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8152B" w14:paraId="17DE36D6" w14:textId="77777777" w:rsidTr="00B909F2">
        <w:trPr>
          <w:trHeight w:val="4063"/>
        </w:trPr>
        <w:tc>
          <w:tcPr>
            <w:tcW w:w="5951" w:type="dxa"/>
            <w:tcBorders>
              <w:bottom w:val="single" w:sz="18" w:space="0" w:color="808080"/>
              <w:right w:val="single" w:sz="18" w:space="0" w:color="808080"/>
            </w:tcBorders>
            <w:vAlign w:val="center"/>
          </w:tcPr>
          <w:p w14:paraId="17DE36D1" w14:textId="77777777" w:rsidR="00023FE7" w:rsidRPr="0058152B" w:rsidRDefault="00023FE7" w:rsidP="0041078A">
            <w:pPr>
              <w:pStyle w:val="Title"/>
              <w:rPr>
                <w:rFonts w:eastAsia="SimSun" w:cs="Tahoma"/>
                <w:b w:val="0"/>
                <w:sz w:val="76"/>
                <w:szCs w:val="76"/>
              </w:rPr>
            </w:pPr>
            <w:bookmarkStart w:id="0" w:name="_Toc336337837"/>
            <w:bookmarkStart w:id="1" w:name="_Toc356299113"/>
            <w:r w:rsidRPr="0058152B">
              <w:rPr>
                <w:rFonts w:eastAsia="SimSun" w:cs="Tahoma"/>
                <w:b w:val="0"/>
                <w:sz w:val="76"/>
                <w:szCs w:val="76"/>
              </w:rPr>
              <w:t>Microsoft</w:t>
            </w:r>
            <w:r w:rsidR="00433646" w:rsidRPr="00433646">
              <w:rPr>
                <w:rFonts w:eastAsia="SimSun" w:cs="Tahoma"/>
                <w:b w:val="0"/>
                <w:sz w:val="76"/>
                <w:szCs w:val="76"/>
                <w:vertAlign w:val="superscript"/>
              </w:rPr>
              <w:t>®</w:t>
            </w:r>
            <w:bookmarkEnd w:id="0"/>
            <w:bookmarkEnd w:id="1"/>
          </w:p>
          <w:p w14:paraId="17DE36D2" w14:textId="77777777" w:rsidR="00023FE7" w:rsidRPr="0058152B" w:rsidRDefault="00023FE7" w:rsidP="00ED1FEB">
            <w:pPr>
              <w:pStyle w:val="NoSpacing1"/>
              <w:ind w:left="274" w:right="1454"/>
              <w:jc w:val="right"/>
              <w:rPr>
                <w:rFonts w:ascii="Tahoma" w:eastAsia="SimSun" w:hAnsi="Tahoma" w:cs="Tahoma"/>
                <w:sz w:val="76"/>
                <w:szCs w:val="72"/>
              </w:rPr>
            </w:pPr>
            <w:r w:rsidRPr="0058152B">
              <w:rPr>
                <w:rFonts w:ascii="Tahoma" w:eastAsia="SimSun" w:hAnsi="Tahoma" w:cs="Tahoma"/>
                <w:sz w:val="76"/>
                <w:szCs w:val="72"/>
              </w:rPr>
              <w:t>产品列表</w:t>
            </w:r>
          </w:p>
        </w:tc>
        <w:tc>
          <w:tcPr>
            <w:tcW w:w="4615" w:type="dxa"/>
            <w:tcBorders>
              <w:left w:val="single" w:sz="18" w:space="0" w:color="808080"/>
              <w:bottom w:val="single" w:sz="18" w:space="0" w:color="808080"/>
            </w:tcBorders>
            <w:vAlign w:val="center"/>
          </w:tcPr>
          <w:p w14:paraId="17DE36D3" w14:textId="77777777" w:rsidR="00023FE7" w:rsidRPr="0058152B" w:rsidRDefault="00023FE7">
            <w:pPr>
              <w:pStyle w:val="NoSpacing1"/>
              <w:ind w:right="-1797"/>
              <w:rPr>
                <w:rFonts w:ascii="Tahoma" w:eastAsia="SimSun" w:hAnsi="Tahoma" w:cs="Tahoma"/>
                <w:sz w:val="72"/>
                <w:szCs w:val="72"/>
              </w:rPr>
            </w:pPr>
          </w:p>
          <w:p w14:paraId="17DE36D4" w14:textId="77777777" w:rsidR="00023FE7" w:rsidRPr="0058152B" w:rsidRDefault="00A66B58">
            <w:pPr>
              <w:pStyle w:val="NoSpacing1"/>
              <w:ind w:right="-1797"/>
              <w:rPr>
                <w:rFonts w:ascii="Tahoma" w:eastAsia="SimSun" w:hAnsi="Tahoma" w:cs="Tahoma"/>
                <w:sz w:val="72"/>
                <w:szCs w:val="72"/>
              </w:rPr>
            </w:pPr>
            <w:r w:rsidRPr="0058152B">
              <w:rPr>
                <w:rFonts w:ascii="Tahoma" w:eastAsia="SimSun" w:hAnsi="Tahoma" w:cs="Tahoma"/>
                <w:sz w:val="72"/>
                <w:szCs w:val="72"/>
              </w:rPr>
              <w:t xml:space="preserve">6 </w:t>
            </w:r>
            <w:r w:rsidRPr="0058152B">
              <w:rPr>
                <w:rFonts w:ascii="Tahoma" w:eastAsia="SimSun" w:hAnsi="Tahoma" w:cs="Tahoma"/>
                <w:sz w:val="72"/>
                <w:szCs w:val="72"/>
              </w:rPr>
              <w:t>月</w:t>
            </w:r>
            <w:r w:rsidRPr="0058152B">
              <w:rPr>
                <w:rFonts w:ascii="Tahoma" w:eastAsia="SimSun" w:hAnsi="Tahoma" w:cs="Tahoma"/>
                <w:sz w:val="72"/>
                <w:szCs w:val="72"/>
              </w:rPr>
              <w:t xml:space="preserve"> 1 </w:t>
            </w:r>
            <w:r w:rsidRPr="0058152B">
              <w:rPr>
                <w:rFonts w:ascii="Tahoma" w:eastAsia="SimSun" w:hAnsi="Tahoma" w:cs="Tahoma"/>
                <w:sz w:val="72"/>
                <w:szCs w:val="72"/>
              </w:rPr>
              <w:t>日</w:t>
            </w:r>
          </w:p>
          <w:p w14:paraId="17DE36D5" w14:textId="77777777" w:rsidR="00023FE7" w:rsidRPr="0058152B" w:rsidRDefault="0077167D" w:rsidP="00A04495">
            <w:pPr>
              <w:pStyle w:val="NoSpacing1"/>
              <w:ind w:rightChars="-103" w:right="-185"/>
              <w:rPr>
                <w:rFonts w:ascii="Tahoma" w:eastAsia="SimSun" w:hAnsi="Tahoma" w:cs="Tahoma"/>
                <w:color w:val="4F81BD"/>
                <w:sz w:val="200"/>
                <w:szCs w:val="200"/>
              </w:rPr>
            </w:pPr>
            <w:r w:rsidRPr="0058152B">
              <w:rPr>
                <w:rFonts w:ascii="Tahoma" w:eastAsia="SimSun" w:hAnsi="Tahoma" w:cs="Tahoma"/>
                <w:color w:val="4F81BD"/>
                <w:sz w:val="180"/>
                <w:szCs w:val="200"/>
              </w:rPr>
              <w:t>2013</w:t>
            </w:r>
          </w:p>
        </w:tc>
      </w:tr>
      <w:tr w:rsidR="00023FE7" w:rsidRPr="0058152B" w14:paraId="17DE36D9" w14:textId="77777777" w:rsidTr="00B909F2">
        <w:trPr>
          <w:trHeight w:val="412"/>
        </w:trPr>
        <w:tc>
          <w:tcPr>
            <w:tcW w:w="5951" w:type="dxa"/>
            <w:tcBorders>
              <w:top w:val="single" w:sz="18" w:space="0" w:color="808080"/>
            </w:tcBorders>
            <w:vAlign w:val="center"/>
          </w:tcPr>
          <w:p w14:paraId="17DE36D7" w14:textId="77777777" w:rsidR="00023FE7" w:rsidRPr="0058152B" w:rsidRDefault="00023FE7" w:rsidP="00281082">
            <w:pPr>
              <w:pStyle w:val="NoSpacing1"/>
              <w:ind w:leftChars="122" w:left="220" w:firstLine="2"/>
              <w:rPr>
                <w:rFonts w:ascii="Tahoma" w:eastAsia="SimSun" w:hAnsi="Tahoma" w:cs="Tahoma"/>
                <w:sz w:val="22"/>
                <w:szCs w:val="22"/>
              </w:rPr>
            </w:pPr>
            <w:r w:rsidRPr="0058152B">
              <w:rPr>
                <w:rFonts w:ascii="Tahoma" w:eastAsia="SimSun" w:hAnsi="Tahoma" w:cs="Tahoma"/>
                <w:szCs w:val="22"/>
              </w:rPr>
              <w:t xml:space="preserve">Microsoft </w:t>
            </w:r>
            <w:r w:rsidRPr="0058152B">
              <w:rPr>
                <w:rFonts w:ascii="Tahoma" w:eastAsia="SimSun" w:hAnsi="Tahoma" w:cs="Tahoma"/>
                <w:szCs w:val="22"/>
              </w:rPr>
              <w:t>产品列表按月提供有关通过</w:t>
            </w:r>
            <w:r w:rsidRPr="0058152B">
              <w:rPr>
                <w:rFonts w:ascii="Tahoma" w:eastAsia="SimSun" w:hAnsi="Tahoma" w:cs="Tahoma"/>
                <w:szCs w:val="22"/>
              </w:rPr>
              <w:t xml:space="preserve"> Microsoft </w:t>
            </w:r>
            <w:r w:rsidRPr="0058152B">
              <w:rPr>
                <w:rFonts w:ascii="Tahoma" w:eastAsia="SimSun" w:hAnsi="Tahoma" w:cs="Tahoma"/>
                <w:szCs w:val="22"/>
              </w:rPr>
              <w:t>批量许可计划许可的</w:t>
            </w:r>
            <w:r w:rsidRPr="0058152B">
              <w:rPr>
                <w:rFonts w:ascii="Tahoma" w:eastAsia="SimSun" w:hAnsi="Tahoma" w:cs="Tahoma"/>
                <w:szCs w:val="22"/>
              </w:rPr>
              <w:t xml:space="preserve"> Microsoft </w:t>
            </w:r>
            <w:r w:rsidRPr="0058152B">
              <w:rPr>
                <w:rFonts w:ascii="Tahoma" w:eastAsia="SimSun" w:hAnsi="Tahoma" w:cs="Tahoma"/>
                <w:szCs w:val="22"/>
              </w:rPr>
              <w:t>软件和在线服务的信息。</w:t>
            </w:r>
          </w:p>
        </w:tc>
        <w:tc>
          <w:tcPr>
            <w:tcW w:w="4615" w:type="dxa"/>
            <w:tcBorders>
              <w:top w:val="single" w:sz="18" w:space="0" w:color="808080"/>
            </w:tcBorders>
            <w:vAlign w:val="center"/>
          </w:tcPr>
          <w:p w14:paraId="17DE36D8" w14:textId="77777777" w:rsidR="00023FE7" w:rsidRPr="0058152B" w:rsidRDefault="00023FE7" w:rsidP="00A04495">
            <w:pPr>
              <w:pStyle w:val="NoSpacing1"/>
              <w:ind w:rightChars="-15" w:right="-27"/>
              <w:rPr>
                <w:rFonts w:ascii="Tahoma" w:eastAsia="SimSun" w:hAnsi="Tahoma" w:cs="Tahoma"/>
                <w:sz w:val="32"/>
                <w:szCs w:val="32"/>
              </w:rPr>
            </w:pPr>
          </w:p>
        </w:tc>
      </w:tr>
    </w:tbl>
    <w:p w14:paraId="17DE36DA" w14:textId="77777777" w:rsidR="00023FE7" w:rsidRPr="0058152B" w:rsidRDefault="00023FE7" w:rsidP="00B0065F">
      <w:pPr>
        <w:pStyle w:val="Heading1"/>
        <w:rPr>
          <w:rFonts w:eastAsia="SimSun" w:cs="Tahoma"/>
        </w:rPr>
        <w:sectPr w:rsidR="00023FE7" w:rsidRPr="0058152B"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17DE36DB" w14:textId="77777777" w:rsidR="00023FE7" w:rsidRPr="0058152B" w:rsidRDefault="00023FE7" w:rsidP="00B0065F">
      <w:pPr>
        <w:pStyle w:val="Heading1"/>
        <w:rPr>
          <w:rFonts w:eastAsia="SimSun" w:cs="Tahoma"/>
        </w:rPr>
      </w:pPr>
      <w:bookmarkStart w:id="2" w:name="_Toc336337838"/>
      <w:bookmarkStart w:id="3" w:name="_Toc356299114"/>
      <w:r w:rsidRPr="0058152B">
        <w:rPr>
          <w:rFonts w:eastAsia="SimSun" w:cs="Tahoma"/>
        </w:rPr>
        <w:lastRenderedPageBreak/>
        <w:t>关于本文档</w:t>
      </w:r>
      <w:bookmarkEnd w:id="2"/>
      <w:bookmarkEnd w:id="3"/>
    </w:p>
    <w:p w14:paraId="17DE36DC" w14:textId="77777777" w:rsidR="00023FE7" w:rsidRPr="0058152B" w:rsidRDefault="00023FE7">
      <w:pPr>
        <w:pStyle w:val="Body"/>
        <w:ind w:right="720"/>
        <w:rPr>
          <w:rFonts w:ascii="Tahoma" w:eastAsia="SimSun" w:hAnsi="Tahoma" w:cs="Tahoma"/>
          <w:sz w:val="18"/>
          <w:szCs w:val="18"/>
        </w:rPr>
      </w:pPr>
    </w:p>
    <w:p w14:paraId="17DE36DD" w14:textId="77777777" w:rsidR="00023FE7" w:rsidRPr="0058152B" w:rsidRDefault="00023FE7">
      <w:pPr>
        <w:pStyle w:val="Body"/>
        <w:ind w:right="720"/>
        <w:rPr>
          <w:rFonts w:ascii="Tahoma" w:eastAsia="SimSun" w:hAnsi="Tahoma" w:cs="Tahoma"/>
        </w:rPr>
      </w:pPr>
      <w:r w:rsidRPr="0058152B">
        <w:rPr>
          <w:rFonts w:ascii="Tahoma" w:eastAsia="SimSun" w:hAnsi="Tahoma" w:cs="Tahoma"/>
          <w:sz w:val="18"/>
          <w:szCs w:val="18"/>
        </w:rPr>
        <w:t xml:space="preserve">Microsoft </w:t>
      </w:r>
      <w:r w:rsidRPr="0058152B">
        <w:rPr>
          <w:rFonts w:ascii="Tahoma" w:eastAsia="SimSun" w:hAnsi="Tahoma" w:cs="Tahoma"/>
          <w:sz w:val="18"/>
          <w:szCs w:val="18"/>
        </w:rPr>
        <w:t>产品列表按月提供有关通过</w:t>
      </w:r>
      <w:r w:rsidRPr="0058152B">
        <w:rPr>
          <w:rFonts w:ascii="Tahoma" w:eastAsia="SimSun" w:hAnsi="Tahoma" w:cs="Tahoma"/>
          <w:sz w:val="18"/>
          <w:szCs w:val="18"/>
        </w:rPr>
        <w:t xml:space="preserve"> Microsoft </w:t>
      </w:r>
      <w:r w:rsidRPr="0058152B">
        <w:rPr>
          <w:rFonts w:ascii="Tahoma" w:eastAsia="SimSun" w:hAnsi="Tahoma" w:cs="Tahoma"/>
          <w:sz w:val="18"/>
          <w:szCs w:val="18"/>
        </w:rPr>
        <w:t>批量许可计划许可的</w:t>
      </w:r>
      <w:r w:rsidRPr="0058152B">
        <w:rPr>
          <w:rFonts w:ascii="Tahoma" w:eastAsia="SimSun" w:hAnsi="Tahoma" w:cs="Tahoma"/>
          <w:sz w:val="18"/>
          <w:szCs w:val="18"/>
        </w:rPr>
        <w:t xml:space="preserve"> Microsoft </w:t>
      </w:r>
      <w:r w:rsidRPr="0058152B">
        <w:rPr>
          <w:rFonts w:ascii="Tahoma" w:eastAsia="SimSun" w:hAnsi="Tahoma" w:cs="Tahoma"/>
          <w:sz w:val="18"/>
          <w:szCs w:val="18"/>
        </w:rPr>
        <w:t>软件和在线服务的信息。</w:t>
      </w:r>
      <w:r w:rsidRPr="0058152B">
        <w:rPr>
          <w:rFonts w:ascii="Tahoma" w:eastAsia="SimSun" w:hAnsi="Tahoma" w:cs="Tahoma"/>
          <w:sz w:val="18"/>
          <w:szCs w:val="18"/>
        </w:rPr>
        <w:t xml:space="preserve">Microsoft </w:t>
      </w:r>
      <w:r w:rsidRPr="0058152B">
        <w:rPr>
          <w:rFonts w:ascii="Tahoma" w:eastAsia="SimSun" w:hAnsi="Tahoma" w:cs="Tahoma"/>
          <w:sz w:val="18"/>
          <w:szCs w:val="18"/>
        </w:rPr>
        <w:t>产品列表中提供的信息包括：</w:t>
      </w:r>
    </w:p>
    <w:p w14:paraId="17DE36DE" w14:textId="77777777" w:rsidR="00023FE7" w:rsidRPr="0058152B" w:rsidRDefault="00023FE7">
      <w:pPr>
        <w:pStyle w:val="Body"/>
        <w:ind w:right="720"/>
        <w:rPr>
          <w:rFonts w:ascii="Tahoma" w:eastAsia="SimSun" w:hAnsi="Tahoma" w:cs="Tahoma"/>
          <w:sz w:val="18"/>
          <w:szCs w:val="18"/>
        </w:rPr>
      </w:pPr>
    </w:p>
    <w:p w14:paraId="17DE36DF" w14:textId="77777777" w:rsidR="00023FE7" w:rsidRPr="0058152B" w:rsidRDefault="00023FE7">
      <w:pPr>
        <w:pStyle w:val="BulletedList"/>
        <w:ind w:right="720"/>
        <w:rPr>
          <w:rFonts w:ascii="Tahoma" w:eastAsia="SimSun" w:hAnsi="Tahoma" w:cs="Tahoma"/>
        </w:rPr>
      </w:pPr>
      <w:r w:rsidRPr="0058152B">
        <w:rPr>
          <w:rFonts w:ascii="Tahoma" w:eastAsia="SimSun" w:hAnsi="Tahoma" w:cs="Tahoma"/>
          <w:sz w:val="18"/>
          <w:szCs w:val="18"/>
        </w:rPr>
        <w:t>通过</w:t>
      </w:r>
      <w:r w:rsidRPr="0058152B">
        <w:rPr>
          <w:rFonts w:ascii="Tahoma" w:eastAsia="SimSun" w:hAnsi="Tahoma" w:cs="Tahoma"/>
          <w:sz w:val="18"/>
          <w:szCs w:val="18"/>
        </w:rPr>
        <w:t xml:space="preserve"> Microsoft </w:t>
      </w:r>
      <w:r w:rsidRPr="0058152B">
        <w:rPr>
          <w:rFonts w:ascii="Tahoma" w:eastAsia="SimSun" w:hAnsi="Tahoma" w:cs="Tahoma"/>
          <w:sz w:val="18"/>
          <w:szCs w:val="18"/>
        </w:rPr>
        <w:t>批量许可提供的新软件和产品的可用信息</w:t>
      </w:r>
    </w:p>
    <w:p w14:paraId="17DE36E0"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通过</w:t>
      </w:r>
      <w:r w:rsidRPr="0058152B">
        <w:rPr>
          <w:rFonts w:ascii="Tahoma" w:eastAsia="SimSun" w:hAnsi="Tahoma" w:cs="Tahoma"/>
          <w:sz w:val="18"/>
          <w:szCs w:val="18"/>
        </w:rPr>
        <w:t xml:space="preserve"> Microsoft </w:t>
      </w:r>
      <w:r w:rsidRPr="0058152B">
        <w:rPr>
          <w:rFonts w:ascii="Tahoma" w:eastAsia="SimSun" w:hAnsi="Tahoma" w:cs="Tahoma"/>
          <w:sz w:val="18"/>
          <w:szCs w:val="18"/>
        </w:rPr>
        <w:t>批量许可提供的软件和产品的停产信息</w:t>
      </w:r>
    </w:p>
    <w:p w14:paraId="17DE36E1"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有关</w:t>
      </w:r>
      <w:r w:rsidRPr="0058152B">
        <w:rPr>
          <w:rFonts w:ascii="Tahoma" w:eastAsia="SimSun" w:hAnsi="Tahoma" w:cs="Tahoma"/>
          <w:sz w:val="18"/>
          <w:szCs w:val="18"/>
        </w:rPr>
        <w:t xml:space="preserve"> Microsoft </w:t>
      </w:r>
      <w:r w:rsidRPr="0058152B">
        <w:rPr>
          <w:rFonts w:ascii="Tahoma" w:eastAsia="SimSun" w:hAnsi="Tahoma" w:cs="Tahoma"/>
          <w:sz w:val="18"/>
          <w:szCs w:val="18"/>
        </w:rPr>
        <w:t>批量许可产品组的软件和产品名称</w:t>
      </w:r>
    </w:p>
    <w:p w14:paraId="17DE36E2"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各种软件和产品技术的分值</w:t>
      </w:r>
    </w:p>
    <w:p w14:paraId="17DE36E3"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可用的促销信息</w:t>
      </w:r>
    </w:p>
    <w:p w14:paraId="17DE36E4"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从同一软件的某个版本迁移到另一个版本的路径</w:t>
      </w:r>
    </w:p>
    <w:p w14:paraId="17DE36E5"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从停产的软件迁移到新的软件版本的路径</w:t>
      </w:r>
    </w:p>
    <w:p w14:paraId="17DE36E6"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软件保障权益</w:t>
      </w:r>
    </w:p>
    <w:p w14:paraId="17DE36E7" w14:textId="77777777" w:rsidR="00023FE7" w:rsidRPr="0058152B" w:rsidRDefault="00023FE7" w:rsidP="00024C3C">
      <w:pPr>
        <w:pStyle w:val="BulletedList"/>
        <w:numPr>
          <w:ilvl w:val="0"/>
          <w:numId w:val="16"/>
        </w:numPr>
        <w:ind w:right="720"/>
        <w:rPr>
          <w:rFonts w:ascii="Tahoma" w:eastAsia="SimSun" w:hAnsi="Tahoma" w:cs="Tahoma"/>
          <w:sz w:val="18"/>
          <w:szCs w:val="18"/>
        </w:rPr>
      </w:pPr>
      <w:r w:rsidRPr="0058152B">
        <w:rPr>
          <w:rFonts w:ascii="Tahoma" w:eastAsia="SimSun" w:hAnsi="Tahoma" w:cs="Tahoma"/>
          <w:sz w:val="18"/>
          <w:szCs w:val="18"/>
        </w:rPr>
        <w:t>有关特定软件和产品的其他说明和信息</w:t>
      </w:r>
    </w:p>
    <w:p w14:paraId="17DE36E8" w14:textId="77777777" w:rsidR="00023FE7" w:rsidRPr="0058152B" w:rsidRDefault="00023FE7">
      <w:pPr>
        <w:ind w:right="720"/>
        <w:rPr>
          <w:rFonts w:eastAsia="SimSun" w:cs="Tahoma"/>
        </w:rPr>
      </w:pPr>
    </w:p>
    <w:p w14:paraId="17DE36E9" w14:textId="77777777" w:rsidR="00023FE7" w:rsidRPr="0058152B" w:rsidRDefault="00023FE7">
      <w:pPr>
        <w:ind w:right="720"/>
        <w:rPr>
          <w:rFonts w:eastAsia="SimSun" w:cs="Tahoma"/>
        </w:rPr>
      </w:pPr>
    </w:p>
    <w:p w14:paraId="17DE36EA" w14:textId="77777777" w:rsidR="00023FE7" w:rsidRPr="0058152B" w:rsidRDefault="00023FE7" w:rsidP="00B0065F">
      <w:pPr>
        <w:pStyle w:val="Heading1"/>
        <w:rPr>
          <w:rFonts w:eastAsia="SimSun" w:cs="Tahoma"/>
        </w:rPr>
      </w:pPr>
      <w:bookmarkStart w:id="4" w:name="_Toc336337839"/>
      <w:bookmarkStart w:id="5" w:name="_Toc356299115"/>
      <w:r w:rsidRPr="0058152B">
        <w:rPr>
          <w:rFonts w:eastAsia="SimSun" w:cs="Tahoma"/>
        </w:rPr>
        <w:t>微软产品列表的使用方法</w:t>
      </w:r>
      <w:bookmarkEnd w:id="4"/>
      <w:bookmarkEnd w:id="5"/>
    </w:p>
    <w:p w14:paraId="17DE36EB" w14:textId="77777777" w:rsidR="00023FE7" w:rsidRPr="0058152B" w:rsidRDefault="00023FE7">
      <w:pPr>
        <w:pStyle w:val="Body"/>
        <w:ind w:right="-1890"/>
        <w:rPr>
          <w:rFonts w:ascii="Tahoma" w:eastAsia="SimSun" w:hAnsi="Tahoma" w:cs="Tahoma"/>
          <w:sz w:val="18"/>
          <w:szCs w:val="18"/>
        </w:rPr>
      </w:pPr>
    </w:p>
    <w:p w14:paraId="17DE36EC" w14:textId="77777777" w:rsidR="00023FE7" w:rsidRPr="0058152B" w:rsidRDefault="00023FE7">
      <w:pPr>
        <w:pStyle w:val="Body"/>
        <w:ind w:right="-1890"/>
        <w:rPr>
          <w:rFonts w:ascii="Tahoma" w:eastAsia="SimSun" w:hAnsi="Tahoma" w:cs="Tahoma"/>
        </w:rPr>
      </w:pPr>
      <w:r w:rsidRPr="0058152B">
        <w:rPr>
          <w:rFonts w:ascii="Tahoma" w:eastAsia="SimSun" w:hAnsi="Tahoma" w:cs="Tahoma"/>
          <w:b/>
        </w:rPr>
        <w:t>请按照下列步骤熟悉图表键值。</w:t>
      </w:r>
    </w:p>
    <w:p w14:paraId="17DE36ED" w14:textId="77777777" w:rsidR="00023FE7" w:rsidRPr="0058152B" w:rsidRDefault="00023FE7">
      <w:pPr>
        <w:pStyle w:val="Body"/>
        <w:ind w:right="-1890"/>
        <w:rPr>
          <w:rFonts w:ascii="Tahoma" w:eastAsia="SimSun" w:hAnsi="Tahoma" w:cs="Tahoma"/>
        </w:rPr>
      </w:pPr>
    </w:p>
    <w:p w14:paraId="17DE36EE" w14:textId="77777777" w:rsidR="00023FE7" w:rsidRPr="0058152B" w:rsidRDefault="00023FE7">
      <w:pPr>
        <w:pStyle w:val="Body"/>
        <w:ind w:right="-1890"/>
        <w:rPr>
          <w:rFonts w:ascii="Tahoma" w:eastAsia="SimSun" w:hAnsi="Tahoma" w:cs="Tahoma"/>
        </w:rPr>
      </w:pPr>
      <w:r w:rsidRPr="0058152B">
        <w:rPr>
          <w:rStyle w:val="BodyChar"/>
          <w:rFonts w:ascii="Tahoma" w:eastAsia="SimSun" w:hAnsi="Tahoma" w:cs="Tahoma"/>
          <w:b/>
          <w:sz w:val="18"/>
          <w:szCs w:val="18"/>
        </w:rPr>
        <w:t>第</w:t>
      </w:r>
      <w:r w:rsidRPr="0058152B">
        <w:rPr>
          <w:rStyle w:val="BodyChar"/>
          <w:rFonts w:ascii="Tahoma" w:eastAsia="SimSun" w:hAnsi="Tahoma" w:cs="Tahoma"/>
          <w:b/>
          <w:sz w:val="18"/>
          <w:szCs w:val="18"/>
        </w:rPr>
        <w:t xml:space="preserve"> 1 </w:t>
      </w:r>
      <w:r w:rsidRPr="0058152B">
        <w:rPr>
          <w:rStyle w:val="BodyChar"/>
          <w:rFonts w:ascii="Tahoma" w:eastAsia="SimSun" w:hAnsi="Tahoma" w:cs="Tahoma"/>
          <w:b/>
          <w:sz w:val="18"/>
          <w:szCs w:val="18"/>
        </w:rPr>
        <w:t>步：</w:t>
      </w:r>
      <w:r w:rsidRPr="0058152B">
        <w:rPr>
          <w:rFonts w:ascii="Tahoma" w:eastAsia="SimSun" w:hAnsi="Tahoma" w:cs="Tahoma"/>
          <w:sz w:val="18"/>
          <w:szCs w:val="18"/>
        </w:rPr>
        <w:t>在表中找到您所关注的软件。</w:t>
      </w:r>
    </w:p>
    <w:p w14:paraId="17DE36EF" w14:textId="77777777" w:rsidR="00023FE7" w:rsidRPr="0058152B" w:rsidRDefault="00023FE7">
      <w:pPr>
        <w:pStyle w:val="Body"/>
        <w:ind w:right="-1890"/>
        <w:rPr>
          <w:rFonts w:ascii="Tahoma" w:eastAsia="SimSun" w:hAnsi="Tahoma" w:cs="Tahoma"/>
        </w:rPr>
      </w:pPr>
    </w:p>
    <w:p w14:paraId="17DE36F0" w14:textId="77777777" w:rsidR="00023FE7" w:rsidRPr="0058152B" w:rsidRDefault="000B7488" w:rsidP="00BD4A93">
      <w:pPr>
        <w:pStyle w:val="NumberedSteps"/>
        <w:ind w:left="-90" w:right="720" w:hanging="90"/>
        <w:rPr>
          <w:rFonts w:ascii="Tahoma" w:eastAsia="SimSun" w:hAnsi="Tahoma" w:cs="Tahoma"/>
        </w:rPr>
      </w:pPr>
      <w:r>
        <w:rPr>
          <w:rFonts w:ascii="Tahoma" w:eastAsia="SimSun" w:hAnsi="Tahoma" w:cs="Tahoma"/>
          <w:noProof/>
        </w:rPr>
        <mc:AlternateContent>
          <mc:Choice Requires="wps">
            <w:drawing>
              <wp:anchor distT="0" distB="0" distL="114300" distR="114300" simplePos="0" relativeHeight="251668992" behindDoc="0" locked="0" layoutInCell="1" allowOverlap="1" wp14:anchorId="17DE6EF6" wp14:editId="17DE6EF7">
                <wp:simplePos x="0" y="0"/>
                <wp:positionH relativeFrom="column">
                  <wp:posOffset>-131445</wp:posOffset>
                </wp:positionH>
                <wp:positionV relativeFrom="paragraph">
                  <wp:posOffset>2254250</wp:posOffset>
                </wp:positionV>
                <wp:extent cx="1731645" cy="228600"/>
                <wp:effectExtent l="19050" t="19050" r="1905" b="0"/>
                <wp:wrapNone/>
                <wp:docPr id="7"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164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9093DA3" id="Oval 35" o:spid="_x0000_s1026" style="position:absolute;margin-left:-10.35pt;margin-top:177.5pt;width:136.35pt;height:1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" filled="f" strokecolor="red" strokeweight="2.25pt">
                <v:textbox inset="5.85pt,.7pt,5.85pt,.7pt"/>
              </v:oval>
            </w:pict>
          </mc:Fallback>
        </mc:AlternateContent>
      </w:r>
      <w:r w:rsidR="00C430F1">
        <w:rPr>
          <w:noProof/>
        </w:rPr>
        <w:drawing>
          <wp:inline distT="0" distB="0" distL="0" distR="0" wp14:anchorId="17DE6EF8" wp14:editId="17DE6EF9">
            <wp:extent cx="6108192" cy="31821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8889" r="14103" b="21368"/>
                    <a:stretch/>
                  </pic:blipFill>
                  <pic:spPr bwMode="auto">
                    <a:xfrm>
                      <a:off x="0" y="0"/>
                      <a:ext cx="6108192" cy="3182112"/>
                    </a:xfrm>
                    <a:prstGeom prst="rect">
                      <a:avLst/>
                    </a:prstGeom>
                    <a:ln>
                      <a:noFill/>
                    </a:ln>
                    <a:extLst>
                      <a:ext uri="{53640926-AAD7-44D8-BBD7-CCE9431645EC}">
                        <a14:shadowObscured xmlns:a14="http://schemas.microsoft.com/office/drawing/2010/main"/>
                      </a:ext>
                    </a:extLst>
                  </pic:spPr>
                </pic:pic>
              </a:graphicData>
            </a:graphic>
          </wp:inline>
        </w:drawing>
      </w:r>
    </w:p>
    <w:p w14:paraId="17DE36F1" w14:textId="77777777" w:rsidR="00023FE7" w:rsidRDefault="00023FE7">
      <w:pPr>
        <w:pStyle w:val="NumberedSteps"/>
        <w:ind w:right="720"/>
        <w:rPr>
          <w:rFonts w:ascii="Tahoma" w:eastAsia="SimSun" w:hAnsi="Tahoma" w:cs="Tahoma"/>
        </w:rPr>
      </w:pPr>
    </w:p>
    <w:p w14:paraId="17DE36F2" w14:textId="77777777" w:rsidR="00BD4A93" w:rsidRDefault="00BD4A93">
      <w:pPr>
        <w:pStyle w:val="NumberedSteps"/>
        <w:ind w:right="720"/>
        <w:rPr>
          <w:rFonts w:ascii="Tahoma" w:eastAsia="SimSun" w:hAnsi="Tahoma" w:cs="Tahoma"/>
        </w:rPr>
      </w:pPr>
    </w:p>
    <w:p w14:paraId="17DE36F3" w14:textId="77777777" w:rsidR="00BD4A93" w:rsidRPr="0058152B" w:rsidRDefault="00BD4A93">
      <w:pPr>
        <w:pStyle w:val="NumberedSteps"/>
        <w:ind w:right="720"/>
        <w:rPr>
          <w:rFonts w:ascii="Tahoma" w:eastAsia="SimSun" w:hAnsi="Tahoma" w:cs="Tahoma"/>
        </w:rPr>
      </w:pPr>
    </w:p>
    <w:p w14:paraId="17DE36F4" w14:textId="77777777" w:rsidR="00023FE7" w:rsidRPr="004B2355" w:rsidRDefault="00023FE7">
      <w:pPr>
        <w:pStyle w:val="NumberedSteps"/>
        <w:ind w:right="720"/>
        <w:rPr>
          <w:rFonts w:ascii="Tahoma" w:eastAsia="SimSun" w:hAnsi="Tahoma" w:cs="Tahoma"/>
          <w:sz w:val="18"/>
          <w:szCs w:val="18"/>
        </w:rPr>
      </w:pPr>
      <w:r w:rsidRPr="004B2355">
        <w:rPr>
          <w:rStyle w:val="BodyChar"/>
          <w:rFonts w:ascii="Tahoma" w:eastAsia="SimSun" w:hAnsi="Tahoma" w:cs="Tahoma"/>
          <w:b/>
          <w:sz w:val="18"/>
          <w:szCs w:val="18"/>
        </w:rPr>
        <w:lastRenderedPageBreak/>
        <w:t>第</w:t>
      </w:r>
      <w:r w:rsidRPr="004B2355">
        <w:rPr>
          <w:rStyle w:val="BodyChar"/>
          <w:rFonts w:ascii="Tahoma" w:eastAsia="SimSun" w:hAnsi="Tahoma" w:cs="Tahoma"/>
          <w:b/>
          <w:sz w:val="18"/>
          <w:szCs w:val="18"/>
        </w:rPr>
        <w:t xml:space="preserve"> 2 </w:t>
      </w:r>
      <w:r w:rsidRPr="004B2355">
        <w:rPr>
          <w:rStyle w:val="BodyChar"/>
          <w:rFonts w:ascii="Tahoma" w:eastAsia="SimSun" w:hAnsi="Tahoma" w:cs="Tahoma"/>
          <w:b/>
          <w:sz w:val="18"/>
          <w:szCs w:val="18"/>
        </w:rPr>
        <w:t>步：</w:t>
      </w:r>
      <w:r w:rsidRPr="004B2355">
        <w:rPr>
          <w:rFonts w:ascii="Tahoma" w:eastAsia="SimSun" w:hAnsi="Tahoma" w:cs="Tahoma"/>
          <w:sz w:val="18"/>
          <w:szCs w:val="18"/>
        </w:rPr>
        <w:t>在可用促销、软件保障权益、分值、计划可用性等列中查看相关信息。</w:t>
      </w:r>
    </w:p>
    <w:p w14:paraId="17DE36F5" w14:textId="77777777" w:rsidR="00023FE7" w:rsidRPr="004B2355" w:rsidRDefault="00023FE7" w:rsidP="000E5145">
      <w:pPr>
        <w:pStyle w:val="NumberedSteps"/>
        <w:ind w:right="720"/>
        <w:rPr>
          <w:rFonts w:ascii="Tahoma" w:eastAsia="SimSun" w:hAnsi="Tahoma" w:cs="Tahoma"/>
          <w:sz w:val="18"/>
          <w:szCs w:val="18"/>
        </w:rPr>
      </w:pPr>
      <w:r w:rsidRPr="004B2355">
        <w:rPr>
          <w:rStyle w:val="BodyChar"/>
          <w:rFonts w:ascii="Tahoma" w:eastAsia="SimSun" w:hAnsi="Tahoma" w:cs="Tahoma"/>
          <w:b/>
          <w:sz w:val="18"/>
          <w:szCs w:val="18"/>
        </w:rPr>
        <w:t>第</w:t>
      </w:r>
      <w:r w:rsidRPr="004B2355">
        <w:rPr>
          <w:rStyle w:val="BodyChar"/>
          <w:rFonts w:ascii="Tahoma" w:eastAsia="SimSun" w:hAnsi="Tahoma" w:cs="Tahoma"/>
          <w:b/>
          <w:sz w:val="18"/>
          <w:szCs w:val="18"/>
        </w:rPr>
        <w:t xml:space="preserve"> 3 </w:t>
      </w:r>
      <w:r w:rsidRPr="004B2355">
        <w:rPr>
          <w:rStyle w:val="BodyChar"/>
          <w:rFonts w:ascii="Tahoma" w:eastAsia="SimSun" w:hAnsi="Tahoma" w:cs="Tahoma"/>
          <w:b/>
          <w:sz w:val="18"/>
          <w:szCs w:val="18"/>
        </w:rPr>
        <w:t>步：</w:t>
      </w:r>
      <w:r w:rsidRPr="004B2355">
        <w:rPr>
          <w:rFonts w:ascii="Tahoma" w:eastAsia="SimSun" w:hAnsi="Tahoma" w:cs="Tahoma"/>
          <w:sz w:val="18"/>
          <w:szCs w:val="18"/>
        </w:rPr>
        <w:t>某些软件还有包含附加信息的脚注。如果适用，您可以</w:t>
      </w:r>
      <w:r w:rsidRPr="004B2355">
        <w:rPr>
          <w:rFonts w:ascii="SimSun" w:eastAsia="SimSun" w:hAnsi="SimSun" w:cs="Tahoma"/>
          <w:sz w:val="18"/>
          <w:szCs w:val="18"/>
        </w:rPr>
        <w:t>“</w:t>
      </w:r>
      <w:r w:rsidRPr="004B2355">
        <w:rPr>
          <w:rFonts w:ascii="Tahoma" w:eastAsia="SimSun" w:hAnsi="Tahoma" w:cs="Tahoma"/>
          <w:sz w:val="18"/>
          <w:szCs w:val="18"/>
        </w:rPr>
        <w:t>单击</w:t>
      </w:r>
      <w:r w:rsidRPr="004B2355">
        <w:rPr>
          <w:rFonts w:ascii="SimSun" w:eastAsia="SimSun" w:hAnsi="SimSun" w:cs="Tahoma"/>
          <w:sz w:val="18"/>
          <w:szCs w:val="18"/>
        </w:rPr>
        <w:t>”</w:t>
      </w:r>
      <w:r w:rsidRPr="004B2355">
        <w:rPr>
          <w:rFonts w:ascii="Tahoma" w:eastAsia="SimSun" w:hAnsi="Tahoma" w:cs="Tahoma"/>
          <w:sz w:val="18"/>
          <w:szCs w:val="18"/>
        </w:rPr>
        <w:t>（</w:t>
      </w:r>
      <w:r w:rsidRPr="004B2355">
        <w:rPr>
          <w:rFonts w:ascii="Tahoma" w:eastAsia="SimSun" w:hAnsi="Tahoma" w:cs="Tahoma"/>
          <w:sz w:val="18"/>
          <w:szCs w:val="18"/>
        </w:rPr>
        <w:t xml:space="preserve">Ctrl + </w:t>
      </w:r>
      <w:r w:rsidRPr="004B2355">
        <w:rPr>
          <w:rFonts w:ascii="Tahoma" w:eastAsia="SimSun" w:hAnsi="Tahoma" w:cs="Tahoma"/>
          <w:sz w:val="18"/>
          <w:szCs w:val="18"/>
        </w:rPr>
        <w:t>单击）脚注编号以直接查看相关文字；也可以参阅此表后的相关页面上指明的脚注来了解附加信息。此处的附加信息包括涉及迁移服务或资格标准的详细信息，具体请参见下列图示。</w:t>
      </w:r>
    </w:p>
    <w:p w14:paraId="17DE36F6" w14:textId="77777777" w:rsidR="000E5145" w:rsidRPr="004B2355" w:rsidRDefault="000E5145" w:rsidP="000E5145">
      <w:pPr>
        <w:pStyle w:val="NumberedSteps"/>
        <w:ind w:right="720"/>
        <w:rPr>
          <w:rFonts w:ascii="Tahoma" w:eastAsia="SimSun" w:hAnsi="Tahoma" w:cs="Tahoma"/>
          <w:sz w:val="18"/>
          <w:szCs w:val="18"/>
        </w:rPr>
      </w:pPr>
    </w:p>
    <w:p w14:paraId="17DE36F7" w14:textId="77777777" w:rsidR="00023FE7" w:rsidRPr="0058152B" w:rsidRDefault="000B7488">
      <w:pPr>
        <w:pStyle w:val="NumberedSteps"/>
        <w:tabs>
          <w:tab w:val="left" w:pos="9360"/>
        </w:tabs>
        <w:ind w:right="720"/>
        <w:rPr>
          <w:rFonts w:ascii="Tahoma" w:eastAsia="SimSun" w:hAnsi="Tahoma" w:cs="Tahoma"/>
        </w:rPr>
      </w:pPr>
      <w:r>
        <w:rPr>
          <w:noProof/>
        </w:rPr>
        <mc:AlternateContent>
          <mc:Choice Requires="wps">
            <w:drawing>
              <wp:anchor distT="0" distB="0" distL="114300" distR="114300" simplePos="0" relativeHeight="251666944" behindDoc="0" locked="0" layoutInCell="1" allowOverlap="1" wp14:anchorId="17DE6EFA" wp14:editId="17DE6EFB">
                <wp:simplePos x="0" y="0"/>
                <wp:positionH relativeFrom="column">
                  <wp:posOffset>2199640</wp:posOffset>
                </wp:positionH>
                <wp:positionV relativeFrom="paragraph">
                  <wp:posOffset>2529205</wp:posOffset>
                </wp:positionV>
                <wp:extent cx="295275" cy="180975"/>
                <wp:effectExtent l="19050" t="19050" r="9525" b="9525"/>
                <wp:wrapNone/>
                <wp:docPr id="34"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275" cy="18097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9F7F64" id="Oval 34" o:spid="_x0000_s1026" style="position:absolute;margin-left:173.2pt;margin-top:199.15pt;width:23.25pt;height:14.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" filled="f" strokecolor="red" strokeweight="2.25pt">
                <v:textbox inset="5.85pt,.7pt,5.85pt,.7pt"/>
              </v:oval>
            </w:pict>
          </mc:Fallback>
        </mc:AlternateContent>
      </w:r>
      <w:r>
        <w:rPr>
          <w:noProof/>
        </w:rPr>
        <mc:AlternateContent>
          <mc:Choice Requires="wps">
            <w:drawing>
              <wp:anchor distT="0" distB="0" distL="114300" distR="114300" simplePos="0" relativeHeight="251667968" behindDoc="0" locked="0" layoutInCell="1" allowOverlap="1" wp14:anchorId="17DE6EFC" wp14:editId="17DE6EFD">
                <wp:simplePos x="0" y="0"/>
                <wp:positionH relativeFrom="column">
                  <wp:posOffset>421005</wp:posOffset>
                </wp:positionH>
                <wp:positionV relativeFrom="paragraph">
                  <wp:posOffset>2491105</wp:posOffset>
                </wp:positionV>
                <wp:extent cx="1019175" cy="228600"/>
                <wp:effectExtent l="19050" t="19050" r="9525" b="0"/>
                <wp:wrapNone/>
                <wp:docPr id="35"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70F77ED" id="Oval 35" o:spid="_x0000_s1026" style="position:absolute;margin-left:33.15pt;margin-top:196.15pt;width:80.25pt;height:1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" filled="f" strokecolor="red" strokeweight="2.25pt">
                <v:textbox inset="5.85pt,.7pt,5.85pt,.7pt"/>
              </v:oval>
            </w:pict>
          </mc:Fallback>
        </mc:AlternateContent>
      </w:r>
      <w:r w:rsidR="00C430F1">
        <w:rPr>
          <w:noProof/>
        </w:rPr>
        <w:drawing>
          <wp:inline distT="0" distB="0" distL="0" distR="0" wp14:anchorId="17DE6EFE" wp14:editId="17DE6EFF">
            <wp:extent cx="2578608" cy="37033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8889" r="58494" b="21368"/>
                    <a:stretch/>
                  </pic:blipFill>
                  <pic:spPr bwMode="auto">
                    <a:xfrm>
                      <a:off x="0" y="0"/>
                      <a:ext cx="2578608" cy="3703320"/>
                    </a:xfrm>
                    <a:prstGeom prst="rect">
                      <a:avLst/>
                    </a:prstGeom>
                    <a:ln>
                      <a:noFill/>
                    </a:ln>
                    <a:extLst>
                      <a:ext uri="{53640926-AAD7-44D8-BBD7-CCE9431645EC}">
                        <a14:shadowObscured xmlns:a14="http://schemas.microsoft.com/office/drawing/2010/main"/>
                      </a:ext>
                    </a:extLst>
                  </pic:spPr>
                </pic:pic>
              </a:graphicData>
            </a:graphic>
          </wp:inline>
        </w:drawing>
      </w:r>
    </w:p>
    <w:p w14:paraId="17DE36F8" w14:textId="77777777" w:rsidR="0013361B" w:rsidRPr="004B2355" w:rsidRDefault="0013361B">
      <w:pPr>
        <w:pStyle w:val="NumberedSteps"/>
        <w:tabs>
          <w:tab w:val="left" w:pos="9360"/>
        </w:tabs>
        <w:ind w:right="720"/>
        <w:rPr>
          <w:rFonts w:ascii="Tahoma" w:eastAsia="SimSun" w:hAnsi="Tahoma" w:cs="Tahoma"/>
          <w:sz w:val="18"/>
          <w:szCs w:val="18"/>
        </w:rPr>
      </w:pPr>
    </w:p>
    <w:p w14:paraId="17DE36F9" w14:textId="77777777" w:rsidR="00023FE7" w:rsidRPr="0058152B" w:rsidRDefault="00C430F1">
      <w:pPr>
        <w:pStyle w:val="NumberedSteps"/>
        <w:ind w:right="720"/>
        <w:rPr>
          <w:rFonts w:ascii="Tahoma" w:eastAsia="SimSun" w:hAnsi="Tahoma" w:cs="Tahoma"/>
        </w:rPr>
      </w:pPr>
      <w:r>
        <w:rPr>
          <w:noProof/>
        </w:rPr>
        <w:drawing>
          <wp:inline distT="0" distB="0" distL="0" distR="0" wp14:anchorId="17DE6F00" wp14:editId="17DE6F01">
            <wp:extent cx="4818888" cy="987552"/>
            <wp:effectExtent l="19050" t="19050" r="1270" b="3175"/>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429" t="35257" r="17949" b="47222"/>
                    <a:stretch/>
                  </pic:blipFill>
                  <pic:spPr bwMode="auto">
                    <a:xfrm>
                      <a:off x="0" y="0"/>
                      <a:ext cx="4818888"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7DE36FA" w14:textId="77777777" w:rsidR="0013361B" w:rsidRPr="003D743C" w:rsidRDefault="0013361B">
      <w:pPr>
        <w:pStyle w:val="NumberedSteps"/>
        <w:ind w:right="720"/>
        <w:rPr>
          <w:rFonts w:ascii="Tahoma" w:eastAsia="SimSun" w:hAnsi="Tahoma" w:cs="Tahoma"/>
          <w:sz w:val="18"/>
          <w:szCs w:val="18"/>
        </w:rPr>
      </w:pPr>
    </w:p>
    <w:p w14:paraId="17DE36FB" w14:textId="77777777" w:rsidR="00023FE7" w:rsidRPr="0058152B" w:rsidRDefault="00023FE7">
      <w:pPr>
        <w:pStyle w:val="NumberedSteps"/>
        <w:ind w:right="720"/>
        <w:rPr>
          <w:rFonts w:ascii="Tahoma" w:eastAsia="SimSun" w:hAnsi="Tahoma" w:cs="Tahoma"/>
        </w:rPr>
      </w:pPr>
      <w:r w:rsidRPr="0058152B">
        <w:rPr>
          <w:rStyle w:val="BodyChar"/>
          <w:rFonts w:ascii="Tahoma" w:eastAsia="SimSun" w:hAnsi="Tahoma" w:cs="Tahoma"/>
          <w:b/>
          <w:sz w:val="18"/>
          <w:szCs w:val="18"/>
        </w:rPr>
        <w:t>第</w:t>
      </w:r>
      <w:r w:rsidRPr="0058152B">
        <w:rPr>
          <w:rStyle w:val="BodyChar"/>
          <w:rFonts w:ascii="Tahoma" w:eastAsia="SimSun" w:hAnsi="Tahoma" w:cs="Tahoma"/>
          <w:b/>
          <w:sz w:val="18"/>
          <w:szCs w:val="18"/>
        </w:rPr>
        <w:t xml:space="preserve"> 4 </w:t>
      </w:r>
      <w:r w:rsidRPr="0058152B">
        <w:rPr>
          <w:rStyle w:val="BodyChar"/>
          <w:rFonts w:ascii="Tahoma" w:eastAsia="SimSun" w:hAnsi="Tahoma" w:cs="Tahoma"/>
          <w:b/>
          <w:sz w:val="18"/>
          <w:szCs w:val="18"/>
        </w:rPr>
        <w:t>步：</w:t>
      </w:r>
      <w:r w:rsidRPr="0058152B">
        <w:rPr>
          <w:rFonts w:ascii="Tahoma" w:eastAsia="SimSun" w:hAnsi="Tahoma" w:cs="Tahoma"/>
          <w:sz w:val="18"/>
          <w:szCs w:val="18"/>
        </w:rPr>
        <w:t>有关软件保障权益和软件保障获取及续签的更多信息，请参阅附录</w:t>
      </w:r>
      <w:r w:rsidRPr="0058152B">
        <w:rPr>
          <w:rFonts w:ascii="Tahoma" w:eastAsia="SimSun" w:hAnsi="Tahoma" w:cs="Tahoma"/>
          <w:sz w:val="18"/>
          <w:szCs w:val="18"/>
        </w:rPr>
        <w:t xml:space="preserve"> 5 </w:t>
      </w:r>
      <w:r w:rsidRPr="0058152B">
        <w:rPr>
          <w:rFonts w:ascii="Tahoma" w:eastAsia="SimSun" w:hAnsi="Tahoma" w:cs="Tahoma"/>
          <w:sz w:val="18"/>
          <w:szCs w:val="18"/>
        </w:rPr>
        <w:t>和</w:t>
      </w:r>
      <w:r w:rsidRPr="0058152B">
        <w:rPr>
          <w:rFonts w:ascii="Tahoma" w:eastAsia="SimSun" w:hAnsi="Tahoma" w:cs="Tahoma"/>
          <w:sz w:val="18"/>
          <w:szCs w:val="18"/>
        </w:rPr>
        <w:t xml:space="preserve"> 6</w:t>
      </w:r>
      <w:r w:rsidRPr="0058152B">
        <w:rPr>
          <w:rFonts w:ascii="Tahoma" w:eastAsia="SimSun" w:hAnsi="Tahoma" w:cs="Tahoma"/>
          <w:sz w:val="18"/>
          <w:szCs w:val="18"/>
        </w:rPr>
        <w:t>。</w:t>
      </w:r>
    </w:p>
    <w:p w14:paraId="17DE36FC" w14:textId="77777777" w:rsidR="00023FE7" w:rsidRPr="004B2355" w:rsidRDefault="00023FE7">
      <w:pPr>
        <w:pStyle w:val="Body"/>
        <w:ind w:right="720"/>
        <w:rPr>
          <w:rFonts w:ascii="Tahoma" w:eastAsia="SimSun" w:hAnsi="Tahoma" w:cs="Tahoma"/>
          <w:sz w:val="18"/>
          <w:szCs w:val="18"/>
        </w:rPr>
      </w:pPr>
      <w:r w:rsidRPr="004B2355">
        <w:rPr>
          <w:rFonts w:ascii="Tahoma" w:eastAsia="SimSun" w:hAnsi="Tahoma" w:cs="Tahoma"/>
          <w:b/>
          <w:sz w:val="18"/>
          <w:szCs w:val="18"/>
        </w:rPr>
        <w:t>注意：</w:t>
      </w:r>
      <w:r w:rsidRPr="004B2355">
        <w:rPr>
          <w:rFonts w:ascii="Tahoma" w:eastAsia="SimSun" w:hAnsi="Tahoma" w:cs="Tahoma"/>
          <w:sz w:val="18"/>
          <w:szCs w:val="18"/>
        </w:rPr>
        <w:t>该产品列表按程序以及与某个软件的许可获取相关的软件特定信息来确定可用的软件。此注释已通过提及而纳入</w:t>
      </w:r>
      <w:r w:rsidRPr="004B2355">
        <w:rPr>
          <w:rFonts w:ascii="Tahoma" w:eastAsia="SimSun" w:hAnsi="Tahoma" w:cs="Tahoma"/>
          <w:sz w:val="18"/>
          <w:szCs w:val="18"/>
        </w:rPr>
        <w:t xml:space="preserve"> Microsoft </w:t>
      </w:r>
      <w:r w:rsidRPr="004B2355">
        <w:rPr>
          <w:rFonts w:ascii="Tahoma" w:eastAsia="SimSun" w:hAnsi="Tahoma" w:cs="Tahoma"/>
          <w:sz w:val="18"/>
          <w:szCs w:val="18"/>
        </w:rPr>
        <w:t>批量许可协议。软件是否可用可能因地区而异。有关特定软件在某地区是否可用的信息，客户应联系其经销商或</w:t>
      </w:r>
      <w:r w:rsidRPr="004B2355">
        <w:rPr>
          <w:rFonts w:ascii="Tahoma" w:eastAsia="SimSun" w:hAnsi="Tahoma" w:cs="Tahoma"/>
          <w:sz w:val="18"/>
          <w:szCs w:val="18"/>
        </w:rPr>
        <w:t xml:space="preserve"> Microsoft </w:t>
      </w:r>
      <w:r w:rsidRPr="004B2355">
        <w:rPr>
          <w:rFonts w:ascii="Tahoma" w:eastAsia="SimSun" w:hAnsi="Tahoma" w:cs="Tahoma"/>
          <w:sz w:val="18"/>
          <w:szCs w:val="18"/>
        </w:rPr>
        <w:t>客户经理。</w:t>
      </w:r>
    </w:p>
    <w:p w14:paraId="17DE36FD" w14:textId="77777777" w:rsidR="00023FE7" w:rsidRPr="004B2355" w:rsidRDefault="00023FE7">
      <w:pPr>
        <w:pStyle w:val="Body"/>
        <w:ind w:right="720"/>
        <w:rPr>
          <w:rFonts w:ascii="Tahoma" w:eastAsia="SimSun" w:hAnsi="Tahoma" w:cs="Tahoma"/>
          <w:sz w:val="18"/>
          <w:szCs w:val="18"/>
        </w:rPr>
      </w:pPr>
    </w:p>
    <w:p w14:paraId="17DE36FE" w14:textId="77777777" w:rsidR="00465757" w:rsidRPr="0058152B" w:rsidRDefault="00023FE7" w:rsidP="00BD4A93">
      <w:pPr>
        <w:pStyle w:val="Body"/>
        <w:ind w:right="720"/>
        <w:rPr>
          <w:rFonts w:eastAsia="SimSun" w:cs="Tahoma"/>
        </w:rPr>
      </w:pPr>
      <w:r w:rsidRPr="0058152B">
        <w:rPr>
          <w:rFonts w:ascii="Tahoma" w:eastAsia="SimSun" w:hAnsi="Tahoma" w:cs="Tahoma"/>
          <w:sz w:val="18"/>
          <w:szCs w:val="18"/>
        </w:rPr>
        <w:t>您也可以查看产品使用权利</w:t>
      </w:r>
      <w:r w:rsidRPr="0058152B">
        <w:rPr>
          <w:rFonts w:ascii="Tahoma" w:eastAsia="SimSun" w:hAnsi="Tahoma" w:cs="Tahoma"/>
          <w:sz w:val="18"/>
          <w:szCs w:val="18"/>
        </w:rPr>
        <w:t xml:space="preserve"> (PUR) </w:t>
      </w:r>
      <w:r w:rsidRPr="0058152B">
        <w:rPr>
          <w:rFonts w:ascii="Tahoma" w:eastAsia="SimSun" w:hAnsi="Tahoma" w:cs="Tahoma"/>
          <w:sz w:val="18"/>
          <w:szCs w:val="18"/>
        </w:rPr>
        <w:t>文档。</w:t>
      </w:r>
      <w:r w:rsidRPr="0058152B">
        <w:rPr>
          <w:rFonts w:ascii="Tahoma" w:eastAsia="SimSun" w:hAnsi="Tahoma" w:cs="Tahoma"/>
          <w:sz w:val="18"/>
          <w:szCs w:val="18"/>
        </w:rPr>
        <w:t xml:space="preserve">PUR </w:t>
      </w:r>
      <w:r w:rsidRPr="0058152B">
        <w:rPr>
          <w:rFonts w:ascii="Tahoma" w:eastAsia="SimSun" w:hAnsi="Tahoma" w:cs="Tahoma"/>
          <w:sz w:val="18"/>
          <w:szCs w:val="18"/>
        </w:rPr>
        <w:t>每季度发布一次，可提供通过</w:t>
      </w:r>
      <w:r w:rsidRPr="0058152B">
        <w:rPr>
          <w:rFonts w:ascii="Tahoma" w:eastAsia="SimSun" w:hAnsi="Tahoma" w:cs="Tahoma"/>
          <w:sz w:val="18"/>
          <w:szCs w:val="18"/>
        </w:rPr>
        <w:t xml:space="preserve"> Microsoft </w:t>
      </w:r>
      <w:r w:rsidRPr="0058152B">
        <w:rPr>
          <w:rFonts w:ascii="Tahoma" w:eastAsia="SimSun" w:hAnsi="Tahoma" w:cs="Tahoma"/>
          <w:sz w:val="18"/>
          <w:szCs w:val="18"/>
        </w:rPr>
        <w:t>批量许可计划提供许可</w:t>
      </w:r>
      <w:r w:rsidRPr="0058152B">
        <w:rPr>
          <w:rFonts w:ascii="Tahoma" w:eastAsia="SimSun" w:hAnsi="Tahoma" w:cs="Tahoma"/>
          <w:sz w:val="18"/>
          <w:szCs w:val="18"/>
        </w:rPr>
        <w:t xml:space="preserve"> Microsoft </w:t>
      </w:r>
      <w:r w:rsidRPr="0058152B">
        <w:rPr>
          <w:rFonts w:ascii="Tahoma" w:eastAsia="SimSun" w:hAnsi="Tahoma" w:cs="Tahoma"/>
          <w:sz w:val="18"/>
          <w:szCs w:val="18"/>
        </w:rPr>
        <w:t>软件最新使用权利信息。要查看该文档，请访问：</w:t>
      </w:r>
      <w:r w:rsidR="0058152B">
        <w:rPr>
          <w:rFonts w:ascii="Tahoma" w:hAnsi="Tahoma" w:cs="Tahoma"/>
          <w:sz w:val="18"/>
          <w:szCs w:val="18"/>
        </w:rPr>
        <w:t>http://www.microsoftvolumelicensing.com/userights/Default.aspx</w:t>
      </w:r>
      <w:r w:rsidR="0058152B" w:rsidRPr="0058152B">
        <w:rPr>
          <w:rFonts w:ascii="Tahoma" w:eastAsia="SimSun" w:hAnsi="Tahoma" w:cs="Tahoma"/>
        </w:rPr>
        <w:t xml:space="preserve"> </w:t>
      </w:r>
      <w:hyperlink w:history="1"/>
    </w:p>
    <w:p w14:paraId="17DE36FF" w14:textId="77777777" w:rsidR="008F0316" w:rsidRDefault="00023FE7" w:rsidP="00836D9F">
      <w:pPr>
        <w:pStyle w:val="TOC1"/>
      </w:pPr>
      <w:r w:rsidRPr="0058152B">
        <w:rPr>
          <w:rFonts w:eastAsia="SimSun"/>
        </w:rPr>
        <w:br w:type="page"/>
      </w:r>
      <w:r w:rsidR="002D5731" w:rsidRPr="0058152B">
        <w:rPr>
          <w:rFonts w:eastAsia="SimSun"/>
          <w:color w:val="auto"/>
        </w:rPr>
        <w:fldChar w:fldCharType="begin"/>
      </w:r>
      <w:r w:rsidRPr="0058152B">
        <w:rPr>
          <w:rFonts w:eastAsia="SimSun"/>
          <w:color w:val="auto"/>
        </w:rPr>
        <w:instrText xml:space="preserve"> TOC \o "1-2" \t "Heading 3,3,Heading 4,4,Product Names,2" </w:instrText>
      </w:r>
      <w:r w:rsidR="002D5731" w:rsidRPr="0058152B">
        <w:rPr>
          <w:rFonts w:eastAsia="SimSun"/>
          <w:color w:val="auto"/>
        </w:rPr>
        <w:fldChar w:fldCharType="separate"/>
      </w:r>
    </w:p>
    <w:p w14:paraId="17DE3700"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b w:val="0"/>
        </w:rPr>
        <w:lastRenderedPageBreak/>
        <w:t>Microsoft</w:t>
      </w:r>
      <w:r w:rsidR="00433646" w:rsidRPr="00433646">
        <w:rPr>
          <w:rFonts w:eastAsia="SimSun"/>
          <w:b w:val="0"/>
          <w:vertAlign w:val="superscript"/>
        </w:rPr>
        <w:t>®</w:t>
      </w:r>
      <w:r>
        <w:tab/>
      </w:r>
      <w:r>
        <w:fldChar w:fldCharType="begin"/>
      </w:r>
      <w:r>
        <w:instrText xml:space="preserve"> PAGEREF _Toc356299113 \h </w:instrText>
      </w:r>
      <w:r>
        <w:fldChar w:fldCharType="separate"/>
      </w:r>
      <w:r w:rsidR="007C1BF6">
        <w:t>1</w:t>
      </w:r>
      <w:r>
        <w:fldChar w:fldCharType="end"/>
      </w:r>
    </w:p>
    <w:p w14:paraId="17DE3701"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关于本文档</w:t>
      </w:r>
      <w:r>
        <w:tab/>
      </w:r>
      <w:r>
        <w:fldChar w:fldCharType="begin"/>
      </w:r>
      <w:r>
        <w:instrText xml:space="preserve"> PAGEREF _Toc356299114 \h </w:instrText>
      </w:r>
      <w:r>
        <w:fldChar w:fldCharType="separate"/>
      </w:r>
      <w:r w:rsidR="007C1BF6">
        <w:t>2</w:t>
      </w:r>
      <w:r>
        <w:fldChar w:fldCharType="end"/>
      </w:r>
    </w:p>
    <w:p w14:paraId="17DE3702"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微软产品列表的使用方法</w:t>
      </w:r>
      <w:r>
        <w:tab/>
      </w:r>
      <w:r>
        <w:fldChar w:fldCharType="begin"/>
      </w:r>
      <w:r>
        <w:instrText xml:space="preserve"> PAGEREF _Toc356299115 \h </w:instrText>
      </w:r>
      <w:r>
        <w:fldChar w:fldCharType="separate"/>
      </w:r>
      <w:r w:rsidR="007C1BF6">
        <w:t>2</w:t>
      </w:r>
      <w:r>
        <w:fldChar w:fldCharType="end"/>
      </w:r>
    </w:p>
    <w:p w14:paraId="17DE3703"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图表键值</w:t>
      </w:r>
      <w:r>
        <w:tab/>
      </w:r>
      <w:r>
        <w:fldChar w:fldCharType="begin"/>
      </w:r>
      <w:r>
        <w:instrText xml:space="preserve"> PAGEREF _Toc356299116 \h </w:instrText>
      </w:r>
      <w:r>
        <w:fldChar w:fldCharType="separate"/>
      </w:r>
      <w:r w:rsidR="007C1BF6">
        <w:t>14</w:t>
      </w:r>
      <w:r>
        <w:fldChar w:fldCharType="end"/>
      </w:r>
    </w:p>
    <w:p w14:paraId="17DE3704"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产品列表</w:t>
      </w:r>
      <w:r>
        <w:tab/>
      </w:r>
      <w:r>
        <w:fldChar w:fldCharType="begin"/>
      </w:r>
      <w:r>
        <w:instrText xml:space="preserve"> PAGEREF _Toc356299117 \h </w:instrText>
      </w:r>
      <w:r>
        <w:fldChar w:fldCharType="separate"/>
      </w:r>
      <w:r w:rsidR="007C1BF6">
        <w:t>16</w:t>
      </w:r>
      <w:r>
        <w:fldChar w:fldCharType="end"/>
      </w:r>
    </w:p>
    <w:p w14:paraId="17DE3705"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应用程序产品组</w:t>
      </w:r>
      <w:r>
        <w:tab/>
      </w:r>
      <w:r>
        <w:fldChar w:fldCharType="begin"/>
      </w:r>
      <w:r>
        <w:instrText xml:space="preserve"> PAGEREF _Toc356299118 \h </w:instrText>
      </w:r>
      <w:r>
        <w:fldChar w:fldCharType="separate"/>
      </w:r>
      <w:r w:rsidR="007C1BF6">
        <w:t>16</w:t>
      </w:r>
      <w:r>
        <w:fldChar w:fldCharType="end"/>
      </w:r>
    </w:p>
    <w:p w14:paraId="17DE370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Access 2013</w:t>
      </w:r>
      <w:r>
        <w:tab/>
      </w:r>
      <w:r>
        <w:fldChar w:fldCharType="begin"/>
      </w:r>
      <w:r>
        <w:instrText xml:space="preserve"> PAGEREF _Toc356299119 \h </w:instrText>
      </w:r>
      <w:r>
        <w:fldChar w:fldCharType="separate"/>
      </w:r>
      <w:r w:rsidR="007C1BF6">
        <w:t>16</w:t>
      </w:r>
      <w:r>
        <w:fldChar w:fldCharType="end"/>
      </w:r>
    </w:p>
    <w:p w14:paraId="17DE370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AutoRoute 2013</w:t>
      </w:r>
      <w:r>
        <w:tab/>
      </w:r>
      <w:r>
        <w:fldChar w:fldCharType="begin"/>
      </w:r>
      <w:r>
        <w:instrText xml:space="preserve"> PAGEREF _Toc356299120 \h </w:instrText>
      </w:r>
      <w:r>
        <w:fldChar w:fldCharType="separate"/>
      </w:r>
      <w:r w:rsidR="007C1BF6">
        <w:t>16</w:t>
      </w:r>
      <w:r>
        <w:fldChar w:fldCharType="end"/>
      </w:r>
    </w:p>
    <w:p w14:paraId="17DE370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Excel 2013</w:t>
      </w:r>
      <w:r>
        <w:tab/>
      </w:r>
      <w:r>
        <w:fldChar w:fldCharType="begin"/>
      </w:r>
      <w:r>
        <w:instrText xml:space="preserve"> PAGEREF _Toc356299121 \h </w:instrText>
      </w:r>
      <w:r>
        <w:fldChar w:fldCharType="separate"/>
      </w:r>
      <w:r w:rsidR="007C1BF6">
        <w:t>16</w:t>
      </w:r>
      <w:r>
        <w:fldChar w:fldCharType="end"/>
      </w:r>
    </w:p>
    <w:p w14:paraId="17DE370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Excel for Mac 2011</w:t>
      </w:r>
      <w:r>
        <w:tab/>
      </w:r>
      <w:r>
        <w:fldChar w:fldCharType="begin"/>
      </w:r>
      <w:r>
        <w:instrText xml:space="preserve"> PAGEREF _Toc356299122 \h </w:instrText>
      </w:r>
      <w:r>
        <w:fldChar w:fldCharType="separate"/>
      </w:r>
      <w:r w:rsidR="007C1BF6">
        <w:t>16</w:t>
      </w:r>
      <w:r>
        <w:fldChar w:fldCharType="end"/>
      </w:r>
    </w:p>
    <w:p w14:paraId="17DE370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Expression Encoder Pro 4</w:t>
      </w:r>
      <w:r>
        <w:tab/>
      </w:r>
      <w:r>
        <w:fldChar w:fldCharType="begin"/>
      </w:r>
      <w:r>
        <w:instrText xml:space="preserve"> PAGEREF _Toc356299123 \h </w:instrText>
      </w:r>
      <w:r>
        <w:fldChar w:fldCharType="separate"/>
      </w:r>
      <w:r w:rsidR="007C1BF6">
        <w:t>16</w:t>
      </w:r>
      <w:r>
        <w:fldChar w:fldCharType="end"/>
      </w:r>
    </w:p>
    <w:p w14:paraId="17DE370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GeoSynther 3.0</w:t>
      </w:r>
      <w:r>
        <w:tab/>
      </w:r>
      <w:r>
        <w:fldChar w:fldCharType="begin"/>
      </w:r>
      <w:r>
        <w:instrText xml:space="preserve"> PAGEREF _Toc356299124 \h </w:instrText>
      </w:r>
      <w:r>
        <w:fldChar w:fldCharType="separate"/>
      </w:r>
      <w:r w:rsidR="007C1BF6">
        <w:t>16</w:t>
      </w:r>
      <w:r>
        <w:fldChar w:fldCharType="end"/>
      </w:r>
    </w:p>
    <w:p w14:paraId="17DE370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GeoSynth Viewer 3.0</w:t>
      </w:r>
      <w:r>
        <w:tab/>
      </w:r>
      <w:r>
        <w:fldChar w:fldCharType="begin"/>
      </w:r>
      <w:r>
        <w:instrText xml:space="preserve"> PAGEREF _Toc356299125 \h </w:instrText>
      </w:r>
      <w:r>
        <w:fldChar w:fldCharType="separate"/>
      </w:r>
      <w:r w:rsidR="007C1BF6">
        <w:t>16</w:t>
      </w:r>
      <w:r>
        <w:fldChar w:fldCharType="end"/>
      </w:r>
    </w:p>
    <w:p w14:paraId="17DE370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InfoPath</w:t>
      </w:r>
      <w:r w:rsidR="00433646" w:rsidRPr="00433646">
        <w:rPr>
          <w:rFonts w:eastAsia="SimSun" w:cs="Tahoma"/>
          <w:vertAlign w:val="superscript"/>
        </w:rPr>
        <w:t>®</w:t>
      </w:r>
      <w:r w:rsidRPr="000C2353">
        <w:rPr>
          <w:rFonts w:eastAsia="SimSun" w:cs="Tahoma"/>
        </w:rPr>
        <w:t xml:space="preserve"> 2013</w:t>
      </w:r>
      <w:r>
        <w:tab/>
      </w:r>
      <w:r>
        <w:fldChar w:fldCharType="begin"/>
      </w:r>
      <w:r>
        <w:instrText xml:space="preserve"> PAGEREF _Toc356299126 \h </w:instrText>
      </w:r>
      <w:r>
        <w:fldChar w:fldCharType="separate"/>
      </w:r>
      <w:r w:rsidR="007C1BF6">
        <w:t>16</w:t>
      </w:r>
      <w:r>
        <w:fldChar w:fldCharType="end"/>
      </w:r>
    </w:p>
    <w:p w14:paraId="17DE370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2013</w:t>
      </w:r>
      <w:r>
        <w:tab/>
      </w:r>
      <w:r>
        <w:fldChar w:fldCharType="begin"/>
      </w:r>
      <w:r>
        <w:instrText xml:space="preserve"> PAGEREF _Toc356299127 \h </w:instrText>
      </w:r>
      <w:r>
        <w:fldChar w:fldCharType="separate"/>
      </w:r>
      <w:r w:rsidR="007C1BF6">
        <w:t>16</w:t>
      </w:r>
      <w:r>
        <w:fldChar w:fldCharType="end"/>
      </w:r>
    </w:p>
    <w:p w14:paraId="17DE370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for Mac 2011</w:t>
      </w:r>
      <w:r>
        <w:tab/>
      </w:r>
      <w:r>
        <w:fldChar w:fldCharType="begin"/>
      </w:r>
      <w:r>
        <w:instrText xml:space="preserve"> PAGEREF _Toc356299128 \h </w:instrText>
      </w:r>
      <w:r>
        <w:fldChar w:fldCharType="separate"/>
      </w:r>
      <w:r w:rsidR="007C1BF6">
        <w:t>16</w:t>
      </w:r>
      <w:r>
        <w:fldChar w:fldCharType="end"/>
      </w:r>
    </w:p>
    <w:p w14:paraId="17DE371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MapPoint</w:t>
      </w:r>
      <w:r w:rsidR="00433646" w:rsidRPr="00433646">
        <w:rPr>
          <w:rFonts w:eastAsia="SimSun" w:cs="Tahoma"/>
          <w:vertAlign w:val="superscript"/>
        </w:rPr>
        <w:t>®</w:t>
      </w:r>
      <w:r w:rsidRPr="000C2353">
        <w:rPr>
          <w:rFonts w:eastAsia="SimSun" w:cs="Tahoma"/>
        </w:rPr>
        <w:t xml:space="preserve"> Fleet Edition 2013</w:t>
      </w:r>
      <w:r>
        <w:tab/>
      </w:r>
      <w:r>
        <w:fldChar w:fldCharType="begin"/>
      </w:r>
      <w:r>
        <w:instrText xml:space="preserve"> PAGEREF _Toc356299129 \h </w:instrText>
      </w:r>
      <w:r>
        <w:fldChar w:fldCharType="separate"/>
      </w:r>
      <w:r w:rsidR="007C1BF6">
        <w:t>16</w:t>
      </w:r>
      <w:r>
        <w:fldChar w:fldCharType="end"/>
      </w:r>
    </w:p>
    <w:p w14:paraId="17DE371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MapPoint</w:t>
      </w:r>
      <w:r w:rsidR="00433646" w:rsidRPr="00433646">
        <w:rPr>
          <w:rFonts w:eastAsia="SimSun" w:cs="Tahoma"/>
          <w:vertAlign w:val="superscript"/>
        </w:rPr>
        <w:t>®</w:t>
      </w:r>
      <w:r w:rsidRPr="000C2353">
        <w:rPr>
          <w:rFonts w:eastAsia="SimSun" w:cs="Tahoma"/>
        </w:rPr>
        <w:t xml:space="preserve"> 2013</w:t>
      </w:r>
      <w:r>
        <w:tab/>
      </w:r>
      <w:r>
        <w:fldChar w:fldCharType="begin"/>
      </w:r>
      <w:r>
        <w:instrText xml:space="preserve"> PAGEREF _Toc356299130 \h </w:instrText>
      </w:r>
      <w:r>
        <w:fldChar w:fldCharType="separate"/>
      </w:r>
      <w:r w:rsidR="007C1BF6">
        <w:t>16</w:t>
      </w:r>
      <w:r>
        <w:fldChar w:fldCharType="end"/>
      </w:r>
    </w:p>
    <w:p w14:paraId="17DE371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MSDN </w:t>
      </w:r>
      <w:r w:rsidRPr="000C2353">
        <w:rPr>
          <w:rFonts w:eastAsia="SimSun" w:cs="Tahoma" w:hint="eastAsia"/>
        </w:rPr>
        <w:t>操作系统</w:t>
      </w:r>
      <w:r>
        <w:tab/>
      </w:r>
      <w:r>
        <w:fldChar w:fldCharType="begin"/>
      </w:r>
      <w:r>
        <w:instrText xml:space="preserve"> PAGEREF _Toc356299131 \h </w:instrText>
      </w:r>
      <w:r>
        <w:fldChar w:fldCharType="separate"/>
      </w:r>
      <w:r w:rsidR="007C1BF6">
        <w:t>16</w:t>
      </w:r>
      <w:r>
        <w:fldChar w:fldCharType="end"/>
      </w:r>
    </w:p>
    <w:p w14:paraId="17DE371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MSDN </w:t>
      </w:r>
      <w:r w:rsidRPr="000C2353">
        <w:rPr>
          <w:rFonts w:eastAsia="SimSun" w:cs="Tahoma" w:hint="eastAsia"/>
        </w:rPr>
        <w:t>平台</w:t>
      </w:r>
      <w:r>
        <w:tab/>
      </w:r>
      <w:r>
        <w:fldChar w:fldCharType="begin"/>
      </w:r>
      <w:r>
        <w:instrText xml:space="preserve"> PAGEREF _Toc356299132 \h </w:instrText>
      </w:r>
      <w:r>
        <w:fldChar w:fldCharType="separate"/>
      </w:r>
      <w:r w:rsidR="007C1BF6">
        <w:t>16</w:t>
      </w:r>
      <w:r>
        <w:fldChar w:fldCharType="end"/>
      </w:r>
    </w:p>
    <w:p w14:paraId="17DE371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365 A2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_Toc356299133 \h </w:instrText>
      </w:r>
      <w:r>
        <w:fldChar w:fldCharType="separate"/>
      </w:r>
      <w:r w:rsidR="007C1BF6">
        <w:t>16</w:t>
      </w:r>
      <w:r>
        <w:fldChar w:fldCharType="end"/>
      </w:r>
    </w:p>
    <w:p w14:paraId="17DE371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365 A3</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_Toc356299134 \h </w:instrText>
      </w:r>
      <w:r>
        <w:fldChar w:fldCharType="separate"/>
      </w:r>
      <w:r w:rsidR="007C1BF6">
        <w:t>16</w:t>
      </w:r>
      <w:r>
        <w:fldChar w:fldCharType="end"/>
      </w:r>
    </w:p>
    <w:p w14:paraId="17DE371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365 A4</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_Toc356299135 \h </w:instrText>
      </w:r>
      <w:r>
        <w:fldChar w:fldCharType="separate"/>
      </w:r>
      <w:r w:rsidR="007C1BF6">
        <w:t>16</w:t>
      </w:r>
      <w:r>
        <w:fldChar w:fldCharType="end"/>
      </w:r>
    </w:p>
    <w:p w14:paraId="17DE371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Midsize Business </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_Toc356299136 \h </w:instrText>
      </w:r>
      <w:r>
        <w:fldChar w:fldCharType="separate"/>
      </w:r>
      <w:r w:rsidR="007C1BF6">
        <w:t>16</w:t>
      </w:r>
      <w:r>
        <w:fldChar w:fldCharType="end"/>
      </w:r>
    </w:p>
    <w:p w14:paraId="17DE371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_Toc356299137 \h </w:instrText>
      </w:r>
      <w:r>
        <w:fldChar w:fldCharType="separate"/>
      </w:r>
      <w:r w:rsidR="007C1BF6">
        <w:t>16</w:t>
      </w:r>
      <w:r>
        <w:fldChar w:fldCharType="end"/>
      </w:r>
    </w:p>
    <w:p w14:paraId="17DE371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_Toc356299138 \h </w:instrText>
      </w:r>
      <w:r>
        <w:fldChar w:fldCharType="separate"/>
      </w:r>
      <w:r w:rsidR="007C1BF6">
        <w:t>16</w:t>
      </w:r>
      <w:r>
        <w:fldChar w:fldCharType="end"/>
      </w:r>
    </w:p>
    <w:p w14:paraId="17DE371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E3</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_Toc356299139 \h </w:instrText>
      </w:r>
      <w:r>
        <w:fldChar w:fldCharType="separate"/>
      </w:r>
      <w:r w:rsidR="007C1BF6">
        <w:t>16</w:t>
      </w:r>
      <w:r>
        <w:fldChar w:fldCharType="end"/>
      </w:r>
    </w:p>
    <w:p w14:paraId="17DE371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E4</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_Toc356299140 \h </w:instrText>
      </w:r>
      <w:r>
        <w:fldChar w:fldCharType="separate"/>
      </w:r>
      <w:r w:rsidR="007C1BF6">
        <w:t>16</w:t>
      </w:r>
      <w:r>
        <w:fldChar w:fldCharType="end"/>
      </w:r>
    </w:p>
    <w:p w14:paraId="17DE371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w:t>
      </w:r>
      <w:r w:rsidRPr="000C2353">
        <w:rPr>
          <w:rFonts w:eastAsia="SimSun" w:cs="Tahoma" w:hint="eastAsia"/>
        </w:rPr>
        <w:t>家庭和学生版</w:t>
      </w:r>
      <w:r w:rsidRPr="000C2353">
        <w:rPr>
          <w:rFonts w:eastAsia="SimSun" w:cs="Tahoma"/>
        </w:rPr>
        <w:t xml:space="preserve"> RT 2013 </w:t>
      </w:r>
      <w:r w:rsidRPr="000C2353">
        <w:rPr>
          <w:rFonts w:eastAsia="SimSun" w:cs="Tahoma" w:hint="eastAsia"/>
        </w:rPr>
        <w:t>商业使用权利</w:t>
      </w:r>
      <w:r>
        <w:tab/>
      </w:r>
      <w:r>
        <w:fldChar w:fldCharType="begin"/>
      </w:r>
      <w:r>
        <w:instrText xml:space="preserve"> PAGEREF _Toc356299141 \h </w:instrText>
      </w:r>
      <w:r>
        <w:fldChar w:fldCharType="separate"/>
      </w:r>
      <w:r w:rsidR="007C1BF6">
        <w:t>16</w:t>
      </w:r>
      <w:r>
        <w:fldChar w:fldCharType="end"/>
      </w:r>
    </w:p>
    <w:p w14:paraId="17DE371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for Mac Standard 2011</w:t>
      </w:r>
      <w:r>
        <w:tab/>
      </w:r>
      <w:r>
        <w:fldChar w:fldCharType="begin"/>
      </w:r>
      <w:r>
        <w:instrText xml:space="preserve"> PAGEREF _Toc356299142 \h </w:instrText>
      </w:r>
      <w:r>
        <w:fldChar w:fldCharType="separate"/>
      </w:r>
      <w:r w:rsidR="007C1BF6">
        <w:t>16</w:t>
      </w:r>
      <w:r>
        <w:fldChar w:fldCharType="end"/>
      </w:r>
    </w:p>
    <w:p w14:paraId="17DE371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w:t>
      </w:r>
      <w:r w:rsidRPr="000C2353">
        <w:rPr>
          <w:rFonts w:eastAsia="SimSun" w:cs="Tahoma" w:hint="eastAsia"/>
        </w:rPr>
        <w:t>多语言包</w:t>
      </w:r>
      <w:r w:rsidRPr="000C2353">
        <w:rPr>
          <w:rFonts w:eastAsia="SimSun" w:cs="Tahoma"/>
        </w:rPr>
        <w:t xml:space="preserve"> 2013</w:t>
      </w:r>
      <w:r>
        <w:tab/>
      </w:r>
      <w:r>
        <w:fldChar w:fldCharType="begin"/>
      </w:r>
      <w:r>
        <w:instrText xml:space="preserve"> PAGEREF _Toc356299143 \h </w:instrText>
      </w:r>
      <w:r>
        <w:fldChar w:fldCharType="separate"/>
      </w:r>
      <w:r w:rsidR="007C1BF6">
        <w:t>16</w:t>
      </w:r>
      <w:r>
        <w:fldChar w:fldCharType="end"/>
      </w:r>
    </w:p>
    <w:p w14:paraId="17DE371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Professional Plus 2013</w:t>
      </w:r>
      <w:r>
        <w:tab/>
      </w:r>
      <w:r>
        <w:fldChar w:fldCharType="begin"/>
      </w:r>
      <w:r>
        <w:instrText xml:space="preserve"> PAGEREF _Toc356299144 \h </w:instrText>
      </w:r>
      <w:r>
        <w:fldChar w:fldCharType="separate"/>
      </w:r>
      <w:r w:rsidR="007C1BF6">
        <w:t>16</w:t>
      </w:r>
      <w:r>
        <w:fldChar w:fldCharType="end"/>
      </w:r>
    </w:p>
    <w:p w14:paraId="17DE3720"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Office Standard 2013</w:t>
      </w:r>
      <w:r>
        <w:tab/>
      </w:r>
      <w:r>
        <w:fldChar w:fldCharType="begin"/>
      </w:r>
      <w:r>
        <w:instrText xml:space="preserve"> PAGEREF _Toc356299145 \h </w:instrText>
      </w:r>
      <w:r>
        <w:fldChar w:fldCharType="separate"/>
      </w:r>
      <w:r w:rsidR="007C1BF6">
        <w:t>16</w:t>
      </w:r>
      <w:r>
        <w:fldChar w:fldCharType="end"/>
      </w:r>
    </w:p>
    <w:p w14:paraId="17DE372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365 ProPlus</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_Toc356299146 \h </w:instrText>
      </w:r>
      <w:r>
        <w:fldChar w:fldCharType="separate"/>
      </w:r>
      <w:r w:rsidR="007C1BF6">
        <w:t>16</w:t>
      </w:r>
      <w:r>
        <w:fldChar w:fldCharType="end"/>
      </w:r>
    </w:p>
    <w:p w14:paraId="17DE372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ProPlus SA </w:t>
      </w:r>
      <w:r w:rsidRPr="000C2353">
        <w:rPr>
          <w:rFonts w:eastAsia="SimSun" w:cs="Tahoma" w:hint="eastAsia"/>
        </w:rPr>
        <w:t>过渡（用户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_Toc356299147 \h </w:instrText>
      </w:r>
      <w:r>
        <w:fldChar w:fldCharType="separate"/>
      </w:r>
      <w:r w:rsidR="007C1BF6">
        <w:t>17</w:t>
      </w:r>
      <w:r>
        <w:fldChar w:fldCharType="end"/>
      </w:r>
    </w:p>
    <w:p w14:paraId="17DE372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Professional Plus </w:t>
      </w:r>
      <w:r w:rsidRPr="000C2353">
        <w:rPr>
          <w:rFonts w:eastAsia="SimSun" w:cs="Tahoma" w:hint="eastAsia"/>
        </w:rPr>
        <w:t>订购</w:t>
      </w:r>
      <w:r w:rsidRPr="000C2353">
        <w:rPr>
          <w:rFonts w:eastAsia="SimSun" w:cs="Tahoma"/>
        </w:rPr>
        <w:t xml:space="preserve"> A </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_Toc356299148 \h </w:instrText>
      </w:r>
      <w:r>
        <w:fldChar w:fldCharType="separate"/>
      </w:r>
      <w:r w:rsidR="007C1BF6">
        <w:t>17</w:t>
      </w:r>
      <w:r>
        <w:fldChar w:fldCharType="end"/>
      </w:r>
    </w:p>
    <w:p w14:paraId="17DE372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OneNote</w:t>
      </w:r>
      <w:r w:rsidR="00433646" w:rsidRPr="00433646">
        <w:rPr>
          <w:rFonts w:eastAsia="SimSun" w:cs="Tahoma"/>
          <w:vertAlign w:val="superscript"/>
        </w:rPr>
        <w:t>®</w:t>
      </w:r>
      <w:r w:rsidRPr="000C2353">
        <w:rPr>
          <w:rFonts w:eastAsia="SimSun" w:cs="Tahoma"/>
        </w:rPr>
        <w:t xml:space="preserve"> 2013</w:t>
      </w:r>
      <w:r>
        <w:tab/>
      </w:r>
      <w:r>
        <w:fldChar w:fldCharType="begin"/>
      </w:r>
      <w:r>
        <w:instrText xml:space="preserve"> PAGEREF _Toc356299149 \h </w:instrText>
      </w:r>
      <w:r>
        <w:fldChar w:fldCharType="separate"/>
      </w:r>
      <w:r w:rsidR="007C1BF6">
        <w:t>17</w:t>
      </w:r>
      <w:r>
        <w:fldChar w:fldCharType="end"/>
      </w:r>
    </w:p>
    <w:p w14:paraId="17DE372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Outlook</w:t>
      </w:r>
      <w:r w:rsidR="00433646" w:rsidRPr="00433646">
        <w:rPr>
          <w:rFonts w:eastAsia="SimSun" w:cs="Tahoma"/>
          <w:vertAlign w:val="superscript"/>
        </w:rPr>
        <w:t>®</w:t>
      </w:r>
      <w:r w:rsidRPr="000C2353">
        <w:rPr>
          <w:rFonts w:eastAsia="SimSun" w:cs="Tahoma"/>
        </w:rPr>
        <w:t xml:space="preserve"> 2013</w:t>
      </w:r>
      <w:r>
        <w:tab/>
      </w:r>
      <w:r>
        <w:fldChar w:fldCharType="begin"/>
      </w:r>
      <w:r>
        <w:instrText xml:space="preserve"> PAGEREF _Toc356299150 \h </w:instrText>
      </w:r>
      <w:r>
        <w:fldChar w:fldCharType="separate"/>
      </w:r>
      <w:r w:rsidR="007C1BF6">
        <w:t>17</w:t>
      </w:r>
      <w:r>
        <w:fldChar w:fldCharType="end"/>
      </w:r>
    </w:p>
    <w:p w14:paraId="17DE372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Outlook for Mac 2011</w:t>
      </w:r>
      <w:r>
        <w:tab/>
      </w:r>
      <w:r>
        <w:fldChar w:fldCharType="begin"/>
      </w:r>
      <w:r>
        <w:instrText xml:space="preserve"> PAGEREF _Toc356299151 \h </w:instrText>
      </w:r>
      <w:r>
        <w:fldChar w:fldCharType="separate"/>
      </w:r>
      <w:r w:rsidR="007C1BF6">
        <w:t>17</w:t>
      </w:r>
      <w:r>
        <w:fldChar w:fldCharType="end"/>
      </w:r>
    </w:p>
    <w:p w14:paraId="17DE3727"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PowerPoint 2013</w:t>
      </w:r>
      <w:r>
        <w:tab/>
      </w:r>
      <w:r>
        <w:fldChar w:fldCharType="begin"/>
      </w:r>
      <w:r>
        <w:instrText xml:space="preserve"> PAGEREF _Toc356299152 \h </w:instrText>
      </w:r>
      <w:r>
        <w:fldChar w:fldCharType="separate"/>
      </w:r>
      <w:r w:rsidR="007C1BF6">
        <w:t>17</w:t>
      </w:r>
      <w:r>
        <w:fldChar w:fldCharType="end"/>
      </w:r>
    </w:p>
    <w:p w14:paraId="17DE3728"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PowerPoint for Mac 2011</w:t>
      </w:r>
      <w:r>
        <w:tab/>
      </w:r>
      <w:r>
        <w:fldChar w:fldCharType="begin"/>
      </w:r>
      <w:r>
        <w:instrText xml:space="preserve"> PAGEREF _Toc356299153 \h </w:instrText>
      </w:r>
      <w:r>
        <w:fldChar w:fldCharType="separate"/>
      </w:r>
      <w:r w:rsidR="007C1BF6">
        <w:t>17</w:t>
      </w:r>
      <w:r>
        <w:fldChar w:fldCharType="end"/>
      </w:r>
    </w:p>
    <w:p w14:paraId="17DE3729"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Project 2013 Standard</w:t>
      </w:r>
      <w:r>
        <w:tab/>
      </w:r>
      <w:r>
        <w:fldChar w:fldCharType="begin"/>
      </w:r>
      <w:r>
        <w:instrText xml:space="preserve"> PAGEREF _Toc356299154 \h </w:instrText>
      </w:r>
      <w:r>
        <w:fldChar w:fldCharType="separate"/>
      </w:r>
      <w:r w:rsidR="007C1BF6">
        <w:t>17</w:t>
      </w:r>
      <w:r>
        <w:fldChar w:fldCharType="end"/>
      </w:r>
    </w:p>
    <w:p w14:paraId="17DE372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Project Professional 2013</w:t>
      </w:r>
      <w:r>
        <w:tab/>
      </w:r>
      <w:r>
        <w:fldChar w:fldCharType="begin"/>
      </w:r>
      <w:r>
        <w:instrText xml:space="preserve"> PAGEREF _Toc356299155 \h </w:instrText>
      </w:r>
      <w:r>
        <w:fldChar w:fldCharType="separate"/>
      </w:r>
      <w:r w:rsidR="007C1BF6">
        <w:t>17</w:t>
      </w:r>
      <w:r>
        <w:fldChar w:fldCharType="end"/>
      </w:r>
    </w:p>
    <w:p w14:paraId="17DE372B"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Project Pro for Office 365</w:t>
      </w:r>
      <w:r>
        <w:tab/>
      </w:r>
      <w:r>
        <w:fldChar w:fldCharType="begin"/>
      </w:r>
      <w:r>
        <w:instrText xml:space="preserve"> PAGEREF _Toc356299156 \h </w:instrText>
      </w:r>
      <w:r>
        <w:fldChar w:fldCharType="separate"/>
      </w:r>
      <w:r w:rsidR="007C1BF6">
        <w:t>17</w:t>
      </w:r>
      <w:r>
        <w:fldChar w:fldCharType="end"/>
      </w:r>
    </w:p>
    <w:p w14:paraId="17DE372C"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Project Pro for Office 365 A</w:t>
      </w:r>
      <w:r>
        <w:tab/>
      </w:r>
      <w:r>
        <w:fldChar w:fldCharType="begin"/>
      </w:r>
      <w:r>
        <w:instrText xml:space="preserve"> PAGEREF _Toc356299157 \h </w:instrText>
      </w:r>
      <w:r>
        <w:fldChar w:fldCharType="separate"/>
      </w:r>
      <w:r w:rsidR="007C1BF6">
        <w:t>17</w:t>
      </w:r>
      <w:r>
        <w:fldChar w:fldCharType="end"/>
      </w:r>
    </w:p>
    <w:p w14:paraId="17DE372D"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Publisher 2013</w:t>
      </w:r>
      <w:r>
        <w:tab/>
      </w:r>
      <w:r>
        <w:fldChar w:fldCharType="begin"/>
      </w:r>
      <w:r>
        <w:instrText xml:space="preserve"> PAGEREF _Toc356299158 \h </w:instrText>
      </w:r>
      <w:r>
        <w:fldChar w:fldCharType="separate"/>
      </w:r>
      <w:r w:rsidR="007C1BF6">
        <w:t>17</w:t>
      </w:r>
      <w:r>
        <w:fldChar w:fldCharType="end"/>
      </w:r>
    </w:p>
    <w:p w14:paraId="17DE372E"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Office Standard </w:t>
      </w:r>
      <w:r w:rsidRPr="000C2353">
        <w:rPr>
          <w:rFonts w:eastAsia="SimSun" w:hint="eastAsia"/>
        </w:rPr>
        <w:t>的出租权利</w:t>
      </w:r>
      <w:r>
        <w:tab/>
      </w:r>
      <w:r>
        <w:fldChar w:fldCharType="begin"/>
      </w:r>
      <w:r>
        <w:instrText xml:space="preserve"> PAGEREF _Toc356299159 \h </w:instrText>
      </w:r>
      <w:r>
        <w:fldChar w:fldCharType="separate"/>
      </w:r>
      <w:r w:rsidR="007C1BF6">
        <w:t>17</w:t>
      </w:r>
      <w:r>
        <w:fldChar w:fldCharType="end"/>
      </w:r>
    </w:p>
    <w:p w14:paraId="17DE372F"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Office Professional Plus </w:t>
      </w:r>
      <w:r w:rsidRPr="000C2353">
        <w:rPr>
          <w:rFonts w:eastAsia="SimSun" w:hint="eastAsia"/>
        </w:rPr>
        <w:t>的出租权利</w:t>
      </w:r>
      <w:r>
        <w:tab/>
      </w:r>
      <w:r>
        <w:fldChar w:fldCharType="begin"/>
      </w:r>
      <w:r>
        <w:instrText xml:space="preserve"> PAGEREF _Toc356299160 \h </w:instrText>
      </w:r>
      <w:r>
        <w:fldChar w:fldCharType="separate"/>
      </w:r>
      <w:r w:rsidR="007C1BF6">
        <w:t>17</w:t>
      </w:r>
      <w:r>
        <w:fldChar w:fldCharType="end"/>
      </w:r>
    </w:p>
    <w:p w14:paraId="17DE3730"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Streets and Trips 2013</w:t>
      </w:r>
      <w:r>
        <w:tab/>
      </w:r>
      <w:r>
        <w:fldChar w:fldCharType="begin"/>
      </w:r>
      <w:r>
        <w:instrText xml:space="preserve"> PAGEREF _Toc356299161 \h </w:instrText>
      </w:r>
      <w:r>
        <w:fldChar w:fldCharType="separate"/>
      </w:r>
      <w:r w:rsidR="007C1BF6">
        <w:t>17</w:t>
      </w:r>
      <w:r>
        <w:fldChar w:fldCharType="end"/>
      </w:r>
    </w:p>
    <w:p w14:paraId="17DE3731"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TechNet Plus Direct</w:t>
      </w:r>
      <w:r>
        <w:tab/>
      </w:r>
      <w:r>
        <w:fldChar w:fldCharType="begin"/>
      </w:r>
      <w:r>
        <w:instrText xml:space="preserve"> PAGEREF _Toc356299162 \h </w:instrText>
      </w:r>
      <w:r>
        <w:fldChar w:fldCharType="separate"/>
      </w:r>
      <w:r w:rsidR="007C1BF6">
        <w:t>17</w:t>
      </w:r>
      <w:r>
        <w:fldChar w:fldCharType="end"/>
      </w:r>
    </w:p>
    <w:p w14:paraId="17DE3732"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Vexcel Desktop with Enhanced Content Pack</w:t>
      </w:r>
      <w:r>
        <w:tab/>
      </w:r>
      <w:r>
        <w:fldChar w:fldCharType="begin"/>
      </w:r>
      <w:r>
        <w:instrText xml:space="preserve"> PAGEREF _Toc356299163 \h </w:instrText>
      </w:r>
      <w:r>
        <w:fldChar w:fldCharType="separate"/>
      </w:r>
      <w:r w:rsidR="007C1BF6">
        <w:t>17</w:t>
      </w:r>
      <w:r>
        <w:fldChar w:fldCharType="end"/>
      </w:r>
    </w:p>
    <w:p w14:paraId="17DE3733"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Visio</w:t>
      </w:r>
      <w:r w:rsidR="00433646" w:rsidRPr="00433646">
        <w:rPr>
          <w:rFonts w:eastAsia="SimSun"/>
          <w:vertAlign w:val="superscript"/>
        </w:rPr>
        <w:t>®</w:t>
      </w:r>
      <w:r w:rsidRPr="000C2353">
        <w:rPr>
          <w:rFonts w:eastAsia="SimSun"/>
        </w:rPr>
        <w:t xml:space="preserve"> 2013 Professional</w:t>
      </w:r>
      <w:r>
        <w:tab/>
      </w:r>
      <w:r>
        <w:fldChar w:fldCharType="begin"/>
      </w:r>
      <w:r>
        <w:instrText xml:space="preserve"> PAGEREF _Toc356299164 \h </w:instrText>
      </w:r>
      <w:r>
        <w:fldChar w:fldCharType="separate"/>
      </w:r>
      <w:r w:rsidR="007C1BF6">
        <w:t>17</w:t>
      </w:r>
      <w:r>
        <w:fldChar w:fldCharType="end"/>
      </w:r>
    </w:p>
    <w:p w14:paraId="17DE3734"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Visio</w:t>
      </w:r>
      <w:r w:rsidR="00433646" w:rsidRPr="00433646">
        <w:rPr>
          <w:rFonts w:eastAsia="SimSun"/>
          <w:vertAlign w:val="superscript"/>
        </w:rPr>
        <w:t>®</w:t>
      </w:r>
      <w:r w:rsidRPr="000C2353">
        <w:rPr>
          <w:rFonts w:eastAsia="SimSun"/>
        </w:rPr>
        <w:t xml:space="preserve"> 2013 Standard</w:t>
      </w:r>
      <w:r>
        <w:tab/>
      </w:r>
      <w:r>
        <w:fldChar w:fldCharType="begin"/>
      </w:r>
      <w:r>
        <w:instrText xml:space="preserve"> PAGEREF _Toc356299165 \h </w:instrText>
      </w:r>
      <w:r>
        <w:fldChar w:fldCharType="separate"/>
      </w:r>
      <w:r w:rsidR="007C1BF6">
        <w:t>17</w:t>
      </w:r>
      <w:r>
        <w:fldChar w:fldCharType="end"/>
      </w:r>
    </w:p>
    <w:p w14:paraId="17DE373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Visio Pro for Office 365</w:t>
      </w:r>
      <w:r>
        <w:tab/>
      </w:r>
      <w:r>
        <w:fldChar w:fldCharType="begin"/>
      </w:r>
      <w:r>
        <w:instrText xml:space="preserve"> PAGEREF _Toc356299166 \h </w:instrText>
      </w:r>
      <w:r>
        <w:fldChar w:fldCharType="separate"/>
      </w:r>
      <w:r w:rsidR="007C1BF6">
        <w:t>17</w:t>
      </w:r>
      <w:r>
        <w:fldChar w:fldCharType="end"/>
      </w:r>
    </w:p>
    <w:p w14:paraId="17DE373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Visio Pro for Office 365 A</w:t>
      </w:r>
      <w:r>
        <w:tab/>
      </w:r>
      <w:r>
        <w:fldChar w:fldCharType="begin"/>
      </w:r>
      <w:r>
        <w:instrText xml:space="preserve"> PAGEREF _Toc356299167 \h </w:instrText>
      </w:r>
      <w:r>
        <w:fldChar w:fldCharType="separate"/>
      </w:r>
      <w:r w:rsidR="007C1BF6">
        <w:t>17</w:t>
      </w:r>
      <w:r>
        <w:fldChar w:fldCharType="end"/>
      </w:r>
    </w:p>
    <w:p w14:paraId="17DE373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lastRenderedPageBreak/>
        <w:t>Visual Studio</w:t>
      </w:r>
      <w:r w:rsidR="00433646" w:rsidRPr="00433646">
        <w:rPr>
          <w:rFonts w:eastAsia="SimSun" w:cs="Tahoma"/>
          <w:vertAlign w:val="superscript"/>
        </w:rPr>
        <w:t>®</w:t>
      </w:r>
      <w:r w:rsidRPr="000C2353">
        <w:rPr>
          <w:rFonts w:eastAsia="SimSun" w:cs="Tahoma"/>
        </w:rPr>
        <w:t xml:space="preserve"> Professional 2012</w:t>
      </w:r>
      <w:r>
        <w:tab/>
      </w:r>
      <w:r>
        <w:fldChar w:fldCharType="begin"/>
      </w:r>
      <w:r>
        <w:instrText xml:space="preserve"> PAGEREF _Toc356299168 \h </w:instrText>
      </w:r>
      <w:r>
        <w:fldChar w:fldCharType="separate"/>
      </w:r>
      <w:r w:rsidR="007C1BF6">
        <w:t>17</w:t>
      </w:r>
      <w:r>
        <w:fldChar w:fldCharType="end"/>
      </w:r>
    </w:p>
    <w:p w14:paraId="17DE373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Professional 2012 with MSDN</w:t>
      </w:r>
      <w:r>
        <w:tab/>
      </w:r>
      <w:r>
        <w:fldChar w:fldCharType="begin"/>
      </w:r>
      <w:r>
        <w:instrText xml:space="preserve"> PAGEREF _Toc356299169 \h </w:instrText>
      </w:r>
      <w:r>
        <w:fldChar w:fldCharType="separate"/>
      </w:r>
      <w:r w:rsidR="007C1BF6">
        <w:t>17</w:t>
      </w:r>
      <w:r>
        <w:fldChar w:fldCharType="end"/>
      </w:r>
    </w:p>
    <w:p w14:paraId="17DE373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Premium 2012 with MSDN</w:t>
      </w:r>
      <w:r>
        <w:tab/>
      </w:r>
      <w:r>
        <w:fldChar w:fldCharType="begin"/>
      </w:r>
      <w:r>
        <w:instrText xml:space="preserve"> PAGEREF _Toc356299170 \h </w:instrText>
      </w:r>
      <w:r>
        <w:fldChar w:fldCharType="separate"/>
      </w:r>
      <w:r w:rsidR="007C1BF6">
        <w:t>17</w:t>
      </w:r>
      <w:r>
        <w:fldChar w:fldCharType="end"/>
      </w:r>
    </w:p>
    <w:p w14:paraId="17DE373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Ultimate 2012 with MSDN</w:t>
      </w:r>
      <w:r>
        <w:tab/>
      </w:r>
      <w:r>
        <w:fldChar w:fldCharType="begin"/>
      </w:r>
      <w:r>
        <w:instrText xml:space="preserve"> PAGEREF _Toc356299171 \h </w:instrText>
      </w:r>
      <w:r>
        <w:fldChar w:fldCharType="separate"/>
      </w:r>
      <w:r w:rsidR="007C1BF6">
        <w:t>17</w:t>
      </w:r>
      <w:r>
        <w:fldChar w:fldCharType="end"/>
      </w:r>
    </w:p>
    <w:p w14:paraId="17DE373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Test Professional 2012 with MSDN</w:t>
      </w:r>
      <w:r>
        <w:tab/>
      </w:r>
      <w:r>
        <w:fldChar w:fldCharType="begin"/>
      </w:r>
      <w:r>
        <w:instrText xml:space="preserve"> PAGEREF _Toc356299172 \h </w:instrText>
      </w:r>
      <w:r>
        <w:fldChar w:fldCharType="separate"/>
      </w:r>
      <w:r w:rsidR="007C1BF6">
        <w:t>17</w:t>
      </w:r>
      <w:r>
        <w:fldChar w:fldCharType="end"/>
      </w:r>
    </w:p>
    <w:p w14:paraId="17DE373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Word 2013</w:t>
      </w:r>
      <w:r>
        <w:tab/>
      </w:r>
      <w:r>
        <w:fldChar w:fldCharType="begin"/>
      </w:r>
      <w:r>
        <w:instrText xml:space="preserve"> PAGEREF _Toc356299173 \h </w:instrText>
      </w:r>
      <w:r>
        <w:fldChar w:fldCharType="separate"/>
      </w:r>
      <w:r w:rsidR="007C1BF6">
        <w:t>17</w:t>
      </w:r>
      <w:r>
        <w:fldChar w:fldCharType="end"/>
      </w:r>
    </w:p>
    <w:p w14:paraId="17DE373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Word for Mac 2011</w:t>
      </w:r>
      <w:r>
        <w:tab/>
      </w:r>
      <w:r>
        <w:fldChar w:fldCharType="begin"/>
      </w:r>
      <w:r>
        <w:instrText xml:space="preserve"> PAGEREF _Toc356299174 \h </w:instrText>
      </w:r>
      <w:r>
        <w:fldChar w:fldCharType="separate"/>
      </w:r>
      <w:r w:rsidR="007C1BF6">
        <w:t>17</w:t>
      </w:r>
      <w:r>
        <w:fldChar w:fldCharType="end"/>
      </w:r>
    </w:p>
    <w:p w14:paraId="17DE373E"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系统产品组</w:t>
      </w:r>
      <w:r>
        <w:tab/>
      </w:r>
      <w:r>
        <w:fldChar w:fldCharType="begin"/>
      </w:r>
      <w:r>
        <w:instrText xml:space="preserve"> PAGEREF _Toc356299175 \h </w:instrText>
      </w:r>
      <w:r>
        <w:fldChar w:fldCharType="separate"/>
      </w:r>
      <w:r w:rsidR="007C1BF6">
        <w:t>18</w:t>
      </w:r>
      <w:r>
        <w:fldChar w:fldCharType="end"/>
      </w:r>
    </w:p>
    <w:p w14:paraId="17DE373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Desktop Optimization Pack for Software Assurance</w:t>
      </w:r>
      <w:r>
        <w:tab/>
      </w:r>
      <w:r>
        <w:fldChar w:fldCharType="begin"/>
      </w:r>
      <w:r>
        <w:instrText xml:space="preserve"> PAGEREF _Toc356299176 \h </w:instrText>
      </w:r>
      <w:r>
        <w:fldChar w:fldCharType="separate"/>
      </w:r>
      <w:r w:rsidR="007C1BF6">
        <w:t>18</w:t>
      </w:r>
      <w:r>
        <w:fldChar w:fldCharType="end"/>
      </w:r>
    </w:p>
    <w:p w14:paraId="17DE374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w:t>
      </w:r>
      <w:r w:rsidRPr="000C2353">
        <w:rPr>
          <w:rFonts w:eastAsia="SimSun" w:cs="Tahoma" w:hint="eastAsia"/>
        </w:rPr>
        <w:t>助手订购许可</w:t>
      </w:r>
      <w:r>
        <w:tab/>
      </w:r>
      <w:r>
        <w:fldChar w:fldCharType="begin"/>
      </w:r>
      <w:r>
        <w:instrText xml:space="preserve"> PAGEREF _Toc356299177 \h </w:instrText>
      </w:r>
      <w:r>
        <w:fldChar w:fldCharType="separate"/>
      </w:r>
      <w:r w:rsidR="007C1BF6">
        <w:t>18</w:t>
      </w:r>
      <w:r>
        <w:fldChar w:fldCharType="end"/>
      </w:r>
    </w:p>
    <w:p w14:paraId="17DE374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Vista DVD </w:t>
      </w:r>
      <w:r w:rsidRPr="000C2353">
        <w:rPr>
          <w:rFonts w:eastAsia="SimSun" w:cs="Tahoma" w:hint="eastAsia"/>
        </w:rPr>
        <w:t>播放包</w:t>
      </w:r>
      <w:r>
        <w:tab/>
      </w:r>
      <w:r>
        <w:fldChar w:fldCharType="begin"/>
      </w:r>
      <w:r>
        <w:instrText xml:space="preserve"> PAGEREF _Toc356299178 \h </w:instrText>
      </w:r>
      <w:r>
        <w:fldChar w:fldCharType="separate"/>
      </w:r>
      <w:r w:rsidR="007C1BF6">
        <w:t>18</w:t>
      </w:r>
      <w:r>
        <w:fldChar w:fldCharType="end"/>
      </w:r>
    </w:p>
    <w:p w14:paraId="17DE374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w:t>
      </w:r>
      <w:r w:rsidRPr="000C2353">
        <w:rPr>
          <w:rFonts w:eastAsia="SimSun" w:cs="Tahoma" w:hint="eastAsia"/>
        </w:rPr>
        <w:t>的出租权利</w:t>
      </w:r>
      <w:r>
        <w:tab/>
      </w:r>
      <w:r>
        <w:fldChar w:fldCharType="begin"/>
      </w:r>
      <w:r>
        <w:instrText xml:space="preserve"> PAGEREF _Toc356299179 \h </w:instrText>
      </w:r>
      <w:r>
        <w:fldChar w:fldCharType="separate"/>
      </w:r>
      <w:r w:rsidR="007C1BF6">
        <w:t>18</w:t>
      </w:r>
      <w:r>
        <w:fldChar w:fldCharType="end"/>
      </w:r>
    </w:p>
    <w:p w14:paraId="17DE374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w:t>
      </w:r>
      <w:r w:rsidR="00433646" w:rsidRPr="00433646">
        <w:rPr>
          <w:rFonts w:eastAsia="SimSun" w:cs="Tahoma"/>
          <w:vertAlign w:val="superscript"/>
        </w:rPr>
        <w:t>®</w:t>
      </w:r>
      <w:r w:rsidRPr="000C2353">
        <w:rPr>
          <w:rFonts w:eastAsia="SimSun" w:cs="Tahoma"/>
        </w:rPr>
        <w:t xml:space="preserve"> 7 Partners in Learning</w:t>
      </w:r>
      <w:r>
        <w:tab/>
      </w:r>
      <w:r>
        <w:fldChar w:fldCharType="begin"/>
      </w:r>
      <w:r>
        <w:instrText xml:space="preserve"> PAGEREF _Toc356299180 \h </w:instrText>
      </w:r>
      <w:r>
        <w:fldChar w:fldCharType="separate"/>
      </w:r>
      <w:r w:rsidR="007C1BF6">
        <w:t>18</w:t>
      </w:r>
      <w:r>
        <w:fldChar w:fldCharType="end"/>
      </w:r>
    </w:p>
    <w:p w14:paraId="17DE374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8 Enterprise Sideloading </w:t>
      </w:r>
      <w:r w:rsidRPr="000C2353">
        <w:rPr>
          <w:rFonts w:eastAsia="SimSun" w:cs="Tahoma" w:hint="eastAsia"/>
        </w:rPr>
        <w:t>（</w:t>
      </w:r>
      <w:r w:rsidRPr="000C2353">
        <w:rPr>
          <w:rFonts w:eastAsia="SimSun" w:cs="Tahoma"/>
        </w:rPr>
        <w:t xml:space="preserve">100 </w:t>
      </w:r>
      <w:r w:rsidRPr="000C2353">
        <w:rPr>
          <w:rFonts w:eastAsia="SimSun" w:cs="Tahoma" w:hint="eastAsia"/>
        </w:rPr>
        <w:t>包）</w:t>
      </w:r>
      <w:r>
        <w:tab/>
      </w:r>
      <w:r>
        <w:fldChar w:fldCharType="begin"/>
      </w:r>
      <w:r>
        <w:instrText xml:space="preserve"> PAGEREF _Toc356299181 \h </w:instrText>
      </w:r>
      <w:r>
        <w:fldChar w:fldCharType="separate"/>
      </w:r>
      <w:r w:rsidR="007C1BF6">
        <w:t>18</w:t>
      </w:r>
      <w:r>
        <w:fldChar w:fldCharType="end"/>
      </w:r>
    </w:p>
    <w:p w14:paraId="17DE374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w:t>
      </w:r>
      <w:r w:rsidR="00433646" w:rsidRPr="00433646">
        <w:rPr>
          <w:rFonts w:eastAsia="SimSun" w:cs="Tahoma"/>
          <w:vertAlign w:val="superscript"/>
        </w:rPr>
        <w:t>®</w:t>
      </w:r>
      <w:r w:rsidRPr="000C2353">
        <w:rPr>
          <w:rFonts w:eastAsia="SimSun" w:cs="Tahoma"/>
        </w:rPr>
        <w:t xml:space="preserve"> 8 Pro</w:t>
      </w:r>
      <w:r>
        <w:tab/>
      </w:r>
      <w:r>
        <w:fldChar w:fldCharType="begin"/>
      </w:r>
      <w:r>
        <w:instrText xml:space="preserve"> PAGEREF _Toc356299182 \h </w:instrText>
      </w:r>
      <w:r>
        <w:fldChar w:fldCharType="separate"/>
      </w:r>
      <w:r w:rsidR="007C1BF6">
        <w:t>18</w:t>
      </w:r>
      <w:r>
        <w:fldChar w:fldCharType="end"/>
      </w:r>
    </w:p>
    <w:p w14:paraId="17DE374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w:t>
      </w:r>
      <w:r w:rsidR="00433646" w:rsidRPr="00433646">
        <w:rPr>
          <w:rFonts w:eastAsia="SimSun" w:cs="Tahoma"/>
          <w:vertAlign w:val="superscript"/>
        </w:rPr>
        <w:t>®</w:t>
      </w:r>
      <w:r w:rsidRPr="000C2353">
        <w:rPr>
          <w:rFonts w:eastAsia="SimSun" w:cs="Tahoma"/>
        </w:rPr>
        <w:t xml:space="preserve"> 8 Pro with MDOP</w:t>
      </w:r>
      <w:r>
        <w:tab/>
      </w:r>
      <w:r>
        <w:fldChar w:fldCharType="begin"/>
      </w:r>
      <w:r>
        <w:instrText xml:space="preserve"> PAGEREF _Toc356299183 \h </w:instrText>
      </w:r>
      <w:r>
        <w:fldChar w:fldCharType="separate"/>
      </w:r>
      <w:r w:rsidR="007C1BF6">
        <w:t>18</w:t>
      </w:r>
      <w:r>
        <w:fldChar w:fldCharType="end"/>
      </w:r>
    </w:p>
    <w:p w14:paraId="17DE374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Virtual Desktop Access (VDA)</w:t>
      </w:r>
      <w:r>
        <w:tab/>
      </w:r>
      <w:r>
        <w:fldChar w:fldCharType="begin"/>
      </w:r>
      <w:r>
        <w:instrText xml:space="preserve"> PAGEREF _Toc356299184 \h </w:instrText>
      </w:r>
      <w:r>
        <w:fldChar w:fldCharType="separate"/>
      </w:r>
      <w:r w:rsidR="007C1BF6">
        <w:t>18</w:t>
      </w:r>
      <w:r>
        <w:fldChar w:fldCharType="end"/>
      </w:r>
    </w:p>
    <w:p w14:paraId="17DE374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Intune</w:t>
      </w:r>
      <w:r w:rsidRPr="000C2353">
        <w:rPr>
          <w:rFonts w:eastAsia="SimSun" w:cs="Tahoma" w:hint="eastAsia"/>
        </w:rPr>
        <w:t>（每设备）</w:t>
      </w:r>
      <w:r>
        <w:tab/>
      </w:r>
      <w:r>
        <w:fldChar w:fldCharType="begin"/>
      </w:r>
      <w:r>
        <w:instrText xml:space="preserve"> PAGEREF _Toc356299185 \h </w:instrText>
      </w:r>
      <w:r>
        <w:fldChar w:fldCharType="separate"/>
      </w:r>
      <w:r w:rsidR="007C1BF6">
        <w:t>18</w:t>
      </w:r>
      <w:r>
        <w:fldChar w:fldCharType="end"/>
      </w:r>
    </w:p>
    <w:p w14:paraId="17DE374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Intune Add On</w:t>
      </w:r>
      <w:r w:rsidRPr="000C2353">
        <w:rPr>
          <w:rFonts w:eastAsia="SimSun" w:cs="Tahoma" w:hint="eastAsia"/>
        </w:rPr>
        <w:t>（每设备）</w:t>
      </w:r>
      <w:r>
        <w:tab/>
      </w:r>
      <w:r>
        <w:fldChar w:fldCharType="begin"/>
      </w:r>
      <w:r>
        <w:instrText xml:space="preserve"> PAGEREF _Toc356299186 \h </w:instrText>
      </w:r>
      <w:r>
        <w:fldChar w:fldCharType="separate"/>
      </w:r>
      <w:r w:rsidR="007C1BF6">
        <w:t>18</w:t>
      </w:r>
      <w:r>
        <w:fldChar w:fldCharType="end"/>
      </w:r>
    </w:p>
    <w:p w14:paraId="17DE374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服务器产品组</w:t>
      </w:r>
      <w:r>
        <w:tab/>
      </w:r>
      <w:r>
        <w:fldChar w:fldCharType="begin"/>
      </w:r>
      <w:r>
        <w:instrText xml:space="preserve"> PAGEREF _Toc356299187 \h </w:instrText>
      </w:r>
      <w:r>
        <w:fldChar w:fldCharType="separate"/>
      </w:r>
      <w:r w:rsidR="007C1BF6">
        <w:t>18</w:t>
      </w:r>
      <w:r>
        <w:fldChar w:fldCharType="end"/>
      </w:r>
    </w:p>
    <w:p w14:paraId="17DE374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消费者跟踪每资产每月订购</w:t>
      </w:r>
      <w:r>
        <w:tab/>
      </w:r>
      <w:r>
        <w:fldChar w:fldCharType="begin"/>
      </w:r>
      <w:r>
        <w:instrText xml:space="preserve"> PAGEREF _Toc356299188 \h </w:instrText>
      </w:r>
      <w:r>
        <w:fldChar w:fldCharType="separate"/>
      </w:r>
      <w:r w:rsidR="007C1BF6">
        <w:t>18</w:t>
      </w:r>
      <w:r>
        <w:fldChar w:fldCharType="end"/>
      </w:r>
    </w:p>
    <w:p w14:paraId="17DE374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for Enterprise </w:t>
      </w:r>
      <w:r w:rsidRPr="000C2353">
        <w:rPr>
          <w:rFonts w:eastAsia="SimSun" w:cs="Tahoma" w:hint="eastAsia"/>
        </w:rPr>
        <w:t>平台费每月订购</w:t>
      </w:r>
      <w:r>
        <w:tab/>
      </w:r>
      <w:r>
        <w:fldChar w:fldCharType="begin"/>
      </w:r>
      <w:r>
        <w:instrText xml:space="preserve"> PAGEREF _Toc356299189 \h </w:instrText>
      </w:r>
      <w:r>
        <w:fldChar w:fldCharType="separate"/>
      </w:r>
      <w:r w:rsidR="007C1BF6">
        <w:t>18</w:t>
      </w:r>
      <w:r>
        <w:fldChar w:fldCharType="end"/>
      </w:r>
    </w:p>
    <w:p w14:paraId="17DE374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10</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_Toc356299190 \h </w:instrText>
      </w:r>
      <w:r>
        <w:fldChar w:fldCharType="separate"/>
      </w:r>
      <w:r w:rsidR="007C1BF6">
        <w:t>18</w:t>
      </w:r>
      <w:r>
        <w:fldChar w:fldCharType="end"/>
      </w:r>
    </w:p>
    <w:p w14:paraId="17DE374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25 </w:t>
      </w:r>
      <w:r w:rsidRPr="000C2353">
        <w:rPr>
          <w:rFonts w:eastAsia="SimSun" w:cs="Tahoma" w:hint="eastAsia"/>
        </w:rPr>
        <w:t>万条事务每月订购</w:t>
      </w:r>
      <w:r>
        <w:tab/>
      </w:r>
      <w:r>
        <w:fldChar w:fldCharType="begin"/>
      </w:r>
      <w:r>
        <w:instrText xml:space="preserve"> PAGEREF _Toc356299191 \h </w:instrText>
      </w:r>
      <w:r>
        <w:fldChar w:fldCharType="separate"/>
      </w:r>
      <w:r w:rsidR="007C1BF6">
        <w:t>18</w:t>
      </w:r>
      <w:r>
        <w:fldChar w:fldCharType="end"/>
      </w:r>
    </w:p>
    <w:p w14:paraId="17DE374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42 </w:t>
      </w:r>
      <w:r w:rsidRPr="000C2353">
        <w:rPr>
          <w:rFonts w:eastAsia="SimSun" w:cs="Tahoma" w:hint="eastAsia"/>
        </w:rPr>
        <w:t>万条事务每月订购</w:t>
      </w:r>
      <w:r>
        <w:tab/>
      </w:r>
      <w:r>
        <w:fldChar w:fldCharType="begin"/>
      </w:r>
      <w:r>
        <w:instrText xml:space="preserve"> PAGEREF _Toc356299192 \h </w:instrText>
      </w:r>
      <w:r>
        <w:fldChar w:fldCharType="separate"/>
      </w:r>
      <w:r w:rsidR="007C1BF6">
        <w:t>18</w:t>
      </w:r>
      <w:r>
        <w:fldChar w:fldCharType="end"/>
      </w:r>
    </w:p>
    <w:p w14:paraId="17DE375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84 </w:t>
      </w:r>
      <w:r w:rsidRPr="000C2353">
        <w:rPr>
          <w:rFonts w:eastAsia="SimSun" w:cs="Tahoma" w:hint="eastAsia"/>
        </w:rPr>
        <w:t>万条事务每月订购</w:t>
      </w:r>
      <w:r>
        <w:tab/>
      </w:r>
      <w:r>
        <w:fldChar w:fldCharType="begin"/>
      </w:r>
      <w:r>
        <w:instrText xml:space="preserve"> PAGEREF _Toc356299193 \h </w:instrText>
      </w:r>
      <w:r>
        <w:fldChar w:fldCharType="separate"/>
      </w:r>
      <w:r w:rsidR="007C1BF6">
        <w:t>18</w:t>
      </w:r>
      <w:r>
        <w:fldChar w:fldCharType="end"/>
      </w:r>
    </w:p>
    <w:p w14:paraId="17DE375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250 </w:t>
      </w:r>
      <w:r w:rsidRPr="000C2353">
        <w:rPr>
          <w:rFonts w:eastAsia="SimSun" w:cs="Tahoma" w:hint="eastAsia"/>
        </w:rPr>
        <w:t>万条事务每月订购</w:t>
      </w:r>
      <w:r>
        <w:tab/>
      </w:r>
      <w:r>
        <w:fldChar w:fldCharType="begin"/>
      </w:r>
      <w:r>
        <w:instrText xml:space="preserve"> PAGEREF _Toc356299194 \h </w:instrText>
      </w:r>
      <w:r>
        <w:fldChar w:fldCharType="separate"/>
      </w:r>
      <w:r w:rsidR="007C1BF6">
        <w:t>18</w:t>
      </w:r>
      <w:r>
        <w:fldChar w:fldCharType="end"/>
      </w:r>
    </w:p>
    <w:p w14:paraId="17DE375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420 </w:t>
      </w:r>
      <w:r w:rsidRPr="000C2353">
        <w:rPr>
          <w:rFonts w:eastAsia="SimSun" w:cs="Tahoma" w:hint="eastAsia"/>
        </w:rPr>
        <w:t>万条事务每月订购</w:t>
      </w:r>
      <w:r>
        <w:tab/>
      </w:r>
      <w:r>
        <w:fldChar w:fldCharType="begin"/>
      </w:r>
      <w:r>
        <w:instrText xml:space="preserve"> PAGEREF _Toc356299195 \h </w:instrText>
      </w:r>
      <w:r>
        <w:fldChar w:fldCharType="separate"/>
      </w:r>
      <w:r w:rsidR="007C1BF6">
        <w:t>18</w:t>
      </w:r>
      <w:r>
        <w:fldChar w:fldCharType="end"/>
      </w:r>
    </w:p>
    <w:p w14:paraId="17DE375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w:t>
      </w:r>
      <w:r w:rsidRPr="000C2353">
        <w:rPr>
          <w:rFonts w:eastAsia="SimSun" w:cs="Tahoma"/>
        </w:rPr>
        <w:t xml:space="preserve"> 840</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_Toc356299196 \h </w:instrText>
      </w:r>
      <w:r>
        <w:fldChar w:fldCharType="separate"/>
      </w:r>
      <w:r w:rsidR="007C1BF6">
        <w:t>18</w:t>
      </w:r>
      <w:r>
        <w:fldChar w:fldCharType="end"/>
      </w:r>
    </w:p>
    <w:p w14:paraId="17DE375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公共网站用途无限条事务每月订购</w:t>
      </w:r>
      <w:r>
        <w:tab/>
      </w:r>
      <w:r>
        <w:fldChar w:fldCharType="begin"/>
      </w:r>
      <w:r>
        <w:instrText xml:space="preserve"> PAGEREF _Toc356299197 \h </w:instrText>
      </w:r>
      <w:r>
        <w:fldChar w:fldCharType="separate"/>
      </w:r>
      <w:r w:rsidR="007C1BF6">
        <w:t>18</w:t>
      </w:r>
      <w:r>
        <w:fldChar w:fldCharType="end"/>
      </w:r>
    </w:p>
    <w:p w14:paraId="17DE375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w:t>
      </w:r>
      <w:r w:rsidRPr="000C2353">
        <w:rPr>
          <w:rFonts w:eastAsia="SimSun" w:cs="Tahoma"/>
        </w:rPr>
        <w:t xml:space="preserve"> 10</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_Toc356299198 \h </w:instrText>
      </w:r>
      <w:r>
        <w:fldChar w:fldCharType="separate"/>
      </w:r>
      <w:r w:rsidR="007C1BF6">
        <w:t>18</w:t>
      </w:r>
      <w:r>
        <w:fldChar w:fldCharType="end"/>
      </w:r>
    </w:p>
    <w:p w14:paraId="17DE375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w:t>
      </w:r>
      <w:r w:rsidRPr="000C2353">
        <w:rPr>
          <w:rFonts w:eastAsia="SimSun" w:cs="Tahoma"/>
        </w:rPr>
        <w:t xml:space="preserve"> 25 </w:t>
      </w:r>
      <w:r w:rsidRPr="000C2353">
        <w:rPr>
          <w:rFonts w:eastAsia="SimSun" w:cs="Tahoma" w:hint="eastAsia"/>
        </w:rPr>
        <w:t>万条事务每月订购</w:t>
      </w:r>
      <w:r>
        <w:tab/>
      </w:r>
      <w:r>
        <w:fldChar w:fldCharType="begin"/>
      </w:r>
      <w:r>
        <w:instrText xml:space="preserve"> PAGEREF _Toc356299199 \h </w:instrText>
      </w:r>
      <w:r>
        <w:fldChar w:fldCharType="separate"/>
      </w:r>
      <w:r w:rsidR="007C1BF6">
        <w:t>18</w:t>
      </w:r>
      <w:r>
        <w:fldChar w:fldCharType="end"/>
      </w:r>
    </w:p>
    <w:p w14:paraId="17DE375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w:t>
      </w:r>
      <w:r w:rsidRPr="000C2353">
        <w:rPr>
          <w:rFonts w:eastAsia="SimSun" w:cs="Tahoma"/>
        </w:rPr>
        <w:t xml:space="preserve"> 42</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_Toc356299200 \h </w:instrText>
      </w:r>
      <w:r>
        <w:fldChar w:fldCharType="separate"/>
      </w:r>
      <w:r w:rsidR="007C1BF6">
        <w:t>18</w:t>
      </w:r>
      <w:r>
        <w:fldChar w:fldCharType="end"/>
      </w:r>
    </w:p>
    <w:p w14:paraId="17DE375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w:t>
      </w:r>
      <w:r w:rsidRPr="000C2353">
        <w:rPr>
          <w:rFonts w:eastAsia="SimSun" w:cs="Tahoma"/>
        </w:rPr>
        <w:t xml:space="preserve"> 125</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_Toc356299201 \h </w:instrText>
      </w:r>
      <w:r>
        <w:fldChar w:fldCharType="separate"/>
      </w:r>
      <w:r w:rsidR="007C1BF6">
        <w:t>18</w:t>
      </w:r>
      <w:r>
        <w:fldChar w:fldCharType="end"/>
      </w:r>
    </w:p>
    <w:p w14:paraId="17DE375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w:t>
      </w:r>
      <w:r w:rsidRPr="000C2353">
        <w:rPr>
          <w:rFonts w:eastAsia="SimSun" w:cs="Tahoma"/>
        </w:rPr>
        <w:t xml:space="preserve"> 210</w:t>
      </w:r>
      <w:r w:rsidR="00D867B7">
        <w:rPr>
          <w:rFonts w:eastAsia="SimSun" w:cs="Tahoma"/>
        </w:rPr>
        <w:t xml:space="preserve"> </w:t>
      </w:r>
      <w:r w:rsidRPr="000C2353">
        <w:rPr>
          <w:rFonts w:eastAsia="SimSun" w:cs="Tahoma" w:hint="eastAsia"/>
        </w:rPr>
        <w:t>万条事务每月订购</w:t>
      </w:r>
      <w:r>
        <w:tab/>
      </w:r>
      <w:r>
        <w:fldChar w:fldCharType="begin"/>
      </w:r>
      <w:r>
        <w:instrText xml:space="preserve"> PAGEREF _Toc356299202 \h </w:instrText>
      </w:r>
      <w:r>
        <w:fldChar w:fldCharType="separate"/>
      </w:r>
      <w:r w:rsidR="007C1BF6">
        <w:t>18</w:t>
      </w:r>
      <w:r>
        <w:fldChar w:fldCharType="end"/>
      </w:r>
    </w:p>
    <w:p w14:paraId="17DE375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内部网站用途无限条事务每月订购</w:t>
      </w:r>
      <w:r>
        <w:tab/>
      </w:r>
      <w:r>
        <w:fldChar w:fldCharType="begin"/>
      </w:r>
      <w:r>
        <w:instrText xml:space="preserve"> PAGEREF _Toc356299203 \h </w:instrText>
      </w:r>
      <w:r>
        <w:fldChar w:fldCharType="separate"/>
      </w:r>
      <w:r w:rsidR="007C1BF6">
        <w:t>19</w:t>
      </w:r>
      <w:r>
        <w:fldChar w:fldCharType="end"/>
      </w:r>
    </w:p>
    <w:p w14:paraId="17DE375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已知每用户每月订购</w:t>
      </w:r>
      <w:r>
        <w:tab/>
      </w:r>
      <w:r>
        <w:fldChar w:fldCharType="begin"/>
      </w:r>
      <w:r>
        <w:instrText xml:space="preserve"> PAGEREF _Toc356299204 \h </w:instrText>
      </w:r>
      <w:r>
        <w:fldChar w:fldCharType="separate"/>
      </w:r>
      <w:r w:rsidR="007C1BF6">
        <w:t>19</w:t>
      </w:r>
      <w:r>
        <w:fldChar w:fldCharType="end"/>
      </w:r>
    </w:p>
    <w:p w14:paraId="17DE375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已知</w:t>
      </w:r>
      <w:r w:rsidRPr="000C2353">
        <w:rPr>
          <w:rFonts w:eastAsia="SimSun" w:cs="Tahoma"/>
        </w:rPr>
        <w:t xml:space="preserve"> 5000 </w:t>
      </w:r>
      <w:r w:rsidRPr="000C2353">
        <w:rPr>
          <w:rFonts w:eastAsia="SimSun" w:cs="Tahoma" w:hint="eastAsia"/>
        </w:rPr>
        <w:t>用户套装每月订购</w:t>
      </w:r>
      <w:r>
        <w:tab/>
      </w:r>
      <w:r>
        <w:fldChar w:fldCharType="begin"/>
      </w:r>
      <w:r>
        <w:instrText xml:space="preserve"> PAGEREF _Toc356299205 \h </w:instrText>
      </w:r>
      <w:r>
        <w:fldChar w:fldCharType="separate"/>
      </w:r>
      <w:r w:rsidR="007C1BF6">
        <w:t>19</w:t>
      </w:r>
      <w:r>
        <w:fldChar w:fldCharType="end"/>
      </w:r>
    </w:p>
    <w:p w14:paraId="17DE375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Light </w:t>
      </w:r>
      <w:r w:rsidRPr="000C2353">
        <w:rPr>
          <w:rFonts w:eastAsia="SimSun" w:cs="Tahoma" w:hint="eastAsia"/>
        </w:rPr>
        <w:t>已知每用户每月订购</w:t>
      </w:r>
      <w:r>
        <w:tab/>
      </w:r>
      <w:r>
        <w:fldChar w:fldCharType="begin"/>
      </w:r>
      <w:r>
        <w:instrText xml:space="preserve"> PAGEREF _Toc356299206 \h </w:instrText>
      </w:r>
      <w:r>
        <w:fldChar w:fldCharType="separate"/>
      </w:r>
      <w:r w:rsidR="007C1BF6">
        <w:t>19</w:t>
      </w:r>
      <w:r>
        <w:fldChar w:fldCharType="end"/>
      </w:r>
    </w:p>
    <w:p w14:paraId="17DE375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Light </w:t>
      </w:r>
      <w:r w:rsidRPr="000C2353">
        <w:rPr>
          <w:rFonts w:eastAsia="SimSun" w:cs="Tahoma" w:hint="eastAsia"/>
        </w:rPr>
        <w:t>已知</w:t>
      </w:r>
      <w:r w:rsidRPr="000C2353">
        <w:rPr>
          <w:rFonts w:eastAsia="SimSun" w:cs="Tahoma"/>
        </w:rPr>
        <w:t xml:space="preserve"> 5000 </w:t>
      </w:r>
      <w:r w:rsidRPr="000C2353">
        <w:rPr>
          <w:rFonts w:eastAsia="SimSun" w:cs="Tahoma" w:hint="eastAsia"/>
        </w:rPr>
        <w:t>用户套装每月订购</w:t>
      </w:r>
      <w:r>
        <w:tab/>
      </w:r>
      <w:r>
        <w:fldChar w:fldCharType="begin"/>
      </w:r>
      <w:r>
        <w:instrText xml:space="preserve"> PAGEREF _Toc356299207 \h </w:instrText>
      </w:r>
      <w:r>
        <w:fldChar w:fldCharType="separate"/>
      </w:r>
      <w:r w:rsidR="007C1BF6">
        <w:t>19</w:t>
      </w:r>
      <w:r>
        <w:fldChar w:fldCharType="end"/>
      </w:r>
    </w:p>
    <w:p w14:paraId="17DE375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移动资产管理平台费每月订购</w:t>
      </w:r>
      <w:r>
        <w:tab/>
      </w:r>
      <w:r>
        <w:fldChar w:fldCharType="begin"/>
      </w:r>
      <w:r>
        <w:instrText xml:space="preserve"> PAGEREF _Toc356299208 \h </w:instrText>
      </w:r>
      <w:r>
        <w:fldChar w:fldCharType="separate"/>
      </w:r>
      <w:r w:rsidR="007C1BF6">
        <w:t>19</w:t>
      </w:r>
      <w:r>
        <w:fldChar w:fldCharType="end"/>
      </w:r>
    </w:p>
    <w:p w14:paraId="17DE376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移动资产管理北美（含路线）</w:t>
      </w:r>
      <w:r w:rsidRPr="000C2353">
        <w:rPr>
          <w:rFonts w:eastAsia="SimSun" w:cs="Tahoma"/>
        </w:rPr>
        <w:t xml:space="preserve"> </w:t>
      </w:r>
      <w:r w:rsidRPr="000C2353">
        <w:rPr>
          <w:rFonts w:eastAsia="SimSun" w:cs="Tahoma" w:hint="eastAsia"/>
        </w:rPr>
        <w:t>每资产每月订购</w:t>
      </w:r>
      <w:r>
        <w:tab/>
      </w:r>
      <w:r>
        <w:fldChar w:fldCharType="begin"/>
      </w:r>
      <w:r>
        <w:instrText xml:space="preserve"> PAGEREF _Toc356299209 \h </w:instrText>
      </w:r>
      <w:r>
        <w:fldChar w:fldCharType="separate"/>
      </w:r>
      <w:r w:rsidR="007C1BF6">
        <w:t>19</w:t>
      </w:r>
      <w:r>
        <w:fldChar w:fldCharType="end"/>
      </w:r>
    </w:p>
    <w:p w14:paraId="17DE376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移动资产管理北美（不含路线）每资产每月订购</w:t>
      </w:r>
      <w:r>
        <w:tab/>
      </w:r>
      <w:r>
        <w:fldChar w:fldCharType="begin"/>
      </w:r>
      <w:r>
        <w:instrText xml:space="preserve"> PAGEREF _Toc356299210 \h </w:instrText>
      </w:r>
      <w:r>
        <w:fldChar w:fldCharType="separate"/>
      </w:r>
      <w:r w:rsidR="007C1BF6">
        <w:t>19</w:t>
      </w:r>
      <w:r>
        <w:fldChar w:fldCharType="end"/>
      </w:r>
    </w:p>
    <w:p w14:paraId="17DE376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移动资产管理欧洲（含路线）</w:t>
      </w:r>
      <w:r w:rsidRPr="000C2353">
        <w:rPr>
          <w:rFonts w:eastAsia="SimSun" w:cs="Tahoma"/>
        </w:rPr>
        <w:t xml:space="preserve"> </w:t>
      </w:r>
      <w:r w:rsidRPr="000C2353">
        <w:rPr>
          <w:rFonts w:eastAsia="SimSun" w:cs="Tahoma" w:hint="eastAsia"/>
        </w:rPr>
        <w:t>每资产每月订购</w:t>
      </w:r>
      <w:r>
        <w:tab/>
      </w:r>
      <w:r>
        <w:fldChar w:fldCharType="begin"/>
      </w:r>
      <w:r>
        <w:instrText xml:space="preserve"> PAGEREF _Toc356299211 \h </w:instrText>
      </w:r>
      <w:r>
        <w:fldChar w:fldCharType="separate"/>
      </w:r>
      <w:r w:rsidR="007C1BF6">
        <w:t>19</w:t>
      </w:r>
      <w:r>
        <w:fldChar w:fldCharType="end"/>
      </w:r>
    </w:p>
    <w:p w14:paraId="17DE376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Bing Maps </w:t>
      </w:r>
      <w:r w:rsidRPr="000C2353">
        <w:rPr>
          <w:rFonts w:eastAsia="SimSun" w:cs="Tahoma" w:hint="eastAsia"/>
        </w:rPr>
        <w:t>移动资产管理欧洲（不含路线）每资产每月订购</w:t>
      </w:r>
      <w:r>
        <w:tab/>
      </w:r>
      <w:r>
        <w:fldChar w:fldCharType="begin"/>
      </w:r>
      <w:r>
        <w:instrText xml:space="preserve"> PAGEREF _Toc356299212 \h </w:instrText>
      </w:r>
      <w:r>
        <w:fldChar w:fldCharType="separate"/>
      </w:r>
      <w:r w:rsidR="007C1BF6">
        <w:t>19</w:t>
      </w:r>
      <w:r>
        <w:fldChar w:fldCharType="end"/>
      </w:r>
    </w:p>
    <w:p w14:paraId="17DE376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Bing Maps Server CAL</w:t>
      </w:r>
      <w:r>
        <w:tab/>
      </w:r>
      <w:r>
        <w:fldChar w:fldCharType="begin"/>
      </w:r>
      <w:r>
        <w:instrText xml:space="preserve"> PAGEREF _Toc356299213 \h </w:instrText>
      </w:r>
      <w:r>
        <w:fldChar w:fldCharType="separate"/>
      </w:r>
      <w:r w:rsidR="007C1BF6">
        <w:t>19</w:t>
      </w:r>
      <w:r>
        <w:fldChar w:fldCharType="end"/>
      </w:r>
    </w:p>
    <w:p w14:paraId="17DE3765"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Bing Maps Server with Enhanced Content Pack CAL</w:t>
      </w:r>
      <w:r>
        <w:tab/>
      </w:r>
      <w:r>
        <w:fldChar w:fldCharType="begin"/>
      </w:r>
      <w:r>
        <w:instrText xml:space="preserve"> PAGEREF _Toc356299214 \h </w:instrText>
      </w:r>
      <w:r>
        <w:fldChar w:fldCharType="separate"/>
      </w:r>
      <w:r w:rsidR="007C1BF6">
        <w:t>19</w:t>
      </w:r>
      <w:r>
        <w:fldChar w:fldCharType="end"/>
      </w:r>
    </w:p>
    <w:p w14:paraId="17DE376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Bing Maps Standard</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_Toc356299215 \h </w:instrText>
      </w:r>
      <w:r>
        <w:fldChar w:fldCharType="separate"/>
      </w:r>
      <w:r w:rsidR="007C1BF6">
        <w:t>19</w:t>
      </w:r>
      <w:r>
        <w:fldChar w:fldCharType="end"/>
      </w:r>
    </w:p>
    <w:p w14:paraId="17DE376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Bing Maps Standard</w:t>
      </w:r>
      <w:r w:rsidRPr="000C2353">
        <w:rPr>
          <w:rFonts w:eastAsia="SimSun" w:cs="Tahoma" w:hint="eastAsia"/>
        </w:rPr>
        <w:t>（服务</w:t>
      </w:r>
      <w:r w:rsidRPr="000C2353">
        <w:rPr>
          <w:rFonts w:eastAsia="SimSun" w:cs="Tahoma"/>
        </w:rPr>
        <w:t xml:space="preserve"> SL</w:t>
      </w:r>
      <w:r w:rsidRPr="000C2353">
        <w:rPr>
          <w:rFonts w:eastAsia="SimSun" w:cs="Tahoma" w:hint="eastAsia"/>
        </w:rPr>
        <w:t>）</w:t>
      </w:r>
      <w:r>
        <w:tab/>
      </w:r>
      <w:r>
        <w:fldChar w:fldCharType="begin"/>
      </w:r>
      <w:r>
        <w:instrText xml:space="preserve"> PAGEREF _Toc356299216 \h </w:instrText>
      </w:r>
      <w:r>
        <w:fldChar w:fldCharType="separate"/>
      </w:r>
      <w:r w:rsidR="007C1BF6">
        <w:t>19</w:t>
      </w:r>
      <w:r>
        <w:fldChar w:fldCharType="end"/>
      </w:r>
    </w:p>
    <w:p w14:paraId="17DE376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BizTalk</w:t>
      </w:r>
      <w:r w:rsidR="00433646" w:rsidRPr="00433646">
        <w:rPr>
          <w:rFonts w:eastAsia="SimSun" w:cs="Tahoma"/>
          <w:vertAlign w:val="superscript"/>
        </w:rPr>
        <w:t>®</w:t>
      </w:r>
      <w:r w:rsidRPr="000C2353">
        <w:rPr>
          <w:rFonts w:eastAsia="SimSun" w:cs="Tahoma"/>
        </w:rPr>
        <w:t xml:space="preserve"> Server 2013 Branch Edition</w:t>
      </w:r>
      <w:r>
        <w:tab/>
      </w:r>
      <w:r>
        <w:fldChar w:fldCharType="begin"/>
      </w:r>
      <w:r>
        <w:instrText xml:space="preserve"> PAGEREF _Toc356299217 \h </w:instrText>
      </w:r>
      <w:r>
        <w:fldChar w:fldCharType="separate"/>
      </w:r>
      <w:r w:rsidR="007C1BF6">
        <w:t>19</w:t>
      </w:r>
      <w:r>
        <w:fldChar w:fldCharType="end"/>
      </w:r>
    </w:p>
    <w:p w14:paraId="17DE376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BizTalk</w:t>
      </w:r>
      <w:r w:rsidR="00433646" w:rsidRPr="00433646">
        <w:rPr>
          <w:rFonts w:eastAsia="SimSun" w:cs="Tahoma"/>
          <w:vertAlign w:val="superscript"/>
        </w:rPr>
        <w:t>®</w:t>
      </w:r>
      <w:r w:rsidRPr="000C2353">
        <w:rPr>
          <w:rFonts w:eastAsia="SimSun" w:cs="Tahoma"/>
        </w:rPr>
        <w:t xml:space="preserve"> Server 2013 Enterprise Edition</w:t>
      </w:r>
      <w:r>
        <w:tab/>
      </w:r>
      <w:r>
        <w:fldChar w:fldCharType="begin"/>
      </w:r>
      <w:r>
        <w:instrText xml:space="preserve"> PAGEREF _Toc356299218 \h </w:instrText>
      </w:r>
      <w:r>
        <w:fldChar w:fldCharType="separate"/>
      </w:r>
      <w:r w:rsidR="007C1BF6">
        <w:t>19</w:t>
      </w:r>
      <w:r>
        <w:fldChar w:fldCharType="end"/>
      </w:r>
    </w:p>
    <w:p w14:paraId="17DE376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BizTalk</w:t>
      </w:r>
      <w:r w:rsidR="00433646" w:rsidRPr="00433646">
        <w:rPr>
          <w:rFonts w:eastAsia="SimSun" w:cs="Tahoma"/>
          <w:vertAlign w:val="superscript"/>
        </w:rPr>
        <w:t>®</w:t>
      </w:r>
      <w:r w:rsidRPr="000C2353">
        <w:rPr>
          <w:rFonts w:eastAsia="SimSun" w:cs="Tahoma"/>
        </w:rPr>
        <w:t xml:space="preserve"> Server 2013 Branch IDC</w:t>
      </w:r>
      <w:r>
        <w:tab/>
      </w:r>
      <w:r>
        <w:fldChar w:fldCharType="begin"/>
      </w:r>
      <w:r>
        <w:instrText xml:space="preserve"> PAGEREF _Toc356299219 \h </w:instrText>
      </w:r>
      <w:r>
        <w:fldChar w:fldCharType="separate"/>
      </w:r>
      <w:r w:rsidR="007C1BF6">
        <w:t>19</w:t>
      </w:r>
      <w:r>
        <w:fldChar w:fldCharType="end"/>
      </w:r>
    </w:p>
    <w:p w14:paraId="17DE376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BizTalk</w:t>
      </w:r>
      <w:r w:rsidR="00433646" w:rsidRPr="00433646">
        <w:rPr>
          <w:rFonts w:eastAsia="SimSun" w:cs="Tahoma"/>
          <w:vertAlign w:val="superscript"/>
        </w:rPr>
        <w:t>®</w:t>
      </w:r>
      <w:r w:rsidRPr="000C2353">
        <w:rPr>
          <w:rFonts w:eastAsia="SimSun" w:cs="Tahoma"/>
        </w:rPr>
        <w:t xml:space="preserve"> Server 2013 Standard Edition</w:t>
      </w:r>
      <w:r>
        <w:tab/>
      </w:r>
      <w:r>
        <w:fldChar w:fldCharType="begin"/>
      </w:r>
      <w:r>
        <w:instrText xml:space="preserve"> PAGEREF _Toc356299220 \h </w:instrText>
      </w:r>
      <w:r>
        <w:fldChar w:fldCharType="separate"/>
      </w:r>
      <w:r w:rsidR="007C1BF6">
        <w:t>19</w:t>
      </w:r>
      <w:r>
        <w:fldChar w:fldCharType="end"/>
      </w:r>
    </w:p>
    <w:p w14:paraId="17DE376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BizTalk</w:t>
      </w:r>
      <w:r w:rsidR="00433646" w:rsidRPr="00433646">
        <w:rPr>
          <w:rFonts w:eastAsia="SimSun" w:cs="Tahoma"/>
          <w:vertAlign w:val="superscript"/>
        </w:rPr>
        <w:t>®</w:t>
      </w:r>
      <w:r w:rsidRPr="000C2353">
        <w:rPr>
          <w:rFonts w:eastAsia="SimSun" w:cs="Tahoma"/>
        </w:rPr>
        <w:t xml:space="preserve"> Server 2013 Standard Edition IDC</w:t>
      </w:r>
      <w:r>
        <w:tab/>
      </w:r>
      <w:r>
        <w:fldChar w:fldCharType="begin"/>
      </w:r>
      <w:r>
        <w:instrText xml:space="preserve"> PAGEREF _Toc356299221 \h </w:instrText>
      </w:r>
      <w:r>
        <w:fldChar w:fldCharType="separate"/>
      </w:r>
      <w:r w:rsidR="007C1BF6">
        <w:t>19</w:t>
      </w:r>
      <w:r>
        <w:fldChar w:fldCharType="end"/>
      </w:r>
    </w:p>
    <w:p w14:paraId="17DE376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Business Intelligence Appliance 2012</w:t>
      </w:r>
      <w:r>
        <w:tab/>
      </w:r>
      <w:r>
        <w:fldChar w:fldCharType="begin"/>
      </w:r>
      <w:r>
        <w:instrText xml:space="preserve"> PAGEREF _Toc356299222 \h </w:instrText>
      </w:r>
      <w:r>
        <w:fldChar w:fldCharType="separate"/>
      </w:r>
      <w:r w:rsidR="007C1BF6">
        <w:t>19</w:t>
      </w:r>
      <w:r>
        <w:fldChar w:fldCharType="end"/>
      </w:r>
    </w:p>
    <w:p w14:paraId="17DE376E"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适用于</w:t>
      </w:r>
      <w:r w:rsidRPr="000C2353">
        <w:rPr>
          <w:rFonts w:eastAsia="SimSun" w:cs="Tahoma"/>
        </w:rPr>
        <w:t xml:space="preserve"> Office 365 </w:t>
      </w:r>
      <w:r w:rsidRPr="000C2353">
        <w:rPr>
          <w:rFonts w:eastAsia="SimSun" w:cs="Tahoma" w:hint="eastAsia"/>
        </w:rPr>
        <w:t>的核心</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_Toc356299223 \h </w:instrText>
      </w:r>
      <w:r>
        <w:fldChar w:fldCharType="separate"/>
      </w:r>
      <w:r w:rsidR="007C1BF6">
        <w:t>19</w:t>
      </w:r>
      <w:r>
        <w:fldChar w:fldCharType="end"/>
      </w:r>
    </w:p>
    <w:p w14:paraId="17DE376F"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lastRenderedPageBreak/>
        <w:t>适用于</w:t>
      </w:r>
      <w:r w:rsidRPr="000C2353">
        <w:rPr>
          <w:rFonts w:eastAsia="SimSun" w:cs="Tahoma"/>
        </w:rPr>
        <w:t xml:space="preserve"> Office 365 </w:t>
      </w:r>
      <w:r w:rsidRPr="000C2353">
        <w:rPr>
          <w:rFonts w:eastAsia="SimSun" w:cs="Tahoma" w:hint="eastAsia"/>
        </w:rPr>
        <w:t>和</w:t>
      </w:r>
      <w:r w:rsidRPr="000C2353">
        <w:rPr>
          <w:rFonts w:eastAsia="SimSun" w:cs="Tahoma"/>
        </w:rPr>
        <w:t xml:space="preserve"> Windows</w:t>
      </w:r>
      <w:r w:rsidR="00433646" w:rsidRPr="00433646">
        <w:rPr>
          <w:rFonts w:eastAsia="SimSun" w:cs="Tahoma"/>
          <w:vertAlign w:val="superscript"/>
        </w:rPr>
        <w:t>®</w:t>
      </w:r>
      <w:r w:rsidRPr="000C2353">
        <w:rPr>
          <w:rFonts w:eastAsia="SimSun" w:cs="Tahoma"/>
        </w:rPr>
        <w:t xml:space="preserve"> Intune </w:t>
      </w:r>
      <w:r w:rsidRPr="000C2353">
        <w:rPr>
          <w:rFonts w:eastAsia="SimSun" w:cs="Tahoma" w:hint="eastAsia"/>
        </w:rPr>
        <w:t>的核心</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_Toc356299224 \h </w:instrText>
      </w:r>
      <w:r>
        <w:fldChar w:fldCharType="separate"/>
      </w:r>
      <w:r w:rsidR="007C1BF6">
        <w:t>19</w:t>
      </w:r>
      <w:r>
        <w:fldChar w:fldCharType="end"/>
      </w:r>
    </w:p>
    <w:p w14:paraId="17DE3770"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适用于</w:t>
      </w:r>
      <w:r w:rsidRPr="000C2353">
        <w:rPr>
          <w:rFonts w:eastAsia="SimSun" w:cs="Tahoma"/>
        </w:rPr>
        <w:t xml:space="preserve"> Windows</w:t>
      </w:r>
      <w:r w:rsidR="00433646" w:rsidRPr="00433646">
        <w:rPr>
          <w:rFonts w:eastAsia="SimSun" w:cs="Tahoma"/>
          <w:vertAlign w:val="superscript"/>
        </w:rPr>
        <w:t>®</w:t>
      </w:r>
      <w:r w:rsidRPr="000C2353">
        <w:rPr>
          <w:rFonts w:eastAsia="SimSun" w:cs="Tahoma"/>
        </w:rPr>
        <w:t xml:space="preserve"> Intune </w:t>
      </w:r>
      <w:r w:rsidRPr="000C2353">
        <w:rPr>
          <w:rFonts w:eastAsia="SimSun" w:cs="Tahoma" w:hint="eastAsia"/>
        </w:rPr>
        <w:t>的核心</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_Toc356299225 \h </w:instrText>
      </w:r>
      <w:r>
        <w:fldChar w:fldCharType="separate"/>
      </w:r>
      <w:r w:rsidR="007C1BF6">
        <w:t>19</w:t>
      </w:r>
      <w:r>
        <w:fldChar w:fldCharType="end"/>
      </w:r>
    </w:p>
    <w:p w14:paraId="17DE3771"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核心</w:t>
      </w:r>
      <w:r w:rsidRPr="000C2353">
        <w:rPr>
          <w:rFonts w:eastAsia="SimSun" w:cs="Tahoma"/>
        </w:rPr>
        <w:t xml:space="preserve"> CAL Suite</w:t>
      </w:r>
      <w:r w:rsidRPr="000C2353">
        <w:rPr>
          <w:rFonts w:eastAsia="SimSun" w:cs="Tahoma" w:hint="eastAsia"/>
        </w:rPr>
        <w:t>（用户及设备）</w:t>
      </w:r>
      <w:r>
        <w:tab/>
      </w:r>
      <w:r>
        <w:fldChar w:fldCharType="begin"/>
      </w:r>
      <w:r>
        <w:instrText xml:space="preserve"> PAGEREF _Toc356299226 \h </w:instrText>
      </w:r>
      <w:r>
        <w:fldChar w:fldCharType="separate"/>
      </w:r>
      <w:r w:rsidR="007C1BF6">
        <w:t>19</w:t>
      </w:r>
      <w:r>
        <w:fldChar w:fldCharType="end"/>
      </w:r>
    </w:p>
    <w:p w14:paraId="17DE377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Core Infrastructure Server Suite Standard</w:t>
      </w:r>
      <w:r>
        <w:tab/>
      </w:r>
      <w:r>
        <w:fldChar w:fldCharType="begin"/>
      </w:r>
      <w:r>
        <w:instrText xml:space="preserve"> PAGEREF _Toc356299227 \h </w:instrText>
      </w:r>
      <w:r>
        <w:fldChar w:fldCharType="separate"/>
      </w:r>
      <w:r w:rsidR="007C1BF6">
        <w:t>19</w:t>
      </w:r>
      <w:r>
        <w:fldChar w:fldCharType="end"/>
      </w:r>
    </w:p>
    <w:p w14:paraId="17DE377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Core Infrastructure Server Suite Enterprise</w:t>
      </w:r>
      <w:r>
        <w:tab/>
      </w:r>
      <w:r>
        <w:fldChar w:fldCharType="begin"/>
      </w:r>
      <w:r>
        <w:instrText xml:space="preserve"> PAGEREF _Toc356299228 \h </w:instrText>
      </w:r>
      <w:r>
        <w:fldChar w:fldCharType="separate"/>
      </w:r>
      <w:r w:rsidR="007C1BF6">
        <w:t>19</w:t>
      </w:r>
      <w:r>
        <w:fldChar w:fldCharType="end"/>
      </w:r>
    </w:p>
    <w:p w14:paraId="17DE377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Core Infrastructure Server Suite Datacenter</w:t>
      </w:r>
      <w:r>
        <w:tab/>
      </w:r>
      <w:r>
        <w:fldChar w:fldCharType="begin"/>
      </w:r>
      <w:r>
        <w:instrText xml:space="preserve"> PAGEREF _Toc356299229 \h </w:instrText>
      </w:r>
      <w:r>
        <w:fldChar w:fldCharType="separate"/>
      </w:r>
      <w:r w:rsidR="007C1BF6">
        <w:t>19</w:t>
      </w:r>
      <w:r>
        <w:fldChar w:fldCharType="end"/>
      </w:r>
    </w:p>
    <w:p w14:paraId="17DE3775" w14:textId="77777777" w:rsidR="008F0316" w:rsidRDefault="008F0316">
      <w:pPr>
        <w:pStyle w:val="TOC2"/>
        <w:rPr>
          <w:rFonts w:asciiTheme="minorHAnsi" w:eastAsiaTheme="minorEastAsia" w:hAnsiTheme="minorHAnsi" w:cstheme="minorBidi"/>
          <w:sz w:val="22"/>
          <w:szCs w:val="22"/>
        </w:rPr>
      </w:pPr>
      <w:r w:rsidRPr="000C2353">
        <w:rPr>
          <w:rFonts w:eastAsia="SimSun" w:cs="Tahoma"/>
          <w:color w:val="000000"/>
        </w:rPr>
        <w:t>Duet Enterprise 2.0</w:t>
      </w:r>
      <w:r>
        <w:tab/>
      </w:r>
      <w:r>
        <w:fldChar w:fldCharType="begin"/>
      </w:r>
      <w:r>
        <w:instrText xml:space="preserve"> PAGEREF _Toc356299230 \h </w:instrText>
      </w:r>
      <w:r>
        <w:fldChar w:fldCharType="separate"/>
      </w:r>
      <w:r w:rsidR="007C1BF6">
        <w:t>19</w:t>
      </w:r>
      <w:r>
        <w:fldChar w:fldCharType="end"/>
      </w:r>
    </w:p>
    <w:p w14:paraId="17DE3776" w14:textId="77777777" w:rsidR="008F0316" w:rsidRDefault="008F0316">
      <w:pPr>
        <w:pStyle w:val="TOC2"/>
        <w:rPr>
          <w:rFonts w:asciiTheme="minorHAnsi" w:eastAsiaTheme="minorEastAsia" w:hAnsiTheme="minorHAnsi" w:cstheme="minorBidi"/>
          <w:sz w:val="22"/>
          <w:szCs w:val="22"/>
        </w:rPr>
      </w:pPr>
      <w:r w:rsidRPr="000C2353">
        <w:rPr>
          <w:rFonts w:eastAsia="SimSun" w:cs="Tahoma"/>
          <w:color w:val="000000"/>
        </w:rPr>
        <w:t>Dynamics CRM Online Extra Storage</w:t>
      </w:r>
      <w:r>
        <w:tab/>
      </w:r>
      <w:r>
        <w:fldChar w:fldCharType="begin"/>
      </w:r>
      <w:r>
        <w:instrText xml:space="preserve"> PAGEREF _Toc356299231 \h </w:instrText>
      </w:r>
      <w:r>
        <w:fldChar w:fldCharType="separate"/>
      </w:r>
      <w:r w:rsidR="007C1BF6">
        <w:t>19</w:t>
      </w:r>
      <w:r>
        <w:fldChar w:fldCharType="end"/>
      </w:r>
    </w:p>
    <w:p w14:paraId="17DE3777"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color w:val="000000"/>
        </w:rPr>
        <w:t>每用户</w:t>
      </w:r>
      <w:r w:rsidRPr="000C2353">
        <w:rPr>
          <w:rFonts w:eastAsia="SimSun" w:cs="Tahoma"/>
          <w:color w:val="000000"/>
        </w:rPr>
        <w:t xml:space="preserve"> Dynamics CRM Online</w:t>
      </w:r>
      <w:r>
        <w:tab/>
      </w:r>
      <w:r>
        <w:fldChar w:fldCharType="begin"/>
      </w:r>
      <w:r>
        <w:instrText xml:space="preserve"> PAGEREF _Toc356299232 \h </w:instrText>
      </w:r>
      <w:r>
        <w:fldChar w:fldCharType="separate"/>
      </w:r>
      <w:r w:rsidR="007C1BF6">
        <w:t>19</w:t>
      </w:r>
      <w:r>
        <w:fldChar w:fldCharType="end"/>
      </w:r>
    </w:p>
    <w:p w14:paraId="17DE3778"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color w:val="000000"/>
        </w:rPr>
        <w:t>适用于</w:t>
      </w:r>
      <w:r w:rsidRPr="000C2353">
        <w:rPr>
          <w:rFonts w:eastAsia="SimSun" w:cs="Tahoma"/>
          <w:color w:val="000000"/>
        </w:rPr>
        <w:t xml:space="preserve"> SA </w:t>
      </w:r>
      <w:r w:rsidRPr="000C2353">
        <w:rPr>
          <w:rFonts w:eastAsia="SimSun" w:cs="Tahoma" w:hint="eastAsia"/>
          <w:color w:val="000000"/>
        </w:rPr>
        <w:t>的</w:t>
      </w:r>
      <w:r w:rsidRPr="000C2353">
        <w:rPr>
          <w:rFonts w:eastAsia="SimSun" w:cs="Tahoma"/>
          <w:color w:val="000000"/>
        </w:rPr>
        <w:t xml:space="preserve"> Dynamics CRM Online</w:t>
      </w:r>
      <w:r>
        <w:tab/>
      </w:r>
      <w:r>
        <w:fldChar w:fldCharType="begin"/>
      </w:r>
      <w:r>
        <w:instrText xml:space="preserve"> PAGEREF _Toc356299233 \h </w:instrText>
      </w:r>
      <w:r>
        <w:fldChar w:fldCharType="separate"/>
      </w:r>
      <w:r w:rsidR="007C1BF6">
        <w:t>19</w:t>
      </w:r>
      <w:r>
        <w:fldChar w:fldCharType="end"/>
      </w:r>
    </w:p>
    <w:p w14:paraId="17DE3779"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适用于</w:t>
      </w:r>
      <w:r w:rsidRPr="000C2353">
        <w:rPr>
          <w:rFonts w:eastAsia="SimSun" w:cs="Tahoma"/>
        </w:rPr>
        <w:t xml:space="preserve"> Office 365 </w:t>
      </w:r>
      <w:r w:rsidRPr="000C2353">
        <w:rPr>
          <w:rFonts w:eastAsia="SimSun" w:cs="Tahoma" w:hint="eastAsia"/>
        </w:rPr>
        <w:t>的企业</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_Toc356299234 \h </w:instrText>
      </w:r>
      <w:r>
        <w:fldChar w:fldCharType="separate"/>
      </w:r>
      <w:r w:rsidR="007C1BF6">
        <w:t>19</w:t>
      </w:r>
      <w:r>
        <w:fldChar w:fldCharType="end"/>
      </w:r>
    </w:p>
    <w:p w14:paraId="17DE377A"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适用于</w:t>
      </w:r>
      <w:r w:rsidRPr="000C2353">
        <w:rPr>
          <w:rFonts w:eastAsia="SimSun" w:cs="Tahoma"/>
        </w:rPr>
        <w:t xml:space="preserve"> Office 365 </w:t>
      </w:r>
      <w:r w:rsidRPr="000C2353">
        <w:rPr>
          <w:rFonts w:eastAsia="SimSun" w:cs="Tahoma" w:hint="eastAsia"/>
        </w:rPr>
        <w:t>和</w:t>
      </w:r>
      <w:r w:rsidRPr="000C2353">
        <w:rPr>
          <w:rFonts w:eastAsia="SimSun" w:cs="Tahoma"/>
        </w:rPr>
        <w:t xml:space="preserve"> Windows</w:t>
      </w:r>
      <w:r w:rsidR="00433646" w:rsidRPr="00433646">
        <w:rPr>
          <w:rFonts w:eastAsia="SimSun" w:cs="Tahoma"/>
          <w:vertAlign w:val="superscript"/>
        </w:rPr>
        <w:t>®</w:t>
      </w:r>
      <w:r w:rsidRPr="000C2353">
        <w:rPr>
          <w:rFonts w:eastAsia="SimSun" w:cs="Tahoma"/>
        </w:rPr>
        <w:t xml:space="preserve"> Intune </w:t>
      </w:r>
      <w:r w:rsidRPr="000C2353">
        <w:rPr>
          <w:rFonts w:eastAsia="SimSun" w:cs="Tahoma" w:hint="eastAsia"/>
        </w:rPr>
        <w:t>的企业</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_Toc356299235 \h </w:instrText>
      </w:r>
      <w:r>
        <w:fldChar w:fldCharType="separate"/>
      </w:r>
      <w:r w:rsidR="007C1BF6">
        <w:t>19</w:t>
      </w:r>
      <w:r>
        <w:fldChar w:fldCharType="end"/>
      </w:r>
    </w:p>
    <w:p w14:paraId="17DE377B"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适用于</w:t>
      </w:r>
      <w:r w:rsidRPr="000C2353">
        <w:rPr>
          <w:rFonts w:eastAsia="SimSun" w:cs="Tahoma"/>
        </w:rPr>
        <w:t xml:space="preserve"> Windows</w:t>
      </w:r>
      <w:r w:rsidR="00433646" w:rsidRPr="00433646">
        <w:rPr>
          <w:rFonts w:eastAsia="SimSun" w:cs="Tahoma"/>
          <w:vertAlign w:val="superscript"/>
        </w:rPr>
        <w:t>®</w:t>
      </w:r>
      <w:r w:rsidRPr="000C2353">
        <w:rPr>
          <w:rFonts w:eastAsia="SimSun" w:cs="Tahoma"/>
        </w:rPr>
        <w:t xml:space="preserve"> Intune </w:t>
      </w:r>
      <w:r w:rsidRPr="000C2353">
        <w:rPr>
          <w:rFonts w:eastAsia="SimSun" w:cs="Tahoma" w:hint="eastAsia"/>
        </w:rPr>
        <w:t>的企业</w:t>
      </w:r>
      <w:r w:rsidRPr="000C2353">
        <w:rPr>
          <w:rFonts w:eastAsia="SimSun" w:cs="Tahoma"/>
        </w:rPr>
        <w:t xml:space="preserve"> CAL Suite Bridge</w:t>
      </w:r>
      <w:r w:rsidRPr="000C2353">
        <w:rPr>
          <w:rFonts w:eastAsia="SimSun" w:cs="Tahoma" w:hint="eastAsia"/>
        </w:rPr>
        <w:t>（用户及设备）</w:t>
      </w:r>
      <w:r>
        <w:tab/>
      </w:r>
      <w:r>
        <w:fldChar w:fldCharType="begin"/>
      </w:r>
      <w:r>
        <w:instrText xml:space="preserve"> PAGEREF _Toc356299236 \h </w:instrText>
      </w:r>
      <w:r>
        <w:fldChar w:fldCharType="separate"/>
      </w:r>
      <w:r w:rsidR="007C1BF6">
        <w:t>20</w:t>
      </w:r>
      <w:r>
        <w:fldChar w:fldCharType="end"/>
      </w:r>
    </w:p>
    <w:p w14:paraId="17DE377C"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企业</w:t>
      </w:r>
      <w:r w:rsidRPr="000C2353">
        <w:rPr>
          <w:rFonts w:eastAsia="SimSun" w:cs="Tahoma"/>
        </w:rPr>
        <w:t xml:space="preserve"> CAL Suite</w:t>
      </w:r>
      <w:r w:rsidRPr="000C2353">
        <w:rPr>
          <w:rFonts w:eastAsia="SimSun" w:cs="Tahoma" w:hint="eastAsia"/>
        </w:rPr>
        <w:t>（用户及设备）</w:t>
      </w:r>
      <w:r>
        <w:tab/>
      </w:r>
      <w:r>
        <w:fldChar w:fldCharType="begin"/>
      </w:r>
      <w:r>
        <w:instrText xml:space="preserve"> PAGEREF _Toc356299237 \h </w:instrText>
      </w:r>
      <w:r>
        <w:fldChar w:fldCharType="separate"/>
      </w:r>
      <w:r w:rsidR="007C1BF6">
        <w:t>20</w:t>
      </w:r>
      <w:r>
        <w:fldChar w:fldCharType="end"/>
      </w:r>
    </w:p>
    <w:p w14:paraId="17DE377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Enterprise CAL with Services 2013</w:t>
      </w:r>
      <w:r>
        <w:tab/>
      </w:r>
      <w:r>
        <w:fldChar w:fldCharType="begin"/>
      </w:r>
      <w:r>
        <w:instrText xml:space="preserve"> PAGEREF _Toc356299238 \h </w:instrText>
      </w:r>
      <w:r>
        <w:fldChar w:fldCharType="separate"/>
      </w:r>
      <w:r w:rsidR="007C1BF6">
        <w:t>20</w:t>
      </w:r>
      <w:r>
        <w:fldChar w:fldCharType="end"/>
      </w:r>
    </w:p>
    <w:p w14:paraId="17DE377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Enterprise CAL without Services 2013</w:t>
      </w:r>
      <w:r>
        <w:tab/>
      </w:r>
      <w:r>
        <w:fldChar w:fldCharType="begin"/>
      </w:r>
      <w:r>
        <w:instrText xml:space="preserve"> PAGEREF _Toc356299239 \h </w:instrText>
      </w:r>
      <w:r>
        <w:fldChar w:fldCharType="separate"/>
      </w:r>
      <w:r w:rsidR="007C1BF6">
        <w:t>20</w:t>
      </w:r>
      <w:r>
        <w:fldChar w:fldCharType="end"/>
      </w:r>
    </w:p>
    <w:p w14:paraId="17DE377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Online Archiving for Exchange Server</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_Toc356299240 \h </w:instrText>
      </w:r>
      <w:r>
        <w:fldChar w:fldCharType="separate"/>
      </w:r>
      <w:r w:rsidR="007C1BF6">
        <w:t>20</w:t>
      </w:r>
      <w:r>
        <w:fldChar w:fldCharType="end"/>
      </w:r>
    </w:p>
    <w:p w14:paraId="17DE3780"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Exchange Online Archiving for Exchange Server A</w:t>
      </w:r>
      <w:r w:rsidRPr="000C2353">
        <w:rPr>
          <w:rFonts w:eastAsia="SimSun" w:hint="eastAsia"/>
        </w:rPr>
        <w:t>（用户</w:t>
      </w:r>
      <w:r w:rsidRPr="000C2353">
        <w:rPr>
          <w:rFonts w:eastAsia="SimSun"/>
        </w:rPr>
        <w:t xml:space="preserve"> SL</w:t>
      </w:r>
      <w:r w:rsidRPr="000C2353">
        <w:rPr>
          <w:rFonts w:eastAsia="SimSun" w:hint="eastAsia"/>
        </w:rPr>
        <w:t>）</w:t>
      </w:r>
      <w:r>
        <w:tab/>
      </w:r>
      <w:r>
        <w:fldChar w:fldCharType="begin"/>
      </w:r>
      <w:r>
        <w:instrText xml:space="preserve"> PAGEREF _Toc356299241 \h </w:instrText>
      </w:r>
      <w:r>
        <w:fldChar w:fldCharType="separate"/>
      </w:r>
      <w:r w:rsidR="007C1BF6">
        <w:t>20</w:t>
      </w:r>
      <w:r>
        <w:fldChar w:fldCharType="end"/>
      </w:r>
    </w:p>
    <w:p w14:paraId="17DE378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Hosted Archive</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_Toc356299242 \h </w:instrText>
      </w:r>
      <w:r>
        <w:fldChar w:fldCharType="separate"/>
      </w:r>
      <w:r w:rsidR="007C1BF6">
        <w:t>20</w:t>
      </w:r>
      <w:r>
        <w:fldChar w:fldCharType="end"/>
      </w:r>
    </w:p>
    <w:p w14:paraId="17DE378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Exchange Hosted Archive Extra Storage </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_Toc356299243 \h </w:instrText>
      </w:r>
      <w:r>
        <w:fldChar w:fldCharType="separate"/>
      </w:r>
      <w:r w:rsidR="007C1BF6">
        <w:t>20</w:t>
      </w:r>
      <w:r>
        <w:fldChar w:fldCharType="end"/>
      </w:r>
    </w:p>
    <w:p w14:paraId="17DE378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Hosted Encryption</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_Toc356299244 \h </w:instrText>
      </w:r>
      <w:r>
        <w:fldChar w:fldCharType="separate"/>
      </w:r>
      <w:r w:rsidR="007C1BF6">
        <w:t>20</w:t>
      </w:r>
      <w:r>
        <w:fldChar w:fldCharType="end"/>
      </w:r>
    </w:p>
    <w:p w14:paraId="17DE378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Online Archiving for Exchange Online A</w:t>
      </w:r>
      <w:r>
        <w:tab/>
      </w:r>
      <w:r>
        <w:fldChar w:fldCharType="begin"/>
      </w:r>
      <w:r>
        <w:instrText xml:space="preserve"> PAGEREF _Toc356299245 \h </w:instrText>
      </w:r>
      <w:r>
        <w:fldChar w:fldCharType="separate"/>
      </w:r>
      <w:r w:rsidR="007C1BF6">
        <w:t>20</w:t>
      </w:r>
      <w:r>
        <w:fldChar w:fldCharType="end"/>
      </w:r>
    </w:p>
    <w:p w14:paraId="17DE378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Online Archiving for Exchange Online</w:t>
      </w:r>
      <w:r>
        <w:tab/>
      </w:r>
      <w:r>
        <w:fldChar w:fldCharType="begin"/>
      </w:r>
      <w:r>
        <w:instrText xml:space="preserve"> PAGEREF _Toc356299246 \h </w:instrText>
      </w:r>
      <w:r>
        <w:fldChar w:fldCharType="separate"/>
      </w:r>
      <w:r w:rsidR="007C1BF6">
        <w:t>20</w:t>
      </w:r>
      <w:r>
        <w:fldChar w:fldCharType="end"/>
      </w:r>
    </w:p>
    <w:p w14:paraId="17DE378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Exchange Online </w:t>
      </w:r>
      <w:r w:rsidRPr="000C2353">
        <w:rPr>
          <w:rFonts w:eastAsia="SimSun" w:cs="Tahoma" w:hint="eastAsia"/>
        </w:rPr>
        <w:t>网亭（用户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_Toc356299247 \h </w:instrText>
      </w:r>
      <w:r>
        <w:fldChar w:fldCharType="separate"/>
      </w:r>
      <w:r w:rsidR="007C1BF6">
        <w:t>20</w:t>
      </w:r>
      <w:r>
        <w:fldChar w:fldCharType="end"/>
      </w:r>
    </w:p>
    <w:p w14:paraId="17DE378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Exchange Online </w:t>
      </w:r>
      <w:r w:rsidRPr="000C2353">
        <w:rPr>
          <w:rFonts w:eastAsia="SimSun" w:cs="Tahoma" w:hint="eastAsia"/>
        </w:rPr>
        <w:t>计划</w:t>
      </w:r>
      <w:r w:rsidRPr="000C2353">
        <w:rPr>
          <w:rFonts w:eastAsia="SimSun" w:cs="Tahoma"/>
        </w:rPr>
        <w:t xml:space="preserve"> 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_Toc356299248 \h </w:instrText>
      </w:r>
      <w:r>
        <w:fldChar w:fldCharType="separate"/>
      </w:r>
      <w:r w:rsidR="007C1BF6">
        <w:t>20</w:t>
      </w:r>
      <w:r>
        <w:fldChar w:fldCharType="end"/>
      </w:r>
    </w:p>
    <w:p w14:paraId="17DE378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Exchange Online </w:t>
      </w:r>
      <w:r w:rsidRPr="000C2353">
        <w:rPr>
          <w:rFonts w:eastAsia="SimSun" w:cs="Tahoma" w:hint="eastAsia"/>
        </w:rPr>
        <w:t>计划</w:t>
      </w:r>
      <w:r w:rsidRPr="000C2353">
        <w:rPr>
          <w:rFonts w:eastAsia="SimSun" w:cs="Tahoma"/>
        </w:rPr>
        <w:t xml:space="preserve"> 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_Toc356299249 \h </w:instrText>
      </w:r>
      <w:r>
        <w:fldChar w:fldCharType="separate"/>
      </w:r>
      <w:r w:rsidR="007C1BF6">
        <w:t>20</w:t>
      </w:r>
      <w:r>
        <w:fldChar w:fldCharType="end"/>
      </w:r>
    </w:p>
    <w:p w14:paraId="17DE3789"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Exchange Online Plan 1A for Alumni </w:t>
      </w:r>
      <w:r w:rsidRPr="000C2353">
        <w:rPr>
          <w:rFonts w:eastAsia="SimSun" w:hint="eastAsia"/>
        </w:rPr>
        <w:t>（用户</w:t>
      </w:r>
      <w:r w:rsidRPr="000C2353">
        <w:rPr>
          <w:rFonts w:eastAsia="SimSun"/>
        </w:rPr>
        <w:t xml:space="preserve"> SL</w:t>
      </w:r>
      <w:r w:rsidRPr="000C2353">
        <w:rPr>
          <w:rFonts w:eastAsia="SimSun" w:hint="eastAsia"/>
        </w:rPr>
        <w:t>）</w:t>
      </w:r>
      <w:r>
        <w:tab/>
      </w:r>
      <w:r>
        <w:fldChar w:fldCharType="begin"/>
      </w:r>
      <w:r>
        <w:instrText xml:space="preserve"> PAGEREF _Toc356299250 \h </w:instrText>
      </w:r>
      <w:r>
        <w:fldChar w:fldCharType="separate"/>
      </w:r>
      <w:r w:rsidR="007C1BF6">
        <w:t>20</w:t>
      </w:r>
      <w:r>
        <w:fldChar w:fldCharType="end"/>
      </w:r>
    </w:p>
    <w:p w14:paraId="17DE378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Exchange Online </w:t>
      </w:r>
      <w:r w:rsidRPr="000C2353">
        <w:rPr>
          <w:rFonts w:eastAsia="SimSun" w:hint="eastAsia"/>
        </w:rPr>
        <w:t>计划</w:t>
      </w:r>
      <w:r w:rsidRPr="000C2353">
        <w:rPr>
          <w:rFonts w:eastAsia="SimSun"/>
        </w:rPr>
        <w:t xml:space="preserve"> 2A</w:t>
      </w:r>
      <w:r w:rsidRPr="000C2353">
        <w:rPr>
          <w:rFonts w:eastAsia="SimSun" w:hint="eastAsia"/>
        </w:rPr>
        <w:t>（用户</w:t>
      </w:r>
      <w:r w:rsidRPr="000C2353">
        <w:rPr>
          <w:rFonts w:eastAsia="SimSun"/>
        </w:rPr>
        <w:t xml:space="preserve"> SL</w:t>
      </w:r>
      <w:r w:rsidRPr="000C2353">
        <w:rPr>
          <w:rFonts w:eastAsia="SimSun" w:hint="eastAsia"/>
        </w:rPr>
        <w:t>）</w:t>
      </w:r>
      <w:r>
        <w:tab/>
      </w:r>
      <w:r>
        <w:fldChar w:fldCharType="begin"/>
      </w:r>
      <w:r>
        <w:instrText xml:space="preserve"> PAGEREF _Toc356299251 \h </w:instrText>
      </w:r>
      <w:r>
        <w:fldChar w:fldCharType="separate"/>
      </w:r>
      <w:r w:rsidR="007C1BF6">
        <w:t>20</w:t>
      </w:r>
      <w:r>
        <w:fldChar w:fldCharType="end"/>
      </w:r>
    </w:p>
    <w:p w14:paraId="17DE378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Online Protection</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_Toc356299252 \h </w:instrText>
      </w:r>
      <w:r>
        <w:fldChar w:fldCharType="separate"/>
      </w:r>
      <w:r w:rsidR="007C1BF6">
        <w:t>20</w:t>
      </w:r>
      <w:r>
        <w:fldChar w:fldCharType="end"/>
      </w:r>
    </w:p>
    <w:p w14:paraId="17DE378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Server Enterprise 2013</w:t>
      </w:r>
      <w:r>
        <w:tab/>
      </w:r>
      <w:r>
        <w:fldChar w:fldCharType="begin"/>
      </w:r>
      <w:r>
        <w:instrText xml:space="preserve"> PAGEREF _Toc356299253 \h </w:instrText>
      </w:r>
      <w:r>
        <w:fldChar w:fldCharType="separate"/>
      </w:r>
      <w:r w:rsidR="007C1BF6">
        <w:t>20</w:t>
      </w:r>
      <w:r>
        <w:fldChar w:fldCharType="end"/>
      </w:r>
    </w:p>
    <w:p w14:paraId="17DE378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Server Standard 2013</w:t>
      </w:r>
      <w:r>
        <w:tab/>
      </w:r>
      <w:r>
        <w:fldChar w:fldCharType="begin"/>
      </w:r>
      <w:r>
        <w:instrText xml:space="preserve"> PAGEREF _Toc356299254 \h </w:instrText>
      </w:r>
      <w:r>
        <w:fldChar w:fldCharType="separate"/>
      </w:r>
      <w:r w:rsidR="007C1BF6">
        <w:t>20</w:t>
      </w:r>
      <w:r>
        <w:fldChar w:fldCharType="end"/>
      </w:r>
    </w:p>
    <w:p w14:paraId="17DE378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Server 2007 Standard for Small Business</w:t>
      </w:r>
      <w:r>
        <w:tab/>
      </w:r>
      <w:r>
        <w:fldChar w:fldCharType="begin"/>
      </w:r>
      <w:r>
        <w:instrText xml:space="preserve"> PAGEREF _Toc356299255 \h </w:instrText>
      </w:r>
      <w:r>
        <w:fldChar w:fldCharType="separate"/>
      </w:r>
      <w:r w:rsidR="007C1BF6">
        <w:t>20</w:t>
      </w:r>
      <w:r>
        <w:fldChar w:fldCharType="end"/>
      </w:r>
    </w:p>
    <w:p w14:paraId="17DE378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Exchange Server 2007 Standard for Small Business CAL</w:t>
      </w:r>
      <w:r>
        <w:tab/>
      </w:r>
      <w:r>
        <w:fldChar w:fldCharType="begin"/>
      </w:r>
      <w:r>
        <w:instrText xml:space="preserve"> PAGEREF _Toc356299256 \h </w:instrText>
      </w:r>
      <w:r>
        <w:fldChar w:fldCharType="separate"/>
      </w:r>
      <w:r w:rsidR="007C1BF6">
        <w:t>20</w:t>
      </w:r>
      <w:r>
        <w:fldChar w:fldCharType="end"/>
      </w:r>
    </w:p>
    <w:p w14:paraId="17DE379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Exchange Server 2010 Standard CAL </w:t>
      </w:r>
      <w:r w:rsidRPr="000C2353">
        <w:rPr>
          <w:rFonts w:eastAsia="SimSun" w:cs="Tahoma" w:hint="eastAsia"/>
        </w:rPr>
        <w:t>（设备及用户）</w:t>
      </w:r>
      <w:r>
        <w:tab/>
      </w:r>
      <w:r>
        <w:fldChar w:fldCharType="begin"/>
      </w:r>
      <w:r>
        <w:instrText xml:space="preserve"> PAGEREF _Toc356299257 \h </w:instrText>
      </w:r>
      <w:r>
        <w:fldChar w:fldCharType="separate"/>
      </w:r>
      <w:r w:rsidR="007C1BF6">
        <w:t>20</w:t>
      </w:r>
      <w:r>
        <w:fldChar w:fldCharType="end"/>
      </w:r>
    </w:p>
    <w:p w14:paraId="17DE379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Endpoint Protection</w:t>
      </w:r>
      <w:r>
        <w:tab/>
      </w:r>
      <w:r>
        <w:fldChar w:fldCharType="begin"/>
      </w:r>
      <w:r>
        <w:instrText xml:space="preserve"> PAGEREF _Toc356299258 \h </w:instrText>
      </w:r>
      <w:r>
        <w:fldChar w:fldCharType="separate"/>
      </w:r>
      <w:r w:rsidR="007C1BF6">
        <w:t>20</w:t>
      </w:r>
      <w:r>
        <w:fldChar w:fldCharType="end"/>
      </w:r>
    </w:p>
    <w:p w14:paraId="17DE379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Identity Manager 2010 R2 CAL </w:t>
      </w:r>
      <w:r w:rsidRPr="000C2353">
        <w:rPr>
          <w:rFonts w:eastAsia="SimSun" w:cs="Tahoma" w:hint="eastAsia"/>
        </w:rPr>
        <w:t>（仅用户）</w:t>
      </w:r>
      <w:r>
        <w:tab/>
      </w:r>
      <w:r>
        <w:fldChar w:fldCharType="begin"/>
      </w:r>
      <w:r>
        <w:instrText xml:space="preserve"> PAGEREF _Toc356299259 \h </w:instrText>
      </w:r>
      <w:r>
        <w:fldChar w:fldCharType="separate"/>
      </w:r>
      <w:r w:rsidR="007C1BF6">
        <w:t>20</w:t>
      </w:r>
      <w:r>
        <w:fldChar w:fldCharType="end"/>
      </w:r>
    </w:p>
    <w:p w14:paraId="17DE379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Identity Manager 2010 R2 </w:t>
      </w:r>
      <w:r w:rsidRPr="000C2353">
        <w:rPr>
          <w:rFonts w:eastAsia="SimSun" w:cs="Tahoma" w:hint="eastAsia"/>
        </w:rPr>
        <w:t>外部连接器</w:t>
      </w:r>
      <w:r>
        <w:tab/>
      </w:r>
      <w:r>
        <w:fldChar w:fldCharType="begin"/>
      </w:r>
      <w:r>
        <w:instrText xml:space="preserve"> PAGEREF _Toc356299260 \h </w:instrText>
      </w:r>
      <w:r>
        <w:fldChar w:fldCharType="separate"/>
      </w:r>
      <w:r w:rsidR="007C1BF6">
        <w:t>20</w:t>
      </w:r>
      <w:r>
        <w:fldChar w:fldCharType="end"/>
      </w:r>
    </w:p>
    <w:p w14:paraId="17DE379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Identity Manager 2010 R2 Server</w:t>
      </w:r>
      <w:r>
        <w:tab/>
      </w:r>
      <w:r>
        <w:fldChar w:fldCharType="begin"/>
      </w:r>
      <w:r>
        <w:instrText xml:space="preserve"> PAGEREF _Toc356299261 \h </w:instrText>
      </w:r>
      <w:r>
        <w:fldChar w:fldCharType="separate"/>
      </w:r>
      <w:r w:rsidR="007C1BF6">
        <w:t>20</w:t>
      </w:r>
      <w:r>
        <w:fldChar w:fldCharType="end"/>
      </w:r>
    </w:p>
    <w:p w14:paraId="17DE379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Identity Manager 2010 R2 – Windows Live Edition</w:t>
      </w:r>
      <w:r>
        <w:tab/>
      </w:r>
      <w:r>
        <w:fldChar w:fldCharType="begin"/>
      </w:r>
      <w:r>
        <w:instrText xml:space="preserve"> PAGEREF _Toc356299262 \h </w:instrText>
      </w:r>
      <w:r>
        <w:fldChar w:fldCharType="separate"/>
      </w:r>
      <w:r w:rsidR="007C1BF6">
        <w:t>20</w:t>
      </w:r>
      <w:r>
        <w:fldChar w:fldCharType="end"/>
      </w:r>
    </w:p>
    <w:p w14:paraId="17DE379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Protection 2010 for Exchange Server</w:t>
      </w:r>
      <w:r w:rsidRPr="000C2353">
        <w:rPr>
          <w:rFonts w:eastAsia="SimSun" w:cs="Tahoma" w:hint="eastAsia"/>
        </w:rPr>
        <w:t>（设备和用户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_Toc356299263 \h </w:instrText>
      </w:r>
      <w:r>
        <w:fldChar w:fldCharType="separate"/>
      </w:r>
      <w:r w:rsidR="007C1BF6">
        <w:t>20</w:t>
      </w:r>
      <w:r>
        <w:fldChar w:fldCharType="end"/>
      </w:r>
    </w:p>
    <w:p w14:paraId="17DE379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Protection Suite </w:t>
      </w:r>
      <w:r w:rsidRPr="000C2353">
        <w:rPr>
          <w:rFonts w:eastAsia="SimSun" w:cs="Tahoma" w:hint="eastAsia"/>
        </w:rPr>
        <w:t>（设备和用户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_Toc356299264 \h </w:instrText>
      </w:r>
      <w:r>
        <w:fldChar w:fldCharType="separate"/>
      </w:r>
      <w:r w:rsidR="007C1BF6">
        <w:t>20</w:t>
      </w:r>
      <w:r>
        <w:fldChar w:fldCharType="end"/>
      </w:r>
    </w:p>
    <w:p w14:paraId="17DE379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Security for Office Communications Server</w:t>
      </w:r>
      <w:r w:rsidRPr="000C2353">
        <w:rPr>
          <w:rFonts w:eastAsia="SimSun" w:cs="Tahoma" w:hint="eastAsia"/>
        </w:rPr>
        <w:t>（设备及用户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_Toc356299265 \h </w:instrText>
      </w:r>
      <w:r>
        <w:fldChar w:fldCharType="separate"/>
      </w:r>
      <w:r w:rsidR="007C1BF6">
        <w:t>20</w:t>
      </w:r>
      <w:r>
        <w:fldChar w:fldCharType="end"/>
      </w:r>
    </w:p>
    <w:p w14:paraId="17DE379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Protection 2010 for SharePoint </w:t>
      </w:r>
      <w:r w:rsidRPr="000C2353">
        <w:rPr>
          <w:rFonts w:eastAsia="SimSun" w:cs="Tahoma" w:hint="eastAsia"/>
        </w:rPr>
        <w:t>（设备及用户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_Toc356299266 \h </w:instrText>
      </w:r>
      <w:r>
        <w:fldChar w:fldCharType="separate"/>
      </w:r>
      <w:r w:rsidR="007C1BF6">
        <w:t>20</w:t>
      </w:r>
      <w:r>
        <w:fldChar w:fldCharType="end"/>
      </w:r>
    </w:p>
    <w:p w14:paraId="17DE379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Protection 2010 for SharePoint Internet </w:t>
      </w:r>
      <w:r w:rsidRPr="000C2353">
        <w:rPr>
          <w:rFonts w:eastAsia="SimSun" w:cs="Tahoma" w:hint="eastAsia"/>
        </w:rPr>
        <w:t>站点版（附加</w:t>
      </w:r>
      <w:r w:rsidRPr="000C2353">
        <w:rPr>
          <w:rFonts w:eastAsia="SimSun" w:cs="Tahoma"/>
        </w:rPr>
        <w:t xml:space="preserve"> SL</w:t>
      </w:r>
      <w:r w:rsidRPr="000C2353">
        <w:rPr>
          <w:rFonts w:eastAsia="SimSun" w:cs="Tahoma" w:hint="eastAsia"/>
        </w:rPr>
        <w:t>）</w:t>
      </w:r>
      <w:r>
        <w:tab/>
      </w:r>
      <w:r>
        <w:fldChar w:fldCharType="begin"/>
      </w:r>
      <w:r>
        <w:instrText xml:space="preserve"> PAGEREF _Toc356299267 \h </w:instrText>
      </w:r>
      <w:r>
        <w:fldChar w:fldCharType="separate"/>
      </w:r>
      <w:r w:rsidR="007C1BF6">
        <w:t>20</w:t>
      </w:r>
      <w:r>
        <w:fldChar w:fldCharType="end"/>
      </w:r>
    </w:p>
    <w:p w14:paraId="17DE379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Threat Management Gateway Web Protection Services</w:t>
      </w:r>
      <w:r>
        <w:tab/>
      </w:r>
      <w:r>
        <w:fldChar w:fldCharType="begin"/>
      </w:r>
      <w:r>
        <w:instrText xml:space="preserve"> PAGEREF _Toc356299268 \h </w:instrText>
      </w:r>
      <w:r>
        <w:fldChar w:fldCharType="separate"/>
      </w:r>
      <w:r w:rsidR="007C1BF6">
        <w:t>20</w:t>
      </w:r>
      <w:r>
        <w:fldChar w:fldCharType="end"/>
      </w:r>
    </w:p>
    <w:p w14:paraId="17DE379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Unified Access Gateway Server 2010</w:t>
      </w:r>
      <w:r>
        <w:tab/>
      </w:r>
      <w:r>
        <w:fldChar w:fldCharType="begin"/>
      </w:r>
      <w:r>
        <w:instrText xml:space="preserve"> PAGEREF _Toc356299269 \h </w:instrText>
      </w:r>
      <w:r>
        <w:fldChar w:fldCharType="separate"/>
      </w:r>
      <w:r w:rsidR="007C1BF6">
        <w:t>21</w:t>
      </w:r>
      <w:r>
        <w:fldChar w:fldCharType="end"/>
      </w:r>
    </w:p>
    <w:p w14:paraId="17DE379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Forefront Unified Access Gateway </w:t>
      </w:r>
      <w:r w:rsidRPr="000C2353">
        <w:rPr>
          <w:rFonts w:eastAsia="SimSun" w:cs="Tahoma" w:hint="eastAsia"/>
        </w:rPr>
        <w:t>外部连接器</w:t>
      </w:r>
      <w:r w:rsidRPr="000C2353">
        <w:rPr>
          <w:rFonts w:eastAsia="SimSun" w:cs="Tahoma"/>
        </w:rPr>
        <w:t xml:space="preserve"> 2010</w:t>
      </w:r>
      <w:r>
        <w:tab/>
      </w:r>
      <w:r>
        <w:fldChar w:fldCharType="begin"/>
      </w:r>
      <w:r>
        <w:instrText xml:space="preserve"> PAGEREF _Toc356299270 \h </w:instrText>
      </w:r>
      <w:r>
        <w:fldChar w:fldCharType="separate"/>
      </w:r>
      <w:r w:rsidR="007C1BF6">
        <w:t>21</w:t>
      </w:r>
      <w:r>
        <w:fldChar w:fldCharType="end"/>
      </w:r>
    </w:p>
    <w:p w14:paraId="17DE379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Unified Access Gateway 2010 CAL</w:t>
      </w:r>
      <w:r>
        <w:tab/>
      </w:r>
      <w:r>
        <w:fldChar w:fldCharType="begin"/>
      </w:r>
      <w:r>
        <w:instrText xml:space="preserve"> PAGEREF _Toc356299271 \h </w:instrText>
      </w:r>
      <w:r>
        <w:fldChar w:fldCharType="separate"/>
      </w:r>
      <w:r w:rsidR="007C1BF6">
        <w:t>21</w:t>
      </w:r>
      <w:r>
        <w:fldChar w:fldCharType="end"/>
      </w:r>
    </w:p>
    <w:p w14:paraId="17DE379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Forefront Unified Access Gateway 2010 10K CAL Pack</w:t>
      </w:r>
      <w:r>
        <w:tab/>
      </w:r>
      <w:r>
        <w:fldChar w:fldCharType="begin"/>
      </w:r>
      <w:r>
        <w:instrText xml:space="preserve"> PAGEREF _Toc356299272 \h </w:instrText>
      </w:r>
      <w:r>
        <w:fldChar w:fldCharType="separate"/>
      </w:r>
      <w:r w:rsidR="007C1BF6">
        <w:t>21</w:t>
      </w:r>
      <w:r>
        <w:fldChar w:fldCharType="end"/>
      </w:r>
    </w:p>
    <w:p w14:paraId="17DE37A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GeoSynth Server</w:t>
      </w:r>
      <w:r>
        <w:tab/>
      </w:r>
      <w:r>
        <w:fldChar w:fldCharType="begin"/>
      </w:r>
      <w:r>
        <w:instrText xml:space="preserve"> PAGEREF _Toc356299273 \h </w:instrText>
      </w:r>
      <w:r>
        <w:fldChar w:fldCharType="separate"/>
      </w:r>
      <w:r w:rsidR="007C1BF6">
        <w:t>21</w:t>
      </w:r>
      <w:r>
        <w:fldChar w:fldCharType="end"/>
      </w:r>
    </w:p>
    <w:p w14:paraId="17DE37A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HPC Pack 2008 R2 Enterprise</w:t>
      </w:r>
      <w:r>
        <w:tab/>
      </w:r>
      <w:r>
        <w:fldChar w:fldCharType="begin"/>
      </w:r>
      <w:r>
        <w:instrText xml:space="preserve"> PAGEREF _Toc356299274 \h </w:instrText>
      </w:r>
      <w:r>
        <w:fldChar w:fldCharType="separate"/>
      </w:r>
      <w:r w:rsidR="007C1BF6">
        <w:t>21</w:t>
      </w:r>
      <w:r>
        <w:fldChar w:fldCharType="end"/>
      </w:r>
    </w:p>
    <w:p w14:paraId="17DE37A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HPC Pack 2008 R2 for Workstation</w:t>
      </w:r>
      <w:r>
        <w:tab/>
      </w:r>
      <w:r>
        <w:fldChar w:fldCharType="begin"/>
      </w:r>
      <w:r>
        <w:instrText xml:space="preserve"> PAGEREF _Toc356299275 \h </w:instrText>
      </w:r>
      <w:r>
        <w:fldChar w:fldCharType="separate"/>
      </w:r>
      <w:r w:rsidR="007C1BF6">
        <w:t>21</w:t>
      </w:r>
      <w:r>
        <w:fldChar w:fldCharType="end"/>
      </w:r>
    </w:p>
    <w:p w14:paraId="17DE37A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Learning Solutions Combination E-Reference Library</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_Toc356299276 \h </w:instrText>
      </w:r>
      <w:r>
        <w:fldChar w:fldCharType="separate"/>
      </w:r>
      <w:r w:rsidR="007C1BF6">
        <w:t>21</w:t>
      </w:r>
      <w:r>
        <w:fldChar w:fldCharType="end"/>
      </w:r>
    </w:p>
    <w:p w14:paraId="17DE37A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Learning Solutions IT Academy</w:t>
      </w:r>
      <w:r w:rsidRPr="000C2353">
        <w:rPr>
          <w:rFonts w:eastAsia="SimSun" w:cs="Tahoma" w:hint="eastAsia"/>
        </w:rPr>
        <w:t>（服务</w:t>
      </w:r>
      <w:r w:rsidRPr="000C2353">
        <w:rPr>
          <w:rFonts w:eastAsia="SimSun" w:cs="Tahoma"/>
        </w:rPr>
        <w:t xml:space="preserve"> SL</w:t>
      </w:r>
      <w:r w:rsidRPr="000C2353">
        <w:rPr>
          <w:rFonts w:eastAsia="SimSun" w:cs="Tahoma" w:hint="eastAsia"/>
        </w:rPr>
        <w:t>）</w:t>
      </w:r>
      <w:r>
        <w:tab/>
      </w:r>
      <w:r>
        <w:fldChar w:fldCharType="begin"/>
      </w:r>
      <w:r>
        <w:instrText xml:space="preserve"> PAGEREF _Toc356299277 \h </w:instrText>
      </w:r>
      <w:r>
        <w:fldChar w:fldCharType="separate"/>
      </w:r>
      <w:r w:rsidR="007C1BF6">
        <w:t>21</w:t>
      </w:r>
      <w:r>
        <w:fldChar w:fldCharType="end"/>
      </w:r>
    </w:p>
    <w:p w14:paraId="17DE37A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Learning Solutions MCP 1 Exam Vouchers</w:t>
      </w:r>
      <w:r w:rsidRPr="000C2353">
        <w:rPr>
          <w:rFonts w:eastAsia="SimSun" w:cs="Tahoma" w:hint="eastAsia"/>
        </w:rPr>
        <w:t>（服务</w:t>
      </w:r>
      <w:r w:rsidRPr="000C2353">
        <w:rPr>
          <w:rFonts w:eastAsia="SimSun" w:cs="Tahoma"/>
        </w:rPr>
        <w:t xml:space="preserve"> SL</w:t>
      </w:r>
      <w:r w:rsidRPr="000C2353">
        <w:rPr>
          <w:rFonts w:eastAsia="SimSun" w:cs="Tahoma" w:hint="eastAsia"/>
        </w:rPr>
        <w:t>）</w:t>
      </w:r>
      <w:r>
        <w:tab/>
      </w:r>
      <w:r>
        <w:fldChar w:fldCharType="begin"/>
      </w:r>
      <w:r>
        <w:instrText xml:space="preserve"> PAGEREF _Toc356299278 \h </w:instrText>
      </w:r>
      <w:r>
        <w:fldChar w:fldCharType="separate"/>
      </w:r>
      <w:r w:rsidR="007C1BF6">
        <w:t>21</w:t>
      </w:r>
      <w:r>
        <w:fldChar w:fldCharType="end"/>
      </w:r>
    </w:p>
    <w:p w14:paraId="17DE37A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Learning Solutions MCP 30 Exam Vouchers</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_Toc356299279 \h </w:instrText>
      </w:r>
      <w:r>
        <w:fldChar w:fldCharType="separate"/>
      </w:r>
      <w:r w:rsidR="007C1BF6">
        <w:t>21</w:t>
      </w:r>
      <w:r>
        <w:fldChar w:fldCharType="end"/>
      </w:r>
    </w:p>
    <w:p w14:paraId="17DE37A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Learning Solutions MOS 500 </w:t>
      </w:r>
      <w:r w:rsidRPr="000C2353">
        <w:rPr>
          <w:rFonts w:eastAsia="SimSun" w:cs="Tahoma" w:hint="eastAsia"/>
        </w:rPr>
        <w:t>考试站点许可证（服务</w:t>
      </w:r>
      <w:r w:rsidRPr="000C2353">
        <w:rPr>
          <w:rFonts w:eastAsia="SimSun" w:cs="Tahoma"/>
        </w:rPr>
        <w:t xml:space="preserve"> SL</w:t>
      </w:r>
      <w:r w:rsidRPr="000C2353">
        <w:rPr>
          <w:rFonts w:eastAsia="SimSun" w:cs="Tahoma" w:hint="eastAsia"/>
        </w:rPr>
        <w:t>）</w:t>
      </w:r>
      <w:r>
        <w:tab/>
      </w:r>
      <w:r>
        <w:fldChar w:fldCharType="begin"/>
      </w:r>
      <w:r>
        <w:instrText xml:space="preserve"> PAGEREF _Toc356299280 \h </w:instrText>
      </w:r>
      <w:r>
        <w:fldChar w:fldCharType="separate"/>
      </w:r>
      <w:r w:rsidR="007C1BF6">
        <w:t>21</w:t>
      </w:r>
      <w:r>
        <w:fldChar w:fldCharType="end"/>
      </w:r>
    </w:p>
    <w:p w14:paraId="17DE37A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lastRenderedPageBreak/>
        <w:t xml:space="preserve">Learning Solutions MTA 250 </w:t>
      </w:r>
      <w:r w:rsidRPr="000C2353">
        <w:rPr>
          <w:rFonts w:eastAsia="SimSun" w:cs="Tahoma" w:hint="eastAsia"/>
        </w:rPr>
        <w:t>考试站点许可证（服务</w:t>
      </w:r>
      <w:r w:rsidRPr="000C2353">
        <w:rPr>
          <w:rFonts w:eastAsia="SimSun" w:cs="Tahoma"/>
        </w:rPr>
        <w:t xml:space="preserve"> SL</w:t>
      </w:r>
      <w:r w:rsidRPr="000C2353">
        <w:rPr>
          <w:rFonts w:eastAsia="SimSun" w:cs="Tahoma" w:hint="eastAsia"/>
        </w:rPr>
        <w:t>）</w:t>
      </w:r>
      <w:r>
        <w:tab/>
      </w:r>
      <w:r>
        <w:fldChar w:fldCharType="begin"/>
      </w:r>
      <w:r>
        <w:instrText xml:space="preserve"> PAGEREF _Toc356299281 \h </w:instrText>
      </w:r>
      <w:r>
        <w:fldChar w:fldCharType="separate"/>
      </w:r>
      <w:r w:rsidR="007C1BF6">
        <w:t>21</w:t>
      </w:r>
      <w:r>
        <w:fldChar w:fldCharType="end"/>
      </w:r>
    </w:p>
    <w:p w14:paraId="17DE37A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Lync Online </w:t>
      </w:r>
      <w:r w:rsidRPr="000C2353">
        <w:rPr>
          <w:rFonts w:eastAsia="SimSun" w:cs="Tahoma" w:hint="eastAsia"/>
        </w:rPr>
        <w:t>计划</w:t>
      </w:r>
      <w:r w:rsidRPr="000C2353">
        <w:rPr>
          <w:rFonts w:eastAsia="SimSun" w:cs="Tahoma"/>
        </w:rPr>
        <w:t xml:space="preserve"> 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_Toc356299282 \h </w:instrText>
      </w:r>
      <w:r>
        <w:fldChar w:fldCharType="separate"/>
      </w:r>
      <w:r w:rsidR="007C1BF6">
        <w:t>21</w:t>
      </w:r>
      <w:r>
        <w:fldChar w:fldCharType="end"/>
      </w:r>
    </w:p>
    <w:p w14:paraId="17DE37A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Lync Online </w:t>
      </w:r>
      <w:r w:rsidRPr="000C2353">
        <w:rPr>
          <w:rFonts w:eastAsia="SimSun" w:cs="Tahoma" w:hint="eastAsia"/>
        </w:rPr>
        <w:t>计划</w:t>
      </w:r>
      <w:r w:rsidRPr="000C2353">
        <w:rPr>
          <w:rFonts w:eastAsia="SimSun" w:cs="Tahoma"/>
        </w:rPr>
        <w:t xml:space="preserve"> 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_Toc356299283 \h </w:instrText>
      </w:r>
      <w:r>
        <w:fldChar w:fldCharType="separate"/>
      </w:r>
      <w:r w:rsidR="007C1BF6">
        <w:t>21</w:t>
      </w:r>
      <w:r>
        <w:fldChar w:fldCharType="end"/>
      </w:r>
    </w:p>
    <w:p w14:paraId="17DE37A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Lync Online </w:t>
      </w:r>
      <w:r w:rsidRPr="000C2353">
        <w:rPr>
          <w:rFonts w:eastAsia="SimSun" w:cs="Tahoma" w:hint="eastAsia"/>
        </w:rPr>
        <w:t>计划</w:t>
      </w:r>
      <w:r w:rsidRPr="000C2353">
        <w:rPr>
          <w:rFonts w:eastAsia="SimSun" w:cs="Tahoma"/>
        </w:rPr>
        <w:t xml:space="preserve"> 3</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_Toc356299284 \h </w:instrText>
      </w:r>
      <w:r>
        <w:fldChar w:fldCharType="separate"/>
      </w:r>
      <w:r w:rsidR="007C1BF6">
        <w:t>21</w:t>
      </w:r>
      <w:r>
        <w:fldChar w:fldCharType="end"/>
      </w:r>
    </w:p>
    <w:p w14:paraId="17DE37A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Lync Online </w:t>
      </w:r>
      <w:r w:rsidRPr="000C2353">
        <w:rPr>
          <w:rFonts w:eastAsia="SimSun" w:cs="Tahoma" w:hint="eastAsia"/>
        </w:rPr>
        <w:t>计划</w:t>
      </w:r>
      <w:r w:rsidRPr="000C2353">
        <w:rPr>
          <w:rFonts w:eastAsia="SimSun" w:cs="Tahoma"/>
        </w:rPr>
        <w:t xml:space="preserve"> 3A</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_Toc356299285 \h </w:instrText>
      </w:r>
      <w:r>
        <w:fldChar w:fldCharType="separate"/>
      </w:r>
      <w:r w:rsidR="007C1BF6">
        <w:t>21</w:t>
      </w:r>
      <w:r>
        <w:fldChar w:fldCharType="end"/>
      </w:r>
    </w:p>
    <w:p w14:paraId="17DE37A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Server 2013</w:t>
      </w:r>
      <w:r>
        <w:tab/>
      </w:r>
      <w:r>
        <w:fldChar w:fldCharType="begin"/>
      </w:r>
      <w:r>
        <w:instrText xml:space="preserve"> PAGEREF _Toc356299286 \h </w:instrText>
      </w:r>
      <w:r>
        <w:fldChar w:fldCharType="separate"/>
      </w:r>
      <w:r w:rsidR="007C1BF6">
        <w:t>21</w:t>
      </w:r>
      <w:r>
        <w:fldChar w:fldCharType="end"/>
      </w:r>
    </w:p>
    <w:p w14:paraId="17DE37A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Server Enterprise CAL 2013</w:t>
      </w:r>
      <w:r>
        <w:tab/>
      </w:r>
      <w:r>
        <w:fldChar w:fldCharType="begin"/>
      </w:r>
      <w:r>
        <w:instrText xml:space="preserve"> PAGEREF _Toc356299287 \h </w:instrText>
      </w:r>
      <w:r>
        <w:fldChar w:fldCharType="separate"/>
      </w:r>
      <w:r w:rsidR="007C1BF6">
        <w:t>21</w:t>
      </w:r>
      <w:r>
        <w:fldChar w:fldCharType="end"/>
      </w:r>
    </w:p>
    <w:p w14:paraId="17DE37A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Server Plus CAL 2013</w:t>
      </w:r>
      <w:r>
        <w:tab/>
      </w:r>
      <w:r>
        <w:fldChar w:fldCharType="begin"/>
      </w:r>
      <w:r>
        <w:instrText xml:space="preserve"> PAGEREF _Toc356299288 \h </w:instrText>
      </w:r>
      <w:r>
        <w:fldChar w:fldCharType="separate"/>
      </w:r>
      <w:r w:rsidR="007C1BF6">
        <w:t>21</w:t>
      </w:r>
      <w:r>
        <w:fldChar w:fldCharType="end"/>
      </w:r>
    </w:p>
    <w:p w14:paraId="17DE37B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Lync Server Standard CAL 2013</w:t>
      </w:r>
      <w:r>
        <w:tab/>
      </w:r>
      <w:r>
        <w:fldChar w:fldCharType="begin"/>
      </w:r>
      <w:r>
        <w:instrText xml:space="preserve"> PAGEREF _Toc356299289 \h </w:instrText>
      </w:r>
      <w:r>
        <w:fldChar w:fldCharType="separate"/>
      </w:r>
      <w:r w:rsidR="007C1BF6">
        <w:t>21</w:t>
      </w:r>
      <w:r>
        <w:fldChar w:fldCharType="end"/>
      </w:r>
    </w:p>
    <w:p w14:paraId="17DE37B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企业附加</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_Toc356299290 \h </w:instrText>
      </w:r>
      <w:r>
        <w:fldChar w:fldCharType="separate"/>
      </w:r>
      <w:r w:rsidR="007C1BF6">
        <w:t>21</w:t>
      </w:r>
      <w:r>
        <w:fldChar w:fldCharType="end"/>
      </w:r>
    </w:p>
    <w:p w14:paraId="17DE37B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企业</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_Toc356299291 \h </w:instrText>
      </w:r>
      <w:r>
        <w:fldChar w:fldCharType="separate"/>
      </w:r>
      <w:r w:rsidR="007C1BF6">
        <w:t>21</w:t>
      </w:r>
      <w:r>
        <w:fldChar w:fldCharType="end"/>
      </w:r>
    </w:p>
    <w:p w14:paraId="17DE37B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功能附加</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_Toc356299292 \h </w:instrText>
      </w:r>
      <w:r>
        <w:fldChar w:fldCharType="separate"/>
      </w:r>
      <w:r w:rsidR="007C1BF6">
        <w:t>21</w:t>
      </w:r>
      <w:r>
        <w:fldChar w:fldCharType="end"/>
      </w:r>
    </w:p>
    <w:p w14:paraId="17DE37B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功能</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_Toc356299293 \h </w:instrText>
      </w:r>
      <w:r>
        <w:fldChar w:fldCharType="separate"/>
      </w:r>
      <w:r w:rsidR="007C1BF6">
        <w:t>21</w:t>
      </w:r>
      <w:r>
        <w:fldChar w:fldCharType="end"/>
      </w:r>
    </w:p>
    <w:p w14:paraId="17DE37B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自助服务</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_Toc356299294 \h </w:instrText>
      </w:r>
      <w:r>
        <w:fldChar w:fldCharType="separate"/>
      </w:r>
      <w:r w:rsidR="007C1BF6">
        <w:t>21</w:t>
      </w:r>
      <w:r>
        <w:fldChar w:fldCharType="end"/>
      </w:r>
    </w:p>
    <w:p w14:paraId="17DE37B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Dynamics AX 2012 R2 Server</w:t>
      </w:r>
      <w:r>
        <w:tab/>
      </w:r>
      <w:r>
        <w:fldChar w:fldCharType="begin"/>
      </w:r>
      <w:r>
        <w:instrText xml:space="preserve"> PAGEREF _Toc356299295 \h </w:instrText>
      </w:r>
      <w:r>
        <w:fldChar w:fldCharType="separate"/>
      </w:r>
      <w:r w:rsidR="007C1BF6">
        <w:t>21</w:t>
      </w:r>
      <w:r>
        <w:fldChar w:fldCharType="end"/>
      </w:r>
    </w:p>
    <w:p w14:paraId="17DE37B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任务附加</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_Toc356299296 \h </w:instrText>
      </w:r>
      <w:r>
        <w:fldChar w:fldCharType="separate"/>
      </w:r>
      <w:r w:rsidR="007C1BF6">
        <w:t>21</w:t>
      </w:r>
      <w:r>
        <w:fldChar w:fldCharType="end"/>
      </w:r>
    </w:p>
    <w:p w14:paraId="17DE37B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AX 2012 R2 </w:t>
      </w:r>
      <w:r w:rsidRPr="000C2353">
        <w:rPr>
          <w:rFonts w:eastAsia="SimSun" w:cs="Tahoma" w:hint="eastAsia"/>
        </w:rPr>
        <w:t>任务</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_Toc356299297 \h </w:instrText>
      </w:r>
      <w:r>
        <w:fldChar w:fldCharType="separate"/>
      </w:r>
      <w:r w:rsidR="007C1BF6">
        <w:t>21</w:t>
      </w:r>
      <w:r>
        <w:fldChar w:fldCharType="end"/>
      </w:r>
    </w:p>
    <w:p w14:paraId="17DE37B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Dynamics CRM 2011 CAL</w:t>
      </w:r>
      <w:r w:rsidRPr="000C2353">
        <w:rPr>
          <w:rFonts w:eastAsia="SimSun" w:cs="Tahoma" w:hint="eastAsia"/>
        </w:rPr>
        <w:t>（用户及设备）</w:t>
      </w:r>
      <w:r>
        <w:tab/>
      </w:r>
      <w:r>
        <w:fldChar w:fldCharType="begin"/>
      </w:r>
      <w:r>
        <w:instrText xml:space="preserve"> PAGEREF _Toc356299298 \h </w:instrText>
      </w:r>
      <w:r>
        <w:fldChar w:fldCharType="separate"/>
      </w:r>
      <w:r w:rsidR="007C1BF6">
        <w:t>21</w:t>
      </w:r>
      <w:r>
        <w:fldChar w:fldCharType="end"/>
      </w:r>
    </w:p>
    <w:p w14:paraId="17DE37B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CRM 2011 </w:t>
      </w:r>
      <w:r w:rsidRPr="000C2353">
        <w:rPr>
          <w:rFonts w:eastAsia="SimSun" w:cs="Tahoma" w:hint="eastAsia"/>
        </w:rPr>
        <w:t>员工自助服务</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_Toc356299299 \h </w:instrText>
      </w:r>
      <w:r>
        <w:fldChar w:fldCharType="separate"/>
      </w:r>
      <w:r w:rsidR="007C1BF6">
        <w:t>21</w:t>
      </w:r>
      <w:r>
        <w:fldChar w:fldCharType="end"/>
      </w:r>
    </w:p>
    <w:p w14:paraId="17DE37B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CRM 2011 </w:t>
      </w:r>
      <w:r w:rsidRPr="000C2353">
        <w:rPr>
          <w:rFonts w:eastAsia="SimSun" w:cs="Tahoma" w:hint="eastAsia"/>
        </w:rPr>
        <w:t>外部连接器</w:t>
      </w:r>
      <w:r>
        <w:tab/>
      </w:r>
      <w:r>
        <w:fldChar w:fldCharType="begin"/>
      </w:r>
      <w:r>
        <w:instrText xml:space="preserve"> PAGEREF _Toc356299300 \h </w:instrText>
      </w:r>
      <w:r>
        <w:fldChar w:fldCharType="separate"/>
      </w:r>
      <w:r w:rsidR="007C1BF6">
        <w:t>21</w:t>
      </w:r>
      <w:r>
        <w:fldChar w:fldCharType="end"/>
      </w:r>
    </w:p>
    <w:p w14:paraId="17DE37B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CRM 2011 </w:t>
      </w:r>
      <w:r w:rsidRPr="000C2353">
        <w:rPr>
          <w:rFonts w:eastAsia="SimSun" w:cs="Tahoma" w:hint="eastAsia"/>
        </w:rPr>
        <w:t>完全使用附加</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_Toc356299301 \h </w:instrText>
      </w:r>
      <w:r>
        <w:fldChar w:fldCharType="separate"/>
      </w:r>
      <w:r w:rsidR="007C1BF6">
        <w:t>22</w:t>
      </w:r>
      <w:r>
        <w:fldChar w:fldCharType="end"/>
      </w:r>
    </w:p>
    <w:p w14:paraId="17DE37B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CRM 2011 </w:t>
      </w:r>
      <w:r w:rsidRPr="000C2353">
        <w:rPr>
          <w:rFonts w:eastAsia="SimSun" w:cs="Tahoma" w:hint="eastAsia"/>
        </w:rPr>
        <w:t>受限</w:t>
      </w:r>
      <w:r w:rsidRPr="000C2353">
        <w:rPr>
          <w:rFonts w:eastAsia="SimSun" w:cs="Tahoma"/>
        </w:rPr>
        <w:t xml:space="preserve"> CAL </w:t>
      </w:r>
      <w:r w:rsidRPr="000C2353">
        <w:rPr>
          <w:rFonts w:eastAsia="SimSun" w:cs="Tahoma" w:hint="eastAsia"/>
        </w:rPr>
        <w:t>（用户及设备）</w:t>
      </w:r>
      <w:r>
        <w:tab/>
      </w:r>
      <w:r>
        <w:fldChar w:fldCharType="begin"/>
      </w:r>
      <w:r>
        <w:instrText xml:space="preserve"> PAGEREF _Toc356299302 \h </w:instrText>
      </w:r>
      <w:r>
        <w:fldChar w:fldCharType="separate"/>
      </w:r>
      <w:r w:rsidR="007C1BF6">
        <w:t>22</w:t>
      </w:r>
      <w:r>
        <w:fldChar w:fldCharType="end"/>
      </w:r>
    </w:p>
    <w:p w14:paraId="17DE37B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Microsoft Dynamics CRM 2011 </w:t>
      </w:r>
      <w:r w:rsidRPr="000C2353">
        <w:rPr>
          <w:rFonts w:eastAsia="SimSun" w:cs="Tahoma" w:hint="eastAsia"/>
        </w:rPr>
        <w:t>受限使用附加</w:t>
      </w:r>
      <w:r w:rsidRPr="000C2353">
        <w:rPr>
          <w:rFonts w:eastAsia="SimSun" w:cs="Tahoma"/>
        </w:rPr>
        <w:t xml:space="preserve"> CAL</w:t>
      </w:r>
      <w:r w:rsidRPr="000C2353">
        <w:rPr>
          <w:rFonts w:eastAsia="SimSun" w:cs="Tahoma" w:hint="eastAsia"/>
        </w:rPr>
        <w:t>（用户及设备）</w:t>
      </w:r>
      <w:r>
        <w:tab/>
      </w:r>
      <w:r>
        <w:fldChar w:fldCharType="begin"/>
      </w:r>
      <w:r>
        <w:instrText xml:space="preserve"> PAGEREF _Toc356299303 \h </w:instrText>
      </w:r>
      <w:r>
        <w:fldChar w:fldCharType="separate"/>
      </w:r>
      <w:r w:rsidR="007C1BF6">
        <w:t>22</w:t>
      </w:r>
      <w:r>
        <w:fldChar w:fldCharType="end"/>
      </w:r>
    </w:p>
    <w:p w14:paraId="17DE37B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Dynamics CRM Server 2011</w:t>
      </w:r>
      <w:r>
        <w:tab/>
      </w:r>
      <w:r>
        <w:fldChar w:fldCharType="begin"/>
      </w:r>
      <w:r>
        <w:instrText xml:space="preserve"> PAGEREF _Toc356299304 \h </w:instrText>
      </w:r>
      <w:r>
        <w:fldChar w:fldCharType="separate"/>
      </w:r>
      <w:r w:rsidR="007C1BF6">
        <w:t>22</w:t>
      </w:r>
      <w:r>
        <w:fldChar w:fldCharType="end"/>
      </w:r>
    </w:p>
    <w:p w14:paraId="17DE37C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Dynamics CRM Workgroup Server 2011</w:t>
      </w:r>
      <w:r>
        <w:tab/>
      </w:r>
      <w:r>
        <w:fldChar w:fldCharType="begin"/>
      </w:r>
      <w:r>
        <w:instrText xml:space="preserve"> PAGEREF _Toc356299305 \h </w:instrText>
      </w:r>
      <w:r>
        <w:fldChar w:fldCharType="separate"/>
      </w:r>
      <w:r w:rsidR="007C1BF6">
        <w:t>22</w:t>
      </w:r>
      <w:r>
        <w:fldChar w:fldCharType="end"/>
      </w:r>
    </w:p>
    <w:p w14:paraId="17DE37C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Office Audit and Control Management Server</w:t>
      </w:r>
      <w:r>
        <w:tab/>
      </w:r>
      <w:r>
        <w:fldChar w:fldCharType="begin"/>
      </w:r>
      <w:r>
        <w:instrText xml:space="preserve"> PAGEREF _Toc356299306 \h </w:instrText>
      </w:r>
      <w:r>
        <w:fldChar w:fldCharType="separate"/>
      </w:r>
      <w:r w:rsidR="007C1BF6">
        <w:t>22</w:t>
      </w:r>
      <w:r>
        <w:fldChar w:fldCharType="end"/>
      </w:r>
    </w:p>
    <w:p w14:paraId="17DE37C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Microsoft Translator API</w:t>
      </w:r>
      <w:r>
        <w:tab/>
      </w:r>
      <w:r>
        <w:fldChar w:fldCharType="begin"/>
      </w:r>
      <w:r>
        <w:instrText xml:space="preserve"> PAGEREF _Toc356299307 \h </w:instrText>
      </w:r>
      <w:r>
        <w:fldChar w:fldCharType="separate"/>
      </w:r>
      <w:r w:rsidR="007C1BF6">
        <w:t>22</w:t>
      </w:r>
      <w:r>
        <w:fldChar w:fldCharType="end"/>
      </w:r>
    </w:p>
    <w:p w14:paraId="17DE37C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Office 365 Midsize Business</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_Toc356299308 \h </w:instrText>
      </w:r>
      <w:r>
        <w:fldChar w:fldCharType="separate"/>
      </w:r>
      <w:r w:rsidR="007C1BF6">
        <w:t>22</w:t>
      </w:r>
      <w:r>
        <w:fldChar w:fldCharType="end"/>
      </w:r>
    </w:p>
    <w:p w14:paraId="17DE37C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教育版</w:t>
      </w:r>
      <w:r w:rsidRPr="000C2353">
        <w:rPr>
          <w:rFonts w:eastAsia="SimSun" w:cs="Tahoma"/>
        </w:rPr>
        <w:t xml:space="preserve"> A2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_Toc356299309 \h </w:instrText>
      </w:r>
      <w:r>
        <w:fldChar w:fldCharType="separate"/>
      </w:r>
      <w:r w:rsidR="007C1BF6">
        <w:t>22</w:t>
      </w:r>
      <w:r>
        <w:fldChar w:fldCharType="end"/>
      </w:r>
    </w:p>
    <w:p w14:paraId="17DE37C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教育版</w:t>
      </w:r>
      <w:r w:rsidRPr="000C2353">
        <w:rPr>
          <w:rFonts w:eastAsia="SimSun" w:cs="Tahoma"/>
        </w:rPr>
        <w:t xml:space="preserve"> A3</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_Toc356299310 \h </w:instrText>
      </w:r>
      <w:r>
        <w:fldChar w:fldCharType="separate"/>
      </w:r>
      <w:r w:rsidR="007C1BF6">
        <w:t>22</w:t>
      </w:r>
      <w:r>
        <w:fldChar w:fldCharType="end"/>
      </w:r>
    </w:p>
    <w:p w14:paraId="17DE37C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教育版</w:t>
      </w:r>
      <w:r w:rsidRPr="000C2353">
        <w:rPr>
          <w:rFonts w:eastAsia="SimSun" w:cs="Tahoma"/>
        </w:rPr>
        <w:t xml:space="preserve"> A4</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_Toc356299311 \h </w:instrText>
      </w:r>
      <w:r>
        <w:fldChar w:fldCharType="separate"/>
      </w:r>
      <w:r w:rsidR="007C1BF6">
        <w:t>22</w:t>
      </w:r>
      <w:r>
        <w:fldChar w:fldCharType="end"/>
      </w:r>
    </w:p>
    <w:p w14:paraId="17DE37C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_Toc356299312 \h </w:instrText>
      </w:r>
      <w:r>
        <w:fldChar w:fldCharType="separate"/>
      </w:r>
      <w:r w:rsidR="007C1BF6">
        <w:t>22</w:t>
      </w:r>
      <w:r>
        <w:fldChar w:fldCharType="end"/>
      </w:r>
    </w:p>
    <w:p w14:paraId="17DE37C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E2 – E4</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_Toc356299313 \h </w:instrText>
      </w:r>
      <w:r>
        <w:fldChar w:fldCharType="separate"/>
      </w:r>
      <w:r w:rsidR="007C1BF6">
        <w:t>22</w:t>
      </w:r>
      <w:r>
        <w:fldChar w:fldCharType="end"/>
      </w:r>
    </w:p>
    <w:p w14:paraId="17DE37C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K1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_Toc356299314 \h </w:instrText>
      </w:r>
      <w:r>
        <w:fldChar w:fldCharType="separate"/>
      </w:r>
      <w:r w:rsidR="007C1BF6">
        <w:t>22</w:t>
      </w:r>
      <w:r>
        <w:fldChar w:fldCharType="end"/>
      </w:r>
    </w:p>
    <w:p w14:paraId="17DE37C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企业版</w:t>
      </w:r>
      <w:r w:rsidRPr="000C2353">
        <w:rPr>
          <w:rFonts w:eastAsia="SimSun" w:cs="Tahoma"/>
        </w:rPr>
        <w:t xml:space="preserve"> K2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_Toc356299315 \h </w:instrText>
      </w:r>
      <w:r>
        <w:fldChar w:fldCharType="separate"/>
      </w:r>
      <w:r w:rsidR="007C1BF6">
        <w:t>22</w:t>
      </w:r>
      <w:r>
        <w:fldChar w:fldCharType="end"/>
      </w:r>
    </w:p>
    <w:p w14:paraId="17DE37C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365 </w:t>
      </w:r>
      <w:r w:rsidRPr="000C2353">
        <w:rPr>
          <w:rFonts w:eastAsia="SimSun" w:cs="Tahoma" w:hint="eastAsia"/>
        </w:rPr>
        <w:t>政府版</w:t>
      </w:r>
      <w:r w:rsidRPr="000C2353">
        <w:rPr>
          <w:rFonts w:eastAsia="SimSun" w:cs="Tahoma"/>
        </w:rPr>
        <w:t xml:space="preserve"> G1 – G4</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_Toc356299316 \h </w:instrText>
      </w:r>
      <w:r>
        <w:fldChar w:fldCharType="separate"/>
      </w:r>
      <w:r w:rsidR="007C1BF6">
        <w:t>22</w:t>
      </w:r>
      <w:r>
        <w:fldChar w:fldCharType="end"/>
      </w:r>
    </w:p>
    <w:p w14:paraId="17DE37CC"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带有</w:t>
      </w:r>
      <w:r w:rsidRPr="000C2353">
        <w:rPr>
          <w:rFonts w:eastAsia="SimSun" w:cs="Tahoma"/>
        </w:rPr>
        <w:t xml:space="preserve"> SharePoint </w:t>
      </w:r>
      <w:r w:rsidRPr="000C2353">
        <w:rPr>
          <w:rFonts w:eastAsia="SimSun" w:cs="Tahoma" w:hint="eastAsia"/>
        </w:rPr>
        <w:t>计划</w:t>
      </w:r>
      <w:r w:rsidRPr="000C2353">
        <w:rPr>
          <w:rFonts w:eastAsia="SimSun" w:cs="Tahoma"/>
        </w:rPr>
        <w:t xml:space="preserve"> 2A </w:t>
      </w:r>
      <w:r w:rsidRPr="000C2353">
        <w:rPr>
          <w:rFonts w:eastAsia="SimSun" w:cs="Tahoma" w:hint="eastAsia"/>
        </w:rPr>
        <w:t>的</w:t>
      </w:r>
      <w:r w:rsidRPr="000C2353">
        <w:rPr>
          <w:rFonts w:eastAsia="SimSun" w:cs="Tahoma"/>
        </w:rPr>
        <w:t xml:space="preserve"> Office Web Applications</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_Toc356299317 \h </w:instrText>
      </w:r>
      <w:r>
        <w:fldChar w:fldCharType="separate"/>
      </w:r>
      <w:r w:rsidR="007C1BF6">
        <w:t>22</w:t>
      </w:r>
      <w:r>
        <w:fldChar w:fldCharType="end"/>
      </w:r>
    </w:p>
    <w:p w14:paraId="17DE37C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Project Online</w:t>
      </w:r>
      <w:r>
        <w:tab/>
      </w:r>
      <w:r>
        <w:fldChar w:fldCharType="begin"/>
      </w:r>
      <w:r>
        <w:instrText xml:space="preserve"> PAGEREF _Toc356299318 \h </w:instrText>
      </w:r>
      <w:r>
        <w:fldChar w:fldCharType="separate"/>
      </w:r>
      <w:r w:rsidR="007C1BF6">
        <w:t>22</w:t>
      </w:r>
      <w:r>
        <w:fldChar w:fldCharType="end"/>
      </w:r>
    </w:p>
    <w:p w14:paraId="17DE37C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Project Online A</w:t>
      </w:r>
      <w:r>
        <w:tab/>
      </w:r>
      <w:r>
        <w:fldChar w:fldCharType="begin"/>
      </w:r>
      <w:r>
        <w:instrText xml:space="preserve"> PAGEREF _Toc356299319 \h </w:instrText>
      </w:r>
      <w:r>
        <w:fldChar w:fldCharType="separate"/>
      </w:r>
      <w:r w:rsidR="007C1BF6">
        <w:t>22</w:t>
      </w:r>
      <w:r>
        <w:fldChar w:fldCharType="end"/>
      </w:r>
    </w:p>
    <w:p w14:paraId="17DE37C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Project Server 2013</w:t>
      </w:r>
      <w:r>
        <w:tab/>
      </w:r>
      <w:r>
        <w:fldChar w:fldCharType="begin"/>
      </w:r>
      <w:r>
        <w:instrText xml:space="preserve"> PAGEREF _Toc356299320 \h </w:instrText>
      </w:r>
      <w:r>
        <w:fldChar w:fldCharType="separate"/>
      </w:r>
      <w:r w:rsidR="007C1BF6">
        <w:t>22</w:t>
      </w:r>
      <w:r>
        <w:fldChar w:fldCharType="end"/>
      </w:r>
    </w:p>
    <w:p w14:paraId="17DE37D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Project Server CAL 2013</w:t>
      </w:r>
      <w:r>
        <w:tab/>
      </w:r>
      <w:r>
        <w:fldChar w:fldCharType="begin"/>
      </w:r>
      <w:r>
        <w:instrText xml:space="preserve"> PAGEREF _Toc356299321 \h </w:instrText>
      </w:r>
      <w:r>
        <w:fldChar w:fldCharType="separate"/>
      </w:r>
      <w:r w:rsidR="007C1BF6">
        <w:t>22</w:t>
      </w:r>
      <w:r>
        <w:fldChar w:fldCharType="end"/>
      </w:r>
    </w:p>
    <w:p w14:paraId="17DE37D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SharePoint™ Online Extra Storage 1 GB </w:t>
      </w:r>
      <w:r w:rsidRPr="000C2353">
        <w:rPr>
          <w:rFonts w:eastAsia="SimSun" w:cs="Tahoma" w:hint="eastAsia"/>
        </w:rPr>
        <w:t>（附加</w:t>
      </w:r>
      <w:r w:rsidRPr="000C2353">
        <w:rPr>
          <w:rFonts w:eastAsia="SimSun" w:cs="Tahoma"/>
        </w:rPr>
        <w:t xml:space="preserve"> SL</w:t>
      </w:r>
      <w:r w:rsidRPr="000C2353">
        <w:rPr>
          <w:rFonts w:eastAsia="SimSun" w:cs="Tahoma" w:hint="eastAsia"/>
        </w:rPr>
        <w:t>）</w:t>
      </w:r>
      <w:r>
        <w:tab/>
      </w:r>
      <w:r>
        <w:fldChar w:fldCharType="begin"/>
      </w:r>
      <w:r>
        <w:instrText xml:space="preserve"> PAGEREF _Toc356299322 \h </w:instrText>
      </w:r>
      <w:r>
        <w:fldChar w:fldCharType="separate"/>
      </w:r>
      <w:r w:rsidR="007C1BF6">
        <w:t>22</w:t>
      </w:r>
      <w:r>
        <w:fldChar w:fldCharType="end"/>
      </w:r>
    </w:p>
    <w:p w14:paraId="17DE37D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SharePoint™ Online Extra Storage 1 GB A</w:t>
      </w:r>
      <w:r w:rsidRPr="000C2353">
        <w:rPr>
          <w:rFonts w:eastAsia="SimSun" w:cs="Tahoma" w:hint="eastAsia"/>
        </w:rPr>
        <w:t>（附加</w:t>
      </w:r>
      <w:r w:rsidRPr="000C2353">
        <w:rPr>
          <w:rFonts w:eastAsia="SimSun" w:cs="Tahoma"/>
        </w:rPr>
        <w:t xml:space="preserve"> SL</w:t>
      </w:r>
      <w:r w:rsidRPr="000C2353">
        <w:rPr>
          <w:rFonts w:eastAsia="SimSun" w:cs="Tahoma" w:hint="eastAsia"/>
        </w:rPr>
        <w:t>）</w:t>
      </w:r>
      <w:r>
        <w:tab/>
      </w:r>
      <w:r>
        <w:fldChar w:fldCharType="begin"/>
      </w:r>
      <w:r>
        <w:instrText xml:space="preserve"> PAGEREF _Toc356299323 \h </w:instrText>
      </w:r>
      <w:r>
        <w:fldChar w:fldCharType="separate"/>
      </w:r>
      <w:r w:rsidR="007C1BF6">
        <w:t>22</w:t>
      </w:r>
      <w:r>
        <w:fldChar w:fldCharType="end"/>
      </w:r>
    </w:p>
    <w:p w14:paraId="17DE37D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SharePoint™ Online </w:t>
      </w:r>
      <w:r w:rsidRPr="000C2353">
        <w:rPr>
          <w:rFonts w:eastAsia="SimSun" w:cs="Tahoma" w:hint="eastAsia"/>
        </w:rPr>
        <w:t>计划</w:t>
      </w:r>
      <w:r w:rsidRPr="000C2353">
        <w:rPr>
          <w:rFonts w:eastAsia="SimSun" w:cs="Tahoma"/>
        </w:rPr>
        <w:t xml:space="preserve"> 1</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_Toc356299324 \h </w:instrText>
      </w:r>
      <w:r>
        <w:fldChar w:fldCharType="separate"/>
      </w:r>
      <w:r w:rsidR="007C1BF6">
        <w:t>22</w:t>
      </w:r>
      <w:r>
        <w:fldChar w:fldCharType="end"/>
      </w:r>
    </w:p>
    <w:p w14:paraId="17DE37D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SharePoint™ Online </w:t>
      </w:r>
      <w:r w:rsidRPr="000C2353">
        <w:rPr>
          <w:rFonts w:eastAsia="SimSun" w:cs="Tahoma" w:hint="eastAsia"/>
        </w:rPr>
        <w:t>计划</w:t>
      </w:r>
      <w:r w:rsidRPr="000C2353">
        <w:rPr>
          <w:rFonts w:eastAsia="SimSun" w:cs="Tahoma"/>
        </w:rPr>
        <w:t xml:space="preserve"> 2</w:t>
      </w:r>
      <w:r w:rsidRPr="000C2353">
        <w:rPr>
          <w:rFonts w:eastAsia="SimSun" w:cs="Tahoma" w:hint="eastAsia"/>
        </w:rPr>
        <w:t>（用户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_Toc356299325 \h </w:instrText>
      </w:r>
      <w:r>
        <w:fldChar w:fldCharType="separate"/>
      </w:r>
      <w:r w:rsidR="007C1BF6">
        <w:t>22</w:t>
      </w:r>
      <w:r>
        <w:fldChar w:fldCharType="end"/>
      </w:r>
    </w:p>
    <w:p w14:paraId="17DE37D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SharePoint™ Server 2013</w:t>
      </w:r>
      <w:r>
        <w:tab/>
      </w:r>
      <w:r>
        <w:fldChar w:fldCharType="begin"/>
      </w:r>
      <w:r>
        <w:instrText xml:space="preserve"> PAGEREF _Toc356299326 \h </w:instrText>
      </w:r>
      <w:r>
        <w:fldChar w:fldCharType="separate"/>
      </w:r>
      <w:r w:rsidR="007C1BF6">
        <w:t>22</w:t>
      </w:r>
      <w:r>
        <w:fldChar w:fldCharType="end"/>
      </w:r>
    </w:p>
    <w:p w14:paraId="17DE37D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SharePoint™ Server Enterprise CAL 2013</w:t>
      </w:r>
      <w:r>
        <w:tab/>
      </w:r>
      <w:r>
        <w:fldChar w:fldCharType="begin"/>
      </w:r>
      <w:r>
        <w:instrText xml:space="preserve"> PAGEREF _Toc356299327 \h </w:instrText>
      </w:r>
      <w:r>
        <w:fldChar w:fldCharType="separate"/>
      </w:r>
      <w:r w:rsidR="007C1BF6">
        <w:t>22</w:t>
      </w:r>
      <w:r>
        <w:fldChar w:fldCharType="end"/>
      </w:r>
    </w:p>
    <w:p w14:paraId="17DE37D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SharePoint™ Server Standard CAL 2013</w:t>
      </w:r>
      <w:r>
        <w:tab/>
      </w:r>
      <w:r>
        <w:fldChar w:fldCharType="begin"/>
      </w:r>
      <w:r>
        <w:instrText xml:space="preserve"> PAGEREF _Toc356299328 \h </w:instrText>
      </w:r>
      <w:r>
        <w:fldChar w:fldCharType="separate"/>
      </w:r>
      <w:r w:rsidR="007C1BF6">
        <w:t>22</w:t>
      </w:r>
      <w:r>
        <w:fldChar w:fldCharType="end"/>
      </w:r>
    </w:p>
    <w:p w14:paraId="17DE37D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Datacenter 1 </w:t>
      </w:r>
      <w:r w:rsidRPr="000C2353">
        <w:rPr>
          <w:rFonts w:eastAsia="SimSun" w:cs="Tahoma" w:hint="eastAsia"/>
        </w:rPr>
        <w:t>个处理器许可</w:t>
      </w:r>
      <w:r>
        <w:tab/>
      </w:r>
      <w:r>
        <w:fldChar w:fldCharType="begin"/>
      </w:r>
      <w:r>
        <w:instrText xml:space="preserve"> PAGEREF _Toc356299329 \h </w:instrText>
      </w:r>
      <w:r>
        <w:fldChar w:fldCharType="separate"/>
      </w:r>
      <w:r w:rsidR="007C1BF6">
        <w:t>22</w:t>
      </w:r>
      <w:r>
        <w:fldChar w:fldCharType="end"/>
      </w:r>
    </w:p>
    <w:p w14:paraId="17DE37D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Small Business</w:t>
      </w:r>
      <w:r>
        <w:tab/>
      </w:r>
      <w:r>
        <w:fldChar w:fldCharType="begin"/>
      </w:r>
      <w:r>
        <w:instrText xml:space="preserve"> PAGEREF _Toc356299330 \h </w:instrText>
      </w:r>
      <w:r>
        <w:fldChar w:fldCharType="separate"/>
      </w:r>
      <w:r w:rsidR="007C1BF6">
        <w:t>22</w:t>
      </w:r>
      <w:r>
        <w:fldChar w:fldCharType="end"/>
      </w:r>
    </w:p>
    <w:p w14:paraId="17DE37D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Small Business CAL</w:t>
      </w:r>
      <w:r>
        <w:tab/>
      </w:r>
      <w:r>
        <w:fldChar w:fldCharType="begin"/>
      </w:r>
      <w:r>
        <w:instrText xml:space="preserve"> PAGEREF _Toc356299331 \h </w:instrText>
      </w:r>
      <w:r>
        <w:fldChar w:fldCharType="separate"/>
      </w:r>
      <w:r w:rsidR="007C1BF6">
        <w:t>22</w:t>
      </w:r>
      <w:r>
        <w:fldChar w:fldCharType="end"/>
      </w:r>
    </w:p>
    <w:p w14:paraId="17DE37D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Web</w:t>
      </w:r>
      <w:r w:rsidRPr="000C2353">
        <w:rPr>
          <w:rFonts w:eastAsia="SimSun" w:cs="Tahoma" w:hint="eastAsia"/>
        </w:rPr>
        <w:t>（每处理器）</w:t>
      </w:r>
      <w:r>
        <w:tab/>
      </w:r>
      <w:r>
        <w:fldChar w:fldCharType="begin"/>
      </w:r>
      <w:r>
        <w:instrText xml:space="preserve"> PAGEREF _Toc356299332 \h </w:instrText>
      </w:r>
      <w:r>
        <w:fldChar w:fldCharType="separate"/>
      </w:r>
      <w:r w:rsidR="007C1BF6">
        <w:t>23</w:t>
      </w:r>
      <w:r>
        <w:fldChar w:fldCharType="end"/>
      </w:r>
    </w:p>
    <w:p w14:paraId="17DE37D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Workgroup CAL</w:t>
      </w:r>
      <w:r>
        <w:tab/>
      </w:r>
      <w:r>
        <w:fldChar w:fldCharType="begin"/>
      </w:r>
      <w:r>
        <w:instrText xml:space="preserve"> PAGEREF _Toc356299333 \h </w:instrText>
      </w:r>
      <w:r>
        <w:fldChar w:fldCharType="separate"/>
      </w:r>
      <w:r w:rsidR="007C1BF6">
        <w:t>23</w:t>
      </w:r>
      <w:r>
        <w:fldChar w:fldCharType="end"/>
      </w:r>
    </w:p>
    <w:p w14:paraId="17DE37D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Workgroup </w:t>
      </w:r>
      <w:r w:rsidRPr="000C2353">
        <w:rPr>
          <w:rFonts w:eastAsia="SimSun" w:cs="Tahoma" w:hint="eastAsia"/>
        </w:rPr>
        <w:t>（</w:t>
      </w:r>
      <w:r w:rsidRPr="000C2353">
        <w:rPr>
          <w:rFonts w:eastAsia="SimSun" w:cs="Tahoma"/>
        </w:rPr>
        <w:t xml:space="preserve">5 </w:t>
      </w:r>
      <w:r w:rsidRPr="000C2353">
        <w:rPr>
          <w:rFonts w:eastAsia="SimSun" w:cs="Tahoma" w:hint="eastAsia"/>
        </w:rPr>
        <w:t>个客户端附加程序）</w:t>
      </w:r>
      <w:r>
        <w:tab/>
      </w:r>
      <w:r>
        <w:fldChar w:fldCharType="begin"/>
      </w:r>
      <w:r>
        <w:instrText xml:space="preserve"> PAGEREF _Toc356299334 \h </w:instrText>
      </w:r>
      <w:r>
        <w:fldChar w:fldCharType="separate"/>
      </w:r>
      <w:r w:rsidR="007C1BF6">
        <w:t>23</w:t>
      </w:r>
      <w:r>
        <w:fldChar w:fldCharType="end"/>
      </w:r>
    </w:p>
    <w:p w14:paraId="17DE37D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2008 R2 Workgroup 1 </w:t>
      </w:r>
      <w:r w:rsidRPr="000C2353">
        <w:rPr>
          <w:rFonts w:eastAsia="SimSun" w:cs="Tahoma" w:hint="eastAsia"/>
        </w:rPr>
        <w:t>个处理器许可</w:t>
      </w:r>
      <w:r>
        <w:tab/>
      </w:r>
      <w:r>
        <w:fldChar w:fldCharType="begin"/>
      </w:r>
      <w:r>
        <w:instrText xml:space="preserve"> PAGEREF _Toc356299335 \h </w:instrText>
      </w:r>
      <w:r>
        <w:fldChar w:fldCharType="separate"/>
      </w:r>
      <w:r w:rsidR="007C1BF6">
        <w:t>23</w:t>
      </w:r>
      <w:r>
        <w:fldChar w:fldCharType="end"/>
      </w:r>
    </w:p>
    <w:p w14:paraId="17DE37D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Business Intelligence</w:t>
      </w:r>
      <w:r>
        <w:tab/>
      </w:r>
      <w:r>
        <w:fldChar w:fldCharType="begin"/>
      </w:r>
      <w:r>
        <w:instrText xml:space="preserve"> PAGEREF _Toc356299336 \h </w:instrText>
      </w:r>
      <w:r>
        <w:fldChar w:fldCharType="separate"/>
      </w:r>
      <w:r w:rsidR="007C1BF6">
        <w:t>23</w:t>
      </w:r>
      <w:r>
        <w:fldChar w:fldCharType="end"/>
      </w:r>
    </w:p>
    <w:p w14:paraId="17DE37E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lastRenderedPageBreak/>
        <w:t>SQL Server</w:t>
      </w:r>
      <w:r w:rsidR="00433646" w:rsidRPr="00433646">
        <w:rPr>
          <w:rFonts w:eastAsia="SimSun" w:cs="Tahoma"/>
          <w:color w:val="000000"/>
          <w:vertAlign w:val="superscript"/>
        </w:rPr>
        <w:t>®</w:t>
      </w:r>
      <w:r w:rsidRPr="000C2353">
        <w:rPr>
          <w:rFonts w:eastAsia="SimSun" w:cs="Tahoma"/>
        </w:rPr>
        <w:t xml:space="preserve"> 2012 CAL</w:t>
      </w:r>
      <w:r w:rsidRPr="000C2353">
        <w:rPr>
          <w:rFonts w:eastAsia="SimSun" w:cs="Tahoma" w:hint="eastAsia"/>
        </w:rPr>
        <w:t>（设备及用户</w:t>
      </w:r>
      <w:r w:rsidRPr="000C2353">
        <w:rPr>
          <w:rFonts w:eastAsia="SimSun" w:cs="Tahoma"/>
        </w:rPr>
        <w:t xml:space="preserve"> SL</w:t>
      </w:r>
      <w:r w:rsidRPr="000C2353">
        <w:rPr>
          <w:rFonts w:eastAsia="SimSun" w:cs="Tahoma" w:hint="eastAsia"/>
        </w:rPr>
        <w:t>）</w:t>
      </w:r>
      <w:r>
        <w:tab/>
      </w:r>
      <w:r>
        <w:fldChar w:fldCharType="begin"/>
      </w:r>
      <w:r>
        <w:instrText xml:space="preserve"> PAGEREF _Toc356299337 \h </w:instrText>
      </w:r>
      <w:r>
        <w:fldChar w:fldCharType="separate"/>
      </w:r>
      <w:r w:rsidR="007C1BF6">
        <w:t>23</w:t>
      </w:r>
      <w:r>
        <w:fldChar w:fldCharType="end"/>
      </w:r>
    </w:p>
    <w:p w14:paraId="17DE37E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Developer</w:t>
      </w:r>
      <w:r>
        <w:tab/>
      </w:r>
      <w:r>
        <w:fldChar w:fldCharType="begin"/>
      </w:r>
      <w:r>
        <w:instrText xml:space="preserve"> PAGEREF _Toc356299338 \h </w:instrText>
      </w:r>
      <w:r>
        <w:fldChar w:fldCharType="separate"/>
      </w:r>
      <w:r w:rsidR="007C1BF6">
        <w:t>23</w:t>
      </w:r>
      <w:r>
        <w:fldChar w:fldCharType="end"/>
      </w:r>
    </w:p>
    <w:p w14:paraId="17DE37E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Enterprise</w:t>
      </w:r>
      <w:r>
        <w:tab/>
      </w:r>
      <w:r>
        <w:fldChar w:fldCharType="begin"/>
      </w:r>
      <w:r>
        <w:instrText xml:space="preserve"> PAGEREF _Toc356299339 \h </w:instrText>
      </w:r>
      <w:r>
        <w:fldChar w:fldCharType="separate"/>
      </w:r>
      <w:r w:rsidR="007C1BF6">
        <w:t>23</w:t>
      </w:r>
      <w:r>
        <w:fldChar w:fldCharType="end"/>
      </w:r>
    </w:p>
    <w:p w14:paraId="17DE37E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Enterprise Core </w:t>
      </w:r>
      <w:r w:rsidRPr="000C2353">
        <w:rPr>
          <w:rFonts w:eastAsia="SimSun" w:cs="Tahoma" w:hint="eastAsia"/>
        </w:rPr>
        <w:t>（</w:t>
      </w:r>
      <w:r w:rsidRPr="000C2353">
        <w:rPr>
          <w:rFonts w:eastAsia="SimSun" w:cs="Tahoma"/>
        </w:rPr>
        <w:t xml:space="preserve">2 </w:t>
      </w:r>
      <w:r w:rsidRPr="000C2353">
        <w:rPr>
          <w:rFonts w:eastAsia="SimSun" w:cs="Tahoma" w:hint="eastAsia"/>
        </w:rPr>
        <w:t>个包内核许可）</w:t>
      </w:r>
      <w:r>
        <w:tab/>
      </w:r>
      <w:r>
        <w:fldChar w:fldCharType="begin"/>
      </w:r>
      <w:r>
        <w:instrText xml:space="preserve"> PAGEREF _Toc356299340 \h </w:instrText>
      </w:r>
      <w:r>
        <w:fldChar w:fldCharType="separate"/>
      </w:r>
      <w:r w:rsidR="007C1BF6">
        <w:t>23</w:t>
      </w:r>
      <w:r>
        <w:fldChar w:fldCharType="end"/>
      </w:r>
    </w:p>
    <w:p w14:paraId="17DE37E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Parallel Data Warehouse</w:t>
      </w:r>
      <w:r>
        <w:tab/>
      </w:r>
      <w:r>
        <w:fldChar w:fldCharType="begin"/>
      </w:r>
      <w:r>
        <w:instrText xml:space="preserve"> PAGEREF _Toc356299341 \h </w:instrText>
      </w:r>
      <w:r>
        <w:fldChar w:fldCharType="separate"/>
      </w:r>
      <w:r w:rsidR="007C1BF6">
        <w:t>23</w:t>
      </w:r>
      <w:r>
        <w:fldChar w:fldCharType="end"/>
      </w:r>
    </w:p>
    <w:p w14:paraId="17DE37E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Parallel Data Warehouse Developer</w:t>
      </w:r>
      <w:r>
        <w:tab/>
      </w:r>
      <w:r>
        <w:fldChar w:fldCharType="begin"/>
      </w:r>
      <w:r>
        <w:instrText xml:space="preserve"> PAGEREF _Toc356299342 \h </w:instrText>
      </w:r>
      <w:r>
        <w:fldChar w:fldCharType="separate"/>
      </w:r>
      <w:r w:rsidR="007C1BF6">
        <w:t>23</w:t>
      </w:r>
      <w:r>
        <w:fldChar w:fldCharType="end"/>
      </w:r>
    </w:p>
    <w:p w14:paraId="17DE37E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Standard</w:t>
      </w:r>
      <w:r>
        <w:tab/>
      </w:r>
      <w:r>
        <w:fldChar w:fldCharType="begin"/>
      </w:r>
      <w:r>
        <w:instrText xml:space="preserve"> PAGEREF _Toc356299343 \h </w:instrText>
      </w:r>
      <w:r>
        <w:fldChar w:fldCharType="separate"/>
      </w:r>
      <w:r w:rsidR="007C1BF6">
        <w:t>23</w:t>
      </w:r>
      <w:r>
        <w:fldChar w:fldCharType="end"/>
      </w:r>
    </w:p>
    <w:p w14:paraId="17DE37E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SQL Server</w:t>
      </w:r>
      <w:r w:rsidR="00433646" w:rsidRPr="00433646">
        <w:rPr>
          <w:rFonts w:eastAsia="SimSun" w:cs="Tahoma"/>
          <w:color w:val="000000"/>
          <w:vertAlign w:val="superscript"/>
        </w:rPr>
        <w:t>®</w:t>
      </w:r>
      <w:r w:rsidRPr="000C2353">
        <w:rPr>
          <w:rFonts w:eastAsia="SimSun" w:cs="Tahoma"/>
        </w:rPr>
        <w:t xml:space="preserve"> 2012 Standard Core </w:t>
      </w:r>
      <w:r w:rsidRPr="000C2353">
        <w:rPr>
          <w:rFonts w:eastAsia="SimSun" w:cs="Tahoma" w:hint="eastAsia"/>
        </w:rPr>
        <w:t>（</w:t>
      </w:r>
      <w:r w:rsidRPr="000C2353">
        <w:rPr>
          <w:rFonts w:eastAsia="SimSun" w:cs="Tahoma"/>
        </w:rPr>
        <w:t xml:space="preserve">2 </w:t>
      </w:r>
      <w:r w:rsidRPr="000C2353">
        <w:rPr>
          <w:rFonts w:eastAsia="SimSun" w:cs="Tahoma" w:hint="eastAsia"/>
        </w:rPr>
        <w:t>个包内核许可）</w:t>
      </w:r>
      <w:r>
        <w:tab/>
      </w:r>
      <w:r>
        <w:fldChar w:fldCharType="begin"/>
      </w:r>
      <w:r>
        <w:instrText xml:space="preserve"> PAGEREF _Toc356299344 \h </w:instrText>
      </w:r>
      <w:r>
        <w:fldChar w:fldCharType="separate"/>
      </w:r>
      <w:r w:rsidR="007C1BF6">
        <w:t>23</w:t>
      </w:r>
      <w:r>
        <w:fldChar w:fldCharType="end"/>
      </w:r>
    </w:p>
    <w:p w14:paraId="17DE37E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Configuration Manager 2007 R3 Enterprise </w:t>
      </w:r>
      <w:r w:rsidRPr="000C2353">
        <w:rPr>
          <w:rFonts w:eastAsia="SimSun" w:cs="Tahoma" w:hint="eastAsia"/>
        </w:rPr>
        <w:t>服务器管理许可</w:t>
      </w:r>
      <w:r>
        <w:tab/>
      </w:r>
      <w:r>
        <w:fldChar w:fldCharType="begin"/>
      </w:r>
      <w:r>
        <w:instrText xml:space="preserve"> PAGEREF _Toc356299345 \h </w:instrText>
      </w:r>
      <w:r>
        <w:fldChar w:fldCharType="separate"/>
      </w:r>
      <w:r w:rsidR="007C1BF6">
        <w:t>23</w:t>
      </w:r>
      <w:r>
        <w:fldChar w:fldCharType="end"/>
      </w:r>
    </w:p>
    <w:p w14:paraId="17DE37E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Configuration Manager 2007 R3 Standard </w:t>
      </w:r>
      <w:r w:rsidRPr="000C2353">
        <w:rPr>
          <w:rFonts w:eastAsia="SimSun" w:cs="Tahoma" w:hint="eastAsia"/>
        </w:rPr>
        <w:t>服务器管理许可</w:t>
      </w:r>
      <w:r w:rsidRPr="000C2353">
        <w:rPr>
          <w:rFonts w:eastAsia="SimSun" w:cs="Tahoma"/>
        </w:rPr>
        <w:t xml:space="preserve"> </w:t>
      </w:r>
      <w:r w:rsidRPr="000C2353">
        <w:rPr>
          <w:rFonts w:eastAsia="SimSun" w:cs="Tahoma" w:hint="eastAsia"/>
        </w:rPr>
        <w:t>（</w:t>
      </w:r>
      <w:r w:rsidRPr="000C2353">
        <w:rPr>
          <w:rFonts w:eastAsia="SimSun" w:cs="Tahoma"/>
        </w:rPr>
        <w:t xml:space="preserve">Standard </w:t>
      </w:r>
      <w:r w:rsidRPr="000C2353">
        <w:rPr>
          <w:rFonts w:eastAsia="SimSun" w:cs="Tahoma" w:hint="eastAsia"/>
        </w:rPr>
        <w:t>服务器</w:t>
      </w:r>
      <w:r w:rsidRPr="000C2353">
        <w:rPr>
          <w:rFonts w:eastAsia="SimSun" w:cs="Tahoma"/>
        </w:rPr>
        <w:t xml:space="preserve"> ML</w:t>
      </w:r>
      <w:r w:rsidRPr="000C2353">
        <w:rPr>
          <w:rFonts w:eastAsia="SimSun" w:cs="Tahoma" w:hint="eastAsia"/>
        </w:rPr>
        <w:t>）</w:t>
      </w:r>
      <w:r>
        <w:tab/>
      </w:r>
      <w:r>
        <w:fldChar w:fldCharType="begin"/>
      </w:r>
      <w:r>
        <w:instrText xml:space="preserve"> PAGEREF _Toc356299346 \h </w:instrText>
      </w:r>
      <w:r>
        <w:fldChar w:fldCharType="separate"/>
      </w:r>
      <w:r w:rsidR="007C1BF6">
        <w:t>23</w:t>
      </w:r>
      <w:r>
        <w:fldChar w:fldCharType="end"/>
      </w:r>
    </w:p>
    <w:p w14:paraId="17DE37E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Data Protection Manager 2010 Enterprise </w:t>
      </w:r>
      <w:r w:rsidRPr="000C2353">
        <w:rPr>
          <w:rFonts w:eastAsia="SimSun" w:cs="Tahoma" w:hint="eastAsia"/>
        </w:rPr>
        <w:t>服务器管理许可</w:t>
      </w:r>
      <w:r>
        <w:tab/>
      </w:r>
      <w:r>
        <w:fldChar w:fldCharType="begin"/>
      </w:r>
      <w:r>
        <w:instrText xml:space="preserve"> PAGEREF _Toc356299347 \h </w:instrText>
      </w:r>
      <w:r>
        <w:fldChar w:fldCharType="separate"/>
      </w:r>
      <w:r w:rsidR="007C1BF6">
        <w:t>23</w:t>
      </w:r>
      <w:r>
        <w:fldChar w:fldCharType="end"/>
      </w:r>
    </w:p>
    <w:p w14:paraId="17DE37E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Data Protection Manager 2010 Standard </w:t>
      </w:r>
      <w:r w:rsidRPr="000C2353">
        <w:rPr>
          <w:rFonts w:eastAsia="SimSun" w:cs="Tahoma" w:hint="eastAsia"/>
        </w:rPr>
        <w:t>服务器管理许可</w:t>
      </w:r>
      <w:r>
        <w:tab/>
      </w:r>
      <w:r>
        <w:fldChar w:fldCharType="begin"/>
      </w:r>
      <w:r>
        <w:instrText xml:space="preserve"> PAGEREF _Toc356299348 \h </w:instrText>
      </w:r>
      <w:r>
        <w:fldChar w:fldCharType="separate"/>
      </w:r>
      <w:r w:rsidR="007C1BF6">
        <w:t>23</w:t>
      </w:r>
      <w:r>
        <w:fldChar w:fldCharType="end"/>
      </w:r>
    </w:p>
    <w:p w14:paraId="17DE37E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Essentials 2010</w:t>
      </w:r>
      <w:r>
        <w:tab/>
      </w:r>
      <w:r>
        <w:fldChar w:fldCharType="begin"/>
      </w:r>
      <w:r>
        <w:instrText xml:space="preserve"> PAGEREF _Toc356299349 \h </w:instrText>
      </w:r>
      <w:r>
        <w:fldChar w:fldCharType="separate"/>
      </w:r>
      <w:r w:rsidR="007C1BF6">
        <w:t>23</w:t>
      </w:r>
      <w:r>
        <w:fldChar w:fldCharType="end"/>
      </w:r>
    </w:p>
    <w:p w14:paraId="17DE37E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Essentials 2010 </w:t>
      </w:r>
      <w:r w:rsidRPr="000C2353">
        <w:rPr>
          <w:rFonts w:eastAsia="SimSun" w:cs="Tahoma" w:hint="eastAsia"/>
        </w:rPr>
        <w:t>客户端</w:t>
      </w:r>
      <w:r w:rsidRPr="000C2353">
        <w:rPr>
          <w:rFonts w:eastAsia="SimSun" w:cs="Tahoma"/>
        </w:rPr>
        <w:t xml:space="preserve"> ML</w:t>
      </w:r>
      <w:r>
        <w:tab/>
      </w:r>
      <w:r>
        <w:fldChar w:fldCharType="begin"/>
      </w:r>
      <w:r>
        <w:instrText xml:space="preserve"> PAGEREF _Toc356299350 \h </w:instrText>
      </w:r>
      <w:r>
        <w:fldChar w:fldCharType="separate"/>
      </w:r>
      <w:r w:rsidR="007C1BF6">
        <w:t>23</w:t>
      </w:r>
      <w:r>
        <w:fldChar w:fldCharType="end"/>
      </w:r>
    </w:p>
    <w:p w14:paraId="17DE37E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Essentials 2010 </w:t>
      </w:r>
      <w:r w:rsidRPr="000C2353">
        <w:rPr>
          <w:rFonts w:eastAsia="SimSun" w:cs="Tahoma" w:hint="eastAsia"/>
        </w:rPr>
        <w:t>服务器</w:t>
      </w:r>
      <w:r w:rsidRPr="000C2353">
        <w:rPr>
          <w:rFonts w:eastAsia="SimSun" w:cs="Tahoma"/>
        </w:rPr>
        <w:t xml:space="preserve"> ML</w:t>
      </w:r>
      <w:r>
        <w:tab/>
      </w:r>
      <w:r>
        <w:fldChar w:fldCharType="begin"/>
      </w:r>
      <w:r>
        <w:instrText xml:space="preserve"> PAGEREF _Toc356299351 \h </w:instrText>
      </w:r>
      <w:r>
        <w:fldChar w:fldCharType="separate"/>
      </w:r>
      <w:r w:rsidR="007C1BF6">
        <w:t>23</w:t>
      </w:r>
      <w:r>
        <w:fldChar w:fldCharType="end"/>
      </w:r>
    </w:p>
    <w:p w14:paraId="17DE37EF"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采用</w:t>
      </w:r>
      <w:r w:rsidRPr="000C2353">
        <w:rPr>
          <w:rFonts w:eastAsia="SimSun" w:cs="Tahoma"/>
        </w:rPr>
        <w:t xml:space="preserve"> SQL Server 2008 </w:t>
      </w:r>
      <w:r w:rsidRPr="000C2353">
        <w:rPr>
          <w:rFonts w:eastAsia="SimSun" w:cs="Tahoma" w:hint="eastAsia"/>
        </w:rPr>
        <w:t>技术的</w:t>
      </w:r>
      <w:r w:rsidRPr="000C2353">
        <w:rPr>
          <w:rFonts w:eastAsia="SimSun" w:cs="Tahoma"/>
        </w:rPr>
        <w:t xml:space="preserve"> System Center Essentials 2010</w:t>
      </w:r>
      <w:r>
        <w:tab/>
      </w:r>
      <w:r>
        <w:fldChar w:fldCharType="begin"/>
      </w:r>
      <w:r>
        <w:instrText xml:space="preserve"> PAGEREF _Toc356299352 \h </w:instrText>
      </w:r>
      <w:r>
        <w:fldChar w:fldCharType="separate"/>
      </w:r>
      <w:r w:rsidR="007C1BF6">
        <w:t>23</w:t>
      </w:r>
      <w:r>
        <w:fldChar w:fldCharType="end"/>
      </w:r>
    </w:p>
    <w:p w14:paraId="17DE37F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Essentials Plus 2010 Client Management License Suite</w:t>
      </w:r>
      <w:r>
        <w:tab/>
      </w:r>
      <w:r>
        <w:fldChar w:fldCharType="begin"/>
      </w:r>
      <w:r>
        <w:instrText xml:space="preserve"> PAGEREF _Toc356299353 \h </w:instrText>
      </w:r>
      <w:r>
        <w:fldChar w:fldCharType="separate"/>
      </w:r>
      <w:r w:rsidR="007C1BF6">
        <w:t>23</w:t>
      </w:r>
      <w:r>
        <w:fldChar w:fldCharType="end"/>
      </w:r>
    </w:p>
    <w:p w14:paraId="17DE37F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Operations Manager 2007 R2 Standard </w:t>
      </w:r>
      <w:r w:rsidRPr="000C2353">
        <w:rPr>
          <w:rFonts w:eastAsia="SimSun" w:cs="Tahoma" w:hint="eastAsia"/>
        </w:rPr>
        <w:t>服务器管理许可</w:t>
      </w:r>
      <w:r>
        <w:tab/>
      </w:r>
      <w:r>
        <w:fldChar w:fldCharType="begin"/>
      </w:r>
      <w:r>
        <w:instrText xml:space="preserve"> PAGEREF _Toc356299354 \h </w:instrText>
      </w:r>
      <w:r>
        <w:fldChar w:fldCharType="separate"/>
      </w:r>
      <w:r w:rsidR="007C1BF6">
        <w:t>23</w:t>
      </w:r>
      <w:r>
        <w:fldChar w:fldCharType="end"/>
      </w:r>
    </w:p>
    <w:p w14:paraId="17DE37F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Operations Manager 2007 R2 Enterprise </w:t>
      </w:r>
      <w:r w:rsidRPr="000C2353">
        <w:rPr>
          <w:rFonts w:eastAsia="SimSun" w:cs="Tahoma" w:hint="eastAsia"/>
        </w:rPr>
        <w:t>服务器管理许可</w:t>
      </w:r>
      <w:r>
        <w:tab/>
      </w:r>
      <w:r>
        <w:fldChar w:fldCharType="begin"/>
      </w:r>
      <w:r>
        <w:instrText xml:space="preserve"> PAGEREF _Toc356299355 \h </w:instrText>
      </w:r>
      <w:r>
        <w:fldChar w:fldCharType="separate"/>
      </w:r>
      <w:r w:rsidR="007C1BF6">
        <w:t>23</w:t>
      </w:r>
      <w:r>
        <w:fldChar w:fldCharType="end"/>
      </w:r>
    </w:p>
    <w:p w14:paraId="17DE37F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Operations Manager 2007 R2 </w:t>
      </w:r>
      <w:r w:rsidRPr="000C2353">
        <w:rPr>
          <w:rFonts w:eastAsia="SimSun" w:cs="Tahoma" w:hint="eastAsia"/>
        </w:rPr>
        <w:t>客户端管理许可（每</w:t>
      </w:r>
      <w:r w:rsidRPr="000C2353">
        <w:rPr>
          <w:rFonts w:eastAsia="SimSun" w:cs="Tahoma"/>
        </w:rPr>
        <w:t xml:space="preserve"> OSE</w:t>
      </w:r>
      <w:r w:rsidRPr="000C2353">
        <w:rPr>
          <w:rFonts w:eastAsia="SimSun" w:cs="Tahoma" w:hint="eastAsia"/>
        </w:rPr>
        <w:t>）</w:t>
      </w:r>
      <w:r>
        <w:tab/>
      </w:r>
      <w:r>
        <w:fldChar w:fldCharType="begin"/>
      </w:r>
      <w:r>
        <w:instrText xml:space="preserve"> PAGEREF _Toc356299356 \h </w:instrText>
      </w:r>
      <w:r>
        <w:fldChar w:fldCharType="separate"/>
      </w:r>
      <w:r w:rsidR="007C1BF6">
        <w:t>23</w:t>
      </w:r>
      <w:r>
        <w:fldChar w:fldCharType="end"/>
      </w:r>
    </w:p>
    <w:p w14:paraId="17DE37F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Operations Manager 2007 R2 </w:t>
      </w:r>
      <w:r w:rsidRPr="000C2353">
        <w:rPr>
          <w:rFonts w:eastAsia="SimSun" w:cs="Tahoma" w:hint="eastAsia"/>
        </w:rPr>
        <w:t>客户端管理许可（每用户）</w:t>
      </w:r>
      <w:r>
        <w:tab/>
      </w:r>
      <w:r>
        <w:fldChar w:fldCharType="begin"/>
      </w:r>
      <w:r>
        <w:instrText xml:space="preserve"> PAGEREF _Toc356299357 \h </w:instrText>
      </w:r>
      <w:r>
        <w:fldChar w:fldCharType="separate"/>
      </w:r>
      <w:r w:rsidR="007C1BF6">
        <w:t>23</w:t>
      </w:r>
      <w:r>
        <w:fldChar w:fldCharType="end"/>
      </w:r>
    </w:p>
    <w:p w14:paraId="17DE37F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Reporting Manager 2006</w:t>
      </w:r>
      <w:r>
        <w:tab/>
      </w:r>
      <w:r>
        <w:fldChar w:fldCharType="begin"/>
      </w:r>
      <w:r>
        <w:instrText xml:space="preserve"> PAGEREF _Toc356299358 \h </w:instrText>
      </w:r>
      <w:r>
        <w:fldChar w:fldCharType="separate"/>
      </w:r>
      <w:r w:rsidR="007C1BF6">
        <w:t>23</w:t>
      </w:r>
      <w:r>
        <w:fldChar w:fldCharType="end"/>
      </w:r>
    </w:p>
    <w:p w14:paraId="17DE37F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Server Management Suite Enterprise</w:t>
      </w:r>
      <w:r>
        <w:tab/>
      </w:r>
      <w:r>
        <w:fldChar w:fldCharType="begin"/>
      </w:r>
      <w:r>
        <w:instrText xml:space="preserve"> PAGEREF _Toc356299359 \h </w:instrText>
      </w:r>
      <w:r>
        <w:fldChar w:fldCharType="separate"/>
      </w:r>
      <w:r w:rsidR="007C1BF6">
        <w:t>23</w:t>
      </w:r>
      <w:r>
        <w:fldChar w:fldCharType="end"/>
      </w:r>
    </w:p>
    <w:p w14:paraId="17DE37F7"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noProof/>
        </w:rPr>
        <w:t>System Center Server Management Suite Datacenter</w:t>
      </w:r>
      <w:r>
        <w:rPr>
          <w:noProof/>
        </w:rPr>
        <w:tab/>
      </w:r>
      <w:r>
        <w:rPr>
          <w:noProof/>
        </w:rPr>
        <w:fldChar w:fldCharType="begin"/>
      </w:r>
      <w:r>
        <w:rPr>
          <w:noProof/>
        </w:rPr>
        <w:instrText xml:space="preserve"> PAGEREF _Toc356299360 \h </w:instrText>
      </w:r>
      <w:r>
        <w:rPr>
          <w:noProof/>
        </w:rPr>
      </w:r>
      <w:r>
        <w:rPr>
          <w:noProof/>
        </w:rPr>
        <w:fldChar w:fldCharType="separate"/>
      </w:r>
      <w:r w:rsidR="007C1BF6">
        <w:rPr>
          <w:noProof/>
        </w:rPr>
        <w:t>24</w:t>
      </w:r>
      <w:r>
        <w:rPr>
          <w:noProof/>
        </w:rPr>
        <w:fldChar w:fldCharType="end"/>
      </w:r>
    </w:p>
    <w:p w14:paraId="17DE37F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Service Manager 2010 </w:t>
      </w:r>
      <w:r w:rsidRPr="000C2353">
        <w:rPr>
          <w:rFonts w:eastAsia="SimSun" w:cs="Tahoma" w:hint="eastAsia"/>
        </w:rPr>
        <w:t>客户端管理许可（客户端</w:t>
      </w:r>
      <w:r w:rsidRPr="000C2353">
        <w:rPr>
          <w:rFonts w:eastAsia="SimSun" w:cs="Tahoma"/>
        </w:rPr>
        <w:t xml:space="preserve"> ML</w:t>
      </w:r>
      <w:r w:rsidRPr="000C2353">
        <w:rPr>
          <w:rFonts w:eastAsia="SimSun" w:cs="Tahoma" w:hint="eastAsia"/>
        </w:rPr>
        <w:t>）（每</w:t>
      </w:r>
      <w:r w:rsidRPr="000C2353">
        <w:rPr>
          <w:rFonts w:eastAsia="SimSun" w:cs="Tahoma"/>
        </w:rPr>
        <w:t xml:space="preserve"> OSE</w:t>
      </w:r>
      <w:r w:rsidRPr="000C2353">
        <w:rPr>
          <w:rFonts w:eastAsia="SimSun" w:cs="Tahoma" w:hint="eastAsia"/>
        </w:rPr>
        <w:t>）</w:t>
      </w:r>
      <w:r>
        <w:tab/>
      </w:r>
      <w:r>
        <w:fldChar w:fldCharType="begin"/>
      </w:r>
      <w:r>
        <w:instrText xml:space="preserve"> PAGEREF _Toc356299361 \h </w:instrText>
      </w:r>
      <w:r>
        <w:fldChar w:fldCharType="separate"/>
      </w:r>
      <w:r w:rsidR="007C1BF6">
        <w:t>24</w:t>
      </w:r>
      <w:r>
        <w:fldChar w:fldCharType="end"/>
      </w:r>
    </w:p>
    <w:p w14:paraId="17DE37F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Service Manager 2010 </w:t>
      </w:r>
      <w:r w:rsidRPr="000C2353">
        <w:rPr>
          <w:rFonts w:eastAsia="SimSun" w:cs="Tahoma" w:hint="eastAsia"/>
        </w:rPr>
        <w:t>客户端管理许可（客户端</w:t>
      </w:r>
      <w:r w:rsidRPr="000C2353">
        <w:rPr>
          <w:rFonts w:eastAsia="SimSun" w:cs="Tahoma"/>
        </w:rPr>
        <w:t xml:space="preserve"> ML</w:t>
      </w:r>
      <w:r w:rsidRPr="000C2353">
        <w:rPr>
          <w:rFonts w:eastAsia="SimSun" w:cs="Tahoma" w:hint="eastAsia"/>
        </w:rPr>
        <w:t>）（每用户）</w:t>
      </w:r>
      <w:r>
        <w:tab/>
      </w:r>
      <w:r>
        <w:fldChar w:fldCharType="begin"/>
      </w:r>
      <w:r>
        <w:instrText xml:space="preserve"> PAGEREF _Toc356299362 \h </w:instrText>
      </w:r>
      <w:r>
        <w:fldChar w:fldCharType="separate"/>
      </w:r>
      <w:r w:rsidR="007C1BF6">
        <w:t>24</w:t>
      </w:r>
      <w:r>
        <w:fldChar w:fldCharType="end"/>
      </w:r>
    </w:p>
    <w:p w14:paraId="17DE37F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System Center Service Manager 2010 </w:t>
      </w:r>
      <w:r w:rsidRPr="000C2353">
        <w:rPr>
          <w:rFonts w:eastAsia="SimSun" w:hint="eastAsia"/>
        </w:rPr>
        <w:t>服务器管理许可（服务器</w:t>
      </w:r>
      <w:r w:rsidRPr="000C2353">
        <w:rPr>
          <w:rFonts w:eastAsia="SimSun"/>
        </w:rPr>
        <w:t xml:space="preserve"> ML</w:t>
      </w:r>
      <w:r w:rsidRPr="000C2353">
        <w:rPr>
          <w:rFonts w:eastAsia="SimSun" w:hint="eastAsia"/>
        </w:rPr>
        <w:t>）（每</w:t>
      </w:r>
      <w:r w:rsidRPr="000C2353">
        <w:rPr>
          <w:rFonts w:eastAsia="SimSun"/>
        </w:rPr>
        <w:t xml:space="preserve"> OSE</w:t>
      </w:r>
      <w:r w:rsidRPr="000C2353">
        <w:rPr>
          <w:rFonts w:eastAsia="SimSun" w:hint="eastAsia"/>
        </w:rPr>
        <w:t>）</w:t>
      </w:r>
      <w:r>
        <w:tab/>
      </w:r>
      <w:r>
        <w:fldChar w:fldCharType="begin"/>
      </w:r>
      <w:r>
        <w:instrText xml:space="preserve"> PAGEREF _Toc356299363 \h </w:instrText>
      </w:r>
      <w:r>
        <w:fldChar w:fldCharType="separate"/>
      </w:r>
      <w:r w:rsidR="007C1BF6">
        <w:t>24</w:t>
      </w:r>
      <w:r>
        <w:fldChar w:fldCharType="end"/>
      </w:r>
    </w:p>
    <w:p w14:paraId="17DE37FB"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每</w:t>
      </w:r>
      <w:r w:rsidRPr="000C2353">
        <w:rPr>
          <w:rFonts w:eastAsia="SimSun" w:cs="Tahoma"/>
        </w:rPr>
        <w:t xml:space="preserve"> OSE System Center Virtual Machine Manager 2008 R2 </w:t>
      </w:r>
      <w:r w:rsidRPr="000C2353">
        <w:rPr>
          <w:rFonts w:eastAsia="SimSun" w:cs="Tahoma" w:hint="eastAsia"/>
        </w:rPr>
        <w:t>客户端管理许可</w:t>
      </w:r>
      <w:r>
        <w:tab/>
      </w:r>
      <w:r>
        <w:fldChar w:fldCharType="begin"/>
      </w:r>
      <w:r>
        <w:instrText xml:space="preserve"> PAGEREF _Toc356299364 \h </w:instrText>
      </w:r>
      <w:r>
        <w:fldChar w:fldCharType="separate"/>
      </w:r>
      <w:r w:rsidR="007C1BF6">
        <w:t>24</w:t>
      </w:r>
      <w:r>
        <w:fldChar w:fldCharType="end"/>
      </w:r>
    </w:p>
    <w:p w14:paraId="17DE37FC"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每用户</w:t>
      </w:r>
      <w:r w:rsidRPr="000C2353">
        <w:rPr>
          <w:rFonts w:eastAsia="SimSun" w:cs="Tahoma"/>
        </w:rPr>
        <w:t xml:space="preserve"> System Center Virtual Machine Manager 2008 R2 </w:t>
      </w:r>
      <w:r w:rsidRPr="000C2353">
        <w:rPr>
          <w:rFonts w:eastAsia="SimSun" w:cs="Tahoma" w:hint="eastAsia"/>
        </w:rPr>
        <w:t>客户端管理许可</w:t>
      </w:r>
      <w:r>
        <w:tab/>
      </w:r>
      <w:r>
        <w:fldChar w:fldCharType="begin"/>
      </w:r>
      <w:r>
        <w:instrText xml:space="preserve"> PAGEREF _Toc356299365 \h </w:instrText>
      </w:r>
      <w:r>
        <w:fldChar w:fldCharType="separate"/>
      </w:r>
      <w:r w:rsidR="007C1BF6">
        <w:t>24</w:t>
      </w:r>
      <w:r>
        <w:fldChar w:fldCharType="end"/>
      </w:r>
    </w:p>
    <w:p w14:paraId="17DE37FD" w14:textId="77777777" w:rsidR="008F0316" w:rsidRDefault="008F0316">
      <w:pPr>
        <w:pStyle w:val="TOC2"/>
        <w:rPr>
          <w:rFonts w:asciiTheme="minorHAnsi" w:eastAsiaTheme="minorEastAsia" w:hAnsiTheme="minorHAnsi" w:cstheme="minorBidi"/>
          <w:sz w:val="22"/>
          <w:szCs w:val="22"/>
        </w:rPr>
      </w:pPr>
      <w:r w:rsidRPr="000C2353">
        <w:rPr>
          <w:rFonts w:eastAsia="SimSun" w:cs="Tahoma"/>
          <w:color w:val="000000"/>
        </w:rPr>
        <w:t xml:space="preserve">System Center Virtual Machine Manager 2008 R2 Enterprise </w:t>
      </w:r>
      <w:r w:rsidRPr="000C2353">
        <w:rPr>
          <w:rFonts w:eastAsia="SimSun" w:cs="Tahoma" w:hint="eastAsia"/>
          <w:color w:val="000000"/>
        </w:rPr>
        <w:t>服务器管理许可</w:t>
      </w:r>
      <w:r>
        <w:tab/>
      </w:r>
      <w:r>
        <w:fldChar w:fldCharType="begin"/>
      </w:r>
      <w:r>
        <w:instrText xml:space="preserve"> PAGEREF _Toc356299366 \h </w:instrText>
      </w:r>
      <w:r>
        <w:fldChar w:fldCharType="separate"/>
      </w:r>
      <w:r w:rsidR="007C1BF6">
        <w:t>24</w:t>
      </w:r>
      <w:r>
        <w:fldChar w:fldCharType="end"/>
      </w:r>
    </w:p>
    <w:p w14:paraId="17DE37F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2012 Client Management Suite</w:t>
      </w:r>
      <w:r w:rsidRPr="000C2353">
        <w:rPr>
          <w:rFonts w:eastAsia="SimSun" w:cs="Tahoma" w:hint="eastAsia"/>
        </w:rPr>
        <w:t>（客户端</w:t>
      </w:r>
      <w:r w:rsidRPr="000C2353">
        <w:rPr>
          <w:rFonts w:eastAsia="SimSun" w:cs="Tahoma"/>
        </w:rPr>
        <w:t xml:space="preserve"> ML</w:t>
      </w:r>
      <w:r w:rsidRPr="000C2353">
        <w:rPr>
          <w:rFonts w:eastAsia="SimSun" w:cs="Tahoma" w:hint="eastAsia"/>
        </w:rPr>
        <w:t>）（每</w:t>
      </w:r>
      <w:r w:rsidRPr="000C2353">
        <w:rPr>
          <w:rFonts w:eastAsia="SimSun" w:cs="Tahoma"/>
        </w:rPr>
        <w:t xml:space="preserve"> OSE</w:t>
      </w:r>
      <w:r w:rsidRPr="000C2353">
        <w:rPr>
          <w:rFonts w:eastAsia="SimSun" w:cs="Tahoma" w:hint="eastAsia"/>
        </w:rPr>
        <w:t>）</w:t>
      </w:r>
      <w:r>
        <w:tab/>
      </w:r>
      <w:r>
        <w:fldChar w:fldCharType="begin"/>
      </w:r>
      <w:r>
        <w:instrText xml:space="preserve"> PAGEREF _Toc356299367 \h </w:instrText>
      </w:r>
      <w:r>
        <w:fldChar w:fldCharType="separate"/>
      </w:r>
      <w:r w:rsidR="007C1BF6">
        <w:t>24</w:t>
      </w:r>
      <w:r>
        <w:fldChar w:fldCharType="end"/>
      </w:r>
    </w:p>
    <w:p w14:paraId="17DE37F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2012 Client Management Suite</w:t>
      </w:r>
      <w:r w:rsidRPr="000C2353">
        <w:rPr>
          <w:rFonts w:eastAsia="SimSun" w:cs="Tahoma" w:hint="eastAsia"/>
        </w:rPr>
        <w:t>（客户端</w:t>
      </w:r>
      <w:r w:rsidRPr="000C2353">
        <w:rPr>
          <w:rFonts w:eastAsia="SimSun" w:cs="Tahoma"/>
        </w:rPr>
        <w:t xml:space="preserve"> ML</w:t>
      </w:r>
      <w:r w:rsidRPr="000C2353">
        <w:rPr>
          <w:rFonts w:eastAsia="SimSun" w:cs="Tahoma" w:hint="eastAsia"/>
        </w:rPr>
        <w:t>）（每用户）</w:t>
      </w:r>
      <w:r>
        <w:tab/>
      </w:r>
      <w:r>
        <w:fldChar w:fldCharType="begin"/>
      </w:r>
      <w:r>
        <w:instrText xml:space="preserve"> PAGEREF _Toc356299368 \h </w:instrText>
      </w:r>
      <w:r>
        <w:fldChar w:fldCharType="separate"/>
      </w:r>
      <w:r w:rsidR="007C1BF6">
        <w:t>24</w:t>
      </w:r>
      <w:r>
        <w:fldChar w:fldCharType="end"/>
      </w:r>
    </w:p>
    <w:p w14:paraId="17DE380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2012 Configuration Manager </w:t>
      </w:r>
      <w:r w:rsidRPr="000C2353">
        <w:rPr>
          <w:rFonts w:eastAsia="SimSun" w:cs="Tahoma" w:hint="eastAsia"/>
        </w:rPr>
        <w:t>客户端管理许可（客户端</w:t>
      </w:r>
      <w:r w:rsidRPr="000C2353">
        <w:rPr>
          <w:rFonts w:eastAsia="SimSun" w:cs="Tahoma"/>
        </w:rPr>
        <w:t xml:space="preserve"> ML</w:t>
      </w:r>
      <w:r w:rsidRPr="000C2353">
        <w:rPr>
          <w:rFonts w:eastAsia="SimSun" w:cs="Tahoma" w:hint="eastAsia"/>
        </w:rPr>
        <w:t>）</w:t>
      </w:r>
      <w:r w:rsidRPr="000C2353">
        <w:rPr>
          <w:rFonts w:eastAsia="SimSun" w:cs="Tahoma"/>
        </w:rPr>
        <w:t xml:space="preserve"> </w:t>
      </w:r>
      <w:r w:rsidRPr="000C2353">
        <w:rPr>
          <w:rFonts w:eastAsia="SimSun" w:cs="Tahoma" w:hint="eastAsia"/>
        </w:rPr>
        <w:t>（仅学生）</w:t>
      </w:r>
      <w:r>
        <w:tab/>
      </w:r>
      <w:r>
        <w:fldChar w:fldCharType="begin"/>
      </w:r>
      <w:r>
        <w:instrText xml:space="preserve"> PAGEREF _Toc356299369 \h </w:instrText>
      </w:r>
      <w:r>
        <w:fldChar w:fldCharType="separate"/>
      </w:r>
      <w:r w:rsidR="007C1BF6">
        <w:t>24</w:t>
      </w:r>
      <w:r>
        <w:fldChar w:fldCharType="end"/>
      </w:r>
    </w:p>
    <w:p w14:paraId="17DE380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2012 Configuration Manager </w:t>
      </w:r>
      <w:r w:rsidRPr="000C2353">
        <w:rPr>
          <w:rFonts w:eastAsia="SimSun" w:cs="Tahoma" w:hint="eastAsia"/>
        </w:rPr>
        <w:t>客户端管理许可（每</w:t>
      </w:r>
      <w:r w:rsidRPr="000C2353">
        <w:rPr>
          <w:rFonts w:eastAsia="SimSun" w:cs="Tahoma"/>
        </w:rPr>
        <w:t xml:space="preserve"> OSE</w:t>
      </w:r>
      <w:r w:rsidRPr="000C2353">
        <w:rPr>
          <w:rFonts w:eastAsia="SimSun" w:cs="Tahoma" w:hint="eastAsia"/>
        </w:rPr>
        <w:t>）</w:t>
      </w:r>
      <w:r>
        <w:tab/>
      </w:r>
      <w:r>
        <w:fldChar w:fldCharType="begin"/>
      </w:r>
      <w:r>
        <w:instrText xml:space="preserve"> PAGEREF _Toc356299370 \h </w:instrText>
      </w:r>
      <w:r>
        <w:fldChar w:fldCharType="separate"/>
      </w:r>
      <w:r w:rsidR="007C1BF6">
        <w:t>24</w:t>
      </w:r>
      <w:r>
        <w:fldChar w:fldCharType="end"/>
      </w:r>
    </w:p>
    <w:p w14:paraId="17DE380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2012 Configuration Manager </w:t>
      </w:r>
      <w:r w:rsidRPr="000C2353">
        <w:rPr>
          <w:rFonts w:eastAsia="SimSun" w:cs="Tahoma" w:hint="eastAsia"/>
        </w:rPr>
        <w:t>客户端管理许可（每用户）</w:t>
      </w:r>
      <w:r>
        <w:tab/>
      </w:r>
      <w:r>
        <w:fldChar w:fldCharType="begin"/>
      </w:r>
      <w:r>
        <w:instrText xml:space="preserve"> PAGEREF _Toc356299371 \h </w:instrText>
      </w:r>
      <w:r>
        <w:fldChar w:fldCharType="separate"/>
      </w:r>
      <w:r w:rsidR="007C1BF6">
        <w:t>24</w:t>
      </w:r>
      <w:r>
        <w:fldChar w:fldCharType="end"/>
      </w:r>
    </w:p>
    <w:p w14:paraId="17DE380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2012 Datacenter </w:t>
      </w:r>
      <w:r w:rsidRPr="000C2353">
        <w:rPr>
          <w:rFonts w:eastAsia="SimSun" w:cs="Tahoma" w:hint="eastAsia"/>
        </w:rPr>
        <w:t>服务器管理许可（</w:t>
      </w:r>
      <w:r w:rsidRPr="000C2353">
        <w:rPr>
          <w:rFonts w:eastAsia="SimSun" w:cs="Tahoma"/>
        </w:rPr>
        <w:t xml:space="preserve">2 </w:t>
      </w:r>
      <w:r w:rsidRPr="000C2353">
        <w:rPr>
          <w:rFonts w:eastAsia="SimSun" w:cs="Tahoma" w:hint="eastAsia"/>
        </w:rPr>
        <w:t>个处理器）</w:t>
      </w:r>
      <w:r>
        <w:tab/>
      </w:r>
      <w:r>
        <w:fldChar w:fldCharType="begin"/>
      </w:r>
      <w:r>
        <w:instrText xml:space="preserve"> PAGEREF _Toc356299372 \h </w:instrText>
      </w:r>
      <w:r>
        <w:fldChar w:fldCharType="separate"/>
      </w:r>
      <w:r w:rsidR="007C1BF6">
        <w:t>24</w:t>
      </w:r>
      <w:r>
        <w:fldChar w:fldCharType="end"/>
      </w:r>
    </w:p>
    <w:p w14:paraId="17DE380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System Center 2012 Endpoint Protection</w:t>
      </w:r>
      <w:r>
        <w:tab/>
      </w:r>
      <w:r>
        <w:fldChar w:fldCharType="begin"/>
      </w:r>
      <w:r>
        <w:instrText xml:space="preserve"> PAGEREF _Toc356299373 \h </w:instrText>
      </w:r>
      <w:r>
        <w:fldChar w:fldCharType="separate"/>
      </w:r>
      <w:r w:rsidR="007C1BF6">
        <w:t>24</w:t>
      </w:r>
      <w:r>
        <w:fldChar w:fldCharType="end"/>
      </w:r>
    </w:p>
    <w:p w14:paraId="17DE380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System Center 2012 Standard </w:t>
      </w:r>
      <w:r w:rsidRPr="000C2353">
        <w:rPr>
          <w:rFonts w:eastAsia="SimSun" w:cs="Tahoma" w:hint="eastAsia"/>
        </w:rPr>
        <w:t>服务器管理许可（</w:t>
      </w:r>
      <w:r w:rsidRPr="000C2353">
        <w:rPr>
          <w:rFonts w:eastAsia="SimSun" w:cs="Tahoma"/>
        </w:rPr>
        <w:t xml:space="preserve">2 </w:t>
      </w:r>
      <w:r w:rsidRPr="000C2353">
        <w:rPr>
          <w:rFonts w:eastAsia="SimSun" w:cs="Tahoma" w:hint="eastAsia"/>
        </w:rPr>
        <w:t>个处理器）</w:t>
      </w:r>
      <w:r>
        <w:tab/>
      </w:r>
      <w:r>
        <w:fldChar w:fldCharType="begin"/>
      </w:r>
      <w:r>
        <w:instrText xml:space="preserve"> PAGEREF _Toc356299374 \h </w:instrText>
      </w:r>
      <w:r>
        <w:fldChar w:fldCharType="separate"/>
      </w:r>
      <w:r w:rsidR="007C1BF6">
        <w:t>24</w:t>
      </w:r>
      <w:r>
        <w:fldChar w:fldCharType="end"/>
      </w:r>
    </w:p>
    <w:p w14:paraId="17DE380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TechNet Plus </w:t>
      </w:r>
      <w:r w:rsidRPr="000C2353">
        <w:rPr>
          <w:rFonts w:eastAsia="SimSun" w:cs="Tahoma" w:hint="eastAsia"/>
        </w:rPr>
        <w:t>单一用户</w:t>
      </w:r>
      <w:r>
        <w:tab/>
      </w:r>
      <w:r>
        <w:fldChar w:fldCharType="begin"/>
      </w:r>
      <w:r>
        <w:instrText xml:space="preserve"> PAGEREF _Toc356299375 \h </w:instrText>
      </w:r>
      <w:r>
        <w:fldChar w:fldCharType="separate"/>
      </w:r>
      <w:r w:rsidR="007C1BF6">
        <w:t>24</w:t>
      </w:r>
      <w:r>
        <w:fldChar w:fldCharType="end"/>
      </w:r>
    </w:p>
    <w:p w14:paraId="17DE380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Suite</w:t>
      </w:r>
      <w:r>
        <w:tab/>
      </w:r>
      <w:r>
        <w:fldChar w:fldCharType="begin"/>
      </w:r>
      <w:r>
        <w:instrText xml:space="preserve"> PAGEREF _Toc356299376 \h </w:instrText>
      </w:r>
      <w:r>
        <w:fldChar w:fldCharType="separate"/>
      </w:r>
      <w:r w:rsidR="007C1BF6">
        <w:t>24</w:t>
      </w:r>
      <w:r>
        <w:fldChar w:fldCharType="end"/>
      </w:r>
    </w:p>
    <w:p w14:paraId="17DE380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Suite with MDOP</w:t>
      </w:r>
      <w:r>
        <w:tab/>
      </w:r>
      <w:r>
        <w:fldChar w:fldCharType="begin"/>
      </w:r>
      <w:r>
        <w:instrText xml:space="preserve"> PAGEREF _Toc356299377 \h </w:instrText>
      </w:r>
      <w:r>
        <w:fldChar w:fldCharType="separate"/>
      </w:r>
      <w:r w:rsidR="007C1BF6">
        <w:t>24</w:t>
      </w:r>
      <w:r>
        <w:fldChar w:fldCharType="end"/>
      </w:r>
    </w:p>
    <w:p w14:paraId="17DE380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Standard Suite</w:t>
      </w:r>
      <w:r>
        <w:tab/>
      </w:r>
      <w:r>
        <w:fldChar w:fldCharType="begin"/>
      </w:r>
      <w:r>
        <w:instrText xml:space="preserve"> PAGEREF _Toc356299378 \h </w:instrText>
      </w:r>
      <w:r>
        <w:fldChar w:fldCharType="separate"/>
      </w:r>
      <w:r w:rsidR="007C1BF6">
        <w:t>24</w:t>
      </w:r>
      <w:r>
        <w:fldChar w:fldCharType="end"/>
      </w:r>
    </w:p>
    <w:p w14:paraId="17DE380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Standard Suite with MDOP</w:t>
      </w:r>
      <w:r>
        <w:tab/>
      </w:r>
      <w:r>
        <w:fldChar w:fldCharType="begin"/>
      </w:r>
      <w:r>
        <w:instrText xml:space="preserve"> PAGEREF _Toc356299379 \h </w:instrText>
      </w:r>
      <w:r>
        <w:fldChar w:fldCharType="separate"/>
      </w:r>
      <w:r w:rsidR="007C1BF6">
        <w:t>24</w:t>
      </w:r>
      <w:r>
        <w:fldChar w:fldCharType="end"/>
      </w:r>
    </w:p>
    <w:p w14:paraId="17DE380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Premium Suite</w:t>
      </w:r>
      <w:r>
        <w:tab/>
      </w:r>
      <w:r>
        <w:fldChar w:fldCharType="begin"/>
      </w:r>
      <w:r>
        <w:instrText xml:space="preserve"> PAGEREF _Toc356299380 \h </w:instrText>
      </w:r>
      <w:r>
        <w:fldChar w:fldCharType="separate"/>
      </w:r>
      <w:r w:rsidR="007C1BF6">
        <w:t>24</w:t>
      </w:r>
      <w:r>
        <w:fldChar w:fldCharType="end"/>
      </w:r>
    </w:p>
    <w:p w14:paraId="17DE380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VDI Premium Suite with MDOP</w:t>
      </w:r>
      <w:r>
        <w:tab/>
      </w:r>
      <w:r>
        <w:fldChar w:fldCharType="begin"/>
      </w:r>
      <w:r>
        <w:instrText xml:space="preserve"> PAGEREF _Toc356299381 \h </w:instrText>
      </w:r>
      <w:r>
        <w:fldChar w:fldCharType="separate"/>
      </w:r>
      <w:r w:rsidR="007C1BF6">
        <w:t>24</w:t>
      </w:r>
      <w:r>
        <w:fldChar w:fldCharType="end"/>
      </w:r>
    </w:p>
    <w:p w14:paraId="17DE380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Vexcel Server</w:t>
      </w:r>
      <w:r>
        <w:tab/>
      </w:r>
      <w:r>
        <w:fldChar w:fldCharType="begin"/>
      </w:r>
      <w:r>
        <w:instrText xml:space="preserve"> PAGEREF _Toc356299382 \h </w:instrText>
      </w:r>
      <w:r>
        <w:fldChar w:fldCharType="separate"/>
      </w:r>
      <w:r w:rsidR="007C1BF6">
        <w:t>24</w:t>
      </w:r>
      <w:r>
        <w:fldChar w:fldCharType="end"/>
      </w:r>
    </w:p>
    <w:p w14:paraId="17DE380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Vexcel Server with Enhanced Content Pack</w:t>
      </w:r>
      <w:r>
        <w:tab/>
      </w:r>
      <w:r>
        <w:fldChar w:fldCharType="begin"/>
      </w:r>
      <w:r>
        <w:instrText xml:space="preserve"> PAGEREF _Toc356299383 \h </w:instrText>
      </w:r>
      <w:r>
        <w:fldChar w:fldCharType="separate"/>
      </w:r>
      <w:r w:rsidR="007C1BF6">
        <w:t>24</w:t>
      </w:r>
      <w:r>
        <w:fldChar w:fldCharType="end"/>
      </w:r>
    </w:p>
    <w:p w14:paraId="17DE380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Virtual Server 2005 R2 Enterprise Edition</w:t>
      </w:r>
      <w:r>
        <w:tab/>
      </w:r>
      <w:r>
        <w:fldChar w:fldCharType="begin"/>
      </w:r>
      <w:r>
        <w:instrText xml:space="preserve"> PAGEREF _Toc356299384 \h </w:instrText>
      </w:r>
      <w:r>
        <w:fldChar w:fldCharType="separate"/>
      </w:r>
      <w:r w:rsidR="007C1BF6">
        <w:t>24</w:t>
      </w:r>
      <w:r>
        <w:fldChar w:fldCharType="end"/>
      </w:r>
    </w:p>
    <w:p w14:paraId="17DE3810"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采用</w:t>
      </w:r>
      <w:r w:rsidRPr="000C2353">
        <w:rPr>
          <w:rFonts w:eastAsia="SimSun" w:cs="Tahoma"/>
        </w:rPr>
        <w:t xml:space="preserve"> SQL Server 2012 </w:t>
      </w:r>
      <w:r w:rsidRPr="000C2353">
        <w:rPr>
          <w:rFonts w:eastAsia="SimSun" w:cs="Tahoma" w:hint="eastAsia"/>
        </w:rPr>
        <w:t>技术的</w:t>
      </w:r>
      <w:r w:rsidRPr="000C2353">
        <w:rPr>
          <w:rFonts w:eastAsia="SimSun" w:cs="Tahoma"/>
        </w:rPr>
        <w:t xml:space="preserve"> Visual Studio</w:t>
      </w:r>
      <w:r w:rsidR="00433646" w:rsidRPr="00433646">
        <w:rPr>
          <w:rFonts w:eastAsia="SimSun" w:cs="Tahoma"/>
          <w:color w:val="000000"/>
          <w:vertAlign w:val="superscript"/>
        </w:rPr>
        <w:t>®</w:t>
      </w:r>
      <w:r w:rsidRPr="000C2353">
        <w:rPr>
          <w:rFonts w:eastAsia="SimSun" w:cs="Tahoma"/>
        </w:rPr>
        <w:t xml:space="preserve"> Team Foundation Server 2012</w:t>
      </w:r>
      <w:r>
        <w:tab/>
      </w:r>
      <w:r>
        <w:fldChar w:fldCharType="begin"/>
      </w:r>
      <w:r>
        <w:instrText xml:space="preserve"> PAGEREF _Toc356299385 \h </w:instrText>
      </w:r>
      <w:r>
        <w:fldChar w:fldCharType="separate"/>
      </w:r>
      <w:r w:rsidR="007C1BF6">
        <w:t>24</w:t>
      </w:r>
      <w:r>
        <w:fldChar w:fldCharType="end"/>
      </w:r>
    </w:p>
    <w:p w14:paraId="17DE381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Team Foundation Server 2012 </w:t>
      </w:r>
      <w:r w:rsidRPr="000C2353">
        <w:rPr>
          <w:rFonts w:eastAsia="SimSun" w:cs="Tahoma" w:hint="eastAsia"/>
        </w:rPr>
        <w:t>设备</w:t>
      </w:r>
      <w:r w:rsidRPr="000C2353">
        <w:rPr>
          <w:rFonts w:eastAsia="SimSun" w:cs="Tahoma"/>
        </w:rPr>
        <w:t xml:space="preserve"> CAL</w:t>
      </w:r>
      <w:r>
        <w:tab/>
      </w:r>
      <w:r>
        <w:fldChar w:fldCharType="begin"/>
      </w:r>
      <w:r>
        <w:instrText xml:space="preserve"> PAGEREF _Toc356299386 \h </w:instrText>
      </w:r>
      <w:r>
        <w:fldChar w:fldCharType="separate"/>
      </w:r>
      <w:r w:rsidR="007C1BF6">
        <w:t>24</w:t>
      </w:r>
      <w:r>
        <w:fldChar w:fldCharType="end"/>
      </w:r>
    </w:p>
    <w:p w14:paraId="17DE381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Visual Studio</w:t>
      </w:r>
      <w:r w:rsidR="00433646" w:rsidRPr="00433646">
        <w:rPr>
          <w:rFonts w:eastAsia="SimSun" w:cs="Tahoma"/>
          <w:vertAlign w:val="superscript"/>
        </w:rPr>
        <w:t>®</w:t>
      </w:r>
      <w:r w:rsidRPr="000C2353">
        <w:rPr>
          <w:rFonts w:eastAsia="SimSun" w:cs="Tahoma"/>
        </w:rPr>
        <w:t xml:space="preserve"> Team Foundation Server 2012 </w:t>
      </w:r>
      <w:r w:rsidRPr="000C2353">
        <w:rPr>
          <w:rFonts w:eastAsia="SimSun" w:cs="Tahoma" w:hint="eastAsia"/>
        </w:rPr>
        <w:t>用户</w:t>
      </w:r>
      <w:r w:rsidRPr="000C2353">
        <w:rPr>
          <w:rFonts w:eastAsia="SimSun" w:cs="Tahoma"/>
        </w:rPr>
        <w:t xml:space="preserve"> CAL</w:t>
      </w:r>
      <w:r>
        <w:tab/>
      </w:r>
      <w:r>
        <w:fldChar w:fldCharType="begin"/>
      </w:r>
      <w:r>
        <w:instrText xml:space="preserve"> PAGEREF _Toc356299387 \h </w:instrText>
      </w:r>
      <w:r>
        <w:fldChar w:fldCharType="separate"/>
      </w:r>
      <w:r w:rsidR="007C1BF6">
        <w:t>24</w:t>
      </w:r>
      <w:r>
        <w:fldChar w:fldCharType="end"/>
      </w:r>
    </w:p>
    <w:p w14:paraId="17DE381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Web Antimalware Subscription for Forefront Threat Management Gateway Medium Business </w:t>
      </w:r>
      <w:r>
        <w:rPr>
          <w:rFonts w:eastAsia="SimSun" w:cs="Tahoma"/>
        </w:rPr>
        <w:br/>
      </w:r>
      <w:r w:rsidRPr="000C2353">
        <w:rPr>
          <w:rFonts w:eastAsia="SimSun" w:cs="Tahoma"/>
        </w:rPr>
        <w:t>Edition</w:t>
      </w:r>
      <w:r w:rsidRPr="000C2353">
        <w:rPr>
          <w:rFonts w:eastAsia="SimSun" w:cs="Tahoma" w:hint="eastAsia"/>
        </w:rPr>
        <w:t>（设备及用户）</w:t>
      </w:r>
      <w:r>
        <w:tab/>
      </w:r>
      <w:r>
        <w:fldChar w:fldCharType="begin"/>
      </w:r>
      <w:r>
        <w:instrText xml:space="preserve"> PAGEREF _Toc356299388 \h </w:instrText>
      </w:r>
      <w:r>
        <w:fldChar w:fldCharType="separate"/>
      </w:r>
      <w:r w:rsidR="007C1BF6">
        <w:t>25</w:t>
      </w:r>
      <w:r>
        <w:fldChar w:fldCharType="end"/>
      </w:r>
    </w:p>
    <w:p w14:paraId="17DE381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Azure </w:t>
      </w:r>
      <w:r w:rsidRPr="000C2353">
        <w:rPr>
          <w:rFonts w:eastAsia="SimSun" w:cs="Tahoma" w:hint="eastAsia"/>
        </w:rPr>
        <w:t>服务</w:t>
      </w:r>
      <w:r>
        <w:tab/>
      </w:r>
      <w:r>
        <w:fldChar w:fldCharType="begin"/>
      </w:r>
      <w:r>
        <w:instrText xml:space="preserve"> PAGEREF _Toc356299389 \h </w:instrText>
      </w:r>
      <w:r>
        <w:fldChar w:fldCharType="separate"/>
      </w:r>
      <w:r w:rsidR="007C1BF6">
        <w:t>25</w:t>
      </w:r>
      <w:r>
        <w:fldChar w:fldCharType="end"/>
      </w:r>
    </w:p>
    <w:p w14:paraId="17DE381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w:t>
      </w:r>
      <w:r w:rsidR="00433646" w:rsidRPr="00433646">
        <w:rPr>
          <w:rFonts w:eastAsia="SimSun" w:cs="Tahoma"/>
          <w:vertAlign w:val="superscript"/>
        </w:rPr>
        <w:t>®</w:t>
      </w:r>
      <w:r w:rsidRPr="000C2353">
        <w:rPr>
          <w:rFonts w:eastAsia="SimSun" w:cs="Tahoma"/>
        </w:rPr>
        <w:t xml:space="preserve"> Embedded Device Manager 2011</w:t>
      </w:r>
      <w:r>
        <w:tab/>
      </w:r>
      <w:r>
        <w:fldChar w:fldCharType="begin"/>
      </w:r>
      <w:r>
        <w:instrText xml:space="preserve"> PAGEREF _Toc356299390 \h </w:instrText>
      </w:r>
      <w:r>
        <w:fldChar w:fldCharType="separate"/>
      </w:r>
      <w:r w:rsidR="007C1BF6">
        <w:t>25</w:t>
      </w:r>
      <w:r>
        <w:fldChar w:fldCharType="end"/>
      </w:r>
    </w:p>
    <w:p w14:paraId="17DE381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w:t>
      </w:r>
      <w:r w:rsidR="00433646" w:rsidRPr="00433646">
        <w:rPr>
          <w:rFonts w:eastAsia="SimSun" w:cs="Tahoma"/>
          <w:vertAlign w:val="superscript"/>
        </w:rPr>
        <w:t>®</w:t>
      </w:r>
      <w:r w:rsidRPr="000C2353">
        <w:rPr>
          <w:rFonts w:eastAsia="SimSun" w:cs="Tahoma"/>
        </w:rPr>
        <w:t xml:space="preserve"> Embedded Device Manager 2011 </w:t>
      </w:r>
      <w:r w:rsidRPr="000C2353">
        <w:rPr>
          <w:rFonts w:eastAsia="SimSun" w:cs="Tahoma" w:hint="eastAsia"/>
        </w:rPr>
        <w:t>客户端管理许可（每</w:t>
      </w:r>
      <w:r w:rsidRPr="000C2353">
        <w:rPr>
          <w:rFonts w:eastAsia="SimSun" w:cs="Tahoma"/>
        </w:rPr>
        <w:t xml:space="preserve"> OSE</w:t>
      </w:r>
      <w:r w:rsidRPr="000C2353">
        <w:rPr>
          <w:rFonts w:eastAsia="SimSun" w:cs="Tahoma" w:hint="eastAsia"/>
        </w:rPr>
        <w:t>）</w:t>
      </w:r>
      <w:r>
        <w:tab/>
      </w:r>
      <w:r>
        <w:fldChar w:fldCharType="begin"/>
      </w:r>
      <w:r>
        <w:instrText xml:space="preserve"> PAGEREF _Toc356299391 \h </w:instrText>
      </w:r>
      <w:r>
        <w:fldChar w:fldCharType="separate"/>
      </w:r>
      <w:r w:rsidR="007C1BF6">
        <w:t>25</w:t>
      </w:r>
      <w:r>
        <w:fldChar w:fldCharType="end"/>
      </w:r>
    </w:p>
    <w:p w14:paraId="17DE381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lastRenderedPageBreak/>
        <w:t>Windows</w:t>
      </w:r>
      <w:r w:rsidR="00433646" w:rsidRPr="00433646">
        <w:rPr>
          <w:rFonts w:eastAsia="SimSun" w:cs="Tahoma"/>
          <w:vertAlign w:val="superscript"/>
        </w:rPr>
        <w:t>®</w:t>
      </w:r>
      <w:r w:rsidRPr="000C2353">
        <w:rPr>
          <w:rFonts w:eastAsia="SimSun" w:cs="Tahoma"/>
        </w:rPr>
        <w:t xml:space="preserve"> Embedded Device Manager 2011 </w:t>
      </w:r>
      <w:r w:rsidRPr="000C2353">
        <w:rPr>
          <w:rFonts w:eastAsia="SimSun" w:cs="Tahoma" w:hint="eastAsia"/>
        </w:rPr>
        <w:t>客户端管理许可（每用户）</w:t>
      </w:r>
      <w:r>
        <w:tab/>
      </w:r>
      <w:r>
        <w:fldChar w:fldCharType="begin"/>
      </w:r>
      <w:r>
        <w:instrText xml:space="preserve"> PAGEREF _Toc356299392 \h </w:instrText>
      </w:r>
      <w:r>
        <w:fldChar w:fldCharType="separate"/>
      </w:r>
      <w:r w:rsidR="007C1BF6">
        <w:t>25</w:t>
      </w:r>
      <w:r>
        <w:fldChar w:fldCharType="end"/>
      </w:r>
    </w:p>
    <w:p w14:paraId="17DE3818"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采用</w:t>
      </w:r>
      <w:r w:rsidRPr="000C2353">
        <w:rPr>
          <w:rFonts w:eastAsia="SimSun" w:cs="Tahoma"/>
        </w:rPr>
        <w:t xml:space="preserve"> SQL Server</w:t>
      </w:r>
      <w:r w:rsidR="00433646" w:rsidRPr="00433646">
        <w:rPr>
          <w:rFonts w:eastAsia="SimSun" w:cs="Tahoma"/>
          <w:vertAlign w:val="superscript"/>
        </w:rPr>
        <w:t>®</w:t>
      </w:r>
      <w:r w:rsidRPr="000C2353">
        <w:rPr>
          <w:rFonts w:eastAsia="SimSun" w:cs="Tahoma"/>
        </w:rPr>
        <w:t xml:space="preserve"> 2008 </w:t>
      </w:r>
      <w:r w:rsidRPr="000C2353">
        <w:rPr>
          <w:rFonts w:eastAsia="SimSun" w:cs="Tahoma" w:hint="eastAsia"/>
        </w:rPr>
        <w:t>技术的</w:t>
      </w:r>
      <w:r w:rsidRPr="000C2353">
        <w:rPr>
          <w:rFonts w:eastAsia="SimSun" w:cs="Tahoma"/>
        </w:rPr>
        <w:t xml:space="preserve"> Windows</w:t>
      </w:r>
      <w:r w:rsidR="00433646" w:rsidRPr="00433646">
        <w:rPr>
          <w:rFonts w:eastAsia="SimSun" w:cs="Tahoma"/>
          <w:vertAlign w:val="superscript"/>
        </w:rPr>
        <w:t>®</w:t>
      </w:r>
      <w:r w:rsidRPr="000C2353">
        <w:rPr>
          <w:rFonts w:eastAsia="SimSun" w:cs="Tahoma"/>
        </w:rPr>
        <w:t xml:space="preserve"> Embedded Device Manager 2011</w:t>
      </w:r>
      <w:r>
        <w:tab/>
      </w:r>
      <w:r>
        <w:fldChar w:fldCharType="begin"/>
      </w:r>
      <w:r>
        <w:instrText xml:space="preserve"> PAGEREF _Toc356299393 \h </w:instrText>
      </w:r>
      <w:r>
        <w:fldChar w:fldCharType="separate"/>
      </w:r>
      <w:r w:rsidR="007C1BF6">
        <w:t>25</w:t>
      </w:r>
      <w:r>
        <w:fldChar w:fldCharType="end"/>
      </w:r>
    </w:p>
    <w:p w14:paraId="17DE381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Essential Business Server 2008 Standard</w:t>
      </w:r>
      <w:r>
        <w:tab/>
      </w:r>
      <w:r>
        <w:fldChar w:fldCharType="begin"/>
      </w:r>
      <w:r>
        <w:instrText xml:space="preserve"> PAGEREF _Toc356299394 \h </w:instrText>
      </w:r>
      <w:r>
        <w:fldChar w:fldCharType="separate"/>
      </w:r>
      <w:r w:rsidR="007C1BF6">
        <w:t>25</w:t>
      </w:r>
      <w:r>
        <w:fldChar w:fldCharType="end"/>
      </w:r>
    </w:p>
    <w:p w14:paraId="17DE381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Essential Business Server 2008 CAL Suite</w:t>
      </w:r>
      <w:r>
        <w:tab/>
      </w:r>
      <w:r>
        <w:fldChar w:fldCharType="begin"/>
      </w:r>
      <w:r>
        <w:instrText xml:space="preserve"> PAGEREF _Toc356299395 \h </w:instrText>
      </w:r>
      <w:r>
        <w:fldChar w:fldCharType="separate"/>
      </w:r>
      <w:r w:rsidR="007C1BF6">
        <w:t>25</w:t>
      </w:r>
      <w:r>
        <w:fldChar w:fldCharType="end"/>
      </w:r>
    </w:p>
    <w:p w14:paraId="17DE381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Essential Business Server 2008 CAL Suite</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_Toc356299396 \h </w:instrText>
      </w:r>
      <w:r>
        <w:fldChar w:fldCharType="separate"/>
      </w:r>
      <w:r w:rsidR="007C1BF6">
        <w:t>25</w:t>
      </w:r>
      <w:r>
        <w:fldChar w:fldCharType="end"/>
      </w:r>
    </w:p>
    <w:p w14:paraId="17DE381C" w14:textId="77777777" w:rsidR="008F0316" w:rsidRDefault="008F0316">
      <w:pPr>
        <w:pStyle w:val="TOC2"/>
        <w:rPr>
          <w:rFonts w:asciiTheme="minorHAnsi" w:eastAsiaTheme="minorEastAsia" w:hAnsiTheme="minorHAnsi" w:cstheme="minorBidi"/>
          <w:sz w:val="22"/>
          <w:szCs w:val="22"/>
        </w:rPr>
      </w:pPr>
      <w:r w:rsidRPr="000C2353">
        <w:rPr>
          <w:rFonts w:eastAsia="SimSun" w:cs="Tahoma"/>
          <w:color w:val="000000"/>
        </w:rPr>
        <w:t>Windows Essential Business Server 2008 CAL Suite</w:t>
      </w:r>
      <w:r w:rsidRPr="000C2353">
        <w:rPr>
          <w:rFonts w:eastAsia="SimSun" w:cs="Tahoma" w:hint="eastAsia"/>
          <w:color w:val="000000"/>
        </w:rPr>
        <w:t>（</w:t>
      </w:r>
      <w:r w:rsidRPr="000C2353">
        <w:rPr>
          <w:rFonts w:eastAsia="SimSun" w:cs="Tahoma"/>
          <w:color w:val="000000"/>
        </w:rPr>
        <w:t xml:space="preserve">20 </w:t>
      </w:r>
      <w:r w:rsidRPr="000C2353">
        <w:rPr>
          <w:rFonts w:eastAsia="SimSun" w:cs="Tahoma" w:hint="eastAsia"/>
          <w:color w:val="000000"/>
        </w:rPr>
        <w:t>个客户端）</w:t>
      </w:r>
      <w:r>
        <w:tab/>
      </w:r>
      <w:r>
        <w:fldChar w:fldCharType="begin"/>
      </w:r>
      <w:r>
        <w:instrText xml:space="preserve"> PAGEREF _Toc356299397 \h </w:instrText>
      </w:r>
      <w:r>
        <w:fldChar w:fldCharType="separate"/>
      </w:r>
      <w:r w:rsidR="007C1BF6">
        <w:t>25</w:t>
      </w:r>
      <w:r>
        <w:fldChar w:fldCharType="end"/>
      </w:r>
    </w:p>
    <w:p w14:paraId="17DE381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Essential Business Server 2008 CAL Suite</w:t>
      </w:r>
      <w:r w:rsidRPr="000C2353">
        <w:rPr>
          <w:rFonts w:eastAsia="SimSun" w:cs="Tahoma" w:hint="eastAsia"/>
        </w:rPr>
        <w:t>（</w:t>
      </w:r>
      <w:r w:rsidRPr="000C2353">
        <w:rPr>
          <w:rFonts w:eastAsia="SimSun" w:cs="Tahoma"/>
        </w:rPr>
        <w:t xml:space="preserve">50 </w:t>
      </w:r>
      <w:r w:rsidRPr="000C2353">
        <w:rPr>
          <w:rFonts w:eastAsia="SimSun" w:cs="Tahoma" w:hint="eastAsia"/>
        </w:rPr>
        <w:t>个客户端）</w:t>
      </w:r>
      <w:r>
        <w:tab/>
      </w:r>
      <w:r>
        <w:fldChar w:fldCharType="begin"/>
      </w:r>
      <w:r>
        <w:instrText xml:space="preserve"> PAGEREF _Toc356299398 \h </w:instrText>
      </w:r>
      <w:r>
        <w:fldChar w:fldCharType="separate"/>
      </w:r>
      <w:r w:rsidR="007C1BF6">
        <w:t>25</w:t>
      </w:r>
      <w:r>
        <w:fldChar w:fldCharType="end"/>
      </w:r>
    </w:p>
    <w:p w14:paraId="17DE381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Essential Business Server 2008 Premium</w:t>
      </w:r>
      <w:r>
        <w:tab/>
      </w:r>
      <w:r>
        <w:fldChar w:fldCharType="begin"/>
      </w:r>
      <w:r>
        <w:instrText xml:space="preserve"> PAGEREF _Toc356299399 \h </w:instrText>
      </w:r>
      <w:r>
        <w:fldChar w:fldCharType="separate"/>
      </w:r>
      <w:r w:rsidR="007C1BF6">
        <w:t>25</w:t>
      </w:r>
      <w:r>
        <w:fldChar w:fldCharType="end"/>
      </w:r>
    </w:p>
    <w:p w14:paraId="17DE381F"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Essential Business Server 2008 CAL Suite</w:t>
      </w:r>
      <w:r>
        <w:tab/>
      </w:r>
      <w:r>
        <w:fldChar w:fldCharType="begin"/>
      </w:r>
      <w:r>
        <w:instrText xml:space="preserve"> PAGEREF _Toc356299400 \h </w:instrText>
      </w:r>
      <w:r>
        <w:fldChar w:fldCharType="separate"/>
      </w:r>
      <w:r w:rsidR="007C1BF6">
        <w:t>25</w:t>
      </w:r>
      <w:r>
        <w:fldChar w:fldCharType="end"/>
      </w:r>
    </w:p>
    <w:p w14:paraId="17DE3820"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Essential Business Server 2008 CAL Suite </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_Toc356299401 \h </w:instrText>
      </w:r>
      <w:r>
        <w:fldChar w:fldCharType="separate"/>
      </w:r>
      <w:r w:rsidR="007C1BF6">
        <w:t>25</w:t>
      </w:r>
      <w:r>
        <w:fldChar w:fldCharType="end"/>
      </w:r>
    </w:p>
    <w:p w14:paraId="17DE3821"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Essential Business Server 2008 CAL Suite </w:t>
      </w:r>
      <w:r w:rsidRPr="000C2353">
        <w:rPr>
          <w:rFonts w:eastAsia="SimSun" w:cs="Tahoma" w:hint="eastAsia"/>
        </w:rPr>
        <w:t>（</w:t>
      </w:r>
      <w:r w:rsidRPr="000C2353">
        <w:rPr>
          <w:rFonts w:eastAsia="SimSun" w:cs="Tahoma"/>
        </w:rPr>
        <w:t xml:space="preserve">20 </w:t>
      </w:r>
      <w:r w:rsidRPr="000C2353">
        <w:rPr>
          <w:rFonts w:eastAsia="SimSun" w:cs="Tahoma" w:hint="eastAsia"/>
        </w:rPr>
        <w:t>个客户端）</w:t>
      </w:r>
      <w:r>
        <w:tab/>
      </w:r>
      <w:r>
        <w:fldChar w:fldCharType="begin"/>
      </w:r>
      <w:r>
        <w:instrText xml:space="preserve"> PAGEREF _Toc356299402 \h </w:instrText>
      </w:r>
      <w:r>
        <w:fldChar w:fldCharType="separate"/>
      </w:r>
      <w:r w:rsidR="007C1BF6">
        <w:t>25</w:t>
      </w:r>
      <w:r>
        <w:fldChar w:fldCharType="end"/>
      </w:r>
    </w:p>
    <w:p w14:paraId="17DE3822"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Essential Business Server 2008 CAL Suite </w:t>
      </w:r>
      <w:r w:rsidRPr="000C2353">
        <w:rPr>
          <w:rFonts w:eastAsia="SimSun" w:cs="Tahoma" w:hint="eastAsia"/>
        </w:rPr>
        <w:t>（</w:t>
      </w:r>
      <w:r w:rsidRPr="000C2353">
        <w:rPr>
          <w:rFonts w:eastAsia="SimSun" w:cs="Tahoma"/>
        </w:rPr>
        <w:t xml:space="preserve">50 </w:t>
      </w:r>
      <w:r w:rsidRPr="000C2353">
        <w:rPr>
          <w:rFonts w:eastAsia="SimSun" w:cs="Tahoma" w:hint="eastAsia"/>
        </w:rPr>
        <w:t>个客户端）</w:t>
      </w:r>
      <w:r>
        <w:tab/>
      </w:r>
      <w:r>
        <w:fldChar w:fldCharType="begin"/>
      </w:r>
      <w:r>
        <w:instrText xml:space="preserve"> PAGEREF _Toc356299403 \h </w:instrText>
      </w:r>
      <w:r>
        <w:fldChar w:fldCharType="separate"/>
      </w:r>
      <w:r w:rsidR="007C1BF6">
        <w:t>25</w:t>
      </w:r>
      <w:r>
        <w:fldChar w:fldCharType="end"/>
      </w:r>
    </w:p>
    <w:p w14:paraId="17DE382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HPC Server 2008 R2 Suite</w:t>
      </w:r>
      <w:r>
        <w:tab/>
      </w:r>
      <w:r>
        <w:fldChar w:fldCharType="begin"/>
      </w:r>
      <w:r>
        <w:instrText xml:space="preserve"> PAGEREF _Toc356299404 \h </w:instrText>
      </w:r>
      <w:r>
        <w:fldChar w:fldCharType="separate"/>
      </w:r>
      <w:r w:rsidR="007C1BF6">
        <w:t>25</w:t>
      </w:r>
      <w:r>
        <w:fldChar w:fldCharType="end"/>
      </w:r>
    </w:p>
    <w:p w14:paraId="17DE382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Intune Add-on for System Center Configuration Manager </w:t>
      </w:r>
      <w:r w:rsidRPr="000C2353">
        <w:rPr>
          <w:rFonts w:eastAsia="SimSun" w:cs="Tahoma" w:hint="eastAsia"/>
        </w:rPr>
        <w:t>和</w:t>
      </w:r>
      <w:r w:rsidRPr="000C2353">
        <w:rPr>
          <w:rFonts w:eastAsia="SimSun" w:cs="Tahoma"/>
        </w:rPr>
        <w:t xml:space="preserve"> System Center </w:t>
      </w:r>
      <w:r>
        <w:rPr>
          <w:rFonts w:eastAsia="SimSun" w:cs="Tahoma"/>
        </w:rPr>
        <w:br/>
      </w:r>
      <w:r w:rsidRPr="000C2353">
        <w:rPr>
          <w:rFonts w:eastAsia="SimSun" w:cs="Tahoma"/>
        </w:rPr>
        <w:t>Endppoint Protection</w:t>
      </w:r>
      <w:r w:rsidRPr="000C2353">
        <w:rPr>
          <w:rFonts w:eastAsia="SimSun" w:cs="Tahoma" w:hint="eastAsia"/>
        </w:rPr>
        <w:t>（每用户）</w:t>
      </w:r>
      <w:r>
        <w:tab/>
      </w:r>
      <w:r>
        <w:fldChar w:fldCharType="begin"/>
      </w:r>
      <w:r>
        <w:instrText xml:space="preserve"> PAGEREF _Toc356299405 \h </w:instrText>
      </w:r>
      <w:r>
        <w:fldChar w:fldCharType="separate"/>
      </w:r>
      <w:r w:rsidR="007C1BF6">
        <w:t>25</w:t>
      </w:r>
      <w:r>
        <w:fldChar w:fldCharType="end"/>
      </w:r>
    </w:p>
    <w:p w14:paraId="17DE382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Intune</w:t>
      </w:r>
      <w:r w:rsidRPr="000C2353">
        <w:rPr>
          <w:rFonts w:eastAsia="SimSun" w:cs="Tahoma" w:hint="eastAsia"/>
        </w:rPr>
        <w:t>（每用户）</w:t>
      </w:r>
      <w:r>
        <w:tab/>
      </w:r>
      <w:r>
        <w:fldChar w:fldCharType="begin"/>
      </w:r>
      <w:r>
        <w:instrText xml:space="preserve"> PAGEREF _Toc356299406 \h </w:instrText>
      </w:r>
      <w:r>
        <w:fldChar w:fldCharType="separate"/>
      </w:r>
      <w:r w:rsidR="007C1BF6">
        <w:t>25</w:t>
      </w:r>
      <w:r>
        <w:fldChar w:fldCharType="end"/>
      </w:r>
    </w:p>
    <w:p w14:paraId="17DE382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Intune USL Add-On Extra Storage 1 GB</w:t>
      </w:r>
      <w:r>
        <w:tab/>
      </w:r>
      <w:r>
        <w:fldChar w:fldCharType="begin"/>
      </w:r>
      <w:r>
        <w:instrText xml:space="preserve"> PAGEREF _Toc356299407 \h </w:instrText>
      </w:r>
      <w:r>
        <w:fldChar w:fldCharType="separate"/>
      </w:r>
      <w:r w:rsidR="007C1BF6">
        <w:t>25</w:t>
      </w:r>
      <w:r>
        <w:fldChar w:fldCharType="end"/>
      </w:r>
    </w:p>
    <w:p w14:paraId="17DE382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Standard</w:t>
      </w:r>
      <w:r>
        <w:tab/>
      </w:r>
      <w:r>
        <w:fldChar w:fldCharType="begin"/>
      </w:r>
      <w:r>
        <w:instrText xml:space="preserve"> PAGEREF _Toc356299408 \h </w:instrText>
      </w:r>
      <w:r>
        <w:fldChar w:fldCharType="separate"/>
      </w:r>
      <w:r w:rsidR="007C1BF6">
        <w:t>25</w:t>
      </w:r>
      <w:r>
        <w:fldChar w:fldCharType="end"/>
      </w:r>
    </w:p>
    <w:p w14:paraId="17DE382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Premium</w:t>
      </w:r>
      <w:r>
        <w:tab/>
      </w:r>
      <w:r>
        <w:fldChar w:fldCharType="begin"/>
      </w:r>
      <w:r>
        <w:instrText xml:space="preserve"> PAGEREF _Toc356299409 \h </w:instrText>
      </w:r>
      <w:r>
        <w:fldChar w:fldCharType="separate"/>
      </w:r>
      <w:r w:rsidR="007C1BF6">
        <w:t>25</w:t>
      </w:r>
      <w:r>
        <w:fldChar w:fldCharType="end"/>
      </w:r>
    </w:p>
    <w:p w14:paraId="17DE382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CAL</w:t>
      </w:r>
      <w:r>
        <w:tab/>
      </w:r>
      <w:r>
        <w:fldChar w:fldCharType="begin"/>
      </w:r>
      <w:r>
        <w:instrText xml:space="preserve"> PAGEREF _Toc356299410 \h </w:instrText>
      </w:r>
      <w:r>
        <w:fldChar w:fldCharType="separate"/>
      </w:r>
      <w:r w:rsidR="007C1BF6">
        <w:t>25</w:t>
      </w:r>
      <w:r>
        <w:fldChar w:fldCharType="end"/>
      </w:r>
    </w:p>
    <w:p w14:paraId="17DE382A"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CAL with Windows Server 2012 CAL</w:t>
      </w:r>
      <w:r>
        <w:tab/>
      </w:r>
      <w:r>
        <w:fldChar w:fldCharType="begin"/>
      </w:r>
      <w:r>
        <w:instrText xml:space="preserve"> PAGEREF _Toc356299411 \h </w:instrText>
      </w:r>
      <w:r>
        <w:fldChar w:fldCharType="separate"/>
      </w:r>
      <w:r w:rsidR="007C1BF6">
        <w:t>25</w:t>
      </w:r>
      <w:r>
        <w:fldChar w:fldCharType="end"/>
      </w:r>
    </w:p>
    <w:p w14:paraId="17DE382B"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Premium with Windows MultiPoint Server 2012 (CAL)</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_Toc356299412 \h </w:instrText>
      </w:r>
      <w:r>
        <w:fldChar w:fldCharType="separate"/>
      </w:r>
      <w:r w:rsidR="007C1BF6">
        <w:t>25</w:t>
      </w:r>
      <w:r>
        <w:fldChar w:fldCharType="end"/>
      </w:r>
    </w:p>
    <w:p w14:paraId="17DE382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MultiPoint Server 2012 Premium with Windows MultiPoint Server 2012 (CAL)</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rPr>
          <w:rFonts w:eastAsia="SimSun" w:cs="Tahoma"/>
        </w:rPr>
        <w:br/>
      </w:r>
      <w:r w:rsidRPr="000C2353">
        <w:rPr>
          <w:rFonts w:eastAsia="SimSun" w:cs="Tahoma"/>
        </w:rPr>
        <w:t>with Windows Server 2012 CAL</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_Toc356299413 \h </w:instrText>
      </w:r>
      <w:r>
        <w:fldChar w:fldCharType="separate"/>
      </w:r>
      <w:r w:rsidR="007C1BF6">
        <w:t>25</w:t>
      </w:r>
      <w:r>
        <w:fldChar w:fldCharType="end"/>
      </w:r>
    </w:p>
    <w:p w14:paraId="17DE382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2008 R2 HPC Edition</w:t>
      </w:r>
      <w:r>
        <w:tab/>
      </w:r>
      <w:r>
        <w:fldChar w:fldCharType="begin"/>
      </w:r>
      <w:r>
        <w:instrText xml:space="preserve"> PAGEREF _Toc356299414 \h </w:instrText>
      </w:r>
      <w:r>
        <w:fldChar w:fldCharType="separate"/>
      </w:r>
      <w:r w:rsidR="007C1BF6">
        <w:t>25</w:t>
      </w:r>
      <w:r>
        <w:fldChar w:fldCharType="end"/>
      </w:r>
    </w:p>
    <w:p w14:paraId="17DE382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2008 R2 Enterprise</w:t>
      </w:r>
      <w:r>
        <w:tab/>
      </w:r>
      <w:r>
        <w:fldChar w:fldCharType="begin"/>
      </w:r>
      <w:r>
        <w:instrText xml:space="preserve"> PAGEREF _Toc356299415 \h </w:instrText>
      </w:r>
      <w:r>
        <w:fldChar w:fldCharType="separate"/>
      </w:r>
      <w:r w:rsidR="007C1BF6">
        <w:t>25</w:t>
      </w:r>
      <w:r>
        <w:fldChar w:fldCharType="end"/>
      </w:r>
    </w:p>
    <w:p w14:paraId="17DE382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2008 R2 Itanium Based Systems</w:t>
      </w:r>
      <w:r>
        <w:tab/>
      </w:r>
      <w:r>
        <w:fldChar w:fldCharType="begin"/>
      </w:r>
      <w:r>
        <w:instrText xml:space="preserve"> PAGEREF _Toc356299416 \h </w:instrText>
      </w:r>
      <w:r>
        <w:fldChar w:fldCharType="separate"/>
      </w:r>
      <w:r w:rsidR="007C1BF6">
        <w:t>25</w:t>
      </w:r>
      <w:r>
        <w:fldChar w:fldCharType="end"/>
      </w:r>
    </w:p>
    <w:p w14:paraId="17DE383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Server™ 2012 CAL </w:t>
      </w:r>
      <w:r w:rsidRPr="000C2353">
        <w:rPr>
          <w:rFonts w:eastAsia="SimSun" w:cs="Tahoma" w:hint="eastAsia"/>
        </w:rPr>
        <w:t>（设备及用户）</w:t>
      </w:r>
      <w:r>
        <w:tab/>
      </w:r>
      <w:r>
        <w:fldChar w:fldCharType="begin"/>
      </w:r>
      <w:r>
        <w:instrText xml:space="preserve"> PAGEREF _Toc356299417 \h </w:instrText>
      </w:r>
      <w:r>
        <w:fldChar w:fldCharType="separate"/>
      </w:r>
      <w:r w:rsidR="007C1BF6">
        <w:t>26</w:t>
      </w:r>
      <w:r>
        <w:fldChar w:fldCharType="end"/>
      </w:r>
    </w:p>
    <w:p w14:paraId="17DE383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2012 Datacenter</w:t>
      </w:r>
      <w:r>
        <w:tab/>
      </w:r>
      <w:r>
        <w:fldChar w:fldCharType="begin"/>
      </w:r>
      <w:r>
        <w:instrText xml:space="preserve"> PAGEREF _Toc356299418 \h </w:instrText>
      </w:r>
      <w:r>
        <w:fldChar w:fldCharType="separate"/>
      </w:r>
      <w:r w:rsidR="007C1BF6">
        <w:t>26</w:t>
      </w:r>
      <w:r>
        <w:fldChar w:fldCharType="end"/>
      </w:r>
    </w:p>
    <w:p w14:paraId="17DE383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2012 Standard</w:t>
      </w:r>
      <w:r>
        <w:tab/>
      </w:r>
      <w:r>
        <w:fldChar w:fldCharType="begin"/>
      </w:r>
      <w:r>
        <w:instrText xml:space="preserve"> PAGEREF _Toc356299419 \h </w:instrText>
      </w:r>
      <w:r>
        <w:fldChar w:fldCharType="separate"/>
      </w:r>
      <w:r w:rsidR="007C1BF6">
        <w:t>26</w:t>
      </w:r>
      <w:r>
        <w:fldChar w:fldCharType="end"/>
      </w:r>
    </w:p>
    <w:p w14:paraId="17DE383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Server™ </w:t>
      </w:r>
      <w:r w:rsidRPr="000C2353">
        <w:rPr>
          <w:rFonts w:eastAsia="SimSun" w:cs="Tahoma" w:hint="eastAsia"/>
        </w:rPr>
        <w:t>外部连接器</w:t>
      </w:r>
      <w:r>
        <w:tab/>
      </w:r>
      <w:r>
        <w:fldChar w:fldCharType="begin"/>
      </w:r>
      <w:r>
        <w:instrText xml:space="preserve"> PAGEREF _Toc356299420 \h </w:instrText>
      </w:r>
      <w:r>
        <w:fldChar w:fldCharType="separate"/>
      </w:r>
      <w:r w:rsidR="007C1BF6">
        <w:t>26</w:t>
      </w:r>
      <w:r>
        <w:fldChar w:fldCharType="end"/>
      </w:r>
    </w:p>
    <w:p w14:paraId="17DE383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Server™ 2012 </w:t>
      </w:r>
      <w:r w:rsidRPr="000C2353">
        <w:rPr>
          <w:rFonts w:eastAsia="SimSun" w:cs="Tahoma" w:hint="eastAsia"/>
        </w:rPr>
        <w:t>远程桌面服务</w:t>
      </w:r>
      <w:r w:rsidRPr="000C2353">
        <w:rPr>
          <w:rFonts w:eastAsia="SimSun" w:cs="Tahoma"/>
        </w:rPr>
        <w:t xml:space="preserve"> CAL</w:t>
      </w:r>
      <w:r>
        <w:tab/>
      </w:r>
      <w:r>
        <w:fldChar w:fldCharType="begin"/>
      </w:r>
      <w:r>
        <w:instrText xml:space="preserve"> PAGEREF _Toc356299421 \h </w:instrText>
      </w:r>
      <w:r>
        <w:fldChar w:fldCharType="separate"/>
      </w:r>
      <w:r w:rsidR="007C1BF6">
        <w:t>26</w:t>
      </w:r>
      <w:r>
        <w:fldChar w:fldCharType="end"/>
      </w:r>
    </w:p>
    <w:p w14:paraId="17DE383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Server™ 2012 </w:t>
      </w:r>
      <w:r w:rsidRPr="000C2353">
        <w:rPr>
          <w:rFonts w:eastAsia="SimSun" w:cs="Tahoma" w:hint="eastAsia"/>
        </w:rPr>
        <w:t>远程桌面服务外部连接器</w:t>
      </w:r>
      <w:r>
        <w:tab/>
      </w:r>
      <w:r>
        <w:fldChar w:fldCharType="begin"/>
      </w:r>
      <w:r>
        <w:instrText xml:space="preserve"> PAGEREF _Toc356299422 \h </w:instrText>
      </w:r>
      <w:r>
        <w:fldChar w:fldCharType="separate"/>
      </w:r>
      <w:r w:rsidR="007C1BF6">
        <w:t>26</w:t>
      </w:r>
      <w:r>
        <w:fldChar w:fldCharType="end"/>
      </w:r>
    </w:p>
    <w:p w14:paraId="17DE383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2012 Active Directory Rights Management Services CAL</w:t>
      </w:r>
      <w:r>
        <w:tab/>
      </w:r>
      <w:r>
        <w:fldChar w:fldCharType="begin"/>
      </w:r>
      <w:r>
        <w:instrText xml:space="preserve"> PAGEREF _Toc356299423 \h </w:instrText>
      </w:r>
      <w:r>
        <w:fldChar w:fldCharType="separate"/>
      </w:r>
      <w:r w:rsidR="007C1BF6">
        <w:t>26</w:t>
      </w:r>
      <w:r>
        <w:fldChar w:fldCharType="end"/>
      </w:r>
    </w:p>
    <w:p w14:paraId="17DE383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w:t>
      </w:r>
      <w:r w:rsidR="00D867B7">
        <w:rPr>
          <w:rFonts w:eastAsia="SimSun" w:cs="Tahoma"/>
        </w:rPr>
        <w:t xml:space="preserve"> </w:t>
      </w:r>
      <w:r w:rsidRPr="000C2353">
        <w:rPr>
          <w:rFonts w:eastAsia="SimSun" w:cs="Tahoma"/>
        </w:rPr>
        <w:t xml:space="preserve">Active Directory Rights Management Services </w:t>
      </w:r>
      <w:r w:rsidRPr="000C2353">
        <w:rPr>
          <w:rFonts w:eastAsia="SimSun" w:cs="Tahoma" w:hint="eastAsia"/>
        </w:rPr>
        <w:t>外部连接器</w:t>
      </w:r>
      <w:r>
        <w:tab/>
      </w:r>
      <w:r>
        <w:fldChar w:fldCharType="begin"/>
      </w:r>
      <w:r>
        <w:instrText xml:space="preserve"> PAGEREF _Toc356299424 \h </w:instrText>
      </w:r>
      <w:r>
        <w:fldChar w:fldCharType="separate"/>
      </w:r>
      <w:r w:rsidR="007C1BF6">
        <w:t>26</w:t>
      </w:r>
      <w:r>
        <w:fldChar w:fldCharType="end"/>
      </w:r>
    </w:p>
    <w:p w14:paraId="17DE3838"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2008 Premium</w:t>
      </w:r>
      <w:r>
        <w:tab/>
      </w:r>
      <w:r>
        <w:fldChar w:fldCharType="begin"/>
      </w:r>
      <w:r>
        <w:instrText xml:space="preserve"> PAGEREF _Toc356299425 \h </w:instrText>
      </w:r>
      <w:r>
        <w:fldChar w:fldCharType="separate"/>
      </w:r>
      <w:r w:rsidR="007C1BF6">
        <w:t>26</w:t>
      </w:r>
      <w:r>
        <w:fldChar w:fldCharType="end"/>
      </w:r>
    </w:p>
    <w:p w14:paraId="17DE3839"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Small Business Server 2008 CAL Suite</w:t>
      </w:r>
      <w:r>
        <w:tab/>
      </w:r>
      <w:r>
        <w:fldChar w:fldCharType="begin"/>
      </w:r>
      <w:r>
        <w:instrText xml:space="preserve"> PAGEREF _Toc356299426 \h </w:instrText>
      </w:r>
      <w:r>
        <w:fldChar w:fldCharType="separate"/>
      </w:r>
      <w:r w:rsidR="007C1BF6">
        <w:t>26</w:t>
      </w:r>
      <w:r>
        <w:fldChar w:fldCharType="end"/>
      </w:r>
    </w:p>
    <w:p w14:paraId="17DE383A"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Small Business Server 2008 CAL Suite </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_Toc356299427 \h </w:instrText>
      </w:r>
      <w:r>
        <w:fldChar w:fldCharType="separate"/>
      </w:r>
      <w:r w:rsidR="007C1BF6">
        <w:t>26</w:t>
      </w:r>
      <w:r>
        <w:fldChar w:fldCharType="end"/>
      </w:r>
    </w:p>
    <w:p w14:paraId="17DE383B"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针对高级用户或设备的</w:t>
      </w:r>
      <w:r w:rsidRPr="000C2353">
        <w:rPr>
          <w:rFonts w:eastAsia="SimSun" w:cs="Tahoma"/>
        </w:rPr>
        <w:t xml:space="preserve"> Windows Small Business Server 2008 CAL Suite </w:t>
      </w:r>
      <w:r w:rsidRPr="000C2353">
        <w:rPr>
          <w:rFonts w:eastAsia="SimSun" w:cs="Tahoma" w:hint="eastAsia"/>
        </w:rPr>
        <w:t>（</w:t>
      </w:r>
      <w:r w:rsidRPr="000C2353">
        <w:rPr>
          <w:rFonts w:eastAsia="SimSun" w:cs="Tahoma"/>
        </w:rPr>
        <w:t xml:space="preserve">20 </w:t>
      </w:r>
      <w:r w:rsidRPr="000C2353">
        <w:rPr>
          <w:rFonts w:eastAsia="SimSun" w:cs="Tahoma" w:hint="eastAsia"/>
        </w:rPr>
        <w:t>个客户端）</w:t>
      </w:r>
      <w:r>
        <w:tab/>
      </w:r>
      <w:r>
        <w:fldChar w:fldCharType="begin"/>
      </w:r>
      <w:r>
        <w:instrText xml:space="preserve"> PAGEREF _Toc356299428 \h </w:instrText>
      </w:r>
      <w:r>
        <w:fldChar w:fldCharType="separate"/>
      </w:r>
      <w:r w:rsidR="007C1BF6">
        <w:t>26</w:t>
      </w:r>
      <w:r>
        <w:fldChar w:fldCharType="end"/>
      </w:r>
    </w:p>
    <w:p w14:paraId="17DE383C"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Standard</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_Toc356299429 \h </w:instrText>
      </w:r>
      <w:r>
        <w:fldChar w:fldCharType="separate"/>
      </w:r>
      <w:r w:rsidR="007C1BF6">
        <w:t>26</w:t>
      </w:r>
      <w:r>
        <w:fldChar w:fldCharType="end"/>
      </w:r>
    </w:p>
    <w:p w14:paraId="17DE383D"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CAL Suite</w:t>
      </w:r>
      <w:r w:rsidRPr="000C2353">
        <w:rPr>
          <w:rFonts w:eastAsia="SimSun" w:cs="Tahoma" w:hint="eastAsia"/>
        </w:rPr>
        <w:t>（</w:t>
      </w:r>
      <w:r w:rsidRPr="000C2353">
        <w:rPr>
          <w:rFonts w:eastAsia="SimSun" w:cs="Tahoma"/>
        </w:rPr>
        <w:t xml:space="preserve">1 </w:t>
      </w:r>
      <w:r w:rsidRPr="000C2353">
        <w:rPr>
          <w:rFonts w:eastAsia="SimSun" w:cs="Tahoma" w:hint="eastAsia"/>
        </w:rPr>
        <w:t>个客户端）</w:t>
      </w:r>
      <w:r>
        <w:tab/>
      </w:r>
      <w:r>
        <w:fldChar w:fldCharType="begin"/>
      </w:r>
      <w:r>
        <w:instrText xml:space="preserve"> PAGEREF _Toc356299430 \h </w:instrText>
      </w:r>
      <w:r>
        <w:fldChar w:fldCharType="separate"/>
      </w:r>
      <w:r w:rsidR="007C1BF6">
        <w:t>26</w:t>
      </w:r>
      <w:r>
        <w:fldChar w:fldCharType="end"/>
      </w:r>
    </w:p>
    <w:p w14:paraId="17DE383E"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CAL Suite</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_Toc356299431 \h </w:instrText>
      </w:r>
      <w:r>
        <w:fldChar w:fldCharType="separate"/>
      </w:r>
      <w:r w:rsidR="007C1BF6">
        <w:t>26</w:t>
      </w:r>
      <w:r>
        <w:fldChar w:fldCharType="end"/>
      </w:r>
    </w:p>
    <w:p w14:paraId="17DE383F"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CAL Suite</w:t>
      </w:r>
      <w:r w:rsidRPr="000C2353">
        <w:rPr>
          <w:rFonts w:eastAsia="SimSun" w:cs="Tahoma" w:hint="eastAsia"/>
        </w:rPr>
        <w:t>（</w:t>
      </w:r>
      <w:r w:rsidRPr="000C2353">
        <w:rPr>
          <w:rFonts w:eastAsia="SimSun" w:cs="Tahoma"/>
        </w:rPr>
        <w:t xml:space="preserve">20 </w:t>
      </w:r>
      <w:r w:rsidRPr="000C2353">
        <w:rPr>
          <w:rFonts w:eastAsia="SimSun" w:cs="Tahoma" w:hint="eastAsia"/>
        </w:rPr>
        <w:t>个客户端）</w:t>
      </w:r>
      <w:r>
        <w:tab/>
      </w:r>
      <w:r>
        <w:fldChar w:fldCharType="begin"/>
      </w:r>
      <w:r>
        <w:instrText xml:space="preserve"> PAGEREF _Toc356299432 \h </w:instrText>
      </w:r>
      <w:r>
        <w:fldChar w:fldCharType="separate"/>
      </w:r>
      <w:r w:rsidR="007C1BF6">
        <w:t>26</w:t>
      </w:r>
      <w:r>
        <w:fldChar w:fldCharType="end"/>
      </w:r>
    </w:p>
    <w:p w14:paraId="17DE3840"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Premium Add-on</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_Toc356299433 \h </w:instrText>
      </w:r>
      <w:r>
        <w:fldChar w:fldCharType="separate"/>
      </w:r>
      <w:r w:rsidR="007C1BF6">
        <w:t>26</w:t>
      </w:r>
      <w:r>
        <w:fldChar w:fldCharType="end"/>
      </w:r>
    </w:p>
    <w:p w14:paraId="17DE3841"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Premium Add-on CAL Suite</w:t>
      </w:r>
      <w:r>
        <w:tab/>
      </w:r>
      <w:r>
        <w:fldChar w:fldCharType="begin"/>
      </w:r>
      <w:r>
        <w:instrText xml:space="preserve"> PAGEREF _Toc356299434 \h </w:instrText>
      </w:r>
      <w:r>
        <w:fldChar w:fldCharType="separate"/>
      </w:r>
      <w:r w:rsidR="007C1BF6">
        <w:t>26</w:t>
      </w:r>
      <w:r>
        <w:fldChar w:fldCharType="end"/>
      </w:r>
    </w:p>
    <w:p w14:paraId="17DE3842"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Premium Add-on CAL Suite</w:t>
      </w:r>
      <w:r w:rsidRPr="000C2353">
        <w:rPr>
          <w:rFonts w:eastAsia="SimSun" w:cs="Tahoma" w:hint="eastAsia"/>
        </w:rPr>
        <w:t>（</w:t>
      </w:r>
      <w:r w:rsidRPr="000C2353">
        <w:rPr>
          <w:rFonts w:eastAsia="SimSun" w:cs="Tahoma"/>
        </w:rPr>
        <w:t xml:space="preserve">5 </w:t>
      </w:r>
      <w:r w:rsidRPr="000C2353">
        <w:rPr>
          <w:rFonts w:eastAsia="SimSun" w:cs="Tahoma" w:hint="eastAsia"/>
        </w:rPr>
        <w:t>个客户端）</w:t>
      </w:r>
      <w:r>
        <w:tab/>
      </w:r>
      <w:r>
        <w:fldChar w:fldCharType="begin"/>
      </w:r>
      <w:r>
        <w:instrText xml:space="preserve"> PAGEREF _Toc356299435 \h </w:instrText>
      </w:r>
      <w:r>
        <w:fldChar w:fldCharType="separate"/>
      </w:r>
      <w:r w:rsidR="007C1BF6">
        <w:t>26</w:t>
      </w:r>
      <w:r>
        <w:fldChar w:fldCharType="end"/>
      </w:r>
    </w:p>
    <w:p w14:paraId="17DE3843"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Windows Small Business Server 2011 Premium Add-on CAL Suite </w:t>
      </w:r>
      <w:r w:rsidRPr="000C2353">
        <w:rPr>
          <w:rFonts w:eastAsia="SimSun" w:cs="Tahoma" w:hint="eastAsia"/>
        </w:rPr>
        <w:t>（</w:t>
      </w:r>
      <w:r w:rsidRPr="000C2353">
        <w:rPr>
          <w:rFonts w:eastAsia="SimSun" w:cs="Tahoma"/>
        </w:rPr>
        <w:t xml:space="preserve">20 </w:t>
      </w:r>
      <w:r w:rsidRPr="000C2353">
        <w:rPr>
          <w:rFonts w:eastAsia="SimSun" w:cs="Tahoma" w:hint="eastAsia"/>
        </w:rPr>
        <w:t>个客户端）</w:t>
      </w:r>
      <w:r>
        <w:tab/>
      </w:r>
      <w:r>
        <w:fldChar w:fldCharType="begin"/>
      </w:r>
      <w:r>
        <w:instrText xml:space="preserve"> PAGEREF _Toc356299436 \h </w:instrText>
      </w:r>
      <w:r>
        <w:fldChar w:fldCharType="separate"/>
      </w:r>
      <w:r w:rsidR="007C1BF6">
        <w:t>26</w:t>
      </w:r>
      <w:r>
        <w:fldChar w:fldCharType="end"/>
      </w:r>
    </w:p>
    <w:p w14:paraId="17DE3844"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Server Essentials 2012</w:t>
      </w:r>
      <w:r>
        <w:tab/>
      </w:r>
      <w:r>
        <w:fldChar w:fldCharType="begin"/>
      </w:r>
      <w:r>
        <w:instrText xml:space="preserve"> PAGEREF _Toc356299437 \h </w:instrText>
      </w:r>
      <w:r>
        <w:fldChar w:fldCharType="separate"/>
      </w:r>
      <w:r w:rsidR="007C1BF6">
        <w:t>26</w:t>
      </w:r>
      <w:r>
        <w:fldChar w:fldCharType="end"/>
      </w:r>
    </w:p>
    <w:p w14:paraId="17DE3845"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Small Business Server 2011 Essentials</w:t>
      </w:r>
      <w:r>
        <w:tab/>
      </w:r>
      <w:r>
        <w:fldChar w:fldCharType="begin"/>
      </w:r>
      <w:r>
        <w:instrText xml:space="preserve"> PAGEREF _Toc356299438 \h </w:instrText>
      </w:r>
      <w:r>
        <w:fldChar w:fldCharType="separate"/>
      </w:r>
      <w:r w:rsidR="007C1BF6">
        <w:t>26</w:t>
      </w:r>
      <w:r>
        <w:fldChar w:fldCharType="end"/>
      </w:r>
    </w:p>
    <w:p w14:paraId="17DE3846"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Windows Web Server 2008 R2</w:t>
      </w:r>
      <w:r>
        <w:tab/>
      </w:r>
      <w:r>
        <w:fldChar w:fldCharType="begin"/>
      </w:r>
      <w:r>
        <w:instrText xml:space="preserve"> PAGEREF _Toc356299439 \h </w:instrText>
      </w:r>
      <w:r>
        <w:fldChar w:fldCharType="separate"/>
      </w:r>
      <w:r w:rsidR="007C1BF6">
        <w:t>26</w:t>
      </w:r>
      <w:r>
        <w:fldChar w:fldCharType="end"/>
      </w:r>
    </w:p>
    <w:p w14:paraId="17DE3847"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Yammer Enterprise</w:t>
      </w:r>
      <w:r>
        <w:tab/>
      </w:r>
      <w:r>
        <w:fldChar w:fldCharType="begin"/>
      </w:r>
      <w:r>
        <w:instrText xml:space="preserve"> PAGEREF _Toc356299440 \h </w:instrText>
      </w:r>
      <w:r>
        <w:fldChar w:fldCharType="separate"/>
      </w:r>
      <w:r w:rsidR="007C1BF6">
        <w:t>26</w:t>
      </w:r>
      <w:r>
        <w:fldChar w:fldCharType="end"/>
      </w:r>
    </w:p>
    <w:p w14:paraId="17DE3848" w14:textId="77777777" w:rsidR="008F0316" w:rsidRDefault="008F0316">
      <w:pPr>
        <w:pStyle w:val="TOC1"/>
        <w:rPr>
          <w:rFonts w:eastAsia="SimSun"/>
        </w:rPr>
      </w:pPr>
    </w:p>
    <w:p w14:paraId="17DE3849" w14:textId="77777777" w:rsidR="008F0316" w:rsidRDefault="008F0316">
      <w:pPr>
        <w:pStyle w:val="TOC1"/>
        <w:rPr>
          <w:rFonts w:eastAsia="SimSun"/>
        </w:rPr>
      </w:pPr>
    </w:p>
    <w:p w14:paraId="17DE384A" w14:textId="77777777" w:rsidR="008F0316" w:rsidRDefault="008F0316">
      <w:pPr>
        <w:pStyle w:val="TOC1"/>
        <w:rPr>
          <w:rFonts w:eastAsia="SimSun"/>
        </w:rPr>
      </w:pPr>
    </w:p>
    <w:p w14:paraId="17DE384B"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lastRenderedPageBreak/>
        <w:t>第</w:t>
      </w:r>
      <w:r w:rsidRPr="000C2353">
        <w:rPr>
          <w:rFonts w:eastAsia="SimSun"/>
        </w:rPr>
        <w:t xml:space="preserve"> 1 </w:t>
      </w:r>
      <w:r w:rsidRPr="000C2353">
        <w:rPr>
          <w:rFonts w:eastAsia="SimSun" w:hint="eastAsia"/>
        </w:rPr>
        <w:t>节</w:t>
      </w:r>
      <w:r w:rsidRPr="000C2353">
        <w:rPr>
          <w:rFonts w:eastAsia="SimSun"/>
        </w:rPr>
        <w:t xml:space="preserve"> – </w:t>
      </w:r>
      <w:r w:rsidRPr="000C2353">
        <w:rPr>
          <w:rFonts w:eastAsia="SimSun" w:hint="eastAsia"/>
        </w:rPr>
        <w:t>过去</w:t>
      </w:r>
      <w:r w:rsidRPr="000C2353">
        <w:rPr>
          <w:rFonts w:eastAsia="SimSun"/>
        </w:rPr>
        <w:t xml:space="preserve"> 12 </w:t>
      </w:r>
      <w:r w:rsidRPr="000C2353">
        <w:rPr>
          <w:rFonts w:eastAsia="SimSun" w:hint="eastAsia"/>
        </w:rPr>
        <w:t>个月对产品列表所作的更改</w:t>
      </w:r>
      <w:r>
        <w:tab/>
      </w:r>
      <w:r>
        <w:fldChar w:fldCharType="begin"/>
      </w:r>
      <w:r>
        <w:instrText xml:space="preserve"> PAGEREF _Toc356299442 \h </w:instrText>
      </w:r>
      <w:r>
        <w:fldChar w:fldCharType="separate"/>
      </w:r>
      <w:r w:rsidR="007C1BF6">
        <w:t>27</w:t>
      </w:r>
      <w:r>
        <w:fldChar w:fldCharType="end"/>
      </w:r>
    </w:p>
    <w:p w14:paraId="17DE384C"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6 </w:t>
      </w:r>
      <w:r w:rsidRPr="008F0316">
        <w:rPr>
          <w:rFonts w:eastAsia="SimSun" w:cs="Tahoma" w:hint="eastAsia"/>
        </w:rPr>
        <w:t>月所作的更改</w:t>
      </w:r>
      <w:r w:rsidRPr="008F0316">
        <w:tab/>
      </w:r>
      <w:r w:rsidRPr="008F0316">
        <w:fldChar w:fldCharType="begin"/>
      </w:r>
      <w:r w:rsidRPr="008F0316">
        <w:instrText xml:space="preserve"> PAGEREF _Toc356299443 \h </w:instrText>
      </w:r>
      <w:r w:rsidRPr="008F0316">
        <w:fldChar w:fldCharType="separate"/>
      </w:r>
      <w:r w:rsidR="007C1BF6">
        <w:t>27</w:t>
      </w:r>
      <w:r w:rsidRPr="008F0316">
        <w:fldChar w:fldCharType="end"/>
      </w:r>
    </w:p>
    <w:p w14:paraId="17DE384D"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5 </w:t>
      </w:r>
      <w:r w:rsidRPr="008F0316">
        <w:rPr>
          <w:rFonts w:eastAsia="SimSun" w:cs="Tahoma" w:hint="eastAsia"/>
        </w:rPr>
        <w:t>月所作的更改</w:t>
      </w:r>
      <w:r w:rsidRPr="008F0316">
        <w:tab/>
      </w:r>
      <w:r w:rsidRPr="008F0316">
        <w:fldChar w:fldCharType="begin"/>
      </w:r>
      <w:r w:rsidRPr="008F0316">
        <w:instrText xml:space="preserve"> PAGEREF _Toc356299444 \h </w:instrText>
      </w:r>
      <w:r w:rsidRPr="008F0316">
        <w:fldChar w:fldCharType="separate"/>
      </w:r>
      <w:r w:rsidR="007C1BF6">
        <w:t>27</w:t>
      </w:r>
      <w:r w:rsidRPr="008F0316">
        <w:fldChar w:fldCharType="end"/>
      </w:r>
    </w:p>
    <w:p w14:paraId="17DE384E"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4 </w:t>
      </w:r>
      <w:r w:rsidRPr="008F0316">
        <w:rPr>
          <w:rFonts w:eastAsia="SimSun" w:cs="Tahoma" w:hint="eastAsia"/>
        </w:rPr>
        <w:t>月所作的更改</w:t>
      </w:r>
      <w:r w:rsidRPr="008F0316">
        <w:tab/>
      </w:r>
      <w:r w:rsidRPr="008F0316">
        <w:fldChar w:fldCharType="begin"/>
      </w:r>
      <w:r w:rsidRPr="008F0316">
        <w:instrText xml:space="preserve"> PAGEREF _Toc356299445 \h </w:instrText>
      </w:r>
      <w:r w:rsidRPr="008F0316">
        <w:fldChar w:fldCharType="separate"/>
      </w:r>
      <w:r w:rsidR="007C1BF6">
        <w:t>27</w:t>
      </w:r>
      <w:r w:rsidRPr="008F0316">
        <w:fldChar w:fldCharType="end"/>
      </w:r>
    </w:p>
    <w:p w14:paraId="17DE384F"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3 </w:t>
      </w:r>
      <w:r w:rsidRPr="008F0316">
        <w:rPr>
          <w:rFonts w:eastAsia="SimSun" w:cs="Tahoma" w:hint="eastAsia"/>
        </w:rPr>
        <w:t>月所作的更改</w:t>
      </w:r>
      <w:r w:rsidRPr="008F0316">
        <w:tab/>
      </w:r>
      <w:r w:rsidRPr="008F0316">
        <w:fldChar w:fldCharType="begin"/>
      </w:r>
      <w:r w:rsidRPr="008F0316">
        <w:instrText xml:space="preserve"> PAGEREF _Toc356299446 \h </w:instrText>
      </w:r>
      <w:r w:rsidRPr="008F0316">
        <w:fldChar w:fldCharType="separate"/>
      </w:r>
      <w:r w:rsidR="007C1BF6">
        <w:t>29</w:t>
      </w:r>
      <w:r w:rsidRPr="008F0316">
        <w:fldChar w:fldCharType="end"/>
      </w:r>
    </w:p>
    <w:p w14:paraId="17DE3850"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2 </w:t>
      </w:r>
      <w:r w:rsidRPr="008F0316">
        <w:rPr>
          <w:rFonts w:eastAsia="SimSun" w:cs="Tahoma" w:hint="eastAsia"/>
        </w:rPr>
        <w:t>月所作的更改</w:t>
      </w:r>
      <w:r w:rsidRPr="008F0316">
        <w:tab/>
      </w:r>
      <w:r w:rsidRPr="008F0316">
        <w:fldChar w:fldCharType="begin"/>
      </w:r>
      <w:r w:rsidRPr="008F0316">
        <w:instrText xml:space="preserve"> PAGEREF _Toc356299447 \h </w:instrText>
      </w:r>
      <w:r w:rsidRPr="008F0316">
        <w:fldChar w:fldCharType="separate"/>
      </w:r>
      <w:r w:rsidR="007C1BF6">
        <w:t>31</w:t>
      </w:r>
      <w:r w:rsidRPr="008F0316">
        <w:fldChar w:fldCharType="end"/>
      </w:r>
    </w:p>
    <w:p w14:paraId="17DE3851"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2013 </w:t>
      </w:r>
      <w:r w:rsidRPr="008F0316">
        <w:rPr>
          <w:rFonts w:eastAsia="SimSun" w:cs="Tahoma" w:hint="eastAsia"/>
        </w:rPr>
        <w:t>年</w:t>
      </w:r>
      <w:r w:rsidRPr="008F0316">
        <w:rPr>
          <w:rFonts w:eastAsia="SimSun" w:cs="Tahoma"/>
        </w:rPr>
        <w:t xml:space="preserve"> 1 </w:t>
      </w:r>
      <w:r w:rsidRPr="008F0316">
        <w:rPr>
          <w:rFonts w:eastAsia="SimSun" w:cs="Tahoma" w:hint="eastAsia"/>
        </w:rPr>
        <w:t>月所作的更改</w:t>
      </w:r>
      <w:r w:rsidRPr="008F0316">
        <w:tab/>
      </w:r>
      <w:r w:rsidRPr="008F0316">
        <w:fldChar w:fldCharType="begin"/>
      </w:r>
      <w:r w:rsidRPr="008F0316">
        <w:instrText xml:space="preserve"> PAGEREF _Toc356299448 \h </w:instrText>
      </w:r>
      <w:r w:rsidRPr="008F0316">
        <w:fldChar w:fldCharType="separate"/>
      </w:r>
      <w:r w:rsidR="007C1BF6">
        <w:t>31</w:t>
      </w:r>
      <w:r w:rsidRPr="008F0316">
        <w:fldChar w:fldCharType="end"/>
      </w:r>
    </w:p>
    <w:p w14:paraId="17DE3852"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12 </w:t>
      </w:r>
      <w:r w:rsidRPr="008F0316">
        <w:rPr>
          <w:rFonts w:eastAsia="SimSun" w:cs="Tahoma" w:hint="eastAsia"/>
        </w:rPr>
        <w:t>月所作的更改</w:t>
      </w:r>
      <w:r w:rsidRPr="008F0316">
        <w:tab/>
      </w:r>
      <w:r w:rsidRPr="008F0316">
        <w:fldChar w:fldCharType="begin"/>
      </w:r>
      <w:r w:rsidRPr="008F0316">
        <w:instrText xml:space="preserve"> PAGEREF _Toc356299449 \h </w:instrText>
      </w:r>
      <w:r w:rsidRPr="008F0316">
        <w:fldChar w:fldCharType="separate"/>
      </w:r>
      <w:r w:rsidR="007C1BF6">
        <w:t>32</w:t>
      </w:r>
      <w:r w:rsidRPr="008F0316">
        <w:fldChar w:fldCharType="end"/>
      </w:r>
    </w:p>
    <w:p w14:paraId="17DE3853"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11 </w:t>
      </w:r>
      <w:r w:rsidRPr="008F0316">
        <w:rPr>
          <w:rFonts w:eastAsia="SimSun" w:cs="Tahoma" w:hint="eastAsia"/>
        </w:rPr>
        <w:t>月所作的更改</w:t>
      </w:r>
      <w:r w:rsidRPr="008F0316">
        <w:tab/>
      </w:r>
      <w:r w:rsidRPr="008F0316">
        <w:fldChar w:fldCharType="begin"/>
      </w:r>
      <w:r w:rsidRPr="008F0316">
        <w:instrText xml:space="preserve"> PAGEREF _Toc356299450 \h </w:instrText>
      </w:r>
      <w:r w:rsidRPr="008F0316">
        <w:fldChar w:fldCharType="separate"/>
      </w:r>
      <w:r w:rsidR="007C1BF6">
        <w:t>34</w:t>
      </w:r>
      <w:r w:rsidRPr="008F0316">
        <w:fldChar w:fldCharType="end"/>
      </w:r>
    </w:p>
    <w:p w14:paraId="17DE3854"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10 </w:t>
      </w:r>
      <w:r w:rsidRPr="008F0316">
        <w:rPr>
          <w:rFonts w:eastAsia="SimSun" w:cs="Tahoma" w:hint="eastAsia"/>
        </w:rPr>
        <w:t>月所作的更改</w:t>
      </w:r>
      <w:r w:rsidRPr="008F0316">
        <w:tab/>
      </w:r>
      <w:r w:rsidRPr="008F0316">
        <w:fldChar w:fldCharType="begin"/>
      </w:r>
      <w:r w:rsidRPr="008F0316">
        <w:instrText xml:space="preserve"> PAGEREF _Toc356299451 \h </w:instrText>
      </w:r>
      <w:r w:rsidRPr="008F0316">
        <w:fldChar w:fldCharType="separate"/>
      </w:r>
      <w:r w:rsidR="007C1BF6">
        <w:t>34</w:t>
      </w:r>
      <w:r w:rsidRPr="008F0316">
        <w:fldChar w:fldCharType="end"/>
      </w:r>
    </w:p>
    <w:p w14:paraId="17DE3855"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9 </w:t>
      </w:r>
      <w:r w:rsidRPr="008F0316">
        <w:rPr>
          <w:rFonts w:eastAsia="SimSun" w:cs="Tahoma" w:hint="eastAsia"/>
        </w:rPr>
        <w:t>月所作的更改</w:t>
      </w:r>
      <w:r w:rsidRPr="008F0316">
        <w:tab/>
      </w:r>
      <w:r w:rsidRPr="008F0316">
        <w:fldChar w:fldCharType="begin"/>
      </w:r>
      <w:r w:rsidRPr="008F0316">
        <w:instrText xml:space="preserve"> PAGEREF _Toc356299452 \h </w:instrText>
      </w:r>
      <w:r w:rsidRPr="008F0316">
        <w:fldChar w:fldCharType="separate"/>
      </w:r>
      <w:r w:rsidR="007C1BF6">
        <w:t>35</w:t>
      </w:r>
      <w:r w:rsidRPr="008F0316">
        <w:fldChar w:fldCharType="end"/>
      </w:r>
    </w:p>
    <w:p w14:paraId="17DE3856"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8 </w:t>
      </w:r>
      <w:r w:rsidRPr="008F0316">
        <w:rPr>
          <w:rFonts w:eastAsia="SimSun" w:cs="Tahoma" w:hint="eastAsia"/>
        </w:rPr>
        <w:t>月所作的更改</w:t>
      </w:r>
      <w:r w:rsidRPr="008F0316">
        <w:tab/>
      </w:r>
      <w:r w:rsidRPr="008F0316">
        <w:fldChar w:fldCharType="begin"/>
      </w:r>
      <w:r w:rsidRPr="008F0316">
        <w:instrText xml:space="preserve"> PAGEREF _Toc356299453 \h </w:instrText>
      </w:r>
      <w:r w:rsidRPr="008F0316">
        <w:fldChar w:fldCharType="separate"/>
      </w:r>
      <w:r w:rsidR="007C1BF6">
        <w:t>36</w:t>
      </w:r>
      <w:r w:rsidRPr="008F0316">
        <w:fldChar w:fldCharType="end"/>
      </w:r>
    </w:p>
    <w:p w14:paraId="17DE3857"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2012 </w:t>
      </w:r>
      <w:r w:rsidRPr="008F0316">
        <w:rPr>
          <w:rFonts w:eastAsia="SimSun" w:cs="Tahoma" w:hint="eastAsia"/>
        </w:rPr>
        <w:t>年</w:t>
      </w:r>
      <w:r w:rsidRPr="008F0316">
        <w:rPr>
          <w:rFonts w:eastAsia="SimSun" w:cs="Tahoma"/>
        </w:rPr>
        <w:t xml:space="preserve"> 7 </w:t>
      </w:r>
      <w:r w:rsidRPr="008F0316">
        <w:rPr>
          <w:rFonts w:eastAsia="SimSun" w:cs="Tahoma" w:hint="eastAsia"/>
        </w:rPr>
        <w:t>月所作的更改</w:t>
      </w:r>
      <w:r w:rsidRPr="008F0316">
        <w:tab/>
      </w:r>
      <w:r w:rsidRPr="008F0316">
        <w:fldChar w:fldCharType="begin"/>
      </w:r>
      <w:r w:rsidRPr="008F0316">
        <w:instrText xml:space="preserve"> PAGEREF _Toc356299454 \h </w:instrText>
      </w:r>
      <w:r w:rsidRPr="008F0316">
        <w:fldChar w:fldCharType="separate"/>
      </w:r>
      <w:r w:rsidR="007C1BF6">
        <w:t>37</w:t>
      </w:r>
      <w:r w:rsidRPr="008F0316">
        <w:fldChar w:fldCharType="end"/>
      </w:r>
    </w:p>
    <w:p w14:paraId="17DE3858"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2 </w:t>
      </w:r>
      <w:r w:rsidRPr="000C2353">
        <w:rPr>
          <w:rFonts w:eastAsia="SimSun" w:hint="eastAsia"/>
        </w:rPr>
        <w:t>节</w:t>
      </w:r>
      <w:r w:rsidRPr="000C2353">
        <w:rPr>
          <w:rFonts w:eastAsia="SimSun"/>
        </w:rPr>
        <w:t xml:space="preserve"> – </w:t>
      </w:r>
      <w:r w:rsidRPr="000C2353">
        <w:rPr>
          <w:rFonts w:eastAsia="SimSun" w:hint="eastAsia"/>
        </w:rPr>
        <w:t>产品促销</w:t>
      </w:r>
      <w:r>
        <w:tab/>
      </w:r>
      <w:r>
        <w:fldChar w:fldCharType="begin"/>
      </w:r>
      <w:r>
        <w:instrText xml:space="preserve"> PAGEREF _Toc356299455 \h </w:instrText>
      </w:r>
      <w:r>
        <w:fldChar w:fldCharType="separate"/>
      </w:r>
      <w:r w:rsidR="007C1BF6">
        <w:t>38</w:t>
      </w:r>
      <w:r>
        <w:fldChar w:fldCharType="end"/>
      </w:r>
    </w:p>
    <w:p w14:paraId="17DE3859"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Microsoft Dynamics AX 2012 R2 - </w:t>
      </w:r>
      <w:r w:rsidRPr="008F0316">
        <w:rPr>
          <w:rFonts w:eastAsia="SimSun" w:cs="Tahoma" w:hint="eastAsia"/>
        </w:rPr>
        <w:t>促销期间购买一个企业</w:t>
      </w:r>
      <w:r w:rsidRPr="008F0316">
        <w:rPr>
          <w:rFonts w:eastAsia="SimSun" w:cs="Tahoma"/>
        </w:rPr>
        <w:t xml:space="preserve"> CAL </w:t>
      </w:r>
      <w:r w:rsidRPr="008F0316">
        <w:rPr>
          <w:rFonts w:eastAsia="SimSun" w:cs="Tahoma" w:hint="eastAsia"/>
        </w:rPr>
        <w:t>获得一个功能</w:t>
      </w:r>
      <w:r w:rsidRPr="008F0316">
        <w:rPr>
          <w:rFonts w:eastAsia="SimSun" w:cs="Tahoma"/>
        </w:rPr>
        <w:t xml:space="preserve"> CAL</w:t>
      </w:r>
      <w:r w:rsidRPr="008F0316">
        <w:tab/>
      </w:r>
      <w:r w:rsidRPr="008F0316">
        <w:fldChar w:fldCharType="begin"/>
      </w:r>
      <w:r w:rsidRPr="008F0316">
        <w:instrText xml:space="preserve"> PAGEREF _Toc356299456 \h </w:instrText>
      </w:r>
      <w:r w:rsidRPr="008F0316">
        <w:fldChar w:fldCharType="separate"/>
      </w:r>
      <w:r w:rsidR="007C1BF6">
        <w:t>38</w:t>
      </w:r>
      <w:r w:rsidRPr="008F0316">
        <w:fldChar w:fldCharType="end"/>
      </w:r>
    </w:p>
    <w:p w14:paraId="17DE385A"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Microsoft Dynamics AX 2012 R2 - EA Starter </w:t>
      </w:r>
      <w:r w:rsidRPr="008F0316">
        <w:rPr>
          <w:rFonts w:eastAsia="SimSun" w:cs="Tahoma" w:hint="eastAsia"/>
        </w:rPr>
        <w:t>促销</w:t>
      </w:r>
      <w:r w:rsidRPr="008F0316">
        <w:tab/>
      </w:r>
      <w:r w:rsidRPr="008F0316">
        <w:fldChar w:fldCharType="begin"/>
      </w:r>
      <w:r w:rsidRPr="008F0316">
        <w:instrText xml:space="preserve"> PAGEREF _Toc356299457 \h </w:instrText>
      </w:r>
      <w:r w:rsidRPr="008F0316">
        <w:fldChar w:fldCharType="separate"/>
      </w:r>
      <w:r w:rsidR="007C1BF6">
        <w:t>38</w:t>
      </w:r>
      <w:r w:rsidRPr="008F0316">
        <w:fldChar w:fldCharType="end"/>
      </w:r>
    </w:p>
    <w:p w14:paraId="17DE385B"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rPr>
        <w:t xml:space="preserve">Project/Visio </w:t>
      </w:r>
      <w:r w:rsidRPr="008F0316">
        <w:rPr>
          <w:rFonts w:eastAsia="SimSun" w:cs="Tahoma" w:hint="eastAsia"/>
        </w:rPr>
        <w:t>升级的</w:t>
      </w:r>
      <w:r w:rsidRPr="008F0316">
        <w:rPr>
          <w:rFonts w:eastAsia="SimSun" w:cs="Tahoma"/>
        </w:rPr>
        <w:t xml:space="preserve"> 15% </w:t>
      </w:r>
      <w:r w:rsidRPr="008F0316">
        <w:rPr>
          <w:rFonts w:eastAsia="SimSun" w:cs="Tahoma" w:hint="eastAsia"/>
        </w:rPr>
        <w:t>折扣</w:t>
      </w:r>
      <w:r w:rsidRPr="008F0316">
        <w:tab/>
      </w:r>
      <w:r w:rsidRPr="008F0316">
        <w:fldChar w:fldCharType="begin"/>
      </w:r>
      <w:r w:rsidRPr="008F0316">
        <w:instrText xml:space="preserve"> PAGEREF _Toc356299458 \h </w:instrText>
      </w:r>
      <w:r w:rsidRPr="008F0316">
        <w:fldChar w:fldCharType="separate"/>
      </w:r>
      <w:r w:rsidR="007C1BF6">
        <w:t>38</w:t>
      </w:r>
      <w:r w:rsidRPr="008F0316">
        <w:fldChar w:fldCharType="end"/>
      </w:r>
    </w:p>
    <w:p w14:paraId="17DE385C"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hint="eastAsia"/>
        </w:rPr>
        <w:t>对于公司范围采购，可享受</w:t>
      </w:r>
      <w:r w:rsidRPr="008F0316">
        <w:rPr>
          <w:rFonts w:eastAsia="SimSun" w:cs="Tahoma"/>
        </w:rPr>
        <w:t xml:space="preserve"> Project Server CAL </w:t>
      </w:r>
      <w:r w:rsidRPr="008F0316">
        <w:rPr>
          <w:rFonts w:eastAsia="SimSun" w:cs="Tahoma" w:hint="eastAsia"/>
        </w:rPr>
        <w:t>的</w:t>
      </w:r>
      <w:r w:rsidRPr="008F0316">
        <w:rPr>
          <w:rFonts w:eastAsia="SimSun" w:cs="Tahoma"/>
        </w:rPr>
        <w:t xml:space="preserve"> 55% </w:t>
      </w:r>
      <w:r w:rsidRPr="008F0316">
        <w:rPr>
          <w:rFonts w:eastAsia="SimSun" w:cs="Tahoma" w:hint="eastAsia"/>
        </w:rPr>
        <w:t>折扣</w:t>
      </w:r>
      <w:r w:rsidRPr="008F0316">
        <w:tab/>
      </w:r>
      <w:r w:rsidRPr="008F0316">
        <w:fldChar w:fldCharType="begin"/>
      </w:r>
      <w:r w:rsidRPr="008F0316">
        <w:instrText xml:space="preserve"> PAGEREF _Toc356299459 \h </w:instrText>
      </w:r>
      <w:r w:rsidRPr="008F0316">
        <w:fldChar w:fldCharType="separate"/>
      </w:r>
      <w:r w:rsidR="007C1BF6">
        <w:t>38</w:t>
      </w:r>
      <w:r w:rsidRPr="008F0316">
        <w:fldChar w:fldCharType="end"/>
      </w:r>
    </w:p>
    <w:p w14:paraId="17DE385D"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3 </w:t>
      </w:r>
      <w:r w:rsidRPr="000C2353">
        <w:rPr>
          <w:rFonts w:eastAsia="SimSun" w:hint="eastAsia"/>
        </w:rPr>
        <w:t>节</w:t>
      </w:r>
      <w:r w:rsidRPr="000C2353">
        <w:rPr>
          <w:rFonts w:eastAsia="SimSun"/>
        </w:rPr>
        <w:t xml:space="preserve"> – </w:t>
      </w:r>
      <w:r w:rsidRPr="000C2353">
        <w:rPr>
          <w:rFonts w:eastAsia="SimSun" w:hint="eastAsia"/>
        </w:rPr>
        <w:t>批量许可计划条款</w:t>
      </w:r>
      <w:r>
        <w:tab/>
      </w:r>
      <w:r>
        <w:fldChar w:fldCharType="begin"/>
      </w:r>
      <w:r>
        <w:instrText xml:space="preserve"> PAGEREF _Toc356299460 \h </w:instrText>
      </w:r>
      <w:r>
        <w:fldChar w:fldCharType="separate"/>
      </w:r>
      <w:r w:rsidR="007C1BF6">
        <w:t>39</w:t>
      </w:r>
      <w:r>
        <w:fldChar w:fldCharType="end"/>
      </w:r>
    </w:p>
    <w:p w14:paraId="17DE385E"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适用的批量许可计划</w:t>
      </w:r>
      <w:r>
        <w:tab/>
      </w:r>
      <w:r>
        <w:fldChar w:fldCharType="begin"/>
      </w:r>
      <w:r>
        <w:instrText xml:space="preserve"> PAGEREF _Toc356299461 \h </w:instrText>
      </w:r>
      <w:r>
        <w:fldChar w:fldCharType="separate"/>
      </w:r>
      <w:r w:rsidR="007C1BF6">
        <w:t>39</w:t>
      </w:r>
      <w:r>
        <w:fldChar w:fldCharType="end"/>
      </w:r>
    </w:p>
    <w:p w14:paraId="17DE385F"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分值和最低订购要求</w:t>
      </w:r>
      <w:r>
        <w:tab/>
      </w:r>
      <w:r>
        <w:fldChar w:fldCharType="begin"/>
      </w:r>
      <w:r>
        <w:instrText xml:space="preserve"> PAGEREF _Toc356299462 \h </w:instrText>
      </w:r>
      <w:r>
        <w:fldChar w:fldCharType="separate"/>
      </w:r>
      <w:r w:rsidR="007C1BF6">
        <w:t>39</w:t>
      </w:r>
      <w:r>
        <w:fldChar w:fldCharType="end"/>
      </w:r>
    </w:p>
    <w:p w14:paraId="17DE3860"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最低订单要求</w:t>
      </w:r>
      <w:r>
        <w:tab/>
      </w:r>
      <w:r>
        <w:fldChar w:fldCharType="begin"/>
      </w:r>
      <w:r>
        <w:instrText xml:space="preserve"> PAGEREF _Toc356299463 \h </w:instrText>
      </w:r>
      <w:r>
        <w:fldChar w:fldCharType="separate"/>
      </w:r>
      <w:r w:rsidR="007C1BF6">
        <w:t>39</w:t>
      </w:r>
      <w:r>
        <w:fldChar w:fldCharType="end"/>
      </w:r>
    </w:p>
    <w:p w14:paraId="17DE3861"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平台</w:t>
      </w:r>
      <w:r>
        <w:tab/>
      </w:r>
      <w:r>
        <w:fldChar w:fldCharType="begin"/>
      </w:r>
      <w:r>
        <w:instrText xml:space="preserve"> PAGEREF _Toc356299464 \h </w:instrText>
      </w:r>
      <w:r>
        <w:fldChar w:fldCharType="separate"/>
      </w:r>
      <w:r w:rsidR="007C1BF6">
        <w:t>42</w:t>
      </w:r>
      <w:r>
        <w:fldChar w:fldCharType="end"/>
      </w:r>
    </w:p>
    <w:p w14:paraId="17DE3862"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管理合格设备的定义</w:t>
      </w:r>
      <w:r>
        <w:tab/>
      </w:r>
      <w:r>
        <w:fldChar w:fldCharType="begin"/>
      </w:r>
      <w:r>
        <w:instrText xml:space="preserve"> PAGEREF _Toc356299465 \h </w:instrText>
      </w:r>
      <w:r>
        <w:fldChar w:fldCharType="separate"/>
      </w:r>
      <w:r w:rsidR="007C1BF6">
        <w:t>42</w:t>
      </w:r>
      <w:r>
        <w:fldChar w:fldCharType="end"/>
      </w:r>
    </w:p>
    <w:p w14:paraId="17DE3863"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享受最新</w:t>
      </w:r>
      <w:r w:rsidRPr="000C2353">
        <w:rPr>
          <w:rFonts w:eastAsia="SimSun"/>
        </w:rPr>
        <w:t xml:space="preserve"> (UTD) </w:t>
      </w:r>
      <w:r w:rsidRPr="000C2353">
        <w:rPr>
          <w:rFonts w:eastAsia="SimSun" w:hint="eastAsia"/>
        </w:rPr>
        <w:t>折扣的产品</w:t>
      </w:r>
      <w:r>
        <w:tab/>
      </w:r>
      <w:r>
        <w:fldChar w:fldCharType="begin"/>
      </w:r>
      <w:r>
        <w:instrText xml:space="preserve"> PAGEREF _Toc356299466 \h </w:instrText>
      </w:r>
      <w:r>
        <w:fldChar w:fldCharType="separate"/>
      </w:r>
      <w:r w:rsidR="007C1BF6">
        <w:t>43</w:t>
      </w:r>
      <w:r>
        <w:fldChar w:fldCharType="end"/>
      </w:r>
    </w:p>
    <w:p w14:paraId="17DE3864"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更新的企业协议与订购协议计划条款</w:t>
      </w:r>
      <w:r>
        <w:tab/>
      </w:r>
      <w:r>
        <w:fldChar w:fldCharType="begin"/>
      </w:r>
      <w:r>
        <w:instrText xml:space="preserve"> PAGEREF _Toc356299467 \h </w:instrText>
      </w:r>
      <w:r>
        <w:fldChar w:fldCharType="separate"/>
      </w:r>
      <w:r w:rsidR="007C1BF6">
        <w:t>44</w:t>
      </w:r>
      <w:r>
        <w:fldChar w:fldCharType="end"/>
      </w:r>
    </w:p>
    <w:p w14:paraId="17DE3865"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通过延期确保服务连续性</w:t>
      </w:r>
      <w:r>
        <w:tab/>
      </w:r>
      <w:r>
        <w:fldChar w:fldCharType="begin"/>
      </w:r>
      <w:r>
        <w:instrText xml:space="preserve"> PAGEREF _Toc356299468 \h </w:instrText>
      </w:r>
      <w:r>
        <w:fldChar w:fldCharType="separate"/>
      </w:r>
      <w:r w:rsidR="007C1BF6">
        <w:t>47</w:t>
      </w:r>
      <w:r>
        <w:fldChar w:fldCharType="end"/>
      </w:r>
    </w:p>
    <w:p w14:paraId="17DE3866"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4 </w:t>
      </w:r>
      <w:r w:rsidRPr="000C2353">
        <w:rPr>
          <w:rFonts w:eastAsia="SimSun" w:hint="eastAsia"/>
        </w:rPr>
        <w:t>节</w:t>
      </w:r>
      <w:r w:rsidRPr="000C2353">
        <w:rPr>
          <w:rFonts w:eastAsia="SimSun"/>
        </w:rPr>
        <w:t xml:space="preserve"> – </w:t>
      </w:r>
      <w:r w:rsidRPr="000C2353">
        <w:rPr>
          <w:rFonts w:eastAsia="SimSun" w:hint="eastAsia"/>
        </w:rPr>
        <w:t>许可类型和费用</w:t>
      </w:r>
      <w:r>
        <w:tab/>
      </w:r>
      <w:r>
        <w:fldChar w:fldCharType="begin"/>
      </w:r>
      <w:r>
        <w:instrText xml:space="preserve"> PAGEREF _Toc356299469 \h </w:instrText>
      </w:r>
      <w:r>
        <w:fldChar w:fldCharType="separate"/>
      </w:r>
      <w:r w:rsidR="007C1BF6">
        <w:t>48</w:t>
      </w:r>
      <w:r>
        <w:fldChar w:fldCharType="end"/>
      </w:r>
    </w:p>
    <w:p w14:paraId="17DE3867"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费用</w:t>
      </w:r>
      <w:r>
        <w:tab/>
      </w:r>
      <w:r>
        <w:fldChar w:fldCharType="begin"/>
      </w:r>
      <w:r>
        <w:instrText xml:space="preserve"> PAGEREF _Toc356299470 \h </w:instrText>
      </w:r>
      <w:r>
        <w:fldChar w:fldCharType="separate"/>
      </w:r>
      <w:r w:rsidR="007C1BF6">
        <w:t>48</w:t>
      </w:r>
      <w:r>
        <w:fldChar w:fldCharType="end"/>
      </w:r>
    </w:p>
    <w:p w14:paraId="17DE3868"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许可</w:t>
      </w:r>
      <w:r>
        <w:tab/>
      </w:r>
      <w:r>
        <w:fldChar w:fldCharType="begin"/>
      </w:r>
      <w:r>
        <w:instrText xml:space="preserve"> PAGEREF _Toc356299471 \h </w:instrText>
      </w:r>
      <w:r>
        <w:fldChar w:fldCharType="separate"/>
      </w:r>
      <w:r w:rsidR="007C1BF6">
        <w:t>48</w:t>
      </w:r>
      <w:r>
        <w:fldChar w:fldCharType="end"/>
      </w:r>
    </w:p>
    <w:p w14:paraId="17DE3869"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许可及软件保障</w:t>
      </w:r>
      <w:r>
        <w:tab/>
      </w:r>
      <w:r>
        <w:fldChar w:fldCharType="begin"/>
      </w:r>
      <w:r>
        <w:instrText xml:space="preserve"> PAGEREF _Toc356299472 \h </w:instrText>
      </w:r>
      <w:r>
        <w:fldChar w:fldCharType="separate"/>
      </w:r>
      <w:r w:rsidR="007C1BF6">
        <w:t>48</w:t>
      </w:r>
      <w:r>
        <w:fldChar w:fldCharType="end"/>
      </w:r>
    </w:p>
    <w:p w14:paraId="17DE386A"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软件保障</w:t>
      </w:r>
      <w:r>
        <w:tab/>
      </w:r>
      <w:r>
        <w:fldChar w:fldCharType="begin"/>
      </w:r>
      <w:r>
        <w:instrText xml:space="preserve"> PAGEREF _Toc356299473 \h </w:instrText>
      </w:r>
      <w:r>
        <w:fldChar w:fldCharType="separate"/>
      </w:r>
      <w:r w:rsidR="007C1BF6">
        <w:t>48</w:t>
      </w:r>
      <w:r>
        <w:fldChar w:fldCharType="end"/>
      </w:r>
    </w:p>
    <w:p w14:paraId="17DE386B"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升级许可</w:t>
      </w:r>
      <w:r>
        <w:tab/>
      </w:r>
      <w:r>
        <w:fldChar w:fldCharType="begin"/>
      </w:r>
      <w:r>
        <w:instrText xml:space="preserve"> PAGEREF _Toc356299474 \h </w:instrText>
      </w:r>
      <w:r>
        <w:fldChar w:fldCharType="separate"/>
      </w:r>
      <w:r w:rsidR="007C1BF6">
        <w:t>49</w:t>
      </w:r>
      <w:r>
        <w:fldChar w:fldCharType="end"/>
      </w:r>
    </w:p>
    <w:p w14:paraId="17DE386C"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订购许可</w:t>
      </w:r>
      <w:r>
        <w:tab/>
      </w:r>
      <w:r>
        <w:fldChar w:fldCharType="begin"/>
      </w:r>
      <w:r>
        <w:instrText xml:space="preserve"> PAGEREF _Toc356299475 \h </w:instrText>
      </w:r>
      <w:r>
        <w:fldChar w:fldCharType="separate"/>
      </w:r>
      <w:r w:rsidR="007C1BF6">
        <w:t>50</w:t>
      </w:r>
      <w:r>
        <w:fldChar w:fldCharType="end"/>
      </w:r>
    </w:p>
    <w:p w14:paraId="17DE386D"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升级</w:t>
      </w:r>
      <w:r>
        <w:tab/>
      </w:r>
      <w:r>
        <w:fldChar w:fldCharType="begin"/>
      </w:r>
      <w:r>
        <w:instrText xml:space="preserve"> PAGEREF _Toc356299476 \h </w:instrText>
      </w:r>
      <w:r>
        <w:fldChar w:fldCharType="separate"/>
      </w:r>
      <w:r w:rsidR="007C1BF6">
        <w:t>50</w:t>
      </w:r>
      <w:r>
        <w:fldChar w:fldCharType="end"/>
      </w:r>
    </w:p>
    <w:p w14:paraId="17DE386E"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升级与软件保障</w:t>
      </w:r>
      <w:r>
        <w:tab/>
      </w:r>
      <w:r>
        <w:fldChar w:fldCharType="begin"/>
      </w:r>
      <w:r>
        <w:instrText xml:space="preserve"> PAGEREF _Toc356299477 \h </w:instrText>
      </w:r>
      <w:r>
        <w:fldChar w:fldCharType="separate"/>
      </w:r>
      <w:r w:rsidR="007C1BF6">
        <w:t>50</w:t>
      </w:r>
      <w:r>
        <w:fldChar w:fldCharType="end"/>
      </w:r>
    </w:p>
    <w:p w14:paraId="17DE386F"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在家工作许可</w:t>
      </w:r>
      <w:r>
        <w:tab/>
      </w:r>
      <w:r>
        <w:fldChar w:fldCharType="begin"/>
      </w:r>
      <w:r>
        <w:instrText xml:space="preserve"> PAGEREF _Toc356299478 \h </w:instrText>
      </w:r>
      <w:r>
        <w:fldChar w:fldCharType="separate"/>
      </w:r>
      <w:r w:rsidR="007C1BF6">
        <w:t>51</w:t>
      </w:r>
      <w:r>
        <w:fldChar w:fldCharType="end"/>
      </w:r>
    </w:p>
    <w:p w14:paraId="17DE3870"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5 </w:t>
      </w:r>
      <w:r w:rsidRPr="000C2353">
        <w:rPr>
          <w:rFonts w:eastAsia="SimSun" w:hint="eastAsia"/>
        </w:rPr>
        <w:t>节</w:t>
      </w:r>
      <w:r w:rsidRPr="000C2353">
        <w:rPr>
          <w:rFonts w:eastAsia="SimSun"/>
        </w:rPr>
        <w:t xml:space="preserve"> – </w:t>
      </w:r>
      <w:r w:rsidRPr="000C2353">
        <w:rPr>
          <w:rFonts w:eastAsia="SimSun" w:hint="eastAsia"/>
        </w:rPr>
        <w:t>在线服务定价和付款方式</w:t>
      </w:r>
      <w:r>
        <w:tab/>
      </w:r>
      <w:r>
        <w:fldChar w:fldCharType="begin"/>
      </w:r>
      <w:r>
        <w:instrText xml:space="preserve"> PAGEREF _Toc356299479 \h </w:instrText>
      </w:r>
      <w:r>
        <w:fldChar w:fldCharType="separate"/>
      </w:r>
      <w:r w:rsidR="007C1BF6">
        <w:t>52</w:t>
      </w:r>
      <w:r>
        <w:fldChar w:fldCharType="end"/>
      </w:r>
    </w:p>
    <w:p w14:paraId="17DE3871"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在线服务订购条款</w:t>
      </w:r>
      <w:r>
        <w:tab/>
      </w:r>
      <w:r>
        <w:fldChar w:fldCharType="begin"/>
      </w:r>
      <w:r>
        <w:instrText xml:space="preserve"> PAGEREF _Toc356299480 \h </w:instrText>
      </w:r>
      <w:r>
        <w:fldChar w:fldCharType="separate"/>
      </w:r>
      <w:r w:rsidR="007C1BF6">
        <w:t>52</w:t>
      </w:r>
      <w:r>
        <w:fldChar w:fldCharType="end"/>
      </w:r>
    </w:p>
    <w:p w14:paraId="17DE3872"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购买和自动续签在线服务</w:t>
      </w:r>
      <w:r>
        <w:tab/>
      </w:r>
      <w:r>
        <w:fldChar w:fldCharType="begin"/>
      </w:r>
      <w:r>
        <w:instrText xml:space="preserve"> PAGEREF _Toc356299481 \h </w:instrText>
      </w:r>
      <w:r>
        <w:fldChar w:fldCharType="separate"/>
      </w:r>
      <w:r w:rsidR="007C1BF6">
        <w:t>53</w:t>
      </w:r>
      <w:r>
        <w:fldChar w:fldCharType="end"/>
      </w:r>
    </w:p>
    <w:p w14:paraId="17DE3873"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管理续签和自动续签状态</w:t>
      </w:r>
      <w:r>
        <w:tab/>
      </w:r>
      <w:r>
        <w:fldChar w:fldCharType="begin"/>
      </w:r>
      <w:r>
        <w:instrText xml:space="preserve"> PAGEREF _Toc356299482 \h </w:instrText>
      </w:r>
      <w:r>
        <w:fldChar w:fldCharType="separate"/>
      </w:r>
      <w:r w:rsidR="007C1BF6">
        <w:t>53</w:t>
      </w:r>
      <w:r>
        <w:fldChar w:fldCharType="end"/>
      </w:r>
    </w:p>
    <w:p w14:paraId="17DE3874"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取消在线服务</w:t>
      </w:r>
      <w:r>
        <w:tab/>
      </w:r>
      <w:r>
        <w:fldChar w:fldCharType="begin"/>
      </w:r>
      <w:r>
        <w:instrText xml:space="preserve"> PAGEREF _Toc356299483 \h </w:instrText>
      </w:r>
      <w:r>
        <w:fldChar w:fldCharType="separate"/>
      </w:r>
      <w:r w:rsidR="007C1BF6">
        <w:t>54</w:t>
      </w:r>
      <w:r>
        <w:fldChar w:fldCharType="end"/>
      </w:r>
    </w:p>
    <w:p w14:paraId="17DE3875"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在线服务付款方式选项</w:t>
      </w:r>
      <w:r>
        <w:tab/>
      </w:r>
      <w:r>
        <w:fldChar w:fldCharType="begin"/>
      </w:r>
      <w:r>
        <w:instrText xml:space="preserve"> PAGEREF _Toc356299484 \h </w:instrText>
      </w:r>
      <w:r>
        <w:fldChar w:fldCharType="separate"/>
      </w:r>
      <w:r w:rsidR="007C1BF6">
        <w:t>54</w:t>
      </w:r>
      <w:r>
        <w:fldChar w:fldCharType="end"/>
      </w:r>
    </w:p>
    <w:p w14:paraId="17DE3876"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对批量许可中的在线服务的最低购买要求</w:t>
      </w:r>
      <w:r>
        <w:tab/>
      </w:r>
      <w:r>
        <w:fldChar w:fldCharType="begin"/>
      </w:r>
      <w:r>
        <w:instrText xml:space="preserve"> PAGEREF _Toc356299485 \h </w:instrText>
      </w:r>
      <w:r>
        <w:fldChar w:fldCharType="separate"/>
      </w:r>
      <w:r w:rsidR="007C1BF6">
        <w:t>54</w:t>
      </w:r>
      <w:r>
        <w:fldChar w:fldCharType="end"/>
      </w:r>
    </w:p>
    <w:p w14:paraId="17DE3877"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Windows Azure </w:t>
      </w:r>
      <w:r w:rsidRPr="000C2353">
        <w:rPr>
          <w:rFonts w:eastAsia="SimSun" w:hint="eastAsia"/>
        </w:rPr>
        <w:t>服务</w:t>
      </w:r>
      <w:r>
        <w:tab/>
      </w:r>
      <w:r>
        <w:fldChar w:fldCharType="begin"/>
      </w:r>
      <w:r>
        <w:instrText xml:space="preserve"> PAGEREF _Toc356299486 \h </w:instrText>
      </w:r>
      <w:r>
        <w:fldChar w:fldCharType="separate"/>
      </w:r>
      <w:r w:rsidR="007C1BF6">
        <w:t>54</w:t>
      </w:r>
      <w:r>
        <w:fldChar w:fldCharType="end"/>
      </w:r>
    </w:p>
    <w:p w14:paraId="17DE3878"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各地区的在线服务提供情况</w:t>
      </w:r>
      <w:r>
        <w:tab/>
      </w:r>
      <w:r>
        <w:fldChar w:fldCharType="begin"/>
      </w:r>
      <w:r>
        <w:instrText xml:space="preserve"> PAGEREF _Toc356299487 \h </w:instrText>
      </w:r>
      <w:r>
        <w:fldChar w:fldCharType="separate"/>
      </w:r>
      <w:r w:rsidR="007C1BF6">
        <w:t>55</w:t>
      </w:r>
      <w:r>
        <w:fldChar w:fldCharType="end"/>
      </w:r>
    </w:p>
    <w:p w14:paraId="17DE3879"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在线服务的附加条款</w:t>
      </w:r>
      <w:r>
        <w:tab/>
      </w:r>
      <w:r>
        <w:fldChar w:fldCharType="begin"/>
      </w:r>
      <w:r>
        <w:instrText xml:space="preserve"> PAGEREF _Toc356299488 \h </w:instrText>
      </w:r>
      <w:r>
        <w:fldChar w:fldCharType="separate"/>
      </w:r>
      <w:r w:rsidR="007C1BF6">
        <w:t>56</w:t>
      </w:r>
      <w:r>
        <w:fldChar w:fldCharType="end"/>
      </w:r>
    </w:p>
    <w:p w14:paraId="17DE387A" w14:textId="77777777" w:rsidR="008F0316" w:rsidRDefault="008F0316">
      <w:pPr>
        <w:pStyle w:val="TOC1"/>
        <w:rPr>
          <w:rFonts w:eastAsia="SimSun"/>
        </w:rPr>
      </w:pPr>
    </w:p>
    <w:p w14:paraId="17DE387B" w14:textId="77777777" w:rsidR="008F0316" w:rsidRDefault="008F0316">
      <w:pPr>
        <w:pStyle w:val="TOC1"/>
        <w:rPr>
          <w:rFonts w:eastAsia="SimSun"/>
        </w:rPr>
      </w:pPr>
    </w:p>
    <w:p w14:paraId="17DE387C" w14:textId="77777777" w:rsidR="008F0316" w:rsidRDefault="008F0316">
      <w:pPr>
        <w:pStyle w:val="TOC1"/>
        <w:rPr>
          <w:rFonts w:eastAsia="SimSun"/>
        </w:rPr>
      </w:pPr>
    </w:p>
    <w:p w14:paraId="17DE387D"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lastRenderedPageBreak/>
        <w:t>第</w:t>
      </w:r>
      <w:r w:rsidRPr="000C2353">
        <w:rPr>
          <w:rFonts w:eastAsia="SimSun"/>
        </w:rPr>
        <w:t xml:space="preserve"> 6 </w:t>
      </w:r>
      <w:r w:rsidRPr="000C2353">
        <w:rPr>
          <w:rFonts w:eastAsia="SimSun" w:hint="eastAsia"/>
        </w:rPr>
        <w:t>节</w:t>
      </w:r>
      <w:r w:rsidRPr="000C2353">
        <w:rPr>
          <w:rFonts w:eastAsia="SimSun"/>
        </w:rPr>
        <w:t xml:space="preserve"> – </w:t>
      </w:r>
      <w:r w:rsidRPr="000C2353">
        <w:rPr>
          <w:rFonts w:eastAsia="SimSun" w:hint="eastAsia"/>
        </w:rPr>
        <w:t>软件保障续签规则</w:t>
      </w:r>
      <w:r>
        <w:tab/>
      </w:r>
      <w:r>
        <w:fldChar w:fldCharType="begin"/>
      </w:r>
      <w:r>
        <w:instrText xml:space="preserve"> PAGEREF _Toc356299489 \h </w:instrText>
      </w:r>
      <w:r>
        <w:fldChar w:fldCharType="separate"/>
      </w:r>
      <w:r w:rsidR="007C1BF6">
        <w:t>57</w:t>
      </w:r>
      <w:r>
        <w:fldChar w:fldCharType="end"/>
      </w:r>
    </w:p>
    <w:p w14:paraId="17DE387E"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开放许可</w:t>
      </w:r>
      <w:r>
        <w:rPr>
          <w:noProof/>
        </w:rPr>
        <w:tab/>
      </w:r>
      <w:r>
        <w:rPr>
          <w:noProof/>
        </w:rPr>
        <w:fldChar w:fldCharType="begin"/>
      </w:r>
      <w:r>
        <w:rPr>
          <w:noProof/>
        </w:rPr>
        <w:instrText xml:space="preserve"> PAGEREF _Toc356299490 \h </w:instrText>
      </w:r>
      <w:r>
        <w:rPr>
          <w:noProof/>
        </w:rPr>
      </w:r>
      <w:r>
        <w:rPr>
          <w:noProof/>
        </w:rPr>
        <w:fldChar w:fldCharType="separate"/>
      </w:r>
      <w:r w:rsidR="007C1BF6">
        <w:rPr>
          <w:noProof/>
        </w:rPr>
        <w:t>57</w:t>
      </w:r>
      <w:r>
        <w:rPr>
          <w:noProof/>
        </w:rPr>
        <w:fldChar w:fldCharType="end"/>
      </w:r>
    </w:p>
    <w:p w14:paraId="17DE387F"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开放式价值</w:t>
      </w:r>
      <w:r w:rsidRPr="000C2353">
        <w:rPr>
          <w:rFonts w:eastAsia="SimSun" w:cs="Tahoma"/>
          <w:noProof/>
        </w:rPr>
        <w:t xml:space="preserve"> 20xx</w:t>
      </w:r>
      <w:r>
        <w:rPr>
          <w:noProof/>
        </w:rPr>
        <w:tab/>
      </w:r>
      <w:r>
        <w:rPr>
          <w:noProof/>
        </w:rPr>
        <w:fldChar w:fldCharType="begin"/>
      </w:r>
      <w:r>
        <w:rPr>
          <w:noProof/>
        </w:rPr>
        <w:instrText xml:space="preserve"> PAGEREF _Toc356299491 \h </w:instrText>
      </w:r>
      <w:r>
        <w:rPr>
          <w:noProof/>
        </w:rPr>
      </w:r>
      <w:r>
        <w:rPr>
          <w:noProof/>
        </w:rPr>
        <w:fldChar w:fldCharType="separate"/>
      </w:r>
      <w:r w:rsidR="007C1BF6">
        <w:rPr>
          <w:noProof/>
        </w:rPr>
        <w:t>57</w:t>
      </w:r>
      <w:r>
        <w:rPr>
          <w:noProof/>
        </w:rPr>
        <w:fldChar w:fldCharType="end"/>
      </w:r>
    </w:p>
    <w:p w14:paraId="17DE3880"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选择</w:t>
      </w:r>
      <w:r w:rsidRPr="000C2353">
        <w:rPr>
          <w:rFonts w:eastAsia="SimSun" w:cs="Tahoma"/>
          <w:noProof/>
        </w:rPr>
        <w:t xml:space="preserve"> 20xx</w:t>
      </w:r>
      <w:r>
        <w:rPr>
          <w:noProof/>
        </w:rPr>
        <w:tab/>
      </w:r>
      <w:r>
        <w:rPr>
          <w:noProof/>
        </w:rPr>
        <w:fldChar w:fldCharType="begin"/>
      </w:r>
      <w:r>
        <w:rPr>
          <w:noProof/>
        </w:rPr>
        <w:instrText xml:space="preserve"> PAGEREF _Toc356299492 \h </w:instrText>
      </w:r>
      <w:r>
        <w:rPr>
          <w:noProof/>
        </w:rPr>
      </w:r>
      <w:r>
        <w:rPr>
          <w:noProof/>
        </w:rPr>
        <w:fldChar w:fldCharType="separate"/>
      </w:r>
      <w:r w:rsidR="007C1BF6">
        <w:rPr>
          <w:noProof/>
        </w:rPr>
        <w:t>57</w:t>
      </w:r>
      <w:r>
        <w:rPr>
          <w:noProof/>
        </w:rPr>
        <w:fldChar w:fldCharType="end"/>
      </w:r>
    </w:p>
    <w:p w14:paraId="17DE3881"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按同一协议续签范围</w:t>
      </w:r>
      <w:r>
        <w:rPr>
          <w:noProof/>
        </w:rPr>
        <w:tab/>
      </w:r>
      <w:r>
        <w:rPr>
          <w:noProof/>
        </w:rPr>
        <w:fldChar w:fldCharType="begin"/>
      </w:r>
      <w:r>
        <w:rPr>
          <w:noProof/>
        </w:rPr>
        <w:instrText xml:space="preserve"> PAGEREF _Toc356299493 \h </w:instrText>
      </w:r>
      <w:r>
        <w:rPr>
          <w:noProof/>
        </w:rPr>
      </w:r>
      <w:r>
        <w:rPr>
          <w:noProof/>
        </w:rPr>
        <w:fldChar w:fldCharType="separate"/>
      </w:r>
      <w:r w:rsidR="007C1BF6">
        <w:rPr>
          <w:noProof/>
        </w:rPr>
        <w:t>57</w:t>
      </w:r>
      <w:r>
        <w:rPr>
          <w:noProof/>
        </w:rPr>
        <w:fldChar w:fldCharType="end"/>
      </w:r>
    </w:p>
    <w:p w14:paraId="17DE3882"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续签另一协议的范围</w:t>
      </w:r>
      <w:r>
        <w:rPr>
          <w:noProof/>
        </w:rPr>
        <w:tab/>
      </w:r>
      <w:r>
        <w:rPr>
          <w:noProof/>
        </w:rPr>
        <w:fldChar w:fldCharType="begin"/>
      </w:r>
      <w:r>
        <w:rPr>
          <w:noProof/>
        </w:rPr>
        <w:instrText xml:space="preserve"> PAGEREF _Toc356299494 \h </w:instrText>
      </w:r>
      <w:r>
        <w:rPr>
          <w:noProof/>
        </w:rPr>
      </w:r>
      <w:r>
        <w:rPr>
          <w:noProof/>
        </w:rPr>
        <w:fldChar w:fldCharType="separate"/>
      </w:r>
      <w:r w:rsidR="007C1BF6">
        <w:rPr>
          <w:noProof/>
        </w:rPr>
        <w:t>57</w:t>
      </w:r>
      <w:r>
        <w:rPr>
          <w:noProof/>
        </w:rPr>
        <w:fldChar w:fldCharType="end"/>
      </w:r>
    </w:p>
    <w:p w14:paraId="17DE3883"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选择附加</w:t>
      </w:r>
      <w:r w:rsidRPr="000C2353">
        <w:rPr>
          <w:rFonts w:eastAsia="SimSun" w:cs="Tahoma"/>
          <w:noProof/>
        </w:rPr>
        <w:t xml:space="preserve"> 20xx</w:t>
      </w:r>
      <w:r>
        <w:rPr>
          <w:noProof/>
        </w:rPr>
        <w:tab/>
      </w:r>
      <w:r>
        <w:rPr>
          <w:noProof/>
        </w:rPr>
        <w:fldChar w:fldCharType="begin"/>
      </w:r>
      <w:r>
        <w:rPr>
          <w:noProof/>
        </w:rPr>
        <w:instrText xml:space="preserve"> PAGEREF _Toc356299495 \h </w:instrText>
      </w:r>
      <w:r>
        <w:rPr>
          <w:noProof/>
        </w:rPr>
      </w:r>
      <w:r>
        <w:rPr>
          <w:noProof/>
        </w:rPr>
        <w:fldChar w:fldCharType="separate"/>
      </w:r>
      <w:r w:rsidR="007C1BF6">
        <w:rPr>
          <w:noProof/>
        </w:rPr>
        <w:t>57</w:t>
      </w:r>
      <w:r>
        <w:rPr>
          <w:noProof/>
        </w:rPr>
        <w:fldChar w:fldCharType="end"/>
      </w:r>
    </w:p>
    <w:p w14:paraId="17DE3884"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企业协议</w:t>
      </w:r>
      <w:r w:rsidRPr="000C2353">
        <w:rPr>
          <w:rFonts w:eastAsia="SimSun" w:cs="Tahoma"/>
          <w:noProof/>
        </w:rPr>
        <w:t xml:space="preserve"> 2011 </w:t>
      </w:r>
      <w:r w:rsidRPr="000C2353">
        <w:rPr>
          <w:rFonts w:eastAsia="SimSun" w:cs="Tahoma" w:hint="eastAsia"/>
          <w:noProof/>
        </w:rPr>
        <w:t>和更高版本</w:t>
      </w:r>
      <w:r>
        <w:rPr>
          <w:noProof/>
        </w:rPr>
        <w:tab/>
      </w:r>
      <w:r>
        <w:rPr>
          <w:noProof/>
        </w:rPr>
        <w:fldChar w:fldCharType="begin"/>
      </w:r>
      <w:r>
        <w:rPr>
          <w:noProof/>
        </w:rPr>
        <w:instrText xml:space="preserve"> PAGEREF _Toc356299496 \h </w:instrText>
      </w:r>
      <w:r>
        <w:rPr>
          <w:noProof/>
        </w:rPr>
      </w:r>
      <w:r>
        <w:rPr>
          <w:noProof/>
        </w:rPr>
        <w:fldChar w:fldCharType="separate"/>
      </w:r>
      <w:r w:rsidR="007C1BF6">
        <w:rPr>
          <w:noProof/>
        </w:rPr>
        <w:t>58</w:t>
      </w:r>
      <w:r>
        <w:rPr>
          <w:noProof/>
        </w:rPr>
        <w:fldChar w:fldCharType="end"/>
      </w:r>
    </w:p>
    <w:p w14:paraId="17DE3885"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企业协议</w:t>
      </w:r>
      <w:r w:rsidRPr="000C2353">
        <w:rPr>
          <w:rFonts w:eastAsia="SimSun" w:cs="Tahoma"/>
          <w:noProof/>
        </w:rPr>
        <w:t xml:space="preserve"> 2011 </w:t>
      </w:r>
      <w:r w:rsidRPr="000C2353">
        <w:rPr>
          <w:rFonts w:eastAsia="SimSun" w:cs="Tahoma" w:hint="eastAsia"/>
          <w:noProof/>
        </w:rPr>
        <w:t>之前版本</w:t>
      </w:r>
      <w:r>
        <w:rPr>
          <w:noProof/>
        </w:rPr>
        <w:tab/>
      </w:r>
      <w:r>
        <w:rPr>
          <w:noProof/>
        </w:rPr>
        <w:fldChar w:fldCharType="begin"/>
      </w:r>
      <w:r>
        <w:rPr>
          <w:noProof/>
        </w:rPr>
        <w:instrText xml:space="preserve"> PAGEREF _Toc356299497 \h </w:instrText>
      </w:r>
      <w:r>
        <w:rPr>
          <w:noProof/>
        </w:rPr>
      </w:r>
      <w:r>
        <w:rPr>
          <w:noProof/>
        </w:rPr>
        <w:fldChar w:fldCharType="separate"/>
      </w:r>
      <w:r w:rsidR="007C1BF6">
        <w:rPr>
          <w:noProof/>
        </w:rPr>
        <w:t>58</w:t>
      </w:r>
      <w:r>
        <w:rPr>
          <w:noProof/>
        </w:rPr>
        <w:fldChar w:fldCharType="end"/>
      </w:r>
    </w:p>
    <w:p w14:paraId="17DE3886" w14:textId="77777777" w:rsidR="008F0316" w:rsidRDefault="008F0316">
      <w:pPr>
        <w:pStyle w:val="TOC4"/>
        <w:rPr>
          <w:rFonts w:asciiTheme="minorHAnsi" w:eastAsiaTheme="minorEastAsia" w:hAnsiTheme="minorHAnsi" w:cstheme="minorBidi"/>
          <w:noProof/>
          <w:sz w:val="22"/>
          <w:szCs w:val="22"/>
        </w:rPr>
      </w:pPr>
      <w:r w:rsidRPr="000C2353">
        <w:rPr>
          <w:rFonts w:eastAsia="SimSun" w:cs="Tahoma" w:hint="eastAsia"/>
          <w:noProof/>
        </w:rPr>
        <w:t>跨计划续签</w:t>
      </w:r>
      <w:r>
        <w:rPr>
          <w:noProof/>
        </w:rPr>
        <w:tab/>
      </w:r>
      <w:r>
        <w:rPr>
          <w:noProof/>
        </w:rPr>
        <w:fldChar w:fldCharType="begin"/>
      </w:r>
      <w:r>
        <w:rPr>
          <w:noProof/>
        </w:rPr>
        <w:instrText xml:space="preserve"> PAGEREF _Toc356299498 \h </w:instrText>
      </w:r>
      <w:r>
        <w:rPr>
          <w:noProof/>
        </w:rPr>
      </w:r>
      <w:r>
        <w:rPr>
          <w:noProof/>
        </w:rPr>
        <w:fldChar w:fldCharType="separate"/>
      </w:r>
      <w:r w:rsidR="007C1BF6">
        <w:rPr>
          <w:noProof/>
        </w:rPr>
        <w:t>58</w:t>
      </w:r>
      <w:r>
        <w:rPr>
          <w:noProof/>
        </w:rPr>
        <w:fldChar w:fldCharType="end"/>
      </w:r>
    </w:p>
    <w:p w14:paraId="17DE3887"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7 </w:t>
      </w:r>
      <w:r w:rsidRPr="000C2353">
        <w:rPr>
          <w:rFonts w:eastAsia="SimSun" w:hint="eastAsia"/>
        </w:rPr>
        <w:t>节</w:t>
      </w:r>
      <w:r w:rsidRPr="000C2353">
        <w:rPr>
          <w:rFonts w:eastAsia="SimSun"/>
        </w:rPr>
        <w:t xml:space="preserve"> – </w:t>
      </w:r>
      <w:r w:rsidRPr="000C2353">
        <w:rPr>
          <w:rFonts w:eastAsia="SimSun" w:hint="eastAsia"/>
        </w:rPr>
        <w:t>软件保障</w:t>
      </w:r>
      <w:r w:rsidRPr="000C2353">
        <w:rPr>
          <w:rFonts w:eastAsia="SimSun"/>
        </w:rPr>
        <w:t xml:space="preserve"> (SA) </w:t>
      </w:r>
      <w:r w:rsidRPr="000C2353">
        <w:rPr>
          <w:rFonts w:eastAsia="SimSun" w:hint="eastAsia"/>
        </w:rPr>
        <w:t>权益和在线服务</w:t>
      </w:r>
      <w:r w:rsidRPr="000C2353">
        <w:rPr>
          <w:rFonts w:eastAsia="SimSun"/>
        </w:rPr>
        <w:t xml:space="preserve"> (OLS) </w:t>
      </w:r>
      <w:r w:rsidRPr="000C2353">
        <w:rPr>
          <w:rFonts w:eastAsia="SimSun" w:hint="eastAsia"/>
        </w:rPr>
        <w:t>权益</w:t>
      </w:r>
      <w:r>
        <w:tab/>
      </w:r>
      <w:r>
        <w:fldChar w:fldCharType="begin"/>
      </w:r>
      <w:r>
        <w:instrText xml:space="preserve"> PAGEREF _Toc356299499 \h </w:instrText>
      </w:r>
      <w:r>
        <w:fldChar w:fldCharType="separate"/>
      </w:r>
      <w:r w:rsidR="007C1BF6">
        <w:t>59</w:t>
      </w:r>
      <w:r>
        <w:fldChar w:fldCharType="end"/>
      </w:r>
    </w:p>
    <w:p w14:paraId="17DE3888"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新版本的权利</w:t>
      </w:r>
      <w:r>
        <w:tab/>
      </w:r>
      <w:r>
        <w:fldChar w:fldCharType="begin"/>
      </w:r>
      <w:r>
        <w:instrText xml:space="preserve"> PAGEREF _Toc356299500 \h </w:instrText>
      </w:r>
      <w:r>
        <w:fldChar w:fldCharType="separate"/>
      </w:r>
      <w:r w:rsidR="007C1BF6">
        <w:t>60</w:t>
      </w:r>
      <w:r>
        <w:fldChar w:fldCharType="end"/>
      </w:r>
    </w:p>
    <w:p w14:paraId="17DE3889" w14:textId="77777777" w:rsidR="008F0316" w:rsidRDefault="008F0316">
      <w:pPr>
        <w:pStyle w:val="TOC2"/>
        <w:rPr>
          <w:rFonts w:asciiTheme="minorHAnsi" w:eastAsiaTheme="minorEastAsia" w:hAnsiTheme="minorHAnsi" w:cstheme="minorBidi"/>
          <w:sz w:val="22"/>
          <w:szCs w:val="22"/>
        </w:rPr>
      </w:pPr>
      <w:r w:rsidRPr="000C2353">
        <w:rPr>
          <w:rFonts w:eastAsia="SimSun" w:cs="Tahoma"/>
        </w:rPr>
        <w:t xml:space="preserve">Office </w:t>
      </w:r>
      <w:r w:rsidRPr="000C2353">
        <w:rPr>
          <w:rFonts w:eastAsia="SimSun" w:cs="Tahoma" w:hint="eastAsia"/>
        </w:rPr>
        <w:t>多语言包</w:t>
      </w:r>
      <w:r>
        <w:tab/>
      </w:r>
      <w:r>
        <w:fldChar w:fldCharType="begin"/>
      </w:r>
      <w:r>
        <w:instrText xml:space="preserve"> PAGEREF _Toc356299501 \h </w:instrText>
      </w:r>
      <w:r>
        <w:fldChar w:fldCharType="separate"/>
      </w:r>
      <w:r w:rsidR="007C1BF6">
        <w:t>61</w:t>
      </w:r>
      <w:r>
        <w:fldChar w:fldCharType="end"/>
      </w:r>
    </w:p>
    <w:p w14:paraId="17DE388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Windows 8 Enterprise</w:t>
      </w:r>
      <w:r>
        <w:tab/>
      </w:r>
      <w:r>
        <w:fldChar w:fldCharType="begin"/>
      </w:r>
      <w:r>
        <w:instrText xml:space="preserve"> PAGEREF _Toc356299502 \h </w:instrText>
      </w:r>
      <w:r>
        <w:fldChar w:fldCharType="separate"/>
      </w:r>
      <w:r w:rsidR="007C1BF6">
        <w:t>65</w:t>
      </w:r>
      <w:r>
        <w:fldChar w:fldCharType="end"/>
      </w:r>
    </w:p>
    <w:p w14:paraId="17DE388B"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Windows 8 Enterprise Sideloading</w:t>
      </w:r>
      <w:r>
        <w:tab/>
      </w:r>
      <w:r>
        <w:fldChar w:fldCharType="begin"/>
      </w:r>
      <w:r>
        <w:instrText xml:space="preserve"> PAGEREF _Toc356299503 \h </w:instrText>
      </w:r>
      <w:r>
        <w:fldChar w:fldCharType="separate"/>
      </w:r>
      <w:r w:rsidR="007C1BF6">
        <w:t>65</w:t>
      </w:r>
      <w:r>
        <w:fldChar w:fldCharType="end"/>
      </w:r>
    </w:p>
    <w:p w14:paraId="17DE388C"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Windows </w:t>
      </w:r>
      <w:r w:rsidRPr="000C2353">
        <w:rPr>
          <w:rFonts w:eastAsia="SimSun" w:hint="eastAsia"/>
        </w:rPr>
        <w:t>助手订购许可</w:t>
      </w:r>
      <w:r>
        <w:tab/>
      </w:r>
      <w:r>
        <w:fldChar w:fldCharType="begin"/>
      </w:r>
      <w:r>
        <w:instrText xml:space="preserve"> PAGEREF _Toc356299504 \h </w:instrText>
      </w:r>
      <w:r>
        <w:fldChar w:fldCharType="separate"/>
      </w:r>
      <w:r w:rsidR="007C1BF6">
        <w:t>65</w:t>
      </w:r>
      <w:r>
        <w:fldChar w:fldCharType="end"/>
      </w:r>
    </w:p>
    <w:p w14:paraId="17DE388D"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培训券</w:t>
      </w:r>
      <w:r>
        <w:tab/>
      </w:r>
      <w:r>
        <w:fldChar w:fldCharType="begin"/>
      </w:r>
      <w:r>
        <w:instrText xml:space="preserve"> PAGEREF _Toc356299505 \h </w:instrText>
      </w:r>
      <w:r>
        <w:fldChar w:fldCharType="separate"/>
      </w:r>
      <w:r w:rsidR="007C1BF6">
        <w:t>65</w:t>
      </w:r>
      <w:r>
        <w:fldChar w:fldCharType="end"/>
      </w:r>
    </w:p>
    <w:p w14:paraId="17DE388E"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E-Learning</w:t>
      </w:r>
      <w:r>
        <w:tab/>
      </w:r>
      <w:r>
        <w:fldChar w:fldCharType="begin"/>
      </w:r>
      <w:r>
        <w:instrText xml:space="preserve"> PAGEREF _Toc356299506 \h </w:instrText>
      </w:r>
      <w:r>
        <w:fldChar w:fldCharType="separate"/>
      </w:r>
      <w:r w:rsidR="007C1BF6">
        <w:t>67</w:t>
      </w:r>
      <w:r>
        <w:fldChar w:fldCharType="end"/>
      </w:r>
    </w:p>
    <w:p w14:paraId="17DE388F"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家庭使用计划</w:t>
      </w:r>
      <w:r>
        <w:tab/>
      </w:r>
      <w:r>
        <w:fldChar w:fldCharType="begin"/>
      </w:r>
      <w:r>
        <w:instrText xml:space="preserve"> PAGEREF _Toc356299507 \h </w:instrText>
      </w:r>
      <w:r>
        <w:fldChar w:fldCharType="separate"/>
      </w:r>
      <w:r w:rsidR="007C1BF6">
        <w:t>67</w:t>
      </w:r>
      <w:r>
        <w:fldChar w:fldCharType="end"/>
      </w:r>
    </w:p>
    <w:p w14:paraId="17DE3890"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全天候</w:t>
      </w:r>
      <w:r w:rsidRPr="000C2353">
        <w:rPr>
          <w:rFonts w:eastAsia="SimSun"/>
        </w:rPr>
        <w:t xml:space="preserve"> (24x7) </w:t>
      </w:r>
      <w:r w:rsidRPr="000C2353">
        <w:rPr>
          <w:rFonts w:eastAsia="SimSun" w:hint="eastAsia"/>
        </w:rPr>
        <w:t>问题解决支持</w:t>
      </w:r>
      <w:r>
        <w:tab/>
      </w:r>
      <w:r>
        <w:fldChar w:fldCharType="begin"/>
      </w:r>
      <w:r>
        <w:instrText xml:space="preserve"> PAGEREF _Toc356299508 \h </w:instrText>
      </w:r>
      <w:r>
        <w:fldChar w:fldCharType="separate"/>
      </w:r>
      <w:r w:rsidR="007C1BF6">
        <w:t>69</w:t>
      </w:r>
      <w:r>
        <w:fldChar w:fldCharType="end"/>
      </w:r>
    </w:p>
    <w:p w14:paraId="17DE3891"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无限制全天候</w:t>
      </w:r>
      <w:r w:rsidRPr="000C2353">
        <w:rPr>
          <w:rFonts w:eastAsia="SimSun"/>
        </w:rPr>
        <w:t xml:space="preserve"> (24x7) </w:t>
      </w:r>
      <w:r w:rsidRPr="000C2353">
        <w:rPr>
          <w:rFonts w:eastAsia="SimSun" w:hint="eastAsia"/>
        </w:rPr>
        <w:t>问题解决支持</w:t>
      </w:r>
      <w:r>
        <w:tab/>
      </w:r>
      <w:r>
        <w:fldChar w:fldCharType="begin"/>
      </w:r>
      <w:r>
        <w:instrText xml:space="preserve"> PAGEREF _Toc356299509 \h </w:instrText>
      </w:r>
      <w:r>
        <w:fldChar w:fldCharType="separate"/>
      </w:r>
      <w:r w:rsidR="007C1BF6">
        <w:t>73</w:t>
      </w:r>
      <w:r>
        <w:fldChar w:fldCharType="end"/>
      </w:r>
    </w:p>
    <w:p w14:paraId="17DE3892"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System Center Advisor</w:t>
      </w:r>
      <w:r>
        <w:tab/>
      </w:r>
      <w:r>
        <w:fldChar w:fldCharType="begin"/>
      </w:r>
      <w:r>
        <w:instrText xml:space="preserve"> PAGEREF _Toc356299510 \h </w:instrText>
      </w:r>
      <w:r>
        <w:fldChar w:fldCharType="separate"/>
      </w:r>
      <w:r w:rsidR="007C1BF6">
        <w:t>75</w:t>
      </w:r>
      <w:r>
        <w:fldChar w:fldCharType="end"/>
      </w:r>
    </w:p>
    <w:p w14:paraId="17DE3893"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灾难恢复冷备份</w:t>
      </w:r>
      <w:r>
        <w:tab/>
      </w:r>
      <w:r>
        <w:fldChar w:fldCharType="begin"/>
      </w:r>
      <w:r>
        <w:instrText xml:space="preserve"> PAGEREF _Toc356299511 \h </w:instrText>
      </w:r>
      <w:r>
        <w:fldChar w:fldCharType="separate"/>
      </w:r>
      <w:r w:rsidR="007C1BF6">
        <w:t>76</w:t>
      </w:r>
      <w:r>
        <w:fldChar w:fldCharType="end"/>
      </w:r>
    </w:p>
    <w:p w14:paraId="17DE3894"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TechNet SA </w:t>
      </w:r>
      <w:r w:rsidRPr="000C2353">
        <w:rPr>
          <w:rFonts w:eastAsia="SimSun" w:hint="eastAsia"/>
        </w:rPr>
        <w:t>订购服务</w:t>
      </w:r>
      <w:r>
        <w:tab/>
      </w:r>
      <w:r>
        <w:fldChar w:fldCharType="begin"/>
      </w:r>
      <w:r>
        <w:instrText xml:space="preserve"> PAGEREF _Toc356299512 \h </w:instrText>
      </w:r>
      <w:r>
        <w:fldChar w:fldCharType="separate"/>
      </w:r>
      <w:r w:rsidR="007C1BF6">
        <w:t>76</w:t>
      </w:r>
      <w:r>
        <w:fldChar w:fldCharType="end"/>
      </w:r>
    </w:p>
    <w:p w14:paraId="17DE3895"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TechNet Plus Direct</w:t>
      </w:r>
      <w:r>
        <w:tab/>
      </w:r>
      <w:r>
        <w:fldChar w:fldCharType="begin"/>
      </w:r>
      <w:r>
        <w:instrText xml:space="preserve"> PAGEREF _Toc356299513 \h </w:instrText>
      </w:r>
      <w:r>
        <w:fldChar w:fldCharType="separate"/>
      </w:r>
      <w:r w:rsidR="007C1BF6">
        <w:t>77</w:t>
      </w:r>
      <w:r>
        <w:fldChar w:fldCharType="end"/>
      </w:r>
    </w:p>
    <w:p w14:paraId="17DE3896"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通过软件保障获得的许可移动性</w:t>
      </w:r>
      <w:r>
        <w:tab/>
      </w:r>
      <w:r>
        <w:fldChar w:fldCharType="begin"/>
      </w:r>
      <w:r>
        <w:instrText xml:space="preserve"> PAGEREF _Toc356299514 \h </w:instrText>
      </w:r>
      <w:r>
        <w:fldChar w:fldCharType="separate"/>
      </w:r>
      <w:r w:rsidR="007C1BF6">
        <w:t>78</w:t>
      </w:r>
      <w:r>
        <w:fldChar w:fldCharType="end"/>
      </w:r>
    </w:p>
    <w:p w14:paraId="17DE3897"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Windows Thin PC</w:t>
      </w:r>
      <w:r>
        <w:tab/>
      </w:r>
      <w:r>
        <w:fldChar w:fldCharType="begin"/>
      </w:r>
      <w:r>
        <w:instrText xml:space="preserve"> PAGEREF _Toc356299515 \h </w:instrText>
      </w:r>
      <w:r>
        <w:fldChar w:fldCharType="separate"/>
      </w:r>
      <w:r w:rsidR="007C1BF6">
        <w:t>78</w:t>
      </w:r>
      <w:r>
        <w:fldChar w:fldCharType="end"/>
      </w:r>
    </w:p>
    <w:p w14:paraId="17DE3898"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Microsoft Desktop Optimization Pack for Software Assurance</w:t>
      </w:r>
      <w:r>
        <w:tab/>
      </w:r>
      <w:r>
        <w:fldChar w:fldCharType="begin"/>
      </w:r>
      <w:r>
        <w:instrText xml:space="preserve"> PAGEREF _Toc356299516 \h </w:instrText>
      </w:r>
      <w:r>
        <w:fldChar w:fldCharType="separate"/>
      </w:r>
      <w:r w:rsidR="007C1BF6">
        <w:t>79</w:t>
      </w:r>
      <w:r>
        <w:fldChar w:fldCharType="end"/>
      </w:r>
    </w:p>
    <w:p w14:paraId="17DE3899"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Windows Virtual Desktop Access (VDA) </w:t>
      </w:r>
      <w:r w:rsidRPr="000C2353">
        <w:rPr>
          <w:rFonts w:eastAsia="SimSun" w:hint="eastAsia"/>
        </w:rPr>
        <w:t>权利</w:t>
      </w:r>
      <w:r>
        <w:tab/>
      </w:r>
      <w:r>
        <w:fldChar w:fldCharType="begin"/>
      </w:r>
      <w:r>
        <w:instrText xml:space="preserve"> PAGEREF _Toc356299517 \h </w:instrText>
      </w:r>
      <w:r>
        <w:fldChar w:fldCharType="separate"/>
      </w:r>
      <w:r w:rsidR="007C1BF6">
        <w:t>79</w:t>
      </w:r>
      <w:r>
        <w:fldChar w:fldCharType="end"/>
      </w:r>
    </w:p>
    <w:p w14:paraId="17DE389A"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升级许可提供情况</w:t>
      </w:r>
      <w:r>
        <w:tab/>
      </w:r>
      <w:r>
        <w:fldChar w:fldCharType="begin"/>
      </w:r>
      <w:r>
        <w:instrText xml:space="preserve"> PAGEREF _Toc356299518 \h </w:instrText>
      </w:r>
      <w:r>
        <w:fldChar w:fldCharType="separate"/>
      </w:r>
      <w:r w:rsidR="007C1BF6">
        <w:t>79</w:t>
      </w:r>
      <w:r>
        <w:fldChar w:fldCharType="end"/>
      </w:r>
    </w:p>
    <w:p w14:paraId="17DE389B"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8 </w:t>
      </w:r>
      <w:r w:rsidRPr="000C2353">
        <w:rPr>
          <w:rFonts w:eastAsia="SimSun" w:hint="eastAsia"/>
        </w:rPr>
        <w:t>节</w:t>
      </w:r>
      <w:r w:rsidRPr="000C2353">
        <w:rPr>
          <w:rFonts w:eastAsia="SimSun"/>
        </w:rPr>
        <w:t xml:space="preserve"> – </w:t>
      </w:r>
      <w:r w:rsidRPr="000C2353">
        <w:rPr>
          <w:rFonts w:eastAsia="SimSun" w:hint="eastAsia"/>
        </w:rPr>
        <w:t>服务</w:t>
      </w:r>
      <w:r>
        <w:tab/>
      </w:r>
      <w:r>
        <w:fldChar w:fldCharType="begin"/>
      </w:r>
      <w:r>
        <w:instrText xml:space="preserve"> PAGEREF _Toc356299519 \h </w:instrText>
      </w:r>
      <w:r>
        <w:fldChar w:fldCharType="separate"/>
      </w:r>
      <w:r w:rsidR="007C1BF6">
        <w:t>81</w:t>
      </w:r>
      <w:r>
        <w:fldChar w:fldCharType="end"/>
      </w:r>
    </w:p>
    <w:p w14:paraId="17DE389C"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使用权利、所有权和许可权利</w:t>
      </w:r>
      <w:r>
        <w:tab/>
      </w:r>
      <w:r>
        <w:fldChar w:fldCharType="begin"/>
      </w:r>
      <w:r>
        <w:instrText xml:space="preserve"> PAGEREF _Toc356299520 \h </w:instrText>
      </w:r>
      <w:r>
        <w:fldChar w:fldCharType="separate"/>
      </w:r>
      <w:r w:rsidR="007C1BF6">
        <w:t>87</w:t>
      </w:r>
      <w:r>
        <w:fldChar w:fldCharType="end"/>
      </w:r>
    </w:p>
    <w:p w14:paraId="17DE389D"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第</w:t>
      </w:r>
      <w:r w:rsidRPr="000C2353">
        <w:rPr>
          <w:rFonts w:eastAsia="SimSun"/>
        </w:rPr>
        <w:t xml:space="preserve"> 9 </w:t>
      </w:r>
      <w:r w:rsidRPr="000C2353">
        <w:rPr>
          <w:rFonts w:eastAsia="SimSun" w:hint="eastAsia"/>
        </w:rPr>
        <w:t>节</w:t>
      </w:r>
      <w:r w:rsidRPr="000C2353">
        <w:rPr>
          <w:rFonts w:eastAsia="SimSun"/>
        </w:rPr>
        <w:t xml:space="preserve"> – </w:t>
      </w:r>
      <w:r w:rsidRPr="000C2353">
        <w:rPr>
          <w:rFonts w:eastAsia="SimSun" w:hint="eastAsia"/>
        </w:rPr>
        <w:t>附加条款</w:t>
      </w:r>
      <w:r>
        <w:tab/>
      </w:r>
      <w:r>
        <w:fldChar w:fldCharType="begin"/>
      </w:r>
      <w:r>
        <w:instrText xml:space="preserve"> PAGEREF _Toc356299521 \h </w:instrText>
      </w:r>
      <w:r>
        <w:fldChar w:fldCharType="separate"/>
      </w:r>
      <w:r w:rsidR="007C1BF6">
        <w:t>89</w:t>
      </w:r>
      <w:r>
        <w:fldChar w:fldCharType="end"/>
      </w:r>
    </w:p>
    <w:p w14:paraId="17DE389E"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客户端访问许可（以下简称</w:t>
      </w:r>
      <w:r w:rsidRPr="000C2353">
        <w:rPr>
          <w:rFonts w:eastAsia="SimSun"/>
        </w:rPr>
        <w:t>“CAL”</w:t>
      </w:r>
      <w:r w:rsidRPr="000C2353">
        <w:rPr>
          <w:rFonts w:eastAsia="SimSun" w:hint="eastAsia"/>
        </w:rPr>
        <w:t>）和客户端管理许可（以下简称</w:t>
      </w:r>
      <w:r w:rsidRPr="000C2353">
        <w:rPr>
          <w:rFonts w:eastAsia="SimSun"/>
        </w:rPr>
        <w:t>“ML”</w:t>
      </w:r>
      <w:r w:rsidRPr="000C2353">
        <w:rPr>
          <w:rFonts w:eastAsia="SimSun" w:hint="eastAsia"/>
        </w:rPr>
        <w:t>）</w:t>
      </w:r>
      <w:r>
        <w:tab/>
      </w:r>
      <w:r>
        <w:fldChar w:fldCharType="begin"/>
      </w:r>
      <w:r>
        <w:instrText xml:space="preserve"> PAGEREF _Toc356299522 \h </w:instrText>
      </w:r>
      <w:r>
        <w:fldChar w:fldCharType="separate"/>
      </w:r>
      <w:r w:rsidR="007C1BF6">
        <w:t>89</w:t>
      </w:r>
      <w:r>
        <w:fldChar w:fldCharType="end"/>
      </w:r>
    </w:p>
    <w:p w14:paraId="17DE389F"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rPr>
        <w:t xml:space="preserve">EI </w:t>
      </w:r>
      <w:r w:rsidRPr="000C2353">
        <w:rPr>
          <w:rFonts w:eastAsia="SimSun" w:hint="eastAsia"/>
        </w:rPr>
        <w:t>出口限制</w:t>
      </w:r>
      <w:r>
        <w:tab/>
      </w:r>
      <w:r>
        <w:fldChar w:fldCharType="begin"/>
      </w:r>
      <w:r>
        <w:instrText xml:space="preserve"> PAGEREF _Toc356299523 \h </w:instrText>
      </w:r>
      <w:r>
        <w:fldChar w:fldCharType="separate"/>
      </w:r>
      <w:r w:rsidR="007C1BF6">
        <w:t>89</w:t>
      </w:r>
      <w:r>
        <w:fldChar w:fldCharType="end"/>
      </w:r>
    </w:p>
    <w:p w14:paraId="17DE38A0" w14:textId="77777777" w:rsidR="008F0316" w:rsidRDefault="008F0316">
      <w:pPr>
        <w:pStyle w:val="TOC3"/>
        <w:rPr>
          <w:rFonts w:asciiTheme="minorHAnsi" w:eastAsiaTheme="minorEastAsia" w:hAnsiTheme="minorHAnsi" w:cstheme="minorBidi"/>
          <w:bCs w:val="0"/>
          <w:color w:val="auto"/>
          <w:sz w:val="22"/>
          <w:szCs w:val="22"/>
        </w:rPr>
      </w:pPr>
      <w:r w:rsidRPr="000C2353">
        <w:rPr>
          <w:rFonts w:eastAsia="SimSun" w:hint="eastAsia"/>
        </w:rPr>
        <w:t>多语言包</w:t>
      </w:r>
      <w:r w:rsidRPr="000C2353">
        <w:rPr>
          <w:rFonts w:eastAsia="SimSun"/>
        </w:rPr>
        <w:t xml:space="preserve"> (MLP)</w:t>
      </w:r>
      <w:r w:rsidRPr="000C2353">
        <w:rPr>
          <w:rFonts w:eastAsia="SimSun" w:hint="eastAsia"/>
        </w:rPr>
        <w:t>、多语言用户界面</w:t>
      </w:r>
      <w:r w:rsidRPr="000C2353">
        <w:rPr>
          <w:rFonts w:eastAsia="SimSun"/>
        </w:rPr>
        <w:t xml:space="preserve"> (MUI) </w:t>
      </w:r>
      <w:r w:rsidRPr="000C2353">
        <w:rPr>
          <w:rFonts w:eastAsia="SimSun" w:hint="eastAsia"/>
        </w:rPr>
        <w:t>功能和新语言权利</w:t>
      </w:r>
      <w:r>
        <w:tab/>
      </w:r>
      <w:r>
        <w:fldChar w:fldCharType="begin"/>
      </w:r>
      <w:r>
        <w:instrText xml:space="preserve"> PAGEREF _Toc356299524 \h </w:instrText>
      </w:r>
      <w:r>
        <w:fldChar w:fldCharType="separate"/>
      </w:r>
      <w:r w:rsidR="007C1BF6">
        <w:t>89</w:t>
      </w:r>
      <w:r>
        <w:fldChar w:fldCharType="end"/>
      </w:r>
    </w:p>
    <w:p w14:paraId="17DE38A1"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独立于平台的许可</w:t>
      </w:r>
      <w:r>
        <w:tab/>
      </w:r>
      <w:r>
        <w:fldChar w:fldCharType="begin"/>
      </w:r>
      <w:r>
        <w:instrText xml:space="preserve"> PAGEREF _Toc356299525 \h </w:instrText>
      </w:r>
      <w:r>
        <w:fldChar w:fldCharType="separate"/>
      </w:r>
      <w:r w:rsidR="007C1BF6">
        <w:t>90</w:t>
      </w:r>
      <w:r>
        <w:fldChar w:fldCharType="end"/>
      </w:r>
    </w:p>
    <w:p w14:paraId="17DE38A2"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批量许可产品密钥</w:t>
      </w:r>
      <w:r>
        <w:tab/>
      </w:r>
      <w:r>
        <w:fldChar w:fldCharType="begin"/>
      </w:r>
      <w:r>
        <w:instrText xml:space="preserve"> PAGEREF _Toc356299526 \h </w:instrText>
      </w:r>
      <w:r>
        <w:fldChar w:fldCharType="separate"/>
      </w:r>
      <w:r w:rsidR="007C1BF6">
        <w:t>90</w:t>
      </w:r>
      <w:r>
        <w:fldChar w:fldCharType="end"/>
      </w:r>
    </w:p>
    <w:p w14:paraId="17DE38A3" w14:textId="77777777" w:rsidR="008F0316" w:rsidRDefault="008F0316">
      <w:pPr>
        <w:pStyle w:val="TOC1"/>
        <w:rPr>
          <w:rFonts w:asciiTheme="minorHAnsi" w:eastAsiaTheme="minorEastAsia" w:hAnsiTheme="minorHAnsi" w:cstheme="minorBidi"/>
          <w:b w:val="0"/>
          <w:caps w:val="0"/>
          <w:color w:val="auto"/>
          <w:szCs w:val="22"/>
        </w:rPr>
      </w:pPr>
      <w:r w:rsidRPr="000C2353">
        <w:rPr>
          <w:rFonts w:eastAsia="SimSun" w:hint="eastAsia"/>
        </w:rPr>
        <w:t>产品说明</w:t>
      </w:r>
      <w:r>
        <w:tab/>
      </w:r>
      <w:r>
        <w:fldChar w:fldCharType="begin"/>
      </w:r>
      <w:r>
        <w:instrText xml:space="preserve"> PAGEREF _Toc356299527 \h </w:instrText>
      </w:r>
      <w:r>
        <w:fldChar w:fldCharType="separate"/>
      </w:r>
      <w:r w:rsidR="007C1BF6">
        <w:t>91</w:t>
      </w:r>
      <w:r>
        <w:fldChar w:fldCharType="end"/>
      </w:r>
    </w:p>
    <w:p w14:paraId="17DE38A4"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应用程序产品组</w:t>
      </w:r>
      <w:r>
        <w:tab/>
      </w:r>
      <w:r>
        <w:fldChar w:fldCharType="begin"/>
      </w:r>
      <w:r>
        <w:instrText xml:space="preserve"> PAGEREF _Toc356299528 \h </w:instrText>
      </w:r>
      <w:r>
        <w:fldChar w:fldCharType="separate"/>
      </w:r>
      <w:r w:rsidR="007C1BF6">
        <w:t>91</w:t>
      </w:r>
      <w:r>
        <w:fldChar w:fldCharType="end"/>
      </w:r>
    </w:p>
    <w:p w14:paraId="17DE38A5"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w:t>
      </w:r>
      <w:r w:rsidRPr="008F0316">
        <w:rPr>
          <w:rFonts w:eastAsia="SimSun"/>
          <w:color w:val="auto"/>
        </w:rPr>
        <w:t xml:space="preserve"> Expression Encoder Pro 4</w:t>
      </w:r>
      <w:r w:rsidRPr="008F0316">
        <w:rPr>
          <w:color w:val="auto"/>
        </w:rPr>
        <w:tab/>
      </w:r>
      <w:r w:rsidRPr="008F0316">
        <w:rPr>
          <w:color w:val="auto"/>
        </w:rPr>
        <w:fldChar w:fldCharType="begin"/>
      </w:r>
      <w:r w:rsidRPr="008F0316">
        <w:rPr>
          <w:color w:val="auto"/>
        </w:rPr>
        <w:instrText xml:space="preserve"> PAGEREF _Toc356299529 \h </w:instrText>
      </w:r>
      <w:r w:rsidRPr="008F0316">
        <w:rPr>
          <w:color w:val="auto"/>
        </w:rPr>
      </w:r>
      <w:r w:rsidRPr="008F0316">
        <w:rPr>
          <w:color w:val="auto"/>
        </w:rPr>
        <w:fldChar w:fldCharType="separate"/>
      </w:r>
      <w:r w:rsidR="007C1BF6">
        <w:rPr>
          <w:color w:val="auto"/>
        </w:rPr>
        <w:t>91</w:t>
      </w:r>
      <w:r w:rsidRPr="008F0316">
        <w:rPr>
          <w:color w:val="auto"/>
        </w:rPr>
        <w:fldChar w:fldCharType="end"/>
      </w:r>
    </w:p>
    <w:p w14:paraId="17DE38A6"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w:t>
      </w:r>
      <w:r w:rsidRPr="008F0316">
        <w:rPr>
          <w:rFonts w:eastAsia="SimSun"/>
          <w:color w:val="auto"/>
        </w:rPr>
        <w:t xml:space="preserve"> Lync for Mac 2011</w:t>
      </w:r>
      <w:r w:rsidRPr="008F0316">
        <w:rPr>
          <w:color w:val="auto"/>
        </w:rPr>
        <w:tab/>
      </w:r>
      <w:r w:rsidRPr="008F0316">
        <w:rPr>
          <w:color w:val="auto"/>
        </w:rPr>
        <w:fldChar w:fldCharType="begin"/>
      </w:r>
      <w:r w:rsidRPr="008F0316">
        <w:rPr>
          <w:color w:val="auto"/>
        </w:rPr>
        <w:instrText xml:space="preserve"> PAGEREF _Toc356299530 \h </w:instrText>
      </w:r>
      <w:r w:rsidRPr="008F0316">
        <w:rPr>
          <w:color w:val="auto"/>
        </w:rPr>
      </w:r>
      <w:r w:rsidRPr="008F0316">
        <w:rPr>
          <w:color w:val="auto"/>
        </w:rPr>
        <w:fldChar w:fldCharType="separate"/>
      </w:r>
      <w:r w:rsidR="007C1BF6">
        <w:rPr>
          <w:color w:val="auto"/>
        </w:rPr>
        <w:t>91</w:t>
      </w:r>
      <w:r w:rsidRPr="008F0316">
        <w:rPr>
          <w:color w:val="auto"/>
        </w:rPr>
        <w:fldChar w:fldCharType="end"/>
      </w:r>
    </w:p>
    <w:p w14:paraId="17DE38A7"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w:t>
      </w:r>
      <w:r w:rsidRPr="008F0316">
        <w:rPr>
          <w:rFonts w:eastAsia="SimSun"/>
          <w:color w:val="auto"/>
        </w:rPr>
        <w:t xml:space="preserve"> MSDN </w:t>
      </w:r>
      <w:r w:rsidRPr="008F0316">
        <w:rPr>
          <w:rFonts w:eastAsia="SimSun" w:hint="eastAsia"/>
          <w:color w:val="auto"/>
        </w:rPr>
        <w:t>操作系统</w:t>
      </w:r>
      <w:r w:rsidRPr="008F0316">
        <w:rPr>
          <w:color w:val="auto"/>
        </w:rPr>
        <w:tab/>
      </w:r>
      <w:r w:rsidRPr="008F0316">
        <w:rPr>
          <w:color w:val="auto"/>
        </w:rPr>
        <w:fldChar w:fldCharType="begin"/>
      </w:r>
      <w:r w:rsidRPr="008F0316">
        <w:rPr>
          <w:color w:val="auto"/>
        </w:rPr>
        <w:instrText xml:space="preserve"> PAGEREF _Toc356299531 \h </w:instrText>
      </w:r>
      <w:r w:rsidRPr="008F0316">
        <w:rPr>
          <w:color w:val="auto"/>
        </w:rPr>
      </w:r>
      <w:r w:rsidRPr="008F0316">
        <w:rPr>
          <w:color w:val="auto"/>
        </w:rPr>
        <w:fldChar w:fldCharType="separate"/>
      </w:r>
      <w:r w:rsidR="007C1BF6">
        <w:rPr>
          <w:color w:val="auto"/>
        </w:rPr>
        <w:t>91</w:t>
      </w:r>
      <w:r w:rsidRPr="008F0316">
        <w:rPr>
          <w:color w:val="auto"/>
        </w:rPr>
        <w:fldChar w:fldCharType="end"/>
      </w:r>
    </w:p>
    <w:p w14:paraId="17DE38A8"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4</w:t>
      </w:r>
      <w:r w:rsidRPr="008F0316">
        <w:rPr>
          <w:rFonts w:eastAsia="SimSun" w:cs="Tahoma"/>
        </w:rPr>
        <w:t xml:space="preserve"> MSDN </w:t>
      </w:r>
      <w:r w:rsidRPr="008F0316">
        <w:rPr>
          <w:rFonts w:eastAsia="SimSun" w:cs="Tahoma" w:hint="eastAsia"/>
        </w:rPr>
        <w:t>平台</w:t>
      </w:r>
      <w:r w:rsidRPr="008F0316">
        <w:tab/>
      </w:r>
      <w:r w:rsidRPr="008F0316">
        <w:fldChar w:fldCharType="begin"/>
      </w:r>
      <w:r w:rsidRPr="008F0316">
        <w:instrText xml:space="preserve"> PAGEREF _Toc356299532 \h </w:instrText>
      </w:r>
      <w:r w:rsidRPr="008F0316">
        <w:fldChar w:fldCharType="separate"/>
      </w:r>
      <w:r w:rsidR="007C1BF6">
        <w:t>92</w:t>
      </w:r>
      <w:r w:rsidRPr="008F0316">
        <w:fldChar w:fldCharType="end"/>
      </w:r>
    </w:p>
    <w:p w14:paraId="17DE38A9"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5</w:t>
      </w:r>
      <w:r w:rsidRPr="008F0316">
        <w:rPr>
          <w:rFonts w:eastAsia="SimSun" w:cs="Tahoma"/>
        </w:rPr>
        <w:t xml:space="preserve"> Office 365 </w:t>
      </w:r>
      <w:r w:rsidRPr="008F0316">
        <w:rPr>
          <w:rFonts w:eastAsia="SimSun" w:cs="Tahoma" w:hint="eastAsia"/>
        </w:rPr>
        <w:t>教育版</w:t>
      </w:r>
      <w:r w:rsidRPr="008F0316">
        <w:rPr>
          <w:rFonts w:eastAsia="SimSun" w:cs="Tahoma"/>
        </w:rPr>
        <w:t xml:space="preserve"> A2-A4</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_Toc356299533 \h </w:instrText>
      </w:r>
      <w:r w:rsidRPr="008F0316">
        <w:fldChar w:fldCharType="separate"/>
      </w:r>
      <w:r w:rsidR="007C1BF6">
        <w:t>92</w:t>
      </w:r>
      <w:r w:rsidRPr="008F0316">
        <w:fldChar w:fldCharType="end"/>
      </w:r>
    </w:p>
    <w:p w14:paraId="17DE38AA"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6</w:t>
      </w:r>
      <w:r w:rsidRPr="008F0316">
        <w:rPr>
          <w:rFonts w:eastAsia="SimSun" w:cs="Tahoma"/>
        </w:rPr>
        <w:t xml:space="preserve"> Office 365 Midsize Business</w:t>
      </w:r>
      <w:r w:rsidRPr="008F0316">
        <w:tab/>
      </w:r>
      <w:r w:rsidRPr="008F0316">
        <w:fldChar w:fldCharType="begin"/>
      </w:r>
      <w:r w:rsidRPr="008F0316">
        <w:instrText xml:space="preserve"> PAGEREF _Toc356299534 \h </w:instrText>
      </w:r>
      <w:r w:rsidRPr="008F0316">
        <w:fldChar w:fldCharType="separate"/>
      </w:r>
      <w:r w:rsidR="007C1BF6">
        <w:t>93</w:t>
      </w:r>
      <w:r w:rsidRPr="008F0316">
        <w:fldChar w:fldCharType="end"/>
      </w:r>
    </w:p>
    <w:p w14:paraId="17DE38AB"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w:t>
      </w:r>
      <w:r w:rsidRPr="000B7488">
        <w:rPr>
          <w:rFonts w:eastAsia="SimSun" w:cs="Tahoma"/>
          <w:caps/>
        </w:rPr>
        <w:t xml:space="preserve"> </w:t>
      </w:r>
      <w:r w:rsidRPr="008F0316">
        <w:rPr>
          <w:rFonts w:eastAsia="SimSun" w:cs="Tahoma"/>
        </w:rPr>
        <w:t xml:space="preserve">Office 365 </w:t>
      </w:r>
      <w:r w:rsidRPr="008F0316">
        <w:rPr>
          <w:rFonts w:eastAsia="SimSun" w:cs="Tahoma" w:hint="eastAsia"/>
        </w:rPr>
        <w:t>企业版</w:t>
      </w:r>
      <w:r w:rsidRPr="008F0316">
        <w:rPr>
          <w:rFonts w:eastAsia="SimSun" w:cs="Tahoma"/>
        </w:rPr>
        <w:t xml:space="preserve"> E2-E4</w:t>
      </w:r>
      <w:r w:rsidRPr="008F0316">
        <w:tab/>
      </w:r>
      <w:r w:rsidRPr="008F0316">
        <w:fldChar w:fldCharType="begin"/>
      </w:r>
      <w:r w:rsidRPr="008F0316">
        <w:instrText xml:space="preserve"> PAGEREF _Toc356299535 \h </w:instrText>
      </w:r>
      <w:r w:rsidRPr="008F0316">
        <w:fldChar w:fldCharType="separate"/>
      </w:r>
      <w:r w:rsidR="007C1BF6">
        <w:t>93</w:t>
      </w:r>
      <w:r w:rsidRPr="008F0316">
        <w:fldChar w:fldCharType="end"/>
      </w:r>
    </w:p>
    <w:p w14:paraId="17DE38AC"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w:t>
      </w:r>
      <w:r w:rsidRPr="000B7488">
        <w:rPr>
          <w:rFonts w:eastAsia="SimSun"/>
          <w:caps/>
          <w:color w:val="auto"/>
        </w:rPr>
        <w:t xml:space="preserve"> </w:t>
      </w:r>
      <w:r w:rsidRPr="008F0316">
        <w:rPr>
          <w:rFonts w:eastAsia="SimSun"/>
          <w:color w:val="auto"/>
        </w:rPr>
        <w:t>Office for Mac Standard 2011</w:t>
      </w:r>
      <w:r w:rsidRPr="008F0316">
        <w:rPr>
          <w:color w:val="auto"/>
        </w:rPr>
        <w:tab/>
      </w:r>
      <w:r w:rsidRPr="008F0316">
        <w:rPr>
          <w:color w:val="auto"/>
        </w:rPr>
        <w:fldChar w:fldCharType="begin"/>
      </w:r>
      <w:r w:rsidRPr="008F0316">
        <w:rPr>
          <w:color w:val="auto"/>
        </w:rPr>
        <w:instrText xml:space="preserve"> PAGEREF _Toc356299536 \h </w:instrText>
      </w:r>
      <w:r w:rsidRPr="008F0316">
        <w:rPr>
          <w:color w:val="auto"/>
        </w:rPr>
      </w:r>
      <w:r w:rsidRPr="008F0316">
        <w:rPr>
          <w:color w:val="auto"/>
        </w:rPr>
        <w:fldChar w:fldCharType="separate"/>
      </w:r>
      <w:r w:rsidR="007C1BF6">
        <w:rPr>
          <w:color w:val="auto"/>
        </w:rPr>
        <w:t>94</w:t>
      </w:r>
      <w:r w:rsidRPr="008F0316">
        <w:rPr>
          <w:color w:val="auto"/>
        </w:rPr>
        <w:fldChar w:fldCharType="end"/>
      </w:r>
    </w:p>
    <w:p w14:paraId="17DE38AD"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w:t>
      </w:r>
      <w:r w:rsidRPr="008F0316">
        <w:rPr>
          <w:rFonts w:eastAsia="SimSun"/>
          <w:color w:val="auto"/>
        </w:rPr>
        <w:t xml:space="preserve"> Office </w:t>
      </w:r>
      <w:r w:rsidRPr="008F0316">
        <w:rPr>
          <w:rFonts w:eastAsia="SimSun" w:hint="eastAsia"/>
          <w:color w:val="auto"/>
        </w:rPr>
        <w:t>多语言包</w:t>
      </w:r>
      <w:r w:rsidRPr="008F0316">
        <w:rPr>
          <w:rFonts w:eastAsia="SimSun"/>
          <w:color w:val="auto"/>
        </w:rPr>
        <w:t xml:space="preserve"> 2013</w:t>
      </w:r>
      <w:r w:rsidRPr="008F0316">
        <w:rPr>
          <w:color w:val="auto"/>
        </w:rPr>
        <w:tab/>
      </w:r>
      <w:r w:rsidRPr="008F0316">
        <w:rPr>
          <w:color w:val="auto"/>
        </w:rPr>
        <w:fldChar w:fldCharType="begin"/>
      </w:r>
      <w:r w:rsidRPr="008F0316">
        <w:rPr>
          <w:color w:val="auto"/>
        </w:rPr>
        <w:instrText xml:space="preserve"> PAGEREF _Toc356299537 \h </w:instrText>
      </w:r>
      <w:r w:rsidRPr="008F0316">
        <w:rPr>
          <w:color w:val="auto"/>
        </w:rPr>
      </w:r>
      <w:r w:rsidRPr="008F0316">
        <w:rPr>
          <w:color w:val="auto"/>
        </w:rPr>
        <w:fldChar w:fldCharType="separate"/>
      </w:r>
      <w:r w:rsidR="007C1BF6">
        <w:rPr>
          <w:color w:val="auto"/>
        </w:rPr>
        <w:t>94</w:t>
      </w:r>
      <w:r w:rsidRPr="008F0316">
        <w:rPr>
          <w:color w:val="auto"/>
        </w:rPr>
        <w:fldChar w:fldCharType="end"/>
      </w:r>
    </w:p>
    <w:p w14:paraId="17DE38A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w:t>
      </w:r>
      <w:r w:rsidRPr="008F0316">
        <w:rPr>
          <w:rFonts w:eastAsia="SimSun"/>
          <w:color w:val="auto"/>
        </w:rPr>
        <w:t xml:space="preserve"> Office Professional Plus 2013</w:t>
      </w:r>
      <w:r w:rsidRPr="008F0316">
        <w:rPr>
          <w:color w:val="auto"/>
        </w:rPr>
        <w:tab/>
      </w:r>
      <w:r w:rsidRPr="008F0316">
        <w:rPr>
          <w:color w:val="auto"/>
        </w:rPr>
        <w:fldChar w:fldCharType="begin"/>
      </w:r>
      <w:r w:rsidRPr="008F0316">
        <w:rPr>
          <w:color w:val="auto"/>
        </w:rPr>
        <w:instrText xml:space="preserve"> PAGEREF _Toc356299538 \h </w:instrText>
      </w:r>
      <w:r w:rsidRPr="008F0316">
        <w:rPr>
          <w:color w:val="auto"/>
        </w:rPr>
      </w:r>
      <w:r w:rsidRPr="008F0316">
        <w:rPr>
          <w:color w:val="auto"/>
        </w:rPr>
        <w:fldChar w:fldCharType="separate"/>
      </w:r>
      <w:r w:rsidR="007C1BF6">
        <w:rPr>
          <w:color w:val="auto"/>
        </w:rPr>
        <w:t>95</w:t>
      </w:r>
      <w:r w:rsidRPr="008F0316">
        <w:rPr>
          <w:color w:val="auto"/>
        </w:rPr>
        <w:fldChar w:fldCharType="end"/>
      </w:r>
    </w:p>
    <w:p w14:paraId="17DE38AF"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11</w:t>
      </w:r>
      <w:r w:rsidRPr="008F0316">
        <w:rPr>
          <w:rFonts w:eastAsia="SimSun"/>
          <w:color w:val="auto"/>
        </w:rPr>
        <w:t xml:space="preserve"> Office Standard 2013</w:t>
      </w:r>
      <w:r w:rsidRPr="008F0316">
        <w:rPr>
          <w:color w:val="auto"/>
        </w:rPr>
        <w:tab/>
      </w:r>
      <w:r w:rsidRPr="008F0316">
        <w:rPr>
          <w:color w:val="auto"/>
        </w:rPr>
        <w:fldChar w:fldCharType="begin"/>
      </w:r>
      <w:r w:rsidRPr="008F0316">
        <w:rPr>
          <w:color w:val="auto"/>
        </w:rPr>
        <w:instrText xml:space="preserve"> PAGEREF _Toc356299539 \h </w:instrText>
      </w:r>
      <w:r w:rsidRPr="008F0316">
        <w:rPr>
          <w:color w:val="auto"/>
        </w:rPr>
      </w:r>
      <w:r w:rsidRPr="008F0316">
        <w:rPr>
          <w:color w:val="auto"/>
        </w:rPr>
        <w:fldChar w:fldCharType="separate"/>
      </w:r>
      <w:r w:rsidR="007C1BF6">
        <w:rPr>
          <w:color w:val="auto"/>
        </w:rPr>
        <w:t>95</w:t>
      </w:r>
      <w:r w:rsidRPr="008F0316">
        <w:rPr>
          <w:color w:val="auto"/>
        </w:rPr>
        <w:fldChar w:fldCharType="end"/>
      </w:r>
    </w:p>
    <w:p w14:paraId="17DE38B0"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12</w:t>
      </w:r>
      <w:r w:rsidRPr="008F0316">
        <w:rPr>
          <w:rFonts w:eastAsia="SimSun"/>
          <w:color w:val="auto"/>
        </w:rPr>
        <w:t xml:space="preserve"> Office 365 ProPlus</w:t>
      </w:r>
      <w:r w:rsidRPr="008F0316">
        <w:rPr>
          <w:rFonts w:eastAsia="SimSun" w:hint="eastAsia"/>
          <w:color w:val="auto"/>
        </w:rPr>
        <w:t>（用户</w:t>
      </w:r>
      <w:r w:rsidRPr="008F0316">
        <w:rPr>
          <w:rFonts w:eastAsia="SimSun"/>
          <w:color w:val="auto"/>
        </w:rPr>
        <w:t xml:space="preserve"> SL</w:t>
      </w:r>
      <w:r w:rsidRPr="008F0316">
        <w:rPr>
          <w:rFonts w:eastAsia="SimSun" w:hint="eastAsia"/>
          <w:color w:val="auto"/>
        </w:rPr>
        <w:t>）</w:t>
      </w:r>
      <w:r w:rsidRPr="008F0316">
        <w:rPr>
          <w:color w:val="auto"/>
        </w:rPr>
        <w:tab/>
      </w:r>
      <w:r w:rsidRPr="008F0316">
        <w:rPr>
          <w:color w:val="auto"/>
        </w:rPr>
        <w:fldChar w:fldCharType="begin"/>
      </w:r>
      <w:r w:rsidRPr="008F0316">
        <w:rPr>
          <w:color w:val="auto"/>
        </w:rPr>
        <w:instrText xml:space="preserve"> PAGEREF _Toc356299540 \h </w:instrText>
      </w:r>
      <w:r w:rsidRPr="008F0316">
        <w:rPr>
          <w:color w:val="auto"/>
        </w:rPr>
      </w:r>
      <w:r w:rsidRPr="008F0316">
        <w:rPr>
          <w:color w:val="auto"/>
        </w:rPr>
        <w:fldChar w:fldCharType="separate"/>
      </w:r>
      <w:r w:rsidR="007C1BF6">
        <w:rPr>
          <w:color w:val="auto"/>
        </w:rPr>
        <w:t>95</w:t>
      </w:r>
      <w:r w:rsidRPr="008F0316">
        <w:rPr>
          <w:color w:val="auto"/>
        </w:rPr>
        <w:fldChar w:fldCharType="end"/>
      </w:r>
    </w:p>
    <w:p w14:paraId="17DE38B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13</w:t>
      </w:r>
      <w:r w:rsidRPr="008F0316">
        <w:rPr>
          <w:rFonts w:eastAsia="SimSun"/>
          <w:color w:val="auto"/>
        </w:rPr>
        <w:t xml:space="preserve"> Outlook for Mac 2011</w:t>
      </w:r>
      <w:r w:rsidRPr="008F0316">
        <w:rPr>
          <w:color w:val="auto"/>
        </w:rPr>
        <w:tab/>
      </w:r>
      <w:r w:rsidRPr="008F0316">
        <w:rPr>
          <w:color w:val="auto"/>
        </w:rPr>
        <w:fldChar w:fldCharType="begin"/>
      </w:r>
      <w:r w:rsidRPr="008F0316">
        <w:rPr>
          <w:color w:val="auto"/>
        </w:rPr>
        <w:instrText xml:space="preserve"> PAGEREF _Toc356299541 \h </w:instrText>
      </w:r>
      <w:r w:rsidRPr="008F0316">
        <w:rPr>
          <w:color w:val="auto"/>
        </w:rPr>
      </w:r>
      <w:r w:rsidRPr="008F0316">
        <w:rPr>
          <w:color w:val="auto"/>
        </w:rPr>
        <w:fldChar w:fldCharType="separate"/>
      </w:r>
      <w:r w:rsidR="007C1BF6">
        <w:rPr>
          <w:color w:val="auto"/>
        </w:rPr>
        <w:t>96</w:t>
      </w:r>
      <w:r w:rsidRPr="008F0316">
        <w:rPr>
          <w:color w:val="auto"/>
        </w:rPr>
        <w:fldChar w:fldCharType="end"/>
      </w:r>
    </w:p>
    <w:p w14:paraId="17DE38B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lastRenderedPageBreak/>
        <w:t>14</w:t>
      </w:r>
      <w:r w:rsidRPr="008F0316">
        <w:rPr>
          <w:rFonts w:eastAsia="SimSun"/>
          <w:color w:val="auto"/>
        </w:rPr>
        <w:t xml:space="preserve"> Project Professional 2013</w:t>
      </w:r>
      <w:r w:rsidRPr="008F0316">
        <w:rPr>
          <w:color w:val="auto"/>
        </w:rPr>
        <w:tab/>
      </w:r>
      <w:r w:rsidRPr="008F0316">
        <w:rPr>
          <w:color w:val="auto"/>
        </w:rPr>
        <w:fldChar w:fldCharType="begin"/>
      </w:r>
      <w:r w:rsidRPr="008F0316">
        <w:rPr>
          <w:color w:val="auto"/>
        </w:rPr>
        <w:instrText xml:space="preserve"> PAGEREF _Toc356299542 \h </w:instrText>
      </w:r>
      <w:r w:rsidRPr="008F0316">
        <w:rPr>
          <w:color w:val="auto"/>
        </w:rPr>
      </w:r>
      <w:r w:rsidRPr="008F0316">
        <w:rPr>
          <w:color w:val="auto"/>
        </w:rPr>
        <w:fldChar w:fldCharType="separate"/>
      </w:r>
      <w:r w:rsidR="007C1BF6">
        <w:rPr>
          <w:color w:val="auto"/>
        </w:rPr>
        <w:t>96</w:t>
      </w:r>
      <w:r w:rsidRPr="008F0316">
        <w:rPr>
          <w:color w:val="auto"/>
        </w:rPr>
        <w:fldChar w:fldCharType="end"/>
      </w:r>
    </w:p>
    <w:p w14:paraId="17DE38B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15</w:t>
      </w:r>
      <w:r w:rsidRPr="00565D76">
        <w:rPr>
          <w:rFonts w:eastAsia="SimSun"/>
          <w:caps/>
          <w:color w:val="auto"/>
        </w:rPr>
        <w:t xml:space="preserve"> </w:t>
      </w:r>
      <w:r w:rsidRPr="008F0316">
        <w:rPr>
          <w:rFonts w:eastAsia="SimSun"/>
          <w:color w:val="auto"/>
        </w:rPr>
        <w:t>Project Pro for Office 365</w:t>
      </w:r>
      <w:r w:rsidRPr="008F0316">
        <w:rPr>
          <w:color w:val="auto"/>
        </w:rPr>
        <w:tab/>
      </w:r>
      <w:r w:rsidRPr="008F0316">
        <w:rPr>
          <w:color w:val="auto"/>
        </w:rPr>
        <w:fldChar w:fldCharType="begin"/>
      </w:r>
      <w:r w:rsidRPr="008F0316">
        <w:rPr>
          <w:color w:val="auto"/>
        </w:rPr>
        <w:instrText xml:space="preserve"> PAGEREF _Toc356299543 \h </w:instrText>
      </w:r>
      <w:r w:rsidRPr="008F0316">
        <w:rPr>
          <w:color w:val="auto"/>
        </w:rPr>
      </w:r>
      <w:r w:rsidRPr="008F0316">
        <w:rPr>
          <w:color w:val="auto"/>
        </w:rPr>
        <w:fldChar w:fldCharType="separate"/>
      </w:r>
      <w:r w:rsidR="007C1BF6">
        <w:rPr>
          <w:color w:val="auto"/>
        </w:rPr>
        <w:t>96</w:t>
      </w:r>
      <w:r w:rsidRPr="008F0316">
        <w:rPr>
          <w:color w:val="auto"/>
        </w:rPr>
        <w:fldChar w:fldCharType="end"/>
      </w:r>
    </w:p>
    <w:p w14:paraId="17DE38B4"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16</w:t>
      </w:r>
      <w:r w:rsidRPr="008F0316">
        <w:rPr>
          <w:rFonts w:eastAsia="SimSun"/>
          <w:color w:val="auto"/>
        </w:rPr>
        <w:t xml:space="preserve"> Office </w:t>
      </w:r>
      <w:r w:rsidRPr="008F0316">
        <w:rPr>
          <w:rFonts w:eastAsia="SimSun" w:hint="eastAsia"/>
          <w:color w:val="auto"/>
        </w:rPr>
        <w:t>的出租权利</w:t>
      </w:r>
      <w:r w:rsidRPr="008F0316">
        <w:rPr>
          <w:color w:val="auto"/>
        </w:rPr>
        <w:tab/>
      </w:r>
      <w:r w:rsidRPr="008F0316">
        <w:rPr>
          <w:color w:val="auto"/>
        </w:rPr>
        <w:fldChar w:fldCharType="begin"/>
      </w:r>
      <w:r w:rsidRPr="008F0316">
        <w:rPr>
          <w:color w:val="auto"/>
        </w:rPr>
        <w:instrText xml:space="preserve"> PAGEREF _Toc356299544 \h </w:instrText>
      </w:r>
      <w:r w:rsidRPr="008F0316">
        <w:rPr>
          <w:color w:val="auto"/>
        </w:rPr>
      </w:r>
      <w:r w:rsidRPr="008F0316">
        <w:rPr>
          <w:color w:val="auto"/>
        </w:rPr>
        <w:fldChar w:fldCharType="separate"/>
      </w:r>
      <w:r w:rsidR="007C1BF6">
        <w:rPr>
          <w:color w:val="auto"/>
        </w:rPr>
        <w:t>97</w:t>
      </w:r>
      <w:r w:rsidRPr="008F0316">
        <w:rPr>
          <w:color w:val="auto"/>
        </w:rPr>
        <w:fldChar w:fldCharType="end"/>
      </w:r>
    </w:p>
    <w:p w14:paraId="17DE38B5"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17</w:t>
      </w:r>
      <w:r w:rsidRPr="00565D76">
        <w:rPr>
          <w:rFonts w:eastAsia="SimSun"/>
          <w:caps/>
          <w:color w:val="auto"/>
        </w:rPr>
        <w:t xml:space="preserve"> </w:t>
      </w:r>
      <w:r w:rsidRPr="008F0316">
        <w:rPr>
          <w:rFonts w:eastAsia="SimSun"/>
          <w:color w:val="auto"/>
        </w:rPr>
        <w:t>Vexcel Desktop with Enhanced Content Pack</w:t>
      </w:r>
      <w:r w:rsidRPr="008F0316">
        <w:rPr>
          <w:color w:val="auto"/>
        </w:rPr>
        <w:tab/>
      </w:r>
      <w:r w:rsidRPr="008F0316">
        <w:rPr>
          <w:color w:val="auto"/>
        </w:rPr>
        <w:fldChar w:fldCharType="begin"/>
      </w:r>
      <w:r w:rsidRPr="008F0316">
        <w:rPr>
          <w:color w:val="auto"/>
        </w:rPr>
        <w:instrText xml:space="preserve"> PAGEREF _Toc356299545 \h </w:instrText>
      </w:r>
      <w:r w:rsidRPr="008F0316">
        <w:rPr>
          <w:color w:val="auto"/>
        </w:rPr>
      </w:r>
      <w:r w:rsidRPr="008F0316">
        <w:rPr>
          <w:color w:val="auto"/>
        </w:rPr>
        <w:fldChar w:fldCharType="separate"/>
      </w:r>
      <w:r w:rsidR="007C1BF6">
        <w:rPr>
          <w:color w:val="auto"/>
        </w:rPr>
        <w:t>97</w:t>
      </w:r>
      <w:r w:rsidRPr="008F0316">
        <w:rPr>
          <w:color w:val="auto"/>
        </w:rPr>
        <w:fldChar w:fldCharType="end"/>
      </w:r>
    </w:p>
    <w:p w14:paraId="17DE38B6"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18</w:t>
      </w:r>
      <w:r w:rsidRPr="008F0316">
        <w:rPr>
          <w:rFonts w:eastAsia="SimSun"/>
          <w:color w:val="auto"/>
        </w:rPr>
        <w:t xml:space="preserve"> Visio Professional 2013</w:t>
      </w:r>
      <w:r w:rsidRPr="008F0316">
        <w:rPr>
          <w:color w:val="auto"/>
        </w:rPr>
        <w:tab/>
      </w:r>
      <w:r w:rsidRPr="008F0316">
        <w:rPr>
          <w:color w:val="auto"/>
        </w:rPr>
        <w:fldChar w:fldCharType="begin"/>
      </w:r>
      <w:r w:rsidRPr="008F0316">
        <w:rPr>
          <w:color w:val="auto"/>
        </w:rPr>
        <w:instrText xml:space="preserve"> PAGEREF _Toc356299546 \h </w:instrText>
      </w:r>
      <w:r w:rsidRPr="008F0316">
        <w:rPr>
          <w:color w:val="auto"/>
        </w:rPr>
      </w:r>
      <w:r w:rsidRPr="008F0316">
        <w:rPr>
          <w:color w:val="auto"/>
        </w:rPr>
        <w:fldChar w:fldCharType="separate"/>
      </w:r>
      <w:r w:rsidR="007C1BF6">
        <w:rPr>
          <w:color w:val="auto"/>
        </w:rPr>
        <w:t>98</w:t>
      </w:r>
      <w:r w:rsidRPr="008F0316">
        <w:rPr>
          <w:color w:val="auto"/>
        </w:rPr>
        <w:fldChar w:fldCharType="end"/>
      </w:r>
    </w:p>
    <w:p w14:paraId="17DE38B7"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19</w:t>
      </w:r>
      <w:r w:rsidRPr="008F0316">
        <w:rPr>
          <w:rFonts w:eastAsia="SimSun"/>
          <w:color w:val="auto"/>
        </w:rPr>
        <w:t xml:space="preserve"> Visio Pro for Office 365</w:t>
      </w:r>
      <w:r w:rsidRPr="008F0316">
        <w:rPr>
          <w:color w:val="auto"/>
        </w:rPr>
        <w:tab/>
      </w:r>
      <w:r w:rsidRPr="008F0316">
        <w:rPr>
          <w:color w:val="auto"/>
        </w:rPr>
        <w:fldChar w:fldCharType="begin"/>
      </w:r>
      <w:r w:rsidRPr="008F0316">
        <w:rPr>
          <w:color w:val="auto"/>
        </w:rPr>
        <w:instrText xml:space="preserve"> PAGEREF _Toc356299547 \h </w:instrText>
      </w:r>
      <w:r w:rsidRPr="008F0316">
        <w:rPr>
          <w:color w:val="auto"/>
        </w:rPr>
      </w:r>
      <w:r w:rsidRPr="008F0316">
        <w:rPr>
          <w:color w:val="auto"/>
        </w:rPr>
        <w:fldChar w:fldCharType="separate"/>
      </w:r>
      <w:r w:rsidR="007C1BF6">
        <w:rPr>
          <w:color w:val="auto"/>
        </w:rPr>
        <w:t>98</w:t>
      </w:r>
      <w:r w:rsidRPr="008F0316">
        <w:rPr>
          <w:color w:val="auto"/>
        </w:rPr>
        <w:fldChar w:fldCharType="end"/>
      </w:r>
    </w:p>
    <w:p w14:paraId="17DE38B8"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20</w:t>
      </w:r>
      <w:r w:rsidRPr="008F0316">
        <w:rPr>
          <w:rFonts w:eastAsia="SimSun"/>
          <w:color w:val="auto"/>
        </w:rPr>
        <w:t xml:space="preserve"> Visual Studio Professional 2012</w:t>
      </w:r>
      <w:r w:rsidRPr="008F0316">
        <w:rPr>
          <w:color w:val="auto"/>
        </w:rPr>
        <w:tab/>
      </w:r>
      <w:r w:rsidRPr="008F0316">
        <w:rPr>
          <w:color w:val="auto"/>
        </w:rPr>
        <w:fldChar w:fldCharType="begin"/>
      </w:r>
      <w:r w:rsidRPr="008F0316">
        <w:rPr>
          <w:color w:val="auto"/>
        </w:rPr>
        <w:instrText xml:space="preserve"> PAGEREF _Toc356299548 \h </w:instrText>
      </w:r>
      <w:r w:rsidRPr="008F0316">
        <w:rPr>
          <w:color w:val="auto"/>
        </w:rPr>
      </w:r>
      <w:r w:rsidRPr="008F0316">
        <w:rPr>
          <w:color w:val="auto"/>
        </w:rPr>
        <w:fldChar w:fldCharType="separate"/>
      </w:r>
      <w:r w:rsidR="007C1BF6">
        <w:rPr>
          <w:color w:val="auto"/>
        </w:rPr>
        <w:t>98</w:t>
      </w:r>
      <w:r w:rsidRPr="008F0316">
        <w:rPr>
          <w:color w:val="auto"/>
        </w:rPr>
        <w:fldChar w:fldCharType="end"/>
      </w:r>
    </w:p>
    <w:p w14:paraId="17DE38B9"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21</w:t>
      </w:r>
      <w:r w:rsidRPr="008F0316">
        <w:rPr>
          <w:rFonts w:eastAsia="SimSun"/>
          <w:color w:val="auto"/>
        </w:rPr>
        <w:t xml:space="preserve"> Visual Studio Professional 2012 with MSDN</w:t>
      </w:r>
      <w:r w:rsidRPr="008F0316">
        <w:rPr>
          <w:color w:val="auto"/>
        </w:rPr>
        <w:tab/>
      </w:r>
      <w:r w:rsidRPr="008F0316">
        <w:rPr>
          <w:color w:val="auto"/>
        </w:rPr>
        <w:fldChar w:fldCharType="begin"/>
      </w:r>
      <w:r w:rsidRPr="008F0316">
        <w:rPr>
          <w:color w:val="auto"/>
        </w:rPr>
        <w:instrText xml:space="preserve"> PAGEREF _Toc356299549 \h </w:instrText>
      </w:r>
      <w:r w:rsidRPr="008F0316">
        <w:rPr>
          <w:color w:val="auto"/>
        </w:rPr>
      </w:r>
      <w:r w:rsidRPr="008F0316">
        <w:rPr>
          <w:color w:val="auto"/>
        </w:rPr>
        <w:fldChar w:fldCharType="separate"/>
      </w:r>
      <w:r w:rsidR="007C1BF6">
        <w:rPr>
          <w:color w:val="auto"/>
        </w:rPr>
        <w:t>99</w:t>
      </w:r>
      <w:r w:rsidRPr="008F0316">
        <w:rPr>
          <w:color w:val="auto"/>
        </w:rPr>
        <w:fldChar w:fldCharType="end"/>
      </w:r>
    </w:p>
    <w:p w14:paraId="17DE38BA"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22</w:t>
      </w:r>
      <w:r w:rsidRPr="008F0316">
        <w:rPr>
          <w:rFonts w:eastAsia="SimSun"/>
          <w:color w:val="auto"/>
        </w:rPr>
        <w:t xml:space="preserve"> Visual Studio Premium 2012 with MSDN</w:t>
      </w:r>
      <w:r w:rsidRPr="008F0316">
        <w:rPr>
          <w:color w:val="auto"/>
        </w:rPr>
        <w:tab/>
      </w:r>
      <w:r w:rsidRPr="008F0316">
        <w:rPr>
          <w:color w:val="auto"/>
        </w:rPr>
        <w:fldChar w:fldCharType="begin"/>
      </w:r>
      <w:r w:rsidRPr="008F0316">
        <w:rPr>
          <w:color w:val="auto"/>
        </w:rPr>
        <w:instrText xml:space="preserve"> PAGEREF _Toc356299550 \h </w:instrText>
      </w:r>
      <w:r w:rsidRPr="008F0316">
        <w:rPr>
          <w:color w:val="auto"/>
        </w:rPr>
      </w:r>
      <w:r w:rsidRPr="008F0316">
        <w:rPr>
          <w:color w:val="auto"/>
        </w:rPr>
        <w:fldChar w:fldCharType="separate"/>
      </w:r>
      <w:r w:rsidR="007C1BF6">
        <w:rPr>
          <w:color w:val="auto"/>
        </w:rPr>
        <w:t>100</w:t>
      </w:r>
      <w:r w:rsidRPr="008F0316">
        <w:rPr>
          <w:color w:val="auto"/>
        </w:rPr>
        <w:fldChar w:fldCharType="end"/>
      </w:r>
    </w:p>
    <w:p w14:paraId="17DE38BB"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23</w:t>
      </w:r>
      <w:r w:rsidRPr="008F0316">
        <w:rPr>
          <w:rFonts w:eastAsia="SimSun"/>
          <w:color w:val="auto"/>
        </w:rPr>
        <w:t xml:space="preserve"> Visual Studio Ultimate 2012 with MSDN</w:t>
      </w:r>
      <w:r w:rsidRPr="008F0316">
        <w:rPr>
          <w:color w:val="auto"/>
        </w:rPr>
        <w:tab/>
      </w:r>
      <w:r w:rsidRPr="008F0316">
        <w:rPr>
          <w:color w:val="auto"/>
        </w:rPr>
        <w:fldChar w:fldCharType="begin"/>
      </w:r>
      <w:r w:rsidRPr="008F0316">
        <w:rPr>
          <w:color w:val="auto"/>
        </w:rPr>
        <w:instrText xml:space="preserve"> PAGEREF _Toc356299551 \h </w:instrText>
      </w:r>
      <w:r w:rsidRPr="008F0316">
        <w:rPr>
          <w:color w:val="auto"/>
        </w:rPr>
      </w:r>
      <w:r w:rsidRPr="008F0316">
        <w:rPr>
          <w:color w:val="auto"/>
        </w:rPr>
        <w:fldChar w:fldCharType="separate"/>
      </w:r>
      <w:r w:rsidR="007C1BF6">
        <w:rPr>
          <w:color w:val="auto"/>
        </w:rPr>
        <w:t>101</w:t>
      </w:r>
      <w:r w:rsidRPr="008F0316">
        <w:rPr>
          <w:color w:val="auto"/>
        </w:rPr>
        <w:fldChar w:fldCharType="end"/>
      </w:r>
    </w:p>
    <w:p w14:paraId="17DE38BC"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24</w:t>
      </w:r>
      <w:r w:rsidRPr="008F0316">
        <w:rPr>
          <w:rFonts w:eastAsia="SimSun"/>
          <w:color w:val="auto"/>
        </w:rPr>
        <w:t xml:space="preserve"> Visual Studio Test Professional 2012 with MSDN</w:t>
      </w:r>
      <w:r w:rsidRPr="008F0316">
        <w:rPr>
          <w:color w:val="auto"/>
        </w:rPr>
        <w:tab/>
      </w:r>
      <w:r w:rsidRPr="008F0316">
        <w:rPr>
          <w:color w:val="auto"/>
        </w:rPr>
        <w:fldChar w:fldCharType="begin"/>
      </w:r>
      <w:r w:rsidRPr="008F0316">
        <w:rPr>
          <w:color w:val="auto"/>
        </w:rPr>
        <w:instrText xml:space="preserve"> PAGEREF _Toc356299552 \h </w:instrText>
      </w:r>
      <w:r w:rsidRPr="008F0316">
        <w:rPr>
          <w:color w:val="auto"/>
        </w:rPr>
      </w:r>
      <w:r w:rsidRPr="008F0316">
        <w:rPr>
          <w:color w:val="auto"/>
        </w:rPr>
        <w:fldChar w:fldCharType="separate"/>
      </w:r>
      <w:r w:rsidR="007C1BF6">
        <w:rPr>
          <w:color w:val="auto"/>
        </w:rPr>
        <w:t>102</w:t>
      </w:r>
      <w:r w:rsidRPr="008F0316">
        <w:rPr>
          <w:color w:val="auto"/>
        </w:rPr>
        <w:fldChar w:fldCharType="end"/>
      </w:r>
    </w:p>
    <w:p w14:paraId="17DE38BD"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hint="eastAsia"/>
        </w:rPr>
        <w:t>系统产品组</w:t>
      </w:r>
      <w:r w:rsidRPr="008F0316">
        <w:tab/>
      </w:r>
      <w:r w:rsidRPr="008F0316">
        <w:fldChar w:fldCharType="begin"/>
      </w:r>
      <w:r w:rsidRPr="008F0316">
        <w:instrText xml:space="preserve"> PAGEREF _Toc356299553 \h </w:instrText>
      </w:r>
      <w:r w:rsidRPr="008F0316">
        <w:fldChar w:fldCharType="separate"/>
      </w:r>
      <w:r w:rsidR="007C1BF6">
        <w:t>104</w:t>
      </w:r>
      <w:r w:rsidRPr="008F0316">
        <w:fldChar w:fldCharType="end"/>
      </w:r>
    </w:p>
    <w:p w14:paraId="17DE38B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25</w:t>
      </w:r>
      <w:r w:rsidRPr="008F0316">
        <w:rPr>
          <w:rFonts w:eastAsia="SimSun"/>
          <w:color w:val="auto"/>
        </w:rPr>
        <w:t xml:space="preserve"> Microsoft Desktop Optimization Pack for Software Assurance</w:t>
      </w:r>
      <w:r w:rsidRPr="008F0316">
        <w:rPr>
          <w:color w:val="auto"/>
        </w:rPr>
        <w:tab/>
      </w:r>
      <w:r w:rsidRPr="008F0316">
        <w:rPr>
          <w:color w:val="auto"/>
        </w:rPr>
        <w:fldChar w:fldCharType="begin"/>
      </w:r>
      <w:r w:rsidRPr="008F0316">
        <w:rPr>
          <w:color w:val="auto"/>
        </w:rPr>
        <w:instrText xml:space="preserve"> PAGEREF _Toc356299554 \h </w:instrText>
      </w:r>
      <w:r w:rsidRPr="008F0316">
        <w:rPr>
          <w:color w:val="auto"/>
        </w:rPr>
      </w:r>
      <w:r w:rsidRPr="008F0316">
        <w:rPr>
          <w:color w:val="auto"/>
        </w:rPr>
        <w:fldChar w:fldCharType="separate"/>
      </w:r>
      <w:r w:rsidR="007C1BF6">
        <w:rPr>
          <w:color w:val="auto"/>
        </w:rPr>
        <w:t>104</w:t>
      </w:r>
      <w:r w:rsidRPr="008F0316">
        <w:rPr>
          <w:color w:val="auto"/>
        </w:rPr>
        <w:fldChar w:fldCharType="end"/>
      </w:r>
    </w:p>
    <w:p w14:paraId="17DE38BF"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26</w:t>
      </w:r>
      <w:r w:rsidRPr="00565D76">
        <w:rPr>
          <w:rFonts w:eastAsia="SimSun"/>
          <w:caps/>
          <w:color w:val="auto"/>
        </w:rPr>
        <w:t xml:space="preserve"> </w:t>
      </w:r>
      <w:r w:rsidRPr="008F0316">
        <w:rPr>
          <w:rFonts w:eastAsia="SimSun"/>
          <w:color w:val="auto"/>
        </w:rPr>
        <w:t>Windows</w:t>
      </w:r>
      <w:r w:rsidR="00433646" w:rsidRPr="00433646">
        <w:rPr>
          <w:rFonts w:eastAsia="SimSun"/>
          <w:color w:val="auto"/>
          <w:vertAlign w:val="superscript"/>
        </w:rPr>
        <w:t>®</w:t>
      </w:r>
      <w:r w:rsidRPr="008F0316">
        <w:rPr>
          <w:rFonts w:eastAsia="SimSun"/>
          <w:color w:val="auto"/>
        </w:rPr>
        <w:t xml:space="preserve"> </w:t>
      </w:r>
      <w:r w:rsidRPr="008F0316">
        <w:rPr>
          <w:rFonts w:eastAsia="SimSun" w:hint="eastAsia"/>
          <w:color w:val="auto"/>
        </w:rPr>
        <w:t>助手订购许可</w:t>
      </w:r>
      <w:r w:rsidRPr="008F0316">
        <w:rPr>
          <w:color w:val="auto"/>
        </w:rPr>
        <w:tab/>
      </w:r>
      <w:r w:rsidRPr="008F0316">
        <w:rPr>
          <w:color w:val="auto"/>
        </w:rPr>
        <w:fldChar w:fldCharType="begin"/>
      </w:r>
      <w:r w:rsidRPr="008F0316">
        <w:rPr>
          <w:color w:val="auto"/>
        </w:rPr>
        <w:instrText xml:space="preserve"> PAGEREF _Toc356299555 \h </w:instrText>
      </w:r>
      <w:r w:rsidRPr="008F0316">
        <w:rPr>
          <w:color w:val="auto"/>
        </w:rPr>
      </w:r>
      <w:r w:rsidRPr="008F0316">
        <w:rPr>
          <w:color w:val="auto"/>
        </w:rPr>
        <w:fldChar w:fldCharType="separate"/>
      </w:r>
      <w:r w:rsidR="007C1BF6">
        <w:rPr>
          <w:color w:val="auto"/>
        </w:rPr>
        <w:t>105</w:t>
      </w:r>
      <w:r w:rsidRPr="008F0316">
        <w:rPr>
          <w:color w:val="auto"/>
        </w:rPr>
        <w:fldChar w:fldCharType="end"/>
      </w:r>
    </w:p>
    <w:p w14:paraId="17DE38C0"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27</w:t>
      </w:r>
      <w:r w:rsidRPr="008F0316">
        <w:rPr>
          <w:rFonts w:eastAsia="SimSun"/>
          <w:color w:val="auto"/>
        </w:rPr>
        <w:t xml:space="preserve"> Windows Vista DVD </w:t>
      </w:r>
      <w:r w:rsidRPr="008F0316">
        <w:rPr>
          <w:rFonts w:eastAsia="SimSun" w:hint="eastAsia"/>
          <w:color w:val="auto"/>
        </w:rPr>
        <w:t>播放包</w:t>
      </w:r>
      <w:r w:rsidRPr="008F0316">
        <w:rPr>
          <w:color w:val="auto"/>
        </w:rPr>
        <w:tab/>
      </w:r>
      <w:r w:rsidRPr="008F0316">
        <w:rPr>
          <w:color w:val="auto"/>
        </w:rPr>
        <w:fldChar w:fldCharType="begin"/>
      </w:r>
      <w:r w:rsidRPr="008F0316">
        <w:rPr>
          <w:color w:val="auto"/>
        </w:rPr>
        <w:instrText xml:space="preserve"> PAGEREF _Toc356299556 \h </w:instrText>
      </w:r>
      <w:r w:rsidRPr="008F0316">
        <w:rPr>
          <w:color w:val="auto"/>
        </w:rPr>
      </w:r>
      <w:r w:rsidRPr="008F0316">
        <w:rPr>
          <w:color w:val="auto"/>
        </w:rPr>
        <w:fldChar w:fldCharType="separate"/>
      </w:r>
      <w:r w:rsidR="007C1BF6">
        <w:rPr>
          <w:color w:val="auto"/>
        </w:rPr>
        <w:t>105</w:t>
      </w:r>
      <w:r w:rsidRPr="008F0316">
        <w:rPr>
          <w:color w:val="auto"/>
        </w:rPr>
        <w:fldChar w:fldCharType="end"/>
      </w:r>
    </w:p>
    <w:p w14:paraId="17DE38C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28</w:t>
      </w:r>
      <w:r w:rsidRPr="008F0316">
        <w:rPr>
          <w:rFonts w:eastAsia="SimSun"/>
          <w:color w:val="auto"/>
        </w:rPr>
        <w:t xml:space="preserve"> Windows</w:t>
      </w:r>
      <w:r w:rsidR="00433646" w:rsidRPr="00433646">
        <w:rPr>
          <w:rFonts w:eastAsia="SimSun"/>
          <w:color w:val="auto"/>
          <w:vertAlign w:val="superscript"/>
        </w:rPr>
        <w:t>®</w:t>
      </w:r>
      <w:r w:rsidRPr="008F0316">
        <w:rPr>
          <w:rFonts w:eastAsia="SimSun"/>
          <w:color w:val="auto"/>
        </w:rPr>
        <w:t xml:space="preserve"> 7 Partners in Learning</w:t>
      </w:r>
      <w:r w:rsidRPr="008F0316">
        <w:rPr>
          <w:color w:val="auto"/>
        </w:rPr>
        <w:tab/>
      </w:r>
      <w:r w:rsidRPr="008F0316">
        <w:rPr>
          <w:color w:val="auto"/>
        </w:rPr>
        <w:fldChar w:fldCharType="begin"/>
      </w:r>
      <w:r w:rsidRPr="008F0316">
        <w:rPr>
          <w:color w:val="auto"/>
        </w:rPr>
        <w:instrText xml:space="preserve"> PAGEREF _Toc356299557 \h </w:instrText>
      </w:r>
      <w:r w:rsidRPr="008F0316">
        <w:rPr>
          <w:color w:val="auto"/>
        </w:rPr>
      </w:r>
      <w:r w:rsidRPr="008F0316">
        <w:rPr>
          <w:color w:val="auto"/>
        </w:rPr>
        <w:fldChar w:fldCharType="separate"/>
      </w:r>
      <w:r w:rsidR="007C1BF6">
        <w:rPr>
          <w:color w:val="auto"/>
        </w:rPr>
        <w:t>105</w:t>
      </w:r>
      <w:r w:rsidRPr="008F0316">
        <w:rPr>
          <w:color w:val="auto"/>
        </w:rPr>
        <w:fldChar w:fldCharType="end"/>
      </w:r>
    </w:p>
    <w:p w14:paraId="17DE38C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29</w:t>
      </w:r>
      <w:r w:rsidRPr="008F0316">
        <w:rPr>
          <w:rFonts w:eastAsia="SimSun"/>
          <w:color w:val="auto"/>
        </w:rPr>
        <w:t xml:space="preserve"> Windows</w:t>
      </w:r>
      <w:r w:rsidR="00433646" w:rsidRPr="00433646">
        <w:rPr>
          <w:rFonts w:eastAsia="SimSun"/>
          <w:color w:val="auto"/>
          <w:vertAlign w:val="superscript"/>
        </w:rPr>
        <w:t>®</w:t>
      </w:r>
      <w:r w:rsidRPr="008F0316">
        <w:rPr>
          <w:rFonts w:eastAsia="SimSun"/>
          <w:color w:val="auto"/>
        </w:rPr>
        <w:t xml:space="preserve"> 8 Enterprise Sideloading</w:t>
      </w:r>
      <w:r w:rsidRPr="008F0316">
        <w:rPr>
          <w:color w:val="auto"/>
        </w:rPr>
        <w:tab/>
      </w:r>
      <w:r w:rsidRPr="008F0316">
        <w:rPr>
          <w:color w:val="auto"/>
        </w:rPr>
        <w:fldChar w:fldCharType="begin"/>
      </w:r>
      <w:r w:rsidRPr="008F0316">
        <w:rPr>
          <w:color w:val="auto"/>
        </w:rPr>
        <w:instrText xml:space="preserve"> PAGEREF _Toc356299558 \h </w:instrText>
      </w:r>
      <w:r w:rsidRPr="008F0316">
        <w:rPr>
          <w:color w:val="auto"/>
        </w:rPr>
      </w:r>
      <w:r w:rsidRPr="008F0316">
        <w:rPr>
          <w:color w:val="auto"/>
        </w:rPr>
        <w:fldChar w:fldCharType="separate"/>
      </w:r>
      <w:r w:rsidR="007C1BF6">
        <w:rPr>
          <w:color w:val="auto"/>
        </w:rPr>
        <w:t>105</w:t>
      </w:r>
      <w:r w:rsidRPr="008F0316">
        <w:rPr>
          <w:color w:val="auto"/>
        </w:rPr>
        <w:fldChar w:fldCharType="end"/>
      </w:r>
    </w:p>
    <w:p w14:paraId="17DE38C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30</w:t>
      </w:r>
      <w:r w:rsidRPr="008F0316">
        <w:rPr>
          <w:rFonts w:eastAsia="SimSun"/>
          <w:color w:val="auto"/>
        </w:rPr>
        <w:t xml:space="preserve"> Windows</w:t>
      </w:r>
      <w:r w:rsidR="00433646" w:rsidRPr="00433646">
        <w:rPr>
          <w:rFonts w:eastAsia="SimSun"/>
          <w:color w:val="auto"/>
          <w:vertAlign w:val="superscript"/>
        </w:rPr>
        <w:t>®</w:t>
      </w:r>
      <w:r w:rsidRPr="008F0316">
        <w:rPr>
          <w:rFonts w:eastAsia="SimSun"/>
          <w:color w:val="auto"/>
        </w:rPr>
        <w:t xml:space="preserve"> 8 Pro Upgrade </w:t>
      </w:r>
      <w:r w:rsidRPr="008F0316">
        <w:rPr>
          <w:rFonts w:eastAsia="SimSun" w:hint="eastAsia"/>
          <w:color w:val="auto"/>
        </w:rPr>
        <w:t>和</w:t>
      </w:r>
      <w:r w:rsidRPr="008F0316">
        <w:rPr>
          <w:rFonts w:eastAsia="SimSun"/>
          <w:color w:val="auto"/>
        </w:rPr>
        <w:t xml:space="preserve"> Windows Intune</w:t>
      </w:r>
      <w:r w:rsidRPr="008F0316">
        <w:rPr>
          <w:rFonts w:eastAsia="SimSun" w:hint="eastAsia"/>
          <w:color w:val="auto"/>
        </w:rPr>
        <w:t>（每设备）</w:t>
      </w:r>
      <w:r w:rsidRPr="008F0316">
        <w:rPr>
          <w:color w:val="auto"/>
        </w:rPr>
        <w:tab/>
      </w:r>
      <w:r w:rsidRPr="008F0316">
        <w:rPr>
          <w:color w:val="auto"/>
        </w:rPr>
        <w:fldChar w:fldCharType="begin"/>
      </w:r>
      <w:r w:rsidRPr="008F0316">
        <w:rPr>
          <w:color w:val="auto"/>
        </w:rPr>
        <w:instrText xml:space="preserve"> PAGEREF _Toc356299559 \h </w:instrText>
      </w:r>
      <w:r w:rsidRPr="008F0316">
        <w:rPr>
          <w:color w:val="auto"/>
        </w:rPr>
      </w:r>
      <w:r w:rsidRPr="008F0316">
        <w:rPr>
          <w:color w:val="auto"/>
        </w:rPr>
        <w:fldChar w:fldCharType="separate"/>
      </w:r>
      <w:r w:rsidR="007C1BF6">
        <w:rPr>
          <w:color w:val="auto"/>
        </w:rPr>
        <w:t>106</w:t>
      </w:r>
      <w:r w:rsidRPr="008F0316">
        <w:rPr>
          <w:color w:val="auto"/>
        </w:rPr>
        <w:fldChar w:fldCharType="end"/>
      </w:r>
    </w:p>
    <w:p w14:paraId="17DE38C4"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31</w:t>
      </w:r>
      <w:r w:rsidRPr="00565D76">
        <w:rPr>
          <w:rFonts w:eastAsia="SimSun" w:cs="Tahoma"/>
          <w:caps/>
        </w:rPr>
        <w:t xml:space="preserve"> </w:t>
      </w:r>
      <w:r w:rsidRPr="008F0316">
        <w:rPr>
          <w:rFonts w:eastAsia="SimSun" w:cs="Tahoma"/>
        </w:rPr>
        <w:t>Windows Intune Add-on</w:t>
      </w:r>
      <w:r w:rsidRPr="008F0316">
        <w:rPr>
          <w:rFonts w:eastAsia="SimSun" w:cs="Tahoma" w:hint="eastAsia"/>
        </w:rPr>
        <w:t>（每设备）</w:t>
      </w:r>
      <w:r w:rsidRPr="008F0316">
        <w:tab/>
      </w:r>
      <w:r w:rsidRPr="008F0316">
        <w:fldChar w:fldCharType="begin"/>
      </w:r>
      <w:r w:rsidRPr="008F0316">
        <w:instrText xml:space="preserve"> PAGEREF _Toc356299560 \h </w:instrText>
      </w:r>
      <w:r w:rsidRPr="008F0316">
        <w:fldChar w:fldCharType="separate"/>
      </w:r>
      <w:r w:rsidR="007C1BF6">
        <w:t>112</w:t>
      </w:r>
      <w:r w:rsidRPr="008F0316">
        <w:fldChar w:fldCharType="end"/>
      </w:r>
    </w:p>
    <w:p w14:paraId="17DE38C5" w14:textId="77777777" w:rsidR="008F0316" w:rsidRDefault="008F0316">
      <w:pPr>
        <w:pStyle w:val="TOC2"/>
        <w:rPr>
          <w:rFonts w:asciiTheme="minorHAnsi" w:eastAsiaTheme="minorEastAsia" w:hAnsiTheme="minorHAnsi" w:cstheme="minorBidi"/>
          <w:sz w:val="22"/>
          <w:szCs w:val="22"/>
        </w:rPr>
      </w:pPr>
      <w:r w:rsidRPr="000C2353">
        <w:rPr>
          <w:rFonts w:eastAsia="SimSun" w:cs="Tahoma" w:hint="eastAsia"/>
        </w:rPr>
        <w:t>服务器产品组</w:t>
      </w:r>
      <w:r>
        <w:tab/>
      </w:r>
      <w:r>
        <w:fldChar w:fldCharType="begin"/>
      </w:r>
      <w:r>
        <w:instrText xml:space="preserve"> PAGEREF _Toc356299561 \h </w:instrText>
      </w:r>
      <w:r>
        <w:fldChar w:fldCharType="separate"/>
      </w:r>
      <w:r w:rsidR="007C1BF6">
        <w:t>113</w:t>
      </w:r>
      <w:r>
        <w:fldChar w:fldCharType="end"/>
      </w:r>
    </w:p>
    <w:p w14:paraId="17DE38C6"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32</w:t>
      </w:r>
      <w:r w:rsidRPr="008F0316">
        <w:rPr>
          <w:rFonts w:eastAsia="SimSun" w:cs="Tahoma"/>
        </w:rPr>
        <w:t xml:space="preserve"> Bing Maps </w:t>
      </w:r>
      <w:r w:rsidRPr="008F0316">
        <w:rPr>
          <w:rFonts w:eastAsia="SimSun" w:cs="Tahoma" w:hint="eastAsia"/>
        </w:rPr>
        <w:t>公共网站用途附加</w:t>
      </w:r>
      <w:r w:rsidRPr="008F0316">
        <w:rPr>
          <w:rFonts w:eastAsia="SimSun" w:cs="Tahoma"/>
        </w:rPr>
        <w:t xml:space="preserve"> SL </w:t>
      </w:r>
      <w:r w:rsidRPr="008F0316">
        <w:rPr>
          <w:rFonts w:eastAsia="SimSun" w:cs="Tahoma" w:hint="eastAsia"/>
        </w:rPr>
        <w:t>和</w:t>
      </w:r>
      <w:r w:rsidRPr="008F0316">
        <w:rPr>
          <w:rFonts w:eastAsia="SimSun" w:cs="Tahoma"/>
        </w:rPr>
        <w:t xml:space="preserve"> Bing Maps </w:t>
      </w:r>
      <w:r w:rsidRPr="008F0316">
        <w:rPr>
          <w:rFonts w:eastAsia="SimSun" w:cs="Tahoma" w:hint="eastAsia"/>
        </w:rPr>
        <w:t>内部网站用途附加</w:t>
      </w:r>
      <w:r w:rsidRPr="008F0316">
        <w:rPr>
          <w:rFonts w:eastAsia="SimSun" w:cs="Tahoma"/>
        </w:rPr>
        <w:t xml:space="preserve"> SL</w:t>
      </w:r>
      <w:r w:rsidRPr="008F0316">
        <w:tab/>
      </w:r>
      <w:r w:rsidRPr="008F0316">
        <w:fldChar w:fldCharType="begin"/>
      </w:r>
      <w:r w:rsidRPr="008F0316">
        <w:instrText xml:space="preserve"> PAGEREF _Toc356299562 \h </w:instrText>
      </w:r>
      <w:r w:rsidRPr="008F0316">
        <w:fldChar w:fldCharType="separate"/>
      </w:r>
      <w:r w:rsidR="007C1BF6">
        <w:t>113</w:t>
      </w:r>
      <w:r w:rsidRPr="008F0316">
        <w:fldChar w:fldCharType="end"/>
      </w:r>
    </w:p>
    <w:p w14:paraId="17DE38C7"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33</w:t>
      </w:r>
      <w:r w:rsidRPr="00565D76">
        <w:rPr>
          <w:rFonts w:eastAsia="SimSun"/>
          <w:caps/>
          <w:color w:val="auto"/>
        </w:rPr>
        <w:t xml:space="preserve"> </w:t>
      </w:r>
      <w:r w:rsidRPr="008F0316">
        <w:rPr>
          <w:rFonts w:eastAsia="SimSun"/>
          <w:color w:val="auto"/>
        </w:rPr>
        <w:t>BizTalk Server</w:t>
      </w:r>
      <w:r w:rsidR="00433646" w:rsidRPr="00433646">
        <w:rPr>
          <w:rFonts w:eastAsia="SimSun"/>
          <w:color w:val="auto"/>
          <w:vertAlign w:val="superscript"/>
        </w:rPr>
        <w:t>®</w:t>
      </w:r>
      <w:r w:rsidRPr="008F0316">
        <w:rPr>
          <w:rFonts w:eastAsia="SimSun"/>
          <w:color w:val="auto"/>
        </w:rPr>
        <w:t xml:space="preserve"> 2013 Branch</w:t>
      </w:r>
      <w:r w:rsidRPr="008F0316">
        <w:rPr>
          <w:color w:val="auto"/>
        </w:rPr>
        <w:tab/>
      </w:r>
      <w:r w:rsidRPr="008F0316">
        <w:rPr>
          <w:color w:val="auto"/>
        </w:rPr>
        <w:fldChar w:fldCharType="begin"/>
      </w:r>
      <w:r w:rsidRPr="008F0316">
        <w:rPr>
          <w:color w:val="auto"/>
        </w:rPr>
        <w:instrText xml:space="preserve"> PAGEREF _Toc356299563 \h </w:instrText>
      </w:r>
      <w:r w:rsidRPr="008F0316">
        <w:rPr>
          <w:color w:val="auto"/>
        </w:rPr>
      </w:r>
      <w:r w:rsidRPr="008F0316">
        <w:rPr>
          <w:color w:val="auto"/>
        </w:rPr>
        <w:fldChar w:fldCharType="separate"/>
      </w:r>
      <w:r w:rsidR="007C1BF6">
        <w:rPr>
          <w:color w:val="auto"/>
        </w:rPr>
        <w:t>114</w:t>
      </w:r>
      <w:r w:rsidRPr="008F0316">
        <w:rPr>
          <w:color w:val="auto"/>
        </w:rPr>
        <w:fldChar w:fldCharType="end"/>
      </w:r>
    </w:p>
    <w:p w14:paraId="17DE38C8"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34</w:t>
      </w:r>
      <w:r w:rsidRPr="00565D76">
        <w:rPr>
          <w:rFonts w:eastAsia="SimSun"/>
          <w:caps/>
          <w:color w:val="auto"/>
        </w:rPr>
        <w:t xml:space="preserve"> </w:t>
      </w:r>
      <w:r w:rsidRPr="008F0316">
        <w:rPr>
          <w:rFonts w:eastAsia="SimSun"/>
          <w:color w:val="auto"/>
        </w:rPr>
        <w:t>BizTalk Server</w:t>
      </w:r>
      <w:r w:rsidR="00433646" w:rsidRPr="00433646">
        <w:rPr>
          <w:rFonts w:eastAsia="SimSun"/>
          <w:color w:val="auto"/>
          <w:vertAlign w:val="superscript"/>
        </w:rPr>
        <w:t>®</w:t>
      </w:r>
      <w:r w:rsidRPr="008F0316">
        <w:rPr>
          <w:rFonts w:eastAsia="SimSun"/>
          <w:color w:val="auto"/>
        </w:rPr>
        <w:t xml:space="preserve"> 2013 Enterprise</w:t>
      </w:r>
      <w:r w:rsidRPr="008F0316">
        <w:rPr>
          <w:color w:val="auto"/>
        </w:rPr>
        <w:tab/>
      </w:r>
      <w:r w:rsidRPr="008F0316">
        <w:rPr>
          <w:color w:val="auto"/>
        </w:rPr>
        <w:fldChar w:fldCharType="begin"/>
      </w:r>
      <w:r w:rsidRPr="008F0316">
        <w:rPr>
          <w:color w:val="auto"/>
        </w:rPr>
        <w:instrText xml:space="preserve"> PAGEREF _Toc356299564 \h </w:instrText>
      </w:r>
      <w:r w:rsidRPr="008F0316">
        <w:rPr>
          <w:color w:val="auto"/>
        </w:rPr>
      </w:r>
      <w:r w:rsidRPr="008F0316">
        <w:rPr>
          <w:color w:val="auto"/>
        </w:rPr>
        <w:fldChar w:fldCharType="separate"/>
      </w:r>
      <w:r w:rsidR="007C1BF6">
        <w:rPr>
          <w:color w:val="auto"/>
        </w:rPr>
        <w:t>115</w:t>
      </w:r>
      <w:r w:rsidRPr="008F0316">
        <w:rPr>
          <w:color w:val="auto"/>
        </w:rPr>
        <w:fldChar w:fldCharType="end"/>
      </w:r>
    </w:p>
    <w:p w14:paraId="17DE38C9"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35</w:t>
      </w:r>
      <w:r w:rsidRPr="008F0316">
        <w:rPr>
          <w:rFonts w:eastAsia="SimSun"/>
          <w:color w:val="auto"/>
        </w:rPr>
        <w:t xml:space="preserve"> BizTalk Server</w:t>
      </w:r>
      <w:r w:rsidR="00433646" w:rsidRPr="00433646">
        <w:rPr>
          <w:rFonts w:eastAsia="SimSun"/>
          <w:color w:val="auto"/>
          <w:vertAlign w:val="superscript"/>
        </w:rPr>
        <w:t>®</w:t>
      </w:r>
      <w:r w:rsidRPr="008F0316">
        <w:rPr>
          <w:rFonts w:eastAsia="SimSun"/>
          <w:color w:val="auto"/>
        </w:rPr>
        <w:t xml:space="preserve"> 2013 Standard</w:t>
      </w:r>
      <w:r w:rsidRPr="008F0316">
        <w:rPr>
          <w:color w:val="auto"/>
        </w:rPr>
        <w:tab/>
      </w:r>
      <w:r w:rsidRPr="008F0316">
        <w:rPr>
          <w:color w:val="auto"/>
        </w:rPr>
        <w:fldChar w:fldCharType="begin"/>
      </w:r>
      <w:r w:rsidRPr="008F0316">
        <w:rPr>
          <w:color w:val="auto"/>
        </w:rPr>
        <w:instrText xml:space="preserve"> PAGEREF _Toc356299565 \h </w:instrText>
      </w:r>
      <w:r w:rsidRPr="008F0316">
        <w:rPr>
          <w:color w:val="auto"/>
        </w:rPr>
      </w:r>
      <w:r w:rsidRPr="008F0316">
        <w:rPr>
          <w:color w:val="auto"/>
        </w:rPr>
        <w:fldChar w:fldCharType="separate"/>
      </w:r>
      <w:r w:rsidR="007C1BF6">
        <w:rPr>
          <w:color w:val="auto"/>
        </w:rPr>
        <w:t>116</w:t>
      </w:r>
      <w:r w:rsidRPr="008F0316">
        <w:rPr>
          <w:color w:val="auto"/>
        </w:rPr>
        <w:fldChar w:fldCharType="end"/>
      </w:r>
    </w:p>
    <w:p w14:paraId="17DE38CA"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36</w:t>
      </w:r>
      <w:r w:rsidRPr="00565D76">
        <w:rPr>
          <w:rFonts w:eastAsia="SimSun"/>
          <w:caps/>
          <w:color w:val="auto"/>
        </w:rPr>
        <w:t xml:space="preserve"> </w:t>
      </w:r>
      <w:r w:rsidRPr="008F0316">
        <w:rPr>
          <w:rFonts w:eastAsia="SimSun"/>
          <w:color w:val="auto"/>
        </w:rPr>
        <w:t>Business Intelligence Appliance 2012</w:t>
      </w:r>
      <w:r w:rsidRPr="008F0316">
        <w:rPr>
          <w:color w:val="auto"/>
        </w:rPr>
        <w:tab/>
      </w:r>
      <w:r w:rsidRPr="008F0316">
        <w:rPr>
          <w:color w:val="auto"/>
        </w:rPr>
        <w:fldChar w:fldCharType="begin"/>
      </w:r>
      <w:r w:rsidRPr="008F0316">
        <w:rPr>
          <w:color w:val="auto"/>
        </w:rPr>
        <w:instrText xml:space="preserve"> PAGEREF _Toc356299566 \h </w:instrText>
      </w:r>
      <w:r w:rsidRPr="008F0316">
        <w:rPr>
          <w:color w:val="auto"/>
        </w:rPr>
      </w:r>
      <w:r w:rsidRPr="008F0316">
        <w:rPr>
          <w:color w:val="auto"/>
        </w:rPr>
        <w:fldChar w:fldCharType="separate"/>
      </w:r>
      <w:r w:rsidR="007C1BF6">
        <w:rPr>
          <w:color w:val="auto"/>
        </w:rPr>
        <w:t>117</w:t>
      </w:r>
      <w:r w:rsidRPr="008F0316">
        <w:rPr>
          <w:color w:val="auto"/>
        </w:rPr>
        <w:fldChar w:fldCharType="end"/>
      </w:r>
    </w:p>
    <w:p w14:paraId="17DE38CB" w14:textId="77777777" w:rsidR="008F0316" w:rsidRPr="008F0316" w:rsidRDefault="008F0316" w:rsidP="008F0316">
      <w:pPr>
        <w:pStyle w:val="TOC3"/>
        <w:ind w:left="187" w:hanging="187"/>
        <w:rPr>
          <w:rFonts w:asciiTheme="minorHAnsi" w:eastAsiaTheme="minorEastAsia" w:hAnsiTheme="minorHAnsi" w:cstheme="minorBidi"/>
          <w:bCs w:val="0"/>
          <w:color w:val="auto"/>
          <w:sz w:val="22"/>
          <w:szCs w:val="22"/>
        </w:rPr>
      </w:pPr>
      <w:r w:rsidRPr="008F0316">
        <w:rPr>
          <w:rFonts w:eastAsia="SimSun"/>
          <w:caps/>
          <w:color w:val="auto"/>
          <w:vertAlign w:val="superscript"/>
        </w:rPr>
        <w:t>37</w:t>
      </w:r>
      <w:r w:rsidRPr="008F0316">
        <w:rPr>
          <w:rFonts w:eastAsia="SimSun"/>
          <w:color w:val="auto"/>
        </w:rPr>
        <w:t xml:space="preserve"> </w:t>
      </w:r>
      <w:r w:rsidRPr="008F0316">
        <w:rPr>
          <w:rFonts w:eastAsia="SimSun" w:hint="eastAsia"/>
          <w:color w:val="auto"/>
        </w:rPr>
        <w:t>适用于</w:t>
      </w:r>
      <w:r w:rsidRPr="008F0316">
        <w:rPr>
          <w:rFonts w:eastAsia="SimSun"/>
          <w:color w:val="auto"/>
        </w:rPr>
        <w:t xml:space="preserve"> Office 365 </w:t>
      </w:r>
      <w:r w:rsidRPr="008F0316">
        <w:rPr>
          <w:rFonts w:eastAsia="SimSun" w:hint="eastAsia"/>
          <w:color w:val="auto"/>
        </w:rPr>
        <w:t>的核心</w:t>
      </w:r>
      <w:r w:rsidRPr="008F0316">
        <w:rPr>
          <w:rFonts w:eastAsia="SimSun"/>
          <w:color w:val="auto"/>
        </w:rPr>
        <w:t xml:space="preserve"> CAL Suite Bridge</w:t>
      </w:r>
      <w:r w:rsidRPr="008F0316">
        <w:rPr>
          <w:rFonts w:eastAsia="SimSun" w:hint="eastAsia"/>
          <w:color w:val="auto"/>
        </w:rPr>
        <w:t>、适用于</w:t>
      </w:r>
      <w:r w:rsidRPr="008F0316">
        <w:rPr>
          <w:rFonts w:eastAsia="SimSun"/>
          <w:color w:val="auto"/>
        </w:rPr>
        <w:t xml:space="preserve"> Office 365 </w:t>
      </w:r>
      <w:r w:rsidRPr="008F0316">
        <w:rPr>
          <w:rFonts w:eastAsia="SimSun" w:hint="eastAsia"/>
          <w:color w:val="auto"/>
        </w:rPr>
        <w:t>和</w:t>
      </w:r>
      <w:r w:rsidRPr="008F0316">
        <w:rPr>
          <w:rFonts w:eastAsia="SimSun"/>
          <w:color w:val="auto"/>
        </w:rPr>
        <w:t xml:space="preserve"> Windows Intune</w:t>
      </w:r>
      <w:r w:rsidR="00D867B7">
        <w:rPr>
          <w:rFonts w:eastAsia="SimSun"/>
          <w:color w:val="auto"/>
        </w:rPr>
        <w:t xml:space="preserve"> </w:t>
      </w:r>
      <w:r w:rsidRPr="008F0316">
        <w:rPr>
          <w:rFonts w:eastAsia="SimSun" w:hint="eastAsia"/>
          <w:color w:val="auto"/>
        </w:rPr>
        <w:t>的核心</w:t>
      </w:r>
      <w:r w:rsidRPr="008F0316">
        <w:rPr>
          <w:rFonts w:eastAsia="SimSun"/>
          <w:color w:val="auto"/>
        </w:rPr>
        <w:t xml:space="preserve"> CAL </w:t>
      </w:r>
      <w:r>
        <w:rPr>
          <w:rFonts w:eastAsia="SimSun"/>
          <w:color w:val="auto"/>
        </w:rPr>
        <w:br/>
      </w:r>
      <w:r w:rsidRPr="008F0316">
        <w:rPr>
          <w:rFonts w:eastAsia="SimSun"/>
          <w:color w:val="auto"/>
        </w:rPr>
        <w:t xml:space="preserve">Suite Bridge </w:t>
      </w:r>
      <w:r w:rsidRPr="008F0316">
        <w:rPr>
          <w:rFonts w:eastAsia="SimSun" w:hint="eastAsia"/>
          <w:color w:val="auto"/>
        </w:rPr>
        <w:t>以及适用于</w:t>
      </w:r>
      <w:r w:rsidRPr="008F0316">
        <w:rPr>
          <w:rFonts w:eastAsia="SimSun"/>
          <w:color w:val="auto"/>
        </w:rPr>
        <w:t xml:space="preserve"> Windows Intune </w:t>
      </w:r>
      <w:r w:rsidRPr="008F0316">
        <w:rPr>
          <w:rFonts w:eastAsia="SimSun" w:hint="eastAsia"/>
          <w:color w:val="auto"/>
        </w:rPr>
        <w:t>的核心</w:t>
      </w:r>
      <w:r w:rsidRPr="008F0316">
        <w:rPr>
          <w:rFonts w:eastAsia="SimSun"/>
          <w:color w:val="auto"/>
        </w:rPr>
        <w:t xml:space="preserve"> CAL Suite Bridge</w:t>
      </w:r>
      <w:r w:rsidRPr="008F0316">
        <w:rPr>
          <w:color w:val="auto"/>
        </w:rPr>
        <w:tab/>
      </w:r>
      <w:r w:rsidRPr="008F0316">
        <w:rPr>
          <w:color w:val="auto"/>
        </w:rPr>
        <w:fldChar w:fldCharType="begin"/>
      </w:r>
      <w:r w:rsidRPr="008F0316">
        <w:rPr>
          <w:color w:val="auto"/>
        </w:rPr>
        <w:instrText xml:space="preserve"> PAGEREF _Toc356299567 \h </w:instrText>
      </w:r>
      <w:r w:rsidRPr="008F0316">
        <w:rPr>
          <w:color w:val="auto"/>
        </w:rPr>
      </w:r>
      <w:r w:rsidRPr="008F0316">
        <w:rPr>
          <w:color w:val="auto"/>
        </w:rPr>
        <w:fldChar w:fldCharType="separate"/>
      </w:r>
      <w:r w:rsidR="007C1BF6">
        <w:rPr>
          <w:color w:val="auto"/>
        </w:rPr>
        <w:t>118</w:t>
      </w:r>
      <w:r w:rsidRPr="008F0316">
        <w:rPr>
          <w:color w:val="auto"/>
        </w:rPr>
        <w:fldChar w:fldCharType="end"/>
      </w:r>
    </w:p>
    <w:p w14:paraId="17DE38CC"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38</w:t>
      </w:r>
      <w:r w:rsidRPr="008F0316">
        <w:rPr>
          <w:rFonts w:eastAsia="SimSun"/>
          <w:color w:val="auto"/>
        </w:rPr>
        <w:t xml:space="preserve"> </w:t>
      </w:r>
      <w:r w:rsidRPr="008F0316">
        <w:rPr>
          <w:rFonts w:eastAsia="SimSun" w:hint="eastAsia"/>
          <w:color w:val="auto"/>
        </w:rPr>
        <w:t>核心</w:t>
      </w:r>
      <w:r w:rsidRPr="008F0316">
        <w:rPr>
          <w:rFonts w:eastAsia="SimSun"/>
          <w:color w:val="auto"/>
        </w:rPr>
        <w:t xml:space="preserve"> CAL Suite</w:t>
      </w:r>
      <w:r w:rsidRPr="008F0316">
        <w:rPr>
          <w:color w:val="auto"/>
        </w:rPr>
        <w:tab/>
      </w:r>
      <w:r w:rsidRPr="008F0316">
        <w:rPr>
          <w:color w:val="auto"/>
        </w:rPr>
        <w:fldChar w:fldCharType="begin"/>
      </w:r>
      <w:r w:rsidRPr="008F0316">
        <w:rPr>
          <w:color w:val="auto"/>
        </w:rPr>
        <w:instrText xml:space="preserve"> PAGEREF _Toc356299568 \h </w:instrText>
      </w:r>
      <w:r w:rsidRPr="008F0316">
        <w:rPr>
          <w:color w:val="auto"/>
        </w:rPr>
      </w:r>
      <w:r w:rsidRPr="008F0316">
        <w:rPr>
          <w:color w:val="auto"/>
        </w:rPr>
        <w:fldChar w:fldCharType="separate"/>
      </w:r>
      <w:r w:rsidR="007C1BF6">
        <w:rPr>
          <w:color w:val="auto"/>
        </w:rPr>
        <w:t>119</w:t>
      </w:r>
      <w:r w:rsidRPr="008F0316">
        <w:rPr>
          <w:color w:val="auto"/>
        </w:rPr>
        <w:fldChar w:fldCharType="end"/>
      </w:r>
    </w:p>
    <w:p w14:paraId="17DE38CD"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39</w:t>
      </w:r>
      <w:r w:rsidRPr="008F0316">
        <w:rPr>
          <w:rFonts w:eastAsia="SimSun"/>
          <w:color w:val="auto"/>
        </w:rPr>
        <w:t xml:space="preserve"> Core Infrastructure Server Suite Standard</w:t>
      </w:r>
      <w:r w:rsidRPr="008F0316">
        <w:rPr>
          <w:color w:val="auto"/>
        </w:rPr>
        <w:tab/>
      </w:r>
      <w:r w:rsidRPr="008F0316">
        <w:rPr>
          <w:color w:val="auto"/>
        </w:rPr>
        <w:fldChar w:fldCharType="begin"/>
      </w:r>
      <w:r w:rsidRPr="008F0316">
        <w:rPr>
          <w:color w:val="auto"/>
        </w:rPr>
        <w:instrText xml:space="preserve"> PAGEREF _Toc356299569 \h </w:instrText>
      </w:r>
      <w:r w:rsidRPr="008F0316">
        <w:rPr>
          <w:color w:val="auto"/>
        </w:rPr>
      </w:r>
      <w:r w:rsidRPr="008F0316">
        <w:rPr>
          <w:color w:val="auto"/>
        </w:rPr>
        <w:fldChar w:fldCharType="separate"/>
      </w:r>
      <w:r w:rsidR="007C1BF6">
        <w:rPr>
          <w:color w:val="auto"/>
        </w:rPr>
        <w:t>119</w:t>
      </w:r>
      <w:r w:rsidRPr="008F0316">
        <w:rPr>
          <w:color w:val="auto"/>
        </w:rPr>
        <w:fldChar w:fldCharType="end"/>
      </w:r>
    </w:p>
    <w:p w14:paraId="17DE38C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40</w:t>
      </w:r>
      <w:r w:rsidRPr="008F0316">
        <w:rPr>
          <w:rFonts w:eastAsia="SimSun"/>
          <w:color w:val="auto"/>
        </w:rPr>
        <w:t xml:space="preserve"> Core Infrastructure Server Suite Enterprise</w:t>
      </w:r>
      <w:r w:rsidRPr="008F0316">
        <w:rPr>
          <w:color w:val="auto"/>
        </w:rPr>
        <w:tab/>
      </w:r>
      <w:r w:rsidRPr="008F0316">
        <w:rPr>
          <w:color w:val="auto"/>
        </w:rPr>
        <w:fldChar w:fldCharType="begin"/>
      </w:r>
      <w:r w:rsidRPr="008F0316">
        <w:rPr>
          <w:color w:val="auto"/>
        </w:rPr>
        <w:instrText xml:space="preserve"> PAGEREF _Toc356299570 \h </w:instrText>
      </w:r>
      <w:r w:rsidRPr="008F0316">
        <w:rPr>
          <w:color w:val="auto"/>
        </w:rPr>
      </w:r>
      <w:r w:rsidRPr="008F0316">
        <w:rPr>
          <w:color w:val="auto"/>
        </w:rPr>
        <w:fldChar w:fldCharType="separate"/>
      </w:r>
      <w:r w:rsidR="007C1BF6">
        <w:rPr>
          <w:color w:val="auto"/>
        </w:rPr>
        <w:t>120</w:t>
      </w:r>
      <w:r w:rsidRPr="008F0316">
        <w:rPr>
          <w:color w:val="auto"/>
        </w:rPr>
        <w:fldChar w:fldCharType="end"/>
      </w:r>
    </w:p>
    <w:p w14:paraId="17DE38CF"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41</w:t>
      </w:r>
      <w:r w:rsidRPr="008F0316">
        <w:rPr>
          <w:rFonts w:eastAsia="SimSun"/>
          <w:color w:val="auto"/>
        </w:rPr>
        <w:t xml:space="preserve"> Core Infrastructure Server Suite Datacenter</w:t>
      </w:r>
      <w:r w:rsidRPr="008F0316">
        <w:rPr>
          <w:color w:val="auto"/>
        </w:rPr>
        <w:tab/>
      </w:r>
      <w:r w:rsidRPr="008F0316">
        <w:rPr>
          <w:color w:val="auto"/>
        </w:rPr>
        <w:fldChar w:fldCharType="begin"/>
      </w:r>
      <w:r w:rsidRPr="008F0316">
        <w:rPr>
          <w:color w:val="auto"/>
        </w:rPr>
        <w:instrText xml:space="preserve"> PAGEREF _Toc356299571 \h </w:instrText>
      </w:r>
      <w:r w:rsidRPr="008F0316">
        <w:rPr>
          <w:color w:val="auto"/>
        </w:rPr>
      </w:r>
      <w:r w:rsidRPr="008F0316">
        <w:rPr>
          <w:color w:val="auto"/>
        </w:rPr>
        <w:fldChar w:fldCharType="separate"/>
      </w:r>
      <w:r w:rsidR="007C1BF6">
        <w:rPr>
          <w:color w:val="auto"/>
        </w:rPr>
        <w:t>120</w:t>
      </w:r>
      <w:r w:rsidRPr="008F0316">
        <w:rPr>
          <w:color w:val="auto"/>
        </w:rPr>
        <w:fldChar w:fldCharType="end"/>
      </w:r>
    </w:p>
    <w:p w14:paraId="17DE38D0"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42</w:t>
      </w:r>
      <w:r w:rsidRPr="007E25A6">
        <w:rPr>
          <w:rFonts w:eastAsia="SimSun" w:cs="Tahoma"/>
          <w:caps/>
        </w:rPr>
        <w:t xml:space="preserve"> </w:t>
      </w:r>
      <w:r w:rsidRPr="008F0316">
        <w:rPr>
          <w:rFonts w:eastAsia="SimSun" w:cs="Tahoma"/>
        </w:rPr>
        <w:t>Duet Enterprise 2.0</w:t>
      </w:r>
      <w:r w:rsidRPr="008F0316">
        <w:tab/>
      </w:r>
      <w:r w:rsidRPr="008F0316">
        <w:fldChar w:fldCharType="begin"/>
      </w:r>
      <w:r w:rsidRPr="008F0316">
        <w:instrText xml:space="preserve"> PAGEREF _Toc356299572 \h </w:instrText>
      </w:r>
      <w:r w:rsidRPr="008F0316">
        <w:fldChar w:fldCharType="separate"/>
      </w:r>
      <w:r w:rsidR="007C1BF6">
        <w:t>122</w:t>
      </w:r>
      <w:r w:rsidRPr="008F0316">
        <w:fldChar w:fldCharType="end"/>
      </w:r>
    </w:p>
    <w:p w14:paraId="17DE38D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43</w:t>
      </w:r>
      <w:r w:rsidRPr="008F0316">
        <w:rPr>
          <w:rFonts w:eastAsia="SimSun"/>
          <w:color w:val="auto"/>
        </w:rPr>
        <w:t xml:space="preserve"> Dynamics CRM Online</w:t>
      </w:r>
      <w:r w:rsidRPr="008F0316">
        <w:rPr>
          <w:color w:val="auto"/>
        </w:rPr>
        <w:tab/>
      </w:r>
      <w:r w:rsidRPr="008F0316">
        <w:rPr>
          <w:color w:val="auto"/>
        </w:rPr>
        <w:fldChar w:fldCharType="begin"/>
      </w:r>
      <w:r w:rsidRPr="008F0316">
        <w:rPr>
          <w:color w:val="auto"/>
        </w:rPr>
        <w:instrText xml:space="preserve"> PAGEREF _Toc356299573 \h </w:instrText>
      </w:r>
      <w:r w:rsidRPr="008F0316">
        <w:rPr>
          <w:color w:val="auto"/>
        </w:rPr>
      </w:r>
      <w:r w:rsidRPr="008F0316">
        <w:rPr>
          <w:color w:val="auto"/>
        </w:rPr>
        <w:fldChar w:fldCharType="separate"/>
      </w:r>
      <w:r w:rsidR="007C1BF6">
        <w:rPr>
          <w:color w:val="auto"/>
        </w:rPr>
        <w:t>122</w:t>
      </w:r>
      <w:r w:rsidRPr="008F0316">
        <w:rPr>
          <w:color w:val="auto"/>
        </w:rPr>
        <w:fldChar w:fldCharType="end"/>
      </w:r>
    </w:p>
    <w:p w14:paraId="17DE38D2" w14:textId="77777777" w:rsidR="008F0316" w:rsidRPr="008F0316" w:rsidRDefault="008F0316" w:rsidP="008F0316">
      <w:pPr>
        <w:pStyle w:val="TOC3"/>
        <w:ind w:left="187" w:hanging="187"/>
        <w:rPr>
          <w:rFonts w:asciiTheme="minorHAnsi" w:eastAsiaTheme="minorEastAsia" w:hAnsiTheme="minorHAnsi" w:cstheme="minorBidi"/>
          <w:bCs w:val="0"/>
          <w:color w:val="auto"/>
          <w:sz w:val="22"/>
          <w:szCs w:val="22"/>
        </w:rPr>
      </w:pPr>
      <w:r w:rsidRPr="008F0316">
        <w:rPr>
          <w:rFonts w:eastAsia="SimSun"/>
          <w:caps/>
          <w:color w:val="auto"/>
          <w:vertAlign w:val="superscript"/>
        </w:rPr>
        <w:t>44</w:t>
      </w:r>
      <w:r w:rsidRPr="007E25A6">
        <w:rPr>
          <w:rFonts w:eastAsia="SimSun"/>
          <w:caps/>
          <w:color w:val="auto"/>
        </w:rPr>
        <w:t xml:space="preserve"> </w:t>
      </w:r>
      <w:r w:rsidRPr="008F0316">
        <w:rPr>
          <w:rFonts w:eastAsia="SimSun" w:hint="eastAsia"/>
          <w:color w:val="auto"/>
        </w:rPr>
        <w:t>适用于</w:t>
      </w:r>
      <w:r w:rsidRPr="008F0316">
        <w:rPr>
          <w:rFonts w:eastAsia="SimSun"/>
          <w:color w:val="auto"/>
        </w:rPr>
        <w:t xml:space="preserve"> Office 365 </w:t>
      </w:r>
      <w:r w:rsidRPr="008F0316">
        <w:rPr>
          <w:rFonts w:eastAsia="SimSun" w:hint="eastAsia"/>
          <w:color w:val="auto"/>
        </w:rPr>
        <w:t>的企业</w:t>
      </w:r>
      <w:r w:rsidRPr="008F0316">
        <w:rPr>
          <w:rFonts w:eastAsia="SimSun"/>
          <w:color w:val="auto"/>
        </w:rPr>
        <w:t xml:space="preserve"> CAL Suite Bridge</w:t>
      </w:r>
      <w:r w:rsidRPr="008F0316">
        <w:rPr>
          <w:rFonts w:eastAsia="SimSun" w:hint="eastAsia"/>
          <w:color w:val="auto"/>
        </w:rPr>
        <w:t>、适用于</w:t>
      </w:r>
      <w:r w:rsidRPr="008F0316">
        <w:rPr>
          <w:rFonts w:eastAsia="SimSun"/>
          <w:color w:val="auto"/>
        </w:rPr>
        <w:t xml:space="preserve"> Office 365 </w:t>
      </w:r>
      <w:r w:rsidRPr="008F0316">
        <w:rPr>
          <w:rFonts w:eastAsia="SimSun" w:hint="eastAsia"/>
          <w:color w:val="auto"/>
        </w:rPr>
        <w:t>和</w:t>
      </w:r>
      <w:r w:rsidRPr="008F0316">
        <w:rPr>
          <w:rFonts w:eastAsia="SimSun"/>
          <w:color w:val="auto"/>
        </w:rPr>
        <w:t xml:space="preserve"> Windows Intune</w:t>
      </w:r>
      <w:r w:rsidR="00D867B7">
        <w:rPr>
          <w:rFonts w:eastAsia="SimSun"/>
          <w:color w:val="auto"/>
        </w:rPr>
        <w:t xml:space="preserve"> </w:t>
      </w:r>
      <w:r w:rsidRPr="008F0316">
        <w:rPr>
          <w:rFonts w:eastAsia="SimSun" w:hint="eastAsia"/>
          <w:color w:val="auto"/>
        </w:rPr>
        <w:t>的企业</w:t>
      </w:r>
      <w:r w:rsidRPr="008F0316">
        <w:rPr>
          <w:rFonts w:eastAsia="SimSun"/>
          <w:color w:val="auto"/>
        </w:rPr>
        <w:t xml:space="preserve"> CAL </w:t>
      </w:r>
      <w:r>
        <w:rPr>
          <w:rFonts w:eastAsia="SimSun"/>
          <w:color w:val="auto"/>
        </w:rPr>
        <w:br/>
      </w:r>
      <w:r w:rsidRPr="008F0316">
        <w:rPr>
          <w:rFonts w:eastAsia="SimSun"/>
          <w:color w:val="auto"/>
        </w:rPr>
        <w:t xml:space="preserve">Suite Bridge </w:t>
      </w:r>
      <w:r w:rsidRPr="008F0316">
        <w:rPr>
          <w:rFonts w:eastAsia="SimSun" w:hint="eastAsia"/>
          <w:color w:val="auto"/>
        </w:rPr>
        <w:t>以及适用于</w:t>
      </w:r>
      <w:r w:rsidRPr="008F0316">
        <w:rPr>
          <w:rFonts w:eastAsia="SimSun"/>
          <w:color w:val="auto"/>
        </w:rPr>
        <w:t xml:space="preserve"> Windows Intune </w:t>
      </w:r>
      <w:r w:rsidRPr="008F0316">
        <w:rPr>
          <w:rFonts w:eastAsia="SimSun" w:hint="eastAsia"/>
          <w:color w:val="auto"/>
        </w:rPr>
        <w:t>的企业</w:t>
      </w:r>
      <w:r w:rsidRPr="008F0316">
        <w:rPr>
          <w:rFonts w:eastAsia="SimSun"/>
          <w:color w:val="auto"/>
        </w:rPr>
        <w:t xml:space="preserve"> CAL Suite Bridge</w:t>
      </w:r>
      <w:r w:rsidRPr="008F0316">
        <w:rPr>
          <w:color w:val="auto"/>
        </w:rPr>
        <w:tab/>
      </w:r>
      <w:r w:rsidRPr="008F0316">
        <w:rPr>
          <w:color w:val="auto"/>
        </w:rPr>
        <w:fldChar w:fldCharType="begin"/>
      </w:r>
      <w:r w:rsidRPr="008F0316">
        <w:rPr>
          <w:color w:val="auto"/>
        </w:rPr>
        <w:instrText xml:space="preserve"> PAGEREF _Toc356299574 \h </w:instrText>
      </w:r>
      <w:r w:rsidRPr="008F0316">
        <w:rPr>
          <w:color w:val="auto"/>
        </w:rPr>
      </w:r>
      <w:r w:rsidRPr="008F0316">
        <w:rPr>
          <w:color w:val="auto"/>
        </w:rPr>
        <w:fldChar w:fldCharType="separate"/>
      </w:r>
      <w:r w:rsidR="007C1BF6">
        <w:rPr>
          <w:color w:val="auto"/>
        </w:rPr>
        <w:t>123</w:t>
      </w:r>
      <w:r w:rsidRPr="008F0316">
        <w:rPr>
          <w:color w:val="auto"/>
        </w:rPr>
        <w:fldChar w:fldCharType="end"/>
      </w:r>
    </w:p>
    <w:p w14:paraId="17DE38D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45</w:t>
      </w:r>
      <w:r w:rsidRPr="008F0316">
        <w:rPr>
          <w:rFonts w:eastAsia="SimSun"/>
          <w:color w:val="auto"/>
        </w:rPr>
        <w:t xml:space="preserve"> </w:t>
      </w:r>
      <w:r w:rsidRPr="008F0316">
        <w:rPr>
          <w:rFonts w:eastAsia="SimSun" w:hint="eastAsia"/>
          <w:color w:val="auto"/>
        </w:rPr>
        <w:t>企业</w:t>
      </w:r>
      <w:r w:rsidRPr="008F0316">
        <w:rPr>
          <w:rFonts w:eastAsia="SimSun"/>
          <w:color w:val="auto"/>
        </w:rPr>
        <w:t xml:space="preserve"> CAL Suite</w:t>
      </w:r>
      <w:r w:rsidRPr="008F0316">
        <w:rPr>
          <w:color w:val="auto"/>
        </w:rPr>
        <w:tab/>
      </w:r>
      <w:r w:rsidRPr="008F0316">
        <w:rPr>
          <w:color w:val="auto"/>
        </w:rPr>
        <w:fldChar w:fldCharType="begin"/>
      </w:r>
      <w:r w:rsidRPr="008F0316">
        <w:rPr>
          <w:color w:val="auto"/>
        </w:rPr>
        <w:instrText xml:space="preserve"> PAGEREF _Toc356299575 \h </w:instrText>
      </w:r>
      <w:r w:rsidRPr="008F0316">
        <w:rPr>
          <w:color w:val="auto"/>
        </w:rPr>
      </w:r>
      <w:r w:rsidRPr="008F0316">
        <w:rPr>
          <w:color w:val="auto"/>
        </w:rPr>
        <w:fldChar w:fldCharType="separate"/>
      </w:r>
      <w:r w:rsidR="007C1BF6">
        <w:rPr>
          <w:color w:val="auto"/>
        </w:rPr>
        <w:t>124</w:t>
      </w:r>
      <w:r w:rsidRPr="008F0316">
        <w:rPr>
          <w:color w:val="auto"/>
        </w:rPr>
        <w:fldChar w:fldCharType="end"/>
      </w:r>
    </w:p>
    <w:p w14:paraId="17DE38D4"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vertAlign w:val="superscript"/>
        </w:rPr>
        <w:t>46</w:t>
      </w:r>
      <w:r w:rsidRPr="008F0316">
        <w:rPr>
          <w:rFonts w:eastAsia="SimSun" w:cs="Tahoma"/>
        </w:rPr>
        <w:t xml:space="preserve"> Exchange Online Archiving</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_Toc356299576 \h </w:instrText>
      </w:r>
      <w:r w:rsidRPr="008F0316">
        <w:fldChar w:fldCharType="separate"/>
      </w:r>
      <w:r w:rsidR="007C1BF6">
        <w:t>126</w:t>
      </w:r>
      <w:r w:rsidRPr="008F0316">
        <w:fldChar w:fldCharType="end"/>
      </w:r>
    </w:p>
    <w:p w14:paraId="17DE38D5"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vertAlign w:val="superscript"/>
        </w:rPr>
        <w:t>47</w:t>
      </w:r>
      <w:r w:rsidRPr="008F0316">
        <w:rPr>
          <w:rFonts w:eastAsia="SimSun" w:cs="Tahoma"/>
        </w:rPr>
        <w:t xml:space="preserve"> Exchange Hosted Archive</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rPr>
          <w:rFonts w:eastAsia="SimSun" w:cs="Tahoma"/>
        </w:rPr>
        <w:t xml:space="preserve">Exchange Hosted Archive Extra Storage </w:t>
      </w:r>
      <w:r w:rsidRPr="008F0316">
        <w:rPr>
          <w:rFonts w:eastAsia="SimSun" w:cs="Tahoma" w:hint="eastAsia"/>
        </w:rPr>
        <w:t>（附加</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_Toc356299577 \h </w:instrText>
      </w:r>
      <w:r w:rsidRPr="008F0316">
        <w:fldChar w:fldCharType="separate"/>
      </w:r>
      <w:r w:rsidR="007C1BF6">
        <w:t>127</w:t>
      </w:r>
      <w:r w:rsidRPr="008F0316">
        <w:fldChar w:fldCharType="end"/>
      </w:r>
    </w:p>
    <w:p w14:paraId="17DE38D6"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vertAlign w:val="superscript"/>
        </w:rPr>
        <w:t>48</w:t>
      </w:r>
      <w:r w:rsidRPr="008F0316">
        <w:rPr>
          <w:rFonts w:eastAsia="SimSun" w:cs="Tahoma"/>
        </w:rPr>
        <w:t xml:space="preserve"> Exchange Hosted Encryption</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_Toc356299578 \h </w:instrText>
      </w:r>
      <w:r w:rsidRPr="008F0316">
        <w:fldChar w:fldCharType="separate"/>
      </w:r>
      <w:r w:rsidR="007C1BF6">
        <w:t>128</w:t>
      </w:r>
      <w:r w:rsidRPr="008F0316">
        <w:fldChar w:fldCharType="end"/>
      </w:r>
    </w:p>
    <w:p w14:paraId="17DE38D7"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49</w:t>
      </w:r>
      <w:r w:rsidRPr="008F0316">
        <w:rPr>
          <w:rFonts w:eastAsia="SimSun"/>
          <w:color w:val="auto"/>
        </w:rPr>
        <w:t xml:space="preserve"> Exchange Online </w:t>
      </w:r>
      <w:r w:rsidRPr="008F0316">
        <w:rPr>
          <w:rFonts w:eastAsia="SimSun" w:hint="eastAsia"/>
          <w:color w:val="auto"/>
        </w:rPr>
        <w:t>网亭（用户</w:t>
      </w:r>
      <w:r w:rsidRPr="008F0316">
        <w:rPr>
          <w:rFonts w:eastAsia="SimSun"/>
          <w:color w:val="auto"/>
        </w:rPr>
        <w:t xml:space="preserve"> SL</w:t>
      </w:r>
      <w:r w:rsidRPr="008F0316">
        <w:rPr>
          <w:rFonts w:eastAsia="SimSun" w:hint="eastAsia"/>
          <w:color w:val="auto"/>
        </w:rPr>
        <w:t>）</w:t>
      </w:r>
      <w:r w:rsidRPr="008F0316">
        <w:rPr>
          <w:color w:val="auto"/>
        </w:rPr>
        <w:tab/>
      </w:r>
      <w:r w:rsidRPr="008F0316">
        <w:rPr>
          <w:color w:val="auto"/>
        </w:rPr>
        <w:fldChar w:fldCharType="begin"/>
      </w:r>
      <w:r w:rsidRPr="008F0316">
        <w:rPr>
          <w:color w:val="auto"/>
        </w:rPr>
        <w:instrText xml:space="preserve"> PAGEREF _Toc356299579 \h </w:instrText>
      </w:r>
      <w:r w:rsidRPr="008F0316">
        <w:rPr>
          <w:color w:val="auto"/>
        </w:rPr>
      </w:r>
      <w:r w:rsidRPr="008F0316">
        <w:rPr>
          <w:color w:val="auto"/>
        </w:rPr>
        <w:fldChar w:fldCharType="separate"/>
      </w:r>
      <w:r w:rsidR="007C1BF6">
        <w:rPr>
          <w:color w:val="auto"/>
        </w:rPr>
        <w:t>128</w:t>
      </w:r>
      <w:r w:rsidRPr="008F0316">
        <w:rPr>
          <w:color w:val="auto"/>
        </w:rPr>
        <w:fldChar w:fldCharType="end"/>
      </w:r>
    </w:p>
    <w:p w14:paraId="17DE38D8"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50</w:t>
      </w:r>
      <w:r w:rsidRPr="008F0316">
        <w:rPr>
          <w:rFonts w:eastAsia="SimSun"/>
          <w:color w:val="auto"/>
        </w:rPr>
        <w:t xml:space="preserve"> Exchange Online </w:t>
      </w:r>
      <w:r w:rsidRPr="008F0316">
        <w:rPr>
          <w:rFonts w:eastAsia="SimSun" w:hint="eastAsia"/>
          <w:color w:val="auto"/>
        </w:rPr>
        <w:t>计划</w:t>
      </w:r>
      <w:r w:rsidRPr="008F0316">
        <w:rPr>
          <w:rFonts w:eastAsia="SimSun"/>
          <w:color w:val="auto"/>
        </w:rPr>
        <w:t xml:space="preserve"> 1</w:t>
      </w:r>
      <w:r w:rsidRPr="008F0316">
        <w:rPr>
          <w:color w:val="auto"/>
        </w:rPr>
        <w:tab/>
      </w:r>
      <w:r w:rsidRPr="008F0316">
        <w:rPr>
          <w:color w:val="auto"/>
        </w:rPr>
        <w:fldChar w:fldCharType="begin"/>
      </w:r>
      <w:r w:rsidRPr="008F0316">
        <w:rPr>
          <w:color w:val="auto"/>
        </w:rPr>
        <w:instrText xml:space="preserve"> PAGEREF _Toc356299580 \h </w:instrText>
      </w:r>
      <w:r w:rsidRPr="008F0316">
        <w:rPr>
          <w:color w:val="auto"/>
        </w:rPr>
      </w:r>
      <w:r w:rsidRPr="008F0316">
        <w:rPr>
          <w:color w:val="auto"/>
        </w:rPr>
        <w:fldChar w:fldCharType="separate"/>
      </w:r>
      <w:r w:rsidR="007C1BF6">
        <w:rPr>
          <w:color w:val="auto"/>
        </w:rPr>
        <w:t>128</w:t>
      </w:r>
      <w:r w:rsidRPr="008F0316">
        <w:rPr>
          <w:color w:val="auto"/>
        </w:rPr>
        <w:fldChar w:fldCharType="end"/>
      </w:r>
    </w:p>
    <w:p w14:paraId="17DE38D9"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51</w:t>
      </w:r>
      <w:r w:rsidRPr="008F0316">
        <w:rPr>
          <w:rFonts w:eastAsia="SimSun" w:cs="Tahoma"/>
        </w:rPr>
        <w:t xml:space="preserve"> Exchange Online </w:t>
      </w:r>
      <w:r w:rsidRPr="008F0316">
        <w:rPr>
          <w:rFonts w:eastAsia="SimSun" w:cs="Tahoma" w:hint="eastAsia"/>
        </w:rPr>
        <w:t>计划</w:t>
      </w:r>
      <w:r w:rsidRPr="008F0316">
        <w:rPr>
          <w:rFonts w:eastAsia="SimSun" w:cs="Tahoma"/>
        </w:rPr>
        <w:t xml:space="preserve"> 2</w:t>
      </w:r>
      <w:r w:rsidRPr="008F0316">
        <w:tab/>
      </w:r>
      <w:r w:rsidRPr="008F0316">
        <w:fldChar w:fldCharType="begin"/>
      </w:r>
      <w:r w:rsidRPr="008F0316">
        <w:instrText xml:space="preserve"> PAGEREF _Toc356299581 \h </w:instrText>
      </w:r>
      <w:r w:rsidRPr="008F0316">
        <w:fldChar w:fldCharType="separate"/>
      </w:r>
      <w:r w:rsidR="007C1BF6">
        <w:t>128</w:t>
      </w:r>
      <w:r w:rsidRPr="008F0316">
        <w:fldChar w:fldCharType="end"/>
      </w:r>
    </w:p>
    <w:p w14:paraId="17DE38DA"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52</w:t>
      </w:r>
      <w:r w:rsidRPr="007E25A6">
        <w:rPr>
          <w:rFonts w:eastAsia="SimSun" w:cs="Tahoma"/>
          <w:caps/>
        </w:rPr>
        <w:t xml:space="preserve"> </w:t>
      </w:r>
      <w:r w:rsidRPr="008F0316">
        <w:rPr>
          <w:rFonts w:eastAsia="SimSun" w:cs="Tahoma"/>
        </w:rPr>
        <w:t>Exchange Online Protection</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_Toc356299582 \h </w:instrText>
      </w:r>
      <w:r w:rsidRPr="008F0316">
        <w:fldChar w:fldCharType="separate"/>
      </w:r>
      <w:r w:rsidR="007C1BF6">
        <w:t>129</w:t>
      </w:r>
      <w:r w:rsidRPr="008F0316">
        <w:fldChar w:fldCharType="end"/>
      </w:r>
    </w:p>
    <w:p w14:paraId="17DE38DB"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53</w:t>
      </w:r>
      <w:r w:rsidRPr="007E25A6">
        <w:rPr>
          <w:rFonts w:eastAsia="SimSun" w:cs="Tahoma"/>
          <w:caps/>
        </w:rPr>
        <w:t xml:space="preserve"> </w:t>
      </w:r>
      <w:r w:rsidRPr="008F0316">
        <w:rPr>
          <w:rFonts w:eastAsia="SimSun" w:cs="Tahoma"/>
        </w:rPr>
        <w:t xml:space="preserve">Exchange Server 2013 Enterprise </w:t>
      </w:r>
      <w:r w:rsidRPr="008F0316">
        <w:rPr>
          <w:rFonts w:eastAsia="SimSun" w:cs="Tahoma" w:hint="eastAsia"/>
        </w:rPr>
        <w:t>和</w:t>
      </w:r>
      <w:r w:rsidRPr="008F0316">
        <w:rPr>
          <w:rFonts w:eastAsia="SimSun" w:cs="Tahoma"/>
        </w:rPr>
        <w:t xml:space="preserve"> Standard Edition</w:t>
      </w:r>
      <w:r w:rsidRPr="008F0316">
        <w:tab/>
      </w:r>
      <w:r w:rsidRPr="008F0316">
        <w:fldChar w:fldCharType="begin"/>
      </w:r>
      <w:r w:rsidRPr="008F0316">
        <w:instrText xml:space="preserve"> PAGEREF _Toc356299583 \h </w:instrText>
      </w:r>
      <w:r w:rsidRPr="008F0316">
        <w:fldChar w:fldCharType="separate"/>
      </w:r>
      <w:r w:rsidR="007C1BF6">
        <w:t>129</w:t>
      </w:r>
      <w:r w:rsidRPr="008F0316">
        <w:fldChar w:fldCharType="end"/>
      </w:r>
    </w:p>
    <w:p w14:paraId="17DE38DC"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54</w:t>
      </w:r>
      <w:r w:rsidRPr="008F0316">
        <w:rPr>
          <w:rFonts w:eastAsia="SimSun"/>
          <w:color w:val="auto"/>
        </w:rPr>
        <w:t xml:space="preserve"> Exchange Server 2010 Standard CAL</w:t>
      </w:r>
      <w:r w:rsidRPr="008F0316">
        <w:rPr>
          <w:color w:val="auto"/>
        </w:rPr>
        <w:tab/>
      </w:r>
      <w:r w:rsidRPr="008F0316">
        <w:rPr>
          <w:color w:val="auto"/>
        </w:rPr>
        <w:fldChar w:fldCharType="begin"/>
      </w:r>
      <w:r w:rsidRPr="008F0316">
        <w:rPr>
          <w:color w:val="auto"/>
        </w:rPr>
        <w:instrText xml:space="preserve"> PAGEREF _Toc356299584 \h </w:instrText>
      </w:r>
      <w:r w:rsidRPr="008F0316">
        <w:rPr>
          <w:color w:val="auto"/>
        </w:rPr>
      </w:r>
      <w:r w:rsidRPr="008F0316">
        <w:rPr>
          <w:color w:val="auto"/>
        </w:rPr>
        <w:fldChar w:fldCharType="separate"/>
      </w:r>
      <w:r w:rsidR="007C1BF6">
        <w:rPr>
          <w:color w:val="auto"/>
        </w:rPr>
        <w:t>130</w:t>
      </w:r>
      <w:r w:rsidRPr="008F0316">
        <w:rPr>
          <w:color w:val="auto"/>
        </w:rPr>
        <w:fldChar w:fldCharType="end"/>
      </w:r>
    </w:p>
    <w:p w14:paraId="17DE38DD"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55</w:t>
      </w:r>
      <w:r w:rsidRPr="008F0316">
        <w:rPr>
          <w:rFonts w:eastAsia="SimSun"/>
          <w:color w:val="auto"/>
        </w:rPr>
        <w:t xml:space="preserve"> Forefront Endpoint Protection</w:t>
      </w:r>
      <w:r w:rsidRPr="008F0316">
        <w:rPr>
          <w:color w:val="auto"/>
        </w:rPr>
        <w:tab/>
      </w:r>
      <w:r w:rsidRPr="008F0316">
        <w:rPr>
          <w:color w:val="auto"/>
        </w:rPr>
        <w:fldChar w:fldCharType="begin"/>
      </w:r>
      <w:r w:rsidRPr="008F0316">
        <w:rPr>
          <w:color w:val="auto"/>
        </w:rPr>
        <w:instrText xml:space="preserve"> PAGEREF _Toc356299585 \h </w:instrText>
      </w:r>
      <w:r w:rsidRPr="008F0316">
        <w:rPr>
          <w:color w:val="auto"/>
        </w:rPr>
      </w:r>
      <w:r w:rsidRPr="008F0316">
        <w:rPr>
          <w:color w:val="auto"/>
        </w:rPr>
        <w:fldChar w:fldCharType="separate"/>
      </w:r>
      <w:r w:rsidR="007C1BF6">
        <w:rPr>
          <w:color w:val="auto"/>
        </w:rPr>
        <w:t>130</w:t>
      </w:r>
      <w:r w:rsidRPr="008F0316">
        <w:rPr>
          <w:color w:val="auto"/>
        </w:rPr>
        <w:fldChar w:fldCharType="end"/>
      </w:r>
    </w:p>
    <w:p w14:paraId="17DE38D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56</w:t>
      </w:r>
      <w:r w:rsidRPr="007E25A6">
        <w:rPr>
          <w:rFonts w:eastAsia="SimSun"/>
          <w:caps/>
          <w:color w:val="auto"/>
        </w:rPr>
        <w:t xml:space="preserve"> </w:t>
      </w:r>
      <w:r w:rsidRPr="008F0316">
        <w:rPr>
          <w:rFonts w:eastAsia="SimSun"/>
          <w:color w:val="auto"/>
        </w:rPr>
        <w:t>Forefront Identity Manager 2010 R2</w:t>
      </w:r>
      <w:r w:rsidRPr="008F0316">
        <w:rPr>
          <w:color w:val="auto"/>
        </w:rPr>
        <w:tab/>
      </w:r>
      <w:r w:rsidRPr="008F0316">
        <w:rPr>
          <w:color w:val="auto"/>
        </w:rPr>
        <w:fldChar w:fldCharType="begin"/>
      </w:r>
      <w:r w:rsidRPr="008F0316">
        <w:rPr>
          <w:color w:val="auto"/>
        </w:rPr>
        <w:instrText xml:space="preserve"> PAGEREF _Toc356299586 \h </w:instrText>
      </w:r>
      <w:r w:rsidRPr="008F0316">
        <w:rPr>
          <w:color w:val="auto"/>
        </w:rPr>
      </w:r>
      <w:r w:rsidRPr="008F0316">
        <w:rPr>
          <w:color w:val="auto"/>
        </w:rPr>
        <w:fldChar w:fldCharType="separate"/>
      </w:r>
      <w:r w:rsidR="007C1BF6">
        <w:rPr>
          <w:color w:val="auto"/>
        </w:rPr>
        <w:t>130</w:t>
      </w:r>
      <w:r w:rsidRPr="008F0316">
        <w:rPr>
          <w:color w:val="auto"/>
        </w:rPr>
        <w:fldChar w:fldCharType="end"/>
      </w:r>
    </w:p>
    <w:p w14:paraId="17DE38DF"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57</w:t>
      </w:r>
      <w:r w:rsidRPr="008F0316">
        <w:rPr>
          <w:rFonts w:eastAsia="SimSun" w:cs="Tahoma"/>
        </w:rPr>
        <w:t xml:space="preserve"> Forefront Identity Manager 2010 – Windows Live Edition</w:t>
      </w:r>
      <w:r w:rsidRPr="008F0316">
        <w:tab/>
      </w:r>
      <w:r w:rsidRPr="008F0316">
        <w:fldChar w:fldCharType="begin"/>
      </w:r>
      <w:r w:rsidRPr="008F0316">
        <w:instrText xml:space="preserve"> PAGEREF _Toc356299587 \h </w:instrText>
      </w:r>
      <w:r w:rsidRPr="008F0316">
        <w:fldChar w:fldCharType="separate"/>
      </w:r>
      <w:r w:rsidR="007C1BF6">
        <w:t>130</w:t>
      </w:r>
      <w:r w:rsidRPr="008F0316">
        <w:fldChar w:fldCharType="end"/>
      </w:r>
    </w:p>
    <w:p w14:paraId="17DE38E0" w14:textId="77777777" w:rsidR="008F0316" w:rsidRPr="008F0316" w:rsidRDefault="008F0316" w:rsidP="008F0316">
      <w:pPr>
        <w:pStyle w:val="TOC3"/>
        <w:ind w:left="187" w:hanging="187"/>
        <w:rPr>
          <w:rFonts w:asciiTheme="minorHAnsi" w:eastAsiaTheme="minorEastAsia" w:hAnsiTheme="minorHAnsi" w:cstheme="minorBidi"/>
          <w:bCs w:val="0"/>
          <w:color w:val="auto"/>
          <w:sz w:val="22"/>
          <w:szCs w:val="22"/>
        </w:rPr>
      </w:pPr>
      <w:r w:rsidRPr="008F0316">
        <w:rPr>
          <w:rFonts w:eastAsia="SimSun"/>
          <w:caps/>
          <w:color w:val="auto"/>
          <w:vertAlign w:val="superscript"/>
        </w:rPr>
        <w:t>58</w:t>
      </w:r>
      <w:r w:rsidRPr="008F0316">
        <w:rPr>
          <w:rFonts w:eastAsia="SimSun"/>
          <w:color w:val="auto"/>
        </w:rPr>
        <w:t xml:space="preserve"> Forefront Protection 2010 for Exchange Server</w:t>
      </w:r>
      <w:r w:rsidRPr="008F0316">
        <w:rPr>
          <w:rFonts w:eastAsia="SimSun" w:hint="eastAsia"/>
          <w:color w:val="auto"/>
        </w:rPr>
        <w:t>（设备和用户</w:t>
      </w:r>
      <w:r w:rsidRPr="008F0316">
        <w:rPr>
          <w:rFonts w:eastAsia="SimSun"/>
          <w:color w:val="auto"/>
        </w:rPr>
        <w:t xml:space="preserve"> SL</w:t>
      </w:r>
      <w:r w:rsidRPr="008F0316">
        <w:rPr>
          <w:rFonts w:eastAsia="SimSun" w:hint="eastAsia"/>
          <w:color w:val="auto"/>
        </w:rPr>
        <w:t>）、</w:t>
      </w:r>
      <w:r w:rsidRPr="008F0316">
        <w:rPr>
          <w:rFonts w:eastAsia="SimSun"/>
          <w:color w:val="auto"/>
        </w:rPr>
        <w:t xml:space="preserve">Forefront Protection 2010 for </w:t>
      </w:r>
      <w:r>
        <w:rPr>
          <w:rFonts w:eastAsia="SimSun"/>
          <w:color w:val="auto"/>
        </w:rPr>
        <w:br/>
      </w:r>
      <w:r w:rsidRPr="008F0316">
        <w:rPr>
          <w:rFonts w:eastAsia="SimSun"/>
          <w:color w:val="auto"/>
        </w:rPr>
        <w:t>SharePoint</w:t>
      </w:r>
      <w:r w:rsidRPr="008F0316">
        <w:rPr>
          <w:rFonts w:eastAsia="SimSun" w:hint="eastAsia"/>
          <w:color w:val="auto"/>
        </w:rPr>
        <w:t>（设备和用户</w:t>
      </w:r>
      <w:r w:rsidRPr="008F0316">
        <w:rPr>
          <w:rFonts w:eastAsia="SimSun"/>
          <w:color w:val="auto"/>
        </w:rPr>
        <w:t xml:space="preserve"> SL</w:t>
      </w:r>
      <w:r w:rsidRPr="008F0316">
        <w:rPr>
          <w:rFonts w:eastAsia="SimSun" w:hint="eastAsia"/>
          <w:color w:val="auto"/>
        </w:rPr>
        <w:t>）和</w:t>
      </w:r>
      <w:r w:rsidRPr="008F0316">
        <w:rPr>
          <w:rFonts w:eastAsia="SimSun"/>
          <w:color w:val="auto"/>
        </w:rPr>
        <w:t xml:space="preserve"> Forefront Protection 2010 for Internet Sites</w:t>
      </w:r>
      <w:r w:rsidRPr="008F0316">
        <w:rPr>
          <w:rFonts w:eastAsia="SimSun" w:hint="eastAsia"/>
          <w:color w:val="auto"/>
        </w:rPr>
        <w:t>（附加</w:t>
      </w:r>
      <w:r w:rsidRPr="008F0316">
        <w:rPr>
          <w:rFonts w:eastAsia="SimSun"/>
          <w:color w:val="auto"/>
        </w:rPr>
        <w:t xml:space="preserve"> SL</w:t>
      </w:r>
      <w:r w:rsidRPr="008F0316">
        <w:rPr>
          <w:rFonts w:eastAsia="SimSun" w:hint="eastAsia"/>
          <w:color w:val="auto"/>
        </w:rPr>
        <w:t>）</w:t>
      </w:r>
      <w:r w:rsidRPr="008F0316">
        <w:rPr>
          <w:color w:val="auto"/>
        </w:rPr>
        <w:tab/>
      </w:r>
      <w:r w:rsidRPr="008F0316">
        <w:rPr>
          <w:color w:val="auto"/>
        </w:rPr>
        <w:fldChar w:fldCharType="begin"/>
      </w:r>
      <w:r w:rsidRPr="008F0316">
        <w:rPr>
          <w:color w:val="auto"/>
        </w:rPr>
        <w:instrText xml:space="preserve"> PAGEREF _Toc356299588 \h </w:instrText>
      </w:r>
      <w:r w:rsidRPr="008F0316">
        <w:rPr>
          <w:color w:val="auto"/>
        </w:rPr>
      </w:r>
      <w:r w:rsidRPr="008F0316">
        <w:rPr>
          <w:color w:val="auto"/>
        </w:rPr>
        <w:fldChar w:fldCharType="separate"/>
      </w:r>
      <w:r w:rsidR="007C1BF6">
        <w:rPr>
          <w:color w:val="auto"/>
        </w:rPr>
        <w:t>131</w:t>
      </w:r>
      <w:r w:rsidRPr="008F0316">
        <w:rPr>
          <w:color w:val="auto"/>
        </w:rPr>
        <w:fldChar w:fldCharType="end"/>
      </w:r>
    </w:p>
    <w:p w14:paraId="17DE38E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59</w:t>
      </w:r>
      <w:r w:rsidRPr="008F0316">
        <w:rPr>
          <w:rFonts w:eastAsia="SimSun"/>
          <w:color w:val="auto"/>
        </w:rPr>
        <w:t xml:space="preserve"> Forefront Protection Suite</w:t>
      </w:r>
      <w:r w:rsidRPr="008F0316">
        <w:rPr>
          <w:rFonts w:eastAsia="SimSun" w:hint="eastAsia"/>
          <w:color w:val="auto"/>
        </w:rPr>
        <w:t>（设备及用户）</w:t>
      </w:r>
      <w:r w:rsidRPr="008F0316">
        <w:rPr>
          <w:color w:val="auto"/>
        </w:rPr>
        <w:tab/>
      </w:r>
      <w:r w:rsidRPr="008F0316">
        <w:rPr>
          <w:color w:val="auto"/>
        </w:rPr>
        <w:fldChar w:fldCharType="begin"/>
      </w:r>
      <w:r w:rsidRPr="008F0316">
        <w:rPr>
          <w:color w:val="auto"/>
        </w:rPr>
        <w:instrText xml:space="preserve"> PAGEREF _Toc356299589 \h </w:instrText>
      </w:r>
      <w:r w:rsidRPr="008F0316">
        <w:rPr>
          <w:color w:val="auto"/>
        </w:rPr>
      </w:r>
      <w:r w:rsidRPr="008F0316">
        <w:rPr>
          <w:color w:val="auto"/>
        </w:rPr>
        <w:fldChar w:fldCharType="separate"/>
      </w:r>
      <w:r w:rsidR="007C1BF6">
        <w:rPr>
          <w:color w:val="auto"/>
        </w:rPr>
        <w:t>131</w:t>
      </w:r>
      <w:r w:rsidRPr="008F0316">
        <w:rPr>
          <w:color w:val="auto"/>
        </w:rPr>
        <w:fldChar w:fldCharType="end"/>
      </w:r>
    </w:p>
    <w:p w14:paraId="17DE38E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60</w:t>
      </w:r>
      <w:r w:rsidRPr="007E25A6">
        <w:rPr>
          <w:rFonts w:eastAsia="SimSun"/>
          <w:caps/>
          <w:color w:val="auto"/>
        </w:rPr>
        <w:t xml:space="preserve"> </w:t>
      </w:r>
      <w:r w:rsidRPr="008F0316">
        <w:rPr>
          <w:rFonts w:eastAsia="SimSun"/>
          <w:color w:val="auto"/>
        </w:rPr>
        <w:t>Forefront Security for Office Communications Server</w:t>
      </w:r>
      <w:r w:rsidRPr="008F0316">
        <w:rPr>
          <w:rFonts w:eastAsia="SimSun" w:hint="eastAsia"/>
          <w:color w:val="auto"/>
        </w:rPr>
        <w:t>（用户和设备</w:t>
      </w:r>
      <w:r w:rsidRPr="008F0316">
        <w:rPr>
          <w:rFonts w:eastAsia="SimSun"/>
          <w:color w:val="auto"/>
        </w:rPr>
        <w:t xml:space="preserve"> SL</w:t>
      </w:r>
      <w:r w:rsidRPr="008F0316">
        <w:rPr>
          <w:rFonts w:eastAsia="SimSun" w:hint="eastAsia"/>
          <w:color w:val="auto"/>
        </w:rPr>
        <w:t>）</w:t>
      </w:r>
      <w:r w:rsidRPr="008F0316">
        <w:rPr>
          <w:color w:val="auto"/>
        </w:rPr>
        <w:tab/>
      </w:r>
      <w:r w:rsidRPr="008F0316">
        <w:rPr>
          <w:color w:val="auto"/>
        </w:rPr>
        <w:fldChar w:fldCharType="begin"/>
      </w:r>
      <w:r w:rsidRPr="008F0316">
        <w:rPr>
          <w:color w:val="auto"/>
        </w:rPr>
        <w:instrText xml:space="preserve"> PAGEREF _Toc356299590 \h </w:instrText>
      </w:r>
      <w:r w:rsidRPr="008F0316">
        <w:rPr>
          <w:color w:val="auto"/>
        </w:rPr>
      </w:r>
      <w:r w:rsidRPr="008F0316">
        <w:rPr>
          <w:color w:val="auto"/>
        </w:rPr>
        <w:fldChar w:fldCharType="separate"/>
      </w:r>
      <w:r w:rsidR="007C1BF6">
        <w:rPr>
          <w:color w:val="auto"/>
        </w:rPr>
        <w:t>132</w:t>
      </w:r>
      <w:r w:rsidRPr="008F0316">
        <w:rPr>
          <w:color w:val="auto"/>
        </w:rPr>
        <w:fldChar w:fldCharType="end"/>
      </w:r>
    </w:p>
    <w:p w14:paraId="17DE38E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61</w:t>
      </w:r>
      <w:r w:rsidRPr="007E25A6">
        <w:rPr>
          <w:rFonts w:eastAsia="SimSun"/>
          <w:caps/>
          <w:color w:val="auto"/>
        </w:rPr>
        <w:t xml:space="preserve"> </w:t>
      </w:r>
      <w:r w:rsidRPr="008F0316">
        <w:rPr>
          <w:rFonts w:eastAsia="SimSun"/>
          <w:color w:val="auto"/>
        </w:rPr>
        <w:t>Forefront Threat Management Gateway Web Protection Service</w:t>
      </w:r>
      <w:r w:rsidRPr="008F0316">
        <w:rPr>
          <w:color w:val="auto"/>
        </w:rPr>
        <w:tab/>
      </w:r>
      <w:r w:rsidRPr="008F0316">
        <w:rPr>
          <w:color w:val="auto"/>
        </w:rPr>
        <w:fldChar w:fldCharType="begin"/>
      </w:r>
      <w:r w:rsidRPr="008F0316">
        <w:rPr>
          <w:color w:val="auto"/>
        </w:rPr>
        <w:instrText xml:space="preserve"> PAGEREF _Toc356299591 \h </w:instrText>
      </w:r>
      <w:r w:rsidRPr="008F0316">
        <w:rPr>
          <w:color w:val="auto"/>
        </w:rPr>
      </w:r>
      <w:r w:rsidRPr="008F0316">
        <w:rPr>
          <w:color w:val="auto"/>
        </w:rPr>
        <w:fldChar w:fldCharType="separate"/>
      </w:r>
      <w:r w:rsidR="007C1BF6">
        <w:rPr>
          <w:color w:val="auto"/>
        </w:rPr>
        <w:t>132</w:t>
      </w:r>
      <w:r w:rsidRPr="008F0316">
        <w:rPr>
          <w:color w:val="auto"/>
        </w:rPr>
        <w:fldChar w:fldCharType="end"/>
      </w:r>
    </w:p>
    <w:p w14:paraId="17DE38E4"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62</w:t>
      </w:r>
      <w:r w:rsidRPr="007E25A6">
        <w:rPr>
          <w:rFonts w:eastAsia="SimSun"/>
          <w:caps/>
          <w:color w:val="auto"/>
        </w:rPr>
        <w:t xml:space="preserve"> </w:t>
      </w:r>
      <w:r w:rsidRPr="008F0316">
        <w:rPr>
          <w:rFonts w:eastAsia="SimSun"/>
          <w:color w:val="auto"/>
        </w:rPr>
        <w:t>Forefront Unified Access Gateway 2010</w:t>
      </w:r>
      <w:r w:rsidRPr="008F0316">
        <w:rPr>
          <w:color w:val="auto"/>
        </w:rPr>
        <w:tab/>
      </w:r>
      <w:r w:rsidRPr="008F0316">
        <w:rPr>
          <w:color w:val="auto"/>
        </w:rPr>
        <w:fldChar w:fldCharType="begin"/>
      </w:r>
      <w:r w:rsidRPr="008F0316">
        <w:rPr>
          <w:color w:val="auto"/>
        </w:rPr>
        <w:instrText xml:space="preserve"> PAGEREF _Toc356299592 \h </w:instrText>
      </w:r>
      <w:r w:rsidRPr="008F0316">
        <w:rPr>
          <w:color w:val="auto"/>
        </w:rPr>
      </w:r>
      <w:r w:rsidRPr="008F0316">
        <w:rPr>
          <w:color w:val="auto"/>
        </w:rPr>
        <w:fldChar w:fldCharType="separate"/>
      </w:r>
      <w:r w:rsidR="007C1BF6">
        <w:rPr>
          <w:color w:val="auto"/>
        </w:rPr>
        <w:t>132</w:t>
      </w:r>
      <w:r w:rsidRPr="008F0316">
        <w:rPr>
          <w:color w:val="auto"/>
        </w:rPr>
        <w:fldChar w:fldCharType="end"/>
      </w:r>
    </w:p>
    <w:p w14:paraId="17DE38E5"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63</w:t>
      </w:r>
      <w:r w:rsidRPr="007E25A6">
        <w:rPr>
          <w:rFonts w:eastAsia="SimSun"/>
          <w:caps/>
          <w:color w:val="auto"/>
        </w:rPr>
        <w:t xml:space="preserve"> </w:t>
      </w:r>
      <w:r w:rsidRPr="008F0316">
        <w:rPr>
          <w:rFonts w:eastAsia="SimSun"/>
          <w:color w:val="auto"/>
        </w:rPr>
        <w:t>HPC Pack 2008 R2 Enterprise</w:t>
      </w:r>
      <w:r w:rsidRPr="008F0316">
        <w:rPr>
          <w:color w:val="auto"/>
        </w:rPr>
        <w:tab/>
      </w:r>
      <w:r w:rsidRPr="008F0316">
        <w:rPr>
          <w:color w:val="auto"/>
        </w:rPr>
        <w:fldChar w:fldCharType="begin"/>
      </w:r>
      <w:r w:rsidRPr="008F0316">
        <w:rPr>
          <w:color w:val="auto"/>
        </w:rPr>
        <w:instrText xml:space="preserve"> PAGEREF _Toc356299593 \h </w:instrText>
      </w:r>
      <w:r w:rsidRPr="008F0316">
        <w:rPr>
          <w:color w:val="auto"/>
        </w:rPr>
      </w:r>
      <w:r w:rsidRPr="008F0316">
        <w:rPr>
          <w:color w:val="auto"/>
        </w:rPr>
        <w:fldChar w:fldCharType="separate"/>
      </w:r>
      <w:r w:rsidR="007C1BF6">
        <w:rPr>
          <w:color w:val="auto"/>
        </w:rPr>
        <w:t>132</w:t>
      </w:r>
      <w:r w:rsidRPr="008F0316">
        <w:rPr>
          <w:color w:val="auto"/>
        </w:rPr>
        <w:fldChar w:fldCharType="end"/>
      </w:r>
    </w:p>
    <w:p w14:paraId="17DE38E6"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64</w:t>
      </w:r>
      <w:r w:rsidRPr="008F0316">
        <w:rPr>
          <w:rFonts w:eastAsia="SimSun"/>
          <w:color w:val="auto"/>
        </w:rPr>
        <w:t xml:space="preserve"> Learning Solutions MCP Exam Vouchers</w:t>
      </w:r>
      <w:r w:rsidRPr="008F0316">
        <w:rPr>
          <w:color w:val="auto"/>
        </w:rPr>
        <w:tab/>
      </w:r>
      <w:r w:rsidRPr="008F0316">
        <w:rPr>
          <w:color w:val="auto"/>
        </w:rPr>
        <w:fldChar w:fldCharType="begin"/>
      </w:r>
      <w:r w:rsidRPr="008F0316">
        <w:rPr>
          <w:color w:val="auto"/>
        </w:rPr>
        <w:instrText xml:space="preserve"> PAGEREF _Toc356299594 \h </w:instrText>
      </w:r>
      <w:r w:rsidRPr="008F0316">
        <w:rPr>
          <w:color w:val="auto"/>
        </w:rPr>
      </w:r>
      <w:r w:rsidRPr="008F0316">
        <w:rPr>
          <w:color w:val="auto"/>
        </w:rPr>
        <w:fldChar w:fldCharType="separate"/>
      </w:r>
      <w:r w:rsidR="007C1BF6">
        <w:rPr>
          <w:color w:val="auto"/>
        </w:rPr>
        <w:t>133</w:t>
      </w:r>
      <w:r w:rsidRPr="008F0316">
        <w:rPr>
          <w:color w:val="auto"/>
        </w:rPr>
        <w:fldChar w:fldCharType="end"/>
      </w:r>
    </w:p>
    <w:p w14:paraId="17DE38E7"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65</w:t>
      </w:r>
      <w:r w:rsidRPr="008F0316">
        <w:rPr>
          <w:rFonts w:eastAsia="SimSun" w:cs="Tahoma"/>
        </w:rPr>
        <w:t xml:space="preserve"> Lync Online </w:t>
      </w:r>
      <w:r w:rsidRPr="008F0316">
        <w:rPr>
          <w:rFonts w:eastAsia="SimSun" w:cs="Tahoma" w:hint="eastAsia"/>
        </w:rPr>
        <w:t>计划</w:t>
      </w:r>
      <w:r w:rsidRPr="008F0316">
        <w:rPr>
          <w:rFonts w:eastAsia="SimSun" w:cs="Tahoma"/>
        </w:rPr>
        <w:t xml:space="preserve"> 1</w:t>
      </w:r>
      <w:r w:rsidRPr="008F0316">
        <w:rPr>
          <w:rFonts w:eastAsia="SimSun" w:cs="Tahoma" w:hint="eastAsia"/>
        </w:rPr>
        <w:t>、</w:t>
      </w:r>
      <w:r w:rsidRPr="008F0316">
        <w:rPr>
          <w:rFonts w:eastAsia="SimSun" w:cs="Tahoma"/>
        </w:rPr>
        <w:t xml:space="preserve">2 </w:t>
      </w:r>
      <w:r w:rsidRPr="008F0316">
        <w:rPr>
          <w:rFonts w:eastAsia="SimSun" w:cs="Tahoma" w:hint="eastAsia"/>
        </w:rPr>
        <w:t>和</w:t>
      </w:r>
      <w:r w:rsidRPr="008F0316">
        <w:rPr>
          <w:rFonts w:eastAsia="SimSun" w:cs="Tahoma"/>
        </w:rPr>
        <w:t xml:space="preserve"> 3</w:t>
      </w:r>
      <w:r w:rsidRPr="008F0316">
        <w:tab/>
      </w:r>
      <w:r w:rsidRPr="008F0316">
        <w:fldChar w:fldCharType="begin"/>
      </w:r>
      <w:r w:rsidRPr="008F0316">
        <w:instrText xml:space="preserve"> PAGEREF _Toc356299595 \h </w:instrText>
      </w:r>
      <w:r w:rsidRPr="008F0316">
        <w:fldChar w:fldCharType="separate"/>
      </w:r>
      <w:r w:rsidR="007C1BF6">
        <w:t>133</w:t>
      </w:r>
      <w:r w:rsidRPr="008F0316">
        <w:fldChar w:fldCharType="end"/>
      </w:r>
    </w:p>
    <w:p w14:paraId="17DE38E8"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lastRenderedPageBreak/>
        <w:t>66</w:t>
      </w:r>
      <w:r w:rsidRPr="007E25A6">
        <w:rPr>
          <w:rFonts w:eastAsia="SimSun" w:cs="Tahoma"/>
          <w:caps/>
        </w:rPr>
        <w:t xml:space="preserve"> </w:t>
      </w:r>
      <w:r w:rsidRPr="008F0316">
        <w:rPr>
          <w:rFonts w:eastAsia="SimSun" w:cs="Tahoma"/>
        </w:rPr>
        <w:t>Lync Server 2013</w:t>
      </w:r>
      <w:r w:rsidRPr="008F0316">
        <w:tab/>
      </w:r>
      <w:r w:rsidRPr="008F0316">
        <w:fldChar w:fldCharType="begin"/>
      </w:r>
      <w:r w:rsidRPr="008F0316">
        <w:instrText xml:space="preserve"> PAGEREF _Toc356299596 \h </w:instrText>
      </w:r>
      <w:r w:rsidRPr="008F0316">
        <w:fldChar w:fldCharType="separate"/>
      </w:r>
      <w:r w:rsidR="007C1BF6">
        <w:t>133</w:t>
      </w:r>
      <w:r w:rsidRPr="008F0316">
        <w:fldChar w:fldCharType="end"/>
      </w:r>
    </w:p>
    <w:p w14:paraId="17DE38E9"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67</w:t>
      </w:r>
      <w:r w:rsidRPr="008F0316">
        <w:rPr>
          <w:rFonts w:eastAsia="SimSun"/>
          <w:color w:val="auto"/>
        </w:rPr>
        <w:t xml:space="preserve"> Microsoft Dynamics AX 2012 R2</w:t>
      </w:r>
      <w:r w:rsidRPr="008F0316">
        <w:rPr>
          <w:color w:val="auto"/>
        </w:rPr>
        <w:tab/>
      </w:r>
      <w:r w:rsidRPr="008F0316">
        <w:rPr>
          <w:color w:val="auto"/>
        </w:rPr>
        <w:fldChar w:fldCharType="begin"/>
      </w:r>
      <w:r w:rsidRPr="008F0316">
        <w:rPr>
          <w:color w:val="auto"/>
        </w:rPr>
        <w:instrText xml:space="preserve"> PAGEREF _Toc356299597 \h </w:instrText>
      </w:r>
      <w:r w:rsidRPr="008F0316">
        <w:rPr>
          <w:color w:val="auto"/>
        </w:rPr>
      </w:r>
      <w:r w:rsidRPr="008F0316">
        <w:rPr>
          <w:color w:val="auto"/>
        </w:rPr>
        <w:fldChar w:fldCharType="separate"/>
      </w:r>
      <w:r w:rsidR="007C1BF6">
        <w:rPr>
          <w:color w:val="auto"/>
        </w:rPr>
        <w:t>134</w:t>
      </w:r>
      <w:r w:rsidRPr="008F0316">
        <w:rPr>
          <w:color w:val="auto"/>
        </w:rPr>
        <w:fldChar w:fldCharType="end"/>
      </w:r>
    </w:p>
    <w:p w14:paraId="17DE38EA"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68</w:t>
      </w:r>
      <w:r w:rsidRPr="008F0316">
        <w:rPr>
          <w:rFonts w:eastAsia="SimSun"/>
          <w:color w:val="auto"/>
        </w:rPr>
        <w:t xml:space="preserve"> Microsoft Dynamics CRM 2011</w:t>
      </w:r>
      <w:r w:rsidRPr="008F0316">
        <w:rPr>
          <w:color w:val="auto"/>
        </w:rPr>
        <w:tab/>
      </w:r>
      <w:r w:rsidRPr="008F0316">
        <w:rPr>
          <w:color w:val="auto"/>
        </w:rPr>
        <w:fldChar w:fldCharType="begin"/>
      </w:r>
      <w:r w:rsidRPr="008F0316">
        <w:rPr>
          <w:color w:val="auto"/>
        </w:rPr>
        <w:instrText xml:space="preserve"> PAGEREF _Toc356299598 \h </w:instrText>
      </w:r>
      <w:r w:rsidRPr="008F0316">
        <w:rPr>
          <w:color w:val="auto"/>
        </w:rPr>
      </w:r>
      <w:r w:rsidRPr="008F0316">
        <w:rPr>
          <w:color w:val="auto"/>
        </w:rPr>
        <w:fldChar w:fldCharType="separate"/>
      </w:r>
      <w:r w:rsidR="007C1BF6">
        <w:rPr>
          <w:color w:val="auto"/>
        </w:rPr>
        <w:t>136</w:t>
      </w:r>
      <w:r w:rsidRPr="008F0316">
        <w:rPr>
          <w:color w:val="auto"/>
        </w:rPr>
        <w:fldChar w:fldCharType="end"/>
      </w:r>
    </w:p>
    <w:p w14:paraId="17DE38EB"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69</w:t>
      </w:r>
      <w:r w:rsidRPr="007E25A6">
        <w:rPr>
          <w:rFonts w:eastAsia="SimSun" w:cs="Tahoma"/>
          <w:caps/>
        </w:rPr>
        <w:t xml:space="preserve"> </w:t>
      </w:r>
      <w:r w:rsidRPr="008F0316">
        <w:rPr>
          <w:rFonts w:eastAsia="SimSun" w:cs="Tahoma"/>
        </w:rPr>
        <w:t>Microsoft Dynamics CRM 2011 Server</w:t>
      </w:r>
      <w:r w:rsidRPr="008F0316">
        <w:tab/>
      </w:r>
      <w:r w:rsidRPr="008F0316">
        <w:fldChar w:fldCharType="begin"/>
      </w:r>
      <w:r w:rsidRPr="008F0316">
        <w:instrText xml:space="preserve"> PAGEREF _Toc356299599 \h </w:instrText>
      </w:r>
      <w:r w:rsidRPr="008F0316">
        <w:fldChar w:fldCharType="separate"/>
      </w:r>
      <w:r w:rsidR="007C1BF6">
        <w:t>141</w:t>
      </w:r>
      <w:r w:rsidRPr="008F0316">
        <w:fldChar w:fldCharType="end"/>
      </w:r>
    </w:p>
    <w:p w14:paraId="17DE38EC"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70</w:t>
      </w:r>
      <w:r w:rsidRPr="008F0316">
        <w:rPr>
          <w:rFonts w:eastAsia="SimSun" w:cs="Tahoma"/>
        </w:rPr>
        <w:t xml:space="preserve"> Office 365 </w:t>
      </w:r>
      <w:r w:rsidRPr="008F0316">
        <w:rPr>
          <w:rFonts w:eastAsia="SimSun" w:cs="Tahoma" w:hint="eastAsia"/>
        </w:rPr>
        <w:t>企业版</w:t>
      </w:r>
      <w:r w:rsidRPr="008F0316">
        <w:rPr>
          <w:rFonts w:eastAsia="SimSun" w:cs="Tahoma"/>
        </w:rPr>
        <w:t xml:space="preserve"> E1</w:t>
      </w:r>
      <w:r w:rsidRPr="008F0316">
        <w:tab/>
      </w:r>
      <w:r w:rsidRPr="008F0316">
        <w:fldChar w:fldCharType="begin"/>
      </w:r>
      <w:r w:rsidRPr="008F0316">
        <w:instrText xml:space="preserve"> PAGEREF _Toc356299600 \h </w:instrText>
      </w:r>
      <w:r w:rsidRPr="008F0316">
        <w:fldChar w:fldCharType="separate"/>
      </w:r>
      <w:r w:rsidR="007C1BF6">
        <w:t>141</w:t>
      </w:r>
      <w:r w:rsidRPr="008F0316">
        <w:fldChar w:fldCharType="end"/>
      </w:r>
    </w:p>
    <w:p w14:paraId="17DE38ED"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71</w:t>
      </w:r>
      <w:r w:rsidRPr="007E25A6">
        <w:rPr>
          <w:rFonts w:eastAsia="SimSun" w:cs="Tahoma"/>
          <w:caps/>
        </w:rPr>
        <w:t xml:space="preserve"> </w:t>
      </w:r>
      <w:r w:rsidRPr="008F0316">
        <w:rPr>
          <w:rFonts w:eastAsia="SimSun" w:cs="Tahoma"/>
        </w:rPr>
        <w:t xml:space="preserve">Office 365 </w:t>
      </w:r>
      <w:r w:rsidRPr="008F0316">
        <w:rPr>
          <w:rFonts w:eastAsia="SimSun" w:cs="Tahoma" w:hint="eastAsia"/>
        </w:rPr>
        <w:t>企业版</w:t>
      </w:r>
      <w:r w:rsidRPr="008F0316">
        <w:rPr>
          <w:rFonts w:eastAsia="SimSun" w:cs="Tahoma"/>
        </w:rPr>
        <w:t xml:space="preserve"> K1 </w:t>
      </w:r>
      <w:r w:rsidRPr="008F0316">
        <w:rPr>
          <w:rFonts w:eastAsia="SimSun" w:cs="Tahoma" w:hint="eastAsia"/>
        </w:rPr>
        <w:t>和</w:t>
      </w:r>
      <w:r w:rsidRPr="008F0316">
        <w:rPr>
          <w:rFonts w:eastAsia="SimSun" w:cs="Tahoma"/>
        </w:rPr>
        <w:t xml:space="preserve"> K2</w:t>
      </w:r>
      <w:r w:rsidRPr="008F0316">
        <w:rPr>
          <w:rFonts w:eastAsia="SimSun" w:cs="Tahoma" w:hint="eastAsia"/>
        </w:rPr>
        <w:t>（用户</w:t>
      </w:r>
      <w:r w:rsidRPr="008F0316">
        <w:rPr>
          <w:rFonts w:eastAsia="SimSun" w:cs="Tahoma"/>
        </w:rPr>
        <w:t xml:space="preserve"> SL</w:t>
      </w:r>
      <w:r w:rsidRPr="008F0316">
        <w:rPr>
          <w:rFonts w:eastAsia="SimSun" w:cs="Tahoma" w:hint="eastAsia"/>
        </w:rPr>
        <w:t>）</w:t>
      </w:r>
      <w:r w:rsidRPr="008F0316">
        <w:tab/>
      </w:r>
      <w:r w:rsidRPr="008F0316">
        <w:fldChar w:fldCharType="begin"/>
      </w:r>
      <w:r w:rsidRPr="008F0316">
        <w:instrText xml:space="preserve"> PAGEREF _Toc356299601 \h </w:instrText>
      </w:r>
      <w:r w:rsidRPr="008F0316">
        <w:fldChar w:fldCharType="separate"/>
      </w:r>
      <w:r w:rsidR="007C1BF6">
        <w:t>142</w:t>
      </w:r>
      <w:r w:rsidRPr="008F0316">
        <w:fldChar w:fldCharType="end"/>
      </w:r>
    </w:p>
    <w:p w14:paraId="17DE38EE"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72</w:t>
      </w:r>
      <w:r w:rsidRPr="008F0316">
        <w:rPr>
          <w:rFonts w:eastAsia="SimSun" w:cs="Tahoma"/>
        </w:rPr>
        <w:t xml:space="preserve"> Office 365 </w:t>
      </w:r>
      <w:r w:rsidRPr="008F0316">
        <w:rPr>
          <w:rFonts w:eastAsia="SimSun" w:cs="Tahoma" w:hint="eastAsia"/>
        </w:rPr>
        <w:t>政府版</w:t>
      </w:r>
      <w:r w:rsidRPr="008F0316">
        <w:rPr>
          <w:rFonts w:eastAsia="SimSun" w:cs="Tahoma"/>
        </w:rPr>
        <w:t xml:space="preserve"> G1-G4</w:t>
      </w:r>
      <w:r w:rsidRPr="008F0316">
        <w:tab/>
      </w:r>
      <w:r w:rsidRPr="008F0316">
        <w:fldChar w:fldCharType="begin"/>
      </w:r>
      <w:r w:rsidRPr="008F0316">
        <w:instrText xml:space="preserve"> PAGEREF _Toc356299602 \h </w:instrText>
      </w:r>
      <w:r w:rsidRPr="008F0316">
        <w:fldChar w:fldCharType="separate"/>
      </w:r>
      <w:r w:rsidR="007C1BF6">
        <w:t>142</w:t>
      </w:r>
      <w:r w:rsidRPr="008F0316">
        <w:fldChar w:fldCharType="end"/>
      </w:r>
    </w:p>
    <w:p w14:paraId="17DE38EF"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73</w:t>
      </w:r>
      <w:r w:rsidRPr="008F0316">
        <w:rPr>
          <w:rFonts w:eastAsia="SimSun" w:cs="Tahoma"/>
        </w:rPr>
        <w:t xml:space="preserve"> SharePoint Online </w:t>
      </w:r>
      <w:r w:rsidRPr="008F0316">
        <w:rPr>
          <w:rFonts w:eastAsia="SimSun" w:cs="Tahoma" w:hint="eastAsia"/>
        </w:rPr>
        <w:t>计划</w:t>
      </w:r>
      <w:r w:rsidRPr="008F0316">
        <w:rPr>
          <w:rFonts w:eastAsia="SimSun" w:cs="Tahoma"/>
        </w:rPr>
        <w:t xml:space="preserve"> 1 </w:t>
      </w:r>
      <w:r w:rsidRPr="008F0316">
        <w:rPr>
          <w:rFonts w:eastAsia="SimSun" w:cs="Tahoma" w:hint="eastAsia"/>
        </w:rPr>
        <w:t>和</w:t>
      </w:r>
      <w:r w:rsidRPr="008F0316">
        <w:rPr>
          <w:rFonts w:eastAsia="SimSun" w:cs="Tahoma"/>
        </w:rPr>
        <w:t xml:space="preserve"> 2</w:t>
      </w:r>
      <w:r w:rsidRPr="008F0316">
        <w:tab/>
      </w:r>
      <w:r w:rsidRPr="008F0316">
        <w:fldChar w:fldCharType="begin"/>
      </w:r>
      <w:r w:rsidRPr="008F0316">
        <w:instrText xml:space="preserve"> PAGEREF _Toc356299603 \h </w:instrText>
      </w:r>
      <w:r w:rsidRPr="008F0316">
        <w:fldChar w:fldCharType="separate"/>
      </w:r>
      <w:r w:rsidR="007C1BF6">
        <w:t>143</w:t>
      </w:r>
      <w:r w:rsidRPr="008F0316">
        <w:fldChar w:fldCharType="end"/>
      </w:r>
    </w:p>
    <w:p w14:paraId="17DE38F0"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74</w:t>
      </w:r>
      <w:r w:rsidRPr="007E25A6">
        <w:rPr>
          <w:rFonts w:eastAsia="SimSun" w:cs="Tahoma"/>
          <w:caps/>
        </w:rPr>
        <w:t xml:space="preserve"> </w:t>
      </w:r>
      <w:r w:rsidRPr="008F0316">
        <w:rPr>
          <w:rFonts w:eastAsia="SimSun" w:cs="Tahoma"/>
        </w:rPr>
        <w:t>SharePoint Server 2013</w:t>
      </w:r>
      <w:r w:rsidRPr="008F0316">
        <w:tab/>
      </w:r>
      <w:r w:rsidRPr="008F0316">
        <w:fldChar w:fldCharType="begin"/>
      </w:r>
      <w:r w:rsidRPr="008F0316">
        <w:instrText xml:space="preserve"> PAGEREF _Toc356299604 \h </w:instrText>
      </w:r>
      <w:r w:rsidRPr="008F0316">
        <w:fldChar w:fldCharType="separate"/>
      </w:r>
      <w:r w:rsidR="007C1BF6">
        <w:t>143</w:t>
      </w:r>
      <w:r w:rsidRPr="008F0316">
        <w:fldChar w:fldCharType="end"/>
      </w:r>
    </w:p>
    <w:p w14:paraId="17DE38F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75</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2008 R2 Datacenter</w:t>
      </w:r>
      <w:r w:rsidRPr="008F0316">
        <w:rPr>
          <w:color w:val="auto"/>
        </w:rPr>
        <w:tab/>
      </w:r>
      <w:r w:rsidRPr="008F0316">
        <w:rPr>
          <w:color w:val="auto"/>
        </w:rPr>
        <w:fldChar w:fldCharType="begin"/>
      </w:r>
      <w:r w:rsidRPr="008F0316">
        <w:rPr>
          <w:color w:val="auto"/>
        </w:rPr>
        <w:instrText xml:space="preserve"> PAGEREF _Toc356299605 \h </w:instrText>
      </w:r>
      <w:r w:rsidRPr="008F0316">
        <w:rPr>
          <w:color w:val="auto"/>
        </w:rPr>
      </w:r>
      <w:r w:rsidRPr="008F0316">
        <w:rPr>
          <w:color w:val="auto"/>
        </w:rPr>
        <w:fldChar w:fldCharType="separate"/>
      </w:r>
      <w:r w:rsidR="007C1BF6">
        <w:rPr>
          <w:color w:val="auto"/>
        </w:rPr>
        <w:t>145</w:t>
      </w:r>
      <w:r w:rsidRPr="008F0316">
        <w:rPr>
          <w:color w:val="auto"/>
        </w:rPr>
        <w:fldChar w:fldCharType="end"/>
      </w:r>
    </w:p>
    <w:p w14:paraId="17DE38F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76</w:t>
      </w:r>
      <w:r w:rsidRPr="007E25A6">
        <w:rPr>
          <w:rFonts w:eastAsia="SimSun"/>
          <w:caps/>
          <w:color w:val="auto"/>
        </w:rPr>
        <w:t xml:space="preserve"> </w:t>
      </w:r>
      <w:r w:rsidRPr="008F0316">
        <w:rPr>
          <w:rFonts w:eastAsia="SimSun"/>
          <w:color w:val="auto"/>
        </w:rPr>
        <w:t>SQL Server</w:t>
      </w:r>
      <w:r w:rsidR="00433646" w:rsidRPr="00433646">
        <w:rPr>
          <w:rFonts w:eastAsia="SimSun"/>
          <w:color w:val="auto"/>
          <w:vertAlign w:val="superscript"/>
        </w:rPr>
        <w:t>®</w:t>
      </w:r>
      <w:r w:rsidRPr="008F0316">
        <w:rPr>
          <w:rFonts w:eastAsia="SimSun"/>
          <w:color w:val="auto"/>
        </w:rPr>
        <w:t xml:space="preserve"> 2008 R2 Small Business</w:t>
      </w:r>
      <w:r w:rsidRPr="008F0316">
        <w:rPr>
          <w:color w:val="auto"/>
        </w:rPr>
        <w:tab/>
      </w:r>
      <w:r w:rsidRPr="008F0316">
        <w:rPr>
          <w:color w:val="auto"/>
        </w:rPr>
        <w:fldChar w:fldCharType="begin"/>
      </w:r>
      <w:r w:rsidRPr="008F0316">
        <w:rPr>
          <w:color w:val="auto"/>
        </w:rPr>
        <w:instrText xml:space="preserve"> PAGEREF _Toc356299606 \h </w:instrText>
      </w:r>
      <w:r w:rsidRPr="008F0316">
        <w:rPr>
          <w:color w:val="auto"/>
        </w:rPr>
      </w:r>
      <w:r w:rsidRPr="008F0316">
        <w:rPr>
          <w:color w:val="auto"/>
        </w:rPr>
        <w:fldChar w:fldCharType="separate"/>
      </w:r>
      <w:r w:rsidR="007C1BF6">
        <w:rPr>
          <w:color w:val="auto"/>
        </w:rPr>
        <w:t>146</w:t>
      </w:r>
      <w:r w:rsidRPr="008F0316">
        <w:rPr>
          <w:color w:val="auto"/>
        </w:rPr>
        <w:fldChar w:fldCharType="end"/>
      </w:r>
    </w:p>
    <w:p w14:paraId="17DE38F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77</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2008 R2 Web </w:t>
      </w:r>
      <w:r w:rsidRPr="008F0316">
        <w:rPr>
          <w:rFonts w:eastAsia="SimSun" w:hint="eastAsia"/>
          <w:color w:val="auto"/>
        </w:rPr>
        <w:t>处理器</w:t>
      </w:r>
      <w:r w:rsidRPr="008F0316">
        <w:rPr>
          <w:color w:val="auto"/>
        </w:rPr>
        <w:tab/>
      </w:r>
      <w:r w:rsidRPr="008F0316">
        <w:rPr>
          <w:color w:val="auto"/>
        </w:rPr>
        <w:fldChar w:fldCharType="begin"/>
      </w:r>
      <w:r w:rsidRPr="008F0316">
        <w:rPr>
          <w:color w:val="auto"/>
        </w:rPr>
        <w:instrText xml:space="preserve"> PAGEREF _Toc356299607 \h </w:instrText>
      </w:r>
      <w:r w:rsidRPr="008F0316">
        <w:rPr>
          <w:color w:val="auto"/>
        </w:rPr>
      </w:r>
      <w:r w:rsidRPr="008F0316">
        <w:rPr>
          <w:color w:val="auto"/>
        </w:rPr>
        <w:fldChar w:fldCharType="separate"/>
      </w:r>
      <w:r w:rsidR="007C1BF6">
        <w:rPr>
          <w:color w:val="auto"/>
        </w:rPr>
        <w:t>147</w:t>
      </w:r>
      <w:r w:rsidRPr="008F0316">
        <w:rPr>
          <w:color w:val="auto"/>
        </w:rPr>
        <w:fldChar w:fldCharType="end"/>
      </w:r>
    </w:p>
    <w:p w14:paraId="17DE38F4"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78</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2008 R2 Workgroup</w:t>
      </w:r>
      <w:r w:rsidRPr="008F0316">
        <w:rPr>
          <w:rFonts w:eastAsia="SimSun" w:hint="eastAsia"/>
          <w:color w:val="auto"/>
        </w:rPr>
        <w:t>（</w:t>
      </w:r>
      <w:r w:rsidRPr="008F0316">
        <w:rPr>
          <w:rFonts w:eastAsia="SimSun"/>
          <w:color w:val="auto"/>
        </w:rPr>
        <w:t xml:space="preserve">5 </w:t>
      </w:r>
      <w:r w:rsidRPr="008F0316">
        <w:rPr>
          <w:rFonts w:eastAsia="SimSun" w:hint="eastAsia"/>
          <w:color w:val="auto"/>
        </w:rPr>
        <w:t>个客户端附加程序）</w:t>
      </w:r>
      <w:r w:rsidRPr="008F0316">
        <w:rPr>
          <w:color w:val="auto"/>
        </w:rPr>
        <w:tab/>
      </w:r>
      <w:r w:rsidRPr="008F0316">
        <w:rPr>
          <w:color w:val="auto"/>
        </w:rPr>
        <w:fldChar w:fldCharType="begin"/>
      </w:r>
      <w:r w:rsidRPr="008F0316">
        <w:rPr>
          <w:color w:val="auto"/>
        </w:rPr>
        <w:instrText xml:space="preserve"> PAGEREF _Toc356299608 \h </w:instrText>
      </w:r>
      <w:r w:rsidRPr="008F0316">
        <w:rPr>
          <w:color w:val="auto"/>
        </w:rPr>
      </w:r>
      <w:r w:rsidRPr="008F0316">
        <w:rPr>
          <w:color w:val="auto"/>
        </w:rPr>
        <w:fldChar w:fldCharType="separate"/>
      </w:r>
      <w:r w:rsidR="007C1BF6">
        <w:rPr>
          <w:color w:val="auto"/>
        </w:rPr>
        <w:t>148</w:t>
      </w:r>
      <w:r w:rsidRPr="008F0316">
        <w:rPr>
          <w:color w:val="auto"/>
        </w:rPr>
        <w:fldChar w:fldCharType="end"/>
      </w:r>
    </w:p>
    <w:p w14:paraId="17DE38F5"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79</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2008 R2 Workgroup </w:t>
      </w:r>
      <w:r w:rsidRPr="008F0316">
        <w:rPr>
          <w:rFonts w:eastAsia="SimSun" w:hint="eastAsia"/>
          <w:color w:val="auto"/>
        </w:rPr>
        <w:t>处理器</w:t>
      </w:r>
      <w:r w:rsidRPr="008F0316">
        <w:rPr>
          <w:color w:val="auto"/>
        </w:rPr>
        <w:tab/>
      </w:r>
      <w:r w:rsidRPr="008F0316">
        <w:rPr>
          <w:color w:val="auto"/>
        </w:rPr>
        <w:fldChar w:fldCharType="begin"/>
      </w:r>
      <w:r w:rsidRPr="008F0316">
        <w:rPr>
          <w:color w:val="auto"/>
        </w:rPr>
        <w:instrText xml:space="preserve"> PAGEREF _Toc356299609 \h </w:instrText>
      </w:r>
      <w:r w:rsidRPr="008F0316">
        <w:rPr>
          <w:color w:val="auto"/>
        </w:rPr>
      </w:r>
      <w:r w:rsidRPr="008F0316">
        <w:rPr>
          <w:color w:val="auto"/>
        </w:rPr>
        <w:fldChar w:fldCharType="separate"/>
      </w:r>
      <w:r w:rsidR="007C1BF6">
        <w:rPr>
          <w:color w:val="auto"/>
        </w:rPr>
        <w:t>149</w:t>
      </w:r>
      <w:r w:rsidRPr="008F0316">
        <w:rPr>
          <w:color w:val="auto"/>
        </w:rPr>
        <w:fldChar w:fldCharType="end"/>
      </w:r>
    </w:p>
    <w:p w14:paraId="17DE38F6"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80</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2012 Developer</w:t>
      </w:r>
      <w:r w:rsidRPr="008F0316">
        <w:rPr>
          <w:color w:val="auto"/>
        </w:rPr>
        <w:tab/>
      </w:r>
      <w:r w:rsidRPr="008F0316">
        <w:rPr>
          <w:color w:val="auto"/>
        </w:rPr>
        <w:fldChar w:fldCharType="begin"/>
      </w:r>
      <w:r w:rsidRPr="008F0316">
        <w:rPr>
          <w:color w:val="auto"/>
        </w:rPr>
        <w:instrText xml:space="preserve"> PAGEREF _Toc356299610 \h </w:instrText>
      </w:r>
      <w:r w:rsidRPr="008F0316">
        <w:rPr>
          <w:color w:val="auto"/>
        </w:rPr>
      </w:r>
      <w:r w:rsidRPr="008F0316">
        <w:rPr>
          <w:color w:val="auto"/>
        </w:rPr>
        <w:fldChar w:fldCharType="separate"/>
      </w:r>
      <w:r w:rsidR="007C1BF6">
        <w:rPr>
          <w:color w:val="auto"/>
        </w:rPr>
        <w:t>150</w:t>
      </w:r>
      <w:r w:rsidRPr="008F0316">
        <w:rPr>
          <w:color w:val="auto"/>
        </w:rPr>
        <w:fldChar w:fldCharType="end"/>
      </w:r>
    </w:p>
    <w:p w14:paraId="17DE38F7"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olor w:val="auto"/>
          <w:vertAlign w:val="superscript"/>
        </w:rPr>
        <w:t>81</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2012 Enterprise</w:t>
      </w:r>
      <w:r w:rsidRPr="008F0316">
        <w:rPr>
          <w:color w:val="auto"/>
        </w:rPr>
        <w:tab/>
      </w:r>
      <w:r w:rsidRPr="008F0316">
        <w:rPr>
          <w:color w:val="auto"/>
        </w:rPr>
        <w:fldChar w:fldCharType="begin"/>
      </w:r>
      <w:r w:rsidRPr="008F0316">
        <w:rPr>
          <w:color w:val="auto"/>
        </w:rPr>
        <w:instrText xml:space="preserve"> PAGEREF _Toc356299611 \h </w:instrText>
      </w:r>
      <w:r w:rsidRPr="008F0316">
        <w:rPr>
          <w:color w:val="auto"/>
        </w:rPr>
      </w:r>
      <w:r w:rsidRPr="008F0316">
        <w:rPr>
          <w:color w:val="auto"/>
        </w:rPr>
        <w:fldChar w:fldCharType="separate"/>
      </w:r>
      <w:r w:rsidR="007C1BF6">
        <w:rPr>
          <w:color w:val="auto"/>
        </w:rPr>
        <w:t>151</w:t>
      </w:r>
      <w:r w:rsidRPr="008F0316">
        <w:rPr>
          <w:color w:val="auto"/>
        </w:rPr>
        <w:fldChar w:fldCharType="end"/>
      </w:r>
    </w:p>
    <w:p w14:paraId="17DE38F8"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82</w:t>
      </w:r>
      <w:r w:rsidRPr="007E25A6">
        <w:rPr>
          <w:rFonts w:eastAsia="SimSun"/>
          <w:caps/>
          <w:color w:val="auto"/>
        </w:rPr>
        <w:t xml:space="preserve"> </w:t>
      </w:r>
      <w:r w:rsidRPr="008F0316">
        <w:rPr>
          <w:rFonts w:eastAsia="SimSun"/>
          <w:color w:val="auto"/>
        </w:rPr>
        <w:t>SQL Server</w:t>
      </w:r>
      <w:r w:rsidR="00433646" w:rsidRPr="00433646">
        <w:rPr>
          <w:rFonts w:eastAsia="SimSun"/>
          <w:color w:val="auto"/>
          <w:vertAlign w:val="superscript"/>
        </w:rPr>
        <w:t>®</w:t>
      </w:r>
      <w:r w:rsidRPr="008F0316">
        <w:rPr>
          <w:rFonts w:eastAsia="SimSun"/>
          <w:color w:val="auto"/>
        </w:rPr>
        <w:t xml:space="preserve"> 2012 Enterprise Core</w:t>
      </w:r>
      <w:r w:rsidRPr="008F0316">
        <w:rPr>
          <w:color w:val="auto"/>
        </w:rPr>
        <w:tab/>
      </w:r>
      <w:r w:rsidRPr="008F0316">
        <w:rPr>
          <w:color w:val="auto"/>
        </w:rPr>
        <w:fldChar w:fldCharType="begin"/>
      </w:r>
      <w:r w:rsidRPr="008F0316">
        <w:rPr>
          <w:color w:val="auto"/>
        </w:rPr>
        <w:instrText xml:space="preserve"> PAGEREF _Toc356299612 \h </w:instrText>
      </w:r>
      <w:r w:rsidRPr="008F0316">
        <w:rPr>
          <w:color w:val="auto"/>
        </w:rPr>
      </w:r>
      <w:r w:rsidRPr="008F0316">
        <w:rPr>
          <w:color w:val="auto"/>
        </w:rPr>
        <w:fldChar w:fldCharType="separate"/>
      </w:r>
      <w:r w:rsidR="007C1BF6">
        <w:rPr>
          <w:color w:val="auto"/>
        </w:rPr>
        <w:t>151</w:t>
      </w:r>
      <w:r w:rsidRPr="008F0316">
        <w:rPr>
          <w:color w:val="auto"/>
        </w:rPr>
        <w:fldChar w:fldCharType="end"/>
      </w:r>
    </w:p>
    <w:p w14:paraId="17DE38F9"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83</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2012 Parallel Data Warehouse</w:t>
      </w:r>
      <w:r w:rsidRPr="008F0316">
        <w:rPr>
          <w:color w:val="auto"/>
        </w:rPr>
        <w:tab/>
      </w:r>
      <w:r w:rsidRPr="008F0316">
        <w:rPr>
          <w:color w:val="auto"/>
        </w:rPr>
        <w:fldChar w:fldCharType="begin"/>
      </w:r>
      <w:r w:rsidRPr="008F0316">
        <w:rPr>
          <w:color w:val="auto"/>
        </w:rPr>
        <w:instrText xml:space="preserve"> PAGEREF _Toc356299613 \h </w:instrText>
      </w:r>
      <w:r w:rsidRPr="008F0316">
        <w:rPr>
          <w:color w:val="auto"/>
        </w:rPr>
      </w:r>
      <w:r w:rsidRPr="008F0316">
        <w:rPr>
          <w:color w:val="auto"/>
        </w:rPr>
        <w:fldChar w:fldCharType="separate"/>
      </w:r>
      <w:r w:rsidR="007C1BF6">
        <w:rPr>
          <w:color w:val="auto"/>
        </w:rPr>
        <w:t>153</w:t>
      </w:r>
      <w:r w:rsidRPr="008F0316">
        <w:rPr>
          <w:color w:val="auto"/>
        </w:rPr>
        <w:fldChar w:fldCharType="end"/>
      </w:r>
    </w:p>
    <w:p w14:paraId="17DE38FA"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84</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2012 Standard</w:t>
      </w:r>
      <w:r w:rsidRPr="008F0316">
        <w:rPr>
          <w:color w:val="auto"/>
        </w:rPr>
        <w:tab/>
      </w:r>
      <w:r w:rsidRPr="008F0316">
        <w:rPr>
          <w:color w:val="auto"/>
        </w:rPr>
        <w:fldChar w:fldCharType="begin"/>
      </w:r>
      <w:r w:rsidRPr="008F0316">
        <w:rPr>
          <w:color w:val="auto"/>
        </w:rPr>
        <w:instrText xml:space="preserve"> PAGEREF _Toc356299614 \h </w:instrText>
      </w:r>
      <w:r w:rsidRPr="008F0316">
        <w:rPr>
          <w:color w:val="auto"/>
        </w:rPr>
      </w:r>
      <w:r w:rsidRPr="008F0316">
        <w:rPr>
          <w:color w:val="auto"/>
        </w:rPr>
        <w:fldChar w:fldCharType="separate"/>
      </w:r>
      <w:r w:rsidR="007C1BF6">
        <w:rPr>
          <w:color w:val="auto"/>
        </w:rPr>
        <w:t>154</w:t>
      </w:r>
      <w:r w:rsidRPr="008F0316">
        <w:rPr>
          <w:color w:val="auto"/>
        </w:rPr>
        <w:fldChar w:fldCharType="end"/>
      </w:r>
    </w:p>
    <w:p w14:paraId="17DE38FB"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85</w:t>
      </w:r>
      <w:r w:rsidRPr="008F0316">
        <w:rPr>
          <w:rFonts w:eastAsia="SimSun"/>
          <w:color w:val="auto"/>
        </w:rPr>
        <w:t xml:space="preserve"> SQL Server</w:t>
      </w:r>
      <w:r w:rsidR="00433646" w:rsidRPr="00433646">
        <w:rPr>
          <w:rFonts w:eastAsia="SimSun"/>
          <w:color w:val="auto"/>
          <w:vertAlign w:val="superscript"/>
        </w:rPr>
        <w:t>®</w:t>
      </w:r>
      <w:r w:rsidRPr="008F0316">
        <w:rPr>
          <w:rFonts w:eastAsia="SimSun"/>
          <w:color w:val="auto"/>
        </w:rPr>
        <w:t xml:space="preserve"> 2012 Standard Core</w:t>
      </w:r>
      <w:r w:rsidRPr="008F0316">
        <w:rPr>
          <w:color w:val="auto"/>
        </w:rPr>
        <w:tab/>
      </w:r>
      <w:r w:rsidRPr="008F0316">
        <w:rPr>
          <w:color w:val="auto"/>
        </w:rPr>
        <w:fldChar w:fldCharType="begin"/>
      </w:r>
      <w:r w:rsidRPr="008F0316">
        <w:rPr>
          <w:color w:val="auto"/>
        </w:rPr>
        <w:instrText xml:space="preserve"> PAGEREF _Toc356299615 \h </w:instrText>
      </w:r>
      <w:r w:rsidRPr="008F0316">
        <w:rPr>
          <w:color w:val="auto"/>
        </w:rPr>
      </w:r>
      <w:r w:rsidRPr="008F0316">
        <w:rPr>
          <w:color w:val="auto"/>
        </w:rPr>
        <w:fldChar w:fldCharType="separate"/>
      </w:r>
      <w:r w:rsidR="007C1BF6">
        <w:rPr>
          <w:color w:val="auto"/>
        </w:rPr>
        <w:t>154</w:t>
      </w:r>
      <w:r w:rsidRPr="008F0316">
        <w:rPr>
          <w:color w:val="auto"/>
        </w:rPr>
        <w:fldChar w:fldCharType="end"/>
      </w:r>
    </w:p>
    <w:p w14:paraId="17DE38FC"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86</w:t>
      </w:r>
      <w:r w:rsidRPr="008F0316">
        <w:rPr>
          <w:rFonts w:eastAsia="SimSun"/>
          <w:color w:val="auto"/>
        </w:rPr>
        <w:t xml:space="preserve"> System Center Essentials 2010</w:t>
      </w:r>
      <w:r w:rsidRPr="008F0316">
        <w:rPr>
          <w:color w:val="auto"/>
        </w:rPr>
        <w:tab/>
      </w:r>
      <w:r w:rsidRPr="008F0316">
        <w:rPr>
          <w:color w:val="auto"/>
        </w:rPr>
        <w:fldChar w:fldCharType="begin"/>
      </w:r>
      <w:r w:rsidRPr="008F0316">
        <w:rPr>
          <w:color w:val="auto"/>
        </w:rPr>
        <w:instrText xml:space="preserve"> PAGEREF _Toc356299616 \h </w:instrText>
      </w:r>
      <w:r w:rsidRPr="008F0316">
        <w:rPr>
          <w:color w:val="auto"/>
        </w:rPr>
      </w:r>
      <w:r w:rsidRPr="008F0316">
        <w:rPr>
          <w:color w:val="auto"/>
        </w:rPr>
        <w:fldChar w:fldCharType="separate"/>
      </w:r>
      <w:r w:rsidR="007C1BF6">
        <w:rPr>
          <w:color w:val="auto"/>
        </w:rPr>
        <w:t>156</w:t>
      </w:r>
      <w:r w:rsidRPr="008F0316">
        <w:rPr>
          <w:color w:val="auto"/>
        </w:rPr>
        <w:fldChar w:fldCharType="end"/>
      </w:r>
    </w:p>
    <w:p w14:paraId="17DE38FD"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87</w:t>
      </w:r>
      <w:r w:rsidRPr="008F0316">
        <w:rPr>
          <w:rFonts w:eastAsia="SimSun"/>
          <w:color w:val="auto"/>
        </w:rPr>
        <w:t xml:space="preserve"> System Center Reporting Manager 2006</w:t>
      </w:r>
      <w:r w:rsidRPr="008F0316">
        <w:rPr>
          <w:color w:val="auto"/>
        </w:rPr>
        <w:tab/>
      </w:r>
      <w:r w:rsidRPr="008F0316">
        <w:rPr>
          <w:color w:val="auto"/>
        </w:rPr>
        <w:fldChar w:fldCharType="begin"/>
      </w:r>
      <w:r w:rsidRPr="008F0316">
        <w:rPr>
          <w:color w:val="auto"/>
        </w:rPr>
        <w:instrText xml:space="preserve"> PAGEREF _Toc356299617 \h </w:instrText>
      </w:r>
      <w:r w:rsidRPr="008F0316">
        <w:rPr>
          <w:color w:val="auto"/>
        </w:rPr>
      </w:r>
      <w:r w:rsidRPr="008F0316">
        <w:rPr>
          <w:color w:val="auto"/>
        </w:rPr>
        <w:fldChar w:fldCharType="separate"/>
      </w:r>
      <w:r w:rsidR="007C1BF6">
        <w:rPr>
          <w:color w:val="auto"/>
        </w:rPr>
        <w:t>157</w:t>
      </w:r>
      <w:r w:rsidRPr="008F0316">
        <w:rPr>
          <w:color w:val="auto"/>
        </w:rPr>
        <w:fldChar w:fldCharType="end"/>
      </w:r>
    </w:p>
    <w:p w14:paraId="17DE38F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88</w:t>
      </w:r>
      <w:r w:rsidRPr="007E25A6">
        <w:rPr>
          <w:rFonts w:eastAsia="SimSun"/>
          <w:caps/>
          <w:color w:val="auto"/>
        </w:rPr>
        <w:t xml:space="preserve"> </w:t>
      </w:r>
      <w:r w:rsidRPr="008F0316">
        <w:rPr>
          <w:rFonts w:eastAsia="SimSun"/>
          <w:color w:val="auto"/>
        </w:rPr>
        <w:t>System Center Server Management Suite Enterprise</w:t>
      </w:r>
      <w:r w:rsidRPr="008F0316">
        <w:rPr>
          <w:color w:val="auto"/>
        </w:rPr>
        <w:tab/>
      </w:r>
      <w:r w:rsidRPr="008F0316">
        <w:rPr>
          <w:color w:val="auto"/>
        </w:rPr>
        <w:fldChar w:fldCharType="begin"/>
      </w:r>
      <w:r w:rsidRPr="008F0316">
        <w:rPr>
          <w:color w:val="auto"/>
        </w:rPr>
        <w:instrText xml:space="preserve"> PAGEREF _Toc356299618 \h </w:instrText>
      </w:r>
      <w:r w:rsidRPr="008F0316">
        <w:rPr>
          <w:color w:val="auto"/>
        </w:rPr>
      </w:r>
      <w:r w:rsidRPr="008F0316">
        <w:rPr>
          <w:color w:val="auto"/>
        </w:rPr>
        <w:fldChar w:fldCharType="separate"/>
      </w:r>
      <w:r w:rsidR="007C1BF6">
        <w:rPr>
          <w:color w:val="auto"/>
        </w:rPr>
        <w:t>157</w:t>
      </w:r>
      <w:r w:rsidRPr="008F0316">
        <w:rPr>
          <w:color w:val="auto"/>
        </w:rPr>
        <w:fldChar w:fldCharType="end"/>
      </w:r>
    </w:p>
    <w:p w14:paraId="17DE38FF"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89</w:t>
      </w:r>
      <w:r w:rsidRPr="007E25A6">
        <w:rPr>
          <w:rFonts w:eastAsia="SimSun"/>
          <w:caps/>
          <w:color w:val="auto"/>
        </w:rPr>
        <w:t xml:space="preserve"> </w:t>
      </w:r>
      <w:r w:rsidRPr="008F0316">
        <w:rPr>
          <w:rFonts w:eastAsia="SimSun"/>
          <w:color w:val="auto"/>
        </w:rPr>
        <w:t>System Center Server Management Suite Datacenter</w:t>
      </w:r>
      <w:r w:rsidRPr="008F0316">
        <w:rPr>
          <w:color w:val="auto"/>
        </w:rPr>
        <w:tab/>
      </w:r>
      <w:r w:rsidRPr="008F0316">
        <w:rPr>
          <w:color w:val="auto"/>
        </w:rPr>
        <w:fldChar w:fldCharType="begin"/>
      </w:r>
      <w:r w:rsidRPr="008F0316">
        <w:rPr>
          <w:color w:val="auto"/>
        </w:rPr>
        <w:instrText xml:space="preserve"> PAGEREF _Toc356299619 \h </w:instrText>
      </w:r>
      <w:r w:rsidRPr="008F0316">
        <w:rPr>
          <w:color w:val="auto"/>
        </w:rPr>
      </w:r>
      <w:r w:rsidRPr="008F0316">
        <w:rPr>
          <w:color w:val="auto"/>
        </w:rPr>
        <w:fldChar w:fldCharType="separate"/>
      </w:r>
      <w:r w:rsidR="007C1BF6">
        <w:rPr>
          <w:color w:val="auto"/>
        </w:rPr>
        <w:t>159</w:t>
      </w:r>
      <w:r w:rsidRPr="008F0316">
        <w:rPr>
          <w:color w:val="auto"/>
        </w:rPr>
        <w:fldChar w:fldCharType="end"/>
      </w:r>
    </w:p>
    <w:p w14:paraId="17DE3900"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90</w:t>
      </w:r>
      <w:r w:rsidRPr="008F0316">
        <w:rPr>
          <w:rFonts w:eastAsia="SimSun"/>
          <w:color w:val="auto"/>
        </w:rPr>
        <w:t xml:space="preserve"> System Center Virtual Machine Manager 2008 R2 – </w:t>
      </w:r>
      <w:r w:rsidRPr="008F0316">
        <w:rPr>
          <w:rFonts w:eastAsia="SimSun" w:hint="eastAsia"/>
          <w:color w:val="auto"/>
        </w:rPr>
        <w:t>客户端和服务器管理许可</w:t>
      </w:r>
      <w:r w:rsidRPr="008F0316">
        <w:rPr>
          <w:color w:val="auto"/>
        </w:rPr>
        <w:tab/>
      </w:r>
      <w:r w:rsidRPr="008F0316">
        <w:rPr>
          <w:color w:val="auto"/>
        </w:rPr>
        <w:fldChar w:fldCharType="begin"/>
      </w:r>
      <w:r w:rsidRPr="008F0316">
        <w:rPr>
          <w:color w:val="auto"/>
        </w:rPr>
        <w:instrText xml:space="preserve"> PAGEREF _Toc356299620 \h </w:instrText>
      </w:r>
      <w:r w:rsidRPr="008F0316">
        <w:rPr>
          <w:color w:val="auto"/>
        </w:rPr>
      </w:r>
      <w:r w:rsidRPr="008F0316">
        <w:rPr>
          <w:color w:val="auto"/>
        </w:rPr>
        <w:fldChar w:fldCharType="separate"/>
      </w:r>
      <w:r w:rsidR="007C1BF6">
        <w:rPr>
          <w:color w:val="auto"/>
        </w:rPr>
        <w:t>159</w:t>
      </w:r>
      <w:r w:rsidRPr="008F0316">
        <w:rPr>
          <w:color w:val="auto"/>
        </w:rPr>
        <w:fldChar w:fldCharType="end"/>
      </w:r>
    </w:p>
    <w:p w14:paraId="17DE390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91</w:t>
      </w:r>
      <w:r w:rsidRPr="008F0316">
        <w:rPr>
          <w:rFonts w:eastAsia="SimSun"/>
          <w:color w:val="auto"/>
        </w:rPr>
        <w:t xml:space="preserve"> System Center 2012</w:t>
      </w:r>
      <w:r w:rsidRPr="008F0316">
        <w:rPr>
          <w:color w:val="auto"/>
        </w:rPr>
        <w:tab/>
      </w:r>
      <w:r w:rsidRPr="008F0316">
        <w:rPr>
          <w:color w:val="auto"/>
        </w:rPr>
        <w:fldChar w:fldCharType="begin"/>
      </w:r>
      <w:r w:rsidRPr="008F0316">
        <w:rPr>
          <w:color w:val="auto"/>
        </w:rPr>
        <w:instrText xml:space="preserve"> PAGEREF _Toc356299621 \h </w:instrText>
      </w:r>
      <w:r w:rsidRPr="008F0316">
        <w:rPr>
          <w:color w:val="auto"/>
        </w:rPr>
      </w:r>
      <w:r w:rsidRPr="008F0316">
        <w:rPr>
          <w:color w:val="auto"/>
        </w:rPr>
        <w:fldChar w:fldCharType="separate"/>
      </w:r>
      <w:r w:rsidR="007C1BF6">
        <w:rPr>
          <w:color w:val="auto"/>
        </w:rPr>
        <w:t>159</w:t>
      </w:r>
      <w:r w:rsidRPr="008F0316">
        <w:rPr>
          <w:color w:val="auto"/>
        </w:rPr>
        <w:fldChar w:fldCharType="end"/>
      </w:r>
    </w:p>
    <w:p w14:paraId="17DE390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92</w:t>
      </w:r>
      <w:r w:rsidRPr="008F0316">
        <w:rPr>
          <w:rFonts w:eastAsia="SimSun"/>
          <w:color w:val="auto"/>
        </w:rPr>
        <w:t xml:space="preserve"> System Center 2012 Endpoint Protection</w:t>
      </w:r>
      <w:r w:rsidRPr="008F0316">
        <w:rPr>
          <w:color w:val="auto"/>
        </w:rPr>
        <w:tab/>
      </w:r>
      <w:r w:rsidRPr="008F0316">
        <w:rPr>
          <w:color w:val="auto"/>
        </w:rPr>
        <w:fldChar w:fldCharType="begin"/>
      </w:r>
      <w:r w:rsidRPr="008F0316">
        <w:rPr>
          <w:color w:val="auto"/>
        </w:rPr>
        <w:instrText xml:space="preserve"> PAGEREF _Toc356299622 \h </w:instrText>
      </w:r>
      <w:r w:rsidRPr="008F0316">
        <w:rPr>
          <w:color w:val="auto"/>
        </w:rPr>
      </w:r>
      <w:r w:rsidRPr="008F0316">
        <w:rPr>
          <w:color w:val="auto"/>
        </w:rPr>
        <w:fldChar w:fldCharType="separate"/>
      </w:r>
      <w:r w:rsidR="007C1BF6">
        <w:rPr>
          <w:color w:val="auto"/>
        </w:rPr>
        <w:t>162</w:t>
      </w:r>
      <w:r w:rsidRPr="008F0316">
        <w:rPr>
          <w:color w:val="auto"/>
        </w:rPr>
        <w:fldChar w:fldCharType="end"/>
      </w:r>
    </w:p>
    <w:p w14:paraId="17DE390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93</w:t>
      </w:r>
      <w:r w:rsidRPr="008F0316">
        <w:rPr>
          <w:rFonts w:eastAsia="SimSun"/>
          <w:color w:val="auto"/>
        </w:rPr>
        <w:t xml:space="preserve"> TechNet Plus </w:t>
      </w:r>
      <w:r w:rsidRPr="008F0316">
        <w:rPr>
          <w:rFonts w:eastAsia="SimSun" w:hint="eastAsia"/>
          <w:color w:val="auto"/>
        </w:rPr>
        <w:t>单一用户</w:t>
      </w:r>
      <w:r w:rsidRPr="008F0316">
        <w:rPr>
          <w:color w:val="auto"/>
        </w:rPr>
        <w:tab/>
      </w:r>
      <w:r w:rsidRPr="008F0316">
        <w:rPr>
          <w:color w:val="auto"/>
        </w:rPr>
        <w:fldChar w:fldCharType="begin"/>
      </w:r>
      <w:r w:rsidRPr="008F0316">
        <w:rPr>
          <w:color w:val="auto"/>
        </w:rPr>
        <w:instrText xml:space="preserve"> PAGEREF _Toc356299623 \h </w:instrText>
      </w:r>
      <w:r w:rsidRPr="008F0316">
        <w:rPr>
          <w:color w:val="auto"/>
        </w:rPr>
      </w:r>
      <w:r w:rsidRPr="008F0316">
        <w:rPr>
          <w:color w:val="auto"/>
        </w:rPr>
        <w:fldChar w:fldCharType="separate"/>
      </w:r>
      <w:r w:rsidR="007C1BF6">
        <w:rPr>
          <w:color w:val="auto"/>
        </w:rPr>
        <w:t>162</w:t>
      </w:r>
      <w:r w:rsidRPr="008F0316">
        <w:rPr>
          <w:color w:val="auto"/>
        </w:rPr>
        <w:fldChar w:fldCharType="end"/>
      </w:r>
    </w:p>
    <w:p w14:paraId="17DE3904"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94</w:t>
      </w:r>
      <w:r w:rsidRPr="007E25A6">
        <w:rPr>
          <w:rFonts w:eastAsia="SimSun"/>
          <w:caps/>
          <w:color w:val="auto"/>
        </w:rPr>
        <w:t xml:space="preserve"> </w:t>
      </w:r>
      <w:r w:rsidRPr="008F0316">
        <w:rPr>
          <w:rFonts w:eastAsia="SimSun"/>
          <w:color w:val="auto"/>
        </w:rPr>
        <w:t xml:space="preserve">VDI Standard </w:t>
      </w:r>
      <w:r w:rsidRPr="008F0316">
        <w:rPr>
          <w:rFonts w:eastAsia="SimSun" w:hint="eastAsia"/>
          <w:color w:val="auto"/>
        </w:rPr>
        <w:t>和</w:t>
      </w:r>
      <w:r w:rsidRPr="008F0316">
        <w:rPr>
          <w:rFonts w:eastAsia="SimSun"/>
          <w:color w:val="auto"/>
        </w:rPr>
        <w:t xml:space="preserve"> Premium Suites</w:t>
      </w:r>
      <w:r w:rsidRPr="008F0316">
        <w:rPr>
          <w:color w:val="auto"/>
        </w:rPr>
        <w:tab/>
      </w:r>
      <w:r w:rsidRPr="008F0316">
        <w:rPr>
          <w:color w:val="auto"/>
        </w:rPr>
        <w:fldChar w:fldCharType="begin"/>
      </w:r>
      <w:r w:rsidRPr="008F0316">
        <w:rPr>
          <w:color w:val="auto"/>
        </w:rPr>
        <w:instrText xml:space="preserve"> PAGEREF _Toc356299624 \h </w:instrText>
      </w:r>
      <w:r w:rsidRPr="008F0316">
        <w:rPr>
          <w:color w:val="auto"/>
        </w:rPr>
      </w:r>
      <w:r w:rsidRPr="008F0316">
        <w:rPr>
          <w:color w:val="auto"/>
        </w:rPr>
        <w:fldChar w:fldCharType="separate"/>
      </w:r>
      <w:r w:rsidR="007C1BF6">
        <w:rPr>
          <w:color w:val="auto"/>
        </w:rPr>
        <w:t>162</w:t>
      </w:r>
      <w:r w:rsidRPr="008F0316">
        <w:rPr>
          <w:color w:val="auto"/>
        </w:rPr>
        <w:fldChar w:fldCharType="end"/>
      </w:r>
    </w:p>
    <w:p w14:paraId="17DE3905"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95</w:t>
      </w:r>
      <w:r w:rsidRPr="007E25A6">
        <w:rPr>
          <w:rFonts w:eastAsia="SimSun"/>
          <w:caps/>
          <w:color w:val="auto"/>
        </w:rPr>
        <w:t xml:space="preserve"> </w:t>
      </w:r>
      <w:r w:rsidRPr="008F0316">
        <w:rPr>
          <w:rFonts w:eastAsia="SimSun"/>
          <w:color w:val="auto"/>
        </w:rPr>
        <w:t xml:space="preserve">Vexcel Server </w:t>
      </w:r>
      <w:r w:rsidRPr="008F0316">
        <w:rPr>
          <w:rFonts w:eastAsia="SimSun" w:hint="eastAsia"/>
          <w:color w:val="auto"/>
        </w:rPr>
        <w:t>和</w:t>
      </w:r>
      <w:r w:rsidRPr="008F0316">
        <w:rPr>
          <w:rFonts w:eastAsia="SimSun"/>
          <w:color w:val="auto"/>
        </w:rPr>
        <w:t xml:space="preserve"> Vexcel Server with Enhanced Content Pack</w:t>
      </w:r>
      <w:r w:rsidRPr="008F0316">
        <w:rPr>
          <w:color w:val="auto"/>
        </w:rPr>
        <w:tab/>
      </w:r>
      <w:r w:rsidRPr="008F0316">
        <w:rPr>
          <w:color w:val="auto"/>
        </w:rPr>
        <w:fldChar w:fldCharType="begin"/>
      </w:r>
      <w:r w:rsidRPr="008F0316">
        <w:rPr>
          <w:color w:val="auto"/>
        </w:rPr>
        <w:instrText xml:space="preserve"> PAGEREF _Toc356299625 \h </w:instrText>
      </w:r>
      <w:r w:rsidRPr="008F0316">
        <w:rPr>
          <w:color w:val="auto"/>
        </w:rPr>
      </w:r>
      <w:r w:rsidRPr="008F0316">
        <w:rPr>
          <w:color w:val="auto"/>
        </w:rPr>
        <w:fldChar w:fldCharType="separate"/>
      </w:r>
      <w:r w:rsidR="007C1BF6">
        <w:rPr>
          <w:color w:val="auto"/>
        </w:rPr>
        <w:t>162</w:t>
      </w:r>
      <w:r w:rsidRPr="008F0316">
        <w:rPr>
          <w:color w:val="auto"/>
        </w:rPr>
        <w:fldChar w:fldCharType="end"/>
      </w:r>
    </w:p>
    <w:p w14:paraId="17DE3906"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96</w:t>
      </w:r>
      <w:r w:rsidRPr="007E25A6">
        <w:rPr>
          <w:rFonts w:eastAsia="SimSun" w:cs="Tahoma"/>
          <w:caps/>
        </w:rPr>
        <w:t xml:space="preserve"> </w:t>
      </w:r>
      <w:r w:rsidRPr="008F0316">
        <w:rPr>
          <w:rFonts w:eastAsia="SimSun" w:cs="Tahoma"/>
        </w:rPr>
        <w:t xml:space="preserve">Windows Azure </w:t>
      </w:r>
      <w:r w:rsidRPr="008F0316">
        <w:rPr>
          <w:rFonts w:eastAsia="SimSun" w:cs="Tahoma" w:hint="eastAsia"/>
        </w:rPr>
        <w:t>服务</w:t>
      </w:r>
      <w:r w:rsidRPr="008F0316">
        <w:tab/>
      </w:r>
      <w:r w:rsidRPr="008F0316">
        <w:fldChar w:fldCharType="begin"/>
      </w:r>
      <w:r w:rsidRPr="008F0316">
        <w:instrText xml:space="preserve"> PAGEREF _Toc356299626 \h </w:instrText>
      </w:r>
      <w:r w:rsidRPr="008F0316">
        <w:fldChar w:fldCharType="separate"/>
      </w:r>
      <w:r w:rsidR="007C1BF6">
        <w:t>163</w:t>
      </w:r>
      <w:r w:rsidRPr="008F0316">
        <w:fldChar w:fldCharType="end"/>
      </w:r>
    </w:p>
    <w:p w14:paraId="17DE3907"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97</w:t>
      </w:r>
      <w:r w:rsidRPr="008F0316">
        <w:rPr>
          <w:rFonts w:eastAsia="SimSun" w:cs="Tahoma"/>
        </w:rPr>
        <w:t xml:space="preserve"> Windows Embedded Device Manager 2011 – </w:t>
      </w:r>
      <w:r w:rsidRPr="008F0316">
        <w:rPr>
          <w:rFonts w:eastAsia="SimSun" w:cs="Tahoma" w:hint="eastAsia"/>
        </w:rPr>
        <w:t>管理服务器许可</w:t>
      </w:r>
      <w:r w:rsidRPr="008F0316">
        <w:tab/>
      </w:r>
      <w:r w:rsidRPr="008F0316">
        <w:fldChar w:fldCharType="begin"/>
      </w:r>
      <w:r w:rsidRPr="008F0316">
        <w:instrText xml:space="preserve"> PAGEREF _Toc356299627 \h </w:instrText>
      </w:r>
      <w:r w:rsidRPr="008F0316">
        <w:fldChar w:fldCharType="separate"/>
      </w:r>
      <w:r w:rsidR="007C1BF6">
        <w:t>163</w:t>
      </w:r>
      <w:r w:rsidRPr="008F0316">
        <w:fldChar w:fldCharType="end"/>
      </w:r>
    </w:p>
    <w:p w14:paraId="17DE3908"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98</w:t>
      </w:r>
      <w:r w:rsidRPr="008F0316">
        <w:rPr>
          <w:rFonts w:eastAsia="SimSun" w:cs="Tahoma"/>
        </w:rPr>
        <w:t xml:space="preserve"> Windows Embedded Device Manager 2011 – </w:t>
      </w:r>
      <w:r w:rsidRPr="008F0316">
        <w:rPr>
          <w:rFonts w:eastAsia="SimSun" w:cs="Tahoma" w:hint="eastAsia"/>
        </w:rPr>
        <w:t>客户端管理许可</w:t>
      </w:r>
      <w:r w:rsidRPr="008F0316">
        <w:tab/>
      </w:r>
      <w:r w:rsidRPr="008F0316">
        <w:fldChar w:fldCharType="begin"/>
      </w:r>
      <w:r w:rsidRPr="008F0316">
        <w:instrText xml:space="preserve"> PAGEREF _Toc356299628 \h </w:instrText>
      </w:r>
      <w:r w:rsidRPr="008F0316">
        <w:fldChar w:fldCharType="separate"/>
      </w:r>
      <w:r w:rsidR="007C1BF6">
        <w:t>164</w:t>
      </w:r>
      <w:r w:rsidRPr="008F0316">
        <w:fldChar w:fldCharType="end"/>
      </w:r>
    </w:p>
    <w:p w14:paraId="17DE3909"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99</w:t>
      </w:r>
      <w:r w:rsidRPr="007E25A6">
        <w:rPr>
          <w:rFonts w:eastAsia="SimSun"/>
          <w:caps/>
          <w:color w:val="auto"/>
        </w:rPr>
        <w:t xml:space="preserve"> </w:t>
      </w:r>
      <w:r w:rsidRPr="008F0316">
        <w:rPr>
          <w:rFonts w:eastAsia="SimSun"/>
          <w:color w:val="auto"/>
        </w:rPr>
        <w:t xml:space="preserve">Windows EBS 2008 Standard </w:t>
      </w:r>
      <w:r w:rsidRPr="008F0316">
        <w:rPr>
          <w:rFonts w:eastAsia="SimSun" w:hint="eastAsia"/>
          <w:color w:val="auto"/>
        </w:rPr>
        <w:t>和</w:t>
      </w:r>
      <w:r w:rsidRPr="008F0316">
        <w:rPr>
          <w:rFonts w:eastAsia="SimSun"/>
          <w:color w:val="auto"/>
        </w:rPr>
        <w:t xml:space="preserve"> EBS 2008 Premium</w:t>
      </w:r>
      <w:r w:rsidRPr="008F0316">
        <w:rPr>
          <w:color w:val="auto"/>
        </w:rPr>
        <w:tab/>
      </w:r>
      <w:r w:rsidRPr="008F0316">
        <w:rPr>
          <w:color w:val="auto"/>
        </w:rPr>
        <w:fldChar w:fldCharType="begin"/>
      </w:r>
      <w:r w:rsidRPr="008F0316">
        <w:rPr>
          <w:color w:val="auto"/>
        </w:rPr>
        <w:instrText xml:space="preserve"> PAGEREF _Toc356299629 \h </w:instrText>
      </w:r>
      <w:r w:rsidRPr="008F0316">
        <w:rPr>
          <w:color w:val="auto"/>
        </w:rPr>
      </w:r>
      <w:r w:rsidRPr="008F0316">
        <w:rPr>
          <w:color w:val="auto"/>
        </w:rPr>
        <w:fldChar w:fldCharType="separate"/>
      </w:r>
      <w:r w:rsidR="007C1BF6">
        <w:rPr>
          <w:color w:val="auto"/>
        </w:rPr>
        <w:t>164</w:t>
      </w:r>
      <w:r w:rsidRPr="008F0316">
        <w:rPr>
          <w:color w:val="auto"/>
        </w:rPr>
        <w:fldChar w:fldCharType="end"/>
      </w:r>
    </w:p>
    <w:p w14:paraId="17DE390A"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100</w:t>
      </w:r>
      <w:r w:rsidRPr="007E25A6">
        <w:rPr>
          <w:rFonts w:eastAsia="SimSun"/>
          <w:caps/>
          <w:color w:val="auto"/>
        </w:rPr>
        <w:t xml:space="preserve"> </w:t>
      </w:r>
      <w:r w:rsidRPr="008F0316">
        <w:rPr>
          <w:rFonts w:eastAsia="SimSun"/>
          <w:color w:val="auto"/>
        </w:rPr>
        <w:t>Windows HPC Server 2008 R2 Suite</w:t>
      </w:r>
      <w:r w:rsidRPr="008F0316">
        <w:rPr>
          <w:color w:val="auto"/>
        </w:rPr>
        <w:tab/>
      </w:r>
      <w:r w:rsidRPr="008F0316">
        <w:rPr>
          <w:color w:val="auto"/>
        </w:rPr>
        <w:fldChar w:fldCharType="begin"/>
      </w:r>
      <w:r w:rsidRPr="008F0316">
        <w:rPr>
          <w:color w:val="auto"/>
        </w:rPr>
        <w:instrText xml:space="preserve"> PAGEREF _Toc356299630 \h </w:instrText>
      </w:r>
      <w:r w:rsidRPr="008F0316">
        <w:rPr>
          <w:color w:val="auto"/>
        </w:rPr>
      </w:r>
      <w:r w:rsidRPr="008F0316">
        <w:rPr>
          <w:color w:val="auto"/>
        </w:rPr>
        <w:fldChar w:fldCharType="separate"/>
      </w:r>
      <w:r w:rsidR="007C1BF6">
        <w:rPr>
          <w:color w:val="auto"/>
        </w:rPr>
        <w:t>166</w:t>
      </w:r>
      <w:r w:rsidRPr="008F0316">
        <w:rPr>
          <w:color w:val="auto"/>
        </w:rPr>
        <w:fldChar w:fldCharType="end"/>
      </w:r>
    </w:p>
    <w:p w14:paraId="17DE390B"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101</w:t>
      </w:r>
      <w:r w:rsidRPr="007E25A6">
        <w:rPr>
          <w:rFonts w:eastAsia="SimSun" w:cs="Tahoma"/>
          <w:caps/>
        </w:rPr>
        <w:t xml:space="preserve"> </w:t>
      </w:r>
      <w:r w:rsidRPr="008F0316">
        <w:rPr>
          <w:rFonts w:eastAsia="SimSun" w:cs="Tahoma"/>
        </w:rPr>
        <w:t>Windows Multipoint Server 2012 Standard</w:t>
      </w:r>
      <w:r w:rsidRPr="008F0316">
        <w:tab/>
      </w:r>
      <w:r w:rsidRPr="008F0316">
        <w:fldChar w:fldCharType="begin"/>
      </w:r>
      <w:r w:rsidRPr="008F0316">
        <w:instrText xml:space="preserve"> PAGEREF _Toc356299631 \h </w:instrText>
      </w:r>
      <w:r w:rsidRPr="008F0316">
        <w:fldChar w:fldCharType="separate"/>
      </w:r>
      <w:r w:rsidR="007C1BF6">
        <w:t>166</w:t>
      </w:r>
      <w:r w:rsidRPr="008F0316">
        <w:fldChar w:fldCharType="end"/>
      </w:r>
    </w:p>
    <w:p w14:paraId="17DE390C"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102</w:t>
      </w:r>
      <w:r w:rsidRPr="007E25A6">
        <w:rPr>
          <w:rFonts w:eastAsia="SimSun" w:cs="Tahoma"/>
          <w:caps/>
        </w:rPr>
        <w:t xml:space="preserve"> </w:t>
      </w:r>
      <w:r w:rsidRPr="008F0316">
        <w:rPr>
          <w:rFonts w:eastAsia="SimSun" w:cs="Tahoma"/>
        </w:rPr>
        <w:t>Windows Multipoint Server 2012 Premium</w:t>
      </w:r>
      <w:r w:rsidRPr="008F0316">
        <w:tab/>
      </w:r>
      <w:r w:rsidRPr="008F0316">
        <w:fldChar w:fldCharType="begin"/>
      </w:r>
      <w:r w:rsidRPr="008F0316">
        <w:instrText xml:space="preserve"> PAGEREF _Toc356299632 \h </w:instrText>
      </w:r>
      <w:r w:rsidRPr="008F0316">
        <w:fldChar w:fldCharType="separate"/>
      </w:r>
      <w:r w:rsidR="007C1BF6">
        <w:t>166</w:t>
      </w:r>
      <w:r w:rsidRPr="008F0316">
        <w:fldChar w:fldCharType="end"/>
      </w:r>
    </w:p>
    <w:p w14:paraId="17DE390D"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103</w:t>
      </w:r>
      <w:r w:rsidRPr="008F0316">
        <w:rPr>
          <w:rFonts w:eastAsia="SimSun" w:cs="Tahoma"/>
        </w:rPr>
        <w:t xml:space="preserve"> Windows Multipoint Server 2012 CAL</w:t>
      </w:r>
      <w:r w:rsidRPr="008F0316">
        <w:tab/>
      </w:r>
      <w:r w:rsidRPr="008F0316">
        <w:fldChar w:fldCharType="begin"/>
      </w:r>
      <w:r w:rsidRPr="008F0316">
        <w:instrText xml:space="preserve"> PAGEREF _Toc356299633 \h </w:instrText>
      </w:r>
      <w:r w:rsidRPr="008F0316">
        <w:fldChar w:fldCharType="separate"/>
      </w:r>
      <w:r w:rsidR="007C1BF6">
        <w:t>166</w:t>
      </w:r>
      <w:r w:rsidRPr="008F0316">
        <w:fldChar w:fldCharType="end"/>
      </w:r>
    </w:p>
    <w:p w14:paraId="17DE390E"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104</w:t>
      </w:r>
      <w:r w:rsidRPr="008F0316">
        <w:rPr>
          <w:rFonts w:eastAsia="SimSun"/>
          <w:color w:val="auto"/>
        </w:rPr>
        <w:t xml:space="preserve"> Windows Server 2008 R2 HPC Edition</w:t>
      </w:r>
      <w:r w:rsidRPr="008F0316">
        <w:rPr>
          <w:color w:val="auto"/>
        </w:rPr>
        <w:tab/>
      </w:r>
      <w:r w:rsidRPr="008F0316">
        <w:rPr>
          <w:color w:val="auto"/>
        </w:rPr>
        <w:fldChar w:fldCharType="begin"/>
      </w:r>
      <w:r w:rsidRPr="008F0316">
        <w:rPr>
          <w:color w:val="auto"/>
        </w:rPr>
        <w:instrText xml:space="preserve"> PAGEREF _Toc356299634 \h </w:instrText>
      </w:r>
      <w:r w:rsidRPr="008F0316">
        <w:rPr>
          <w:color w:val="auto"/>
        </w:rPr>
      </w:r>
      <w:r w:rsidRPr="008F0316">
        <w:rPr>
          <w:color w:val="auto"/>
        </w:rPr>
        <w:fldChar w:fldCharType="separate"/>
      </w:r>
      <w:r w:rsidR="007C1BF6">
        <w:rPr>
          <w:color w:val="auto"/>
        </w:rPr>
        <w:t>166</w:t>
      </w:r>
      <w:r w:rsidRPr="008F0316">
        <w:rPr>
          <w:color w:val="auto"/>
        </w:rPr>
        <w:fldChar w:fldCharType="end"/>
      </w:r>
    </w:p>
    <w:p w14:paraId="17DE390F"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105</w:t>
      </w:r>
      <w:r w:rsidRPr="008F0316">
        <w:rPr>
          <w:rFonts w:eastAsia="SimSun"/>
          <w:color w:val="auto"/>
        </w:rPr>
        <w:t xml:space="preserve"> Windows Server 2008 R2 Enterprise</w:t>
      </w:r>
      <w:r w:rsidRPr="008F0316">
        <w:rPr>
          <w:color w:val="auto"/>
        </w:rPr>
        <w:tab/>
      </w:r>
      <w:r w:rsidRPr="008F0316">
        <w:rPr>
          <w:color w:val="auto"/>
        </w:rPr>
        <w:fldChar w:fldCharType="begin"/>
      </w:r>
      <w:r w:rsidRPr="008F0316">
        <w:rPr>
          <w:color w:val="auto"/>
        </w:rPr>
        <w:instrText xml:space="preserve"> PAGEREF _Toc356299635 \h </w:instrText>
      </w:r>
      <w:r w:rsidRPr="008F0316">
        <w:rPr>
          <w:color w:val="auto"/>
        </w:rPr>
      </w:r>
      <w:r w:rsidRPr="008F0316">
        <w:rPr>
          <w:color w:val="auto"/>
        </w:rPr>
        <w:fldChar w:fldCharType="separate"/>
      </w:r>
      <w:r w:rsidR="007C1BF6">
        <w:rPr>
          <w:color w:val="auto"/>
        </w:rPr>
        <w:t>167</w:t>
      </w:r>
      <w:r w:rsidRPr="008F0316">
        <w:rPr>
          <w:color w:val="auto"/>
        </w:rPr>
        <w:fldChar w:fldCharType="end"/>
      </w:r>
    </w:p>
    <w:p w14:paraId="17DE3910"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106</w:t>
      </w:r>
      <w:r w:rsidRPr="008F0316">
        <w:rPr>
          <w:rFonts w:eastAsia="SimSun"/>
          <w:color w:val="auto"/>
        </w:rPr>
        <w:t xml:space="preserve"> Windows Server 2008 R2 for Itanium Based Systems</w:t>
      </w:r>
      <w:r w:rsidRPr="008F0316">
        <w:rPr>
          <w:color w:val="auto"/>
        </w:rPr>
        <w:tab/>
      </w:r>
      <w:r w:rsidRPr="008F0316">
        <w:rPr>
          <w:color w:val="auto"/>
        </w:rPr>
        <w:fldChar w:fldCharType="begin"/>
      </w:r>
      <w:r w:rsidRPr="008F0316">
        <w:rPr>
          <w:color w:val="auto"/>
        </w:rPr>
        <w:instrText xml:space="preserve"> PAGEREF _Toc356299636 \h </w:instrText>
      </w:r>
      <w:r w:rsidRPr="008F0316">
        <w:rPr>
          <w:color w:val="auto"/>
        </w:rPr>
      </w:r>
      <w:r w:rsidRPr="008F0316">
        <w:rPr>
          <w:color w:val="auto"/>
        </w:rPr>
        <w:fldChar w:fldCharType="separate"/>
      </w:r>
      <w:r w:rsidR="007C1BF6">
        <w:rPr>
          <w:color w:val="auto"/>
        </w:rPr>
        <w:t>168</w:t>
      </w:r>
      <w:r w:rsidRPr="008F0316">
        <w:rPr>
          <w:color w:val="auto"/>
        </w:rPr>
        <w:fldChar w:fldCharType="end"/>
      </w:r>
    </w:p>
    <w:p w14:paraId="17DE3911"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107</w:t>
      </w:r>
      <w:r w:rsidRPr="007E25A6">
        <w:rPr>
          <w:rFonts w:eastAsia="SimSun"/>
          <w:caps/>
          <w:color w:val="auto"/>
        </w:rPr>
        <w:t xml:space="preserve"> </w:t>
      </w:r>
      <w:r w:rsidRPr="008F0316">
        <w:rPr>
          <w:rFonts w:eastAsia="SimSun"/>
          <w:color w:val="auto"/>
        </w:rPr>
        <w:t>Windows Server 2012 CAL</w:t>
      </w:r>
      <w:r w:rsidRPr="008F0316">
        <w:rPr>
          <w:color w:val="auto"/>
        </w:rPr>
        <w:tab/>
      </w:r>
      <w:r w:rsidRPr="008F0316">
        <w:rPr>
          <w:color w:val="auto"/>
        </w:rPr>
        <w:fldChar w:fldCharType="begin"/>
      </w:r>
      <w:r w:rsidRPr="008F0316">
        <w:rPr>
          <w:color w:val="auto"/>
        </w:rPr>
        <w:instrText xml:space="preserve"> PAGEREF _Toc356299637 \h </w:instrText>
      </w:r>
      <w:r w:rsidRPr="008F0316">
        <w:rPr>
          <w:color w:val="auto"/>
        </w:rPr>
      </w:r>
      <w:r w:rsidRPr="008F0316">
        <w:rPr>
          <w:color w:val="auto"/>
        </w:rPr>
        <w:fldChar w:fldCharType="separate"/>
      </w:r>
      <w:r w:rsidR="007C1BF6">
        <w:rPr>
          <w:color w:val="auto"/>
        </w:rPr>
        <w:t>168</w:t>
      </w:r>
      <w:r w:rsidRPr="008F0316">
        <w:rPr>
          <w:color w:val="auto"/>
        </w:rPr>
        <w:fldChar w:fldCharType="end"/>
      </w:r>
    </w:p>
    <w:p w14:paraId="17DE3912"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108</w:t>
      </w:r>
      <w:r w:rsidRPr="007E25A6">
        <w:rPr>
          <w:rFonts w:eastAsia="SimSun"/>
          <w:caps/>
          <w:color w:val="auto"/>
        </w:rPr>
        <w:t xml:space="preserve"> </w:t>
      </w:r>
      <w:r w:rsidRPr="008F0316">
        <w:rPr>
          <w:rFonts w:eastAsia="SimSun"/>
          <w:color w:val="auto"/>
        </w:rPr>
        <w:t>Windows Server 2008 R2 Datacenter</w:t>
      </w:r>
      <w:r w:rsidRPr="008F0316">
        <w:rPr>
          <w:color w:val="auto"/>
        </w:rPr>
        <w:tab/>
      </w:r>
      <w:r w:rsidRPr="008F0316">
        <w:rPr>
          <w:color w:val="auto"/>
        </w:rPr>
        <w:fldChar w:fldCharType="begin"/>
      </w:r>
      <w:r w:rsidRPr="008F0316">
        <w:rPr>
          <w:color w:val="auto"/>
        </w:rPr>
        <w:instrText xml:space="preserve"> PAGEREF _Toc356299638 \h </w:instrText>
      </w:r>
      <w:r w:rsidRPr="008F0316">
        <w:rPr>
          <w:color w:val="auto"/>
        </w:rPr>
      </w:r>
      <w:r w:rsidRPr="008F0316">
        <w:rPr>
          <w:color w:val="auto"/>
        </w:rPr>
        <w:fldChar w:fldCharType="separate"/>
      </w:r>
      <w:r w:rsidR="007C1BF6">
        <w:rPr>
          <w:color w:val="auto"/>
        </w:rPr>
        <w:t>169</w:t>
      </w:r>
      <w:r w:rsidRPr="008F0316">
        <w:rPr>
          <w:color w:val="auto"/>
        </w:rPr>
        <w:fldChar w:fldCharType="end"/>
      </w:r>
    </w:p>
    <w:p w14:paraId="17DE3913"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109</w:t>
      </w:r>
      <w:r w:rsidRPr="007E25A6">
        <w:rPr>
          <w:rFonts w:eastAsia="SimSun"/>
          <w:caps/>
          <w:color w:val="auto"/>
        </w:rPr>
        <w:t xml:space="preserve"> </w:t>
      </w:r>
      <w:r w:rsidRPr="008F0316">
        <w:rPr>
          <w:rFonts w:eastAsia="SimSun"/>
          <w:color w:val="auto"/>
        </w:rPr>
        <w:t>Windows Server 2008 R2 Standard</w:t>
      </w:r>
      <w:r w:rsidRPr="008F0316">
        <w:rPr>
          <w:color w:val="auto"/>
        </w:rPr>
        <w:tab/>
      </w:r>
      <w:r w:rsidRPr="008F0316">
        <w:rPr>
          <w:color w:val="auto"/>
        </w:rPr>
        <w:fldChar w:fldCharType="begin"/>
      </w:r>
      <w:r w:rsidRPr="008F0316">
        <w:rPr>
          <w:color w:val="auto"/>
        </w:rPr>
        <w:instrText xml:space="preserve"> PAGEREF _Toc356299639 \h </w:instrText>
      </w:r>
      <w:r w:rsidRPr="008F0316">
        <w:rPr>
          <w:color w:val="auto"/>
        </w:rPr>
      </w:r>
      <w:r w:rsidRPr="008F0316">
        <w:rPr>
          <w:color w:val="auto"/>
        </w:rPr>
        <w:fldChar w:fldCharType="separate"/>
      </w:r>
      <w:r w:rsidR="007C1BF6">
        <w:rPr>
          <w:color w:val="auto"/>
        </w:rPr>
        <w:t>169</w:t>
      </w:r>
      <w:r w:rsidRPr="008F0316">
        <w:rPr>
          <w:color w:val="auto"/>
        </w:rPr>
        <w:fldChar w:fldCharType="end"/>
      </w:r>
    </w:p>
    <w:p w14:paraId="17DE3914"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110</w:t>
      </w:r>
      <w:r w:rsidRPr="008F0316">
        <w:rPr>
          <w:rFonts w:eastAsia="SimSun"/>
          <w:color w:val="auto"/>
        </w:rPr>
        <w:t xml:space="preserve"> Windows Web Server</w:t>
      </w:r>
      <w:r w:rsidR="00433646" w:rsidRPr="00433646">
        <w:rPr>
          <w:rFonts w:eastAsia="SimSun"/>
          <w:color w:val="auto"/>
          <w:vertAlign w:val="superscript"/>
        </w:rPr>
        <w:t>®</w:t>
      </w:r>
      <w:r w:rsidRPr="008F0316">
        <w:rPr>
          <w:rFonts w:eastAsia="SimSun"/>
          <w:color w:val="auto"/>
        </w:rPr>
        <w:t xml:space="preserve"> 2008 R2</w:t>
      </w:r>
      <w:r w:rsidRPr="008F0316">
        <w:rPr>
          <w:color w:val="auto"/>
        </w:rPr>
        <w:tab/>
      </w:r>
      <w:r w:rsidRPr="008F0316">
        <w:rPr>
          <w:color w:val="auto"/>
        </w:rPr>
        <w:fldChar w:fldCharType="begin"/>
      </w:r>
      <w:r w:rsidRPr="008F0316">
        <w:rPr>
          <w:color w:val="auto"/>
        </w:rPr>
        <w:instrText xml:space="preserve"> PAGEREF _Toc356299640 \h </w:instrText>
      </w:r>
      <w:r w:rsidRPr="008F0316">
        <w:rPr>
          <w:color w:val="auto"/>
        </w:rPr>
      </w:r>
      <w:r w:rsidRPr="008F0316">
        <w:rPr>
          <w:color w:val="auto"/>
        </w:rPr>
        <w:fldChar w:fldCharType="separate"/>
      </w:r>
      <w:r w:rsidR="007C1BF6">
        <w:rPr>
          <w:color w:val="auto"/>
        </w:rPr>
        <w:t>170</w:t>
      </w:r>
      <w:r w:rsidRPr="008F0316">
        <w:rPr>
          <w:color w:val="auto"/>
        </w:rPr>
        <w:fldChar w:fldCharType="end"/>
      </w:r>
    </w:p>
    <w:p w14:paraId="17DE3915"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111</w:t>
      </w:r>
      <w:r w:rsidRPr="008F0316">
        <w:rPr>
          <w:rFonts w:eastAsia="SimSun" w:cs="Tahoma"/>
        </w:rPr>
        <w:t xml:space="preserve"> Windows Small Business Server (SBS) 2008 Premium</w:t>
      </w:r>
      <w:r w:rsidRPr="008F0316">
        <w:tab/>
      </w:r>
      <w:r w:rsidRPr="008F0316">
        <w:fldChar w:fldCharType="begin"/>
      </w:r>
      <w:r w:rsidRPr="008F0316">
        <w:instrText xml:space="preserve"> PAGEREF _Toc356299641 \h </w:instrText>
      </w:r>
      <w:r w:rsidRPr="008F0316">
        <w:fldChar w:fldCharType="separate"/>
      </w:r>
      <w:r w:rsidR="007C1BF6">
        <w:t>170</w:t>
      </w:r>
      <w:r w:rsidRPr="008F0316">
        <w:fldChar w:fldCharType="end"/>
      </w:r>
    </w:p>
    <w:p w14:paraId="17DE3916" w14:textId="77777777" w:rsidR="008F0316" w:rsidRPr="008F0316" w:rsidRDefault="008F0316">
      <w:pPr>
        <w:pStyle w:val="TOC3"/>
        <w:rPr>
          <w:rFonts w:asciiTheme="minorHAnsi" w:eastAsiaTheme="minorEastAsia" w:hAnsiTheme="minorHAnsi" w:cstheme="minorBidi"/>
          <w:bCs w:val="0"/>
          <w:color w:val="auto"/>
          <w:sz w:val="22"/>
          <w:szCs w:val="22"/>
        </w:rPr>
      </w:pPr>
      <w:r w:rsidRPr="008F0316">
        <w:rPr>
          <w:rFonts w:eastAsia="SimSun"/>
          <w:caps/>
          <w:color w:val="auto"/>
          <w:vertAlign w:val="superscript"/>
        </w:rPr>
        <w:t>112</w:t>
      </w:r>
      <w:r w:rsidRPr="008F0316">
        <w:rPr>
          <w:rFonts w:eastAsia="SimSun"/>
          <w:color w:val="auto"/>
        </w:rPr>
        <w:t xml:space="preserve"> Windows Small Business Server (SBS) 2011 Standard</w:t>
      </w:r>
      <w:r w:rsidRPr="008F0316">
        <w:rPr>
          <w:color w:val="auto"/>
        </w:rPr>
        <w:tab/>
      </w:r>
      <w:r w:rsidRPr="008F0316">
        <w:rPr>
          <w:color w:val="auto"/>
        </w:rPr>
        <w:fldChar w:fldCharType="begin"/>
      </w:r>
      <w:r w:rsidRPr="008F0316">
        <w:rPr>
          <w:color w:val="auto"/>
        </w:rPr>
        <w:instrText xml:space="preserve"> PAGEREF _Toc356299642 \h </w:instrText>
      </w:r>
      <w:r w:rsidRPr="008F0316">
        <w:rPr>
          <w:color w:val="auto"/>
        </w:rPr>
      </w:r>
      <w:r w:rsidRPr="008F0316">
        <w:rPr>
          <w:color w:val="auto"/>
        </w:rPr>
        <w:fldChar w:fldCharType="separate"/>
      </w:r>
      <w:r w:rsidR="007C1BF6">
        <w:rPr>
          <w:color w:val="auto"/>
        </w:rPr>
        <w:t>171</w:t>
      </w:r>
      <w:r w:rsidRPr="008F0316">
        <w:rPr>
          <w:color w:val="auto"/>
        </w:rPr>
        <w:fldChar w:fldCharType="end"/>
      </w:r>
    </w:p>
    <w:p w14:paraId="17DE3917"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113</w:t>
      </w:r>
      <w:r w:rsidRPr="007E25A6">
        <w:rPr>
          <w:rFonts w:eastAsia="SimSun" w:cs="Tahoma"/>
          <w:caps/>
        </w:rPr>
        <w:t xml:space="preserve"> </w:t>
      </w:r>
      <w:r w:rsidRPr="008F0316">
        <w:rPr>
          <w:rFonts w:eastAsia="SimSun" w:cs="Tahoma"/>
        </w:rPr>
        <w:t>Windows Small Business Server (SBS) 2011 CAL Suite</w:t>
      </w:r>
      <w:r w:rsidRPr="008F0316">
        <w:tab/>
      </w:r>
      <w:r w:rsidRPr="008F0316">
        <w:fldChar w:fldCharType="begin"/>
      </w:r>
      <w:r w:rsidRPr="008F0316">
        <w:instrText xml:space="preserve"> PAGEREF _Toc356299643 \h </w:instrText>
      </w:r>
      <w:r w:rsidRPr="008F0316">
        <w:fldChar w:fldCharType="separate"/>
      </w:r>
      <w:r w:rsidR="007C1BF6">
        <w:t>172</w:t>
      </w:r>
      <w:r w:rsidRPr="008F0316">
        <w:fldChar w:fldCharType="end"/>
      </w:r>
    </w:p>
    <w:p w14:paraId="17DE3918"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114</w:t>
      </w:r>
      <w:r w:rsidRPr="007E25A6">
        <w:rPr>
          <w:rFonts w:eastAsia="SimSun" w:cs="Tahoma"/>
          <w:caps/>
        </w:rPr>
        <w:t xml:space="preserve"> </w:t>
      </w:r>
      <w:r w:rsidRPr="008F0316">
        <w:rPr>
          <w:rFonts w:eastAsia="SimSun" w:cs="Tahoma"/>
        </w:rPr>
        <w:t>Windows Small Business Server (SBS) 2011 Premium Add-on</w:t>
      </w:r>
      <w:r w:rsidRPr="008F0316">
        <w:tab/>
      </w:r>
      <w:r w:rsidRPr="008F0316">
        <w:fldChar w:fldCharType="begin"/>
      </w:r>
      <w:r w:rsidRPr="008F0316">
        <w:instrText xml:space="preserve"> PAGEREF _Toc356299644 \h </w:instrText>
      </w:r>
      <w:r w:rsidRPr="008F0316">
        <w:fldChar w:fldCharType="separate"/>
      </w:r>
      <w:r w:rsidR="007C1BF6">
        <w:t>172</w:t>
      </w:r>
      <w:r w:rsidRPr="008F0316">
        <w:fldChar w:fldCharType="end"/>
      </w:r>
    </w:p>
    <w:p w14:paraId="17DE3919"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caps/>
          <w:vertAlign w:val="superscript"/>
        </w:rPr>
        <w:t>115</w:t>
      </w:r>
      <w:r w:rsidRPr="008F0316">
        <w:rPr>
          <w:rFonts w:eastAsia="SimSun" w:cs="Tahoma"/>
        </w:rPr>
        <w:t xml:space="preserve"> Windows Small Business Server (SBS) 2011 Premium Add-on CAL Suite</w:t>
      </w:r>
      <w:r w:rsidRPr="008F0316">
        <w:tab/>
      </w:r>
      <w:r w:rsidRPr="008F0316">
        <w:fldChar w:fldCharType="begin"/>
      </w:r>
      <w:r w:rsidRPr="008F0316">
        <w:instrText xml:space="preserve"> PAGEREF _Toc356299645 \h </w:instrText>
      </w:r>
      <w:r w:rsidRPr="008F0316">
        <w:fldChar w:fldCharType="separate"/>
      </w:r>
      <w:r w:rsidR="007C1BF6">
        <w:t>173</w:t>
      </w:r>
      <w:r w:rsidRPr="008F0316">
        <w:fldChar w:fldCharType="end"/>
      </w:r>
    </w:p>
    <w:p w14:paraId="17DE391A" w14:textId="77777777" w:rsidR="008F0316" w:rsidRPr="008F0316" w:rsidRDefault="008F0316">
      <w:pPr>
        <w:pStyle w:val="TOC2"/>
        <w:rPr>
          <w:rFonts w:asciiTheme="minorHAnsi" w:eastAsiaTheme="minorEastAsia" w:hAnsiTheme="minorHAnsi" w:cstheme="minorBidi"/>
          <w:sz w:val="22"/>
          <w:szCs w:val="22"/>
        </w:rPr>
      </w:pPr>
      <w:r w:rsidRPr="008F0316">
        <w:rPr>
          <w:rFonts w:eastAsia="SimSun" w:cs="Tahoma"/>
          <w:vertAlign w:val="superscript"/>
        </w:rPr>
        <w:t>116</w:t>
      </w:r>
      <w:r w:rsidRPr="007E25A6">
        <w:rPr>
          <w:rFonts w:eastAsia="SimSun" w:cs="Tahoma"/>
        </w:rPr>
        <w:t xml:space="preserve"> </w:t>
      </w:r>
      <w:r w:rsidRPr="008F0316">
        <w:rPr>
          <w:rFonts w:eastAsia="SimSun" w:cs="Tahoma"/>
        </w:rPr>
        <w:t>Windows Small Business Server 2011 Essentials</w:t>
      </w:r>
      <w:r w:rsidRPr="008F0316">
        <w:tab/>
      </w:r>
      <w:r w:rsidRPr="008F0316">
        <w:fldChar w:fldCharType="begin"/>
      </w:r>
      <w:r w:rsidRPr="008F0316">
        <w:instrText xml:space="preserve"> PAGEREF _Toc356299646 \h </w:instrText>
      </w:r>
      <w:r w:rsidRPr="008F0316">
        <w:fldChar w:fldCharType="separate"/>
      </w:r>
      <w:r w:rsidR="007C1BF6">
        <w:t>174</w:t>
      </w:r>
      <w:r w:rsidRPr="008F0316">
        <w:fldChar w:fldCharType="end"/>
      </w:r>
    </w:p>
    <w:p w14:paraId="17DE391B" w14:textId="77777777" w:rsidR="007E0CC6" w:rsidRPr="0058152B" w:rsidRDefault="002D5731" w:rsidP="00461CA9">
      <w:pPr>
        <w:pStyle w:val="TOC4"/>
        <w:tabs>
          <w:tab w:val="clear" w:pos="9360"/>
          <w:tab w:val="center" w:pos="4680"/>
        </w:tabs>
        <w:rPr>
          <w:rFonts w:eastAsia="SimSun" w:cs="Tahoma"/>
        </w:rPr>
      </w:pPr>
      <w:r w:rsidRPr="0058152B">
        <w:rPr>
          <w:rFonts w:eastAsia="SimSun" w:cs="Tahoma"/>
          <w:szCs w:val="18"/>
        </w:rPr>
        <w:fldChar w:fldCharType="end"/>
      </w:r>
    </w:p>
    <w:p w14:paraId="17DE391C" w14:textId="77777777" w:rsidR="00023FE7" w:rsidRPr="0058152B" w:rsidRDefault="00ED3854" w:rsidP="007E0CC6">
      <w:pPr>
        <w:pStyle w:val="Heading2"/>
        <w:rPr>
          <w:rFonts w:ascii="Tahoma" w:eastAsia="SimSun" w:hAnsi="Tahoma" w:cs="Tahoma"/>
        </w:rPr>
      </w:pPr>
      <w:bookmarkStart w:id="6" w:name="_Toc246850065"/>
      <w:r w:rsidRPr="0058152B">
        <w:rPr>
          <w:rFonts w:ascii="Tahoma" w:eastAsia="SimSun" w:hAnsi="Tahoma" w:cs="Tahoma"/>
          <w:sz w:val="36"/>
        </w:rPr>
        <w:br w:type="page"/>
      </w:r>
      <w:bookmarkStart w:id="7" w:name="_Toc336337840"/>
      <w:bookmarkStart w:id="8" w:name="_Toc356299116"/>
      <w:r w:rsidRPr="0058152B">
        <w:rPr>
          <w:rFonts w:ascii="Tahoma" w:eastAsia="SimSun" w:hAnsi="Tahoma" w:cs="Tahoma"/>
          <w:sz w:val="36"/>
        </w:rPr>
        <w:lastRenderedPageBreak/>
        <w:t>图表键值</w:t>
      </w:r>
      <w:bookmarkEnd w:id="6"/>
      <w:bookmarkEnd w:id="7"/>
      <w:bookmarkEnd w:id="8"/>
    </w:p>
    <w:p w14:paraId="17DE391D" w14:textId="77777777" w:rsidR="00023FE7" w:rsidRPr="003D743C" w:rsidRDefault="00023FE7">
      <w:pPr>
        <w:pStyle w:val="ChartKeyHeadings"/>
        <w:ind w:right="-180"/>
        <w:rPr>
          <w:rFonts w:ascii="Tahoma" w:eastAsia="SimSun" w:hAnsi="Tahoma" w:cs="Tahoma"/>
          <w:sz w:val="18"/>
          <w:szCs w:val="18"/>
        </w:rPr>
      </w:pPr>
    </w:p>
    <w:p w14:paraId="17DE391E" w14:textId="77777777" w:rsidR="00023FE7" w:rsidRPr="0058152B" w:rsidRDefault="00023FE7">
      <w:pPr>
        <w:pStyle w:val="ChartKeyHeadings"/>
        <w:ind w:right="-180"/>
        <w:rPr>
          <w:rFonts w:ascii="Tahoma" w:eastAsia="SimSun" w:hAnsi="Tahoma" w:cs="Tahoma"/>
        </w:rPr>
      </w:pPr>
      <w:r w:rsidRPr="0058152B">
        <w:rPr>
          <w:rFonts w:ascii="Tahoma" w:eastAsia="SimSun" w:hAnsi="Tahoma" w:cs="Tahoma"/>
          <w:szCs w:val="24"/>
        </w:rPr>
        <w:t>列标题</w:t>
      </w:r>
    </w:p>
    <w:p w14:paraId="17DE391F" w14:textId="77777777" w:rsidR="00023FE7" w:rsidRPr="003D743C" w:rsidRDefault="00023FE7">
      <w:pPr>
        <w:pStyle w:val="ChartKeyHeadings"/>
        <w:ind w:right="-180"/>
        <w:rPr>
          <w:rFonts w:ascii="Tahoma" w:eastAsia="SimSun" w:hAnsi="Tahoma" w:cs="Tahoma"/>
          <w:sz w:val="18"/>
          <w:szCs w:val="18"/>
        </w:rPr>
      </w:pPr>
    </w:p>
    <w:p w14:paraId="17DE3920" w14:textId="77777777" w:rsidR="00664EE9" w:rsidRPr="00BD66C6" w:rsidRDefault="00664EE9"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color w:val="000000"/>
          <w:sz w:val="18"/>
          <w:szCs w:val="18"/>
        </w:rPr>
        <w:t>大专院校和中小学校单位</w:t>
      </w:r>
      <w:r w:rsidRPr="00BD66C6">
        <w:rPr>
          <w:rStyle w:val="BodyChar"/>
          <w:rFonts w:ascii="Tahoma" w:eastAsia="SimSun" w:hAnsi="Tahoma" w:cs="Tahoma"/>
          <w:b/>
          <w:color w:val="000000"/>
          <w:sz w:val="18"/>
          <w:szCs w:val="18"/>
        </w:rPr>
        <w:t xml:space="preserve"> =</w:t>
      </w:r>
      <w:r w:rsidRPr="00BD66C6">
        <w:rPr>
          <w:rFonts w:ascii="Tahoma" w:eastAsia="SimSun" w:hAnsi="Tahoma" w:cs="Tahoma"/>
          <w:color w:val="000000"/>
          <w:sz w:val="18"/>
          <w:szCs w:val="18"/>
        </w:rPr>
        <w:t xml:space="preserve"> </w:t>
      </w:r>
      <w:r w:rsidRPr="00BD66C6">
        <w:rPr>
          <w:rFonts w:ascii="Tahoma" w:eastAsia="SimSun" w:hAnsi="Tahoma" w:cs="Tahoma"/>
          <w:color w:val="000000"/>
          <w:sz w:val="18"/>
          <w:szCs w:val="18"/>
        </w:rPr>
        <w:t>此列中显示的数字表示按照大专院校和中小学校协议通过中小学校许可登记表提供软件时指定的单位数。如果</w:t>
      </w:r>
      <w:r w:rsidRPr="00BD66C6">
        <w:rPr>
          <w:rFonts w:ascii="Tahoma" w:eastAsia="SimSun" w:hAnsi="Tahoma" w:cs="Tahoma"/>
          <w:color w:val="000000"/>
          <w:sz w:val="18"/>
          <w:szCs w:val="18"/>
        </w:rPr>
        <w:t xml:space="preserve"> CA/SA </w:t>
      </w:r>
      <w:r w:rsidRPr="00BD66C6">
        <w:rPr>
          <w:rFonts w:ascii="Tahoma" w:eastAsia="SimSun" w:hAnsi="Tahoma" w:cs="Tahoma"/>
          <w:color w:val="000000"/>
          <w:sz w:val="18"/>
          <w:szCs w:val="18"/>
        </w:rPr>
        <w:t>列为空，则这些计划将不会提供产品。</w:t>
      </w:r>
    </w:p>
    <w:p w14:paraId="17DE3921" w14:textId="77777777" w:rsidR="00023FE7" w:rsidRPr="00BD66C6" w:rsidRDefault="00023FE7"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发布日期</w:t>
      </w:r>
      <w:r w:rsidRPr="00BD66C6">
        <w:rPr>
          <w:rStyle w:val="BodyChar"/>
          <w:rFonts w:ascii="Tahoma" w:eastAsia="SimSun" w:hAnsi="Tahoma" w:cs="Tahoma"/>
          <w:b/>
          <w:sz w:val="18"/>
          <w:szCs w:val="18"/>
        </w:rPr>
        <w:t xml:space="preserve"> = </w:t>
      </w:r>
      <w:r w:rsidRPr="00BD66C6">
        <w:rPr>
          <w:rStyle w:val="BodyChar"/>
          <w:rFonts w:ascii="Tahoma" w:eastAsia="SimSun" w:hAnsi="Tahoma" w:cs="Tahoma"/>
          <w:sz w:val="18"/>
          <w:szCs w:val="18"/>
        </w:rPr>
        <w:t>这是某个产品首次发布的日期，</w:t>
      </w:r>
      <w:r w:rsidRPr="00BD66C6">
        <w:rPr>
          <w:rStyle w:val="BodyChar"/>
          <w:rFonts w:ascii="Tahoma" w:eastAsia="SimSun" w:hAnsi="Tahoma" w:cs="Tahoma"/>
          <w:color w:val="000000"/>
          <w:sz w:val="18"/>
          <w:szCs w:val="18"/>
        </w:rPr>
        <w:t>显示形式为年</w:t>
      </w:r>
      <w:r w:rsidRPr="00BD66C6">
        <w:rPr>
          <w:rStyle w:val="BodyChar"/>
          <w:rFonts w:ascii="Tahoma" w:eastAsia="SimSun" w:hAnsi="Tahoma" w:cs="Tahoma"/>
          <w:color w:val="000000"/>
          <w:sz w:val="18"/>
          <w:szCs w:val="18"/>
        </w:rPr>
        <w:t>/</w:t>
      </w:r>
      <w:r w:rsidRPr="00BD66C6">
        <w:rPr>
          <w:rStyle w:val="BodyChar"/>
          <w:rFonts w:ascii="Tahoma" w:eastAsia="SimSun" w:hAnsi="Tahoma" w:cs="Tahoma"/>
          <w:color w:val="000000"/>
          <w:sz w:val="18"/>
          <w:szCs w:val="18"/>
        </w:rPr>
        <w:t>月。</w:t>
      </w:r>
      <w:r w:rsidRPr="00BD66C6">
        <w:rPr>
          <w:rStyle w:val="BodyChar"/>
          <w:rFonts w:ascii="Tahoma" w:eastAsia="SimSun" w:hAnsi="Tahoma" w:cs="Tahoma"/>
          <w:sz w:val="18"/>
          <w:szCs w:val="18"/>
        </w:rPr>
        <w:t>该日期为</w:t>
      </w:r>
      <w:r w:rsidRPr="00BD66C6">
        <w:rPr>
          <w:rStyle w:val="BodyChar"/>
          <w:rFonts w:ascii="Tahoma" w:eastAsia="SimSun" w:hAnsi="Tahoma" w:cs="Tahoma"/>
          <w:sz w:val="18"/>
          <w:szCs w:val="18"/>
        </w:rPr>
        <w:t xml:space="preserve"> Microsoft </w:t>
      </w:r>
      <w:r w:rsidRPr="00BD66C6">
        <w:rPr>
          <w:rStyle w:val="BodyChar"/>
          <w:rFonts w:ascii="Tahoma" w:eastAsia="SimSun" w:hAnsi="Tahoma" w:cs="Tahoma"/>
          <w:sz w:val="18"/>
          <w:szCs w:val="18"/>
        </w:rPr>
        <w:t>发布产品许可以供订购的日期，或用户可在批量许可服务中心</w:t>
      </w:r>
      <w:r w:rsidRPr="00BD66C6">
        <w:rPr>
          <w:rStyle w:val="BodyChar"/>
          <w:rFonts w:ascii="Tahoma" w:eastAsia="SimSun" w:hAnsi="Tahoma" w:cs="Tahoma"/>
          <w:sz w:val="18"/>
          <w:szCs w:val="18"/>
        </w:rPr>
        <w:t xml:space="preserve"> (VLSC) </w:t>
      </w:r>
      <w:r w:rsidRPr="00BD66C6">
        <w:rPr>
          <w:rStyle w:val="BodyChar"/>
          <w:rFonts w:ascii="Tahoma" w:eastAsia="SimSun" w:hAnsi="Tahoma" w:cs="Tahoma"/>
          <w:sz w:val="18"/>
          <w:szCs w:val="18"/>
        </w:rPr>
        <w:t>下载与该产品对应的软件的日期，以二者中较早的为准。</w:t>
      </w:r>
    </w:p>
    <w:p w14:paraId="17DE3922" w14:textId="77777777" w:rsidR="00023FE7" w:rsidRPr="00BD66C6" w:rsidRDefault="00023FE7"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EA</w:t>
      </w:r>
      <w:r w:rsidRPr="00BD66C6">
        <w:rPr>
          <w:rStyle w:val="BodyChar"/>
          <w:rFonts w:ascii="Tahoma" w:eastAsia="SimSun" w:hAnsi="Tahoma" w:cs="Tahoma"/>
          <w:b/>
          <w:sz w:val="18"/>
          <w:szCs w:val="18"/>
        </w:rPr>
        <w:t>（企业协议）</w:t>
      </w:r>
      <w:r w:rsidRPr="00BD66C6">
        <w:rPr>
          <w:rStyle w:val="BodyChar"/>
          <w:rFonts w:ascii="Tahoma" w:eastAsia="SimSun" w:hAnsi="Tahoma" w:cs="Tahoma"/>
          <w:b/>
          <w:sz w:val="18"/>
          <w:szCs w:val="18"/>
        </w:rPr>
        <w:t>=</w:t>
      </w:r>
      <w:r w:rsidRPr="00BD66C6">
        <w:rPr>
          <w:rFonts w:ascii="Tahoma" w:eastAsia="SimSun" w:hAnsi="Tahoma" w:cs="Tahoma"/>
          <w:sz w:val="18"/>
          <w:szCs w:val="18"/>
        </w:rPr>
        <w:t xml:space="preserve"> </w:t>
      </w:r>
      <w:r w:rsidRPr="00BD66C6">
        <w:rPr>
          <w:rFonts w:ascii="Tahoma" w:eastAsia="SimSun" w:hAnsi="Tahoma" w:cs="Tahoma"/>
          <w:sz w:val="18"/>
          <w:szCs w:val="18"/>
        </w:rPr>
        <w:t>企业协议</w:t>
      </w:r>
      <w:r w:rsidRPr="00BD66C6">
        <w:rPr>
          <w:rFonts w:ascii="Tahoma" w:eastAsia="SimSun" w:hAnsi="Tahoma" w:cs="Tahoma"/>
          <w:sz w:val="18"/>
          <w:szCs w:val="18"/>
        </w:rPr>
        <w:t xml:space="preserve"> 20xx</w:t>
      </w:r>
      <w:r w:rsidRPr="00BD66C6">
        <w:rPr>
          <w:rFonts w:ascii="Tahoma" w:eastAsia="SimSun" w:hAnsi="Tahoma" w:cs="Tahoma"/>
          <w:sz w:val="18"/>
          <w:szCs w:val="18"/>
        </w:rPr>
        <w:t>。</w:t>
      </w:r>
    </w:p>
    <w:p w14:paraId="17DE3923" w14:textId="77777777" w:rsidR="00023FE7" w:rsidRPr="00BD66C6" w:rsidRDefault="00023FE7"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EA Sub</w:t>
      </w:r>
      <w:r w:rsidRPr="00BD66C6">
        <w:rPr>
          <w:rStyle w:val="BodyChar"/>
          <w:rFonts w:ascii="Tahoma" w:eastAsia="SimSun" w:hAnsi="Tahoma" w:cs="Tahoma"/>
          <w:b/>
          <w:sz w:val="18"/>
          <w:szCs w:val="18"/>
        </w:rPr>
        <w:t>（企业订购协议）</w:t>
      </w:r>
      <w:r w:rsidRPr="00BD66C6">
        <w:rPr>
          <w:rStyle w:val="BodyChar"/>
          <w:rFonts w:ascii="Tahoma" w:eastAsia="SimSun" w:hAnsi="Tahoma" w:cs="Tahoma"/>
          <w:b/>
          <w:sz w:val="18"/>
          <w:szCs w:val="18"/>
        </w:rPr>
        <w:t xml:space="preserve">= </w:t>
      </w:r>
      <w:r w:rsidRPr="00BD66C6">
        <w:rPr>
          <w:rFonts w:ascii="Tahoma" w:eastAsia="SimSun" w:hAnsi="Tahoma" w:cs="Tahoma"/>
          <w:sz w:val="18"/>
          <w:szCs w:val="18"/>
        </w:rPr>
        <w:t>企业订购协议</w:t>
      </w:r>
      <w:r w:rsidRPr="00BD66C6">
        <w:rPr>
          <w:rFonts w:ascii="Tahoma" w:eastAsia="SimSun" w:hAnsi="Tahoma" w:cs="Tahoma"/>
          <w:sz w:val="18"/>
          <w:szCs w:val="18"/>
        </w:rPr>
        <w:t xml:space="preserve"> 200x</w:t>
      </w:r>
      <w:r w:rsidRPr="00BD66C6">
        <w:rPr>
          <w:rFonts w:ascii="Tahoma" w:eastAsia="SimSun" w:hAnsi="Tahoma" w:cs="Tahoma"/>
          <w:sz w:val="18"/>
          <w:szCs w:val="18"/>
        </w:rPr>
        <w:t>。</w:t>
      </w:r>
    </w:p>
    <w:p w14:paraId="17DE3924"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最低开放计划</w:t>
      </w:r>
      <w:r w:rsidRPr="00BD66C6">
        <w:rPr>
          <w:rStyle w:val="BodyChar"/>
          <w:rFonts w:ascii="Tahoma" w:eastAsia="SimSun" w:hAnsi="Tahoma" w:cs="Tahoma"/>
          <w:b/>
          <w:sz w:val="18"/>
          <w:szCs w:val="18"/>
        </w:rPr>
        <w:t xml:space="preserve"> =</w:t>
      </w:r>
      <w:r w:rsidRPr="00BD66C6">
        <w:rPr>
          <w:rFonts w:ascii="Tahoma" w:eastAsia="SimSun" w:hAnsi="Tahoma" w:cs="Tahoma"/>
          <w:sz w:val="18"/>
          <w:szCs w:val="18"/>
        </w:rPr>
        <w:t xml:space="preserve"> </w:t>
      </w:r>
      <w:r w:rsidRPr="00BD66C6">
        <w:rPr>
          <w:rFonts w:ascii="Tahoma" w:eastAsia="SimSun" w:hAnsi="Tahoma" w:cs="Tahoma"/>
          <w:sz w:val="18"/>
          <w:szCs w:val="18"/>
        </w:rPr>
        <w:t>每份许可单独作为</w:t>
      </w:r>
      <w:r w:rsidRPr="00BD66C6">
        <w:rPr>
          <w:rFonts w:ascii="Tahoma" w:eastAsia="SimSun" w:hAnsi="Tahoma" w:cs="Tahoma"/>
          <w:sz w:val="18"/>
          <w:szCs w:val="18"/>
        </w:rPr>
        <w:t xml:space="preserve"> 5 </w:t>
      </w:r>
      <w:r w:rsidRPr="00BD66C6">
        <w:rPr>
          <w:rFonts w:ascii="Tahoma" w:eastAsia="SimSun" w:hAnsi="Tahoma" w:cs="Tahoma"/>
          <w:sz w:val="18"/>
          <w:szCs w:val="18"/>
        </w:rPr>
        <w:t>份许可，以限定开放许可和</w:t>
      </w:r>
      <w:r w:rsidRPr="00BD66C6">
        <w:rPr>
          <w:rFonts w:ascii="Tahoma" w:eastAsia="SimSun" w:hAnsi="Tahoma" w:cs="Tahoma"/>
          <w:sz w:val="18"/>
          <w:szCs w:val="18"/>
        </w:rPr>
        <w:t>/</w:t>
      </w:r>
      <w:r w:rsidRPr="00BD66C6">
        <w:rPr>
          <w:rFonts w:ascii="Tahoma" w:eastAsia="SimSun" w:hAnsi="Tahoma" w:cs="Tahoma"/>
          <w:sz w:val="18"/>
          <w:szCs w:val="18"/>
        </w:rPr>
        <w:t>或开放式价值计划中的最小初始订单。</w:t>
      </w:r>
      <w:r w:rsidR="007E25A6" w:rsidRPr="00BD66C6">
        <w:rPr>
          <w:rFonts w:ascii="Tahoma" w:eastAsia="SimSun" w:hAnsi="Tahoma" w:cs="Tahoma"/>
          <w:sz w:val="18"/>
          <w:szCs w:val="18"/>
        </w:rPr>
        <w:br/>
      </w:r>
      <w:r w:rsidRPr="00BD66C6">
        <w:rPr>
          <w:rFonts w:ascii="Tahoma" w:eastAsia="SimSun" w:hAnsi="Tahoma" w:cs="Tahoma"/>
          <w:sz w:val="18"/>
          <w:szCs w:val="18"/>
        </w:rPr>
        <w:t>该值表示其适用的计划。</w:t>
      </w:r>
    </w:p>
    <w:p w14:paraId="17DE3925"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开放许可</w:t>
      </w:r>
      <w:r w:rsidRPr="00BD66C6">
        <w:rPr>
          <w:rStyle w:val="BodyChar"/>
          <w:rFonts w:ascii="Tahoma" w:eastAsia="SimSun" w:hAnsi="Tahoma" w:cs="Tahoma"/>
          <w:b/>
          <w:sz w:val="18"/>
          <w:szCs w:val="18"/>
        </w:rPr>
        <w:t xml:space="preserve"> =</w:t>
      </w:r>
      <w:r w:rsidRPr="00BD66C6">
        <w:rPr>
          <w:rFonts w:ascii="Tahoma" w:eastAsia="SimSun" w:hAnsi="Tahoma" w:cs="Tahoma"/>
          <w:sz w:val="18"/>
          <w:szCs w:val="18"/>
        </w:rPr>
        <w:t xml:space="preserve"> </w:t>
      </w:r>
      <w:r w:rsidRPr="00BD66C6">
        <w:rPr>
          <w:rFonts w:ascii="Tahoma" w:eastAsia="SimSun" w:hAnsi="Tahoma" w:cs="Tahoma"/>
          <w:sz w:val="18"/>
          <w:szCs w:val="18"/>
        </w:rPr>
        <w:t>开放计划的仅开放许可的组件。开放许可包括开放许可、学术开放许可、政府开放许可以及慈善开放许可（如果适用）。</w:t>
      </w:r>
    </w:p>
    <w:p w14:paraId="17DE3926"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开放式价值</w:t>
      </w:r>
      <w:r w:rsidRPr="00BD66C6">
        <w:rPr>
          <w:rStyle w:val="BodyChar"/>
          <w:rFonts w:ascii="Tahoma" w:eastAsia="SimSun" w:hAnsi="Tahoma" w:cs="Tahoma"/>
          <w:b/>
          <w:sz w:val="18"/>
          <w:szCs w:val="18"/>
        </w:rPr>
        <w:t xml:space="preserve"> (OV) =</w:t>
      </w:r>
      <w:r w:rsidRPr="00BD66C6">
        <w:rPr>
          <w:rFonts w:ascii="Tahoma" w:eastAsia="SimSun" w:hAnsi="Tahoma" w:cs="Tahoma"/>
          <w:sz w:val="18"/>
          <w:szCs w:val="18"/>
        </w:rPr>
        <w:t xml:space="preserve"> </w:t>
      </w:r>
      <w:r w:rsidRPr="00BD66C6">
        <w:rPr>
          <w:rFonts w:ascii="Tahoma" w:eastAsia="SimSun" w:hAnsi="Tahoma" w:cs="Tahoma"/>
          <w:sz w:val="18"/>
          <w:szCs w:val="18"/>
        </w:rPr>
        <w:t>开放式价值包括开放式价值和政府开放式价值。</w:t>
      </w:r>
    </w:p>
    <w:p w14:paraId="17DE3927"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开放式价值订购</w:t>
      </w:r>
      <w:r w:rsidRPr="00BD66C6">
        <w:rPr>
          <w:rStyle w:val="BodyChar"/>
          <w:rFonts w:ascii="Tahoma" w:eastAsia="SimSun" w:hAnsi="Tahoma" w:cs="Tahoma"/>
          <w:b/>
          <w:sz w:val="18"/>
          <w:szCs w:val="18"/>
        </w:rPr>
        <w:t xml:space="preserve"> (OVS) =</w:t>
      </w:r>
      <w:r w:rsidRPr="00BD66C6">
        <w:rPr>
          <w:rFonts w:ascii="Tahoma" w:eastAsia="SimSun" w:hAnsi="Tahoma" w:cs="Tahoma"/>
          <w:sz w:val="18"/>
          <w:szCs w:val="18"/>
        </w:rPr>
        <w:t xml:space="preserve"> </w:t>
      </w:r>
      <w:r w:rsidRPr="00BD66C6">
        <w:rPr>
          <w:rFonts w:ascii="Tahoma" w:eastAsia="SimSun" w:hAnsi="Tahoma" w:cs="Tahoma"/>
          <w:sz w:val="18"/>
          <w:szCs w:val="18"/>
        </w:rPr>
        <w:t>开放式价值订购包括开放式价值订购和政府开放式价值订购。</w:t>
      </w:r>
    </w:p>
    <w:p w14:paraId="17DE3928"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 xml:space="preserve">EES/OVS-ES = </w:t>
      </w:r>
      <w:r w:rsidRPr="00BD66C6">
        <w:rPr>
          <w:rStyle w:val="BodyChar"/>
          <w:rFonts w:ascii="Tahoma" w:eastAsia="SimSun" w:hAnsi="Tahoma" w:cs="Tahoma"/>
          <w:sz w:val="18"/>
          <w:szCs w:val="18"/>
        </w:rPr>
        <w:t>教育解决方案许可登记表</w:t>
      </w:r>
      <w:r w:rsidRPr="00BD66C6">
        <w:rPr>
          <w:rStyle w:val="BodyChar"/>
          <w:rFonts w:ascii="Tahoma" w:eastAsia="SimSun" w:hAnsi="Tahoma" w:cs="Tahoma"/>
          <w:sz w:val="18"/>
          <w:szCs w:val="18"/>
        </w:rPr>
        <w:t>/</w:t>
      </w:r>
      <w:r w:rsidRPr="00BD66C6">
        <w:rPr>
          <w:rStyle w:val="BodyChar"/>
          <w:rFonts w:ascii="Tahoma" w:eastAsia="SimSun" w:hAnsi="Tahoma" w:cs="Tahoma"/>
          <w:sz w:val="18"/>
          <w:szCs w:val="18"/>
        </w:rPr>
        <w:t>开放式价值订购</w:t>
      </w:r>
      <w:r w:rsidRPr="00BD66C6">
        <w:rPr>
          <w:rStyle w:val="BodyChar"/>
          <w:rFonts w:ascii="Tahoma" w:eastAsia="SimSun" w:hAnsi="Tahoma" w:cs="Tahoma"/>
          <w:sz w:val="18"/>
          <w:szCs w:val="18"/>
        </w:rPr>
        <w:t xml:space="preserve"> – </w:t>
      </w:r>
      <w:r w:rsidRPr="00BD66C6">
        <w:rPr>
          <w:rStyle w:val="BodyChar"/>
          <w:rFonts w:ascii="Tahoma" w:eastAsia="SimSun" w:hAnsi="Tahoma" w:cs="Tahoma"/>
          <w:sz w:val="18"/>
          <w:szCs w:val="18"/>
        </w:rPr>
        <w:t>教育解决方案</w:t>
      </w:r>
    </w:p>
    <w:p w14:paraId="17DE3929"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促销与迁移</w:t>
      </w:r>
      <w:r w:rsidRPr="00BD66C6">
        <w:rPr>
          <w:rStyle w:val="BodyChar"/>
          <w:rFonts w:ascii="Tahoma" w:eastAsia="SimSun" w:hAnsi="Tahoma" w:cs="Tahoma"/>
          <w:b/>
          <w:sz w:val="18"/>
          <w:szCs w:val="18"/>
        </w:rPr>
        <w:t xml:space="preserve"> =</w:t>
      </w:r>
      <w:r w:rsidRPr="00BD66C6">
        <w:rPr>
          <w:rFonts w:ascii="Tahoma" w:eastAsia="SimSun" w:hAnsi="Tahoma" w:cs="Tahoma"/>
          <w:sz w:val="18"/>
          <w:szCs w:val="18"/>
        </w:rPr>
        <w:t xml:space="preserve"> </w:t>
      </w:r>
      <w:r w:rsidRPr="00BD66C6">
        <w:rPr>
          <w:rFonts w:ascii="Tahoma" w:eastAsia="SimSun" w:hAnsi="Tahoma" w:cs="Tahoma"/>
          <w:sz w:val="18"/>
          <w:szCs w:val="18"/>
        </w:rPr>
        <w:t>目前有一个促销活动或软件迁移许可。</w:t>
      </w:r>
    </w:p>
    <w:p w14:paraId="17DE392A"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SAB =</w:t>
      </w:r>
      <w:r w:rsidRPr="00BD66C6">
        <w:rPr>
          <w:rFonts w:ascii="Tahoma" w:eastAsia="SimSun" w:hAnsi="Tahoma" w:cs="Tahoma"/>
          <w:sz w:val="18"/>
          <w:szCs w:val="18"/>
        </w:rPr>
        <w:t xml:space="preserve"> </w:t>
      </w:r>
      <w:r w:rsidRPr="00BD66C6">
        <w:rPr>
          <w:rFonts w:ascii="Tahoma" w:eastAsia="SimSun" w:hAnsi="Tahoma" w:cs="Tahoma"/>
          <w:sz w:val="18"/>
          <w:szCs w:val="18"/>
        </w:rPr>
        <w:t>目前有针对该软件的合格客户的软件保障权益。</w:t>
      </w:r>
    </w:p>
    <w:p w14:paraId="17DE392B"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选择</w:t>
      </w:r>
      <w:r w:rsidRPr="00BD66C6">
        <w:rPr>
          <w:rStyle w:val="BodyChar"/>
          <w:rFonts w:ascii="Tahoma" w:eastAsia="SimSun" w:hAnsi="Tahoma" w:cs="Tahoma"/>
          <w:b/>
          <w:sz w:val="18"/>
          <w:szCs w:val="18"/>
        </w:rPr>
        <w:t xml:space="preserve"> =</w:t>
      </w:r>
      <w:r w:rsidRPr="00BD66C6">
        <w:rPr>
          <w:rFonts w:ascii="Tahoma" w:eastAsia="SimSun" w:hAnsi="Tahoma" w:cs="Tahoma"/>
          <w:sz w:val="18"/>
          <w:szCs w:val="18"/>
        </w:rPr>
        <w:t xml:space="preserve"> </w:t>
      </w:r>
      <w:r w:rsidRPr="00BD66C6">
        <w:rPr>
          <w:rFonts w:ascii="Tahoma" w:eastAsia="SimSun" w:hAnsi="Tahoma" w:cs="Tahoma"/>
          <w:sz w:val="18"/>
          <w:szCs w:val="18"/>
        </w:rPr>
        <w:t>选择</w:t>
      </w:r>
      <w:r w:rsidRPr="00BD66C6">
        <w:rPr>
          <w:rFonts w:ascii="Tahoma" w:eastAsia="SimSun" w:hAnsi="Tahoma" w:cs="Tahoma"/>
          <w:sz w:val="18"/>
          <w:szCs w:val="18"/>
        </w:rPr>
        <w:t xml:space="preserve"> 20xx</w:t>
      </w:r>
      <w:r w:rsidRPr="00BD66C6">
        <w:rPr>
          <w:rFonts w:ascii="Tahoma" w:eastAsia="SimSun" w:hAnsi="Tahoma" w:cs="Tahoma"/>
          <w:sz w:val="18"/>
          <w:szCs w:val="18"/>
        </w:rPr>
        <w:t>。学术选择和政府选择也包括在内。</w:t>
      </w:r>
    </w:p>
    <w:p w14:paraId="17DE392C" w14:textId="77777777" w:rsidR="00456002" w:rsidRPr="00BD66C6" w:rsidRDefault="00456002" w:rsidP="007E25A6">
      <w:pPr>
        <w:pStyle w:val="Bodywithspace"/>
        <w:spacing w:before="0" w:after="0" w:line="276" w:lineRule="auto"/>
        <w:rPr>
          <w:rFonts w:ascii="Tahoma" w:eastAsia="SimSun" w:hAnsi="Tahoma" w:cs="Tahoma"/>
          <w:sz w:val="18"/>
          <w:szCs w:val="18"/>
        </w:rPr>
      </w:pPr>
      <w:r w:rsidRPr="00BD66C6">
        <w:rPr>
          <w:rStyle w:val="BodyChar"/>
          <w:rFonts w:ascii="Tahoma" w:eastAsia="SimSun" w:hAnsi="Tahoma" w:cs="Tahoma"/>
          <w:b/>
          <w:sz w:val="18"/>
          <w:szCs w:val="18"/>
        </w:rPr>
        <w:t>选择附加</w:t>
      </w:r>
      <w:r w:rsidRPr="00BD66C6">
        <w:rPr>
          <w:rStyle w:val="BodyChar"/>
          <w:rFonts w:ascii="Tahoma" w:eastAsia="SimSun" w:hAnsi="Tahoma" w:cs="Tahoma"/>
          <w:sz w:val="18"/>
          <w:szCs w:val="18"/>
        </w:rPr>
        <w:t xml:space="preserve"> </w:t>
      </w:r>
      <w:r w:rsidRPr="00BD66C6">
        <w:rPr>
          <w:rStyle w:val="BodyChar"/>
          <w:rFonts w:ascii="Tahoma" w:eastAsia="SimSun" w:hAnsi="Tahoma" w:cs="Tahoma"/>
          <w:b/>
          <w:sz w:val="18"/>
          <w:szCs w:val="18"/>
        </w:rPr>
        <w:t>=</w:t>
      </w:r>
      <w:r w:rsidRPr="00BD66C6">
        <w:rPr>
          <w:rStyle w:val="BodyChar"/>
          <w:rFonts w:ascii="Tahoma" w:eastAsia="SimSun" w:hAnsi="Tahoma" w:cs="Tahoma"/>
          <w:sz w:val="18"/>
          <w:szCs w:val="18"/>
        </w:rPr>
        <w:t xml:space="preserve"> </w:t>
      </w:r>
      <w:r w:rsidRPr="00BD66C6">
        <w:rPr>
          <w:rStyle w:val="BodyChar"/>
          <w:rFonts w:ascii="Tahoma" w:eastAsia="SimSun" w:hAnsi="Tahoma" w:cs="Tahoma"/>
          <w:sz w:val="18"/>
          <w:szCs w:val="18"/>
        </w:rPr>
        <w:t>选择附加</w:t>
      </w:r>
      <w:r w:rsidRPr="00BD66C6">
        <w:rPr>
          <w:rStyle w:val="BodyChar"/>
          <w:rFonts w:ascii="Tahoma" w:eastAsia="SimSun" w:hAnsi="Tahoma" w:cs="Tahoma"/>
          <w:sz w:val="18"/>
          <w:szCs w:val="18"/>
        </w:rPr>
        <w:t xml:space="preserve"> 20xx</w:t>
      </w:r>
      <w:r w:rsidRPr="00BD66C6">
        <w:rPr>
          <w:rStyle w:val="BodyChar"/>
          <w:rFonts w:ascii="Tahoma" w:eastAsia="SimSun" w:hAnsi="Tahoma" w:cs="Tahoma"/>
          <w:sz w:val="18"/>
          <w:szCs w:val="18"/>
        </w:rPr>
        <w:t>。学术选择附加和政府选择附加也包括在内。</w:t>
      </w:r>
    </w:p>
    <w:p w14:paraId="17DE392D" w14:textId="77777777" w:rsidR="00023FE7" w:rsidRPr="003D743C" w:rsidRDefault="00023FE7">
      <w:pPr>
        <w:pStyle w:val="Bodywithspace"/>
        <w:spacing w:before="0" w:after="0"/>
        <w:ind w:right="-180"/>
        <w:rPr>
          <w:rFonts w:ascii="Tahoma" w:eastAsia="SimSun" w:hAnsi="Tahoma" w:cs="Tahoma"/>
          <w:sz w:val="18"/>
          <w:szCs w:val="18"/>
        </w:rPr>
      </w:pPr>
    </w:p>
    <w:p w14:paraId="17DE392E" w14:textId="77777777" w:rsidR="00023FE7" w:rsidRPr="0058152B" w:rsidRDefault="00023FE7">
      <w:pPr>
        <w:pStyle w:val="ChartKeyHeadings"/>
        <w:ind w:right="-180"/>
        <w:rPr>
          <w:rFonts w:ascii="Tahoma" w:eastAsia="SimSun" w:hAnsi="Tahoma" w:cs="Tahoma"/>
        </w:rPr>
      </w:pPr>
      <w:r w:rsidRPr="0058152B">
        <w:rPr>
          <w:rFonts w:ascii="Tahoma" w:eastAsia="SimSun" w:hAnsi="Tahoma" w:cs="Tahoma"/>
          <w:szCs w:val="28"/>
        </w:rPr>
        <w:t>列值</w:t>
      </w:r>
    </w:p>
    <w:p w14:paraId="17DE392F" w14:textId="77777777" w:rsidR="00023FE7" w:rsidRPr="003D743C" w:rsidRDefault="00023FE7">
      <w:pPr>
        <w:pStyle w:val="ChartKeyHeadings"/>
        <w:ind w:right="-180"/>
        <w:rPr>
          <w:rFonts w:ascii="Tahoma" w:eastAsia="SimSun" w:hAnsi="Tahoma" w:cs="Tahoma"/>
          <w:sz w:val="18"/>
          <w:szCs w:val="18"/>
        </w:rPr>
      </w:pPr>
    </w:p>
    <w:p w14:paraId="17DE3930"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1 </w:t>
      </w:r>
      <w:r w:rsidRPr="003D743C">
        <w:rPr>
          <w:rStyle w:val="BodyChar"/>
          <w:rFonts w:ascii="Tahoma" w:eastAsia="SimSun" w:hAnsi="Tahoma" w:cs="Tahoma"/>
          <w:b/>
          <w:sz w:val="18"/>
          <w:szCs w:val="18"/>
        </w:rPr>
        <w:t>年</w:t>
      </w:r>
      <w:r w:rsidRPr="003D743C">
        <w:rPr>
          <w:rStyle w:val="BodyChar"/>
          <w:rFonts w:ascii="Tahoma" w:eastAsia="SimSun" w:hAnsi="Tahoma" w:cs="Tahoma"/>
          <w:b/>
          <w:sz w:val="18"/>
          <w:szCs w:val="18"/>
        </w:rPr>
        <w:t xml:space="preserve"> =</w:t>
      </w:r>
      <w:r w:rsidRPr="003D743C">
        <w:rPr>
          <w:rFonts w:ascii="Tahoma" w:eastAsia="SimSun" w:hAnsi="Tahoma" w:cs="Tahoma"/>
          <w:sz w:val="18"/>
          <w:szCs w:val="18"/>
        </w:rPr>
        <w:t>（协议期限剩余</w:t>
      </w:r>
      <w:r w:rsidRPr="003D743C">
        <w:rPr>
          <w:rFonts w:ascii="Tahoma" w:eastAsia="SimSun" w:hAnsi="Tahoma" w:cs="Tahoma"/>
          <w:sz w:val="18"/>
          <w:szCs w:val="18"/>
        </w:rPr>
        <w:t xml:space="preserve"> 1 </w:t>
      </w:r>
      <w:r w:rsidRPr="003D743C">
        <w:rPr>
          <w:rFonts w:ascii="Tahoma" w:eastAsia="SimSun" w:hAnsi="Tahoma" w:cs="Tahoma"/>
          <w:sz w:val="18"/>
          <w:szCs w:val="18"/>
        </w:rPr>
        <w:t>年）。</w:t>
      </w:r>
    </w:p>
    <w:p w14:paraId="17DE3931"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2 </w:t>
      </w:r>
      <w:r w:rsidRPr="003D743C">
        <w:rPr>
          <w:rStyle w:val="BodyChar"/>
          <w:rFonts w:ascii="Tahoma" w:eastAsia="SimSun" w:hAnsi="Tahoma" w:cs="Tahoma"/>
          <w:b/>
          <w:sz w:val="18"/>
          <w:szCs w:val="18"/>
        </w:rPr>
        <w:t>年</w:t>
      </w:r>
      <w:r w:rsidRPr="003D743C">
        <w:rPr>
          <w:rStyle w:val="BodyChar"/>
          <w:rFonts w:ascii="Tahoma" w:eastAsia="SimSun" w:hAnsi="Tahoma" w:cs="Tahoma"/>
          <w:b/>
          <w:sz w:val="18"/>
          <w:szCs w:val="18"/>
        </w:rPr>
        <w:t xml:space="preserve"> =</w:t>
      </w:r>
      <w:r w:rsidRPr="003D743C">
        <w:rPr>
          <w:rFonts w:ascii="Tahoma" w:eastAsia="SimSun" w:hAnsi="Tahoma" w:cs="Tahoma"/>
          <w:sz w:val="18"/>
          <w:szCs w:val="18"/>
        </w:rPr>
        <w:t>（协议期限剩余</w:t>
      </w:r>
      <w:r w:rsidRPr="003D743C">
        <w:rPr>
          <w:rFonts w:ascii="Tahoma" w:eastAsia="SimSun" w:hAnsi="Tahoma" w:cs="Tahoma"/>
          <w:sz w:val="18"/>
          <w:szCs w:val="18"/>
        </w:rPr>
        <w:t xml:space="preserve"> 2 </w:t>
      </w:r>
      <w:r w:rsidRPr="003D743C">
        <w:rPr>
          <w:rFonts w:ascii="Tahoma" w:eastAsia="SimSun" w:hAnsi="Tahoma" w:cs="Tahoma"/>
          <w:sz w:val="18"/>
          <w:szCs w:val="18"/>
        </w:rPr>
        <w:t>年）。</w:t>
      </w:r>
    </w:p>
    <w:p w14:paraId="17DE3932"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3 </w:t>
      </w:r>
      <w:r w:rsidRPr="003D743C">
        <w:rPr>
          <w:rStyle w:val="BodyChar"/>
          <w:rFonts w:ascii="Tahoma" w:eastAsia="SimSun" w:hAnsi="Tahoma" w:cs="Tahoma"/>
          <w:b/>
          <w:sz w:val="18"/>
          <w:szCs w:val="18"/>
        </w:rPr>
        <w:t>年</w:t>
      </w:r>
      <w:r w:rsidRPr="003D743C">
        <w:rPr>
          <w:rStyle w:val="BodyChar"/>
          <w:rFonts w:ascii="Tahoma" w:eastAsia="SimSun" w:hAnsi="Tahoma" w:cs="Tahoma"/>
          <w:b/>
          <w:sz w:val="18"/>
          <w:szCs w:val="18"/>
        </w:rPr>
        <w:t xml:space="preserve"> =</w:t>
      </w:r>
      <w:r w:rsidRPr="003D743C">
        <w:rPr>
          <w:rFonts w:ascii="Tahoma" w:eastAsia="SimSun" w:hAnsi="Tahoma" w:cs="Tahoma"/>
          <w:sz w:val="18"/>
          <w:szCs w:val="18"/>
        </w:rPr>
        <w:t>（协议期限剩余</w:t>
      </w:r>
      <w:r w:rsidRPr="003D743C">
        <w:rPr>
          <w:rFonts w:ascii="Tahoma" w:eastAsia="SimSun" w:hAnsi="Tahoma" w:cs="Tahoma"/>
          <w:sz w:val="18"/>
          <w:szCs w:val="18"/>
        </w:rPr>
        <w:t xml:space="preserve"> 3 </w:t>
      </w:r>
      <w:r w:rsidRPr="003D743C">
        <w:rPr>
          <w:rFonts w:ascii="Tahoma" w:eastAsia="SimSun" w:hAnsi="Tahoma" w:cs="Tahoma"/>
          <w:sz w:val="18"/>
          <w:szCs w:val="18"/>
        </w:rPr>
        <w:t>年）。</w:t>
      </w:r>
    </w:p>
    <w:p w14:paraId="17DE3933"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A =</w:t>
      </w:r>
      <w:r w:rsidRPr="003D743C">
        <w:rPr>
          <w:rFonts w:ascii="Tahoma" w:eastAsia="SimSun" w:hAnsi="Tahoma" w:cs="Tahoma"/>
          <w:sz w:val="18"/>
          <w:szCs w:val="18"/>
        </w:rPr>
        <w:t xml:space="preserve"> </w:t>
      </w:r>
      <w:r w:rsidRPr="003D743C">
        <w:rPr>
          <w:rFonts w:ascii="Tahoma" w:eastAsia="SimSun" w:hAnsi="Tahoma" w:cs="Tahoma"/>
          <w:sz w:val="18"/>
          <w:szCs w:val="18"/>
        </w:rPr>
        <w:t>表示该软件作为附加产品提供。</w:t>
      </w:r>
    </w:p>
    <w:p w14:paraId="17DE3934" w14:textId="77777777" w:rsidR="009E22D0" w:rsidRPr="003D743C" w:rsidRDefault="009E22D0"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AO</w:t>
      </w:r>
      <w:r w:rsidRPr="003D743C">
        <w:rPr>
          <w:rStyle w:val="BodyChar"/>
          <w:rFonts w:ascii="Tahoma" w:eastAsia="SimSun" w:hAnsi="Tahoma" w:cs="Tahoma"/>
          <w:sz w:val="18"/>
          <w:szCs w:val="18"/>
        </w:rPr>
        <w:t xml:space="preserve"> </w:t>
      </w:r>
      <w:r w:rsidRPr="003D743C">
        <w:rPr>
          <w:rStyle w:val="BodyChar"/>
          <w:rFonts w:ascii="Tahoma" w:eastAsia="SimSun" w:hAnsi="Tahoma" w:cs="Tahoma"/>
          <w:b/>
          <w:sz w:val="18"/>
          <w:szCs w:val="18"/>
        </w:rPr>
        <w:t xml:space="preserve">– </w:t>
      </w:r>
      <w:r w:rsidRPr="003D743C">
        <w:rPr>
          <w:rFonts w:ascii="Tahoma" w:eastAsia="SimSun" w:hAnsi="Tahoma" w:cs="Tahoma"/>
          <w:sz w:val="18"/>
          <w:szCs w:val="18"/>
        </w:rPr>
        <w:t>表示该软件作为组织范围内可订购附加产品提供。</w:t>
      </w:r>
    </w:p>
    <w:p w14:paraId="17DE3935" w14:textId="77777777" w:rsidR="009F5F37" w:rsidRPr="003D743C" w:rsidRDefault="009F5F3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C = </w:t>
      </w:r>
      <w:r w:rsidRPr="003D743C">
        <w:rPr>
          <w:rFonts w:ascii="Tahoma" w:eastAsia="SimSun" w:hAnsi="Tahoma" w:cs="Tahoma"/>
          <w:sz w:val="18"/>
          <w:szCs w:val="18"/>
        </w:rPr>
        <w:t>表示该软件作为核心基础结构产品提供。</w:t>
      </w:r>
    </w:p>
    <w:p w14:paraId="17DE3936" w14:textId="77777777" w:rsidR="009F5F37" w:rsidRPr="003D743C" w:rsidRDefault="009F5F37" w:rsidP="007E25A6">
      <w:pPr>
        <w:pStyle w:val="ListParagraph"/>
        <w:rPr>
          <w:rFonts w:ascii="Tahoma" w:eastAsia="SimSun" w:hAnsi="Tahoma" w:cs="Tahoma"/>
          <w:sz w:val="18"/>
          <w:szCs w:val="18"/>
        </w:rPr>
      </w:pPr>
      <w:r w:rsidRPr="003D743C">
        <w:rPr>
          <w:rStyle w:val="BodyChar"/>
          <w:rFonts w:ascii="Tahoma" w:eastAsia="SimSun" w:hAnsi="Tahoma" w:cs="Tahoma"/>
          <w:b/>
          <w:sz w:val="18"/>
          <w:szCs w:val="18"/>
        </w:rPr>
        <w:t xml:space="preserve">D = </w:t>
      </w:r>
      <w:r w:rsidRPr="003D743C">
        <w:rPr>
          <w:rFonts w:ascii="Tahoma" w:eastAsia="SimSun" w:hAnsi="Tahoma" w:cs="Tahoma"/>
          <w:sz w:val="18"/>
          <w:szCs w:val="18"/>
        </w:rPr>
        <w:t>表示该软件作为行业设备计划产品提供。</w:t>
      </w:r>
    </w:p>
    <w:p w14:paraId="17DE3937"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DT =</w:t>
      </w:r>
      <w:r w:rsidRPr="003D743C">
        <w:rPr>
          <w:rFonts w:ascii="Tahoma" w:eastAsia="SimSun" w:hAnsi="Tahoma" w:cs="Tahoma"/>
          <w:sz w:val="18"/>
          <w:szCs w:val="18"/>
        </w:rPr>
        <w:t xml:space="preserve"> </w:t>
      </w:r>
      <w:r w:rsidRPr="003D743C">
        <w:rPr>
          <w:rFonts w:ascii="Tahoma" w:eastAsia="SimSun" w:hAnsi="Tahoma" w:cs="Tahoma"/>
          <w:sz w:val="18"/>
          <w:szCs w:val="18"/>
        </w:rPr>
        <w:t>针对桌面产品的软件保障权益。</w:t>
      </w:r>
    </w:p>
    <w:p w14:paraId="17DE3938" w14:textId="77777777" w:rsidR="00F90F21" w:rsidRPr="003D743C" w:rsidRDefault="009055B7" w:rsidP="007E25A6">
      <w:pPr>
        <w:pStyle w:val="Bodywithspace"/>
        <w:spacing w:before="0" w:after="0" w:line="276" w:lineRule="auto"/>
        <w:rPr>
          <w:rFonts w:ascii="Tahoma" w:eastAsia="SimSun" w:hAnsi="Tahoma" w:cs="Tahoma"/>
          <w:sz w:val="18"/>
          <w:szCs w:val="18"/>
        </w:rPr>
      </w:pPr>
      <w:r w:rsidRPr="003D743C">
        <w:rPr>
          <w:rFonts w:ascii="Tahoma" w:eastAsia="SimSun" w:hAnsi="Tahoma" w:cs="Tahoma"/>
          <w:b/>
          <w:color w:val="000000"/>
          <w:sz w:val="18"/>
          <w:szCs w:val="18"/>
        </w:rPr>
        <w:t>E</w:t>
      </w:r>
      <w:r w:rsidRPr="003D743C">
        <w:rPr>
          <w:rFonts w:ascii="Tahoma" w:eastAsia="SimSun" w:hAnsi="Tahoma" w:cs="Tahoma"/>
          <w:color w:val="000000"/>
          <w:sz w:val="18"/>
          <w:szCs w:val="18"/>
        </w:rPr>
        <w:t xml:space="preserve"> = </w:t>
      </w:r>
      <w:r w:rsidRPr="003D743C">
        <w:rPr>
          <w:rFonts w:ascii="Tahoma" w:eastAsia="SimSun" w:hAnsi="Tahoma" w:cs="Tahoma"/>
          <w:color w:val="000000"/>
          <w:sz w:val="18"/>
          <w:szCs w:val="18"/>
        </w:rPr>
        <w:t>表示该产品作为企业产品或台式计算机平台产品提供。</w:t>
      </w:r>
    </w:p>
    <w:p w14:paraId="17DE3939" w14:textId="77777777" w:rsidR="00B23BE6" w:rsidRPr="003D743C" w:rsidRDefault="00B23BE6" w:rsidP="007E25A6">
      <w:pPr>
        <w:spacing w:line="276" w:lineRule="auto"/>
        <w:ind w:left="720"/>
        <w:rPr>
          <w:rFonts w:eastAsia="SimSun" w:cs="Tahoma"/>
          <w:szCs w:val="18"/>
        </w:rPr>
      </w:pPr>
      <w:r w:rsidRPr="003D743C">
        <w:rPr>
          <w:rFonts w:eastAsia="SimSun" w:cs="Tahoma"/>
          <w:b/>
          <w:color w:val="000000"/>
          <w:szCs w:val="18"/>
        </w:rPr>
        <w:t>EOLS =</w:t>
      </w:r>
      <w:r w:rsidRPr="003D743C">
        <w:rPr>
          <w:rFonts w:eastAsia="SimSun" w:cs="Tahoma"/>
          <w:color w:val="000000"/>
          <w:szCs w:val="18"/>
        </w:rPr>
        <w:t xml:space="preserve"> </w:t>
      </w:r>
      <w:r w:rsidRPr="003D743C">
        <w:rPr>
          <w:rFonts w:eastAsia="SimSun" w:cs="Tahoma"/>
          <w:color w:val="000000"/>
          <w:szCs w:val="18"/>
        </w:rPr>
        <w:t>表示该产品作为企业在线服务或平台在线服务提供。</w:t>
      </w:r>
    </w:p>
    <w:p w14:paraId="17DE393A" w14:textId="77777777" w:rsidR="00E97819" w:rsidRPr="003D743C" w:rsidRDefault="00E97819" w:rsidP="007E25A6">
      <w:pPr>
        <w:pStyle w:val="Bodywithspace"/>
        <w:spacing w:before="0" w:after="0" w:line="276" w:lineRule="auto"/>
        <w:rPr>
          <w:rFonts w:ascii="Tahoma" w:eastAsia="SimSun" w:hAnsi="Tahoma" w:cs="Tahoma"/>
          <w:sz w:val="18"/>
          <w:szCs w:val="18"/>
        </w:rPr>
      </w:pPr>
      <w:r w:rsidRPr="003D743C">
        <w:rPr>
          <w:rFonts w:ascii="Tahoma" w:eastAsia="SimSun" w:hAnsi="Tahoma" w:cs="Tahoma"/>
          <w:b/>
          <w:color w:val="000000"/>
          <w:sz w:val="18"/>
          <w:szCs w:val="18"/>
        </w:rPr>
        <w:t xml:space="preserve">ST = </w:t>
      </w:r>
      <w:r w:rsidRPr="003D743C">
        <w:rPr>
          <w:rFonts w:ascii="Tahoma" w:eastAsia="SimSun" w:hAnsi="Tahoma" w:cs="Tahoma"/>
          <w:color w:val="000000"/>
          <w:sz w:val="18"/>
          <w:szCs w:val="18"/>
        </w:rPr>
        <w:t>表示该软件作为教育版产品提供且必须为全部学生订购相应数量的软件。</w:t>
      </w:r>
    </w:p>
    <w:p w14:paraId="17DE393B"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L</w:t>
      </w:r>
      <w:r w:rsidRPr="003D743C">
        <w:rPr>
          <w:rStyle w:val="BodyChar"/>
          <w:rFonts w:ascii="Tahoma" w:eastAsia="SimSun" w:hAnsi="Tahoma" w:cs="Tahoma"/>
          <w:b/>
          <w:sz w:val="18"/>
          <w:szCs w:val="18"/>
        </w:rPr>
        <w:t>（许可）</w:t>
      </w:r>
      <w:r w:rsidRPr="003D743C">
        <w:rPr>
          <w:rStyle w:val="BodyChar"/>
          <w:rFonts w:ascii="Tahoma" w:eastAsia="SimSun" w:hAnsi="Tahoma" w:cs="Tahoma"/>
          <w:b/>
          <w:sz w:val="18"/>
          <w:szCs w:val="18"/>
        </w:rPr>
        <w:t>=</w:t>
      </w:r>
      <w:r w:rsidRPr="003D743C">
        <w:rPr>
          <w:rFonts w:ascii="Tahoma" w:eastAsia="SimSun" w:hAnsi="Tahoma" w:cs="Tahoma"/>
          <w:sz w:val="18"/>
          <w:szCs w:val="18"/>
        </w:rPr>
        <w:t xml:space="preserve"> </w:t>
      </w:r>
      <w:r w:rsidRPr="003D743C">
        <w:rPr>
          <w:rFonts w:ascii="Tahoma" w:eastAsia="SimSun" w:hAnsi="Tahoma" w:cs="Tahoma"/>
          <w:sz w:val="18"/>
          <w:szCs w:val="18"/>
        </w:rPr>
        <w:t>为指定软件提供标准许可时指定的分值。</w:t>
      </w:r>
    </w:p>
    <w:p w14:paraId="17DE393C"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L&amp;SA</w:t>
      </w:r>
      <w:r w:rsidRPr="003D743C">
        <w:rPr>
          <w:rStyle w:val="BodyChar"/>
          <w:rFonts w:ascii="Tahoma" w:eastAsia="SimSun" w:hAnsi="Tahoma" w:cs="Tahoma"/>
          <w:b/>
          <w:sz w:val="18"/>
          <w:szCs w:val="18"/>
        </w:rPr>
        <w:t>（许可及软件保障）</w:t>
      </w:r>
      <w:r w:rsidRPr="003D743C">
        <w:rPr>
          <w:rStyle w:val="BodyChar"/>
          <w:rFonts w:ascii="Tahoma" w:eastAsia="SimSun" w:hAnsi="Tahoma" w:cs="Tahoma"/>
          <w:b/>
          <w:sz w:val="18"/>
          <w:szCs w:val="18"/>
        </w:rPr>
        <w:t>=</w:t>
      </w:r>
      <w:r w:rsidRPr="003D743C">
        <w:rPr>
          <w:rFonts w:ascii="Tahoma" w:eastAsia="SimSun" w:hAnsi="Tahoma" w:cs="Tahoma"/>
          <w:sz w:val="18"/>
          <w:szCs w:val="18"/>
        </w:rPr>
        <w:t xml:space="preserve"> </w:t>
      </w:r>
      <w:r w:rsidRPr="003D743C">
        <w:rPr>
          <w:rFonts w:ascii="Tahoma" w:eastAsia="SimSun" w:hAnsi="Tahoma" w:cs="Tahoma"/>
          <w:sz w:val="18"/>
          <w:szCs w:val="18"/>
        </w:rPr>
        <w:t>为指定软件提供许可及软件保障时指定的分值。</w:t>
      </w:r>
    </w:p>
    <w:p w14:paraId="17DE393D"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bCs/>
          <w:color w:val="000000"/>
          <w:sz w:val="18"/>
          <w:szCs w:val="18"/>
        </w:rPr>
        <w:t>OL =</w:t>
      </w:r>
      <w:r w:rsidRPr="003D743C">
        <w:rPr>
          <w:rFonts w:ascii="Tahoma" w:eastAsia="SimSun" w:hAnsi="Tahoma" w:cs="Tahoma"/>
          <w:color w:val="000000"/>
          <w:sz w:val="18"/>
          <w:szCs w:val="18"/>
        </w:rPr>
        <w:t xml:space="preserve"> </w:t>
      </w:r>
      <w:r w:rsidRPr="003D743C">
        <w:rPr>
          <w:rFonts w:ascii="Tahoma" w:eastAsia="SimSun" w:hAnsi="Tahoma" w:cs="Tahoma"/>
          <w:color w:val="000000"/>
          <w:sz w:val="18"/>
          <w:szCs w:val="18"/>
        </w:rPr>
        <w:t>可用于开放许可。</w:t>
      </w:r>
    </w:p>
    <w:p w14:paraId="17DE393E" w14:textId="77777777" w:rsidR="001D3F04" w:rsidRPr="003D743C" w:rsidRDefault="001D3F04"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OSB </w:t>
      </w:r>
      <w:r w:rsidRPr="007E25A6">
        <w:rPr>
          <w:rStyle w:val="BodyChar"/>
          <w:rFonts w:ascii="Tahoma" w:eastAsia="SimSun" w:hAnsi="Tahoma" w:cs="Tahoma"/>
          <w:b/>
          <w:sz w:val="18"/>
          <w:szCs w:val="18"/>
        </w:rPr>
        <w:t>=</w:t>
      </w:r>
      <w:r w:rsidRPr="003D743C">
        <w:rPr>
          <w:rStyle w:val="BodyChar"/>
          <w:rFonts w:ascii="Tahoma" w:eastAsia="SimSun" w:hAnsi="Tahoma" w:cs="Tahoma"/>
          <w:sz w:val="18"/>
          <w:szCs w:val="18"/>
        </w:rPr>
        <w:t xml:space="preserve"> </w:t>
      </w:r>
      <w:r w:rsidRPr="003D743C">
        <w:rPr>
          <w:rStyle w:val="BodyChar"/>
          <w:rFonts w:ascii="Tahoma" w:eastAsia="SimSun" w:hAnsi="Tahoma" w:cs="Tahoma"/>
          <w:sz w:val="18"/>
          <w:szCs w:val="18"/>
        </w:rPr>
        <w:t>合格客户的在线服务权益。请注意，</w:t>
      </w:r>
      <w:r w:rsidRPr="003D743C">
        <w:rPr>
          <w:rFonts w:ascii="Tahoma" w:eastAsia="SimSun" w:hAnsi="Tahoma" w:cs="Tahoma"/>
          <w:sz w:val="18"/>
          <w:szCs w:val="18"/>
        </w:rPr>
        <w:t>可获得在线服务权益的产品可能显示在多个产品组表格中。</w:t>
      </w:r>
      <w:r w:rsidR="007E25A6">
        <w:rPr>
          <w:rFonts w:ascii="Tahoma" w:eastAsia="SimSun" w:hAnsi="Tahoma" w:cs="Tahoma"/>
          <w:sz w:val="18"/>
          <w:szCs w:val="18"/>
        </w:rPr>
        <w:br/>
      </w:r>
      <w:r w:rsidRPr="003D743C">
        <w:rPr>
          <w:rFonts w:ascii="Tahoma" w:eastAsia="SimSun" w:hAnsi="Tahoma" w:cs="Tahoma"/>
          <w:sz w:val="18"/>
          <w:szCs w:val="18"/>
        </w:rPr>
        <w:t>这只是表示这些产品有资格获得与多个产品组相关联的软件保障权益，但并未要求您在某一个产品</w:t>
      </w:r>
      <w:r w:rsidR="007E25A6">
        <w:rPr>
          <w:rFonts w:ascii="Tahoma" w:eastAsia="SimSun" w:hAnsi="Tahoma" w:cs="Tahoma"/>
          <w:sz w:val="18"/>
          <w:szCs w:val="18"/>
        </w:rPr>
        <w:br/>
      </w:r>
      <w:r w:rsidRPr="003D743C">
        <w:rPr>
          <w:rFonts w:ascii="Tahoma" w:eastAsia="SimSun" w:hAnsi="Tahoma" w:cs="Tahoma"/>
          <w:sz w:val="18"/>
          <w:szCs w:val="18"/>
        </w:rPr>
        <w:t>组的权益与另一个产品组的权益之间做出选择。</w:t>
      </w:r>
    </w:p>
    <w:p w14:paraId="17DE393F"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bCs/>
          <w:color w:val="000000"/>
          <w:sz w:val="18"/>
          <w:szCs w:val="18"/>
        </w:rPr>
        <w:t xml:space="preserve">OL/SA = </w:t>
      </w:r>
      <w:r w:rsidRPr="003D743C">
        <w:rPr>
          <w:rStyle w:val="BodyChar"/>
          <w:rFonts w:ascii="Tahoma" w:eastAsia="SimSun" w:hAnsi="Tahoma" w:cs="Tahoma"/>
          <w:color w:val="000000"/>
          <w:sz w:val="18"/>
          <w:szCs w:val="18"/>
        </w:rPr>
        <w:t>仅可用于</w:t>
      </w:r>
      <w:r w:rsidRPr="003D743C">
        <w:rPr>
          <w:rStyle w:val="BodyChar"/>
          <w:rFonts w:ascii="Tahoma" w:eastAsia="SimSun" w:hAnsi="Tahoma" w:cs="Tahoma"/>
          <w:color w:val="000000"/>
          <w:sz w:val="18"/>
          <w:szCs w:val="18"/>
        </w:rPr>
        <w:t xml:space="preserve"> L&amp;SA</w:t>
      </w:r>
      <w:r w:rsidRPr="003D743C">
        <w:rPr>
          <w:rStyle w:val="BodyChar"/>
          <w:rFonts w:ascii="Tahoma" w:eastAsia="SimSun" w:hAnsi="Tahoma" w:cs="Tahoma"/>
          <w:color w:val="000000"/>
          <w:sz w:val="18"/>
          <w:szCs w:val="18"/>
        </w:rPr>
        <w:t>（许可及软件保障）和软件保障的开放许可。</w:t>
      </w:r>
    </w:p>
    <w:p w14:paraId="17DE3940"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bCs/>
          <w:color w:val="000000"/>
          <w:sz w:val="18"/>
          <w:szCs w:val="18"/>
        </w:rPr>
        <w:t xml:space="preserve">OSP = </w:t>
      </w:r>
      <w:r w:rsidRPr="003D743C">
        <w:rPr>
          <w:rStyle w:val="BodyChar"/>
          <w:rFonts w:ascii="Tahoma" w:eastAsia="SimSun" w:hAnsi="Tahoma" w:cs="Tahoma"/>
          <w:bCs/>
          <w:color w:val="000000"/>
          <w:sz w:val="18"/>
          <w:szCs w:val="18"/>
        </w:rPr>
        <w:t>可用于在线订购计划。</w:t>
      </w:r>
    </w:p>
    <w:p w14:paraId="17DE3941"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bCs/>
          <w:color w:val="000000"/>
          <w:sz w:val="18"/>
          <w:szCs w:val="18"/>
        </w:rPr>
        <w:t>OV/OVS =</w:t>
      </w:r>
      <w:r w:rsidRPr="003D743C">
        <w:rPr>
          <w:rFonts w:ascii="Tahoma" w:eastAsia="SimSun" w:hAnsi="Tahoma" w:cs="Tahoma"/>
          <w:color w:val="000000"/>
          <w:sz w:val="18"/>
          <w:szCs w:val="18"/>
        </w:rPr>
        <w:t xml:space="preserve"> </w:t>
      </w:r>
      <w:r w:rsidRPr="003D743C">
        <w:rPr>
          <w:rFonts w:ascii="Tahoma" w:eastAsia="SimSun" w:hAnsi="Tahoma" w:cs="Tahoma"/>
          <w:color w:val="000000"/>
          <w:sz w:val="18"/>
          <w:szCs w:val="18"/>
        </w:rPr>
        <w:t>可用于开放式价值和开放式价值订购计划。</w:t>
      </w:r>
    </w:p>
    <w:p w14:paraId="17DE3942" w14:textId="77777777" w:rsidR="00023FE7" w:rsidRPr="003D743C" w:rsidRDefault="00023FE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P =</w:t>
      </w:r>
      <w:r w:rsidRPr="003D743C">
        <w:rPr>
          <w:rFonts w:ascii="Tahoma" w:eastAsia="SimSun" w:hAnsi="Tahoma" w:cs="Tahoma"/>
          <w:sz w:val="18"/>
          <w:szCs w:val="18"/>
        </w:rPr>
        <w:t xml:space="preserve"> </w:t>
      </w:r>
      <w:r w:rsidRPr="003D743C">
        <w:rPr>
          <w:rFonts w:ascii="Tahoma" w:eastAsia="SimSun" w:hAnsi="Tahoma" w:cs="Tahoma"/>
          <w:sz w:val="18"/>
          <w:szCs w:val="18"/>
        </w:rPr>
        <w:t>表示在开放式价值中的非公司范围基础上提供的软件。</w:t>
      </w:r>
    </w:p>
    <w:p w14:paraId="17DE3943" w14:textId="77777777" w:rsidR="009F5F37" w:rsidRPr="003D743C" w:rsidRDefault="009F5F37" w:rsidP="007E25A6">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t xml:space="preserve">S = </w:t>
      </w:r>
      <w:r w:rsidRPr="003D743C">
        <w:rPr>
          <w:rFonts w:ascii="Tahoma" w:eastAsia="SimSun" w:hAnsi="Tahoma" w:cs="Tahoma"/>
          <w:sz w:val="18"/>
          <w:szCs w:val="18"/>
        </w:rPr>
        <w:t>表示该软件作为应用程序平台产品提供。</w:t>
      </w:r>
    </w:p>
    <w:p w14:paraId="17DE3944" w14:textId="77777777" w:rsidR="009929A3" w:rsidRDefault="009929A3">
      <w:pPr>
        <w:pStyle w:val="Bodywithspace"/>
        <w:spacing w:before="0" w:after="0" w:line="276" w:lineRule="auto"/>
        <w:rPr>
          <w:rStyle w:val="BodyChar"/>
          <w:rFonts w:ascii="Tahoma" w:eastAsia="SimSun" w:hAnsi="Tahoma" w:cs="Tahoma"/>
          <w:b/>
          <w:sz w:val="18"/>
          <w:szCs w:val="18"/>
        </w:rPr>
      </w:pPr>
    </w:p>
    <w:p w14:paraId="17DE3945" w14:textId="77777777" w:rsidR="009929A3" w:rsidRDefault="009929A3">
      <w:pPr>
        <w:pStyle w:val="Bodywithspace"/>
        <w:spacing w:before="0" w:after="0" w:line="276" w:lineRule="auto"/>
        <w:rPr>
          <w:rStyle w:val="BodyChar"/>
          <w:rFonts w:ascii="Tahoma" w:eastAsia="SimSun" w:hAnsi="Tahoma" w:cs="Tahoma"/>
          <w:b/>
          <w:sz w:val="18"/>
          <w:szCs w:val="18"/>
        </w:rPr>
      </w:pPr>
    </w:p>
    <w:p w14:paraId="17DE3946" w14:textId="77777777" w:rsidR="00023FE7" w:rsidRPr="003D743C" w:rsidRDefault="00023FE7">
      <w:pPr>
        <w:pStyle w:val="Bodywithspace"/>
        <w:spacing w:before="0" w:after="0" w:line="276" w:lineRule="auto"/>
        <w:rPr>
          <w:rFonts w:ascii="Tahoma" w:eastAsia="SimSun" w:hAnsi="Tahoma" w:cs="Tahoma"/>
          <w:sz w:val="18"/>
          <w:szCs w:val="18"/>
        </w:rPr>
      </w:pPr>
      <w:r w:rsidRPr="003D743C">
        <w:rPr>
          <w:rStyle w:val="BodyChar"/>
          <w:rFonts w:ascii="Tahoma" w:eastAsia="SimSun" w:hAnsi="Tahoma" w:cs="Tahoma"/>
          <w:b/>
          <w:sz w:val="18"/>
          <w:szCs w:val="18"/>
        </w:rPr>
        <w:lastRenderedPageBreak/>
        <w:t>SA</w:t>
      </w:r>
      <w:r w:rsidRPr="003D743C">
        <w:rPr>
          <w:rStyle w:val="BodyChar"/>
          <w:rFonts w:ascii="Tahoma" w:eastAsia="SimSun" w:hAnsi="Tahoma" w:cs="Tahoma"/>
          <w:b/>
          <w:sz w:val="18"/>
          <w:szCs w:val="18"/>
        </w:rPr>
        <w:t>（软件保障）</w:t>
      </w:r>
      <w:r w:rsidRPr="003D743C">
        <w:rPr>
          <w:rStyle w:val="BodyChar"/>
          <w:rFonts w:ascii="Tahoma" w:eastAsia="SimSun" w:hAnsi="Tahoma" w:cs="Tahoma"/>
          <w:b/>
          <w:sz w:val="18"/>
          <w:szCs w:val="18"/>
        </w:rPr>
        <w:t>=</w:t>
      </w:r>
      <w:r w:rsidRPr="003D743C">
        <w:rPr>
          <w:rFonts w:ascii="Tahoma" w:eastAsia="SimSun" w:hAnsi="Tahoma" w:cs="Tahoma"/>
          <w:sz w:val="18"/>
          <w:szCs w:val="18"/>
        </w:rPr>
        <w:t xml:space="preserve"> </w:t>
      </w:r>
      <w:r w:rsidRPr="003D743C">
        <w:rPr>
          <w:rFonts w:ascii="Tahoma" w:eastAsia="SimSun" w:hAnsi="Tahoma" w:cs="Tahoma"/>
          <w:sz w:val="18"/>
          <w:szCs w:val="18"/>
        </w:rPr>
        <w:t>为指定软件提供软件保障时指定的分值。</w:t>
      </w:r>
    </w:p>
    <w:p w14:paraId="17DE3947" w14:textId="77777777" w:rsidR="00023FE7" w:rsidRPr="003D743C" w:rsidRDefault="00023FE7">
      <w:pPr>
        <w:pStyle w:val="Bodywithspace"/>
        <w:spacing w:before="0" w:after="0" w:line="276" w:lineRule="auto"/>
        <w:ind w:right="-180"/>
        <w:rPr>
          <w:rFonts w:ascii="Tahoma" w:eastAsia="SimSun" w:hAnsi="Tahoma" w:cs="Tahoma"/>
          <w:sz w:val="18"/>
          <w:szCs w:val="18"/>
        </w:rPr>
      </w:pPr>
      <w:r w:rsidRPr="003D743C">
        <w:rPr>
          <w:rStyle w:val="BodyChar"/>
          <w:rFonts w:ascii="Tahoma" w:eastAsia="SimSun" w:hAnsi="Tahoma" w:cs="Tahoma"/>
          <w:b/>
          <w:sz w:val="18"/>
          <w:szCs w:val="18"/>
        </w:rPr>
        <w:t>SRV =</w:t>
      </w:r>
      <w:r w:rsidRPr="003D743C">
        <w:rPr>
          <w:rFonts w:ascii="Tahoma" w:eastAsia="SimSun" w:hAnsi="Tahoma" w:cs="Tahoma"/>
          <w:sz w:val="18"/>
          <w:szCs w:val="18"/>
        </w:rPr>
        <w:t xml:space="preserve"> </w:t>
      </w:r>
      <w:r w:rsidRPr="003D743C">
        <w:rPr>
          <w:rFonts w:ascii="Tahoma" w:eastAsia="SimSun" w:hAnsi="Tahoma" w:cs="Tahoma"/>
          <w:sz w:val="18"/>
          <w:szCs w:val="18"/>
        </w:rPr>
        <w:t>针对服务器组产品的软件保障权益。</w:t>
      </w:r>
    </w:p>
    <w:p w14:paraId="17DE3948" w14:textId="77777777" w:rsidR="00023FE7" w:rsidRPr="0058152B" w:rsidRDefault="00023FE7">
      <w:pPr>
        <w:pStyle w:val="Bodywithspace"/>
        <w:tabs>
          <w:tab w:val="left" w:pos="9360"/>
        </w:tabs>
        <w:spacing w:before="0" w:after="0" w:line="276" w:lineRule="auto"/>
        <w:ind w:right="-180"/>
        <w:rPr>
          <w:rFonts w:ascii="Tahoma" w:eastAsia="SimSun" w:hAnsi="Tahoma" w:cs="Tahoma"/>
        </w:rPr>
      </w:pPr>
      <w:r w:rsidRPr="0058152B">
        <w:rPr>
          <w:rStyle w:val="BodyChar"/>
          <w:rFonts w:ascii="Tahoma" w:eastAsia="SimSun" w:hAnsi="Tahoma" w:cs="Tahoma"/>
          <w:b/>
          <w:sz w:val="18"/>
          <w:szCs w:val="18"/>
        </w:rPr>
        <w:t>U</w:t>
      </w:r>
      <w:r w:rsidRPr="0058152B">
        <w:rPr>
          <w:rStyle w:val="BodyChar"/>
          <w:rFonts w:ascii="Tahoma" w:eastAsia="SimSun" w:hAnsi="Tahoma" w:cs="Tahoma"/>
          <w:b/>
          <w:sz w:val="18"/>
          <w:szCs w:val="18"/>
        </w:rPr>
        <w:t>（升级许可）</w:t>
      </w:r>
      <w:r w:rsidRPr="0058152B">
        <w:rPr>
          <w:rStyle w:val="BodyChar"/>
          <w:rFonts w:ascii="Tahoma" w:eastAsia="SimSun" w:hAnsi="Tahoma" w:cs="Tahoma"/>
          <w:b/>
          <w:sz w:val="18"/>
          <w:szCs w:val="18"/>
        </w:rPr>
        <w:t>=</w:t>
      </w:r>
      <w:r w:rsidRPr="0058152B">
        <w:rPr>
          <w:rFonts w:ascii="Tahoma" w:eastAsia="SimSun" w:hAnsi="Tahoma" w:cs="Tahoma"/>
          <w:sz w:val="18"/>
          <w:szCs w:val="18"/>
        </w:rPr>
        <w:t xml:space="preserve"> </w:t>
      </w:r>
      <w:r w:rsidRPr="0058152B">
        <w:rPr>
          <w:rFonts w:ascii="Tahoma" w:eastAsia="SimSun" w:hAnsi="Tahoma" w:cs="Tahoma"/>
          <w:sz w:val="18"/>
          <w:szCs w:val="18"/>
        </w:rPr>
        <w:t>为指定软件提供升级时指定的分值。</w:t>
      </w:r>
    </w:p>
    <w:p w14:paraId="17DE3949" w14:textId="77777777" w:rsidR="00023FE7" w:rsidRPr="0058152B" w:rsidRDefault="00023FE7">
      <w:pPr>
        <w:pStyle w:val="Bodywithspace"/>
        <w:spacing w:before="0" w:after="0" w:line="276" w:lineRule="auto"/>
        <w:ind w:right="-180"/>
        <w:rPr>
          <w:rFonts w:ascii="Tahoma" w:eastAsia="SimSun" w:hAnsi="Tahoma" w:cs="Tahoma"/>
        </w:rPr>
      </w:pPr>
      <w:r w:rsidRPr="0058152B">
        <w:rPr>
          <w:rStyle w:val="BodyChar"/>
          <w:rFonts w:ascii="Tahoma" w:eastAsia="SimSun" w:hAnsi="Tahoma" w:cs="Tahoma"/>
          <w:b/>
          <w:sz w:val="18"/>
          <w:szCs w:val="18"/>
        </w:rPr>
        <w:t>U &amp; SA</w:t>
      </w:r>
      <w:r w:rsidRPr="0058152B">
        <w:rPr>
          <w:rStyle w:val="BodyChar"/>
          <w:rFonts w:ascii="Tahoma" w:eastAsia="SimSun" w:hAnsi="Tahoma" w:cs="Tahoma"/>
          <w:b/>
          <w:sz w:val="18"/>
          <w:szCs w:val="18"/>
        </w:rPr>
        <w:t>（升级及软件保障）</w:t>
      </w:r>
      <w:r w:rsidRPr="007E25A6">
        <w:rPr>
          <w:rFonts w:ascii="Tahoma" w:eastAsia="SimSun" w:hAnsi="Tahoma" w:cs="Tahoma"/>
          <w:b/>
          <w:sz w:val="18"/>
          <w:szCs w:val="18"/>
        </w:rPr>
        <w:t>=</w:t>
      </w:r>
      <w:r w:rsidRPr="0058152B">
        <w:rPr>
          <w:rFonts w:ascii="Tahoma" w:eastAsia="SimSun" w:hAnsi="Tahoma" w:cs="Tahoma"/>
          <w:sz w:val="18"/>
          <w:szCs w:val="18"/>
        </w:rPr>
        <w:t xml:space="preserve"> </w:t>
      </w:r>
      <w:r w:rsidRPr="0058152B">
        <w:rPr>
          <w:rFonts w:ascii="Tahoma" w:eastAsia="SimSun" w:hAnsi="Tahoma" w:cs="Tahoma"/>
          <w:sz w:val="18"/>
          <w:szCs w:val="18"/>
        </w:rPr>
        <w:t>为指定软件提供升级及软件保障时指定的分值。</w:t>
      </w:r>
    </w:p>
    <w:p w14:paraId="17DE394A" w14:textId="77777777" w:rsidR="00023FE7" w:rsidRPr="0058152B" w:rsidRDefault="00023FE7" w:rsidP="000B7488">
      <w:pPr>
        <w:pStyle w:val="Heading1"/>
        <w:rPr>
          <w:rFonts w:eastAsia="SimSun" w:cs="Tahoma"/>
        </w:rPr>
      </w:pPr>
      <w:r w:rsidRPr="0058152B">
        <w:rPr>
          <w:rFonts w:eastAsia="SimSun" w:cs="Tahoma"/>
        </w:rPr>
        <w:br w:type="page"/>
      </w:r>
      <w:bookmarkStart w:id="9" w:name="_Toc336337841"/>
      <w:bookmarkStart w:id="10" w:name="_Toc356299117"/>
      <w:r w:rsidRPr="0058152B">
        <w:rPr>
          <w:rFonts w:eastAsia="SimSun" w:cs="Tahoma"/>
        </w:rPr>
        <w:lastRenderedPageBreak/>
        <w:t>产品列表</w:t>
      </w:r>
      <w:bookmarkEnd w:id="9"/>
      <w:bookmarkEnd w:id="10"/>
    </w:p>
    <w:p w14:paraId="17DE394B" w14:textId="77777777" w:rsidR="000E5145" w:rsidRPr="003D743C" w:rsidRDefault="000E5145" w:rsidP="004E292A">
      <w:pPr>
        <w:pStyle w:val="Heading3"/>
        <w:rPr>
          <w:rFonts w:ascii="Tahoma" w:eastAsia="SimSun" w:hAnsi="Tahoma" w:cs="Tahoma"/>
          <w:b w:val="0"/>
          <w:sz w:val="18"/>
          <w:szCs w:val="18"/>
        </w:rPr>
      </w:pPr>
      <w:bookmarkStart w:id="11" w:name="_Toc300391149"/>
      <w:bookmarkStart w:id="12" w:name="_Toc312398873"/>
      <w:bookmarkStart w:id="13" w:name="_Toc336337842"/>
    </w:p>
    <w:p w14:paraId="17DE394C" w14:textId="77777777" w:rsidR="00F70479" w:rsidRPr="003D743C" w:rsidRDefault="00F70479" w:rsidP="00F70479">
      <w:pPr>
        <w:rPr>
          <w:rFonts w:eastAsia="SimSun" w:cs="Tahoma"/>
          <w:szCs w:val="18"/>
        </w:rPr>
      </w:pPr>
    </w:p>
    <w:p w14:paraId="17DE394D" w14:textId="77777777" w:rsidR="00023FE7" w:rsidRPr="0058152B" w:rsidRDefault="00023FE7" w:rsidP="004E292A">
      <w:pPr>
        <w:pStyle w:val="Heading3"/>
        <w:rPr>
          <w:rFonts w:ascii="Tahoma" w:eastAsia="SimSun" w:hAnsi="Tahoma" w:cs="Tahoma"/>
        </w:rPr>
      </w:pPr>
      <w:bookmarkStart w:id="14" w:name="_Toc356299118"/>
      <w:r w:rsidRPr="0058152B">
        <w:rPr>
          <w:rFonts w:ascii="Tahoma" w:eastAsia="SimSun" w:hAnsi="Tahoma" w:cs="Tahoma"/>
          <w:sz w:val="22"/>
          <w:szCs w:val="22"/>
        </w:rPr>
        <w:t>应用程序产品组</w:t>
      </w:r>
      <w:bookmarkEnd w:id="11"/>
      <w:bookmarkEnd w:id="12"/>
      <w:bookmarkEnd w:id="13"/>
      <w:bookmarkEnd w:id="14"/>
    </w:p>
    <w:p w14:paraId="17DE394E" w14:textId="77777777" w:rsidR="006949F0" w:rsidRPr="0058152B" w:rsidRDefault="006949F0" w:rsidP="006949F0">
      <w:pPr>
        <w:rPr>
          <w:rFonts w:eastAsia="SimSun" w:cs="Tahoma"/>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95"/>
        <w:gridCol w:w="572"/>
        <w:gridCol w:w="429"/>
        <w:gridCol w:w="429"/>
        <w:gridCol w:w="429"/>
        <w:gridCol w:w="429"/>
        <w:gridCol w:w="429"/>
        <w:gridCol w:w="429"/>
        <w:gridCol w:w="429"/>
        <w:gridCol w:w="429"/>
        <w:gridCol w:w="316"/>
        <w:gridCol w:w="450"/>
        <w:gridCol w:w="630"/>
        <w:gridCol w:w="351"/>
        <w:gridCol w:w="504"/>
        <w:gridCol w:w="378"/>
        <w:gridCol w:w="374"/>
        <w:gridCol w:w="553"/>
        <w:gridCol w:w="475"/>
      </w:tblGrid>
      <w:tr w:rsidR="00B27742" w:rsidRPr="0058152B" w14:paraId="17DE395A" w14:textId="77777777" w:rsidTr="003D743C">
        <w:trPr>
          <w:cantSplit/>
          <w:trHeight w:val="728"/>
          <w:tblHeader/>
        </w:trPr>
        <w:tc>
          <w:tcPr>
            <w:tcW w:w="2495" w:type="dxa"/>
            <w:tcBorders>
              <w:top w:val="single" w:sz="4" w:space="0" w:color="FFFFFF"/>
              <w:left w:val="nil"/>
              <w:bottom w:val="nil"/>
            </w:tcBorders>
          </w:tcPr>
          <w:p w14:paraId="17DE394F" w14:textId="77777777" w:rsidR="00B27742" w:rsidRPr="0058152B" w:rsidRDefault="00B27742">
            <w:pPr>
              <w:widowControl w:val="0"/>
              <w:ind w:left="-360"/>
              <w:rPr>
                <w:rFonts w:eastAsia="SimSun" w:cs="Tahoma"/>
              </w:rPr>
            </w:pPr>
          </w:p>
        </w:tc>
        <w:tc>
          <w:tcPr>
            <w:tcW w:w="572" w:type="dxa"/>
            <w:textDirection w:val="btLr"/>
            <w:vAlign w:val="center"/>
          </w:tcPr>
          <w:p w14:paraId="17DE3950" w14:textId="77777777" w:rsidR="00B27742" w:rsidRPr="0058152B" w:rsidRDefault="00B27742" w:rsidP="00E968A8">
            <w:pPr>
              <w:pStyle w:val="TableVerticalText"/>
              <w:widowControl w:val="0"/>
              <w:rPr>
                <w:rFonts w:ascii="Tahoma" w:eastAsia="SimSun" w:hAnsi="Tahoma" w:cs="Tahoma"/>
              </w:rPr>
            </w:pPr>
            <w:r w:rsidRPr="0058152B">
              <w:rPr>
                <w:rFonts w:ascii="Tahoma" w:eastAsia="SimSun" w:hAnsi="Tahoma" w:cs="Tahoma"/>
              </w:rPr>
              <w:t>产品说明</w:t>
            </w:r>
          </w:p>
        </w:tc>
        <w:tc>
          <w:tcPr>
            <w:tcW w:w="429" w:type="dxa"/>
            <w:textDirection w:val="btLr"/>
          </w:tcPr>
          <w:p w14:paraId="17DE3951" w14:textId="77777777" w:rsidR="00B27742" w:rsidRPr="0058152B" w:rsidRDefault="00B27742">
            <w:pPr>
              <w:pStyle w:val="TableVerticalText"/>
              <w:widowControl w:val="0"/>
              <w:rPr>
                <w:rFonts w:ascii="Tahoma" w:eastAsia="SimSun" w:hAnsi="Tahoma" w:cs="Tahoma"/>
              </w:rPr>
            </w:pPr>
            <w:r w:rsidRPr="0058152B">
              <w:rPr>
                <w:rFonts w:ascii="Tahoma" w:eastAsia="SimSun" w:hAnsi="Tahoma" w:cs="Tahoma"/>
              </w:rPr>
              <w:t>可用日期</w:t>
            </w:r>
          </w:p>
        </w:tc>
        <w:tc>
          <w:tcPr>
            <w:tcW w:w="429" w:type="dxa"/>
            <w:tcBorders>
              <w:right w:val="single" w:sz="18" w:space="0" w:color="auto"/>
            </w:tcBorders>
            <w:textDirection w:val="btLr"/>
            <w:vAlign w:val="center"/>
          </w:tcPr>
          <w:p w14:paraId="17DE3952" w14:textId="77777777" w:rsidR="00B27742" w:rsidRPr="0058152B" w:rsidRDefault="00B27742">
            <w:pPr>
              <w:pStyle w:val="TableVerticalText"/>
              <w:widowControl w:val="0"/>
              <w:rPr>
                <w:rFonts w:ascii="Tahoma" w:eastAsia="SimSun" w:hAnsi="Tahoma" w:cs="Tahoma"/>
              </w:rPr>
            </w:pPr>
            <w:r w:rsidRPr="0058152B">
              <w:rPr>
                <w:rFonts w:ascii="Tahoma" w:eastAsia="SimSun" w:hAnsi="Tahoma" w:cs="Tahoma"/>
              </w:rPr>
              <w:t>SAB</w:t>
            </w:r>
          </w:p>
        </w:tc>
        <w:tc>
          <w:tcPr>
            <w:tcW w:w="2890" w:type="dxa"/>
            <w:gridSpan w:val="7"/>
            <w:tcBorders>
              <w:left w:val="single" w:sz="18" w:space="0" w:color="auto"/>
              <w:right w:val="single" w:sz="18" w:space="0" w:color="auto"/>
            </w:tcBorders>
            <w:vAlign w:val="center"/>
          </w:tcPr>
          <w:p w14:paraId="17DE3953" w14:textId="77777777" w:rsidR="00B27742" w:rsidRPr="0058152B" w:rsidRDefault="00B27742">
            <w:pPr>
              <w:pStyle w:val="TableHeadingsBlack"/>
              <w:widowControl w:val="0"/>
              <w:rPr>
                <w:rFonts w:ascii="Tahoma" w:eastAsia="SimSun" w:hAnsi="Tahoma" w:cs="Tahoma"/>
              </w:rPr>
            </w:pPr>
            <w:r w:rsidRPr="0058152B">
              <w:rPr>
                <w:rFonts w:ascii="Tahoma" w:eastAsia="SimSun" w:hAnsi="Tahoma" w:cs="Tahoma"/>
              </w:rPr>
              <w:t>选择</w:t>
            </w:r>
            <w:r w:rsidRPr="0058152B">
              <w:rPr>
                <w:rFonts w:ascii="Tahoma" w:eastAsia="SimSun" w:hAnsi="Tahoma" w:cs="Tahoma"/>
              </w:rPr>
              <w:t>/</w:t>
            </w:r>
            <w:r w:rsidRPr="0058152B">
              <w:rPr>
                <w:rFonts w:ascii="Tahoma" w:eastAsia="SimSun" w:hAnsi="Tahoma" w:cs="Tahoma"/>
              </w:rPr>
              <w:t>选择附加</w:t>
            </w:r>
            <w:r w:rsidRPr="0058152B">
              <w:rPr>
                <w:rFonts w:ascii="Tahoma" w:eastAsia="SimSun" w:hAnsi="Tahoma" w:cs="Tahoma"/>
              </w:rPr>
              <w:t>*</w:t>
            </w:r>
          </w:p>
        </w:tc>
        <w:tc>
          <w:tcPr>
            <w:tcW w:w="1431" w:type="dxa"/>
            <w:gridSpan w:val="3"/>
            <w:tcBorders>
              <w:left w:val="single" w:sz="18" w:space="0" w:color="auto"/>
              <w:right w:val="single" w:sz="18" w:space="0" w:color="auto"/>
            </w:tcBorders>
            <w:vAlign w:val="center"/>
          </w:tcPr>
          <w:p w14:paraId="17DE3954" w14:textId="77777777" w:rsidR="00B27742" w:rsidRPr="0058152B" w:rsidRDefault="00B27742">
            <w:pPr>
              <w:pStyle w:val="TableHeadingsBlack"/>
              <w:widowControl w:val="0"/>
              <w:rPr>
                <w:rFonts w:ascii="Tahoma" w:eastAsia="SimSun" w:hAnsi="Tahoma" w:cs="Tahoma"/>
              </w:rPr>
            </w:pPr>
            <w:r w:rsidRPr="0058152B">
              <w:rPr>
                <w:rFonts w:ascii="Tahoma" w:eastAsia="SimSun" w:hAnsi="Tahoma" w:cs="Tahoma"/>
              </w:rPr>
              <w:t>开放许可</w:t>
            </w:r>
          </w:p>
        </w:tc>
        <w:tc>
          <w:tcPr>
            <w:tcW w:w="504" w:type="dxa"/>
            <w:tcBorders>
              <w:left w:val="single" w:sz="18" w:space="0" w:color="auto"/>
            </w:tcBorders>
            <w:textDirection w:val="btLr"/>
            <w:vAlign w:val="center"/>
          </w:tcPr>
          <w:p w14:paraId="17DE3955" w14:textId="77777777" w:rsidR="00B27742" w:rsidRPr="0058152B" w:rsidRDefault="00B27742">
            <w:pPr>
              <w:pStyle w:val="TableVerticalText"/>
              <w:widowControl w:val="0"/>
              <w:rPr>
                <w:rFonts w:ascii="Tahoma" w:eastAsia="SimSun" w:hAnsi="Tahoma" w:cs="Tahoma"/>
              </w:rPr>
            </w:pPr>
            <w:r w:rsidRPr="0058152B">
              <w:rPr>
                <w:rFonts w:ascii="Tahoma" w:eastAsia="SimSun" w:hAnsi="Tahoma" w:cs="Tahoma"/>
              </w:rPr>
              <w:t>大专院校及中小学校单位</w:t>
            </w:r>
          </w:p>
        </w:tc>
        <w:tc>
          <w:tcPr>
            <w:tcW w:w="378" w:type="dxa"/>
            <w:tcBorders>
              <w:right w:val="single" w:sz="18" w:space="0" w:color="auto"/>
            </w:tcBorders>
            <w:textDirection w:val="btLr"/>
            <w:vAlign w:val="center"/>
          </w:tcPr>
          <w:p w14:paraId="17DE3956" w14:textId="77777777" w:rsidR="00B27742" w:rsidRPr="0058152B" w:rsidRDefault="00B27742">
            <w:pPr>
              <w:pStyle w:val="TableVerticalText"/>
              <w:widowControl w:val="0"/>
              <w:rPr>
                <w:rFonts w:ascii="Tahoma" w:eastAsia="SimSun" w:hAnsi="Tahoma" w:cs="Tahoma"/>
              </w:rPr>
            </w:pPr>
            <w:r w:rsidRPr="0058152B">
              <w:rPr>
                <w:rFonts w:ascii="Tahoma" w:eastAsia="SimSun" w:hAnsi="Tahoma" w:cs="Tahoma"/>
              </w:rPr>
              <w:t>EA &amp; EA Sub</w:t>
            </w:r>
          </w:p>
        </w:tc>
        <w:tc>
          <w:tcPr>
            <w:tcW w:w="374" w:type="dxa"/>
            <w:tcBorders>
              <w:left w:val="single" w:sz="18" w:space="0" w:color="auto"/>
              <w:right w:val="single" w:sz="18" w:space="0" w:color="auto"/>
            </w:tcBorders>
            <w:textDirection w:val="btLr"/>
            <w:vAlign w:val="center"/>
          </w:tcPr>
          <w:p w14:paraId="17DE3957" w14:textId="77777777" w:rsidR="00B27742" w:rsidRPr="0058152B" w:rsidRDefault="00B27742">
            <w:pPr>
              <w:pStyle w:val="TableVerticalText"/>
              <w:widowControl w:val="0"/>
              <w:rPr>
                <w:rFonts w:ascii="Tahoma" w:eastAsia="SimSun" w:hAnsi="Tahoma" w:cs="Tahoma"/>
              </w:rPr>
            </w:pPr>
            <w:r w:rsidRPr="0058152B">
              <w:rPr>
                <w:rFonts w:ascii="Tahoma" w:eastAsia="SimSun" w:hAnsi="Tahoma" w:cs="Tahoma"/>
              </w:rPr>
              <w:t>OV / OVS</w:t>
            </w:r>
          </w:p>
        </w:tc>
        <w:tc>
          <w:tcPr>
            <w:tcW w:w="553" w:type="dxa"/>
            <w:textDirection w:val="btLr"/>
          </w:tcPr>
          <w:p w14:paraId="17DE3958" w14:textId="77777777" w:rsidR="00B27742" w:rsidRPr="0058152B" w:rsidRDefault="00B0036E" w:rsidP="00E67091">
            <w:pPr>
              <w:pStyle w:val="TableVerticalText"/>
              <w:widowControl w:val="0"/>
              <w:spacing w:before="120"/>
              <w:rPr>
                <w:rFonts w:ascii="Tahoma" w:eastAsia="SimSun" w:hAnsi="Tahoma" w:cs="Tahoma"/>
              </w:rPr>
            </w:pPr>
            <w:r w:rsidRPr="0058152B">
              <w:rPr>
                <w:rFonts w:ascii="Tahoma" w:eastAsia="SimSun" w:hAnsi="Tahoma" w:cs="Tahoma"/>
              </w:rPr>
              <w:t>EES / OVS -ES</w:t>
            </w:r>
          </w:p>
        </w:tc>
        <w:tc>
          <w:tcPr>
            <w:tcW w:w="475" w:type="dxa"/>
            <w:textDirection w:val="btLr"/>
            <w:vAlign w:val="center"/>
          </w:tcPr>
          <w:p w14:paraId="17DE3959" w14:textId="77777777" w:rsidR="00B27742" w:rsidRPr="0058152B" w:rsidRDefault="00B27742" w:rsidP="00456002">
            <w:pPr>
              <w:pStyle w:val="TableVerticalText"/>
              <w:widowControl w:val="0"/>
              <w:rPr>
                <w:rFonts w:ascii="Tahoma" w:eastAsia="SimSun" w:hAnsi="Tahoma" w:cs="Tahoma"/>
              </w:rPr>
            </w:pPr>
            <w:r w:rsidRPr="0058152B">
              <w:rPr>
                <w:rFonts w:ascii="Tahoma" w:eastAsia="SimSun" w:hAnsi="Tahoma" w:cs="Tahoma"/>
              </w:rPr>
              <w:t>最低开放计划</w:t>
            </w:r>
          </w:p>
        </w:tc>
      </w:tr>
      <w:tr w:rsidR="00B27742" w:rsidRPr="0058152B" w14:paraId="17DE396A" w14:textId="77777777" w:rsidTr="003D743C">
        <w:trPr>
          <w:cantSplit/>
          <w:trHeight w:val="271"/>
          <w:tblHeader/>
        </w:trPr>
        <w:tc>
          <w:tcPr>
            <w:tcW w:w="2495" w:type="dxa"/>
            <w:vMerge w:val="restart"/>
            <w:tcBorders>
              <w:top w:val="nil"/>
              <w:left w:val="nil"/>
            </w:tcBorders>
          </w:tcPr>
          <w:p w14:paraId="17DE395B" w14:textId="77777777" w:rsidR="00B27742" w:rsidRPr="0058152B" w:rsidRDefault="00B27742">
            <w:pPr>
              <w:widowControl w:val="0"/>
              <w:rPr>
                <w:rFonts w:eastAsia="SimSun" w:cs="Tahoma"/>
                <w:b/>
              </w:rPr>
            </w:pPr>
          </w:p>
        </w:tc>
        <w:tc>
          <w:tcPr>
            <w:tcW w:w="572" w:type="dxa"/>
            <w:vMerge w:val="restart"/>
          </w:tcPr>
          <w:p w14:paraId="17DE395C" w14:textId="77777777" w:rsidR="00B27742" w:rsidRPr="0058152B" w:rsidRDefault="00B27742">
            <w:pPr>
              <w:keepNext/>
              <w:widowControl w:val="0"/>
              <w:spacing w:before="200" w:after="120"/>
              <w:jc w:val="center"/>
              <w:outlineLvl w:val="0"/>
              <w:rPr>
                <w:rFonts w:eastAsia="SimSun" w:cs="Tahoma"/>
                <w:b/>
                <w:color w:val="0000FF"/>
                <w:sz w:val="10"/>
              </w:rPr>
            </w:pPr>
            <w:r w:rsidRPr="0058152B">
              <w:rPr>
                <w:rFonts w:eastAsia="SimSun" w:cs="Tahoma"/>
                <w:b/>
                <w:color w:val="0000FF"/>
                <w:sz w:val="10"/>
              </w:rPr>
              <w:t>（</w:t>
            </w:r>
            <w:r w:rsidRPr="0058152B">
              <w:rPr>
                <w:rFonts w:eastAsia="SimSun" w:cs="Tahoma"/>
                <w:b/>
                <w:color w:val="0000FF"/>
                <w:sz w:val="10"/>
              </w:rPr>
              <w:t xml:space="preserve">Ctrl + </w:t>
            </w:r>
            <w:r w:rsidRPr="0058152B">
              <w:rPr>
                <w:rFonts w:eastAsia="SimSun" w:cs="Tahoma"/>
                <w:b/>
                <w:color w:val="0000FF"/>
                <w:sz w:val="10"/>
              </w:rPr>
              <w:t>单击）</w:t>
            </w:r>
          </w:p>
        </w:tc>
        <w:tc>
          <w:tcPr>
            <w:tcW w:w="429" w:type="dxa"/>
            <w:vMerge w:val="restart"/>
          </w:tcPr>
          <w:p w14:paraId="17DE395D" w14:textId="77777777" w:rsidR="00B27742" w:rsidRPr="0058152B" w:rsidRDefault="00B27742">
            <w:pPr>
              <w:widowControl w:val="0"/>
              <w:rPr>
                <w:rFonts w:eastAsia="SimSun" w:cs="Tahoma"/>
              </w:rPr>
            </w:pPr>
          </w:p>
        </w:tc>
        <w:tc>
          <w:tcPr>
            <w:tcW w:w="429" w:type="dxa"/>
            <w:vMerge w:val="restart"/>
            <w:tcBorders>
              <w:right w:val="single" w:sz="18" w:space="0" w:color="auto"/>
            </w:tcBorders>
          </w:tcPr>
          <w:p w14:paraId="17DE395E" w14:textId="77777777" w:rsidR="00B27742" w:rsidRPr="0058152B" w:rsidRDefault="00B27742">
            <w:pPr>
              <w:widowControl w:val="0"/>
              <w:rPr>
                <w:rFonts w:eastAsia="SimSun" w:cs="Tahoma"/>
              </w:rPr>
            </w:pPr>
          </w:p>
        </w:tc>
        <w:tc>
          <w:tcPr>
            <w:tcW w:w="429" w:type="dxa"/>
            <w:vMerge w:val="restart"/>
            <w:tcBorders>
              <w:left w:val="single" w:sz="18" w:space="0" w:color="auto"/>
            </w:tcBorders>
            <w:vAlign w:val="center"/>
          </w:tcPr>
          <w:p w14:paraId="17DE395F" w14:textId="77777777" w:rsidR="00B27742" w:rsidRPr="0058152B" w:rsidRDefault="00B27742">
            <w:pPr>
              <w:pStyle w:val="TableHeadingsRed"/>
              <w:widowControl w:val="0"/>
              <w:rPr>
                <w:rFonts w:ascii="Tahoma" w:eastAsia="SimSun" w:hAnsi="Tahoma" w:cs="Tahoma"/>
              </w:rPr>
            </w:pPr>
            <w:r w:rsidRPr="0058152B">
              <w:rPr>
                <w:rFonts w:ascii="Tahoma" w:eastAsia="SimSun" w:hAnsi="Tahoma" w:cs="Tahoma"/>
              </w:rPr>
              <w:t>L</w:t>
            </w:r>
          </w:p>
        </w:tc>
        <w:tc>
          <w:tcPr>
            <w:tcW w:w="1287" w:type="dxa"/>
            <w:gridSpan w:val="3"/>
            <w:vAlign w:val="center"/>
          </w:tcPr>
          <w:p w14:paraId="17DE3960"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L&amp;SA</w:t>
            </w:r>
            <w:r w:rsidR="003D743C">
              <w:rPr>
                <w:rFonts w:ascii="Tahoma" w:eastAsia="SimSun" w:hAnsi="Tahoma" w:cs="Tahoma"/>
              </w:rPr>
              <w:br/>
            </w:r>
            <w:r w:rsidRPr="0058152B">
              <w:rPr>
                <w:rFonts w:ascii="Tahoma" w:eastAsia="SimSun" w:hAnsi="Tahoma" w:cs="Tahoma"/>
              </w:rPr>
              <w:t>（许可及软件保障）</w:t>
            </w:r>
          </w:p>
        </w:tc>
        <w:tc>
          <w:tcPr>
            <w:tcW w:w="1174" w:type="dxa"/>
            <w:gridSpan w:val="3"/>
            <w:tcBorders>
              <w:right w:val="single" w:sz="18" w:space="0" w:color="auto"/>
            </w:tcBorders>
            <w:vAlign w:val="center"/>
          </w:tcPr>
          <w:p w14:paraId="17DE3961" w14:textId="77777777" w:rsidR="00B27742" w:rsidRPr="0058152B" w:rsidRDefault="00B27742">
            <w:pPr>
              <w:pStyle w:val="TableHeadingsBlue"/>
              <w:widowControl w:val="0"/>
              <w:rPr>
                <w:rFonts w:ascii="Tahoma" w:eastAsia="SimSun" w:hAnsi="Tahoma" w:cs="Tahoma"/>
              </w:rPr>
            </w:pPr>
            <w:r w:rsidRPr="0058152B">
              <w:rPr>
                <w:rFonts w:ascii="Tahoma" w:eastAsia="SimSun" w:hAnsi="Tahoma" w:cs="Tahoma"/>
              </w:rPr>
              <w:t>SA</w:t>
            </w:r>
          </w:p>
        </w:tc>
        <w:tc>
          <w:tcPr>
            <w:tcW w:w="450" w:type="dxa"/>
            <w:vMerge w:val="restart"/>
            <w:tcBorders>
              <w:left w:val="single" w:sz="18" w:space="0" w:color="auto"/>
            </w:tcBorders>
            <w:vAlign w:val="center"/>
          </w:tcPr>
          <w:p w14:paraId="17DE3962" w14:textId="77777777" w:rsidR="00B27742" w:rsidRPr="0058152B" w:rsidRDefault="00B27742">
            <w:pPr>
              <w:pStyle w:val="TableHeadingsRed"/>
              <w:widowControl w:val="0"/>
              <w:rPr>
                <w:rFonts w:ascii="Tahoma" w:eastAsia="SimSun" w:hAnsi="Tahoma" w:cs="Tahoma"/>
              </w:rPr>
            </w:pPr>
            <w:r w:rsidRPr="0058152B">
              <w:rPr>
                <w:rFonts w:ascii="Tahoma" w:eastAsia="SimSun" w:hAnsi="Tahoma" w:cs="Tahoma"/>
              </w:rPr>
              <w:t>L</w:t>
            </w:r>
          </w:p>
        </w:tc>
        <w:tc>
          <w:tcPr>
            <w:tcW w:w="630" w:type="dxa"/>
            <w:vAlign w:val="center"/>
          </w:tcPr>
          <w:p w14:paraId="17DE3963"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L&amp;SA</w:t>
            </w:r>
            <w:r w:rsidR="003D743C">
              <w:rPr>
                <w:rFonts w:ascii="Tahoma" w:eastAsia="SimSun" w:hAnsi="Tahoma" w:cs="Tahoma"/>
              </w:rPr>
              <w:br/>
            </w:r>
            <w:r w:rsidRPr="0058152B">
              <w:rPr>
                <w:rFonts w:ascii="Tahoma" w:eastAsia="SimSun" w:hAnsi="Tahoma" w:cs="Tahoma"/>
              </w:rPr>
              <w:t>（许可及软件保障）</w:t>
            </w:r>
          </w:p>
        </w:tc>
        <w:tc>
          <w:tcPr>
            <w:tcW w:w="351" w:type="dxa"/>
            <w:vMerge w:val="restart"/>
            <w:tcBorders>
              <w:right w:val="single" w:sz="18" w:space="0" w:color="auto"/>
            </w:tcBorders>
            <w:vAlign w:val="center"/>
          </w:tcPr>
          <w:p w14:paraId="17DE3964" w14:textId="77777777" w:rsidR="00B27742" w:rsidRPr="0058152B" w:rsidRDefault="00B27742">
            <w:pPr>
              <w:pStyle w:val="TableHeadingsBlue"/>
              <w:widowControl w:val="0"/>
              <w:rPr>
                <w:rFonts w:ascii="Tahoma" w:eastAsia="SimSun" w:hAnsi="Tahoma" w:cs="Tahoma"/>
              </w:rPr>
            </w:pPr>
            <w:r w:rsidRPr="0058152B">
              <w:rPr>
                <w:rFonts w:ascii="Tahoma" w:eastAsia="SimSun" w:hAnsi="Tahoma" w:cs="Tahoma"/>
              </w:rPr>
              <w:t>SA</w:t>
            </w:r>
          </w:p>
        </w:tc>
        <w:tc>
          <w:tcPr>
            <w:tcW w:w="504" w:type="dxa"/>
            <w:vMerge w:val="restart"/>
            <w:tcBorders>
              <w:left w:val="single" w:sz="18" w:space="0" w:color="auto"/>
            </w:tcBorders>
          </w:tcPr>
          <w:p w14:paraId="17DE3965" w14:textId="77777777" w:rsidR="00B27742" w:rsidRPr="0058152B" w:rsidRDefault="00B27742" w:rsidP="00097B90">
            <w:pPr>
              <w:widowControl w:val="0"/>
              <w:rPr>
                <w:rFonts w:eastAsia="SimSun" w:cs="Tahoma"/>
              </w:rPr>
            </w:pPr>
          </w:p>
        </w:tc>
        <w:tc>
          <w:tcPr>
            <w:tcW w:w="378" w:type="dxa"/>
            <w:vMerge w:val="restart"/>
            <w:tcBorders>
              <w:right w:val="single" w:sz="18" w:space="0" w:color="auto"/>
            </w:tcBorders>
          </w:tcPr>
          <w:p w14:paraId="17DE3966" w14:textId="77777777" w:rsidR="00B27742" w:rsidRPr="0058152B" w:rsidRDefault="00B27742">
            <w:pPr>
              <w:widowControl w:val="0"/>
              <w:rPr>
                <w:rFonts w:eastAsia="SimSun" w:cs="Tahoma"/>
              </w:rPr>
            </w:pPr>
          </w:p>
        </w:tc>
        <w:tc>
          <w:tcPr>
            <w:tcW w:w="374" w:type="dxa"/>
            <w:vMerge w:val="restart"/>
            <w:tcBorders>
              <w:left w:val="single" w:sz="18" w:space="0" w:color="auto"/>
              <w:right w:val="single" w:sz="18" w:space="0" w:color="auto"/>
            </w:tcBorders>
          </w:tcPr>
          <w:p w14:paraId="17DE3967" w14:textId="77777777" w:rsidR="00B27742" w:rsidRPr="0058152B" w:rsidRDefault="00B27742">
            <w:pPr>
              <w:widowControl w:val="0"/>
              <w:rPr>
                <w:rFonts w:eastAsia="SimSun" w:cs="Tahoma"/>
              </w:rPr>
            </w:pPr>
          </w:p>
        </w:tc>
        <w:tc>
          <w:tcPr>
            <w:tcW w:w="553" w:type="dxa"/>
            <w:vMerge w:val="restart"/>
          </w:tcPr>
          <w:p w14:paraId="17DE3968" w14:textId="77777777" w:rsidR="00B27742" w:rsidRPr="0058152B" w:rsidRDefault="00B27742">
            <w:pPr>
              <w:widowControl w:val="0"/>
              <w:rPr>
                <w:rFonts w:eastAsia="SimSun" w:cs="Tahoma"/>
              </w:rPr>
            </w:pPr>
          </w:p>
        </w:tc>
        <w:tc>
          <w:tcPr>
            <w:tcW w:w="475" w:type="dxa"/>
            <w:vMerge w:val="restart"/>
          </w:tcPr>
          <w:p w14:paraId="17DE3969" w14:textId="77777777" w:rsidR="00B27742" w:rsidRPr="0058152B" w:rsidRDefault="00B27742">
            <w:pPr>
              <w:widowControl w:val="0"/>
              <w:rPr>
                <w:rFonts w:eastAsia="SimSun" w:cs="Tahoma"/>
              </w:rPr>
            </w:pPr>
          </w:p>
        </w:tc>
      </w:tr>
      <w:tr w:rsidR="00B27742" w:rsidRPr="0058152B" w14:paraId="17DE397E" w14:textId="77777777" w:rsidTr="003D743C">
        <w:trPr>
          <w:cantSplit/>
          <w:trHeight w:val="262"/>
          <w:tblHeader/>
        </w:trPr>
        <w:tc>
          <w:tcPr>
            <w:tcW w:w="2495" w:type="dxa"/>
            <w:vMerge/>
            <w:tcBorders>
              <w:top w:val="single" w:sz="4" w:space="0" w:color="auto"/>
              <w:left w:val="nil"/>
              <w:bottom w:val="single" w:sz="4" w:space="0" w:color="auto"/>
            </w:tcBorders>
          </w:tcPr>
          <w:p w14:paraId="17DE396B" w14:textId="77777777" w:rsidR="00B27742" w:rsidRPr="0058152B" w:rsidRDefault="00B27742">
            <w:pPr>
              <w:widowControl w:val="0"/>
              <w:rPr>
                <w:rFonts w:eastAsia="SimSun" w:cs="Tahoma"/>
              </w:rPr>
            </w:pPr>
          </w:p>
        </w:tc>
        <w:tc>
          <w:tcPr>
            <w:tcW w:w="572" w:type="dxa"/>
            <w:vMerge/>
            <w:tcBorders>
              <w:bottom w:val="single" w:sz="4" w:space="0" w:color="auto"/>
            </w:tcBorders>
          </w:tcPr>
          <w:p w14:paraId="17DE396C" w14:textId="77777777" w:rsidR="00B27742" w:rsidRPr="0058152B" w:rsidRDefault="00B27742">
            <w:pPr>
              <w:keepNext/>
              <w:widowControl w:val="0"/>
              <w:spacing w:before="200" w:after="120"/>
              <w:outlineLvl w:val="0"/>
              <w:rPr>
                <w:rFonts w:eastAsia="SimSun" w:cs="Tahoma"/>
                <w:b/>
              </w:rPr>
            </w:pPr>
          </w:p>
        </w:tc>
        <w:tc>
          <w:tcPr>
            <w:tcW w:w="429" w:type="dxa"/>
            <w:vMerge/>
            <w:tcBorders>
              <w:bottom w:val="single" w:sz="4" w:space="0" w:color="auto"/>
            </w:tcBorders>
          </w:tcPr>
          <w:p w14:paraId="17DE396D" w14:textId="77777777" w:rsidR="00B27742" w:rsidRPr="0058152B" w:rsidRDefault="00B27742">
            <w:pPr>
              <w:widowControl w:val="0"/>
              <w:rPr>
                <w:rFonts w:eastAsia="SimSun" w:cs="Tahoma"/>
              </w:rPr>
            </w:pPr>
          </w:p>
        </w:tc>
        <w:tc>
          <w:tcPr>
            <w:tcW w:w="429" w:type="dxa"/>
            <w:vMerge/>
            <w:tcBorders>
              <w:bottom w:val="single" w:sz="4" w:space="0" w:color="auto"/>
              <w:right w:val="single" w:sz="18" w:space="0" w:color="auto"/>
            </w:tcBorders>
          </w:tcPr>
          <w:p w14:paraId="17DE396E" w14:textId="77777777" w:rsidR="00B27742" w:rsidRPr="0058152B" w:rsidRDefault="00B27742">
            <w:pPr>
              <w:widowControl w:val="0"/>
              <w:rPr>
                <w:rFonts w:eastAsia="SimSun" w:cs="Tahoma"/>
              </w:rPr>
            </w:pPr>
          </w:p>
        </w:tc>
        <w:tc>
          <w:tcPr>
            <w:tcW w:w="429" w:type="dxa"/>
            <w:vMerge/>
            <w:tcBorders>
              <w:left w:val="single" w:sz="18" w:space="0" w:color="auto"/>
              <w:bottom w:val="single" w:sz="4" w:space="0" w:color="auto"/>
            </w:tcBorders>
            <w:vAlign w:val="center"/>
          </w:tcPr>
          <w:p w14:paraId="17DE396F" w14:textId="77777777" w:rsidR="00B27742" w:rsidRPr="0058152B" w:rsidRDefault="00B27742">
            <w:pPr>
              <w:widowControl w:val="0"/>
              <w:jc w:val="center"/>
              <w:rPr>
                <w:rFonts w:eastAsia="SimSun" w:cs="Tahoma"/>
              </w:rPr>
            </w:pPr>
          </w:p>
        </w:tc>
        <w:tc>
          <w:tcPr>
            <w:tcW w:w="429" w:type="dxa"/>
            <w:tcBorders>
              <w:bottom w:val="single" w:sz="4" w:space="0" w:color="auto"/>
            </w:tcBorders>
            <w:vAlign w:val="center"/>
          </w:tcPr>
          <w:p w14:paraId="17DE3970"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 xml:space="preserve">3 </w:t>
            </w:r>
            <w:r w:rsidRPr="0058152B">
              <w:rPr>
                <w:rFonts w:ascii="Tahoma" w:eastAsia="SimSun" w:hAnsi="Tahoma" w:cs="Tahoma"/>
              </w:rPr>
              <w:t>年</w:t>
            </w:r>
          </w:p>
        </w:tc>
        <w:tc>
          <w:tcPr>
            <w:tcW w:w="429" w:type="dxa"/>
            <w:tcBorders>
              <w:bottom w:val="single" w:sz="4" w:space="0" w:color="auto"/>
            </w:tcBorders>
            <w:vAlign w:val="center"/>
          </w:tcPr>
          <w:p w14:paraId="17DE3971"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年</w:t>
            </w:r>
          </w:p>
        </w:tc>
        <w:tc>
          <w:tcPr>
            <w:tcW w:w="429" w:type="dxa"/>
            <w:tcBorders>
              <w:bottom w:val="single" w:sz="4" w:space="0" w:color="auto"/>
            </w:tcBorders>
            <w:vAlign w:val="center"/>
          </w:tcPr>
          <w:p w14:paraId="17DE3972"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 xml:space="preserve">1 </w:t>
            </w:r>
            <w:r w:rsidRPr="0058152B">
              <w:rPr>
                <w:rFonts w:ascii="Tahoma" w:eastAsia="SimSun" w:hAnsi="Tahoma" w:cs="Tahoma"/>
              </w:rPr>
              <w:t>年</w:t>
            </w:r>
          </w:p>
        </w:tc>
        <w:tc>
          <w:tcPr>
            <w:tcW w:w="429" w:type="dxa"/>
            <w:tcBorders>
              <w:bottom w:val="single" w:sz="4" w:space="0" w:color="auto"/>
            </w:tcBorders>
            <w:vAlign w:val="center"/>
          </w:tcPr>
          <w:p w14:paraId="17DE3973" w14:textId="77777777" w:rsidR="00B27742" w:rsidRPr="0058152B" w:rsidRDefault="00B27742">
            <w:pPr>
              <w:pStyle w:val="TableHeadingsBlue"/>
              <w:widowControl w:val="0"/>
              <w:rPr>
                <w:rFonts w:ascii="Tahoma" w:eastAsia="SimSun" w:hAnsi="Tahoma" w:cs="Tahoma"/>
              </w:rPr>
            </w:pPr>
            <w:r w:rsidRPr="0058152B">
              <w:rPr>
                <w:rFonts w:ascii="Tahoma" w:eastAsia="SimSun" w:hAnsi="Tahoma" w:cs="Tahoma"/>
              </w:rPr>
              <w:t xml:space="preserve">3 </w:t>
            </w:r>
            <w:r w:rsidRPr="0058152B">
              <w:rPr>
                <w:rFonts w:ascii="Tahoma" w:eastAsia="SimSun" w:hAnsi="Tahoma" w:cs="Tahoma"/>
              </w:rPr>
              <w:t>年</w:t>
            </w:r>
          </w:p>
        </w:tc>
        <w:tc>
          <w:tcPr>
            <w:tcW w:w="429" w:type="dxa"/>
            <w:tcBorders>
              <w:bottom w:val="single" w:sz="4" w:space="0" w:color="auto"/>
            </w:tcBorders>
            <w:vAlign w:val="center"/>
          </w:tcPr>
          <w:p w14:paraId="17DE3974" w14:textId="77777777" w:rsidR="00B27742" w:rsidRPr="0058152B" w:rsidRDefault="00B27742">
            <w:pPr>
              <w:pStyle w:val="TableHeadingsBlue"/>
              <w:widowControl w:val="0"/>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年</w:t>
            </w:r>
          </w:p>
        </w:tc>
        <w:tc>
          <w:tcPr>
            <w:tcW w:w="316" w:type="dxa"/>
            <w:tcBorders>
              <w:bottom w:val="single" w:sz="4" w:space="0" w:color="auto"/>
              <w:right w:val="single" w:sz="18" w:space="0" w:color="auto"/>
            </w:tcBorders>
            <w:vAlign w:val="center"/>
          </w:tcPr>
          <w:p w14:paraId="17DE3975" w14:textId="77777777" w:rsidR="00B27742" w:rsidRPr="0058152B" w:rsidRDefault="00B27742">
            <w:pPr>
              <w:pStyle w:val="TableHeadingsBlue"/>
              <w:widowControl w:val="0"/>
              <w:rPr>
                <w:rFonts w:ascii="Tahoma" w:eastAsia="SimSun" w:hAnsi="Tahoma" w:cs="Tahoma"/>
              </w:rPr>
            </w:pPr>
            <w:r w:rsidRPr="0058152B">
              <w:rPr>
                <w:rFonts w:ascii="Tahoma" w:eastAsia="SimSun" w:hAnsi="Tahoma" w:cs="Tahoma"/>
              </w:rPr>
              <w:t xml:space="preserve">1 </w:t>
            </w:r>
            <w:r w:rsidRPr="0058152B">
              <w:rPr>
                <w:rFonts w:ascii="Tahoma" w:eastAsia="SimSun" w:hAnsi="Tahoma" w:cs="Tahoma"/>
              </w:rPr>
              <w:t>年</w:t>
            </w:r>
          </w:p>
        </w:tc>
        <w:tc>
          <w:tcPr>
            <w:tcW w:w="450" w:type="dxa"/>
            <w:vMerge/>
            <w:tcBorders>
              <w:left w:val="single" w:sz="18" w:space="0" w:color="auto"/>
              <w:bottom w:val="single" w:sz="4" w:space="0" w:color="auto"/>
            </w:tcBorders>
            <w:vAlign w:val="center"/>
          </w:tcPr>
          <w:p w14:paraId="17DE3976" w14:textId="77777777" w:rsidR="00B27742" w:rsidRPr="0058152B" w:rsidRDefault="00B27742">
            <w:pPr>
              <w:widowControl w:val="0"/>
              <w:jc w:val="center"/>
              <w:rPr>
                <w:rFonts w:eastAsia="SimSun" w:cs="Tahoma"/>
              </w:rPr>
            </w:pPr>
          </w:p>
        </w:tc>
        <w:tc>
          <w:tcPr>
            <w:tcW w:w="630" w:type="dxa"/>
            <w:tcBorders>
              <w:bottom w:val="single" w:sz="4" w:space="0" w:color="auto"/>
            </w:tcBorders>
            <w:vAlign w:val="center"/>
          </w:tcPr>
          <w:p w14:paraId="17DE3977" w14:textId="77777777" w:rsidR="00B27742" w:rsidRPr="0058152B" w:rsidRDefault="00B27742">
            <w:pPr>
              <w:pStyle w:val="TableHeadingsGreen"/>
              <w:widowControl w:val="0"/>
              <w:rPr>
                <w:rFonts w:ascii="Tahoma" w:eastAsia="SimSun" w:hAnsi="Tahoma" w:cs="Tahoma"/>
              </w:rPr>
            </w:pPr>
            <w:r w:rsidRPr="0058152B">
              <w:rPr>
                <w:rFonts w:ascii="Tahoma" w:eastAsia="SimSun" w:hAnsi="Tahoma" w:cs="Tahoma"/>
              </w:rPr>
              <w:t>P</w:t>
            </w:r>
          </w:p>
        </w:tc>
        <w:tc>
          <w:tcPr>
            <w:tcW w:w="351" w:type="dxa"/>
            <w:vMerge/>
            <w:tcBorders>
              <w:bottom w:val="single" w:sz="4" w:space="0" w:color="auto"/>
              <w:right w:val="single" w:sz="18" w:space="0" w:color="auto"/>
            </w:tcBorders>
          </w:tcPr>
          <w:p w14:paraId="17DE3978" w14:textId="77777777" w:rsidR="00B27742" w:rsidRPr="0058152B" w:rsidRDefault="00B27742">
            <w:pPr>
              <w:widowControl w:val="0"/>
              <w:rPr>
                <w:rFonts w:eastAsia="SimSun" w:cs="Tahoma"/>
              </w:rPr>
            </w:pPr>
          </w:p>
        </w:tc>
        <w:tc>
          <w:tcPr>
            <w:tcW w:w="504" w:type="dxa"/>
            <w:vMerge/>
            <w:tcBorders>
              <w:left w:val="single" w:sz="18" w:space="0" w:color="auto"/>
              <w:bottom w:val="single" w:sz="4" w:space="0" w:color="auto"/>
            </w:tcBorders>
          </w:tcPr>
          <w:p w14:paraId="17DE3979" w14:textId="77777777" w:rsidR="00B27742" w:rsidRPr="0058152B" w:rsidRDefault="00B27742">
            <w:pPr>
              <w:widowControl w:val="0"/>
              <w:rPr>
                <w:rFonts w:eastAsia="SimSun" w:cs="Tahoma"/>
              </w:rPr>
            </w:pPr>
          </w:p>
        </w:tc>
        <w:tc>
          <w:tcPr>
            <w:tcW w:w="378" w:type="dxa"/>
            <w:vMerge/>
            <w:tcBorders>
              <w:bottom w:val="single" w:sz="4" w:space="0" w:color="auto"/>
              <w:right w:val="single" w:sz="18" w:space="0" w:color="auto"/>
            </w:tcBorders>
          </w:tcPr>
          <w:p w14:paraId="17DE397A" w14:textId="77777777" w:rsidR="00B27742" w:rsidRPr="0058152B" w:rsidRDefault="00B27742">
            <w:pPr>
              <w:widowControl w:val="0"/>
              <w:rPr>
                <w:rFonts w:eastAsia="SimSun" w:cs="Tahoma"/>
              </w:rPr>
            </w:pPr>
          </w:p>
        </w:tc>
        <w:tc>
          <w:tcPr>
            <w:tcW w:w="374" w:type="dxa"/>
            <w:vMerge/>
            <w:tcBorders>
              <w:left w:val="single" w:sz="18" w:space="0" w:color="auto"/>
              <w:bottom w:val="single" w:sz="4" w:space="0" w:color="auto"/>
              <w:right w:val="single" w:sz="18" w:space="0" w:color="auto"/>
            </w:tcBorders>
          </w:tcPr>
          <w:p w14:paraId="17DE397B" w14:textId="77777777" w:rsidR="00B27742" w:rsidRPr="0058152B" w:rsidRDefault="00B27742">
            <w:pPr>
              <w:widowControl w:val="0"/>
              <w:rPr>
                <w:rFonts w:eastAsia="SimSun" w:cs="Tahoma"/>
              </w:rPr>
            </w:pPr>
          </w:p>
        </w:tc>
        <w:tc>
          <w:tcPr>
            <w:tcW w:w="553" w:type="dxa"/>
            <w:vMerge/>
            <w:tcBorders>
              <w:bottom w:val="single" w:sz="4" w:space="0" w:color="auto"/>
            </w:tcBorders>
          </w:tcPr>
          <w:p w14:paraId="17DE397C" w14:textId="77777777" w:rsidR="00B27742" w:rsidRPr="0058152B" w:rsidRDefault="00B27742">
            <w:pPr>
              <w:widowControl w:val="0"/>
              <w:rPr>
                <w:rFonts w:eastAsia="SimSun" w:cs="Tahoma"/>
              </w:rPr>
            </w:pPr>
          </w:p>
        </w:tc>
        <w:tc>
          <w:tcPr>
            <w:tcW w:w="475" w:type="dxa"/>
            <w:vMerge/>
            <w:tcBorders>
              <w:bottom w:val="single" w:sz="4" w:space="0" w:color="auto"/>
            </w:tcBorders>
          </w:tcPr>
          <w:p w14:paraId="17DE397D" w14:textId="77777777" w:rsidR="00B27742" w:rsidRPr="0058152B" w:rsidRDefault="00B27742">
            <w:pPr>
              <w:widowControl w:val="0"/>
              <w:rPr>
                <w:rFonts w:eastAsia="SimSun" w:cs="Tahoma"/>
              </w:rPr>
            </w:pPr>
          </w:p>
        </w:tc>
      </w:tr>
      <w:tr w:rsidR="003D743C" w:rsidRPr="0058152B" w14:paraId="17DE3992" w14:textId="77777777" w:rsidTr="003D743C">
        <w:trPr>
          <w:cantSplit/>
          <w:trHeight w:val="287"/>
        </w:trPr>
        <w:tc>
          <w:tcPr>
            <w:tcW w:w="2495" w:type="dxa"/>
            <w:tcBorders>
              <w:bottom w:val="single" w:sz="4" w:space="0" w:color="auto"/>
            </w:tcBorders>
            <w:shd w:val="clear" w:color="auto" w:fill="FABF8F"/>
            <w:vAlign w:val="center"/>
          </w:tcPr>
          <w:p w14:paraId="17DE397F" w14:textId="77777777" w:rsidR="00B27742" w:rsidRPr="0058152B" w:rsidRDefault="00B27742" w:rsidP="00ED1FEB">
            <w:pPr>
              <w:pStyle w:val="ProductNames"/>
              <w:spacing w:beforeLines="20" w:before="48" w:afterLines="20" w:after="48"/>
              <w:rPr>
                <w:rFonts w:ascii="Tahoma" w:eastAsia="SimSun" w:hAnsi="Tahoma" w:cs="Tahoma"/>
                <w:sz w:val="14"/>
              </w:rPr>
            </w:pPr>
            <w:bookmarkStart w:id="15" w:name="_Toc336337843"/>
            <w:bookmarkStart w:id="16" w:name="_Toc356299119"/>
            <w:r w:rsidRPr="0058152B">
              <w:rPr>
                <w:rFonts w:ascii="Tahoma" w:eastAsia="SimSun" w:hAnsi="Tahoma" w:cs="Tahoma"/>
                <w:sz w:val="14"/>
              </w:rPr>
              <w:t xml:space="preserve">Access </w:t>
            </w:r>
            <w:bookmarkEnd w:id="15"/>
            <w:r w:rsidRPr="0058152B">
              <w:rPr>
                <w:rFonts w:ascii="Tahoma" w:eastAsia="SimSun" w:hAnsi="Tahoma" w:cs="Tahoma"/>
                <w:sz w:val="14"/>
              </w:rPr>
              <w:t>2013</w:t>
            </w:r>
            <w:bookmarkEnd w:id="16"/>
          </w:p>
        </w:tc>
        <w:tc>
          <w:tcPr>
            <w:tcW w:w="572" w:type="dxa"/>
            <w:tcBorders>
              <w:bottom w:val="single" w:sz="4" w:space="0" w:color="auto"/>
            </w:tcBorders>
            <w:shd w:val="clear" w:color="auto" w:fill="FABF8F"/>
            <w:vAlign w:val="center"/>
          </w:tcPr>
          <w:p w14:paraId="17DE3980"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17DE3981" w14:textId="77777777" w:rsidR="00B27742" w:rsidRPr="0058152B" w:rsidRDefault="00014EAD" w:rsidP="004000C7">
            <w:pPr>
              <w:pStyle w:val="TableText"/>
              <w:widowControl w:val="0"/>
              <w:rPr>
                <w:rFonts w:ascii="Tahoma" w:eastAsia="SimSun" w:hAnsi="Tahoma" w:cs="Tahoma"/>
                <w:color w:val="000000"/>
                <w:sz w:val="13"/>
              </w:rPr>
            </w:pPr>
            <w:r w:rsidRPr="0058152B">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7DE3982" w14:textId="77777777" w:rsidR="00B27742" w:rsidRPr="0058152B" w:rsidRDefault="00B27742" w:rsidP="004B3534">
            <w:pPr>
              <w:pStyle w:val="TableText"/>
              <w:widowControl w:val="0"/>
              <w:rPr>
                <w:rFonts w:ascii="Tahoma" w:eastAsia="SimSun" w:hAnsi="Tahoma" w:cs="Tahoma"/>
                <w:color w:val="000000"/>
                <w:sz w:val="13"/>
              </w:rPr>
            </w:pPr>
            <w:r w:rsidRPr="0058152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7DE398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98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985"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8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8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8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989"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98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98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98C"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98D"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98E"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98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tcPr>
          <w:p w14:paraId="17DE3990" w14:textId="77777777" w:rsidR="00B27742" w:rsidRPr="0058152B" w:rsidRDefault="00B27742" w:rsidP="004B3534">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991"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9A6" w14:textId="77777777" w:rsidTr="003D743C">
        <w:trPr>
          <w:cantSplit/>
          <w:trHeight w:val="287"/>
        </w:trPr>
        <w:tc>
          <w:tcPr>
            <w:tcW w:w="2495" w:type="dxa"/>
            <w:tcBorders>
              <w:bottom w:val="single" w:sz="4" w:space="0" w:color="auto"/>
            </w:tcBorders>
            <w:shd w:val="clear" w:color="auto" w:fill="FFFFFF"/>
            <w:vAlign w:val="center"/>
          </w:tcPr>
          <w:p w14:paraId="17DE3993" w14:textId="77777777" w:rsidR="00B27742" w:rsidRPr="0058152B" w:rsidRDefault="00B27742" w:rsidP="00ED1FEB">
            <w:pPr>
              <w:pStyle w:val="ProductNames"/>
              <w:spacing w:beforeLines="20" w:before="48" w:afterLines="20" w:after="48"/>
              <w:rPr>
                <w:rFonts w:ascii="Tahoma" w:eastAsia="SimSun" w:hAnsi="Tahoma" w:cs="Tahoma"/>
                <w:sz w:val="14"/>
              </w:rPr>
            </w:pPr>
            <w:bookmarkStart w:id="17" w:name="_Toc336337844"/>
            <w:bookmarkStart w:id="18" w:name="_Toc356299120"/>
            <w:r w:rsidRPr="0058152B">
              <w:rPr>
                <w:rFonts w:ascii="Tahoma" w:eastAsia="SimSun" w:hAnsi="Tahoma" w:cs="Tahoma"/>
                <w:sz w:val="14"/>
              </w:rPr>
              <w:t>AutoRoute 2013</w:t>
            </w:r>
            <w:bookmarkEnd w:id="17"/>
            <w:bookmarkEnd w:id="18"/>
          </w:p>
        </w:tc>
        <w:tc>
          <w:tcPr>
            <w:tcW w:w="572" w:type="dxa"/>
            <w:tcBorders>
              <w:bottom w:val="single" w:sz="4" w:space="0" w:color="auto"/>
            </w:tcBorders>
            <w:shd w:val="clear" w:color="auto" w:fill="FFFFFF"/>
            <w:vAlign w:val="center"/>
          </w:tcPr>
          <w:p w14:paraId="17DE3994" w14:textId="77777777" w:rsidR="00B27742" w:rsidRPr="003D743C" w:rsidRDefault="00B27742">
            <w:pPr>
              <w:pStyle w:val="TableText"/>
              <w:widowControl w:val="0"/>
              <w:rPr>
                <w:rFonts w:eastAsia="SimSun" w:cs="Tahoma"/>
                <w:color w:val="0000FF"/>
                <w:sz w:val="13"/>
                <w:szCs w:val="13"/>
                <w:u w:val="single"/>
              </w:rPr>
            </w:pPr>
          </w:p>
        </w:tc>
        <w:tc>
          <w:tcPr>
            <w:tcW w:w="429" w:type="dxa"/>
            <w:tcBorders>
              <w:bottom w:val="single" w:sz="4" w:space="0" w:color="auto"/>
            </w:tcBorders>
            <w:shd w:val="clear" w:color="auto" w:fill="FFFFFF"/>
            <w:vAlign w:val="center"/>
          </w:tcPr>
          <w:p w14:paraId="17DE3995" w14:textId="77777777" w:rsidR="00B27742" w:rsidRPr="0058152B" w:rsidRDefault="00E64830" w:rsidP="004000C7">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14:paraId="17DE3996" w14:textId="77777777" w:rsidR="00B27742" w:rsidRPr="0058152B" w:rsidRDefault="00B2774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FFFFF"/>
            <w:vAlign w:val="center"/>
          </w:tcPr>
          <w:p w14:paraId="17DE399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FFFFF"/>
            <w:vAlign w:val="center"/>
          </w:tcPr>
          <w:p w14:paraId="17DE399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FFFFF"/>
            <w:vAlign w:val="center"/>
          </w:tcPr>
          <w:p w14:paraId="17DE3999"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99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99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99C"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FFFFF"/>
            <w:vAlign w:val="center"/>
          </w:tcPr>
          <w:p w14:paraId="17DE399D"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17DE399E"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FFFFF"/>
            <w:vAlign w:val="center"/>
          </w:tcPr>
          <w:p w14:paraId="17DE399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17DE39A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FFFFF"/>
            <w:vAlign w:val="center"/>
          </w:tcPr>
          <w:p w14:paraId="17DE39A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FFFFF"/>
            <w:vAlign w:val="center"/>
          </w:tcPr>
          <w:p w14:paraId="17DE39A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FFFFF"/>
            <w:vAlign w:val="center"/>
          </w:tcPr>
          <w:p w14:paraId="17DE39A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FFFFF"/>
            <w:vAlign w:val="center"/>
          </w:tcPr>
          <w:p w14:paraId="17DE39A4" w14:textId="77777777" w:rsidR="00B27742" w:rsidRPr="0058152B" w:rsidRDefault="00F440FF" w:rsidP="00080B33">
            <w:pPr>
              <w:pStyle w:val="TableText"/>
              <w:widowControl w:val="0"/>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FFFFF"/>
            <w:vAlign w:val="center"/>
          </w:tcPr>
          <w:p w14:paraId="17DE39A5"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9BA" w14:textId="77777777" w:rsidTr="003D743C">
        <w:trPr>
          <w:cantSplit/>
          <w:trHeight w:val="287"/>
        </w:trPr>
        <w:tc>
          <w:tcPr>
            <w:tcW w:w="2495" w:type="dxa"/>
            <w:tcBorders>
              <w:bottom w:val="single" w:sz="4" w:space="0" w:color="auto"/>
            </w:tcBorders>
            <w:shd w:val="clear" w:color="auto" w:fill="FABF8F"/>
            <w:vAlign w:val="center"/>
          </w:tcPr>
          <w:p w14:paraId="17DE39A7" w14:textId="77777777" w:rsidR="00B27742" w:rsidRPr="0058152B" w:rsidRDefault="00B27742" w:rsidP="00ED1FEB">
            <w:pPr>
              <w:pStyle w:val="ProductNames"/>
              <w:spacing w:beforeLines="20" w:before="48" w:afterLines="20" w:after="48"/>
              <w:rPr>
                <w:rFonts w:ascii="Tahoma" w:eastAsia="SimSun" w:hAnsi="Tahoma" w:cs="Tahoma"/>
                <w:sz w:val="14"/>
              </w:rPr>
            </w:pPr>
            <w:bookmarkStart w:id="19" w:name="_Toc336337846"/>
            <w:bookmarkStart w:id="20" w:name="_Toc356299121"/>
            <w:r w:rsidRPr="0058152B">
              <w:rPr>
                <w:rFonts w:ascii="Tahoma" w:eastAsia="SimSun" w:hAnsi="Tahoma" w:cs="Tahoma"/>
                <w:sz w:val="14"/>
              </w:rPr>
              <w:t xml:space="preserve">Excel </w:t>
            </w:r>
            <w:bookmarkEnd w:id="19"/>
            <w:r w:rsidRPr="0058152B">
              <w:rPr>
                <w:rFonts w:ascii="Tahoma" w:eastAsia="SimSun" w:hAnsi="Tahoma" w:cs="Tahoma"/>
                <w:sz w:val="14"/>
              </w:rPr>
              <w:t>2013</w:t>
            </w:r>
            <w:bookmarkEnd w:id="20"/>
          </w:p>
        </w:tc>
        <w:tc>
          <w:tcPr>
            <w:tcW w:w="572" w:type="dxa"/>
            <w:tcBorders>
              <w:bottom w:val="single" w:sz="4" w:space="0" w:color="auto"/>
            </w:tcBorders>
            <w:shd w:val="clear" w:color="auto" w:fill="FABF8F"/>
            <w:vAlign w:val="center"/>
          </w:tcPr>
          <w:p w14:paraId="17DE39A8"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17DE39A9" w14:textId="77777777" w:rsidR="00B27742" w:rsidRPr="0058152B" w:rsidRDefault="00014EAD" w:rsidP="004000C7">
            <w:pPr>
              <w:pStyle w:val="TableText"/>
              <w:widowControl w:val="0"/>
              <w:rPr>
                <w:rFonts w:ascii="Tahoma" w:eastAsia="SimSun" w:hAnsi="Tahoma" w:cs="Tahoma"/>
                <w:color w:val="000000"/>
                <w:sz w:val="13"/>
              </w:rPr>
            </w:pPr>
            <w:r w:rsidRPr="0058152B">
              <w:rPr>
                <w:rFonts w:ascii="Tahoma" w:eastAsia="SimSun"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7DE39AA" w14:textId="77777777" w:rsidR="00B27742" w:rsidRPr="0058152B" w:rsidRDefault="00B27742" w:rsidP="004B3534">
            <w:pPr>
              <w:pStyle w:val="TableText"/>
              <w:widowControl w:val="0"/>
              <w:rPr>
                <w:rFonts w:ascii="Tahoma" w:eastAsia="SimSun" w:hAnsi="Tahoma" w:cs="Tahoma"/>
                <w:color w:val="000000"/>
                <w:sz w:val="13"/>
              </w:rPr>
            </w:pPr>
            <w:r w:rsidRPr="0058152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7DE39A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9AC"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9AD"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AE"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A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B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9B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9B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9B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9B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9B5"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9B6"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9B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9B8" w14:textId="77777777" w:rsidR="00B27742" w:rsidRPr="0058152B" w:rsidRDefault="00B2774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9B9" w14:textId="77777777" w:rsidR="00B27742" w:rsidRPr="0058152B" w:rsidRDefault="00B27742" w:rsidP="004B3534">
            <w:pPr>
              <w:pStyle w:val="TableText"/>
              <w:widowControl w:val="0"/>
              <w:rPr>
                <w:rFonts w:ascii="Tahoma" w:eastAsia="SimSun" w:hAnsi="Tahoma" w:cs="Tahoma"/>
                <w:sz w:val="13"/>
              </w:rPr>
            </w:pPr>
          </w:p>
        </w:tc>
      </w:tr>
      <w:tr w:rsidR="00B33D0E" w:rsidRPr="0058152B" w14:paraId="17DE39CE" w14:textId="77777777" w:rsidTr="003D743C">
        <w:trPr>
          <w:cantSplit/>
          <w:trHeight w:val="278"/>
        </w:trPr>
        <w:tc>
          <w:tcPr>
            <w:tcW w:w="2495" w:type="dxa"/>
            <w:tcBorders>
              <w:bottom w:val="single" w:sz="4" w:space="0" w:color="auto"/>
            </w:tcBorders>
            <w:shd w:val="clear" w:color="auto" w:fill="auto"/>
            <w:vAlign w:val="center"/>
          </w:tcPr>
          <w:p w14:paraId="17DE39BB" w14:textId="77777777" w:rsidR="00B27742" w:rsidRPr="0058152B" w:rsidRDefault="00B27742" w:rsidP="00ED1FEB">
            <w:pPr>
              <w:pStyle w:val="ProductNames"/>
              <w:spacing w:beforeLines="20" w:before="48" w:afterLines="20" w:after="48"/>
              <w:rPr>
                <w:rFonts w:ascii="Tahoma" w:eastAsia="SimSun" w:hAnsi="Tahoma" w:cs="Tahoma"/>
                <w:sz w:val="14"/>
              </w:rPr>
            </w:pPr>
            <w:bookmarkStart w:id="21" w:name="_Toc336337847"/>
            <w:bookmarkStart w:id="22" w:name="_Toc356299122"/>
            <w:r w:rsidRPr="0058152B">
              <w:rPr>
                <w:rFonts w:ascii="Tahoma" w:eastAsia="SimSun" w:hAnsi="Tahoma" w:cs="Tahoma"/>
                <w:sz w:val="14"/>
              </w:rPr>
              <w:t>Excel for Mac 2011</w:t>
            </w:r>
            <w:bookmarkEnd w:id="21"/>
            <w:bookmarkEnd w:id="22"/>
          </w:p>
        </w:tc>
        <w:tc>
          <w:tcPr>
            <w:tcW w:w="572" w:type="dxa"/>
            <w:tcBorders>
              <w:bottom w:val="single" w:sz="4" w:space="0" w:color="auto"/>
            </w:tcBorders>
            <w:shd w:val="clear" w:color="auto" w:fill="auto"/>
            <w:vAlign w:val="center"/>
          </w:tcPr>
          <w:p w14:paraId="17DE39BC"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17DE39BD" w14:textId="77777777" w:rsidR="00B27742" w:rsidRPr="0058152B" w:rsidRDefault="00B27742" w:rsidP="004000C7">
            <w:pPr>
              <w:pStyle w:val="TableText"/>
              <w:widowControl w:val="0"/>
              <w:rPr>
                <w:rFonts w:ascii="Tahoma" w:eastAsia="SimSun" w:hAnsi="Tahoma" w:cs="Tahoma"/>
                <w:color w:val="000000"/>
                <w:sz w:val="13"/>
              </w:rPr>
            </w:pPr>
            <w:r w:rsidRPr="0058152B">
              <w:rPr>
                <w:rFonts w:ascii="Tahoma" w:eastAsia="SimSun"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17DE39BE" w14:textId="77777777" w:rsidR="00B27742" w:rsidRPr="0058152B" w:rsidRDefault="00B27742" w:rsidP="004B3534">
            <w:pPr>
              <w:pStyle w:val="TableText"/>
              <w:widowControl w:val="0"/>
              <w:rPr>
                <w:rFonts w:ascii="Tahoma" w:eastAsia="SimSun" w:hAnsi="Tahoma" w:cs="Tahoma"/>
                <w:color w:val="000000"/>
                <w:sz w:val="13"/>
              </w:rPr>
            </w:pPr>
            <w:r w:rsidRPr="0058152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7DE39B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9C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9C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9C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9C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9C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9C5"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9C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9C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9C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9C9"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9CA"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9C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9CC" w14:textId="77777777" w:rsidR="00B27742" w:rsidRPr="0058152B" w:rsidRDefault="00B2774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9CD"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9E2" w14:textId="77777777" w:rsidTr="003D743C">
        <w:trPr>
          <w:cantSplit/>
          <w:trHeight w:val="287"/>
        </w:trPr>
        <w:tc>
          <w:tcPr>
            <w:tcW w:w="2495" w:type="dxa"/>
            <w:tcBorders>
              <w:bottom w:val="single" w:sz="4" w:space="0" w:color="auto"/>
            </w:tcBorders>
            <w:shd w:val="clear" w:color="auto" w:fill="FABF8F"/>
            <w:vAlign w:val="center"/>
          </w:tcPr>
          <w:p w14:paraId="17DE39CF"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23" w:name="_Toc336337850"/>
            <w:bookmarkStart w:id="24" w:name="_Toc356299123"/>
            <w:r w:rsidRPr="0058152B">
              <w:rPr>
                <w:rFonts w:ascii="Tahoma" w:eastAsia="SimSun" w:hAnsi="Tahoma" w:cs="Tahoma"/>
                <w:b w:val="0"/>
                <w:sz w:val="14"/>
              </w:rPr>
              <w:t>Expression Encoder Pro 4</w:t>
            </w:r>
            <w:bookmarkEnd w:id="23"/>
            <w:bookmarkEnd w:id="24"/>
          </w:p>
        </w:tc>
        <w:tc>
          <w:tcPr>
            <w:tcW w:w="572" w:type="dxa"/>
            <w:tcBorders>
              <w:bottom w:val="single" w:sz="4" w:space="0" w:color="auto"/>
            </w:tcBorders>
            <w:shd w:val="clear" w:color="auto" w:fill="FABF8F"/>
            <w:vAlign w:val="center"/>
          </w:tcPr>
          <w:p w14:paraId="17DE39D0" w14:textId="77777777" w:rsidR="00B27742" w:rsidRPr="003D743C" w:rsidRDefault="00F74EF6" w:rsidP="00F9515B">
            <w:pPr>
              <w:pStyle w:val="TableText"/>
              <w:widowControl w:val="0"/>
              <w:rPr>
                <w:rStyle w:val="EndnoteReference"/>
                <w:rFonts w:eastAsia="SimSun" w:cs="Tahoma"/>
                <w:b w:val="0"/>
                <w:color w:val="0000FF"/>
                <w:sz w:val="13"/>
                <w:szCs w:val="13"/>
                <w:u w:val="single"/>
              </w:rPr>
            </w:pPr>
            <w:hyperlink w:anchor="_1_Expression_Encoder" w:history="1">
              <w:r w:rsidR="002D5731" w:rsidRPr="003D743C">
                <w:rPr>
                  <w:rStyle w:val="Hyperlink"/>
                  <w:rFonts w:eastAsia="SimSun" w:cs="Tahoma"/>
                  <w:b/>
                  <w:sz w:val="13"/>
                  <w:szCs w:val="13"/>
                </w:rPr>
                <w:t>1</w:t>
              </w:r>
            </w:hyperlink>
          </w:p>
        </w:tc>
        <w:tc>
          <w:tcPr>
            <w:tcW w:w="429" w:type="dxa"/>
            <w:tcBorders>
              <w:bottom w:val="single" w:sz="4" w:space="0" w:color="auto"/>
            </w:tcBorders>
            <w:shd w:val="clear" w:color="auto" w:fill="FABF8F"/>
            <w:vAlign w:val="center"/>
          </w:tcPr>
          <w:p w14:paraId="17DE39D1" w14:textId="77777777" w:rsidR="00B27742" w:rsidRPr="0058152B" w:rsidRDefault="00913F3F" w:rsidP="004000C7">
            <w:pPr>
              <w:pStyle w:val="TableText"/>
              <w:widowControl w:val="0"/>
              <w:rPr>
                <w:rFonts w:ascii="Tahoma" w:eastAsia="SimSun" w:hAnsi="Tahoma" w:cs="Tahoma"/>
                <w:sz w:val="13"/>
              </w:rPr>
            </w:pPr>
            <w:r w:rsidRPr="0058152B">
              <w:rPr>
                <w:rFonts w:ascii="Tahoma" w:eastAsia="SimSun" w:hAnsi="Tahoma" w:cs="Tahoma"/>
                <w:sz w:val="13"/>
              </w:rPr>
              <w:t>07/10</w:t>
            </w:r>
          </w:p>
        </w:tc>
        <w:tc>
          <w:tcPr>
            <w:tcW w:w="429" w:type="dxa"/>
            <w:tcBorders>
              <w:bottom w:val="single" w:sz="4" w:space="0" w:color="auto"/>
              <w:right w:val="single" w:sz="18" w:space="0" w:color="auto"/>
            </w:tcBorders>
            <w:shd w:val="clear" w:color="auto" w:fill="FABF8F"/>
            <w:vAlign w:val="center"/>
          </w:tcPr>
          <w:p w14:paraId="17DE39D2"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9D3"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9D4"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9D5"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D6"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D7"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9D8"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9D9"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9DA"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9DB"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9DC"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9DD" w14:textId="77777777" w:rsidR="00B27742" w:rsidRPr="0058152B" w:rsidRDefault="00B27742" w:rsidP="00F9515B">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9DE" w14:textId="77777777" w:rsidR="00B27742" w:rsidRPr="0058152B" w:rsidRDefault="00B27742" w:rsidP="00F9515B">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9DF" w14:textId="77777777" w:rsidR="00B27742" w:rsidRPr="0058152B" w:rsidRDefault="00B27742" w:rsidP="00F9515B">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9E0" w14:textId="77777777" w:rsidR="00B27742" w:rsidRPr="0058152B" w:rsidRDefault="00B2774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9E1" w14:textId="77777777" w:rsidR="00B27742" w:rsidRPr="0058152B" w:rsidRDefault="00B27742" w:rsidP="00F9515B">
            <w:pPr>
              <w:pStyle w:val="TableText"/>
              <w:widowControl w:val="0"/>
              <w:rPr>
                <w:rFonts w:ascii="Tahoma" w:eastAsia="SimSun" w:hAnsi="Tahoma" w:cs="Tahoma"/>
                <w:sz w:val="13"/>
              </w:rPr>
            </w:pPr>
          </w:p>
        </w:tc>
      </w:tr>
      <w:tr w:rsidR="00B33D0E" w:rsidRPr="0058152B" w14:paraId="17DE39F6" w14:textId="77777777" w:rsidTr="003D743C">
        <w:trPr>
          <w:cantSplit/>
          <w:trHeight w:val="287"/>
        </w:trPr>
        <w:tc>
          <w:tcPr>
            <w:tcW w:w="2495" w:type="dxa"/>
            <w:tcBorders>
              <w:bottom w:val="single" w:sz="4" w:space="0" w:color="auto"/>
            </w:tcBorders>
            <w:shd w:val="clear" w:color="auto" w:fill="auto"/>
            <w:vAlign w:val="center"/>
          </w:tcPr>
          <w:p w14:paraId="17DE39E3"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25" w:name="_Toc336337851"/>
            <w:bookmarkStart w:id="26" w:name="_Toc356299124"/>
            <w:r w:rsidRPr="0058152B">
              <w:rPr>
                <w:rFonts w:ascii="Tahoma" w:eastAsia="SimSun" w:hAnsi="Tahoma" w:cs="Tahoma"/>
                <w:b w:val="0"/>
                <w:sz w:val="14"/>
              </w:rPr>
              <w:t>GeoSynther 3.0</w:t>
            </w:r>
            <w:bookmarkEnd w:id="25"/>
            <w:bookmarkEnd w:id="26"/>
          </w:p>
        </w:tc>
        <w:tc>
          <w:tcPr>
            <w:tcW w:w="572" w:type="dxa"/>
            <w:tcBorders>
              <w:bottom w:val="single" w:sz="4" w:space="0" w:color="auto"/>
            </w:tcBorders>
            <w:shd w:val="clear" w:color="auto" w:fill="auto"/>
            <w:vAlign w:val="center"/>
          </w:tcPr>
          <w:p w14:paraId="17DE39E4" w14:textId="77777777" w:rsidR="00B27742" w:rsidRPr="003D743C" w:rsidRDefault="00B27742" w:rsidP="00F62B9E">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17DE39E5" w14:textId="77777777" w:rsidR="00B27742" w:rsidRPr="0058152B" w:rsidRDefault="00B27742" w:rsidP="004000C7">
            <w:pPr>
              <w:pStyle w:val="TableText"/>
              <w:widowControl w:val="0"/>
              <w:rPr>
                <w:rFonts w:ascii="Tahoma" w:eastAsia="SimSun" w:hAnsi="Tahoma" w:cs="Tahoma"/>
                <w:sz w:val="13"/>
              </w:rPr>
            </w:pPr>
            <w:r w:rsidRPr="0058152B">
              <w:rPr>
                <w:rFonts w:ascii="Tahoma" w:eastAsia="SimSun" w:hAnsi="Tahoma" w:cs="Tahoma"/>
                <w:sz w:val="13"/>
              </w:rPr>
              <w:t>05/10</w:t>
            </w:r>
          </w:p>
        </w:tc>
        <w:tc>
          <w:tcPr>
            <w:tcW w:w="429" w:type="dxa"/>
            <w:tcBorders>
              <w:bottom w:val="single" w:sz="4" w:space="0" w:color="auto"/>
              <w:right w:val="single" w:sz="18" w:space="0" w:color="auto"/>
            </w:tcBorders>
            <w:shd w:val="clear" w:color="auto" w:fill="auto"/>
            <w:vAlign w:val="center"/>
          </w:tcPr>
          <w:p w14:paraId="17DE39E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9E7"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9E8"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9E9"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9EA"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9EB"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9EC" w14:textId="77777777" w:rsidR="00B27742" w:rsidRPr="0058152B" w:rsidRDefault="00B27742"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9ED" w14:textId="77777777" w:rsidR="00B27742" w:rsidRPr="0058152B" w:rsidRDefault="00B27742"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9EE" w14:textId="77777777" w:rsidR="00B27742" w:rsidRPr="0058152B" w:rsidRDefault="00B27742"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17DE39EF" w14:textId="77777777" w:rsidR="00B27742" w:rsidRPr="0058152B" w:rsidRDefault="00B27742"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9F0" w14:textId="77777777" w:rsidR="00B27742" w:rsidRPr="0058152B" w:rsidRDefault="00B27742"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9F1"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9F2"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9F3" w14:textId="77777777" w:rsidR="00B27742" w:rsidRPr="0058152B" w:rsidRDefault="00B27742"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auto"/>
            <w:vAlign w:val="center"/>
          </w:tcPr>
          <w:p w14:paraId="17DE39F4" w14:textId="77777777" w:rsidR="00B27742" w:rsidRPr="0058152B" w:rsidRDefault="00F440FF" w:rsidP="00080B33">
            <w:pPr>
              <w:pStyle w:val="TableText"/>
              <w:widowControl w:val="0"/>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auto"/>
            <w:vAlign w:val="center"/>
          </w:tcPr>
          <w:p w14:paraId="17DE39F5"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A0A" w14:textId="77777777" w:rsidTr="003D743C">
        <w:trPr>
          <w:cantSplit/>
          <w:trHeight w:val="287"/>
        </w:trPr>
        <w:tc>
          <w:tcPr>
            <w:tcW w:w="2495" w:type="dxa"/>
            <w:tcBorders>
              <w:bottom w:val="single" w:sz="4" w:space="0" w:color="auto"/>
            </w:tcBorders>
            <w:shd w:val="clear" w:color="auto" w:fill="FABF8F"/>
            <w:vAlign w:val="center"/>
          </w:tcPr>
          <w:p w14:paraId="17DE39F7"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27" w:name="_Toc336337852"/>
            <w:bookmarkStart w:id="28" w:name="_Toc356299125"/>
            <w:r w:rsidRPr="0058152B">
              <w:rPr>
                <w:rFonts w:ascii="Tahoma" w:eastAsia="SimSun" w:hAnsi="Tahoma" w:cs="Tahoma"/>
                <w:b w:val="0"/>
                <w:sz w:val="14"/>
              </w:rPr>
              <w:t>GeoSynth Viewer 3.0</w:t>
            </w:r>
            <w:bookmarkEnd w:id="27"/>
            <w:bookmarkEnd w:id="28"/>
          </w:p>
        </w:tc>
        <w:tc>
          <w:tcPr>
            <w:tcW w:w="572" w:type="dxa"/>
            <w:tcBorders>
              <w:bottom w:val="single" w:sz="4" w:space="0" w:color="auto"/>
            </w:tcBorders>
            <w:shd w:val="clear" w:color="auto" w:fill="FABF8F"/>
            <w:vAlign w:val="center"/>
          </w:tcPr>
          <w:p w14:paraId="17DE39F8" w14:textId="77777777" w:rsidR="00B27742" w:rsidRPr="003D743C" w:rsidRDefault="00B27742" w:rsidP="00F62B9E">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17DE39F9" w14:textId="77777777" w:rsidR="00B27742" w:rsidRPr="0058152B" w:rsidRDefault="00B27742" w:rsidP="004000C7">
            <w:pPr>
              <w:pStyle w:val="TableText"/>
              <w:widowControl w:val="0"/>
              <w:rPr>
                <w:rFonts w:ascii="Tahoma" w:eastAsia="SimSun" w:hAnsi="Tahoma" w:cs="Tahoma"/>
                <w:sz w:val="13"/>
              </w:rPr>
            </w:pPr>
            <w:r w:rsidRPr="0058152B">
              <w:rPr>
                <w:rFonts w:ascii="Tahoma" w:eastAsia="SimSun" w:hAnsi="Tahoma" w:cs="Tahoma"/>
                <w:sz w:val="13"/>
              </w:rPr>
              <w:t>05/10</w:t>
            </w:r>
          </w:p>
        </w:tc>
        <w:tc>
          <w:tcPr>
            <w:tcW w:w="429" w:type="dxa"/>
            <w:tcBorders>
              <w:bottom w:val="single" w:sz="4" w:space="0" w:color="auto"/>
              <w:right w:val="single" w:sz="18" w:space="0" w:color="auto"/>
            </w:tcBorders>
            <w:shd w:val="clear" w:color="auto" w:fill="FABF8F"/>
            <w:vAlign w:val="center"/>
          </w:tcPr>
          <w:p w14:paraId="17DE39F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9FB"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9FC"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9FD"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9FE"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9FF" w14:textId="77777777" w:rsidR="00B27742" w:rsidRPr="0058152B" w:rsidRDefault="00B2774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00" w14:textId="77777777" w:rsidR="00B27742" w:rsidRPr="0058152B" w:rsidRDefault="00B27742"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A01" w14:textId="77777777" w:rsidR="00B27742" w:rsidRPr="0058152B" w:rsidRDefault="00B27742"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A02" w14:textId="77777777" w:rsidR="00B27742" w:rsidRPr="0058152B" w:rsidRDefault="00B27742"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7DE3A03" w14:textId="77777777" w:rsidR="00B27742" w:rsidRPr="0058152B" w:rsidRDefault="00B27742"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A04" w14:textId="77777777" w:rsidR="00B27742" w:rsidRPr="0058152B" w:rsidRDefault="00B27742"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A05"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A06"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A07" w14:textId="77777777" w:rsidR="00B27742" w:rsidRPr="0058152B" w:rsidRDefault="00B27742"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A08" w14:textId="77777777" w:rsidR="00B27742" w:rsidRPr="0058152B" w:rsidRDefault="006A33F3" w:rsidP="00080B33">
            <w:pPr>
              <w:pStyle w:val="TableText"/>
              <w:widowControl w:val="0"/>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A09" w14:textId="77777777" w:rsidR="00B27742" w:rsidRPr="0058152B" w:rsidRDefault="00B27742" w:rsidP="004B3534">
            <w:pPr>
              <w:pStyle w:val="TableText"/>
              <w:widowControl w:val="0"/>
              <w:rPr>
                <w:rFonts w:ascii="Tahoma" w:eastAsia="SimSun" w:hAnsi="Tahoma" w:cs="Tahoma"/>
                <w:sz w:val="13"/>
              </w:rPr>
            </w:pPr>
          </w:p>
        </w:tc>
      </w:tr>
      <w:tr w:rsidR="00B33D0E" w:rsidRPr="0058152B" w14:paraId="17DE3A1E" w14:textId="77777777" w:rsidTr="003D743C">
        <w:trPr>
          <w:cantSplit/>
          <w:trHeight w:val="287"/>
        </w:trPr>
        <w:tc>
          <w:tcPr>
            <w:tcW w:w="2495" w:type="dxa"/>
            <w:tcBorders>
              <w:bottom w:val="single" w:sz="4" w:space="0" w:color="auto"/>
            </w:tcBorders>
            <w:shd w:val="clear" w:color="auto" w:fill="auto"/>
            <w:vAlign w:val="center"/>
          </w:tcPr>
          <w:p w14:paraId="17DE3A0B"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29" w:name="_Toc336337853"/>
            <w:bookmarkStart w:id="30" w:name="_Toc356299126"/>
            <w:r w:rsidRPr="0058152B">
              <w:rPr>
                <w:rFonts w:ascii="Tahoma" w:eastAsia="SimSun" w:hAnsi="Tahoma" w:cs="Tahoma"/>
                <w:b w:val="0"/>
                <w:sz w:val="14"/>
              </w:rPr>
              <w:t>InfoPath</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w:t>
            </w:r>
            <w:bookmarkEnd w:id="29"/>
            <w:r w:rsidRPr="0058152B">
              <w:rPr>
                <w:rFonts w:ascii="Tahoma" w:eastAsia="SimSun" w:hAnsi="Tahoma" w:cs="Tahoma"/>
                <w:b w:val="0"/>
                <w:sz w:val="14"/>
              </w:rPr>
              <w:t>2013</w:t>
            </w:r>
            <w:bookmarkEnd w:id="30"/>
          </w:p>
        </w:tc>
        <w:tc>
          <w:tcPr>
            <w:tcW w:w="572" w:type="dxa"/>
            <w:tcBorders>
              <w:bottom w:val="single" w:sz="4" w:space="0" w:color="auto"/>
            </w:tcBorders>
            <w:shd w:val="clear" w:color="auto" w:fill="auto"/>
            <w:vAlign w:val="center"/>
          </w:tcPr>
          <w:p w14:paraId="17DE3A0C"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17DE3A0D" w14:textId="77777777" w:rsidR="00B27742" w:rsidRPr="0058152B" w:rsidRDefault="00B27742" w:rsidP="004000C7">
            <w:pPr>
              <w:pStyle w:val="TableText"/>
              <w:widowControl w:val="0"/>
              <w:rPr>
                <w:rFonts w:ascii="Tahoma" w:eastAsia="SimSun" w:hAnsi="Tahoma" w:cs="Tahoma"/>
                <w:sz w:val="13"/>
              </w:rPr>
            </w:pPr>
            <w:r w:rsidRPr="0058152B">
              <w:rPr>
                <w:rFonts w:ascii="Tahoma" w:eastAsia="SimSun" w:hAnsi="Tahoma" w:cs="Tahoma"/>
                <w:sz w:val="13"/>
              </w:rPr>
              <w:t>04/10</w:t>
            </w:r>
          </w:p>
        </w:tc>
        <w:tc>
          <w:tcPr>
            <w:tcW w:w="429" w:type="dxa"/>
            <w:tcBorders>
              <w:bottom w:val="single" w:sz="4" w:space="0" w:color="auto"/>
              <w:right w:val="single" w:sz="18" w:space="0" w:color="auto"/>
            </w:tcBorders>
            <w:shd w:val="clear" w:color="auto" w:fill="auto"/>
            <w:vAlign w:val="center"/>
          </w:tcPr>
          <w:p w14:paraId="17DE3A0E"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A0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A1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A1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1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1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1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A15"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A1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A1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A1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A19"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A1A" w14:textId="77777777" w:rsidR="00B27742" w:rsidRPr="0058152B" w:rsidRDefault="00B27742"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A1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A1C" w14:textId="77777777" w:rsidR="00B27742" w:rsidRPr="0058152B" w:rsidRDefault="00B2774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A1D"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A32" w14:textId="77777777" w:rsidTr="003D743C">
        <w:trPr>
          <w:cantSplit/>
          <w:trHeight w:val="287"/>
        </w:trPr>
        <w:tc>
          <w:tcPr>
            <w:tcW w:w="2495" w:type="dxa"/>
            <w:tcBorders>
              <w:bottom w:val="single" w:sz="4" w:space="0" w:color="auto"/>
            </w:tcBorders>
            <w:shd w:val="clear" w:color="auto" w:fill="FABF8F"/>
            <w:vAlign w:val="center"/>
          </w:tcPr>
          <w:p w14:paraId="17DE3A1F"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31" w:name="_Toc336337854"/>
            <w:bookmarkStart w:id="32" w:name="_Toc356299127"/>
            <w:r w:rsidRPr="0058152B">
              <w:rPr>
                <w:rFonts w:ascii="Tahoma" w:eastAsia="SimSun" w:hAnsi="Tahoma" w:cs="Tahoma"/>
                <w:b w:val="0"/>
                <w:sz w:val="14"/>
              </w:rPr>
              <w:t xml:space="preserve">Lync </w:t>
            </w:r>
            <w:bookmarkEnd w:id="31"/>
            <w:r w:rsidRPr="0058152B">
              <w:rPr>
                <w:rFonts w:ascii="Tahoma" w:eastAsia="SimSun" w:hAnsi="Tahoma" w:cs="Tahoma"/>
                <w:b w:val="0"/>
                <w:sz w:val="14"/>
              </w:rPr>
              <w:t>2013</w:t>
            </w:r>
            <w:bookmarkEnd w:id="32"/>
          </w:p>
        </w:tc>
        <w:tc>
          <w:tcPr>
            <w:tcW w:w="572" w:type="dxa"/>
            <w:tcBorders>
              <w:bottom w:val="single" w:sz="4" w:space="0" w:color="auto"/>
            </w:tcBorders>
            <w:shd w:val="clear" w:color="auto" w:fill="FABF8F"/>
            <w:vAlign w:val="center"/>
          </w:tcPr>
          <w:p w14:paraId="17DE3A20" w14:textId="77777777" w:rsidR="00B27742" w:rsidRPr="003D743C" w:rsidRDefault="00B27742">
            <w:pPr>
              <w:pStyle w:val="TableText"/>
              <w:widowControl w:val="0"/>
              <w:rPr>
                <w:rStyle w:val="EndnoteReference"/>
                <w:rFonts w:eastAsia="SimSun" w:cs="Tahoma"/>
                <w:b w:val="0"/>
                <w:color w:val="0000FF"/>
                <w:sz w:val="13"/>
                <w:szCs w:val="13"/>
                <w:u w:val="single"/>
              </w:rPr>
            </w:pPr>
            <w:bookmarkStart w:id="33" w:name="_Hlt301882262"/>
          </w:p>
        </w:tc>
        <w:bookmarkEnd w:id="33"/>
        <w:tc>
          <w:tcPr>
            <w:tcW w:w="429" w:type="dxa"/>
            <w:tcBorders>
              <w:bottom w:val="single" w:sz="4" w:space="0" w:color="auto"/>
            </w:tcBorders>
            <w:shd w:val="clear" w:color="auto" w:fill="FABF8F"/>
            <w:vAlign w:val="center"/>
          </w:tcPr>
          <w:p w14:paraId="17DE3A21" w14:textId="77777777" w:rsidR="00B27742" w:rsidRPr="0058152B" w:rsidRDefault="00B27742" w:rsidP="004000C7">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A2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A2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A2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A25"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A2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A2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A2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A29"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A2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A2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A2C"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A2D"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A2E"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A2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A30" w14:textId="77777777" w:rsidR="00B27742" w:rsidRPr="0058152B" w:rsidRDefault="00F440FF" w:rsidP="00080B33">
            <w:pPr>
              <w:pStyle w:val="TableText"/>
              <w:widowControl w:val="0"/>
              <w:rPr>
                <w:rFonts w:ascii="Tahoma" w:eastAsia="SimSun" w:hAnsi="Tahoma" w:cs="Tahoma"/>
                <w:sz w:val="13"/>
              </w:rPr>
            </w:pPr>
            <w:r w:rsidRPr="0058152B">
              <w:rPr>
                <w:rFonts w:ascii="Tahoma" w:eastAsia="SimSun" w:hAnsi="Tahoma" w:cs="Tahoma"/>
                <w:sz w:val="13"/>
              </w:rPr>
              <w:t>A, ST</w:t>
            </w:r>
          </w:p>
        </w:tc>
        <w:tc>
          <w:tcPr>
            <w:tcW w:w="475" w:type="dxa"/>
            <w:tcBorders>
              <w:bottom w:val="single" w:sz="4" w:space="0" w:color="auto"/>
            </w:tcBorders>
            <w:shd w:val="clear" w:color="auto" w:fill="FABF8F"/>
            <w:vAlign w:val="center"/>
          </w:tcPr>
          <w:p w14:paraId="17DE3A31" w14:textId="77777777" w:rsidR="00B27742" w:rsidRPr="0058152B" w:rsidRDefault="00B27742" w:rsidP="004B3534">
            <w:pPr>
              <w:pStyle w:val="TableText"/>
              <w:widowControl w:val="0"/>
              <w:rPr>
                <w:rFonts w:ascii="Tahoma" w:eastAsia="SimSun" w:hAnsi="Tahoma" w:cs="Tahoma"/>
                <w:sz w:val="13"/>
              </w:rPr>
            </w:pPr>
          </w:p>
        </w:tc>
      </w:tr>
      <w:tr w:rsidR="00B33D0E" w:rsidRPr="0058152B" w14:paraId="17DE3A46" w14:textId="77777777" w:rsidTr="003D743C">
        <w:trPr>
          <w:cantSplit/>
          <w:trHeight w:val="287"/>
        </w:trPr>
        <w:tc>
          <w:tcPr>
            <w:tcW w:w="2495" w:type="dxa"/>
            <w:tcBorders>
              <w:bottom w:val="single" w:sz="4" w:space="0" w:color="auto"/>
            </w:tcBorders>
            <w:shd w:val="clear" w:color="auto" w:fill="auto"/>
            <w:vAlign w:val="center"/>
          </w:tcPr>
          <w:p w14:paraId="17DE3A33" w14:textId="77777777" w:rsidR="00CA606E" w:rsidRPr="0058152B" w:rsidRDefault="00CA606E" w:rsidP="00ED1FEB">
            <w:pPr>
              <w:pStyle w:val="Heading2"/>
              <w:spacing w:beforeLines="20" w:before="48" w:afterLines="20" w:after="48"/>
              <w:ind w:left="0"/>
              <w:rPr>
                <w:rFonts w:ascii="Tahoma" w:eastAsia="SimSun" w:hAnsi="Tahoma" w:cs="Tahoma"/>
                <w:b w:val="0"/>
                <w:sz w:val="14"/>
              </w:rPr>
            </w:pPr>
            <w:bookmarkStart w:id="34" w:name="_Toc336337855"/>
            <w:bookmarkStart w:id="35" w:name="_Toc356299128"/>
            <w:r w:rsidRPr="0058152B">
              <w:rPr>
                <w:rFonts w:ascii="Tahoma" w:eastAsia="SimSun" w:hAnsi="Tahoma" w:cs="Tahoma"/>
                <w:b w:val="0"/>
                <w:sz w:val="14"/>
              </w:rPr>
              <w:t>Lync for Mac 2011</w:t>
            </w:r>
            <w:bookmarkEnd w:id="34"/>
            <w:bookmarkEnd w:id="35"/>
          </w:p>
        </w:tc>
        <w:tc>
          <w:tcPr>
            <w:tcW w:w="572" w:type="dxa"/>
            <w:tcBorders>
              <w:bottom w:val="single" w:sz="4" w:space="0" w:color="auto"/>
            </w:tcBorders>
            <w:shd w:val="clear" w:color="auto" w:fill="auto"/>
            <w:vAlign w:val="center"/>
          </w:tcPr>
          <w:p w14:paraId="17DE3A34" w14:textId="77777777" w:rsidR="00CA606E" w:rsidRPr="003D743C" w:rsidRDefault="00F74EF6" w:rsidP="009832D3">
            <w:pPr>
              <w:pStyle w:val="TableText"/>
              <w:widowControl w:val="0"/>
              <w:rPr>
                <w:rStyle w:val="EndnoteReference"/>
                <w:rFonts w:eastAsia="SimSun" w:cs="Tahoma"/>
                <w:b w:val="0"/>
                <w:color w:val="0000FF"/>
                <w:sz w:val="13"/>
                <w:szCs w:val="13"/>
                <w:u w:val="single"/>
              </w:rPr>
            </w:pPr>
            <w:hyperlink w:anchor="_2_Lync_for" w:history="1">
              <w:r w:rsidR="002D5731" w:rsidRPr="003D743C">
                <w:rPr>
                  <w:rStyle w:val="Hyperlink"/>
                  <w:rFonts w:eastAsia="SimSun" w:cs="Tahoma"/>
                  <w:b/>
                  <w:sz w:val="13"/>
                  <w:szCs w:val="13"/>
                </w:rPr>
                <w:t>2</w:t>
              </w:r>
            </w:hyperlink>
          </w:p>
        </w:tc>
        <w:tc>
          <w:tcPr>
            <w:tcW w:w="429" w:type="dxa"/>
            <w:tcBorders>
              <w:bottom w:val="single" w:sz="4" w:space="0" w:color="auto"/>
            </w:tcBorders>
            <w:shd w:val="clear" w:color="auto" w:fill="auto"/>
            <w:vAlign w:val="center"/>
          </w:tcPr>
          <w:p w14:paraId="17DE3A35" w14:textId="77777777" w:rsidR="00CA606E" w:rsidRPr="0058152B" w:rsidRDefault="00C4684B" w:rsidP="004000C7">
            <w:pPr>
              <w:pStyle w:val="TableText"/>
              <w:widowControl w:val="0"/>
              <w:rPr>
                <w:rFonts w:ascii="Tahoma" w:eastAsia="SimSun" w:hAnsi="Tahoma" w:cs="Tahoma"/>
                <w:sz w:val="13"/>
              </w:rPr>
            </w:pPr>
            <w:r w:rsidRPr="0058152B">
              <w:rPr>
                <w:rFonts w:ascii="Tahoma" w:eastAsia="SimSun" w:hAnsi="Tahoma" w:cs="Tahoma"/>
                <w:sz w:val="13"/>
              </w:rPr>
              <w:t>10/11</w:t>
            </w:r>
          </w:p>
        </w:tc>
        <w:tc>
          <w:tcPr>
            <w:tcW w:w="429" w:type="dxa"/>
            <w:tcBorders>
              <w:bottom w:val="single" w:sz="4" w:space="0" w:color="auto"/>
              <w:right w:val="single" w:sz="18" w:space="0" w:color="auto"/>
            </w:tcBorders>
            <w:shd w:val="clear" w:color="auto" w:fill="auto"/>
            <w:vAlign w:val="center"/>
          </w:tcPr>
          <w:p w14:paraId="17DE3A36"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A37"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A38"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A39"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3A"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3B"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3C"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A3D"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A3E"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A3F"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A40"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A41"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A42" w14:textId="77777777" w:rsidR="00CA606E" w:rsidRPr="0058152B" w:rsidRDefault="00CA606E" w:rsidP="00703595">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A43" w14:textId="77777777" w:rsidR="00CA606E" w:rsidRPr="0058152B" w:rsidRDefault="00CA606E" w:rsidP="00703595">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A44" w14:textId="77777777" w:rsidR="00CA606E" w:rsidRPr="0058152B" w:rsidRDefault="00CA606E"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A45" w14:textId="77777777" w:rsidR="00CA606E" w:rsidRPr="0058152B" w:rsidRDefault="00CA606E" w:rsidP="00703595">
            <w:pPr>
              <w:pStyle w:val="TableText"/>
              <w:widowControl w:val="0"/>
              <w:rPr>
                <w:rFonts w:ascii="Tahoma" w:eastAsia="SimSun" w:hAnsi="Tahoma" w:cs="Tahoma"/>
                <w:sz w:val="13"/>
              </w:rPr>
            </w:pPr>
          </w:p>
        </w:tc>
      </w:tr>
      <w:tr w:rsidR="003D743C" w:rsidRPr="0058152B" w14:paraId="17DE3A5A" w14:textId="77777777" w:rsidTr="003D743C">
        <w:trPr>
          <w:cantSplit/>
          <w:trHeight w:val="287"/>
        </w:trPr>
        <w:tc>
          <w:tcPr>
            <w:tcW w:w="2495" w:type="dxa"/>
            <w:tcBorders>
              <w:bottom w:val="single" w:sz="4" w:space="0" w:color="auto"/>
            </w:tcBorders>
            <w:shd w:val="clear" w:color="auto" w:fill="FABF8F"/>
            <w:vAlign w:val="center"/>
          </w:tcPr>
          <w:p w14:paraId="17DE3A47"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36" w:name="_Toc235859737"/>
            <w:bookmarkStart w:id="37" w:name="_Toc336337856"/>
            <w:bookmarkStart w:id="38" w:name="_Toc356299129"/>
            <w:r w:rsidRPr="0058152B">
              <w:rPr>
                <w:rFonts w:ascii="Tahoma" w:eastAsia="SimSun" w:hAnsi="Tahoma" w:cs="Tahoma"/>
                <w:b w:val="0"/>
                <w:sz w:val="14"/>
              </w:rPr>
              <w:t>MapPoint</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Fleet Edition </w:t>
            </w:r>
            <w:bookmarkEnd w:id="36"/>
            <w:r w:rsidRPr="0058152B">
              <w:rPr>
                <w:rFonts w:ascii="Tahoma" w:eastAsia="SimSun" w:hAnsi="Tahoma" w:cs="Tahoma"/>
                <w:b w:val="0"/>
                <w:sz w:val="14"/>
              </w:rPr>
              <w:t>2013</w:t>
            </w:r>
            <w:bookmarkEnd w:id="37"/>
            <w:bookmarkEnd w:id="38"/>
          </w:p>
        </w:tc>
        <w:tc>
          <w:tcPr>
            <w:tcW w:w="572" w:type="dxa"/>
            <w:tcBorders>
              <w:bottom w:val="single" w:sz="4" w:space="0" w:color="auto"/>
            </w:tcBorders>
            <w:shd w:val="clear" w:color="auto" w:fill="FABF8F"/>
            <w:vAlign w:val="center"/>
          </w:tcPr>
          <w:p w14:paraId="17DE3A48"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17DE3A49" w14:textId="77777777" w:rsidR="00B27742" w:rsidRPr="0058152B" w:rsidRDefault="00097B90" w:rsidP="004000C7">
            <w:pPr>
              <w:pStyle w:val="TableText"/>
              <w:widowControl w:val="0"/>
              <w:rPr>
                <w:rFonts w:ascii="Tahoma" w:eastAsia="SimSun" w:hAnsi="Tahoma" w:cs="Tahoma"/>
                <w:sz w:val="13"/>
              </w:rPr>
            </w:pPr>
            <w:r w:rsidRPr="0058152B">
              <w:rPr>
                <w:rFonts w:ascii="Tahoma" w:eastAsia="SimSun" w:hAnsi="Tahoma" w:cs="Tahoma"/>
                <w:sz w:val="13"/>
              </w:rPr>
              <w:t>03/11</w:t>
            </w:r>
          </w:p>
        </w:tc>
        <w:tc>
          <w:tcPr>
            <w:tcW w:w="429" w:type="dxa"/>
            <w:tcBorders>
              <w:bottom w:val="single" w:sz="4" w:space="0" w:color="auto"/>
              <w:right w:val="single" w:sz="18" w:space="0" w:color="auto"/>
            </w:tcBorders>
            <w:shd w:val="clear" w:color="auto" w:fill="FABF8F"/>
            <w:vAlign w:val="center"/>
          </w:tcPr>
          <w:p w14:paraId="17DE3A4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A4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A4C"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10</w:t>
            </w:r>
          </w:p>
        </w:tc>
        <w:tc>
          <w:tcPr>
            <w:tcW w:w="429" w:type="dxa"/>
            <w:tcBorders>
              <w:bottom w:val="single" w:sz="4" w:space="0" w:color="auto"/>
            </w:tcBorders>
            <w:shd w:val="clear" w:color="auto" w:fill="FABF8F"/>
            <w:vAlign w:val="center"/>
          </w:tcPr>
          <w:p w14:paraId="17DE3A4D"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8</w:t>
            </w:r>
          </w:p>
        </w:tc>
        <w:tc>
          <w:tcPr>
            <w:tcW w:w="429" w:type="dxa"/>
            <w:tcBorders>
              <w:bottom w:val="single" w:sz="4" w:space="0" w:color="auto"/>
            </w:tcBorders>
            <w:shd w:val="clear" w:color="auto" w:fill="FABF8F"/>
            <w:vAlign w:val="center"/>
          </w:tcPr>
          <w:p w14:paraId="17DE3A4E"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6</w:t>
            </w:r>
          </w:p>
        </w:tc>
        <w:tc>
          <w:tcPr>
            <w:tcW w:w="429" w:type="dxa"/>
            <w:tcBorders>
              <w:bottom w:val="single" w:sz="4" w:space="0" w:color="auto"/>
            </w:tcBorders>
            <w:shd w:val="clear" w:color="auto" w:fill="FABF8F"/>
            <w:vAlign w:val="center"/>
          </w:tcPr>
          <w:p w14:paraId="17DE3A4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6</w:t>
            </w:r>
          </w:p>
        </w:tc>
        <w:tc>
          <w:tcPr>
            <w:tcW w:w="429" w:type="dxa"/>
            <w:tcBorders>
              <w:bottom w:val="single" w:sz="4" w:space="0" w:color="auto"/>
            </w:tcBorders>
            <w:shd w:val="clear" w:color="auto" w:fill="FABF8F"/>
            <w:vAlign w:val="center"/>
          </w:tcPr>
          <w:p w14:paraId="17DE3A5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316" w:type="dxa"/>
            <w:tcBorders>
              <w:bottom w:val="single" w:sz="4" w:space="0" w:color="auto"/>
              <w:right w:val="single" w:sz="18" w:space="0" w:color="auto"/>
            </w:tcBorders>
            <w:shd w:val="clear" w:color="auto" w:fill="FABF8F"/>
            <w:vAlign w:val="center"/>
          </w:tcPr>
          <w:p w14:paraId="17DE3A5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left w:val="single" w:sz="18" w:space="0" w:color="auto"/>
              <w:bottom w:val="single" w:sz="4" w:space="0" w:color="auto"/>
            </w:tcBorders>
            <w:shd w:val="clear" w:color="auto" w:fill="FABF8F"/>
            <w:vAlign w:val="center"/>
          </w:tcPr>
          <w:p w14:paraId="17DE3A5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630" w:type="dxa"/>
            <w:tcBorders>
              <w:bottom w:val="single" w:sz="4" w:space="0" w:color="auto"/>
            </w:tcBorders>
            <w:shd w:val="clear" w:color="auto" w:fill="FABF8F"/>
            <w:vAlign w:val="center"/>
          </w:tcPr>
          <w:p w14:paraId="17DE3A5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8</w:t>
            </w:r>
          </w:p>
        </w:tc>
        <w:tc>
          <w:tcPr>
            <w:tcW w:w="351" w:type="dxa"/>
            <w:tcBorders>
              <w:bottom w:val="single" w:sz="4" w:space="0" w:color="auto"/>
              <w:right w:val="single" w:sz="18" w:space="0" w:color="auto"/>
            </w:tcBorders>
            <w:shd w:val="clear" w:color="auto" w:fill="FABF8F"/>
            <w:vAlign w:val="center"/>
          </w:tcPr>
          <w:p w14:paraId="17DE3A5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504" w:type="dxa"/>
            <w:tcBorders>
              <w:left w:val="single" w:sz="18" w:space="0" w:color="auto"/>
              <w:bottom w:val="single" w:sz="4" w:space="0" w:color="auto"/>
            </w:tcBorders>
            <w:shd w:val="clear" w:color="auto" w:fill="FABF8F"/>
            <w:vAlign w:val="center"/>
          </w:tcPr>
          <w:p w14:paraId="17DE3A55" w14:textId="77777777" w:rsidR="00B27742" w:rsidRPr="0058152B" w:rsidRDefault="00B2774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A5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A5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A58" w14:textId="77777777" w:rsidR="00B27742" w:rsidRPr="0058152B" w:rsidRDefault="00B2774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A59" w14:textId="77777777" w:rsidR="00B27742" w:rsidRPr="0058152B" w:rsidRDefault="00B27742" w:rsidP="004B3534">
            <w:pPr>
              <w:pStyle w:val="TableText"/>
              <w:widowControl w:val="0"/>
              <w:rPr>
                <w:rFonts w:ascii="Tahoma" w:eastAsia="SimSun" w:hAnsi="Tahoma" w:cs="Tahoma"/>
                <w:sz w:val="13"/>
              </w:rPr>
            </w:pPr>
          </w:p>
        </w:tc>
      </w:tr>
      <w:tr w:rsidR="00B33D0E" w:rsidRPr="0058152B" w14:paraId="17DE3A6E" w14:textId="77777777" w:rsidTr="003D743C">
        <w:trPr>
          <w:cantSplit/>
          <w:trHeight w:val="323"/>
        </w:trPr>
        <w:tc>
          <w:tcPr>
            <w:tcW w:w="2495" w:type="dxa"/>
            <w:tcBorders>
              <w:bottom w:val="single" w:sz="4" w:space="0" w:color="auto"/>
            </w:tcBorders>
            <w:shd w:val="clear" w:color="auto" w:fill="auto"/>
            <w:vAlign w:val="center"/>
          </w:tcPr>
          <w:p w14:paraId="17DE3A5B"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39" w:name="_Toc235859738"/>
            <w:bookmarkStart w:id="40" w:name="_Toc336337857"/>
            <w:bookmarkStart w:id="41" w:name="_Toc356299130"/>
            <w:r w:rsidRPr="0058152B">
              <w:rPr>
                <w:rFonts w:ascii="Tahoma" w:eastAsia="SimSun" w:hAnsi="Tahoma" w:cs="Tahoma"/>
                <w:b w:val="0"/>
                <w:sz w:val="14"/>
              </w:rPr>
              <w:t>Windows MapPoint</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2013</w:t>
            </w:r>
            <w:bookmarkEnd w:id="39"/>
            <w:bookmarkEnd w:id="40"/>
            <w:bookmarkEnd w:id="41"/>
          </w:p>
        </w:tc>
        <w:tc>
          <w:tcPr>
            <w:tcW w:w="572" w:type="dxa"/>
            <w:tcBorders>
              <w:bottom w:val="single" w:sz="4" w:space="0" w:color="auto"/>
            </w:tcBorders>
            <w:shd w:val="clear" w:color="auto" w:fill="auto"/>
            <w:vAlign w:val="center"/>
          </w:tcPr>
          <w:p w14:paraId="17DE3A5C" w14:textId="77777777" w:rsidR="00B27742" w:rsidRPr="003D743C" w:rsidRDefault="00B27742">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17DE3A5D" w14:textId="77777777" w:rsidR="00B27742" w:rsidRPr="0058152B" w:rsidRDefault="00097B90" w:rsidP="004000C7">
            <w:pPr>
              <w:pStyle w:val="TableText"/>
              <w:widowControl w:val="0"/>
              <w:rPr>
                <w:rFonts w:ascii="Tahoma" w:eastAsia="SimSun" w:hAnsi="Tahoma" w:cs="Tahoma"/>
                <w:color w:val="000000"/>
                <w:sz w:val="13"/>
              </w:rPr>
            </w:pPr>
            <w:r w:rsidRPr="0058152B">
              <w:rPr>
                <w:rFonts w:ascii="Tahoma" w:eastAsia="SimSun"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17DE3A5E" w14:textId="77777777" w:rsidR="00B27742" w:rsidRPr="0058152B" w:rsidRDefault="00B27742" w:rsidP="004B3534">
            <w:pPr>
              <w:pStyle w:val="TableText"/>
              <w:widowControl w:val="0"/>
              <w:rPr>
                <w:rFonts w:ascii="Tahoma" w:eastAsia="SimSun" w:hAnsi="Tahoma" w:cs="Tahoma"/>
                <w:color w:val="000000"/>
                <w:sz w:val="13"/>
              </w:rPr>
            </w:pPr>
            <w:r w:rsidRPr="0058152B">
              <w:rPr>
                <w:rFonts w:ascii="Tahoma" w:eastAsia="SimSun"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7DE3A5F"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A60"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A61"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62"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63"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A64"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A65"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A66"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A67"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A68"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A69"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A6A"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A6B" w14:textId="77777777" w:rsidR="00B27742" w:rsidRPr="0058152B" w:rsidRDefault="00B2774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A6C" w14:textId="77777777" w:rsidR="00B27742" w:rsidRPr="0058152B" w:rsidRDefault="00F440FF" w:rsidP="00080B33">
            <w:pPr>
              <w:pStyle w:val="TableText"/>
              <w:widowControl w:val="0"/>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w:t>
            </w:r>
            <w:r w:rsidR="003D743C">
              <w:rPr>
                <w:rFonts w:ascii="Tahoma" w:eastAsia="SimSun" w:hAnsi="Tahoma" w:cs="Tahoma"/>
                <w:sz w:val="13"/>
              </w:rPr>
              <w:br/>
            </w: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475" w:type="dxa"/>
            <w:tcBorders>
              <w:bottom w:val="single" w:sz="4" w:space="0" w:color="auto"/>
            </w:tcBorders>
            <w:shd w:val="clear" w:color="auto" w:fill="auto"/>
            <w:vAlign w:val="center"/>
          </w:tcPr>
          <w:p w14:paraId="17DE3A6D" w14:textId="77777777" w:rsidR="00B27742" w:rsidRPr="0058152B" w:rsidRDefault="00B27742" w:rsidP="004B3534">
            <w:pPr>
              <w:pStyle w:val="TableText"/>
              <w:widowControl w:val="0"/>
              <w:rPr>
                <w:rFonts w:ascii="Tahoma" w:eastAsia="SimSun" w:hAnsi="Tahoma" w:cs="Tahoma"/>
                <w:sz w:val="13"/>
              </w:rPr>
            </w:pPr>
          </w:p>
        </w:tc>
      </w:tr>
      <w:tr w:rsidR="003D743C" w:rsidRPr="0058152B" w14:paraId="17DE3A83" w14:textId="77777777" w:rsidTr="003D743C">
        <w:trPr>
          <w:cantSplit/>
          <w:trHeight w:val="145"/>
        </w:trPr>
        <w:tc>
          <w:tcPr>
            <w:tcW w:w="2495" w:type="dxa"/>
            <w:tcBorders>
              <w:bottom w:val="single" w:sz="4" w:space="0" w:color="auto"/>
            </w:tcBorders>
            <w:shd w:val="clear" w:color="auto" w:fill="FABF8F"/>
            <w:vAlign w:val="center"/>
          </w:tcPr>
          <w:p w14:paraId="17DE3A6F" w14:textId="77777777" w:rsidR="00B27742" w:rsidRPr="0058152B" w:rsidRDefault="00B27742" w:rsidP="00ED1FEB">
            <w:pPr>
              <w:pStyle w:val="Heading2"/>
              <w:spacing w:beforeLines="20" w:before="48" w:afterLines="20" w:after="48"/>
              <w:ind w:left="0"/>
              <w:rPr>
                <w:rFonts w:ascii="Tahoma" w:eastAsia="SimSun" w:hAnsi="Tahoma" w:cs="Tahoma"/>
                <w:b w:val="0"/>
                <w:sz w:val="14"/>
              </w:rPr>
            </w:pPr>
            <w:bookmarkStart w:id="42" w:name="_Toc336337858"/>
            <w:bookmarkStart w:id="43" w:name="_Toc356299131"/>
            <w:r w:rsidRPr="0058152B">
              <w:rPr>
                <w:rFonts w:ascii="Tahoma" w:eastAsia="SimSun" w:hAnsi="Tahoma" w:cs="Tahoma"/>
                <w:b w:val="0"/>
                <w:sz w:val="14"/>
              </w:rPr>
              <w:t xml:space="preserve">MSDN </w:t>
            </w:r>
            <w:r w:rsidRPr="0058152B">
              <w:rPr>
                <w:rFonts w:ascii="Tahoma" w:eastAsia="SimSun" w:hAnsi="Tahoma" w:cs="Tahoma"/>
                <w:b w:val="0"/>
                <w:sz w:val="14"/>
              </w:rPr>
              <w:t>操作系统</w:t>
            </w:r>
            <w:bookmarkEnd w:id="42"/>
            <w:bookmarkEnd w:id="43"/>
          </w:p>
        </w:tc>
        <w:tc>
          <w:tcPr>
            <w:tcW w:w="572" w:type="dxa"/>
            <w:tcBorders>
              <w:bottom w:val="single" w:sz="4" w:space="0" w:color="auto"/>
            </w:tcBorders>
            <w:shd w:val="clear" w:color="auto" w:fill="FABF8F"/>
            <w:vAlign w:val="center"/>
          </w:tcPr>
          <w:p w14:paraId="17DE3A70" w14:textId="77777777" w:rsidR="00B27742" w:rsidRPr="003D743C" w:rsidRDefault="00F74EF6" w:rsidP="009832D3">
            <w:pPr>
              <w:pStyle w:val="TableText"/>
              <w:widowControl w:val="0"/>
              <w:rPr>
                <w:rStyle w:val="EndnoteReference"/>
                <w:rFonts w:eastAsia="SimSun" w:cs="Tahoma"/>
                <w:b w:val="0"/>
                <w:color w:val="0000FF"/>
                <w:sz w:val="13"/>
                <w:szCs w:val="13"/>
                <w:u w:val="single"/>
              </w:rPr>
            </w:pPr>
            <w:hyperlink w:anchor="_3_MSDN_操作系统" w:history="1">
              <w:r w:rsidR="002D5731" w:rsidRPr="003D743C">
                <w:rPr>
                  <w:rStyle w:val="Hyperlink"/>
                  <w:rFonts w:eastAsia="SimSun" w:cs="Tahoma"/>
                  <w:b/>
                  <w:sz w:val="13"/>
                  <w:szCs w:val="13"/>
                </w:rPr>
                <w:t>3</w:t>
              </w:r>
            </w:hyperlink>
          </w:p>
        </w:tc>
        <w:tc>
          <w:tcPr>
            <w:tcW w:w="429" w:type="dxa"/>
            <w:tcBorders>
              <w:bottom w:val="single" w:sz="4" w:space="0" w:color="auto"/>
            </w:tcBorders>
            <w:shd w:val="clear" w:color="auto" w:fill="FABF8F"/>
            <w:vAlign w:val="center"/>
          </w:tcPr>
          <w:p w14:paraId="17DE3A71" w14:textId="77777777" w:rsidR="00B27742" w:rsidRPr="0058152B" w:rsidRDefault="00B27742" w:rsidP="004000C7">
            <w:pPr>
              <w:pStyle w:val="TableText"/>
              <w:rPr>
                <w:rFonts w:ascii="Tahoma" w:eastAsia="SimSun" w:hAnsi="Tahoma" w:cs="Tahoma"/>
                <w:sz w:val="13"/>
              </w:rPr>
            </w:pPr>
            <w:r w:rsidRPr="0058152B">
              <w:rPr>
                <w:rFonts w:ascii="Tahoma" w:eastAsia="SimSun" w:hAnsi="Tahoma" w:cs="Tahoma"/>
                <w:sz w:val="13"/>
              </w:rPr>
              <w:t>01/06</w:t>
            </w:r>
          </w:p>
        </w:tc>
        <w:tc>
          <w:tcPr>
            <w:tcW w:w="429" w:type="dxa"/>
            <w:tcBorders>
              <w:bottom w:val="single" w:sz="4" w:space="0" w:color="auto"/>
              <w:right w:val="single" w:sz="18" w:space="0" w:color="auto"/>
            </w:tcBorders>
            <w:shd w:val="clear" w:color="auto" w:fill="FABF8F"/>
            <w:vAlign w:val="center"/>
          </w:tcPr>
          <w:p w14:paraId="17DE3A72" w14:textId="77777777" w:rsidR="00B27742" w:rsidRPr="0058152B" w:rsidRDefault="00B27742"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A73" w14:textId="77777777" w:rsidR="00B27742" w:rsidRPr="0058152B" w:rsidRDefault="00B27742"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A74"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FABF8F"/>
            <w:vAlign w:val="center"/>
          </w:tcPr>
          <w:p w14:paraId="17DE3A75"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A76"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A77"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A78"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14:paraId="17DE3A79"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A7A" w14:textId="77777777" w:rsidR="00B27742" w:rsidRPr="0058152B" w:rsidRDefault="00B27742"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17DE3A7B"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FABF8F"/>
            <w:vAlign w:val="center"/>
          </w:tcPr>
          <w:p w14:paraId="17DE3A7C"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FABF8F"/>
            <w:vAlign w:val="center"/>
          </w:tcPr>
          <w:p w14:paraId="17DE3A7D"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A7E" w14:textId="77777777" w:rsidR="00B27742" w:rsidRPr="0058152B" w:rsidRDefault="00B27742"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A7F"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A80" w14:textId="77777777" w:rsidR="00B27742" w:rsidRPr="0058152B" w:rsidRDefault="00052BF4" w:rsidP="00080B33">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A81" w14:textId="77777777" w:rsidR="00B27742" w:rsidRPr="0058152B" w:rsidRDefault="00B27742" w:rsidP="004B3534">
            <w:pPr>
              <w:pStyle w:val="TableText"/>
              <w:rPr>
                <w:rFonts w:ascii="Tahoma" w:eastAsia="SimSun" w:hAnsi="Tahoma" w:cs="Tahoma"/>
              </w:rPr>
            </w:pPr>
            <w:r w:rsidRPr="0058152B">
              <w:rPr>
                <w:rFonts w:ascii="Tahoma" w:eastAsia="SimSun" w:hAnsi="Tahoma" w:cs="Tahoma"/>
                <w:sz w:val="13"/>
              </w:rPr>
              <w:t>OL/SA/</w:t>
            </w:r>
          </w:p>
          <w:p w14:paraId="17DE3A82" w14:textId="77777777" w:rsidR="00B27742" w:rsidRPr="0058152B" w:rsidRDefault="00B27742" w:rsidP="004B3534">
            <w:pPr>
              <w:pStyle w:val="TableText"/>
              <w:rPr>
                <w:rFonts w:ascii="Tahoma" w:eastAsia="SimSun" w:hAnsi="Tahoma" w:cs="Tahoma"/>
                <w:sz w:val="13"/>
              </w:rPr>
            </w:pPr>
            <w:r w:rsidRPr="0058152B">
              <w:rPr>
                <w:rFonts w:ascii="Tahoma" w:eastAsia="SimSun" w:hAnsi="Tahoma" w:cs="Tahoma"/>
                <w:sz w:val="13"/>
              </w:rPr>
              <w:t>OV</w:t>
            </w:r>
          </w:p>
        </w:tc>
      </w:tr>
      <w:tr w:rsidR="00A4054A" w:rsidRPr="0058152B" w14:paraId="17DE3A97" w14:textId="77777777" w:rsidTr="003D743C">
        <w:trPr>
          <w:cantSplit/>
          <w:trHeight w:val="287"/>
        </w:trPr>
        <w:tc>
          <w:tcPr>
            <w:tcW w:w="2495" w:type="dxa"/>
            <w:tcBorders>
              <w:bottom w:val="single" w:sz="4" w:space="0" w:color="auto"/>
            </w:tcBorders>
            <w:shd w:val="clear" w:color="auto" w:fill="auto"/>
            <w:vAlign w:val="center"/>
          </w:tcPr>
          <w:p w14:paraId="17DE3A84" w14:textId="77777777" w:rsidR="00A4054A" w:rsidRPr="003D743C" w:rsidRDefault="00A4054A" w:rsidP="00ED1FEB">
            <w:pPr>
              <w:pStyle w:val="Heading2"/>
              <w:spacing w:beforeLines="20" w:before="48" w:afterLines="20" w:after="48"/>
              <w:ind w:left="0"/>
              <w:rPr>
                <w:rFonts w:ascii="Tahoma" w:eastAsia="SimSun" w:hAnsi="Tahoma" w:cs="Tahoma"/>
                <w:b w:val="0"/>
                <w:sz w:val="14"/>
              </w:rPr>
            </w:pPr>
            <w:bookmarkStart w:id="44" w:name="_Toc356299132"/>
            <w:r w:rsidRPr="003D743C">
              <w:rPr>
                <w:rFonts w:ascii="Tahoma" w:eastAsia="SimSun" w:hAnsi="Tahoma" w:cs="Tahoma"/>
                <w:b w:val="0"/>
                <w:sz w:val="14"/>
              </w:rPr>
              <w:t xml:space="preserve">MSDN </w:t>
            </w:r>
            <w:r w:rsidRPr="003D743C">
              <w:rPr>
                <w:rFonts w:ascii="Tahoma" w:eastAsia="SimSun" w:hAnsi="Tahoma" w:cs="Tahoma"/>
                <w:b w:val="0"/>
                <w:sz w:val="14"/>
              </w:rPr>
              <w:t>平台</w:t>
            </w:r>
            <w:bookmarkEnd w:id="44"/>
          </w:p>
        </w:tc>
        <w:tc>
          <w:tcPr>
            <w:tcW w:w="572" w:type="dxa"/>
            <w:tcBorders>
              <w:bottom w:val="single" w:sz="4" w:space="0" w:color="auto"/>
            </w:tcBorders>
            <w:shd w:val="clear" w:color="auto" w:fill="auto"/>
            <w:vAlign w:val="center"/>
          </w:tcPr>
          <w:p w14:paraId="17DE3A85" w14:textId="77777777" w:rsidR="00A4054A" w:rsidRPr="003D743C" w:rsidRDefault="00F74EF6" w:rsidP="009832D3">
            <w:pPr>
              <w:pStyle w:val="TableText"/>
              <w:widowControl w:val="0"/>
              <w:rPr>
                <w:rFonts w:eastAsia="SimSun" w:cs="Tahoma"/>
              </w:rPr>
            </w:pPr>
            <w:hyperlink w:anchor="_6_Office_365" w:history="1">
              <w:r w:rsidR="002D5731" w:rsidRPr="003D743C">
                <w:rPr>
                  <w:rStyle w:val="Hyperlink"/>
                  <w:rFonts w:eastAsia="SimSun" w:cs="Tahoma"/>
                  <w:b/>
                  <w:sz w:val="13"/>
                  <w:szCs w:val="13"/>
                </w:rPr>
                <w:t>4</w:t>
              </w:r>
            </w:hyperlink>
          </w:p>
        </w:tc>
        <w:tc>
          <w:tcPr>
            <w:tcW w:w="429" w:type="dxa"/>
            <w:tcBorders>
              <w:bottom w:val="single" w:sz="4" w:space="0" w:color="auto"/>
            </w:tcBorders>
            <w:shd w:val="clear" w:color="auto" w:fill="auto"/>
            <w:vAlign w:val="center"/>
          </w:tcPr>
          <w:p w14:paraId="17DE3A86" w14:textId="77777777" w:rsidR="00A4054A" w:rsidRPr="0058152B" w:rsidRDefault="00A4054A" w:rsidP="004000C7">
            <w:pPr>
              <w:pStyle w:val="TableText"/>
              <w:widowControl w:val="0"/>
              <w:rPr>
                <w:rFonts w:ascii="Tahoma" w:eastAsia="SimSun" w:hAnsi="Tahoma" w:cs="Tahoma"/>
                <w:sz w:val="13"/>
              </w:rPr>
            </w:pPr>
            <w:r w:rsidRPr="0058152B">
              <w:rPr>
                <w:rFonts w:ascii="Tahoma" w:eastAsia="SimSun" w:hAnsi="Tahoma" w:cs="Tahoma"/>
                <w:sz w:val="13"/>
              </w:rPr>
              <w:t>06/13</w:t>
            </w:r>
          </w:p>
        </w:tc>
        <w:tc>
          <w:tcPr>
            <w:tcW w:w="429" w:type="dxa"/>
            <w:tcBorders>
              <w:bottom w:val="single" w:sz="4" w:space="0" w:color="auto"/>
              <w:right w:val="single" w:sz="18" w:space="0" w:color="auto"/>
            </w:tcBorders>
            <w:shd w:val="clear" w:color="auto" w:fill="auto"/>
            <w:vAlign w:val="center"/>
          </w:tcPr>
          <w:p w14:paraId="17DE3A87" w14:textId="77777777" w:rsidR="00A4054A" w:rsidRPr="0058152B" w:rsidRDefault="00A4054A"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17DE3A88" w14:textId="77777777" w:rsidR="00A4054A" w:rsidRPr="0058152B" w:rsidRDefault="00A4054A"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89"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15</w:t>
            </w:r>
          </w:p>
        </w:tc>
        <w:tc>
          <w:tcPr>
            <w:tcW w:w="429" w:type="dxa"/>
            <w:tcBorders>
              <w:bottom w:val="single" w:sz="4" w:space="0" w:color="auto"/>
            </w:tcBorders>
            <w:shd w:val="clear" w:color="auto" w:fill="auto"/>
            <w:vAlign w:val="center"/>
          </w:tcPr>
          <w:p w14:paraId="17DE3A8A"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12</w:t>
            </w:r>
          </w:p>
        </w:tc>
        <w:tc>
          <w:tcPr>
            <w:tcW w:w="429" w:type="dxa"/>
            <w:tcBorders>
              <w:bottom w:val="single" w:sz="4" w:space="0" w:color="auto"/>
            </w:tcBorders>
            <w:shd w:val="clear" w:color="auto" w:fill="auto"/>
            <w:vAlign w:val="center"/>
          </w:tcPr>
          <w:p w14:paraId="17DE3A8B"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9</w:t>
            </w:r>
          </w:p>
        </w:tc>
        <w:tc>
          <w:tcPr>
            <w:tcW w:w="429" w:type="dxa"/>
            <w:tcBorders>
              <w:bottom w:val="single" w:sz="4" w:space="0" w:color="auto"/>
            </w:tcBorders>
            <w:shd w:val="clear" w:color="auto" w:fill="auto"/>
            <w:vAlign w:val="center"/>
          </w:tcPr>
          <w:p w14:paraId="17DE3A8C"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9</w:t>
            </w:r>
          </w:p>
        </w:tc>
        <w:tc>
          <w:tcPr>
            <w:tcW w:w="429" w:type="dxa"/>
            <w:tcBorders>
              <w:bottom w:val="single" w:sz="4" w:space="0" w:color="auto"/>
            </w:tcBorders>
            <w:shd w:val="clear" w:color="auto" w:fill="auto"/>
            <w:vAlign w:val="center"/>
          </w:tcPr>
          <w:p w14:paraId="17DE3A8D"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6</w:t>
            </w:r>
          </w:p>
        </w:tc>
        <w:tc>
          <w:tcPr>
            <w:tcW w:w="316" w:type="dxa"/>
            <w:tcBorders>
              <w:bottom w:val="single" w:sz="4" w:space="0" w:color="auto"/>
              <w:right w:val="single" w:sz="18" w:space="0" w:color="auto"/>
            </w:tcBorders>
            <w:shd w:val="clear" w:color="auto" w:fill="auto"/>
            <w:vAlign w:val="center"/>
          </w:tcPr>
          <w:p w14:paraId="17DE3A8E"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left w:val="single" w:sz="18" w:space="0" w:color="auto"/>
              <w:bottom w:val="single" w:sz="4" w:space="0" w:color="auto"/>
            </w:tcBorders>
            <w:shd w:val="clear" w:color="auto" w:fill="auto"/>
            <w:vAlign w:val="center"/>
          </w:tcPr>
          <w:p w14:paraId="17DE3A8F" w14:textId="77777777" w:rsidR="00A4054A" w:rsidRPr="0058152B" w:rsidRDefault="00A4054A"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17DE3A90"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12</w:t>
            </w:r>
          </w:p>
        </w:tc>
        <w:tc>
          <w:tcPr>
            <w:tcW w:w="351" w:type="dxa"/>
            <w:tcBorders>
              <w:bottom w:val="single" w:sz="4" w:space="0" w:color="auto"/>
              <w:right w:val="single" w:sz="18" w:space="0" w:color="auto"/>
            </w:tcBorders>
            <w:shd w:val="clear" w:color="auto" w:fill="auto"/>
            <w:vAlign w:val="center"/>
          </w:tcPr>
          <w:p w14:paraId="17DE3A91"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6</w:t>
            </w:r>
          </w:p>
        </w:tc>
        <w:tc>
          <w:tcPr>
            <w:tcW w:w="504" w:type="dxa"/>
            <w:tcBorders>
              <w:left w:val="single" w:sz="18" w:space="0" w:color="auto"/>
              <w:bottom w:val="single" w:sz="4" w:space="0" w:color="auto"/>
            </w:tcBorders>
            <w:shd w:val="clear" w:color="auto" w:fill="auto"/>
            <w:vAlign w:val="center"/>
          </w:tcPr>
          <w:p w14:paraId="17DE3A92" w14:textId="77777777" w:rsidR="00A4054A" w:rsidRPr="0058152B" w:rsidRDefault="007C0DA4"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A93" w14:textId="77777777" w:rsidR="00A4054A" w:rsidRPr="0058152B" w:rsidDel="000365B0" w:rsidRDefault="000C676D" w:rsidP="004B3534">
            <w:pPr>
              <w:pStyle w:val="TableText"/>
              <w:widowControl w:val="0"/>
              <w:rPr>
                <w:rFonts w:ascii="Tahoma" w:eastAsia="SimSun" w:hAnsi="Tahoma" w:cs="Tahoma"/>
                <w:sz w:val="13"/>
              </w:rPr>
            </w:pPr>
            <w:r w:rsidRPr="0058152B">
              <w:rPr>
                <w:rFonts w:ascii="Tahoma" w:eastAsia="SimSun" w:hAnsi="Tahoma" w:cs="Tahoma"/>
                <w:sz w:val="13"/>
              </w:rPr>
              <w:t>A, S</w:t>
            </w:r>
          </w:p>
        </w:tc>
        <w:tc>
          <w:tcPr>
            <w:tcW w:w="374" w:type="dxa"/>
            <w:tcBorders>
              <w:left w:val="single" w:sz="18" w:space="0" w:color="auto"/>
              <w:bottom w:val="single" w:sz="4" w:space="0" w:color="auto"/>
              <w:right w:val="single" w:sz="18" w:space="0" w:color="auto"/>
            </w:tcBorders>
            <w:shd w:val="clear" w:color="auto" w:fill="auto"/>
            <w:vAlign w:val="center"/>
          </w:tcPr>
          <w:p w14:paraId="17DE3A94" w14:textId="77777777" w:rsidR="00A4054A" w:rsidRPr="0058152B" w:rsidRDefault="000C676D"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A95" w14:textId="77777777" w:rsidR="00A4054A" w:rsidRPr="0058152B" w:rsidRDefault="000C676D" w:rsidP="00080B33">
            <w:pPr>
              <w:pStyle w:val="TableText"/>
              <w:widowControl w:val="0"/>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auto"/>
            <w:vAlign w:val="center"/>
          </w:tcPr>
          <w:p w14:paraId="5E6332CF" w14:textId="77777777" w:rsidR="00232535" w:rsidRDefault="00232535" w:rsidP="00232535">
            <w:pPr>
              <w:pStyle w:val="TableText"/>
              <w:spacing w:before="40" w:after="40"/>
            </w:pPr>
            <w:r>
              <w:rPr>
                <w:rFonts w:ascii="Tahoma" w:hAnsi="Tahoma" w:cs="Tahoma"/>
                <w:sz w:val="13"/>
              </w:rPr>
              <w:t>OL/SA/</w:t>
            </w:r>
          </w:p>
          <w:p w14:paraId="17DE3A96" w14:textId="1EA10D76" w:rsidR="00A4054A" w:rsidRPr="0058152B" w:rsidRDefault="00232535" w:rsidP="00232535">
            <w:pPr>
              <w:pStyle w:val="TableText"/>
              <w:widowControl w:val="0"/>
              <w:rPr>
                <w:rFonts w:ascii="Tahoma" w:eastAsia="SimSun" w:hAnsi="Tahoma" w:cs="Tahoma"/>
                <w:sz w:val="13"/>
              </w:rPr>
            </w:pPr>
            <w:r>
              <w:rPr>
                <w:rFonts w:cs="Tahoma"/>
                <w:sz w:val="13"/>
              </w:rPr>
              <w:t>OV</w:t>
            </w:r>
            <w:bookmarkStart w:id="45" w:name="_GoBack"/>
            <w:bookmarkEnd w:id="45"/>
          </w:p>
        </w:tc>
      </w:tr>
      <w:tr w:rsidR="003D743C" w:rsidRPr="0058152B" w14:paraId="17DE3AAB" w14:textId="77777777" w:rsidTr="003D743C">
        <w:trPr>
          <w:cantSplit/>
          <w:trHeight w:val="287"/>
        </w:trPr>
        <w:tc>
          <w:tcPr>
            <w:tcW w:w="2495" w:type="dxa"/>
            <w:tcBorders>
              <w:bottom w:val="single" w:sz="4" w:space="0" w:color="auto"/>
            </w:tcBorders>
            <w:shd w:val="clear" w:color="auto" w:fill="FABF8F"/>
            <w:vAlign w:val="center"/>
          </w:tcPr>
          <w:p w14:paraId="17DE3A98" w14:textId="77777777" w:rsidR="007B2C93" w:rsidRPr="0058152B" w:rsidRDefault="007B2C93" w:rsidP="00ED1FEB">
            <w:pPr>
              <w:pStyle w:val="Heading2"/>
              <w:spacing w:beforeLines="20" w:before="48" w:afterLines="20" w:after="48"/>
              <w:ind w:left="0"/>
              <w:rPr>
                <w:rFonts w:ascii="Tahoma" w:eastAsia="SimSun" w:hAnsi="Tahoma" w:cs="Tahoma"/>
                <w:b w:val="0"/>
                <w:sz w:val="14"/>
              </w:rPr>
            </w:pPr>
            <w:bookmarkStart w:id="46" w:name="_Toc336337859"/>
            <w:bookmarkStart w:id="47" w:name="_Toc356299133"/>
            <w:r w:rsidRPr="0058152B">
              <w:rPr>
                <w:rFonts w:ascii="Tahoma" w:eastAsia="SimSun" w:hAnsi="Tahoma" w:cs="Tahoma"/>
                <w:b w:val="0"/>
                <w:sz w:val="14"/>
              </w:rPr>
              <w:t>Office 365 A2</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46"/>
            <w:bookmarkEnd w:id="47"/>
          </w:p>
        </w:tc>
        <w:tc>
          <w:tcPr>
            <w:tcW w:w="572" w:type="dxa"/>
            <w:tcBorders>
              <w:bottom w:val="single" w:sz="4" w:space="0" w:color="auto"/>
            </w:tcBorders>
            <w:shd w:val="clear" w:color="auto" w:fill="FABF8F"/>
            <w:vAlign w:val="center"/>
          </w:tcPr>
          <w:p w14:paraId="17DE3A99" w14:textId="77777777" w:rsidR="007B2C93" w:rsidRPr="003D743C" w:rsidRDefault="00F74EF6" w:rsidP="009832D3">
            <w:pPr>
              <w:pStyle w:val="TableText"/>
              <w:widowControl w:val="0"/>
              <w:rPr>
                <w:rFonts w:eastAsia="SimSun" w:cs="Tahoma"/>
                <w:b/>
                <w:color w:val="0000FF"/>
                <w:sz w:val="13"/>
                <w:szCs w:val="13"/>
                <w:u w:val="single"/>
              </w:rPr>
            </w:pPr>
            <w:hyperlink w:anchor="_5_Office_365_1" w:history="1">
              <w:r w:rsidR="003D5C46" w:rsidRPr="003D743C">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17DE3A9A" w14:textId="77777777" w:rsidR="007B2C93" w:rsidRPr="0058152B" w:rsidRDefault="007B2C93" w:rsidP="004000C7">
            <w:pPr>
              <w:pStyle w:val="TableText"/>
              <w:widowControl w:val="0"/>
              <w:rPr>
                <w:rFonts w:ascii="Tahoma" w:eastAsia="SimSun" w:hAnsi="Tahoma" w:cs="Tahoma"/>
                <w:sz w:val="13"/>
              </w:rPr>
            </w:pPr>
            <w:r w:rsidRPr="0058152B">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17DE3A9B" w14:textId="77777777" w:rsidR="007B2C93" w:rsidRPr="0058152B" w:rsidRDefault="007B2C93"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17DE3A9C"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9D"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9E"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9F"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A0"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A1" w14:textId="77777777" w:rsidR="007B2C93" w:rsidRPr="0058152B" w:rsidRDefault="007B2C93"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AA2" w14:textId="77777777" w:rsidR="007B2C93" w:rsidRPr="0058152B" w:rsidRDefault="007B2C93"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AA3" w14:textId="77777777" w:rsidR="007B2C93" w:rsidRPr="0058152B"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7DE3AA4" w14:textId="77777777" w:rsidR="007B2C93" w:rsidRPr="0058152B" w:rsidRDefault="007B2C93"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AA5" w14:textId="77777777" w:rsidR="007B2C93" w:rsidRPr="0058152B" w:rsidRDefault="007B2C93"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AA6" w14:textId="77777777" w:rsidR="007B2C93" w:rsidRPr="0058152B" w:rsidRDefault="007B2C93"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AA7" w14:textId="77777777" w:rsidR="007B2C93" w:rsidRPr="0058152B" w:rsidDel="000365B0" w:rsidRDefault="007B2C93"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AA8" w14:textId="77777777" w:rsidR="007B2C93" w:rsidRPr="0058152B" w:rsidRDefault="007B2C93"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AA9" w14:textId="77777777" w:rsidR="007B2C93" w:rsidRPr="0058152B" w:rsidRDefault="007B2C93" w:rsidP="00080B33">
            <w:pPr>
              <w:pStyle w:val="TableText"/>
              <w:widowControl w:val="0"/>
              <w:rPr>
                <w:rFonts w:ascii="Tahoma" w:eastAsia="SimSun" w:hAnsi="Tahoma" w:cs="Tahoma"/>
                <w:sz w:val="13"/>
              </w:rPr>
            </w:pPr>
            <w:r w:rsidRPr="0058152B">
              <w:rPr>
                <w:rFonts w:ascii="Tahoma" w:eastAsia="SimSun" w:hAnsi="Tahoma" w:cs="Tahoma"/>
                <w:sz w:val="13"/>
              </w:rPr>
              <w:t>EOLS</w:t>
            </w:r>
            <w:r w:rsidR="003D743C">
              <w:rPr>
                <w:rFonts w:ascii="Tahoma" w:eastAsia="SimSun" w:hAnsi="Tahoma" w:cs="Tahoma"/>
                <w:sz w:val="13"/>
              </w:rPr>
              <w:br/>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FABF8F"/>
            <w:vAlign w:val="center"/>
          </w:tcPr>
          <w:p w14:paraId="17DE3AAA" w14:textId="77777777" w:rsidR="007B2C93" w:rsidRPr="0058152B" w:rsidRDefault="007B2C93" w:rsidP="004B3534">
            <w:pPr>
              <w:pStyle w:val="TableText"/>
              <w:widowControl w:val="0"/>
              <w:rPr>
                <w:rFonts w:ascii="Tahoma" w:eastAsia="SimSun" w:hAnsi="Tahoma" w:cs="Tahoma"/>
                <w:sz w:val="13"/>
              </w:rPr>
            </w:pPr>
          </w:p>
        </w:tc>
      </w:tr>
      <w:tr w:rsidR="003D5C46" w:rsidRPr="0058152B" w14:paraId="17DE3ABF" w14:textId="77777777" w:rsidTr="003D743C">
        <w:trPr>
          <w:cantSplit/>
          <w:trHeight w:val="287"/>
        </w:trPr>
        <w:tc>
          <w:tcPr>
            <w:tcW w:w="2495" w:type="dxa"/>
            <w:tcBorders>
              <w:bottom w:val="single" w:sz="4" w:space="0" w:color="auto"/>
            </w:tcBorders>
            <w:shd w:val="clear" w:color="auto" w:fill="auto"/>
            <w:vAlign w:val="center"/>
          </w:tcPr>
          <w:p w14:paraId="17DE3AAC" w14:textId="77777777" w:rsidR="007B2C93" w:rsidRPr="0058152B" w:rsidRDefault="007B2C93" w:rsidP="00ED1FEB">
            <w:pPr>
              <w:pStyle w:val="Heading2"/>
              <w:spacing w:beforeLines="20" w:before="48" w:afterLines="20" w:after="48"/>
              <w:ind w:left="0"/>
              <w:rPr>
                <w:rFonts w:ascii="Tahoma" w:eastAsia="SimSun" w:hAnsi="Tahoma" w:cs="Tahoma"/>
                <w:b w:val="0"/>
                <w:sz w:val="14"/>
              </w:rPr>
            </w:pPr>
            <w:bookmarkStart w:id="48" w:name="_Toc336337860"/>
            <w:bookmarkStart w:id="49" w:name="_Toc356299134"/>
            <w:r w:rsidRPr="0058152B">
              <w:rPr>
                <w:rFonts w:ascii="Tahoma" w:eastAsia="SimSun" w:hAnsi="Tahoma" w:cs="Tahoma"/>
                <w:b w:val="0"/>
                <w:sz w:val="14"/>
              </w:rPr>
              <w:t>Office 365 A3</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48"/>
            <w:bookmarkEnd w:id="49"/>
          </w:p>
        </w:tc>
        <w:tc>
          <w:tcPr>
            <w:tcW w:w="572" w:type="dxa"/>
            <w:tcBorders>
              <w:bottom w:val="single" w:sz="4" w:space="0" w:color="auto"/>
            </w:tcBorders>
            <w:shd w:val="clear" w:color="auto" w:fill="auto"/>
            <w:vAlign w:val="center"/>
          </w:tcPr>
          <w:p w14:paraId="17DE3AAD" w14:textId="77777777" w:rsidR="007B2C93" w:rsidRPr="003D743C" w:rsidRDefault="00F74EF6" w:rsidP="009832D3">
            <w:pPr>
              <w:pStyle w:val="TableText"/>
              <w:widowControl w:val="0"/>
              <w:rPr>
                <w:rFonts w:eastAsia="SimSun" w:cs="Tahoma"/>
                <w:b/>
                <w:color w:val="0000FF"/>
                <w:sz w:val="13"/>
                <w:szCs w:val="13"/>
                <w:u w:val="single"/>
              </w:rPr>
            </w:pPr>
            <w:hyperlink w:anchor="_5_Office_365_1" w:history="1">
              <w:r w:rsidR="003D743C" w:rsidRPr="003D743C">
                <w:rPr>
                  <w:rStyle w:val="Hyperlink"/>
                  <w:rFonts w:eastAsia="SimSun" w:cs="Tahoma"/>
                  <w:b/>
                  <w:sz w:val="13"/>
                  <w:szCs w:val="13"/>
                </w:rPr>
                <w:t>5</w:t>
              </w:r>
            </w:hyperlink>
          </w:p>
        </w:tc>
        <w:tc>
          <w:tcPr>
            <w:tcW w:w="429" w:type="dxa"/>
            <w:tcBorders>
              <w:bottom w:val="single" w:sz="4" w:space="0" w:color="auto"/>
            </w:tcBorders>
            <w:shd w:val="clear" w:color="auto" w:fill="auto"/>
            <w:vAlign w:val="center"/>
          </w:tcPr>
          <w:p w14:paraId="17DE3AAE" w14:textId="77777777" w:rsidR="007B2C93" w:rsidRPr="0058152B" w:rsidRDefault="007B2C93" w:rsidP="004000C7">
            <w:pPr>
              <w:pStyle w:val="TableText"/>
              <w:widowControl w:val="0"/>
              <w:rPr>
                <w:rFonts w:ascii="Tahoma" w:eastAsia="SimSun" w:hAnsi="Tahoma" w:cs="Tahoma"/>
                <w:sz w:val="13"/>
              </w:rPr>
            </w:pPr>
            <w:r w:rsidRPr="0058152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17DE3AAF" w14:textId="77777777" w:rsidR="007B2C93" w:rsidRPr="0058152B" w:rsidRDefault="007B2C93"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17DE3AB0"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B1"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B2"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B3"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B4"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B5" w14:textId="77777777" w:rsidR="007B2C93" w:rsidRPr="0058152B" w:rsidRDefault="007B2C93"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AB6" w14:textId="77777777" w:rsidR="007B2C93" w:rsidRPr="0058152B" w:rsidRDefault="007B2C93"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AB7" w14:textId="77777777" w:rsidR="007B2C93" w:rsidRPr="0058152B"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17DE3AB8" w14:textId="77777777" w:rsidR="007B2C93" w:rsidRPr="0058152B" w:rsidRDefault="007B2C93"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AB9" w14:textId="77777777" w:rsidR="007B2C93" w:rsidRPr="0058152B" w:rsidRDefault="007B2C93"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ABA" w14:textId="77777777" w:rsidR="007B2C93" w:rsidRPr="0058152B" w:rsidRDefault="007B2C93"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78" w:type="dxa"/>
            <w:tcBorders>
              <w:bottom w:val="single" w:sz="4" w:space="0" w:color="auto"/>
              <w:right w:val="single" w:sz="18" w:space="0" w:color="auto"/>
            </w:tcBorders>
            <w:shd w:val="clear" w:color="auto" w:fill="auto"/>
            <w:vAlign w:val="center"/>
          </w:tcPr>
          <w:p w14:paraId="17DE3ABB" w14:textId="77777777" w:rsidR="007B2C93" w:rsidRPr="0058152B" w:rsidDel="000365B0" w:rsidRDefault="007B2C93"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ABC" w14:textId="77777777" w:rsidR="007B2C93" w:rsidRPr="0058152B" w:rsidRDefault="007B2C93"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auto"/>
            <w:vAlign w:val="center"/>
          </w:tcPr>
          <w:p w14:paraId="17DE3ABD" w14:textId="77777777" w:rsidR="007B2C93" w:rsidRPr="0058152B" w:rsidRDefault="007B2C93" w:rsidP="00080B33">
            <w:pPr>
              <w:pStyle w:val="TableText"/>
              <w:widowControl w:val="0"/>
              <w:rPr>
                <w:rFonts w:ascii="Tahoma" w:eastAsia="SimSun" w:hAnsi="Tahoma" w:cs="Tahoma"/>
                <w:sz w:val="13"/>
              </w:rPr>
            </w:pPr>
            <w:r w:rsidRPr="0058152B">
              <w:rPr>
                <w:rFonts w:ascii="Tahoma" w:eastAsia="SimSun" w:hAnsi="Tahoma" w:cs="Tahoma"/>
                <w:sz w:val="13"/>
              </w:rPr>
              <w:t>EOLS</w:t>
            </w:r>
            <w:r w:rsidR="003D743C">
              <w:rPr>
                <w:rFonts w:ascii="Tahoma" w:eastAsia="SimSun" w:hAnsi="Tahoma" w:cs="Tahoma"/>
                <w:sz w:val="13"/>
              </w:rPr>
              <w:br/>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auto"/>
            <w:vAlign w:val="center"/>
          </w:tcPr>
          <w:p w14:paraId="17DE3ABE" w14:textId="77777777" w:rsidR="007B2C93" w:rsidRPr="0058152B" w:rsidRDefault="007B2C93" w:rsidP="004B3534">
            <w:pPr>
              <w:pStyle w:val="TableText"/>
              <w:widowControl w:val="0"/>
              <w:rPr>
                <w:rFonts w:ascii="Tahoma" w:eastAsia="SimSun" w:hAnsi="Tahoma" w:cs="Tahoma"/>
                <w:sz w:val="13"/>
              </w:rPr>
            </w:pPr>
          </w:p>
        </w:tc>
      </w:tr>
      <w:tr w:rsidR="003D743C" w:rsidRPr="0058152B" w14:paraId="17DE3AD3" w14:textId="77777777" w:rsidTr="003D743C">
        <w:trPr>
          <w:cantSplit/>
          <w:trHeight w:val="287"/>
        </w:trPr>
        <w:tc>
          <w:tcPr>
            <w:tcW w:w="2495" w:type="dxa"/>
            <w:tcBorders>
              <w:bottom w:val="single" w:sz="4" w:space="0" w:color="auto"/>
            </w:tcBorders>
            <w:shd w:val="clear" w:color="auto" w:fill="FABF8F"/>
            <w:vAlign w:val="center"/>
          </w:tcPr>
          <w:p w14:paraId="17DE3AC0" w14:textId="77777777" w:rsidR="007B2C93" w:rsidRPr="0058152B" w:rsidRDefault="007B2C93" w:rsidP="00ED1FEB">
            <w:pPr>
              <w:pStyle w:val="Heading2"/>
              <w:spacing w:beforeLines="20" w:before="48" w:afterLines="20" w:after="48"/>
              <w:ind w:left="0"/>
              <w:rPr>
                <w:rFonts w:ascii="Tahoma" w:eastAsia="SimSun" w:hAnsi="Tahoma" w:cs="Tahoma"/>
                <w:b w:val="0"/>
                <w:sz w:val="14"/>
              </w:rPr>
            </w:pPr>
            <w:bookmarkStart w:id="50" w:name="_Toc336337861"/>
            <w:bookmarkStart w:id="51" w:name="_Toc356299135"/>
            <w:r w:rsidRPr="0058152B">
              <w:rPr>
                <w:rFonts w:ascii="Tahoma" w:eastAsia="SimSun" w:hAnsi="Tahoma" w:cs="Tahoma"/>
                <w:b w:val="0"/>
                <w:sz w:val="14"/>
              </w:rPr>
              <w:t>Office 365 A4</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50"/>
            <w:bookmarkEnd w:id="51"/>
          </w:p>
        </w:tc>
        <w:tc>
          <w:tcPr>
            <w:tcW w:w="572" w:type="dxa"/>
            <w:tcBorders>
              <w:bottom w:val="single" w:sz="4" w:space="0" w:color="auto"/>
            </w:tcBorders>
            <w:shd w:val="clear" w:color="auto" w:fill="FABF8F"/>
            <w:vAlign w:val="center"/>
          </w:tcPr>
          <w:p w14:paraId="17DE3AC1" w14:textId="77777777" w:rsidR="007B2C93" w:rsidRPr="003D743C" w:rsidRDefault="00F74EF6" w:rsidP="009832D3">
            <w:pPr>
              <w:pStyle w:val="TableText"/>
              <w:widowControl w:val="0"/>
              <w:rPr>
                <w:rFonts w:eastAsia="SimSun" w:cs="Tahoma"/>
                <w:b/>
                <w:color w:val="0000FF"/>
                <w:sz w:val="13"/>
                <w:szCs w:val="13"/>
                <w:u w:val="single"/>
              </w:rPr>
            </w:pPr>
            <w:hyperlink w:anchor="_5_Office_365_1" w:history="1">
              <w:r w:rsidR="003D743C" w:rsidRPr="003D743C">
                <w:rPr>
                  <w:rStyle w:val="Hyperlink"/>
                  <w:rFonts w:eastAsia="SimSun" w:cs="Tahoma"/>
                  <w:b/>
                  <w:sz w:val="13"/>
                  <w:szCs w:val="13"/>
                </w:rPr>
                <w:t>5</w:t>
              </w:r>
            </w:hyperlink>
          </w:p>
        </w:tc>
        <w:tc>
          <w:tcPr>
            <w:tcW w:w="429" w:type="dxa"/>
            <w:tcBorders>
              <w:bottom w:val="single" w:sz="4" w:space="0" w:color="auto"/>
            </w:tcBorders>
            <w:shd w:val="clear" w:color="auto" w:fill="FABF8F"/>
            <w:vAlign w:val="center"/>
          </w:tcPr>
          <w:p w14:paraId="17DE3AC2" w14:textId="77777777" w:rsidR="007B2C93" w:rsidRPr="0058152B" w:rsidRDefault="007B2C93" w:rsidP="004000C7">
            <w:pPr>
              <w:pStyle w:val="TableText"/>
              <w:widowControl w:val="0"/>
              <w:rPr>
                <w:rFonts w:ascii="Tahoma" w:eastAsia="SimSun" w:hAnsi="Tahoma" w:cs="Tahoma"/>
                <w:sz w:val="13"/>
              </w:rPr>
            </w:pPr>
            <w:r w:rsidRPr="0058152B">
              <w:rPr>
                <w:rFonts w:ascii="Tahoma" w:eastAsia="SimSun" w:hAnsi="Tahoma" w:cs="Tahoma"/>
                <w:sz w:val="13"/>
              </w:rPr>
              <w:t>06/12</w:t>
            </w:r>
          </w:p>
        </w:tc>
        <w:tc>
          <w:tcPr>
            <w:tcW w:w="429" w:type="dxa"/>
            <w:tcBorders>
              <w:bottom w:val="single" w:sz="4" w:space="0" w:color="auto"/>
              <w:right w:val="single" w:sz="18" w:space="0" w:color="auto"/>
            </w:tcBorders>
            <w:shd w:val="clear" w:color="auto" w:fill="FABF8F"/>
            <w:vAlign w:val="center"/>
          </w:tcPr>
          <w:p w14:paraId="17DE3AC3" w14:textId="77777777" w:rsidR="007B2C93" w:rsidRPr="0058152B" w:rsidRDefault="007B2C93"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17DE3AC4"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C5"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C6"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C7"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C8" w14:textId="77777777" w:rsidR="007B2C93" w:rsidRPr="0058152B" w:rsidRDefault="007B2C93"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C9" w14:textId="77777777" w:rsidR="007B2C93" w:rsidRPr="0058152B" w:rsidRDefault="007B2C93"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ACA" w14:textId="77777777" w:rsidR="007B2C93" w:rsidRPr="0058152B" w:rsidRDefault="007B2C93"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ACB" w14:textId="77777777" w:rsidR="007B2C93" w:rsidRPr="0058152B" w:rsidRDefault="007B2C93"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7DE3ACC" w14:textId="77777777" w:rsidR="007B2C93" w:rsidRPr="0058152B" w:rsidRDefault="007B2C93"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ACD" w14:textId="77777777" w:rsidR="007B2C93" w:rsidRPr="0058152B" w:rsidRDefault="007B2C93"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ACE" w14:textId="77777777" w:rsidR="007B2C93" w:rsidRPr="0058152B" w:rsidRDefault="007B2C93"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78" w:type="dxa"/>
            <w:tcBorders>
              <w:bottom w:val="single" w:sz="4" w:space="0" w:color="auto"/>
              <w:right w:val="single" w:sz="18" w:space="0" w:color="auto"/>
            </w:tcBorders>
            <w:shd w:val="clear" w:color="auto" w:fill="FABF8F"/>
            <w:vAlign w:val="center"/>
          </w:tcPr>
          <w:p w14:paraId="17DE3ACF" w14:textId="77777777" w:rsidR="007B2C93" w:rsidRPr="0058152B" w:rsidDel="000365B0" w:rsidRDefault="007B2C93"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AD0" w14:textId="77777777" w:rsidR="007B2C93" w:rsidRPr="0058152B" w:rsidRDefault="007B2C93"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AD1" w14:textId="77777777" w:rsidR="007B2C93" w:rsidRPr="0058152B" w:rsidRDefault="007B2C93" w:rsidP="00080B33">
            <w:pPr>
              <w:pStyle w:val="TableText"/>
              <w:widowControl w:val="0"/>
              <w:rPr>
                <w:rFonts w:ascii="Tahoma" w:eastAsia="SimSun" w:hAnsi="Tahoma" w:cs="Tahoma"/>
                <w:sz w:val="13"/>
              </w:rPr>
            </w:pPr>
            <w:r w:rsidRPr="0058152B">
              <w:rPr>
                <w:rFonts w:ascii="Tahoma" w:eastAsia="SimSun" w:hAnsi="Tahoma" w:cs="Tahoma"/>
                <w:sz w:val="13"/>
              </w:rPr>
              <w:t>EOLS</w:t>
            </w:r>
            <w:r w:rsidR="003D743C">
              <w:rPr>
                <w:rFonts w:ascii="Tahoma" w:eastAsia="SimSun" w:hAnsi="Tahoma" w:cs="Tahoma"/>
                <w:sz w:val="13"/>
              </w:rPr>
              <w:br/>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FABF8F"/>
            <w:vAlign w:val="center"/>
          </w:tcPr>
          <w:p w14:paraId="17DE3AD2" w14:textId="77777777" w:rsidR="007B2C93" w:rsidRPr="0058152B" w:rsidRDefault="007B2C93" w:rsidP="004B3534">
            <w:pPr>
              <w:pStyle w:val="TableText"/>
              <w:widowControl w:val="0"/>
              <w:rPr>
                <w:rFonts w:ascii="Tahoma" w:eastAsia="SimSun" w:hAnsi="Tahoma" w:cs="Tahoma"/>
                <w:sz w:val="13"/>
              </w:rPr>
            </w:pPr>
          </w:p>
        </w:tc>
      </w:tr>
      <w:tr w:rsidR="00EF228F" w:rsidRPr="0058152B" w14:paraId="17DE3AE5" w14:textId="77777777" w:rsidTr="003D743C">
        <w:trPr>
          <w:cantSplit/>
          <w:trHeight w:val="287"/>
        </w:trPr>
        <w:tc>
          <w:tcPr>
            <w:tcW w:w="2495" w:type="dxa"/>
            <w:tcBorders>
              <w:bottom w:val="single" w:sz="4" w:space="0" w:color="auto"/>
            </w:tcBorders>
            <w:shd w:val="clear" w:color="auto" w:fill="auto"/>
            <w:vAlign w:val="center"/>
          </w:tcPr>
          <w:p w14:paraId="17DE3AD4" w14:textId="77777777" w:rsidR="003E5902" w:rsidRPr="0058152B" w:rsidRDefault="003E5902" w:rsidP="00ED1FEB">
            <w:pPr>
              <w:pStyle w:val="Heading2"/>
              <w:spacing w:beforeLines="20" w:before="48" w:afterLines="20" w:after="48"/>
              <w:ind w:left="0"/>
              <w:rPr>
                <w:rFonts w:ascii="Tahoma" w:eastAsia="SimSun" w:hAnsi="Tahoma" w:cs="Tahoma"/>
                <w:b w:val="0"/>
                <w:sz w:val="14"/>
              </w:rPr>
            </w:pPr>
            <w:bookmarkStart w:id="52" w:name="_Toc356299136"/>
            <w:r w:rsidRPr="0058152B">
              <w:rPr>
                <w:rFonts w:ascii="Tahoma" w:eastAsia="SimSun" w:hAnsi="Tahoma" w:cs="Tahoma"/>
                <w:b w:val="0"/>
                <w:sz w:val="14"/>
              </w:rPr>
              <w:t>Office 365 Midsize Business</w:t>
            </w:r>
            <w:r w:rsidR="003D743C">
              <w:rPr>
                <w:rFonts w:ascii="Tahoma" w:eastAsia="SimSun" w:hAnsi="Tahoma" w:cs="Tahoma"/>
                <w:b w:val="0"/>
                <w:sz w:val="14"/>
              </w:rPr>
              <w:br/>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52"/>
          </w:p>
        </w:tc>
        <w:tc>
          <w:tcPr>
            <w:tcW w:w="572" w:type="dxa"/>
            <w:tcBorders>
              <w:bottom w:val="single" w:sz="4" w:space="0" w:color="auto"/>
            </w:tcBorders>
            <w:shd w:val="clear" w:color="auto" w:fill="auto"/>
            <w:vAlign w:val="center"/>
          </w:tcPr>
          <w:p w14:paraId="17DE3AD5" w14:textId="77777777" w:rsidR="003E5902" w:rsidRPr="003D743C" w:rsidRDefault="00F74EF6" w:rsidP="009832D3">
            <w:pPr>
              <w:pStyle w:val="TableText"/>
              <w:widowControl w:val="0"/>
              <w:rPr>
                <w:rFonts w:eastAsia="SimSun" w:cs="Tahoma"/>
                <w:b/>
                <w:sz w:val="13"/>
                <w:szCs w:val="13"/>
              </w:rPr>
            </w:pPr>
            <w:hyperlink w:anchor="_7_Office_365" w:history="1">
              <w:r w:rsidR="003D5C46" w:rsidRPr="003D743C">
                <w:rPr>
                  <w:rStyle w:val="Hyperlink"/>
                  <w:rFonts w:eastAsia="SimSun" w:cs="Tahoma"/>
                  <w:b/>
                  <w:sz w:val="13"/>
                  <w:szCs w:val="13"/>
                </w:rPr>
                <w:t>6</w:t>
              </w:r>
            </w:hyperlink>
          </w:p>
        </w:tc>
        <w:tc>
          <w:tcPr>
            <w:tcW w:w="429" w:type="dxa"/>
            <w:tcBorders>
              <w:bottom w:val="single" w:sz="4" w:space="0" w:color="auto"/>
            </w:tcBorders>
            <w:shd w:val="clear" w:color="auto" w:fill="auto"/>
            <w:vAlign w:val="center"/>
          </w:tcPr>
          <w:p w14:paraId="17DE3AD6" w14:textId="77777777" w:rsidR="003E5902" w:rsidRPr="0058152B" w:rsidRDefault="003E5902" w:rsidP="004000C7">
            <w:pPr>
              <w:pStyle w:val="TableText"/>
              <w:widowControl w:val="0"/>
              <w:rPr>
                <w:rFonts w:ascii="Tahoma" w:eastAsia="SimSun" w:hAnsi="Tahoma" w:cs="Tahoma"/>
                <w:sz w:val="13"/>
              </w:rPr>
            </w:pPr>
            <w:r w:rsidRPr="0058152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17DE3AD7" w14:textId="77777777" w:rsidR="003E5902" w:rsidRPr="0058152B" w:rsidRDefault="003E5902"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17DE3AD8" w14:textId="77777777" w:rsidR="003E5902" w:rsidRPr="0058152B"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D9" w14:textId="77777777" w:rsidR="003E5902" w:rsidRPr="0058152B"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DA" w14:textId="77777777" w:rsidR="003E5902" w:rsidRPr="0058152B"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DB" w14:textId="77777777" w:rsidR="003E5902" w:rsidRPr="0058152B"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DC" w14:textId="77777777" w:rsidR="003E5902" w:rsidRPr="0058152B" w:rsidRDefault="003E5902"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DD" w14:textId="77777777" w:rsidR="003E5902" w:rsidRPr="0058152B" w:rsidRDefault="003E5902"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ADE" w14:textId="77777777" w:rsidR="003E5902" w:rsidRPr="0058152B" w:rsidRDefault="003E5902" w:rsidP="004B3534">
            <w:pPr>
              <w:pStyle w:val="TableText"/>
              <w:widowControl w:val="0"/>
              <w:rPr>
                <w:rFonts w:ascii="Tahoma" w:eastAsia="SimSun" w:hAnsi="Tahoma" w:cs="Tahoma"/>
                <w:sz w:val="13"/>
              </w:rPr>
            </w:pPr>
          </w:p>
        </w:tc>
        <w:tc>
          <w:tcPr>
            <w:tcW w:w="1431" w:type="dxa"/>
            <w:gridSpan w:val="3"/>
            <w:tcBorders>
              <w:left w:val="single" w:sz="18" w:space="0" w:color="auto"/>
              <w:bottom w:val="single" w:sz="4" w:space="0" w:color="auto"/>
              <w:right w:val="single" w:sz="18" w:space="0" w:color="auto"/>
            </w:tcBorders>
            <w:shd w:val="clear" w:color="auto" w:fill="auto"/>
            <w:vAlign w:val="center"/>
          </w:tcPr>
          <w:p w14:paraId="17DE3ADF" w14:textId="77777777" w:rsidR="003E5902" w:rsidRPr="0058152B" w:rsidRDefault="003E5902"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AE0" w14:textId="77777777" w:rsidR="003E5902" w:rsidRPr="0058152B" w:rsidRDefault="003E5902"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AE1" w14:textId="77777777" w:rsidR="003E5902" w:rsidRPr="0058152B" w:rsidRDefault="003E5902" w:rsidP="00CC19FC">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AE2" w14:textId="77777777" w:rsidR="003E5902" w:rsidRPr="0058152B" w:rsidRDefault="003E5902"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AE3" w14:textId="77777777" w:rsidR="003E5902" w:rsidRPr="0058152B" w:rsidRDefault="003E5902"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AE4" w14:textId="77777777" w:rsidR="003E5902" w:rsidRPr="0058152B" w:rsidRDefault="003E5902" w:rsidP="004B3534">
            <w:pPr>
              <w:pStyle w:val="TableText"/>
              <w:widowControl w:val="0"/>
              <w:rPr>
                <w:rFonts w:ascii="Tahoma" w:eastAsia="SimSun" w:hAnsi="Tahoma" w:cs="Tahoma"/>
                <w:sz w:val="13"/>
              </w:rPr>
            </w:pPr>
            <w:r w:rsidRPr="0058152B">
              <w:rPr>
                <w:rFonts w:ascii="Tahoma" w:eastAsia="SimSun" w:hAnsi="Tahoma" w:cs="Tahoma"/>
                <w:sz w:val="13"/>
              </w:rPr>
              <w:t>OL/OV</w:t>
            </w:r>
          </w:p>
        </w:tc>
      </w:tr>
      <w:tr w:rsidR="003D743C" w:rsidRPr="0058152B" w14:paraId="17DE3AF9" w14:textId="77777777" w:rsidTr="009D24ED">
        <w:trPr>
          <w:cantSplit/>
          <w:trHeight w:val="287"/>
        </w:trPr>
        <w:tc>
          <w:tcPr>
            <w:tcW w:w="2495" w:type="dxa"/>
            <w:tcBorders>
              <w:bottom w:val="single" w:sz="4" w:space="0" w:color="auto"/>
            </w:tcBorders>
            <w:shd w:val="clear" w:color="auto" w:fill="FABF8F"/>
            <w:vAlign w:val="center"/>
          </w:tcPr>
          <w:p w14:paraId="17DE3AE6"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53" w:name="_Toc356299137"/>
            <w:r w:rsidRPr="0058152B">
              <w:rPr>
                <w:rFonts w:ascii="Tahoma" w:eastAsia="SimSun" w:hAnsi="Tahoma" w:cs="Tahoma"/>
                <w:b w:val="0"/>
                <w:sz w:val="14"/>
              </w:rPr>
              <w:t xml:space="preserve">Office 365 </w:t>
            </w:r>
            <w:r w:rsidRPr="0058152B">
              <w:rPr>
                <w:rFonts w:ascii="Tahoma" w:eastAsia="SimSun" w:hAnsi="Tahoma" w:cs="Tahoma"/>
                <w:b w:val="0"/>
                <w:sz w:val="14"/>
              </w:rPr>
              <w:t>企业版</w:t>
            </w:r>
            <w:r w:rsidRPr="0058152B">
              <w:rPr>
                <w:rFonts w:ascii="Tahoma" w:eastAsia="SimSun" w:hAnsi="Tahoma" w:cs="Tahoma"/>
                <w:b w:val="0"/>
                <w:sz w:val="14"/>
              </w:rPr>
              <w:t xml:space="preserve"> E1</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53"/>
          </w:p>
        </w:tc>
        <w:tc>
          <w:tcPr>
            <w:tcW w:w="572" w:type="dxa"/>
            <w:tcBorders>
              <w:bottom w:val="single" w:sz="4" w:space="0" w:color="auto"/>
            </w:tcBorders>
            <w:shd w:val="clear" w:color="auto" w:fill="FABF8F"/>
            <w:vAlign w:val="center"/>
          </w:tcPr>
          <w:p w14:paraId="17DE3AE7" w14:textId="77777777" w:rsidR="00CC19FC" w:rsidRPr="003D743C" w:rsidRDefault="00CC19FC" w:rsidP="009832D3">
            <w:pPr>
              <w:pStyle w:val="TableText"/>
              <w:widowControl w:val="0"/>
              <w:rPr>
                <w:rFonts w:eastAsia="SimSun" w:cs="Tahoma"/>
                <w:b/>
                <w:sz w:val="13"/>
                <w:szCs w:val="13"/>
              </w:rPr>
            </w:pPr>
          </w:p>
        </w:tc>
        <w:tc>
          <w:tcPr>
            <w:tcW w:w="429" w:type="dxa"/>
            <w:tcBorders>
              <w:bottom w:val="single" w:sz="4" w:space="0" w:color="auto"/>
            </w:tcBorders>
            <w:shd w:val="clear" w:color="auto" w:fill="FABF8F"/>
            <w:vAlign w:val="center"/>
          </w:tcPr>
          <w:p w14:paraId="17DE3AE8"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17DE3AE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17DE3AEA"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EB"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EC"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ED"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EE"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AEF" w14:textId="77777777" w:rsidR="00CC19FC" w:rsidRPr="0058152B" w:rsidRDefault="00CC19FC"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AF0" w14:textId="77777777" w:rsidR="00CC19FC" w:rsidRPr="0058152B" w:rsidRDefault="00CC19FC"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AF1" w14:textId="77777777" w:rsidR="00CC19FC" w:rsidRPr="0058152B" w:rsidRDefault="00CC19FC"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7DE3AF2" w14:textId="77777777" w:rsidR="00CC19FC" w:rsidRPr="0058152B" w:rsidRDefault="00CC19FC"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AF3" w14:textId="77777777" w:rsidR="00CC19FC" w:rsidRPr="0058152B" w:rsidRDefault="00CC19FC"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AF4"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AF5" w14:textId="77777777" w:rsidR="00CC19FC" w:rsidRPr="0058152B" w:rsidRDefault="00CC19FC" w:rsidP="00CC19FC">
            <w:pPr>
              <w:pStyle w:val="TableText"/>
              <w:widowControl w:val="0"/>
              <w:rPr>
                <w:rFonts w:ascii="Tahoma" w:eastAsia="SimSun" w:hAnsi="Tahoma" w:cs="Tahoma"/>
                <w:sz w:val="13"/>
              </w:rPr>
            </w:pPr>
            <w:r w:rsidRPr="0058152B">
              <w:rPr>
                <w:rFonts w:ascii="Tahoma" w:eastAsia="SimSun" w:hAnsi="Tahoma" w:cs="Tahoma"/>
                <w:sz w:val="13"/>
              </w:rPr>
              <w:t>EOLS</w:t>
            </w:r>
          </w:p>
        </w:tc>
        <w:tc>
          <w:tcPr>
            <w:tcW w:w="374" w:type="dxa"/>
            <w:tcBorders>
              <w:left w:val="single" w:sz="18" w:space="0" w:color="auto"/>
              <w:bottom w:val="single" w:sz="4" w:space="0" w:color="auto"/>
              <w:right w:val="single" w:sz="18" w:space="0" w:color="auto"/>
            </w:tcBorders>
            <w:shd w:val="clear" w:color="auto" w:fill="FABF8F"/>
            <w:vAlign w:val="center"/>
          </w:tcPr>
          <w:p w14:paraId="17DE3AF6"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AF7"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AF8" w14:textId="77777777" w:rsidR="00CC19FC" w:rsidRPr="0058152B" w:rsidRDefault="00CC19FC" w:rsidP="004B3534">
            <w:pPr>
              <w:pStyle w:val="TableText"/>
              <w:widowControl w:val="0"/>
              <w:rPr>
                <w:rFonts w:ascii="Tahoma" w:eastAsia="SimSun" w:hAnsi="Tahoma" w:cs="Tahoma"/>
                <w:sz w:val="13"/>
              </w:rPr>
            </w:pPr>
          </w:p>
        </w:tc>
      </w:tr>
      <w:tr w:rsidR="003D5C46" w:rsidRPr="0058152B" w14:paraId="17DE3B0D" w14:textId="77777777" w:rsidTr="009D24ED">
        <w:trPr>
          <w:cantSplit/>
          <w:trHeight w:val="287"/>
        </w:trPr>
        <w:tc>
          <w:tcPr>
            <w:tcW w:w="2495" w:type="dxa"/>
            <w:tcBorders>
              <w:bottom w:val="single" w:sz="4" w:space="0" w:color="auto"/>
            </w:tcBorders>
            <w:shd w:val="clear" w:color="auto" w:fill="auto"/>
            <w:vAlign w:val="center"/>
          </w:tcPr>
          <w:p w14:paraId="17DE3AFA"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54" w:name="_Toc291024473"/>
            <w:bookmarkStart w:id="55" w:name="_Toc336337862"/>
            <w:bookmarkStart w:id="56" w:name="_Toc356299138"/>
            <w:r w:rsidRPr="0058152B">
              <w:rPr>
                <w:rFonts w:ascii="Tahoma" w:eastAsia="SimSun" w:hAnsi="Tahoma" w:cs="Tahoma"/>
                <w:b w:val="0"/>
                <w:sz w:val="14"/>
              </w:rPr>
              <w:t xml:space="preserve">Office 365 </w:t>
            </w:r>
            <w:r w:rsidRPr="0058152B">
              <w:rPr>
                <w:rFonts w:ascii="Tahoma" w:eastAsia="SimSun" w:hAnsi="Tahoma" w:cs="Tahoma"/>
                <w:b w:val="0"/>
                <w:sz w:val="14"/>
              </w:rPr>
              <w:t>企业版</w:t>
            </w:r>
            <w:r w:rsidRPr="0058152B">
              <w:rPr>
                <w:rFonts w:ascii="Tahoma" w:eastAsia="SimSun" w:hAnsi="Tahoma" w:cs="Tahoma"/>
                <w:b w:val="0"/>
                <w:sz w:val="14"/>
              </w:rPr>
              <w:t xml:space="preserve"> E2</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54"/>
            <w:bookmarkEnd w:id="55"/>
            <w:bookmarkEnd w:id="56"/>
          </w:p>
        </w:tc>
        <w:tc>
          <w:tcPr>
            <w:tcW w:w="572" w:type="dxa"/>
            <w:tcBorders>
              <w:bottom w:val="single" w:sz="4" w:space="0" w:color="auto"/>
            </w:tcBorders>
            <w:shd w:val="clear" w:color="auto" w:fill="auto"/>
            <w:vAlign w:val="center"/>
          </w:tcPr>
          <w:p w14:paraId="17DE3AFB" w14:textId="77777777" w:rsidR="00CC19FC" w:rsidRPr="003D743C" w:rsidRDefault="00F74EF6" w:rsidP="00B0065F">
            <w:pPr>
              <w:pStyle w:val="TableText"/>
              <w:widowControl w:val="0"/>
              <w:rPr>
                <w:rFonts w:eastAsia="SimSun" w:cs="Tahoma"/>
                <w:b/>
                <w:color w:val="0000FF"/>
                <w:sz w:val="13"/>
                <w:szCs w:val="13"/>
                <w:u w:val="single"/>
              </w:rPr>
            </w:pPr>
            <w:hyperlink w:anchor="_7_Office_365_1" w:history="1">
              <w:r w:rsidR="003D5C46" w:rsidRPr="003D743C">
                <w:rPr>
                  <w:rStyle w:val="Hyperlink"/>
                  <w:rFonts w:eastAsia="SimSun" w:cs="Tahoma"/>
                  <w:b/>
                  <w:sz w:val="13"/>
                  <w:szCs w:val="13"/>
                </w:rPr>
                <w:t>7</w:t>
              </w:r>
            </w:hyperlink>
          </w:p>
        </w:tc>
        <w:tc>
          <w:tcPr>
            <w:tcW w:w="429" w:type="dxa"/>
            <w:tcBorders>
              <w:bottom w:val="single" w:sz="4" w:space="0" w:color="auto"/>
            </w:tcBorders>
            <w:shd w:val="clear" w:color="auto" w:fill="auto"/>
            <w:vAlign w:val="center"/>
          </w:tcPr>
          <w:p w14:paraId="17DE3AFC"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14:paraId="17DE3AF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17DE3AFE"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AFF"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00"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01"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02"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03" w14:textId="77777777" w:rsidR="00CC19FC" w:rsidRPr="0058152B" w:rsidRDefault="00CC19FC"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B04" w14:textId="77777777" w:rsidR="00CC19FC" w:rsidRPr="0058152B" w:rsidRDefault="00CC19FC"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B05" w14:textId="77777777" w:rsidR="00CC19FC" w:rsidRPr="0058152B" w:rsidRDefault="00CC19FC"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17DE3B06" w14:textId="77777777" w:rsidR="00CC19FC" w:rsidRPr="0058152B" w:rsidRDefault="00CC19FC"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B07" w14:textId="77777777" w:rsidR="00CC19FC" w:rsidRPr="0058152B" w:rsidRDefault="00CC19FC"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B08"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B0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EOLS</w:t>
            </w:r>
          </w:p>
        </w:tc>
        <w:tc>
          <w:tcPr>
            <w:tcW w:w="374" w:type="dxa"/>
            <w:tcBorders>
              <w:left w:val="single" w:sz="18" w:space="0" w:color="auto"/>
              <w:bottom w:val="single" w:sz="4" w:space="0" w:color="auto"/>
              <w:right w:val="single" w:sz="18" w:space="0" w:color="auto"/>
            </w:tcBorders>
            <w:shd w:val="clear" w:color="auto" w:fill="auto"/>
            <w:vAlign w:val="center"/>
          </w:tcPr>
          <w:p w14:paraId="17DE3B0A"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auto"/>
            <w:vAlign w:val="center"/>
          </w:tcPr>
          <w:p w14:paraId="17DE3B0B"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B0C"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B21" w14:textId="77777777" w:rsidTr="009D24ED">
        <w:trPr>
          <w:cantSplit/>
          <w:trHeight w:val="287"/>
        </w:trPr>
        <w:tc>
          <w:tcPr>
            <w:tcW w:w="2495" w:type="dxa"/>
            <w:tcBorders>
              <w:bottom w:val="single" w:sz="4" w:space="0" w:color="auto"/>
            </w:tcBorders>
            <w:shd w:val="clear" w:color="auto" w:fill="FABF8F"/>
            <w:vAlign w:val="center"/>
          </w:tcPr>
          <w:p w14:paraId="17DE3B0E"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57" w:name="_Toc291024474"/>
            <w:bookmarkStart w:id="58" w:name="_Toc336337863"/>
            <w:bookmarkStart w:id="59" w:name="_Toc356299139"/>
            <w:r w:rsidRPr="0058152B">
              <w:rPr>
                <w:rFonts w:ascii="Tahoma" w:eastAsia="SimSun" w:hAnsi="Tahoma" w:cs="Tahoma"/>
                <w:b w:val="0"/>
                <w:sz w:val="14"/>
              </w:rPr>
              <w:t xml:space="preserve">Office 365 </w:t>
            </w:r>
            <w:r w:rsidRPr="0058152B">
              <w:rPr>
                <w:rFonts w:ascii="Tahoma" w:eastAsia="SimSun" w:hAnsi="Tahoma" w:cs="Tahoma"/>
                <w:b w:val="0"/>
                <w:sz w:val="14"/>
              </w:rPr>
              <w:t>企业版</w:t>
            </w:r>
            <w:r w:rsidRPr="0058152B">
              <w:rPr>
                <w:rFonts w:ascii="Tahoma" w:eastAsia="SimSun" w:hAnsi="Tahoma" w:cs="Tahoma"/>
                <w:b w:val="0"/>
                <w:sz w:val="14"/>
              </w:rPr>
              <w:t xml:space="preserve"> E3</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57"/>
            <w:bookmarkEnd w:id="58"/>
            <w:bookmarkEnd w:id="59"/>
          </w:p>
        </w:tc>
        <w:tc>
          <w:tcPr>
            <w:tcW w:w="572" w:type="dxa"/>
            <w:tcBorders>
              <w:bottom w:val="single" w:sz="4" w:space="0" w:color="auto"/>
            </w:tcBorders>
            <w:shd w:val="clear" w:color="auto" w:fill="FABF8F"/>
            <w:vAlign w:val="center"/>
          </w:tcPr>
          <w:p w14:paraId="17DE3B0F" w14:textId="77777777" w:rsidR="00CC19FC" w:rsidRPr="003D743C" w:rsidRDefault="00F74EF6" w:rsidP="00B0065F">
            <w:pPr>
              <w:pStyle w:val="TableText"/>
              <w:widowControl w:val="0"/>
              <w:rPr>
                <w:rFonts w:eastAsia="SimSun" w:cs="Tahoma"/>
                <w:b/>
                <w:color w:val="0000FF"/>
                <w:sz w:val="13"/>
                <w:szCs w:val="13"/>
                <w:u w:val="single"/>
              </w:rPr>
            </w:pPr>
            <w:hyperlink w:anchor="_7_Office_365_1" w:history="1">
              <w:r w:rsidR="003D743C" w:rsidRPr="003D743C">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FABF8F"/>
            <w:vAlign w:val="center"/>
          </w:tcPr>
          <w:p w14:paraId="17DE3B10"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06/11</w:t>
            </w:r>
          </w:p>
        </w:tc>
        <w:tc>
          <w:tcPr>
            <w:tcW w:w="429" w:type="dxa"/>
            <w:tcBorders>
              <w:bottom w:val="single" w:sz="4" w:space="0" w:color="auto"/>
              <w:right w:val="single" w:sz="18" w:space="0" w:color="auto"/>
            </w:tcBorders>
            <w:shd w:val="clear" w:color="auto" w:fill="FABF8F"/>
            <w:vAlign w:val="center"/>
          </w:tcPr>
          <w:p w14:paraId="17DE3B1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FABF8F"/>
            <w:vAlign w:val="center"/>
          </w:tcPr>
          <w:p w14:paraId="17DE3B12"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B13"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B14"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B15"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B16"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FABF8F"/>
            <w:vAlign w:val="center"/>
          </w:tcPr>
          <w:p w14:paraId="17DE3B17" w14:textId="77777777" w:rsidR="00CC19FC" w:rsidRPr="0058152B" w:rsidRDefault="00CC19FC"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B18" w14:textId="77777777" w:rsidR="00CC19FC" w:rsidRPr="0058152B" w:rsidRDefault="00CC19FC"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B19" w14:textId="77777777" w:rsidR="00CC19FC" w:rsidRPr="0058152B" w:rsidRDefault="00CC19FC"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FABF8F"/>
            <w:vAlign w:val="center"/>
          </w:tcPr>
          <w:p w14:paraId="17DE3B1A" w14:textId="77777777" w:rsidR="00CC19FC" w:rsidRPr="0058152B" w:rsidRDefault="00CC19FC"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B1B" w14:textId="77777777" w:rsidR="00CC19FC" w:rsidRPr="0058152B" w:rsidRDefault="00CC19FC"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B1C"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B1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EOLS</w:t>
            </w:r>
          </w:p>
        </w:tc>
        <w:tc>
          <w:tcPr>
            <w:tcW w:w="374" w:type="dxa"/>
            <w:tcBorders>
              <w:left w:val="single" w:sz="18" w:space="0" w:color="auto"/>
              <w:bottom w:val="single" w:sz="4" w:space="0" w:color="auto"/>
              <w:right w:val="single" w:sz="18" w:space="0" w:color="auto"/>
            </w:tcBorders>
            <w:shd w:val="clear" w:color="auto" w:fill="FABF8F"/>
            <w:vAlign w:val="center"/>
          </w:tcPr>
          <w:p w14:paraId="17DE3B1E"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B1F"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B20" w14:textId="77777777" w:rsidR="00CC19FC" w:rsidRPr="0058152B" w:rsidRDefault="00CC19FC" w:rsidP="004B3534">
            <w:pPr>
              <w:pStyle w:val="TableText"/>
              <w:widowControl w:val="0"/>
              <w:rPr>
                <w:rFonts w:ascii="Tahoma" w:eastAsia="SimSun" w:hAnsi="Tahoma" w:cs="Tahoma"/>
                <w:sz w:val="13"/>
              </w:rPr>
            </w:pPr>
          </w:p>
        </w:tc>
      </w:tr>
      <w:tr w:rsidR="003D5C46" w:rsidRPr="0058152B" w14:paraId="17DE3B35" w14:textId="77777777" w:rsidTr="009D24ED">
        <w:trPr>
          <w:cantSplit/>
          <w:trHeight w:val="287"/>
        </w:trPr>
        <w:tc>
          <w:tcPr>
            <w:tcW w:w="2495" w:type="dxa"/>
            <w:tcBorders>
              <w:bottom w:val="single" w:sz="4" w:space="0" w:color="auto"/>
            </w:tcBorders>
            <w:shd w:val="clear" w:color="auto" w:fill="auto"/>
            <w:vAlign w:val="center"/>
          </w:tcPr>
          <w:p w14:paraId="17DE3B22"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60" w:name="_Toc291024475"/>
            <w:bookmarkStart w:id="61" w:name="_Toc336337864"/>
            <w:bookmarkStart w:id="62" w:name="_Toc356299140"/>
            <w:r w:rsidRPr="0058152B">
              <w:rPr>
                <w:rFonts w:ascii="Tahoma" w:eastAsia="SimSun" w:hAnsi="Tahoma" w:cs="Tahoma"/>
                <w:b w:val="0"/>
                <w:sz w:val="14"/>
              </w:rPr>
              <w:t xml:space="preserve">Office 365 </w:t>
            </w:r>
            <w:r w:rsidRPr="0058152B">
              <w:rPr>
                <w:rFonts w:ascii="Tahoma" w:eastAsia="SimSun" w:hAnsi="Tahoma" w:cs="Tahoma"/>
                <w:b w:val="0"/>
                <w:sz w:val="14"/>
              </w:rPr>
              <w:t>企业版</w:t>
            </w:r>
            <w:r w:rsidRPr="0058152B">
              <w:rPr>
                <w:rFonts w:ascii="Tahoma" w:eastAsia="SimSun" w:hAnsi="Tahoma" w:cs="Tahoma"/>
                <w:b w:val="0"/>
                <w:sz w:val="14"/>
              </w:rPr>
              <w:t xml:space="preserve"> E4</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60"/>
            <w:bookmarkEnd w:id="61"/>
            <w:bookmarkEnd w:id="62"/>
          </w:p>
        </w:tc>
        <w:tc>
          <w:tcPr>
            <w:tcW w:w="572" w:type="dxa"/>
            <w:tcBorders>
              <w:bottom w:val="single" w:sz="4" w:space="0" w:color="auto"/>
            </w:tcBorders>
            <w:shd w:val="clear" w:color="auto" w:fill="auto"/>
            <w:vAlign w:val="center"/>
          </w:tcPr>
          <w:p w14:paraId="17DE3B23" w14:textId="77777777" w:rsidR="00CC19FC" w:rsidRPr="003D743C" w:rsidRDefault="00F74EF6" w:rsidP="00B0065F">
            <w:pPr>
              <w:pStyle w:val="TableText"/>
              <w:widowControl w:val="0"/>
              <w:rPr>
                <w:rFonts w:eastAsia="SimSun" w:cs="Tahoma"/>
                <w:b/>
                <w:color w:val="0000FF"/>
                <w:sz w:val="13"/>
                <w:szCs w:val="13"/>
                <w:u w:val="single"/>
              </w:rPr>
            </w:pPr>
            <w:hyperlink w:anchor="_7_Office_365_1" w:history="1">
              <w:r w:rsidR="003D743C" w:rsidRPr="003D743C">
                <w:rPr>
                  <w:rStyle w:val="Hyperlink"/>
                  <w:rFonts w:eastAsia="SimSun" w:cs="Tahoma"/>
                  <w:b/>
                  <w:sz w:val="13"/>
                  <w:szCs w:val="13"/>
                </w:rPr>
                <w:t>7</w:t>
              </w:r>
            </w:hyperlink>
            <w:hyperlink w:anchor="_65_Office_365" w:history="1"/>
          </w:p>
        </w:tc>
        <w:tc>
          <w:tcPr>
            <w:tcW w:w="429" w:type="dxa"/>
            <w:tcBorders>
              <w:bottom w:val="single" w:sz="4" w:space="0" w:color="auto"/>
            </w:tcBorders>
            <w:shd w:val="clear" w:color="auto" w:fill="auto"/>
            <w:vAlign w:val="center"/>
          </w:tcPr>
          <w:p w14:paraId="17DE3B24"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0611</w:t>
            </w:r>
          </w:p>
        </w:tc>
        <w:tc>
          <w:tcPr>
            <w:tcW w:w="429" w:type="dxa"/>
            <w:tcBorders>
              <w:bottom w:val="single" w:sz="4" w:space="0" w:color="auto"/>
              <w:right w:val="single" w:sz="18" w:space="0" w:color="auto"/>
            </w:tcBorders>
            <w:shd w:val="clear" w:color="auto" w:fill="auto"/>
            <w:vAlign w:val="center"/>
          </w:tcPr>
          <w:p w14:paraId="17DE3B2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OSB</w:t>
            </w:r>
          </w:p>
        </w:tc>
        <w:tc>
          <w:tcPr>
            <w:tcW w:w="429" w:type="dxa"/>
            <w:tcBorders>
              <w:left w:val="single" w:sz="18" w:space="0" w:color="auto"/>
              <w:bottom w:val="single" w:sz="4" w:space="0" w:color="auto"/>
            </w:tcBorders>
            <w:shd w:val="clear" w:color="auto" w:fill="auto"/>
            <w:vAlign w:val="center"/>
          </w:tcPr>
          <w:p w14:paraId="17DE3B26"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27"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28"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29"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2A" w14:textId="77777777" w:rsidR="00CC19FC" w:rsidRPr="0058152B" w:rsidRDefault="00CC19FC" w:rsidP="004B3534">
            <w:pPr>
              <w:pStyle w:val="TableText"/>
              <w:widowControl w:val="0"/>
              <w:rPr>
                <w:rFonts w:ascii="Tahoma" w:eastAsia="SimSun" w:hAnsi="Tahoma" w:cs="Tahoma"/>
                <w:sz w:val="13"/>
              </w:rPr>
            </w:pPr>
          </w:p>
        </w:tc>
        <w:tc>
          <w:tcPr>
            <w:tcW w:w="429" w:type="dxa"/>
            <w:tcBorders>
              <w:bottom w:val="single" w:sz="4" w:space="0" w:color="auto"/>
            </w:tcBorders>
            <w:shd w:val="clear" w:color="auto" w:fill="auto"/>
            <w:vAlign w:val="center"/>
          </w:tcPr>
          <w:p w14:paraId="17DE3B2B" w14:textId="77777777" w:rsidR="00CC19FC" w:rsidRPr="0058152B" w:rsidRDefault="00CC19FC" w:rsidP="004B3534">
            <w:pPr>
              <w:pStyle w:val="TableText"/>
              <w:widowControl w:val="0"/>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B2C" w14:textId="77777777" w:rsidR="00CC19FC" w:rsidRPr="0058152B" w:rsidRDefault="00CC19FC" w:rsidP="004B3534">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B2D" w14:textId="77777777" w:rsidR="00CC19FC" w:rsidRPr="0058152B" w:rsidRDefault="00CC19FC" w:rsidP="004B3534">
            <w:pPr>
              <w:pStyle w:val="TableText"/>
              <w:widowControl w:val="0"/>
              <w:rPr>
                <w:rFonts w:ascii="Tahoma" w:eastAsia="SimSun" w:hAnsi="Tahoma" w:cs="Tahoma"/>
                <w:sz w:val="13"/>
              </w:rPr>
            </w:pPr>
          </w:p>
        </w:tc>
        <w:tc>
          <w:tcPr>
            <w:tcW w:w="630" w:type="dxa"/>
            <w:tcBorders>
              <w:bottom w:val="single" w:sz="4" w:space="0" w:color="auto"/>
            </w:tcBorders>
            <w:shd w:val="clear" w:color="auto" w:fill="auto"/>
            <w:vAlign w:val="center"/>
          </w:tcPr>
          <w:p w14:paraId="17DE3B2E" w14:textId="77777777" w:rsidR="00CC19FC" w:rsidRPr="0058152B" w:rsidRDefault="00CC19FC" w:rsidP="004B3534">
            <w:pPr>
              <w:pStyle w:val="TableText"/>
              <w:widowControl w:val="0"/>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B2F" w14:textId="77777777" w:rsidR="00CC19FC" w:rsidRPr="0058152B" w:rsidRDefault="00CC19FC" w:rsidP="004B3534">
            <w:pPr>
              <w:pStyle w:val="TableText"/>
              <w:widowControl w:val="0"/>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B30"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B3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EOLS</w:t>
            </w:r>
          </w:p>
        </w:tc>
        <w:tc>
          <w:tcPr>
            <w:tcW w:w="374" w:type="dxa"/>
            <w:tcBorders>
              <w:left w:val="single" w:sz="18" w:space="0" w:color="auto"/>
              <w:bottom w:val="single" w:sz="4" w:space="0" w:color="auto"/>
              <w:right w:val="single" w:sz="18" w:space="0" w:color="auto"/>
            </w:tcBorders>
            <w:shd w:val="clear" w:color="auto" w:fill="auto"/>
            <w:vAlign w:val="center"/>
          </w:tcPr>
          <w:p w14:paraId="17DE3B32"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auto"/>
            <w:vAlign w:val="center"/>
          </w:tcPr>
          <w:p w14:paraId="17DE3B33"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B34"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B49" w14:textId="77777777" w:rsidTr="009D24ED">
        <w:trPr>
          <w:cantSplit/>
          <w:trHeight w:val="287"/>
        </w:trPr>
        <w:tc>
          <w:tcPr>
            <w:tcW w:w="2495" w:type="dxa"/>
            <w:tcBorders>
              <w:bottom w:val="single" w:sz="4" w:space="0" w:color="auto"/>
            </w:tcBorders>
            <w:shd w:val="clear" w:color="auto" w:fill="FABF8F"/>
            <w:vAlign w:val="center"/>
          </w:tcPr>
          <w:p w14:paraId="17DE3B36"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63" w:name="_Toc356299141"/>
            <w:r w:rsidRPr="0058152B">
              <w:rPr>
                <w:rFonts w:ascii="Tahoma" w:eastAsia="SimSun" w:hAnsi="Tahoma" w:cs="Tahoma"/>
                <w:b w:val="0"/>
                <w:sz w:val="14"/>
              </w:rPr>
              <w:t xml:space="preserve">Office </w:t>
            </w:r>
            <w:r w:rsidRPr="0058152B">
              <w:rPr>
                <w:rFonts w:ascii="Tahoma" w:eastAsia="SimSun" w:hAnsi="Tahoma" w:cs="Tahoma"/>
                <w:b w:val="0"/>
                <w:sz w:val="14"/>
              </w:rPr>
              <w:t>家庭和学生版</w:t>
            </w:r>
            <w:r w:rsidRPr="0058152B">
              <w:rPr>
                <w:rFonts w:ascii="Tahoma" w:eastAsia="SimSun" w:hAnsi="Tahoma" w:cs="Tahoma"/>
                <w:b w:val="0"/>
                <w:sz w:val="14"/>
              </w:rPr>
              <w:t xml:space="preserve"> RT 2013 </w:t>
            </w:r>
            <w:r w:rsidRPr="0058152B">
              <w:rPr>
                <w:rFonts w:ascii="Tahoma" w:eastAsia="SimSun" w:hAnsi="Tahoma" w:cs="Tahoma"/>
                <w:b w:val="0"/>
                <w:sz w:val="14"/>
              </w:rPr>
              <w:t>商业使用权利</w:t>
            </w:r>
            <w:bookmarkEnd w:id="63"/>
          </w:p>
        </w:tc>
        <w:tc>
          <w:tcPr>
            <w:tcW w:w="572" w:type="dxa"/>
            <w:tcBorders>
              <w:bottom w:val="single" w:sz="4" w:space="0" w:color="auto"/>
            </w:tcBorders>
            <w:shd w:val="clear" w:color="auto" w:fill="FABF8F"/>
            <w:vAlign w:val="center"/>
          </w:tcPr>
          <w:p w14:paraId="17DE3B37" w14:textId="77777777" w:rsidR="00CC19FC" w:rsidRPr="003D743C"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17DE3B38"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12/12</w:t>
            </w:r>
          </w:p>
        </w:tc>
        <w:tc>
          <w:tcPr>
            <w:tcW w:w="429" w:type="dxa"/>
            <w:tcBorders>
              <w:bottom w:val="single" w:sz="4" w:space="0" w:color="auto"/>
              <w:right w:val="single" w:sz="18" w:space="0" w:color="auto"/>
            </w:tcBorders>
            <w:shd w:val="clear" w:color="auto" w:fill="FABF8F"/>
            <w:vAlign w:val="center"/>
          </w:tcPr>
          <w:p w14:paraId="17DE3B39" w14:textId="77777777" w:rsidR="00CC19FC" w:rsidRPr="0058152B"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B3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B3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B3C"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3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3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3F"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B40"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B4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B4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B43"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B44"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B45" w14:textId="77777777" w:rsidR="00CC19FC" w:rsidRPr="0058152B" w:rsidRDefault="00CC19FC"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B46"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B47"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B48" w14:textId="77777777" w:rsidR="00CC19FC" w:rsidRPr="0058152B" w:rsidRDefault="00CC19FC" w:rsidP="004B3534">
            <w:pPr>
              <w:pStyle w:val="TableText"/>
              <w:widowControl w:val="0"/>
              <w:rPr>
                <w:rFonts w:ascii="Tahoma" w:eastAsia="SimSun" w:hAnsi="Tahoma" w:cs="Tahoma"/>
                <w:sz w:val="13"/>
              </w:rPr>
            </w:pPr>
          </w:p>
        </w:tc>
      </w:tr>
      <w:tr w:rsidR="003D5C46" w:rsidRPr="0058152B" w14:paraId="17DE3B5D" w14:textId="77777777" w:rsidTr="009D24ED">
        <w:trPr>
          <w:cantSplit/>
          <w:trHeight w:val="287"/>
        </w:trPr>
        <w:tc>
          <w:tcPr>
            <w:tcW w:w="2495" w:type="dxa"/>
            <w:tcBorders>
              <w:bottom w:val="single" w:sz="4" w:space="0" w:color="auto"/>
            </w:tcBorders>
            <w:shd w:val="clear" w:color="auto" w:fill="auto"/>
            <w:vAlign w:val="center"/>
          </w:tcPr>
          <w:p w14:paraId="17DE3B4A"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64" w:name="_Toc336337865"/>
            <w:bookmarkStart w:id="65" w:name="_Toc356299142"/>
            <w:r w:rsidRPr="0058152B">
              <w:rPr>
                <w:rFonts w:ascii="Tahoma" w:eastAsia="SimSun" w:hAnsi="Tahoma" w:cs="Tahoma"/>
                <w:b w:val="0"/>
                <w:sz w:val="14"/>
              </w:rPr>
              <w:t>Office for Mac Standard 2011</w:t>
            </w:r>
            <w:bookmarkEnd w:id="64"/>
            <w:bookmarkEnd w:id="65"/>
            <w:r w:rsidRPr="0058152B">
              <w:rPr>
                <w:rFonts w:ascii="Tahoma" w:eastAsia="SimSun" w:hAnsi="Tahoma" w:cs="Tahoma"/>
                <w:b w:val="0"/>
                <w:sz w:val="14"/>
              </w:rPr>
              <w:t xml:space="preserve"> </w:t>
            </w:r>
          </w:p>
        </w:tc>
        <w:tc>
          <w:tcPr>
            <w:tcW w:w="572" w:type="dxa"/>
            <w:tcBorders>
              <w:bottom w:val="single" w:sz="4" w:space="0" w:color="auto"/>
            </w:tcBorders>
            <w:shd w:val="clear" w:color="auto" w:fill="auto"/>
            <w:vAlign w:val="center"/>
          </w:tcPr>
          <w:p w14:paraId="17DE3B4B" w14:textId="77777777" w:rsidR="00CC19FC" w:rsidRPr="003D743C" w:rsidRDefault="00F74EF6" w:rsidP="00B0065F">
            <w:pPr>
              <w:pStyle w:val="TableText"/>
              <w:widowControl w:val="0"/>
              <w:rPr>
                <w:rStyle w:val="EndnoteReference"/>
                <w:rFonts w:eastAsia="SimSun" w:cs="Tahoma"/>
                <w:b w:val="0"/>
                <w:color w:val="0000FF"/>
                <w:sz w:val="13"/>
                <w:szCs w:val="13"/>
                <w:u w:val="single"/>
              </w:rPr>
            </w:pPr>
            <w:hyperlink w:anchor="_8_Office_for" w:history="1">
              <w:r w:rsidR="003D5C46" w:rsidRPr="003D743C">
                <w:rPr>
                  <w:rStyle w:val="Hyperlink"/>
                  <w:rFonts w:eastAsia="SimSun" w:cs="Tahoma"/>
                  <w:b/>
                  <w:sz w:val="13"/>
                  <w:szCs w:val="13"/>
                </w:rPr>
                <w:t>8</w:t>
              </w:r>
            </w:hyperlink>
          </w:p>
        </w:tc>
        <w:tc>
          <w:tcPr>
            <w:tcW w:w="429" w:type="dxa"/>
            <w:tcBorders>
              <w:bottom w:val="single" w:sz="4" w:space="0" w:color="auto"/>
            </w:tcBorders>
            <w:shd w:val="clear" w:color="auto" w:fill="auto"/>
            <w:vAlign w:val="center"/>
          </w:tcPr>
          <w:p w14:paraId="17DE3B4C"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17DE3B4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B4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B4F"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auto"/>
            <w:vAlign w:val="center"/>
          </w:tcPr>
          <w:p w14:paraId="17DE3B50"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auto"/>
            <w:vAlign w:val="center"/>
          </w:tcPr>
          <w:p w14:paraId="17DE3B5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B5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B53"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auto"/>
            <w:vAlign w:val="center"/>
          </w:tcPr>
          <w:p w14:paraId="17DE3B54"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B5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auto"/>
            <w:vAlign w:val="center"/>
          </w:tcPr>
          <w:p w14:paraId="17DE3B5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auto"/>
            <w:vAlign w:val="center"/>
          </w:tcPr>
          <w:p w14:paraId="17DE3B57"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auto"/>
            <w:vAlign w:val="center"/>
          </w:tcPr>
          <w:p w14:paraId="17DE3B58"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B59" w14:textId="77777777" w:rsidR="00CC19FC" w:rsidRPr="0058152B" w:rsidRDefault="00CC19FC"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B5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B5B" w14:textId="77777777" w:rsidR="00CC19FC" w:rsidRPr="0058152B" w:rsidRDefault="00CC19FC" w:rsidP="00080B33">
            <w:pPr>
              <w:pStyle w:val="TableText"/>
              <w:widowControl w:val="0"/>
              <w:rPr>
                <w:rFonts w:ascii="Tahoma" w:eastAsia="SimSun" w:hAnsi="Tahoma" w:cs="Tahoma"/>
                <w:sz w:val="13"/>
              </w:rPr>
            </w:pPr>
            <w:r w:rsidRPr="0058152B">
              <w:rPr>
                <w:rFonts w:ascii="Tahoma" w:eastAsia="SimSun" w:hAnsi="Tahoma" w:cs="Tahoma"/>
                <w:sz w:val="13"/>
              </w:rPr>
              <w:t>E</w:t>
            </w:r>
          </w:p>
        </w:tc>
        <w:tc>
          <w:tcPr>
            <w:tcW w:w="475" w:type="dxa"/>
            <w:tcBorders>
              <w:bottom w:val="single" w:sz="4" w:space="0" w:color="auto"/>
            </w:tcBorders>
            <w:shd w:val="clear" w:color="auto" w:fill="auto"/>
            <w:vAlign w:val="center"/>
          </w:tcPr>
          <w:p w14:paraId="17DE3B5C"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B71" w14:textId="77777777" w:rsidTr="009D24ED">
        <w:trPr>
          <w:cantSplit/>
          <w:trHeight w:val="287"/>
        </w:trPr>
        <w:tc>
          <w:tcPr>
            <w:tcW w:w="2495" w:type="dxa"/>
            <w:tcBorders>
              <w:bottom w:val="single" w:sz="4" w:space="0" w:color="auto"/>
            </w:tcBorders>
            <w:shd w:val="clear" w:color="auto" w:fill="FABF8F"/>
            <w:vAlign w:val="center"/>
          </w:tcPr>
          <w:p w14:paraId="17DE3B5E"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66" w:name="_Office_Multi-Language_Pack"/>
            <w:bookmarkStart w:id="67" w:name="_Toc336337866"/>
            <w:bookmarkStart w:id="68" w:name="_Toc356299143"/>
            <w:bookmarkEnd w:id="66"/>
            <w:r w:rsidRPr="0058152B">
              <w:rPr>
                <w:rFonts w:ascii="Tahoma" w:eastAsia="SimSun" w:hAnsi="Tahoma" w:cs="Tahoma"/>
                <w:b w:val="0"/>
                <w:sz w:val="14"/>
              </w:rPr>
              <w:t xml:space="preserve">Office </w:t>
            </w:r>
            <w:r w:rsidRPr="0058152B">
              <w:rPr>
                <w:rFonts w:ascii="Tahoma" w:eastAsia="SimSun" w:hAnsi="Tahoma" w:cs="Tahoma"/>
                <w:b w:val="0"/>
                <w:sz w:val="14"/>
              </w:rPr>
              <w:t>多语言包</w:t>
            </w:r>
            <w:r w:rsidRPr="0058152B">
              <w:rPr>
                <w:rFonts w:ascii="Tahoma" w:eastAsia="SimSun" w:hAnsi="Tahoma" w:cs="Tahoma"/>
                <w:b w:val="0"/>
                <w:sz w:val="14"/>
              </w:rPr>
              <w:t xml:space="preserve"> </w:t>
            </w:r>
            <w:bookmarkEnd w:id="67"/>
            <w:r w:rsidRPr="0058152B">
              <w:rPr>
                <w:rFonts w:ascii="Tahoma" w:eastAsia="SimSun" w:hAnsi="Tahoma" w:cs="Tahoma"/>
                <w:b w:val="0"/>
                <w:sz w:val="14"/>
              </w:rPr>
              <w:t>2013</w:t>
            </w:r>
            <w:bookmarkEnd w:id="68"/>
          </w:p>
        </w:tc>
        <w:tc>
          <w:tcPr>
            <w:tcW w:w="572" w:type="dxa"/>
            <w:tcBorders>
              <w:bottom w:val="single" w:sz="4" w:space="0" w:color="auto"/>
            </w:tcBorders>
            <w:shd w:val="clear" w:color="auto" w:fill="FABF8F"/>
            <w:vAlign w:val="center"/>
          </w:tcPr>
          <w:p w14:paraId="17DE3B5F" w14:textId="77777777" w:rsidR="00CC19FC" w:rsidRPr="003D743C" w:rsidRDefault="00F74EF6" w:rsidP="00B0065F">
            <w:pPr>
              <w:pStyle w:val="TableText"/>
              <w:widowControl w:val="0"/>
              <w:rPr>
                <w:rStyle w:val="EndnoteReference"/>
                <w:rFonts w:eastAsia="SimSun" w:cs="Tahoma"/>
                <w:b w:val="0"/>
                <w:color w:val="0000FF"/>
                <w:sz w:val="13"/>
                <w:szCs w:val="13"/>
                <w:u w:val="single"/>
              </w:rPr>
            </w:pPr>
            <w:hyperlink w:anchor="_5_Office_Multi-Language" w:history="1">
              <w:r w:rsidR="003D5C46" w:rsidRPr="003D743C">
                <w:rPr>
                  <w:rStyle w:val="Hyperlink"/>
                  <w:rFonts w:eastAsia="SimSun" w:cs="Tahoma"/>
                  <w:b/>
                  <w:sz w:val="13"/>
                  <w:szCs w:val="13"/>
                </w:rPr>
                <w:t>9</w:t>
              </w:r>
            </w:hyperlink>
            <w:hyperlink w:anchor="_87_Office_Multi-Language" w:history="1"/>
          </w:p>
        </w:tc>
        <w:tc>
          <w:tcPr>
            <w:tcW w:w="429" w:type="dxa"/>
            <w:tcBorders>
              <w:bottom w:val="single" w:sz="4" w:space="0" w:color="auto"/>
            </w:tcBorders>
            <w:shd w:val="clear" w:color="auto" w:fill="FABF8F"/>
            <w:vAlign w:val="center"/>
          </w:tcPr>
          <w:p w14:paraId="17DE3B60"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B61" w14:textId="77777777" w:rsidR="00CC19FC" w:rsidRPr="0058152B" w:rsidRDefault="00CC19FC" w:rsidP="004B3534">
            <w:pPr>
              <w:pStyle w:val="TableText"/>
              <w:widowControl w:val="0"/>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B6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B63"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B64"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6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6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67"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B68"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B6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B6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B6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B6C"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B6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B6E" w14:textId="77777777" w:rsidR="00CC19FC" w:rsidRPr="0058152B" w:rsidRDefault="00CC19FC" w:rsidP="004B3534">
            <w:pPr>
              <w:pStyle w:val="TableText"/>
              <w:widowControl w:val="0"/>
              <w:rPr>
                <w:rFonts w:ascii="Tahoma" w:eastAsia="SimSun" w:hAnsi="Tahoma" w:cs="Tahoma"/>
                <w:sz w:val="13"/>
              </w:rPr>
            </w:pPr>
          </w:p>
        </w:tc>
        <w:tc>
          <w:tcPr>
            <w:tcW w:w="553" w:type="dxa"/>
            <w:tcBorders>
              <w:bottom w:val="single" w:sz="4" w:space="0" w:color="auto"/>
            </w:tcBorders>
            <w:shd w:val="clear" w:color="auto" w:fill="FABF8F"/>
            <w:vAlign w:val="center"/>
          </w:tcPr>
          <w:p w14:paraId="17DE3B6F" w14:textId="77777777" w:rsidR="00CC19FC" w:rsidRPr="0058152B" w:rsidRDefault="00CC19FC" w:rsidP="00080B33">
            <w:pPr>
              <w:pStyle w:val="TableText"/>
              <w:widowControl w:val="0"/>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B70" w14:textId="77777777" w:rsidR="00CC19FC" w:rsidRPr="0058152B" w:rsidRDefault="00CC19FC" w:rsidP="004B3534">
            <w:pPr>
              <w:pStyle w:val="TableText"/>
              <w:widowControl w:val="0"/>
              <w:rPr>
                <w:rFonts w:ascii="Tahoma" w:eastAsia="SimSun" w:hAnsi="Tahoma" w:cs="Tahoma"/>
                <w:sz w:val="13"/>
              </w:rPr>
            </w:pPr>
          </w:p>
        </w:tc>
      </w:tr>
      <w:tr w:rsidR="003D5C46" w:rsidRPr="0058152B" w14:paraId="17DE3B85" w14:textId="77777777" w:rsidTr="009D24ED">
        <w:trPr>
          <w:cantSplit/>
          <w:trHeight w:val="422"/>
        </w:trPr>
        <w:tc>
          <w:tcPr>
            <w:tcW w:w="2495" w:type="dxa"/>
            <w:tcBorders>
              <w:bottom w:val="single" w:sz="4" w:space="0" w:color="auto"/>
            </w:tcBorders>
            <w:shd w:val="clear" w:color="auto" w:fill="auto"/>
            <w:vAlign w:val="center"/>
          </w:tcPr>
          <w:p w14:paraId="17DE3B72" w14:textId="77777777" w:rsidR="00CC19FC" w:rsidRPr="0058152B" w:rsidRDefault="00CC19FC" w:rsidP="00ED1FEB">
            <w:pPr>
              <w:pStyle w:val="ProductNames"/>
              <w:spacing w:beforeLines="20" w:before="48" w:afterLines="20" w:after="48"/>
              <w:rPr>
                <w:rFonts w:ascii="Tahoma" w:eastAsia="SimSun" w:hAnsi="Tahoma" w:cs="Tahoma"/>
                <w:sz w:val="14"/>
              </w:rPr>
            </w:pPr>
            <w:bookmarkStart w:id="69" w:name="_Toc336337867"/>
            <w:bookmarkStart w:id="70" w:name="_Toc356299144"/>
            <w:r w:rsidRPr="0058152B">
              <w:rPr>
                <w:rFonts w:ascii="Tahoma" w:eastAsia="SimSun" w:hAnsi="Tahoma" w:cs="Tahoma"/>
                <w:sz w:val="14"/>
              </w:rPr>
              <w:t xml:space="preserve">Office Professional Plus </w:t>
            </w:r>
            <w:bookmarkEnd w:id="69"/>
            <w:r w:rsidRPr="0058152B">
              <w:rPr>
                <w:rFonts w:ascii="Tahoma" w:eastAsia="SimSun" w:hAnsi="Tahoma" w:cs="Tahoma"/>
                <w:sz w:val="14"/>
              </w:rPr>
              <w:t>2013</w:t>
            </w:r>
            <w:bookmarkEnd w:id="70"/>
          </w:p>
        </w:tc>
        <w:tc>
          <w:tcPr>
            <w:tcW w:w="572" w:type="dxa"/>
            <w:tcBorders>
              <w:bottom w:val="single" w:sz="4" w:space="0" w:color="auto"/>
            </w:tcBorders>
            <w:shd w:val="clear" w:color="auto" w:fill="auto"/>
            <w:vAlign w:val="center"/>
          </w:tcPr>
          <w:p w14:paraId="17DE3B73" w14:textId="77777777" w:rsidR="00CC19FC" w:rsidRPr="003D743C" w:rsidRDefault="00F74EF6" w:rsidP="00B0065F">
            <w:pPr>
              <w:pStyle w:val="TableText"/>
              <w:widowControl w:val="0"/>
              <w:rPr>
                <w:rStyle w:val="EndnoteReference"/>
                <w:rFonts w:eastAsia="SimSun" w:cs="Tahoma"/>
                <w:b w:val="0"/>
                <w:color w:val="0000FF"/>
                <w:sz w:val="13"/>
                <w:szCs w:val="13"/>
                <w:u w:val="single"/>
              </w:rPr>
            </w:pPr>
            <w:hyperlink w:anchor="_10_Office_Professional" w:history="1">
              <w:r w:rsidR="003D5C46" w:rsidRPr="009D24ED">
                <w:rPr>
                  <w:rStyle w:val="Hyperlink"/>
                  <w:rFonts w:eastAsia="SimSun" w:cs="Tahoma"/>
                  <w:b/>
                  <w:sz w:val="13"/>
                  <w:szCs w:val="13"/>
                </w:rPr>
                <w:t>10</w:t>
              </w:r>
            </w:hyperlink>
          </w:p>
        </w:tc>
        <w:tc>
          <w:tcPr>
            <w:tcW w:w="429" w:type="dxa"/>
            <w:tcBorders>
              <w:bottom w:val="single" w:sz="4" w:space="0" w:color="auto"/>
            </w:tcBorders>
            <w:shd w:val="clear" w:color="auto" w:fill="auto"/>
            <w:vAlign w:val="center"/>
          </w:tcPr>
          <w:p w14:paraId="17DE3B74"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17DE3B7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B7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B77"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auto"/>
            <w:vAlign w:val="center"/>
          </w:tcPr>
          <w:p w14:paraId="17DE3B78"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auto"/>
            <w:vAlign w:val="center"/>
          </w:tcPr>
          <w:p w14:paraId="17DE3B7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B7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B7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auto"/>
            <w:vAlign w:val="center"/>
          </w:tcPr>
          <w:p w14:paraId="17DE3B7C"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B7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auto"/>
            <w:vAlign w:val="center"/>
          </w:tcPr>
          <w:p w14:paraId="17DE3B7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auto"/>
            <w:vAlign w:val="center"/>
          </w:tcPr>
          <w:p w14:paraId="17DE3B7F"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auto"/>
            <w:vAlign w:val="center"/>
          </w:tcPr>
          <w:p w14:paraId="17DE3B80" w14:textId="77777777" w:rsidR="00CC19FC" w:rsidRPr="0058152B" w:rsidRDefault="00CC19FC" w:rsidP="00097B90">
            <w:pPr>
              <w:pStyle w:val="TableText"/>
              <w:widowControl w:val="0"/>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B8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E</w:t>
            </w:r>
          </w:p>
        </w:tc>
        <w:tc>
          <w:tcPr>
            <w:tcW w:w="374" w:type="dxa"/>
            <w:tcBorders>
              <w:left w:val="single" w:sz="18" w:space="0" w:color="auto"/>
              <w:bottom w:val="single" w:sz="4" w:space="0" w:color="auto"/>
              <w:right w:val="single" w:sz="18" w:space="0" w:color="auto"/>
            </w:tcBorders>
            <w:shd w:val="clear" w:color="auto" w:fill="auto"/>
            <w:vAlign w:val="center"/>
          </w:tcPr>
          <w:p w14:paraId="17DE3B8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E, P</w:t>
            </w:r>
          </w:p>
        </w:tc>
        <w:tc>
          <w:tcPr>
            <w:tcW w:w="553" w:type="dxa"/>
            <w:tcBorders>
              <w:bottom w:val="single" w:sz="4" w:space="0" w:color="auto"/>
            </w:tcBorders>
            <w:shd w:val="clear" w:color="auto" w:fill="auto"/>
            <w:vAlign w:val="center"/>
          </w:tcPr>
          <w:p w14:paraId="17DE3B83" w14:textId="77777777" w:rsidR="00CC19FC" w:rsidRPr="0058152B" w:rsidRDefault="00CC19FC" w:rsidP="00080B33">
            <w:pPr>
              <w:pStyle w:val="TableText"/>
              <w:widowControl w:val="0"/>
              <w:rPr>
                <w:rFonts w:ascii="Tahoma" w:eastAsia="SimSun" w:hAnsi="Tahoma" w:cs="Tahoma"/>
                <w:sz w:val="13"/>
              </w:rPr>
            </w:pPr>
            <w:r w:rsidRPr="0058152B">
              <w:rPr>
                <w:rFonts w:ascii="Tahoma" w:eastAsia="SimSun" w:hAnsi="Tahoma" w:cs="Tahoma"/>
                <w:sz w:val="13"/>
              </w:rPr>
              <w:t>E,ST</w:t>
            </w:r>
          </w:p>
        </w:tc>
        <w:tc>
          <w:tcPr>
            <w:tcW w:w="475" w:type="dxa"/>
            <w:tcBorders>
              <w:bottom w:val="single" w:sz="4" w:space="0" w:color="auto"/>
            </w:tcBorders>
            <w:shd w:val="clear" w:color="auto" w:fill="auto"/>
            <w:vAlign w:val="center"/>
          </w:tcPr>
          <w:p w14:paraId="17DE3B84"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B99" w14:textId="77777777" w:rsidTr="009D24ED">
        <w:trPr>
          <w:cantSplit/>
          <w:trHeight w:val="278"/>
        </w:trPr>
        <w:tc>
          <w:tcPr>
            <w:tcW w:w="2495" w:type="dxa"/>
            <w:tcBorders>
              <w:bottom w:val="single" w:sz="4" w:space="0" w:color="auto"/>
            </w:tcBorders>
            <w:shd w:val="clear" w:color="auto" w:fill="FABF8F"/>
            <w:vAlign w:val="center"/>
          </w:tcPr>
          <w:p w14:paraId="17DE3B86"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71" w:name="_Toc336337868"/>
            <w:bookmarkStart w:id="72" w:name="_Toc356299145"/>
            <w:r w:rsidRPr="0058152B">
              <w:rPr>
                <w:rFonts w:ascii="Tahoma" w:eastAsia="SimSun" w:hAnsi="Tahoma" w:cs="Tahoma"/>
                <w:b w:val="0"/>
                <w:sz w:val="14"/>
              </w:rPr>
              <w:t xml:space="preserve">Office Standard </w:t>
            </w:r>
            <w:bookmarkEnd w:id="71"/>
            <w:r w:rsidRPr="0058152B">
              <w:rPr>
                <w:rFonts w:ascii="Tahoma" w:eastAsia="SimSun" w:hAnsi="Tahoma" w:cs="Tahoma"/>
                <w:b w:val="0"/>
                <w:sz w:val="14"/>
              </w:rPr>
              <w:t>2013</w:t>
            </w:r>
            <w:bookmarkEnd w:id="72"/>
            <w:r w:rsidRPr="0058152B">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14:paraId="17DE3B87"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1_Office_Standard" w:history="1">
              <w:r w:rsidR="00B0065F" w:rsidRPr="009D24ED">
                <w:rPr>
                  <w:rStyle w:val="Hyperlink"/>
                  <w:rFonts w:eastAsia="SimSun" w:cs="Tahoma"/>
                  <w:b/>
                  <w:sz w:val="13"/>
                  <w:szCs w:val="13"/>
                </w:rPr>
                <w:t>11</w:t>
              </w:r>
            </w:hyperlink>
          </w:p>
        </w:tc>
        <w:tc>
          <w:tcPr>
            <w:tcW w:w="429" w:type="dxa"/>
            <w:tcBorders>
              <w:bottom w:val="single" w:sz="4" w:space="0" w:color="auto"/>
            </w:tcBorders>
            <w:shd w:val="clear" w:color="auto" w:fill="FABF8F"/>
            <w:vAlign w:val="center"/>
          </w:tcPr>
          <w:p w14:paraId="17DE3B88" w14:textId="77777777" w:rsidR="00CC19FC" w:rsidRPr="0058152B" w:rsidRDefault="00CC19FC" w:rsidP="004000C7">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B89" w14:textId="77777777" w:rsidR="00CC19FC" w:rsidRPr="0058152B" w:rsidRDefault="00CC19FC" w:rsidP="004B3534">
            <w:pPr>
              <w:pStyle w:val="TableText"/>
              <w:widowControl w:val="0"/>
              <w:rPr>
                <w:rFonts w:ascii="Tahoma" w:eastAsia="SimSun" w:hAnsi="Tahoma" w:cs="Tahoma"/>
                <w:b/>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B8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8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FABF8F"/>
            <w:vAlign w:val="center"/>
          </w:tcPr>
          <w:p w14:paraId="17DE3B8C"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B8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B8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B8F"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14:paraId="17DE3B90"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B9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FABF8F"/>
            <w:vAlign w:val="center"/>
          </w:tcPr>
          <w:p w14:paraId="17DE3B9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FABF8F"/>
            <w:vAlign w:val="center"/>
          </w:tcPr>
          <w:p w14:paraId="17DE3B93"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FABF8F"/>
            <w:vAlign w:val="center"/>
          </w:tcPr>
          <w:p w14:paraId="17DE3B94"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B95" w14:textId="77777777" w:rsidR="00CC19FC" w:rsidRPr="0058152B" w:rsidRDefault="00CC19FC"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B9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B97"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B98" w14:textId="77777777" w:rsidR="00CC19FC" w:rsidRPr="0058152B" w:rsidRDefault="00CC19FC" w:rsidP="004B3534">
            <w:pPr>
              <w:pStyle w:val="TableText"/>
              <w:widowControl w:val="0"/>
              <w:rPr>
                <w:rFonts w:ascii="Tahoma" w:eastAsia="SimSun" w:hAnsi="Tahoma" w:cs="Tahoma"/>
                <w:sz w:val="13"/>
              </w:rPr>
            </w:pPr>
          </w:p>
        </w:tc>
      </w:tr>
      <w:tr w:rsidR="003D5C46" w:rsidRPr="0058152B" w14:paraId="17DE3BAD" w14:textId="77777777" w:rsidTr="009D24ED">
        <w:trPr>
          <w:cantSplit/>
          <w:trHeight w:val="305"/>
        </w:trPr>
        <w:tc>
          <w:tcPr>
            <w:tcW w:w="2495" w:type="dxa"/>
            <w:tcBorders>
              <w:bottom w:val="single" w:sz="4" w:space="0" w:color="auto"/>
            </w:tcBorders>
            <w:shd w:val="clear" w:color="auto" w:fill="auto"/>
          </w:tcPr>
          <w:p w14:paraId="17DE3B9A"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73" w:name="_Toc336337869"/>
            <w:bookmarkStart w:id="74" w:name="_Toc356299146"/>
            <w:r w:rsidRPr="0058152B">
              <w:rPr>
                <w:rFonts w:ascii="Tahoma" w:eastAsia="SimSun" w:hAnsi="Tahoma" w:cs="Tahoma"/>
                <w:b w:val="0"/>
                <w:sz w:val="14"/>
              </w:rPr>
              <w:t>Office 365 ProPlus</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73"/>
            <w:bookmarkEnd w:id="74"/>
          </w:p>
        </w:tc>
        <w:tc>
          <w:tcPr>
            <w:tcW w:w="572" w:type="dxa"/>
            <w:tcBorders>
              <w:bottom w:val="single" w:sz="4" w:space="0" w:color="auto"/>
            </w:tcBorders>
            <w:shd w:val="clear" w:color="auto" w:fill="auto"/>
          </w:tcPr>
          <w:p w14:paraId="17DE3B9B" w14:textId="77777777" w:rsidR="00CC19FC" w:rsidRPr="003D743C" w:rsidRDefault="00F74EF6" w:rsidP="003D5C46">
            <w:pPr>
              <w:pStyle w:val="TableText"/>
              <w:widowControl w:val="0"/>
              <w:spacing w:before="120"/>
              <w:rPr>
                <w:rFonts w:eastAsia="SimSun" w:cs="Tahoma"/>
                <w:b/>
                <w:color w:val="0000FF"/>
                <w:sz w:val="13"/>
                <w:szCs w:val="13"/>
                <w:u w:val="single"/>
              </w:rPr>
            </w:pPr>
            <w:hyperlink w:anchor="_12_Office_365" w:history="1">
              <w:r w:rsidR="009D24ED" w:rsidRPr="009D24ED">
                <w:rPr>
                  <w:rStyle w:val="Hyperlink"/>
                  <w:rFonts w:eastAsia="SimSun"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17DE3B9C" w14:textId="77777777" w:rsidR="00CC19FC" w:rsidRPr="0058152B" w:rsidRDefault="00CC19FC" w:rsidP="004000C7">
            <w:pPr>
              <w:pStyle w:val="TableText"/>
              <w:rPr>
                <w:rFonts w:ascii="Tahoma" w:eastAsia="SimSun" w:hAnsi="Tahoma" w:cs="Tahoma"/>
                <w:sz w:val="13"/>
              </w:rPr>
            </w:pPr>
            <w:r w:rsidRPr="0058152B">
              <w:rPr>
                <w:rFonts w:ascii="Tahoma" w:eastAsia="SimSun" w:hAnsi="Tahoma" w:cs="Tahoma"/>
                <w:sz w:val="13"/>
              </w:rPr>
              <w:t>06/11</w:t>
            </w:r>
          </w:p>
        </w:tc>
        <w:tc>
          <w:tcPr>
            <w:tcW w:w="429" w:type="dxa"/>
            <w:tcBorders>
              <w:bottom w:val="single" w:sz="4" w:space="0" w:color="auto"/>
              <w:right w:val="single" w:sz="18" w:space="0" w:color="auto"/>
            </w:tcBorders>
            <w:shd w:val="clear" w:color="auto" w:fill="auto"/>
          </w:tcPr>
          <w:p w14:paraId="17DE3B9D" w14:textId="77777777" w:rsidR="00CC19FC" w:rsidRPr="0058152B"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tcPr>
          <w:p w14:paraId="17DE3B9E"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17DE3B9F"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17DE3BA0"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17DE3BA1"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17DE3BA2"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tcPr>
          <w:p w14:paraId="17DE3BA3"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tcPr>
          <w:p w14:paraId="17DE3BA4"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tcPr>
          <w:p w14:paraId="17DE3BA5" w14:textId="77777777" w:rsidR="00CC19FC" w:rsidRPr="0058152B" w:rsidRDefault="00CC19FC" w:rsidP="004B3534">
            <w:pPr>
              <w:pStyle w:val="TableText"/>
              <w:rPr>
                <w:rFonts w:ascii="Tahoma" w:eastAsia="SimSun" w:hAnsi="Tahoma" w:cs="Tahoma"/>
                <w:sz w:val="13"/>
              </w:rPr>
            </w:pPr>
          </w:p>
        </w:tc>
        <w:tc>
          <w:tcPr>
            <w:tcW w:w="630" w:type="dxa"/>
            <w:tcBorders>
              <w:bottom w:val="single" w:sz="4" w:space="0" w:color="auto"/>
            </w:tcBorders>
            <w:shd w:val="clear" w:color="auto" w:fill="auto"/>
          </w:tcPr>
          <w:p w14:paraId="17DE3BA6"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auto"/>
          </w:tcPr>
          <w:p w14:paraId="17DE3BA7"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auto"/>
          </w:tcPr>
          <w:p w14:paraId="17DE3BA8"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BA9" w14:textId="77777777" w:rsidR="00CC19FC" w:rsidRPr="0058152B" w:rsidRDefault="00CC19FC" w:rsidP="00140B67">
            <w:pPr>
              <w:pStyle w:val="TableText"/>
              <w:rPr>
                <w:rFonts w:ascii="Tahoma" w:eastAsia="SimSun" w:hAnsi="Tahoma" w:cs="Tahoma"/>
                <w:sz w:val="13"/>
              </w:rPr>
            </w:pPr>
            <w:r w:rsidRPr="0058152B">
              <w:rPr>
                <w:rFonts w:ascii="Tahoma" w:eastAsia="SimSun" w:hAnsi="Tahoma" w:cs="Tahoma"/>
                <w:sz w:val="13"/>
              </w:rPr>
              <w:t>E, S</w:t>
            </w:r>
          </w:p>
        </w:tc>
        <w:tc>
          <w:tcPr>
            <w:tcW w:w="374" w:type="dxa"/>
            <w:tcBorders>
              <w:left w:val="single" w:sz="18" w:space="0" w:color="auto"/>
              <w:bottom w:val="single" w:sz="4" w:space="0" w:color="auto"/>
              <w:right w:val="single" w:sz="18" w:space="0" w:color="auto"/>
            </w:tcBorders>
            <w:shd w:val="clear" w:color="auto" w:fill="auto"/>
          </w:tcPr>
          <w:p w14:paraId="17DE3BAA"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auto"/>
            <w:vAlign w:val="center"/>
          </w:tcPr>
          <w:p w14:paraId="17DE3BAB"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auto"/>
          </w:tcPr>
          <w:p w14:paraId="17DE3BAC" w14:textId="77777777" w:rsidR="00CC19FC" w:rsidRPr="0058152B" w:rsidRDefault="00CC19FC" w:rsidP="004B3534">
            <w:pPr>
              <w:pStyle w:val="TableText"/>
              <w:rPr>
                <w:rFonts w:ascii="Tahoma" w:eastAsia="SimSun" w:hAnsi="Tahoma" w:cs="Tahoma"/>
                <w:sz w:val="13"/>
              </w:rPr>
            </w:pPr>
          </w:p>
        </w:tc>
      </w:tr>
      <w:tr w:rsidR="003D743C" w:rsidRPr="0058152B" w14:paraId="17DE3BC1" w14:textId="77777777" w:rsidTr="009D24ED">
        <w:trPr>
          <w:cantSplit/>
          <w:trHeight w:val="305"/>
        </w:trPr>
        <w:tc>
          <w:tcPr>
            <w:tcW w:w="2495" w:type="dxa"/>
            <w:tcBorders>
              <w:bottom w:val="single" w:sz="4" w:space="0" w:color="auto"/>
            </w:tcBorders>
            <w:shd w:val="clear" w:color="auto" w:fill="FABF8F"/>
            <w:vAlign w:val="center"/>
          </w:tcPr>
          <w:p w14:paraId="17DE3BAE" w14:textId="77777777" w:rsidR="003418C5" w:rsidRPr="0058152B" w:rsidRDefault="003418C5" w:rsidP="00ED1FEB">
            <w:pPr>
              <w:pStyle w:val="Heading2"/>
              <w:spacing w:beforeLines="20" w:before="48" w:afterLines="20" w:after="48"/>
              <w:ind w:left="0"/>
              <w:rPr>
                <w:rFonts w:ascii="Tahoma" w:eastAsia="SimSun" w:hAnsi="Tahoma" w:cs="Tahoma"/>
                <w:b w:val="0"/>
                <w:sz w:val="14"/>
              </w:rPr>
            </w:pPr>
            <w:bookmarkStart w:id="75" w:name="_Toc356299147"/>
            <w:r w:rsidRPr="0058152B">
              <w:rPr>
                <w:rFonts w:ascii="Tahoma" w:eastAsia="SimSun" w:hAnsi="Tahoma" w:cs="Tahoma"/>
                <w:b w:val="0"/>
                <w:sz w:val="14"/>
              </w:rPr>
              <w:t xml:space="preserve">Office 365 ProPlus SA </w:t>
            </w:r>
            <w:r w:rsidRPr="0058152B">
              <w:rPr>
                <w:rFonts w:ascii="Tahoma" w:eastAsia="SimSun" w:hAnsi="Tahoma" w:cs="Tahoma"/>
                <w:b w:val="0"/>
                <w:sz w:val="14"/>
              </w:rPr>
              <w:t>过渡（用户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75"/>
          </w:p>
        </w:tc>
        <w:tc>
          <w:tcPr>
            <w:tcW w:w="572" w:type="dxa"/>
            <w:tcBorders>
              <w:bottom w:val="single" w:sz="4" w:space="0" w:color="auto"/>
            </w:tcBorders>
            <w:shd w:val="clear" w:color="auto" w:fill="FABF8F"/>
            <w:vAlign w:val="center"/>
          </w:tcPr>
          <w:p w14:paraId="17DE3BAF" w14:textId="77777777" w:rsidR="003418C5" w:rsidRPr="003D743C" w:rsidRDefault="00F74EF6" w:rsidP="003D5C46">
            <w:pPr>
              <w:pStyle w:val="TableText"/>
              <w:widowControl w:val="0"/>
              <w:rPr>
                <w:rFonts w:eastAsia="SimSun" w:cs="Tahoma"/>
                <w:b/>
                <w:color w:val="0000FF"/>
                <w:sz w:val="13"/>
                <w:szCs w:val="13"/>
                <w:u w:val="single"/>
              </w:rPr>
            </w:pPr>
            <w:hyperlink w:anchor="_12_Office_365" w:history="1">
              <w:r w:rsidR="002D5731" w:rsidRPr="009D24ED">
                <w:rPr>
                  <w:rStyle w:val="Hyperlink"/>
                  <w:rFonts w:eastAsia="SimSun" w:cs="Tahoma"/>
                  <w:b/>
                  <w:sz w:val="13"/>
                  <w:szCs w:val="13"/>
                </w:rPr>
                <w:t>12</w:t>
              </w:r>
            </w:hyperlink>
          </w:p>
        </w:tc>
        <w:tc>
          <w:tcPr>
            <w:tcW w:w="429" w:type="dxa"/>
            <w:tcBorders>
              <w:bottom w:val="single" w:sz="4" w:space="0" w:color="auto"/>
            </w:tcBorders>
            <w:shd w:val="clear" w:color="auto" w:fill="FABF8F"/>
            <w:vAlign w:val="center"/>
          </w:tcPr>
          <w:p w14:paraId="17DE3BB0" w14:textId="77777777" w:rsidR="003418C5" w:rsidRPr="0058152B" w:rsidRDefault="003418C5" w:rsidP="004000C7">
            <w:pPr>
              <w:pStyle w:val="TableText"/>
              <w:rPr>
                <w:rFonts w:ascii="Tahoma" w:eastAsia="SimSun" w:hAnsi="Tahoma" w:cs="Tahoma"/>
                <w:sz w:val="13"/>
              </w:rPr>
            </w:pPr>
            <w:r w:rsidRPr="0058152B">
              <w:rPr>
                <w:rFonts w:ascii="Tahoma" w:eastAsia="SimSun" w:hAnsi="Tahoma" w:cs="Tahoma"/>
                <w:sz w:val="13"/>
              </w:rPr>
              <w:t>04/13</w:t>
            </w:r>
          </w:p>
        </w:tc>
        <w:tc>
          <w:tcPr>
            <w:tcW w:w="429" w:type="dxa"/>
            <w:tcBorders>
              <w:bottom w:val="single" w:sz="4" w:space="0" w:color="auto"/>
              <w:right w:val="single" w:sz="18" w:space="0" w:color="auto"/>
            </w:tcBorders>
            <w:shd w:val="clear" w:color="auto" w:fill="FABF8F"/>
            <w:vAlign w:val="center"/>
          </w:tcPr>
          <w:p w14:paraId="17DE3BB1" w14:textId="77777777" w:rsidR="003418C5" w:rsidRPr="0058152B" w:rsidRDefault="003418C5"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BB2" w14:textId="77777777" w:rsidR="003418C5" w:rsidRPr="0058152B"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BB3" w14:textId="77777777" w:rsidR="003418C5" w:rsidRPr="0058152B"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BB4" w14:textId="77777777" w:rsidR="003418C5" w:rsidRPr="0058152B"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BB5" w14:textId="77777777" w:rsidR="003418C5" w:rsidRPr="0058152B"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BB6" w14:textId="77777777" w:rsidR="003418C5" w:rsidRPr="0058152B" w:rsidRDefault="003418C5"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BB7" w14:textId="77777777" w:rsidR="003418C5" w:rsidRPr="0058152B" w:rsidRDefault="003418C5"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BB8" w14:textId="77777777" w:rsidR="003418C5" w:rsidRPr="0058152B" w:rsidRDefault="003418C5"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BB9" w14:textId="77777777" w:rsidR="003418C5" w:rsidRPr="0058152B" w:rsidRDefault="003418C5"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17DE3BBA" w14:textId="77777777" w:rsidR="003418C5" w:rsidRPr="0058152B" w:rsidRDefault="003418C5"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BBB" w14:textId="77777777" w:rsidR="003418C5" w:rsidRPr="0058152B" w:rsidRDefault="003418C5"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BBC" w14:textId="77777777" w:rsidR="003418C5" w:rsidRPr="0058152B" w:rsidRDefault="003418C5"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BBD" w14:textId="77777777" w:rsidR="003418C5" w:rsidRPr="0058152B" w:rsidRDefault="003418C5" w:rsidP="004B3534">
            <w:pPr>
              <w:pStyle w:val="TableText"/>
              <w:rPr>
                <w:rFonts w:ascii="Tahoma" w:eastAsia="SimSun" w:hAnsi="Tahoma" w:cs="Tahoma"/>
                <w:sz w:val="13"/>
              </w:rPr>
            </w:pPr>
            <w:r w:rsidRPr="0058152B">
              <w:rPr>
                <w:rFonts w:ascii="Tahoma" w:eastAsia="SimSun" w:hAnsi="Tahoma" w:cs="Tahoma"/>
                <w:sz w:val="13"/>
              </w:rPr>
              <w:t>E, S</w:t>
            </w:r>
          </w:p>
        </w:tc>
        <w:tc>
          <w:tcPr>
            <w:tcW w:w="374" w:type="dxa"/>
            <w:tcBorders>
              <w:left w:val="single" w:sz="18" w:space="0" w:color="auto"/>
              <w:bottom w:val="single" w:sz="4" w:space="0" w:color="auto"/>
              <w:right w:val="single" w:sz="18" w:space="0" w:color="auto"/>
            </w:tcBorders>
            <w:shd w:val="clear" w:color="auto" w:fill="FABF8F"/>
            <w:vAlign w:val="center"/>
          </w:tcPr>
          <w:p w14:paraId="17DE3BBE" w14:textId="77777777" w:rsidR="003418C5" w:rsidRPr="0058152B" w:rsidRDefault="003418C5" w:rsidP="004B3534">
            <w:pPr>
              <w:pStyle w:val="TableText"/>
              <w:rPr>
                <w:rFonts w:ascii="Tahoma" w:eastAsia="SimSun" w:hAnsi="Tahoma" w:cs="Tahoma"/>
                <w:sz w:val="13"/>
              </w:rPr>
            </w:pPr>
          </w:p>
        </w:tc>
        <w:tc>
          <w:tcPr>
            <w:tcW w:w="553" w:type="dxa"/>
            <w:tcBorders>
              <w:bottom w:val="single" w:sz="4" w:space="0" w:color="auto"/>
            </w:tcBorders>
            <w:shd w:val="clear" w:color="auto" w:fill="FABF8F"/>
            <w:vAlign w:val="center"/>
          </w:tcPr>
          <w:p w14:paraId="17DE3BBF" w14:textId="77777777" w:rsidR="003418C5" w:rsidRPr="0058152B" w:rsidRDefault="003418C5"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BC0" w14:textId="77777777" w:rsidR="003418C5" w:rsidRPr="0058152B" w:rsidRDefault="003418C5" w:rsidP="004B3534">
            <w:pPr>
              <w:pStyle w:val="TableText"/>
              <w:rPr>
                <w:rFonts w:ascii="Tahoma" w:eastAsia="SimSun" w:hAnsi="Tahoma" w:cs="Tahoma"/>
                <w:sz w:val="13"/>
              </w:rPr>
            </w:pPr>
          </w:p>
        </w:tc>
      </w:tr>
      <w:tr w:rsidR="003D5C46" w:rsidRPr="0058152B" w14:paraId="17DE3BD5" w14:textId="77777777" w:rsidTr="009D24ED">
        <w:trPr>
          <w:cantSplit/>
          <w:trHeight w:val="305"/>
        </w:trPr>
        <w:tc>
          <w:tcPr>
            <w:tcW w:w="2495" w:type="dxa"/>
            <w:tcBorders>
              <w:bottom w:val="single" w:sz="4" w:space="0" w:color="auto"/>
            </w:tcBorders>
            <w:shd w:val="clear" w:color="auto" w:fill="auto"/>
            <w:vAlign w:val="center"/>
          </w:tcPr>
          <w:p w14:paraId="17DE3BC2"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76" w:name="_Toc336337870"/>
            <w:bookmarkStart w:id="77" w:name="_Toc356299148"/>
            <w:r w:rsidRPr="0058152B">
              <w:rPr>
                <w:rFonts w:ascii="Tahoma" w:eastAsia="SimSun" w:hAnsi="Tahoma" w:cs="Tahoma"/>
                <w:b w:val="0"/>
                <w:sz w:val="14"/>
              </w:rPr>
              <w:lastRenderedPageBreak/>
              <w:t xml:space="preserve">Office Professional Plus </w:t>
            </w:r>
            <w:r w:rsidRPr="0058152B">
              <w:rPr>
                <w:rFonts w:ascii="Tahoma" w:eastAsia="SimSun" w:hAnsi="Tahoma" w:cs="Tahoma"/>
                <w:b w:val="0"/>
                <w:sz w:val="14"/>
              </w:rPr>
              <w:t>订购</w:t>
            </w:r>
            <w:r w:rsidRPr="0058152B">
              <w:rPr>
                <w:rFonts w:ascii="Tahoma" w:eastAsia="SimSun" w:hAnsi="Tahoma" w:cs="Tahoma"/>
                <w:b w:val="0"/>
                <w:sz w:val="14"/>
              </w:rPr>
              <w:t xml:space="preserve"> A</w:t>
            </w:r>
            <w:r w:rsidR="003D743C">
              <w:rPr>
                <w:rFonts w:ascii="Tahoma" w:eastAsia="SimSun" w:hAnsi="Tahoma" w:cs="Tahoma"/>
                <w:b w:val="0"/>
                <w:sz w:val="14"/>
              </w:rPr>
              <w:br/>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76"/>
            <w:bookmarkEnd w:id="77"/>
          </w:p>
        </w:tc>
        <w:tc>
          <w:tcPr>
            <w:tcW w:w="572" w:type="dxa"/>
            <w:tcBorders>
              <w:bottom w:val="single" w:sz="4" w:space="0" w:color="auto"/>
            </w:tcBorders>
            <w:shd w:val="clear" w:color="auto" w:fill="auto"/>
            <w:vAlign w:val="center"/>
          </w:tcPr>
          <w:p w14:paraId="17DE3BC3" w14:textId="77777777" w:rsidR="00CC19FC" w:rsidRPr="003D743C" w:rsidRDefault="00CC19FC" w:rsidP="00761E3B">
            <w:pPr>
              <w:pStyle w:val="TableText"/>
              <w:widowControl w:val="0"/>
              <w:rPr>
                <w:rFonts w:eastAsia="SimSun" w:cs="Tahoma"/>
                <w:color w:val="0000FF"/>
                <w:sz w:val="13"/>
                <w:szCs w:val="13"/>
                <w:u w:val="single"/>
              </w:rPr>
            </w:pPr>
          </w:p>
        </w:tc>
        <w:tc>
          <w:tcPr>
            <w:tcW w:w="429" w:type="dxa"/>
            <w:tcBorders>
              <w:bottom w:val="single" w:sz="4" w:space="0" w:color="auto"/>
            </w:tcBorders>
            <w:shd w:val="clear" w:color="auto" w:fill="auto"/>
            <w:vAlign w:val="center"/>
          </w:tcPr>
          <w:p w14:paraId="17DE3BC4" w14:textId="77777777" w:rsidR="00CC19FC" w:rsidRPr="0058152B" w:rsidRDefault="00CC19FC" w:rsidP="004000C7">
            <w:pPr>
              <w:pStyle w:val="TableText"/>
              <w:rPr>
                <w:rFonts w:ascii="Tahoma" w:eastAsia="SimSun" w:hAnsi="Tahoma" w:cs="Tahoma"/>
                <w:sz w:val="13"/>
              </w:rPr>
            </w:pPr>
            <w:r w:rsidRPr="0058152B">
              <w:rPr>
                <w:rFonts w:ascii="Tahoma" w:eastAsia="SimSun" w:hAnsi="Tahoma" w:cs="Tahoma"/>
                <w:sz w:val="13"/>
              </w:rPr>
              <w:t>06/12</w:t>
            </w:r>
          </w:p>
        </w:tc>
        <w:tc>
          <w:tcPr>
            <w:tcW w:w="429" w:type="dxa"/>
            <w:tcBorders>
              <w:bottom w:val="single" w:sz="4" w:space="0" w:color="auto"/>
              <w:right w:val="single" w:sz="18" w:space="0" w:color="auto"/>
            </w:tcBorders>
            <w:shd w:val="clear" w:color="auto" w:fill="auto"/>
            <w:vAlign w:val="center"/>
          </w:tcPr>
          <w:p w14:paraId="17DE3BC5" w14:textId="77777777" w:rsidR="00CC19FC" w:rsidRPr="0058152B"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auto"/>
            <w:vAlign w:val="center"/>
          </w:tcPr>
          <w:p w14:paraId="17DE3BC6"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BC7"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BC8"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BC9"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BCA"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BCB"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BCC"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BCD" w14:textId="77777777" w:rsidR="00CC19FC" w:rsidRPr="0058152B" w:rsidRDefault="00CC19FC" w:rsidP="004B3534">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17DE3BCE"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BCF"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BD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BD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E</w:t>
            </w:r>
          </w:p>
        </w:tc>
        <w:tc>
          <w:tcPr>
            <w:tcW w:w="374" w:type="dxa"/>
            <w:tcBorders>
              <w:left w:val="single" w:sz="18" w:space="0" w:color="auto"/>
              <w:bottom w:val="single" w:sz="4" w:space="0" w:color="auto"/>
              <w:right w:val="single" w:sz="18" w:space="0" w:color="auto"/>
            </w:tcBorders>
            <w:shd w:val="clear" w:color="auto" w:fill="auto"/>
            <w:vAlign w:val="center"/>
          </w:tcPr>
          <w:p w14:paraId="17DE3BD2"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auto"/>
            <w:vAlign w:val="center"/>
          </w:tcPr>
          <w:p w14:paraId="17DE3BD3" w14:textId="77777777" w:rsidR="00CC19FC" w:rsidRPr="0058152B" w:rsidRDefault="00CC19FC" w:rsidP="00080B33">
            <w:pPr>
              <w:pStyle w:val="TableText"/>
              <w:rPr>
                <w:rFonts w:ascii="Tahoma" w:eastAsia="SimSun" w:hAnsi="Tahoma" w:cs="Tahoma"/>
                <w:sz w:val="13"/>
              </w:rPr>
            </w:pPr>
            <w:r w:rsidRPr="0058152B">
              <w:rPr>
                <w:rFonts w:ascii="Tahoma" w:eastAsia="SimSun" w:hAnsi="Tahoma" w:cs="Tahoma"/>
                <w:sz w:val="13"/>
              </w:rPr>
              <w:t>E</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auto"/>
            <w:vAlign w:val="center"/>
          </w:tcPr>
          <w:p w14:paraId="17DE3BD4" w14:textId="77777777" w:rsidR="00CC19FC" w:rsidRPr="0058152B" w:rsidRDefault="00CC19FC" w:rsidP="004B3534">
            <w:pPr>
              <w:pStyle w:val="TableText"/>
              <w:rPr>
                <w:rFonts w:ascii="Tahoma" w:eastAsia="SimSun" w:hAnsi="Tahoma" w:cs="Tahoma"/>
                <w:sz w:val="13"/>
              </w:rPr>
            </w:pPr>
          </w:p>
        </w:tc>
      </w:tr>
      <w:tr w:rsidR="00792825" w:rsidRPr="0058152B" w14:paraId="17DE3BE9" w14:textId="77777777" w:rsidTr="009D24ED">
        <w:trPr>
          <w:cantSplit/>
          <w:trHeight w:val="305"/>
        </w:trPr>
        <w:tc>
          <w:tcPr>
            <w:tcW w:w="2495" w:type="dxa"/>
            <w:tcBorders>
              <w:bottom w:val="single" w:sz="4" w:space="0" w:color="auto"/>
            </w:tcBorders>
            <w:shd w:val="clear" w:color="auto" w:fill="auto"/>
            <w:vAlign w:val="center"/>
          </w:tcPr>
          <w:p w14:paraId="17DE3BD6"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78" w:name="_Toc336337873"/>
            <w:bookmarkStart w:id="79" w:name="_Toc356299149"/>
            <w:r w:rsidRPr="0058152B">
              <w:rPr>
                <w:rFonts w:ascii="Tahoma" w:eastAsia="SimSun" w:hAnsi="Tahoma" w:cs="Tahoma"/>
                <w:b w:val="0"/>
                <w:sz w:val="14"/>
              </w:rPr>
              <w:t>OneNote</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w:t>
            </w:r>
            <w:bookmarkEnd w:id="78"/>
            <w:r w:rsidRPr="0058152B">
              <w:rPr>
                <w:rFonts w:ascii="Tahoma" w:eastAsia="SimSun" w:hAnsi="Tahoma" w:cs="Tahoma"/>
                <w:b w:val="0"/>
                <w:sz w:val="14"/>
              </w:rPr>
              <w:t>2013</w:t>
            </w:r>
            <w:bookmarkEnd w:id="79"/>
          </w:p>
        </w:tc>
        <w:tc>
          <w:tcPr>
            <w:tcW w:w="572" w:type="dxa"/>
            <w:tcBorders>
              <w:bottom w:val="single" w:sz="4" w:space="0" w:color="auto"/>
            </w:tcBorders>
            <w:shd w:val="clear" w:color="auto" w:fill="auto"/>
            <w:vAlign w:val="center"/>
          </w:tcPr>
          <w:p w14:paraId="17DE3BD7" w14:textId="77777777" w:rsidR="00CC19FC" w:rsidRPr="003D743C" w:rsidRDefault="00CC19FC" w:rsidP="00761E3B">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auto"/>
            <w:vAlign w:val="center"/>
          </w:tcPr>
          <w:p w14:paraId="17DE3BD8" w14:textId="77777777" w:rsidR="00CC19FC" w:rsidRPr="0058152B" w:rsidRDefault="00CC19FC" w:rsidP="004000C7">
            <w:pPr>
              <w:pStyle w:val="TableText"/>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17DE3BD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BD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BD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BD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BD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BD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BD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BE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BE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BE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BE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BE4"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BE5"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BE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tcPr>
          <w:p w14:paraId="17DE3BE7" w14:textId="77777777" w:rsidR="00CC19FC" w:rsidRPr="0058152B" w:rsidRDefault="00CC19FC" w:rsidP="004B3534">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14:paraId="17DE3BE8" w14:textId="77777777" w:rsidR="00CC19FC" w:rsidRPr="0058152B" w:rsidRDefault="00CC19FC" w:rsidP="004B3534">
            <w:pPr>
              <w:pStyle w:val="TableText"/>
              <w:rPr>
                <w:rFonts w:ascii="Tahoma" w:eastAsia="SimSun" w:hAnsi="Tahoma" w:cs="Tahoma"/>
                <w:sz w:val="13"/>
              </w:rPr>
            </w:pPr>
          </w:p>
        </w:tc>
      </w:tr>
      <w:tr w:rsidR="003D743C" w:rsidRPr="0058152B" w14:paraId="17DE3BFD" w14:textId="77777777" w:rsidTr="009D24ED">
        <w:trPr>
          <w:cantSplit/>
          <w:trHeight w:val="350"/>
        </w:trPr>
        <w:tc>
          <w:tcPr>
            <w:tcW w:w="2495" w:type="dxa"/>
            <w:tcBorders>
              <w:bottom w:val="single" w:sz="4" w:space="0" w:color="auto"/>
            </w:tcBorders>
            <w:shd w:val="clear" w:color="auto" w:fill="FABF8F"/>
            <w:vAlign w:val="center"/>
          </w:tcPr>
          <w:p w14:paraId="17DE3BEA"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80" w:name="_Toc336337874"/>
            <w:bookmarkStart w:id="81" w:name="_Toc356299150"/>
            <w:r w:rsidRPr="0058152B">
              <w:rPr>
                <w:rFonts w:ascii="Tahoma" w:eastAsia="SimSun" w:hAnsi="Tahoma" w:cs="Tahoma"/>
                <w:b w:val="0"/>
                <w:sz w:val="14"/>
              </w:rPr>
              <w:t>Outlook</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w:t>
            </w:r>
            <w:bookmarkEnd w:id="80"/>
            <w:r w:rsidRPr="0058152B">
              <w:rPr>
                <w:rFonts w:ascii="Tahoma" w:eastAsia="SimSun" w:hAnsi="Tahoma" w:cs="Tahoma"/>
                <w:b w:val="0"/>
                <w:sz w:val="14"/>
              </w:rPr>
              <w:t>2013</w:t>
            </w:r>
            <w:bookmarkEnd w:id="81"/>
          </w:p>
        </w:tc>
        <w:tc>
          <w:tcPr>
            <w:tcW w:w="572" w:type="dxa"/>
            <w:tcBorders>
              <w:bottom w:val="single" w:sz="4" w:space="0" w:color="auto"/>
            </w:tcBorders>
            <w:shd w:val="clear" w:color="auto" w:fill="FABF8F"/>
            <w:vAlign w:val="center"/>
          </w:tcPr>
          <w:p w14:paraId="17DE3BEB" w14:textId="77777777" w:rsidR="00CC19FC" w:rsidRPr="003D743C" w:rsidRDefault="00CC19FC" w:rsidP="00761E3B">
            <w:pPr>
              <w:pStyle w:val="TableText"/>
              <w:widowControl w:val="0"/>
              <w:rPr>
                <w:rStyle w:val="EndnoteReference"/>
                <w:rFonts w:eastAsia="SimSun" w:cs="Tahoma"/>
                <w:b w:val="0"/>
                <w:color w:val="0000FF"/>
                <w:sz w:val="13"/>
                <w:szCs w:val="13"/>
                <w:u w:val="single"/>
              </w:rPr>
            </w:pPr>
          </w:p>
        </w:tc>
        <w:tc>
          <w:tcPr>
            <w:tcW w:w="429" w:type="dxa"/>
            <w:tcBorders>
              <w:bottom w:val="single" w:sz="4" w:space="0" w:color="auto"/>
            </w:tcBorders>
            <w:shd w:val="clear" w:color="auto" w:fill="FABF8F"/>
            <w:vAlign w:val="center"/>
          </w:tcPr>
          <w:p w14:paraId="17DE3BEC"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BE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BE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BE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BF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F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F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BF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BF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BF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BF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BF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BF8"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BF9"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BF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BFB"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BFC" w14:textId="77777777" w:rsidR="00CC19FC" w:rsidRPr="0058152B" w:rsidRDefault="00CC19FC" w:rsidP="004B3534">
            <w:pPr>
              <w:pStyle w:val="TableText"/>
              <w:rPr>
                <w:rFonts w:ascii="Tahoma" w:eastAsia="SimSun" w:hAnsi="Tahoma" w:cs="Tahoma"/>
                <w:sz w:val="13"/>
              </w:rPr>
            </w:pPr>
          </w:p>
        </w:tc>
      </w:tr>
      <w:tr w:rsidR="00CC19FC" w:rsidRPr="0058152B" w14:paraId="17DE3C11" w14:textId="77777777" w:rsidTr="009D24ED">
        <w:trPr>
          <w:cantSplit/>
          <w:trHeight w:val="305"/>
        </w:trPr>
        <w:tc>
          <w:tcPr>
            <w:tcW w:w="2495" w:type="dxa"/>
            <w:tcBorders>
              <w:bottom w:val="single" w:sz="4" w:space="0" w:color="auto"/>
            </w:tcBorders>
            <w:shd w:val="clear" w:color="auto" w:fill="auto"/>
            <w:vAlign w:val="center"/>
          </w:tcPr>
          <w:p w14:paraId="17DE3BFE" w14:textId="77777777" w:rsidR="00CC19FC" w:rsidRPr="0058152B" w:rsidRDefault="00CC19FC" w:rsidP="00ED1FEB">
            <w:pPr>
              <w:pStyle w:val="Heading2"/>
              <w:spacing w:beforeLines="20" w:before="48" w:afterLines="20" w:after="48"/>
              <w:ind w:left="0"/>
              <w:rPr>
                <w:rFonts w:ascii="Tahoma" w:eastAsia="SimSun" w:hAnsi="Tahoma" w:cs="Tahoma"/>
                <w:b w:val="0"/>
                <w:sz w:val="16"/>
                <w:szCs w:val="16"/>
              </w:rPr>
            </w:pPr>
            <w:bookmarkStart w:id="82" w:name="_Toc336337875"/>
            <w:bookmarkStart w:id="83" w:name="_Toc356299151"/>
            <w:r w:rsidRPr="0058152B">
              <w:rPr>
                <w:rFonts w:ascii="Tahoma" w:eastAsia="SimSun" w:hAnsi="Tahoma" w:cs="Tahoma"/>
                <w:b w:val="0"/>
                <w:sz w:val="14"/>
                <w:szCs w:val="16"/>
              </w:rPr>
              <w:t xml:space="preserve">Outlook </w:t>
            </w:r>
            <w:bookmarkEnd w:id="82"/>
            <w:r w:rsidRPr="0058152B">
              <w:rPr>
                <w:rFonts w:ascii="Tahoma" w:eastAsia="SimSun" w:hAnsi="Tahoma" w:cs="Tahoma"/>
                <w:b w:val="0"/>
                <w:sz w:val="14"/>
                <w:szCs w:val="16"/>
              </w:rPr>
              <w:t>for Mac 2011</w:t>
            </w:r>
            <w:bookmarkEnd w:id="83"/>
          </w:p>
        </w:tc>
        <w:tc>
          <w:tcPr>
            <w:tcW w:w="572" w:type="dxa"/>
            <w:tcBorders>
              <w:bottom w:val="single" w:sz="4" w:space="0" w:color="auto"/>
            </w:tcBorders>
            <w:shd w:val="clear" w:color="auto" w:fill="auto"/>
            <w:vAlign w:val="center"/>
          </w:tcPr>
          <w:p w14:paraId="17DE3BFF" w14:textId="77777777" w:rsidR="00CC19FC" w:rsidRPr="003D743C" w:rsidRDefault="00F74EF6" w:rsidP="009D24ED">
            <w:pPr>
              <w:pStyle w:val="TableText"/>
              <w:widowControl w:val="0"/>
              <w:rPr>
                <w:rStyle w:val="EndnoteReference"/>
                <w:rFonts w:eastAsia="SimSun" w:cs="Tahoma"/>
                <w:b w:val="0"/>
                <w:color w:val="0000FF"/>
                <w:sz w:val="13"/>
                <w:szCs w:val="13"/>
                <w:u w:val="single"/>
              </w:rPr>
            </w:pPr>
            <w:hyperlink w:anchor="_121_Outlook_for" w:history="1">
              <w:r w:rsidR="009D24ED" w:rsidRPr="009D24ED">
                <w:rPr>
                  <w:rStyle w:val="Hyperlink"/>
                  <w:rFonts w:eastAsia="SimSun" w:cs="Tahoma"/>
                  <w:b/>
                  <w:sz w:val="13"/>
                  <w:szCs w:val="13"/>
                </w:rPr>
                <w:t>1</w:t>
              </w:r>
              <w:r w:rsidR="009D24ED">
                <w:rPr>
                  <w:rStyle w:val="Hyperlink"/>
                  <w:rFonts w:eastAsia="SimSun" w:cs="Tahoma"/>
                  <w:b/>
                  <w:sz w:val="13"/>
                  <w:szCs w:val="13"/>
                </w:rPr>
                <w:t>3</w:t>
              </w:r>
            </w:hyperlink>
            <w:hyperlink w:anchor="Srv_9OutlookMac2011" w:history="1"/>
          </w:p>
        </w:tc>
        <w:tc>
          <w:tcPr>
            <w:tcW w:w="429" w:type="dxa"/>
            <w:tcBorders>
              <w:bottom w:val="single" w:sz="4" w:space="0" w:color="auto"/>
            </w:tcBorders>
            <w:shd w:val="clear" w:color="auto" w:fill="auto"/>
            <w:vAlign w:val="center"/>
          </w:tcPr>
          <w:p w14:paraId="17DE3C00"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09/10</w:t>
            </w:r>
          </w:p>
        </w:tc>
        <w:tc>
          <w:tcPr>
            <w:tcW w:w="429" w:type="dxa"/>
            <w:tcBorders>
              <w:bottom w:val="single" w:sz="4" w:space="0" w:color="auto"/>
              <w:right w:val="single" w:sz="18" w:space="0" w:color="auto"/>
            </w:tcBorders>
            <w:shd w:val="clear" w:color="auto" w:fill="auto"/>
            <w:vAlign w:val="center"/>
          </w:tcPr>
          <w:p w14:paraId="17DE3C01"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C0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C03"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C04"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0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0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07"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C08"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C0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C0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C0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C0C"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C0D" w14:textId="77777777" w:rsidR="00CC19FC" w:rsidRPr="0058152B" w:rsidRDefault="00CC19FC"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C0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C0F"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auto"/>
            <w:vAlign w:val="center"/>
          </w:tcPr>
          <w:p w14:paraId="17DE3C10"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C25" w14:textId="77777777" w:rsidTr="009D24ED">
        <w:trPr>
          <w:cantSplit/>
          <w:trHeight w:val="305"/>
        </w:trPr>
        <w:tc>
          <w:tcPr>
            <w:tcW w:w="2495" w:type="dxa"/>
            <w:tcBorders>
              <w:bottom w:val="single" w:sz="4" w:space="0" w:color="auto"/>
            </w:tcBorders>
            <w:shd w:val="clear" w:color="auto" w:fill="FABF8F"/>
            <w:vAlign w:val="center"/>
          </w:tcPr>
          <w:p w14:paraId="17DE3C12"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84" w:name="_Toc356299152"/>
            <w:r w:rsidRPr="0058152B">
              <w:rPr>
                <w:rFonts w:ascii="Tahoma" w:eastAsia="SimSun" w:hAnsi="Tahoma" w:cs="Tahoma"/>
                <w:b w:val="0"/>
                <w:sz w:val="14"/>
              </w:rPr>
              <w:t>PowerPoint 2013</w:t>
            </w:r>
            <w:bookmarkEnd w:id="84"/>
          </w:p>
        </w:tc>
        <w:tc>
          <w:tcPr>
            <w:tcW w:w="572" w:type="dxa"/>
            <w:tcBorders>
              <w:bottom w:val="single" w:sz="4" w:space="0" w:color="auto"/>
            </w:tcBorders>
            <w:shd w:val="clear" w:color="auto" w:fill="FABF8F"/>
            <w:vAlign w:val="center"/>
          </w:tcPr>
          <w:p w14:paraId="17DE3C13" w14:textId="77777777" w:rsidR="00CC19FC" w:rsidRPr="003D743C"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17DE3C14" w14:textId="77777777" w:rsidR="00CC19FC" w:rsidRPr="0058152B" w:rsidRDefault="00CC19FC" w:rsidP="004941B2">
            <w:pPr>
              <w:pStyle w:val="TableText"/>
              <w:widowControl w:val="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C15"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C16"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C17"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C18"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C19"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C1A"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C1B"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C1C"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C1D"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C1E"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C1F"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C20" w14:textId="77777777" w:rsidR="00CC19FC" w:rsidRPr="0058152B" w:rsidRDefault="00CC19FC" w:rsidP="004B3534">
            <w:pPr>
              <w:pStyle w:val="TableText"/>
              <w:widowControl w:val="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C21" w14:textId="77777777" w:rsidR="00CC19FC" w:rsidRPr="0058152B" w:rsidRDefault="00CC19FC" w:rsidP="004B3534">
            <w:pPr>
              <w:pStyle w:val="TableText"/>
              <w:widowControl w:val="0"/>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C22" w14:textId="77777777" w:rsidR="00CC19FC" w:rsidRPr="0058152B" w:rsidRDefault="00CC19FC" w:rsidP="004B3534">
            <w:pPr>
              <w:pStyle w:val="TableText"/>
              <w:widowControl w:val="0"/>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C23" w14:textId="77777777" w:rsidR="00CC19FC" w:rsidRPr="0058152B" w:rsidRDefault="00CC19FC" w:rsidP="00080B33">
            <w:pPr>
              <w:pStyle w:val="TableText"/>
              <w:widowControl w:val="0"/>
              <w:rPr>
                <w:rFonts w:ascii="Tahoma" w:eastAsia="SimSun" w:hAnsi="Tahoma" w:cs="Tahoma"/>
                <w:sz w:val="13"/>
              </w:rPr>
            </w:pPr>
          </w:p>
        </w:tc>
        <w:tc>
          <w:tcPr>
            <w:tcW w:w="475" w:type="dxa"/>
            <w:tcBorders>
              <w:bottom w:val="single" w:sz="4" w:space="0" w:color="auto"/>
            </w:tcBorders>
            <w:shd w:val="clear" w:color="auto" w:fill="FABF8F"/>
            <w:vAlign w:val="center"/>
          </w:tcPr>
          <w:p w14:paraId="17DE3C24" w14:textId="77777777" w:rsidR="00CC19FC" w:rsidRPr="0058152B" w:rsidRDefault="00CC19FC" w:rsidP="004B3534">
            <w:pPr>
              <w:pStyle w:val="TableText"/>
              <w:widowControl w:val="0"/>
              <w:rPr>
                <w:rFonts w:ascii="Tahoma" w:eastAsia="SimSun" w:hAnsi="Tahoma" w:cs="Tahoma"/>
                <w:sz w:val="13"/>
              </w:rPr>
            </w:pPr>
          </w:p>
        </w:tc>
      </w:tr>
      <w:tr w:rsidR="003D743C" w:rsidRPr="0058152B" w14:paraId="17DE3C39" w14:textId="77777777" w:rsidTr="009D24ED">
        <w:trPr>
          <w:cantSplit/>
          <w:trHeight w:val="145"/>
        </w:trPr>
        <w:tc>
          <w:tcPr>
            <w:tcW w:w="2495" w:type="dxa"/>
            <w:tcBorders>
              <w:bottom w:val="single" w:sz="4" w:space="0" w:color="auto"/>
            </w:tcBorders>
            <w:shd w:val="clear" w:color="auto" w:fill="FFFFFF"/>
          </w:tcPr>
          <w:p w14:paraId="17DE3C26"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85" w:name="_Toc336337878"/>
            <w:bookmarkStart w:id="86" w:name="_Toc356299153"/>
            <w:r w:rsidRPr="0058152B">
              <w:rPr>
                <w:rFonts w:ascii="Tahoma" w:eastAsia="SimSun" w:hAnsi="Tahoma" w:cs="Tahoma"/>
                <w:b w:val="0"/>
                <w:sz w:val="14"/>
              </w:rPr>
              <w:t>PowerPoint for Mac 2011</w:t>
            </w:r>
            <w:bookmarkEnd w:id="85"/>
            <w:bookmarkEnd w:id="86"/>
          </w:p>
        </w:tc>
        <w:tc>
          <w:tcPr>
            <w:tcW w:w="572" w:type="dxa"/>
            <w:tcBorders>
              <w:bottom w:val="single" w:sz="4" w:space="0" w:color="auto"/>
            </w:tcBorders>
            <w:shd w:val="clear" w:color="auto" w:fill="FFFFFF"/>
            <w:vAlign w:val="center"/>
          </w:tcPr>
          <w:p w14:paraId="17DE3C27" w14:textId="77777777" w:rsidR="00CC19FC" w:rsidRPr="003D743C"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FFFFF"/>
            <w:vAlign w:val="center"/>
          </w:tcPr>
          <w:p w14:paraId="17DE3C28"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09/10</w:t>
            </w:r>
          </w:p>
        </w:tc>
        <w:tc>
          <w:tcPr>
            <w:tcW w:w="429" w:type="dxa"/>
            <w:tcBorders>
              <w:bottom w:val="single" w:sz="4" w:space="0" w:color="auto"/>
              <w:right w:val="single" w:sz="18" w:space="0" w:color="auto"/>
            </w:tcBorders>
            <w:shd w:val="clear" w:color="auto" w:fill="FFFFFF"/>
            <w:vAlign w:val="center"/>
          </w:tcPr>
          <w:p w14:paraId="17DE3C2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17DE3C2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FFFFF"/>
            <w:vAlign w:val="center"/>
          </w:tcPr>
          <w:p w14:paraId="17DE3C2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FFFFF"/>
            <w:vAlign w:val="center"/>
          </w:tcPr>
          <w:p w14:paraId="17DE3C2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C2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C2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FFFFF"/>
            <w:vAlign w:val="center"/>
          </w:tcPr>
          <w:p w14:paraId="17DE3C2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FFFFF"/>
            <w:vAlign w:val="center"/>
          </w:tcPr>
          <w:p w14:paraId="17DE3C3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FFFFF"/>
            <w:vAlign w:val="center"/>
          </w:tcPr>
          <w:p w14:paraId="17DE3C3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FFFFF"/>
            <w:vAlign w:val="center"/>
          </w:tcPr>
          <w:p w14:paraId="17DE3C3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FFFFF"/>
            <w:vAlign w:val="center"/>
          </w:tcPr>
          <w:p w14:paraId="17DE3C3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FFFFF"/>
            <w:vAlign w:val="center"/>
          </w:tcPr>
          <w:p w14:paraId="17DE3C34"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FFFFF"/>
            <w:vAlign w:val="center"/>
          </w:tcPr>
          <w:p w14:paraId="17DE3C35"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FFFFF"/>
            <w:vAlign w:val="center"/>
          </w:tcPr>
          <w:p w14:paraId="17DE3C3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FFFFF"/>
            <w:vAlign w:val="center"/>
          </w:tcPr>
          <w:p w14:paraId="17DE3C37"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FFFFF"/>
            <w:vAlign w:val="center"/>
          </w:tcPr>
          <w:p w14:paraId="17DE3C38" w14:textId="77777777" w:rsidR="00CC19FC" w:rsidRPr="0058152B" w:rsidRDefault="00CC19FC" w:rsidP="004B3534">
            <w:pPr>
              <w:pStyle w:val="TableText"/>
              <w:rPr>
                <w:rFonts w:ascii="Tahoma" w:eastAsia="SimSun" w:hAnsi="Tahoma" w:cs="Tahoma"/>
                <w:sz w:val="13"/>
              </w:rPr>
            </w:pPr>
          </w:p>
        </w:tc>
      </w:tr>
      <w:tr w:rsidR="003D743C" w:rsidRPr="0058152B" w14:paraId="17DE3C4D" w14:textId="77777777" w:rsidTr="009D24ED">
        <w:trPr>
          <w:cantSplit/>
          <w:trHeight w:val="145"/>
        </w:trPr>
        <w:tc>
          <w:tcPr>
            <w:tcW w:w="2495" w:type="dxa"/>
            <w:tcBorders>
              <w:bottom w:val="single" w:sz="4" w:space="0" w:color="auto"/>
            </w:tcBorders>
            <w:shd w:val="clear" w:color="auto" w:fill="FABF8F"/>
          </w:tcPr>
          <w:p w14:paraId="17DE3C3A"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87" w:name="_Toc336337879"/>
            <w:bookmarkStart w:id="88" w:name="_Toc356299154"/>
            <w:r w:rsidRPr="0058152B">
              <w:rPr>
                <w:rFonts w:ascii="Tahoma" w:eastAsia="SimSun" w:hAnsi="Tahoma" w:cs="Tahoma"/>
                <w:b w:val="0"/>
                <w:sz w:val="14"/>
              </w:rPr>
              <w:t>Project 2013 Standard</w:t>
            </w:r>
            <w:bookmarkEnd w:id="87"/>
            <w:bookmarkEnd w:id="88"/>
            <w:r w:rsidRPr="0058152B">
              <w:rPr>
                <w:rFonts w:ascii="Tahoma" w:eastAsia="SimSun" w:hAnsi="Tahoma" w:cs="Tahoma"/>
                <w:b w:val="0"/>
                <w:sz w:val="14"/>
              </w:rPr>
              <w:t xml:space="preserve"> </w:t>
            </w:r>
          </w:p>
        </w:tc>
        <w:tc>
          <w:tcPr>
            <w:tcW w:w="572" w:type="dxa"/>
            <w:tcBorders>
              <w:bottom w:val="single" w:sz="4" w:space="0" w:color="auto"/>
            </w:tcBorders>
            <w:shd w:val="clear" w:color="auto" w:fill="FABF8F"/>
            <w:vAlign w:val="center"/>
          </w:tcPr>
          <w:p w14:paraId="17DE3C3B" w14:textId="77777777" w:rsidR="00CC19FC" w:rsidRPr="003D743C"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FABF8F"/>
            <w:vAlign w:val="center"/>
          </w:tcPr>
          <w:p w14:paraId="17DE3C3C"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C3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C3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C3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FABF8F"/>
            <w:vAlign w:val="center"/>
          </w:tcPr>
          <w:p w14:paraId="17DE3C4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C4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C4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C4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14:paraId="17DE3C4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C4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FABF8F"/>
            <w:vAlign w:val="center"/>
          </w:tcPr>
          <w:p w14:paraId="17DE3C4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FABF8F"/>
            <w:vAlign w:val="center"/>
          </w:tcPr>
          <w:p w14:paraId="17DE3C4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FABF8F"/>
            <w:vAlign w:val="center"/>
          </w:tcPr>
          <w:p w14:paraId="17DE3C48"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C4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C4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C4B"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C4C" w14:textId="77777777" w:rsidR="00CC19FC" w:rsidRPr="0058152B" w:rsidRDefault="00CC19FC" w:rsidP="004B3534">
            <w:pPr>
              <w:pStyle w:val="TableText"/>
              <w:rPr>
                <w:rFonts w:ascii="Tahoma" w:eastAsia="SimSun" w:hAnsi="Tahoma" w:cs="Tahoma"/>
                <w:sz w:val="13"/>
              </w:rPr>
            </w:pPr>
          </w:p>
        </w:tc>
      </w:tr>
      <w:tr w:rsidR="003D743C" w:rsidRPr="0058152B" w14:paraId="17DE3C61" w14:textId="77777777" w:rsidTr="009D24ED">
        <w:trPr>
          <w:cantSplit/>
          <w:trHeight w:val="145"/>
        </w:trPr>
        <w:tc>
          <w:tcPr>
            <w:tcW w:w="2495" w:type="dxa"/>
            <w:tcBorders>
              <w:bottom w:val="single" w:sz="4" w:space="0" w:color="auto"/>
            </w:tcBorders>
            <w:shd w:val="clear" w:color="auto" w:fill="FFFFFF"/>
          </w:tcPr>
          <w:p w14:paraId="17DE3C4E"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89" w:name="_Toc336337880"/>
            <w:bookmarkStart w:id="90" w:name="_Toc356299155"/>
            <w:r w:rsidRPr="0058152B">
              <w:rPr>
                <w:rFonts w:ascii="Tahoma" w:eastAsia="SimSun" w:hAnsi="Tahoma" w:cs="Tahoma"/>
                <w:b w:val="0"/>
                <w:sz w:val="14"/>
              </w:rPr>
              <w:t>Project Professional 2013</w:t>
            </w:r>
            <w:bookmarkEnd w:id="89"/>
            <w:bookmarkEnd w:id="90"/>
          </w:p>
        </w:tc>
        <w:tc>
          <w:tcPr>
            <w:tcW w:w="572" w:type="dxa"/>
            <w:tcBorders>
              <w:bottom w:val="single" w:sz="4" w:space="0" w:color="auto"/>
            </w:tcBorders>
            <w:shd w:val="clear" w:color="auto" w:fill="FFFFFF"/>
            <w:vAlign w:val="center"/>
          </w:tcPr>
          <w:p w14:paraId="17DE3C4F"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32_Project_2013" w:history="1">
              <w:r w:rsidR="002D5731" w:rsidRPr="009D24ED">
                <w:rPr>
                  <w:rStyle w:val="Hyperlink"/>
                  <w:rFonts w:eastAsia="SimSun" w:cs="Tahoma"/>
                  <w:b/>
                  <w:sz w:val="13"/>
                  <w:szCs w:val="13"/>
                </w:rPr>
                <w:t>14</w:t>
              </w:r>
            </w:hyperlink>
          </w:p>
        </w:tc>
        <w:tc>
          <w:tcPr>
            <w:tcW w:w="429" w:type="dxa"/>
            <w:tcBorders>
              <w:bottom w:val="single" w:sz="4" w:space="0" w:color="auto"/>
            </w:tcBorders>
            <w:shd w:val="clear" w:color="auto" w:fill="FFFFFF"/>
            <w:vAlign w:val="center"/>
          </w:tcPr>
          <w:p w14:paraId="17DE3C50"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FFFFF"/>
            <w:vAlign w:val="center"/>
          </w:tcPr>
          <w:p w14:paraId="17DE3C5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FFFFF"/>
            <w:vAlign w:val="center"/>
          </w:tcPr>
          <w:p w14:paraId="17DE3C52"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4</w:t>
            </w:r>
          </w:p>
        </w:tc>
        <w:tc>
          <w:tcPr>
            <w:tcW w:w="429" w:type="dxa"/>
            <w:tcBorders>
              <w:bottom w:val="single" w:sz="4" w:space="0" w:color="auto"/>
            </w:tcBorders>
            <w:shd w:val="clear" w:color="auto" w:fill="FFFFFF"/>
            <w:vAlign w:val="center"/>
          </w:tcPr>
          <w:p w14:paraId="17DE3C53"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10</w:t>
            </w:r>
          </w:p>
        </w:tc>
        <w:tc>
          <w:tcPr>
            <w:tcW w:w="429" w:type="dxa"/>
            <w:tcBorders>
              <w:bottom w:val="single" w:sz="4" w:space="0" w:color="auto"/>
            </w:tcBorders>
            <w:shd w:val="clear" w:color="auto" w:fill="FFFFFF"/>
            <w:vAlign w:val="center"/>
          </w:tcPr>
          <w:p w14:paraId="17DE3C54"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8</w:t>
            </w:r>
          </w:p>
        </w:tc>
        <w:tc>
          <w:tcPr>
            <w:tcW w:w="429" w:type="dxa"/>
            <w:tcBorders>
              <w:bottom w:val="single" w:sz="4" w:space="0" w:color="auto"/>
            </w:tcBorders>
            <w:shd w:val="clear" w:color="auto" w:fill="FFFFFF"/>
            <w:vAlign w:val="center"/>
          </w:tcPr>
          <w:p w14:paraId="17DE3C55"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17DE3C56"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6</w:t>
            </w:r>
          </w:p>
        </w:tc>
        <w:tc>
          <w:tcPr>
            <w:tcW w:w="429" w:type="dxa"/>
            <w:tcBorders>
              <w:bottom w:val="single" w:sz="4" w:space="0" w:color="auto"/>
            </w:tcBorders>
            <w:shd w:val="clear" w:color="auto" w:fill="FFFFFF"/>
            <w:vAlign w:val="center"/>
          </w:tcPr>
          <w:p w14:paraId="17DE3C57"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4</w:t>
            </w:r>
          </w:p>
        </w:tc>
        <w:tc>
          <w:tcPr>
            <w:tcW w:w="316" w:type="dxa"/>
            <w:tcBorders>
              <w:bottom w:val="single" w:sz="4" w:space="0" w:color="auto"/>
              <w:right w:val="single" w:sz="18" w:space="0" w:color="auto"/>
            </w:tcBorders>
            <w:shd w:val="clear" w:color="auto" w:fill="FFFFFF"/>
            <w:vAlign w:val="center"/>
          </w:tcPr>
          <w:p w14:paraId="17DE3C58"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2</w:t>
            </w:r>
          </w:p>
        </w:tc>
        <w:tc>
          <w:tcPr>
            <w:tcW w:w="450" w:type="dxa"/>
            <w:tcBorders>
              <w:left w:val="single" w:sz="18" w:space="0" w:color="auto"/>
              <w:bottom w:val="single" w:sz="4" w:space="0" w:color="auto"/>
            </w:tcBorders>
            <w:shd w:val="clear" w:color="auto" w:fill="FFFFFF"/>
            <w:vAlign w:val="center"/>
          </w:tcPr>
          <w:p w14:paraId="17DE3C59"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4</w:t>
            </w:r>
          </w:p>
        </w:tc>
        <w:tc>
          <w:tcPr>
            <w:tcW w:w="630" w:type="dxa"/>
            <w:tcBorders>
              <w:bottom w:val="single" w:sz="4" w:space="0" w:color="auto"/>
            </w:tcBorders>
            <w:shd w:val="clear" w:color="auto" w:fill="FFFFFF"/>
            <w:vAlign w:val="center"/>
          </w:tcPr>
          <w:p w14:paraId="17DE3C5A"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8</w:t>
            </w:r>
          </w:p>
        </w:tc>
        <w:tc>
          <w:tcPr>
            <w:tcW w:w="351" w:type="dxa"/>
            <w:tcBorders>
              <w:bottom w:val="single" w:sz="4" w:space="0" w:color="auto"/>
              <w:right w:val="single" w:sz="18" w:space="0" w:color="auto"/>
            </w:tcBorders>
            <w:shd w:val="clear" w:color="auto" w:fill="FFFFFF"/>
            <w:vAlign w:val="center"/>
          </w:tcPr>
          <w:p w14:paraId="17DE3C5B"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4</w:t>
            </w:r>
          </w:p>
        </w:tc>
        <w:tc>
          <w:tcPr>
            <w:tcW w:w="504" w:type="dxa"/>
            <w:tcBorders>
              <w:left w:val="single" w:sz="18" w:space="0" w:color="auto"/>
              <w:bottom w:val="single" w:sz="4" w:space="0" w:color="auto"/>
            </w:tcBorders>
            <w:shd w:val="clear" w:color="auto" w:fill="FFFFFF"/>
            <w:vAlign w:val="center"/>
          </w:tcPr>
          <w:p w14:paraId="17DE3C5C" w14:textId="77777777" w:rsidR="00CC19FC" w:rsidRPr="0058152B" w:rsidRDefault="00CC19FC" w:rsidP="0070485B">
            <w:pPr>
              <w:pStyle w:val="TableText"/>
              <w:rPr>
                <w:rFonts w:ascii="Tahoma" w:eastAsia="SimSun" w:hAnsi="Tahoma" w:cs="Tahoma"/>
                <w:sz w:val="13"/>
                <w:szCs w:val="13"/>
              </w:rPr>
            </w:pPr>
            <w:r w:rsidRPr="0058152B">
              <w:rPr>
                <w:rFonts w:ascii="Tahoma" w:eastAsia="SimSun" w:hAnsi="Tahoma" w:cs="Tahoma"/>
                <w:sz w:val="13"/>
                <w:szCs w:val="13"/>
              </w:rPr>
              <w:t>1</w:t>
            </w:r>
          </w:p>
        </w:tc>
        <w:tc>
          <w:tcPr>
            <w:tcW w:w="378" w:type="dxa"/>
            <w:tcBorders>
              <w:bottom w:val="single" w:sz="4" w:space="0" w:color="auto"/>
              <w:right w:val="single" w:sz="18" w:space="0" w:color="auto"/>
            </w:tcBorders>
            <w:shd w:val="clear" w:color="auto" w:fill="FFFFFF"/>
            <w:vAlign w:val="center"/>
          </w:tcPr>
          <w:p w14:paraId="17DE3C5D"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FFFFF"/>
            <w:vAlign w:val="center"/>
          </w:tcPr>
          <w:p w14:paraId="17DE3C5E"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FFFFF"/>
            <w:vAlign w:val="center"/>
          </w:tcPr>
          <w:p w14:paraId="17DE3C5F"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w:t>
            </w:r>
            <w:r w:rsidR="003D743C">
              <w:rPr>
                <w:rFonts w:ascii="Tahoma" w:eastAsia="SimSun" w:hAnsi="Tahoma" w:cs="Tahoma"/>
                <w:sz w:val="13"/>
              </w:rPr>
              <w:br/>
            </w: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475" w:type="dxa"/>
            <w:tcBorders>
              <w:bottom w:val="single" w:sz="4" w:space="0" w:color="auto"/>
            </w:tcBorders>
            <w:shd w:val="clear" w:color="auto" w:fill="FFFFFF"/>
            <w:vAlign w:val="center"/>
          </w:tcPr>
          <w:p w14:paraId="17DE3C60" w14:textId="77777777" w:rsidR="00CC19FC" w:rsidRPr="0058152B" w:rsidRDefault="00CC19FC" w:rsidP="0070485B">
            <w:pPr>
              <w:pStyle w:val="TableText"/>
              <w:rPr>
                <w:rFonts w:ascii="Tahoma" w:eastAsia="SimSun" w:hAnsi="Tahoma" w:cs="Tahoma"/>
                <w:sz w:val="13"/>
              </w:rPr>
            </w:pPr>
          </w:p>
        </w:tc>
      </w:tr>
      <w:tr w:rsidR="003D743C" w:rsidRPr="0058152B" w14:paraId="17DE3C75" w14:textId="77777777" w:rsidTr="009D24ED">
        <w:trPr>
          <w:cantSplit/>
          <w:trHeight w:val="145"/>
        </w:trPr>
        <w:tc>
          <w:tcPr>
            <w:tcW w:w="2495" w:type="dxa"/>
            <w:tcBorders>
              <w:bottom w:val="single" w:sz="4" w:space="0" w:color="auto"/>
            </w:tcBorders>
            <w:shd w:val="clear" w:color="auto" w:fill="FABF8F"/>
          </w:tcPr>
          <w:p w14:paraId="17DE3C62" w14:textId="77777777" w:rsidR="00CC19FC" w:rsidRPr="0058152B" w:rsidRDefault="00C24CBE" w:rsidP="00ED1FEB">
            <w:pPr>
              <w:pStyle w:val="Heading3"/>
              <w:spacing w:beforeLines="20" w:before="48" w:afterLines="20" w:after="48"/>
              <w:rPr>
                <w:rFonts w:ascii="Tahoma" w:eastAsia="SimSun" w:hAnsi="Tahoma" w:cs="Tahoma"/>
                <w:b w:val="0"/>
                <w:sz w:val="14"/>
              </w:rPr>
            </w:pPr>
            <w:bookmarkStart w:id="91" w:name="_Toc356299156"/>
            <w:r w:rsidRPr="0058152B">
              <w:rPr>
                <w:rFonts w:ascii="Tahoma" w:eastAsia="SimSun" w:hAnsi="Tahoma" w:cs="Tahoma"/>
                <w:b w:val="0"/>
                <w:sz w:val="14"/>
              </w:rPr>
              <w:t>Project Pro for Office 365</w:t>
            </w:r>
            <w:bookmarkEnd w:id="91"/>
          </w:p>
        </w:tc>
        <w:tc>
          <w:tcPr>
            <w:tcW w:w="572" w:type="dxa"/>
            <w:tcBorders>
              <w:bottom w:val="single" w:sz="4" w:space="0" w:color="auto"/>
            </w:tcBorders>
            <w:shd w:val="clear" w:color="auto" w:fill="FABF8F"/>
            <w:vAlign w:val="center"/>
          </w:tcPr>
          <w:p w14:paraId="17DE3C63" w14:textId="77777777" w:rsidR="00CC19FC" w:rsidRPr="003D743C" w:rsidRDefault="00F74EF6" w:rsidP="003D5C46">
            <w:pPr>
              <w:pStyle w:val="TableText"/>
              <w:widowControl w:val="0"/>
              <w:rPr>
                <w:rFonts w:eastAsia="SimSun" w:cs="Tahoma"/>
                <w:b/>
                <w:color w:val="0000FF"/>
                <w:sz w:val="13"/>
                <w:szCs w:val="13"/>
                <w:u w:val="single"/>
              </w:rPr>
            </w:pPr>
            <w:hyperlink w:anchor="_15_Project_Pro" w:history="1">
              <w:r w:rsidR="002D5731" w:rsidRPr="009D24ED">
                <w:rPr>
                  <w:rStyle w:val="Hyperlink"/>
                  <w:rFonts w:eastAsia="SimSun" w:cs="Tahoma"/>
                  <w:b/>
                  <w:sz w:val="13"/>
                  <w:szCs w:val="13"/>
                </w:rPr>
                <w:t>15</w:t>
              </w:r>
            </w:hyperlink>
          </w:p>
        </w:tc>
        <w:tc>
          <w:tcPr>
            <w:tcW w:w="429" w:type="dxa"/>
            <w:tcBorders>
              <w:bottom w:val="single" w:sz="4" w:space="0" w:color="auto"/>
            </w:tcBorders>
            <w:shd w:val="clear" w:color="auto" w:fill="FABF8F"/>
            <w:vAlign w:val="center"/>
          </w:tcPr>
          <w:p w14:paraId="17DE3C64"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17DE3C6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C66"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17DE3C67"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17DE3C68"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17DE3C69"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17DE3C6A"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FABF8F"/>
            <w:vAlign w:val="center"/>
          </w:tcPr>
          <w:p w14:paraId="17DE3C6B" w14:textId="77777777" w:rsidR="00CC19FC" w:rsidRPr="0058152B" w:rsidRDefault="00CC19FC" w:rsidP="004B3534">
            <w:pPr>
              <w:pStyle w:val="TableText"/>
              <w:spacing w:after="120"/>
              <w:rPr>
                <w:rFonts w:ascii="Tahoma" w:eastAsia="SimSun" w:hAnsi="Tahoma" w:cs="Tahoma"/>
                <w:sz w:val="13"/>
                <w:szCs w:val="13"/>
              </w:rPr>
            </w:pPr>
          </w:p>
        </w:tc>
        <w:tc>
          <w:tcPr>
            <w:tcW w:w="316" w:type="dxa"/>
            <w:tcBorders>
              <w:bottom w:val="single" w:sz="4" w:space="0" w:color="auto"/>
              <w:right w:val="single" w:sz="18" w:space="0" w:color="auto"/>
            </w:tcBorders>
            <w:shd w:val="clear" w:color="auto" w:fill="FABF8F"/>
            <w:vAlign w:val="center"/>
          </w:tcPr>
          <w:p w14:paraId="17DE3C6C" w14:textId="77777777" w:rsidR="00CC19FC" w:rsidRPr="0058152B" w:rsidRDefault="00CC19FC" w:rsidP="004B3534">
            <w:pPr>
              <w:pStyle w:val="TableText"/>
              <w:spacing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7DE3C6D" w14:textId="77777777" w:rsidR="00CC19FC" w:rsidRPr="0058152B" w:rsidRDefault="00CC19FC" w:rsidP="004B3534">
            <w:pPr>
              <w:pStyle w:val="TableText"/>
              <w:spacing w:after="120"/>
              <w:rPr>
                <w:rFonts w:ascii="Tahoma" w:eastAsia="SimSun" w:hAnsi="Tahoma" w:cs="Tahoma"/>
                <w:sz w:val="13"/>
                <w:szCs w:val="13"/>
              </w:rPr>
            </w:pPr>
          </w:p>
        </w:tc>
        <w:tc>
          <w:tcPr>
            <w:tcW w:w="630" w:type="dxa"/>
            <w:tcBorders>
              <w:bottom w:val="single" w:sz="4" w:space="0" w:color="auto"/>
            </w:tcBorders>
            <w:shd w:val="clear" w:color="auto" w:fill="FABF8F"/>
            <w:vAlign w:val="center"/>
          </w:tcPr>
          <w:p w14:paraId="17DE3C6E" w14:textId="77777777" w:rsidR="00CC19FC" w:rsidRPr="0058152B" w:rsidRDefault="00CC19FC" w:rsidP="004B3534">
            <w:pPr>
              <w:pStyle w:val="TableText"/>
              <w:spacing w:after="120"/>
              <w:rPr>
                <w:rFonts w:ascii="Tahoma" w:eastAsia="SimSun" w:hAnsi="Tahoma" w:cs="Tahoma"/>
                <w:sz w:val="13"/>
                <w:szCs w:val="13"/>
              </w:rPr>
            </w:pPr>
          </w:p>
        </w:tc>
        <w:tc>
          <w:tcPr>
            <w:tcW w:w="351" w:type="dxa"/>
            <w:tcBorders>
              <w:bottom w:val="single" w:sz="4" w:space="0" w:color="auto"/>
              <w:right w:val="single" w:sz="18" w:space="0" w:color="auto"/>
            </w:tcBorders>
            <w:shd w:val="clear" w:color="auto" w:fill="FABF8F"/>
            <w:vAlign w:val="center"/>
          </w:tcPr>
          <w:p w14:paraId="17DE3C6F" w14:textId="77777777" w:rsidR="00CC19FC" w:rsidRPr="0058152B" w:rsidRDefault="00CC19FC" w:rsidP="004B3534">
            <w:pPr>
              <w:pStyle w:val="TableText"/>
              <w:spacing w:after="120"/>
              <w:rPr>
                <w:rFonts w:ascii="Tahoma" w:eastAsia="SimSun" w:hAnsi="Tahoma" w:cs="Tahoma"/>
                <w:sz w:val="13"/>
                <w:szCs w:val="13"/>
              </w:rPr>
            </w:pPr>
          </w:p>
        </w:tc>
        <w:tc>
          <w:tcPr>
            <w:tcW w:w="504" w:type="dxa"/>
            <w:tcBorders>
              <w:left w:val="single" w:sz="18" w:space="0" w:color="auto"/>
              <w:bottom w:val="single" w:sz="4" w:space="0" w:color="auto"/>
            </w:tcBorders>
            <w:shd w:val="clear" w:color="auto" w:fill="FABF8F"/>
            <w:vAlign w:val="center"/>
          </w:tcPr>
          <w:p w14:paraId="17DE3C70" w14:textId="77777777" w:rsidR="00CC19FC" w:rsidRPr="0058152B" w:rsidRDefault="00CC19FC" w:rsidP="004B3534">
            <w:pPr>
              <w:pStyle w:val="TableText"/>
              <w:spacing w:after="120"/>
              <w:rPr>
                <w:rFonts w:ascii="Tahoma" w:eastAsia="SimSun" w:hAnsi="Tahoma" w:cs="Tahoma"/>
                <w:sz w:val="13"/>
                <w:szCs w:val="13"/>
              </w:rPr>
            </w:pPr>
          </w:p>
        </w:tc>
        <w:tc>
          <w:tcPr>
            <w:tcW w:w="378" w:type="dxa"/>
            <w:tcBorders>
              <w:bottom w:val="single" w:sz="4" w:space="0" w:color="auto"/>
              <w:right w:val="single" w:sz="18" w:space="0" w:color="auto"/>
            </w:tcBorders>
            <w:shd w:val="clear" w:color="auto" w:fill="FABF8F"/>
            <w:vAlign w:val="center"/>
          </w:tcPr>
          <w:p w14:paraId="17DE3C7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C72"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FABF8F"/>
            <w:vAlign w:val="center"/>
          </w:tcPr>
          <w:p w14:paraId="17DE3C73"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C74" w14:textId="77777777" w:rsidR="00CC19FC" w:rsidRPr="0058152B" w:rsidRDefault="00CC19FC" w:rsidP="004B3534">
            <w:pPr>
              <w:pStyle w:val="TableText"/>
              <w:rPr>
                <w:rFonts w:ascii="Tahoma" w:eastAsia="SimSun" w:hAnsi="Tahoma" w:cs="Tahoma"/>
                <w:sz w:val="13"/>
              </w:rPr>
            </w:pPr>
          </w:p>
        </w:tc>
      </w:tr>
      <w:tr w:rsidR="00CC19FC" w:rsidRPr="0058152B" w14:paraId="17DE3C89" w14:textId="77777777" w:rsidTr="009D24ED">
        <w:trPr>
          <w:cantSplit/>
          <w:trHeight w:val="145"/>
        </w:trPr>
        <w:tc>
          <w:tcPr>
            <w:tcW w:w="2495" w:type="dxa"/>
            <w:tcBorders>
              <w:bottom w:val="single" w:sz="4" w:space="0" w:color="auto"/>
            </w:tcBorders>
            <w:shd w:val="clear" w:color="auto" w:fill="auto"/>
          </w:tcPr>
          <w:p w14:paraId="17DE3C76"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92" w:name="_Toc356299157"/>
            <w:r w:rsidRPr="0058152B">
              <w:rPr>
                <w:rFonts w:ascii="Tahoma" w:eastAsia="SimSun" w:hAnsi="Tahoma" w:cs="Tahoma"/>
                <w:b w:val="0"/>
                <w:sz w:val="14"/>
              </w:rPr>
              <w:t>Project Pro for Office 365 A</w:t>
            </w:r>
            <w:bookmarkEnd w:id="92"/>
          </w:p>
        </w:tc>
        <w:tc>
          <w:tcPr>
            <w:tcW w:w="572" w:type="dxa"/>
            <w:tcBorders>
              <w:bottom w:val="single" w:sz="4" w:space="0" w:color="auto"/>
            </w:tcBorders>
            <w:shd w:val="clear" w:color="auto" w:fill="auto"/>
            <w:vAlign w:val="center"/>
          </w:tcPr>
          <w:p w14:paraId="17DE3C77" w14:textId="77777777" w:rsidR="00CC19FC" w:rsidRPr="003D743C"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auto"/>
            <w:vAlign w:val="center"/>
          </w:tcPr>
          <w:p w14:paraId="17DE3C78"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17DE3C7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C7A"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7DE3C7B"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7DE3C7C"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7DE3C7D"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7DE3C7E" w14:textId="77777777" w:rsidR="00CC19FC" w:rsidRPr="0058152B" w:rsidRDefault="00CC19FC" w:rsidP="004B3534">
            <w:pPr>
              <w:pStyle w:val="TableText"/>
              <w:spacing w:after="120"/>
              <w:rPr>
                <w:rFonts w:ascii="Tahoma" w:eastAsia="SimSun" w:hAnsi="Tahoma" w:cs="Tahoma"/>
                <w:sz w:val="13"/>
                <w:szCs w:val="13"/>
              </w:rPr>
            </w:pPr>
          </w:p>
        </w:tc>
        <w:tc>
          <w:tcPr>
            <w:tcW w:w="429" w:type="dxa"/>
            <w:tcBorders>
              <w:bottom w:val="single" w:sz="4" w:space="0" w:color="auto"/>
            </w:tcBorders>
            <w:shd w:val="clear" w:color="auto" w:fill="auto"/>
            <w:vAlign w:val="center"/>
          </w:tcPr>
          <w:p w14:paraId="17DE3C7F" w14:textId="77777777" w:rsidR="00CC19FC" w:rsidRPr="0058152B" w:rsidRDefault="00CC19FC" w:rsidP="004B3534">
            <w:pPr>
              <w:pStyle w:val="TableText"/>
              <w:spacing w:after="120"/>
              <w:rPr>
                <w:rFonts w:ascii="Tahoma" w:eastAsia="SimSun" w:hAnsi="Tahoma" w:cs="Tahoma"/>
                <w:sz w:val="13"/>
                <w:szCs w:val="13"/>
              </w:rPr>
            </w:pPr>
          </w:p>
        </w:tc>
        <w:tc>
          <w:tcPr>
            <w:tcW w:w="316" w:type="dxa"/>
            <w:tcBorders>
              <w:bottom w:val="single" w:sz="4" w:space="0" w:color="auto"/>
              <w:right w:val="single" w:sz="18" w:space="0" w:color="auto"/>
            </w:tcBorders>
            <w:shd w:val="clear" w:color="auto" w:fill="auto"/>
            <w:vAlign w:val="center"/>
          </w:tcPr>
          <w:p w14:paraId="17DE3C80" w14:textId="77777777" w:rsidR="00CC19FC" w:rsidRPr="0058152B" w:rsidRDefault="00CC19FC" w:rsidP="004B3534">
            <w:pPr>
              <w:pStyle w:val="TableText"/>
              <w:spacing w:after="12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3C81" w14:textId="77777777" w:rsidR="00CC19FC" w:rsidRPr="0058152B" w:rsidRDefault="00CC19FC" w:rsidP="004B3534">
            <w:pPr>
              <w:pStyle w:val="TableText"/>
              <w:spacing w:after="120"/>
              <w:rPr>
                <w:rFonts w:ascii="Tahoma" w:eastAsia="SimSun" w:hAnsi="Tahoma" w:cs="Tahoma"/>
                <w:sz w:val="13"/>
                <w:szCs w:val="13"/>
              </w:rPr>
            </w:pPr>
          </w:p>
        </w:tc>
        <w:tc>
          <w:tcPr>
            <w:tcW w:w="630" w:type="dxa"/>
            <w:tcBorders>
              <w:bottom w:val="single" w:sz="4" w:space="0" w:color="auto"/>
            </w:tcBorders>
            <w:shd w:val="clear" w:color="auto" w:fill="auto"/>
            <w:vAlign w:val="center"/>
          </w:tcPr>
          <w:p w14:paraId="17DE3C82" w14:textId="77777777" w:rsidR="00CC19FC" w:rsidRPr="0058152B" w:rsidRDefault="00CC19FC" w:rsidP="004B3534">
            <w:pPr>
              <w:pStyle w:val="TableText"/>
              <w:spacing w:after="120"/>
              <w:rPr>
                <w:rFonts w:ascii="Tahoma" w:eastAsia="SimSun" w:hAnsi="Tahoma" w:cs="Tahoma"/>
                <w:sz w:val="13"/>
                <w:szCs w:val="13"/>
              </w:rPr>
            </w:pPr>
          </w:p>
        </w:tc>
        <w:tc>
          <w:tcPr>
            <w:tcW w:w="351" w:type="dxa"/>
            <w:tcBorders>
              <w:bottom w:val="single" w:sz="4" w:space="0" w:color="auto"/>
              <w:right w:val="single" w:sz="18" w:space="0" w:color="auto"/>
            </w:tcBorders>
            <w:shd w:val="clear" w:color="auto" w:fill="auto"/>
            <w:vAlign w:val="center"/>
          </w:tcPr>
          <w:p w14:paraId="17DE3C83" w14:textId="77777777" w:rsidR="00CC19FC" w:rsidRPr="0058152B" w:rsidRDefault="00CC19FC" w:rsidP="004B3534">
            <w:pPr>
              <w:pStyle w:val="TableText"/>
              <w:spacing w:after="120"/>
              <w:rPr>
                <w:rFonts w:ascii="Tahoma" w:eastAsia="SimSun" w:hAnsi="Tahoma" w:cs="Tahoma"/>
                <w:sz w:val="13"/>
                <w:szCs w:val="13"/>
              </w:rPr>
            </w:pPr>
          </w:p>
        </w:tc>
        <w:tc>
          <w:tcPr>
            <w:tcW w:w="504" w:type="dxa"/>
            <w:tcBorders>
              <w:left w:val="single" w:sz="18" w:space="0" w:color="auto"/>
              <w:bottom w:val="single" w:sz="4" w:space="0" w:color="auto"/>
            </w:tcBorders>
            <w:shd w:val="clear" w:color="auto" w:fill="auto"/>
            <w:vAlign w:val="center"/>
          </w:tcPr>
          <w:p w14:paraId="17DE3C84" w14:textId="77777777" w:rsidR="00CC19FC" w:rsidRPr="0058152B" w:rsidRDefault="00C24CBE"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378" w:type="dxa"/>
            <w:tcBorders>
              <w:bottom w:val="single" w:sz="4" w:space="0" w:color="auto"/>
              <w:right w:val="single" w:sz="18" w:space="0" w:color="auto"/>
            </w:tcBorders>
            <w:shd w:val="clear" w:color="auto" w:fill="auto"/>
            <w:vAlign w:val="center"/>
          </w:tcPr>
          <w:p w14:paraId="17DE3C8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C86"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auto"/>
            <w:vAlign w:val="center"/>
          </w:tcPr>
          <w:p w14:paraId="17DE3C87" w14:textId="77777777" w:rsidR="00CC19FC" w:rsidRPr="0058152B" w:rsidRDefault="00573BA8" w:rsidP="00080B33">
            <w:pPr>
              <w:pStyle w:val="TableText"/>
              <w:rPr>
                <w:rFonts w:ascii="Tahoma" w:eastAsia="SimSun" w:hAnsi="Tahoma" w:cs="Tahoma"/>
                <w:sz w:val="13"/>
              </w:rPr>
            </w:pPr>
            <w:r w:rsidRPr="0058152B">
              <w:rPr>
                <w:rFonts w:ascii="Tahoma" w:eastAsia="SimSun" w:hAnsi="Tahoma" w:cs="Tahoma"/>
                <w:sz w:val="13"/>
              </w:rPr>
              <w:t>A, ST</w:t>
            </w:r>
            <w:r w:rsidR="003D743C">
              <w:rPr>
                <w:rFonts w:ascii="Tahoma" w:eastAsia="SimSun" w:hAnsi="Tahoma" w:cs="Tahoma"/>
                <w:sz w:val="13"/>
              </w:rPr>
              <w:br/>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auto"/>
            <w:vAlign w:val="center"/>
          </w:tcPr>
          <w:p w14:paraId="17DE3C88" w14:textId="77777777" w:rsidR="00CC19FC" w:rsidRPr="0058152B" w:rsidRDefault="00CC19FC" w:rsidP="004B3534">
            <w:pPr>
              <w:pStyle w:val="TableText"/>
              <w:rPr>
                <w:rFonts w:ascii="Tahoma" w:eastAsia="SimSun" w:hAnsi="Tahoma" w:cs="Tahoma"/>
                <w:sz w:val="13"/>
              </w:rPr>
            </w:pPr>
          </w:p>
        </w:tc>
      </w:tr>
      <w:tr w:rsidR="003D743C" w:rsidRPr="0058152B" w14:paraId="17DE3C9D" w14:textId="77777777" w:rsidTr="009D24ED">
        <w:trPr>
          <w:cantSplit/>
          <w:trHeight w:val="145"/>
        </w:trPr>
        <w:tc>
          <w:tcPr>
            <w:tcW w:w="2495" w:type="dxa"/>
            <w:tcBorders>
              <w:bottom w:val="single" w:sz="4" w:space="0" w:color="auto"/>
            </w:tcBorders>
            <w:shd w:val="clear" w:color="auto" w:fill="FABF8F"/>
          </w:tcPr>
          <w:p w14:paraId="17DE3C8A"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93" w:name="_Toc356299158"/>
            <w:r w:rsidRPr="0058152B">
              <w:rPr>
                <w:rFonts w:ascii="Tahoma" w:eastAsia="SimSun" w:hAnsi="Tahoma" w:cs="Tahoma"/>
                <w:b w:val="0"/>
                <w:sz w:val="14"/>
              </w:rPr>
              <w:t>Publisher 2013</w:t>
            </w:r>
            <w:bookmarkEnd w:id="93"/>
          </w:p>
        </w:tc>
        <w:tc>
          <w:tcPr>
            <w:tcW w:w="572" w:type="dxa"/>
            <w:tcBorders>
              <w:bottom w:val="single" w:sz="4" w:space="0" w:color="auto"/>
            </w:tcBorders>
            <w:shd w:val="clear" w:color="auto" w:fill="FABF8F"/>
            <w:vAlign w:val="center"/>
          </w:tcPr>
          <w:p w14:paraId="17DE3C8B" w14:textId="77777777" w:rsidR="00CC19FC" w:rsidRPr="003D743C" w:rsidRDefault="00CC19FC" w:rsidP="00152361">
            <w:pPr>
              <w:pStyle w:val="TableText"/>
              <w:widowControl w:val="0"/>
              <w:rPr>
                <w:rFonts w:eastAsia="SimSun" w:cs="Tahoma"/>
                <w:b/>
                <w:color w:val="0000FF"/>
                <w:sz w:val="13"/>
                <w:szCs w:val="13"/>
                <w:u w:val="single"/>
              </w:rPr>
            </w:pPr>
          </w:p>
        </w:tc>
        <w:tc>
          <w:tcPr>
            <w:tcW w:w="429" w:type="dxa"/>
            <w:tcBorders>
              <w:bottom w:val="single" w:sz="4" w:space="0" w:color="auto"/>
            </w:tcBorders>
            <w:shd w:val="clear" w:color="auto" w:fill="FABF8F"/>
            <w:vAlign w:val="center"/>
          </w:tcPr>
          <w:p w14:paraId="17DE3C8C" w14:textId="77777777" w:rsidR="00CC19FC" w:rsidRPr="0058152B" w:rsidDel="00527D48"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C8D" w14:textId="77777777" w:rsidR="00CC19FC" w:rsidRPr="0058152B"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C8E"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429" w:type="dxa"/>
            <w:tcBorders>
              <w:bottom w:val="single" w:sz="4" w:space="0" w:color="auto"/>
            </w:tcBorders>
            <w:shd w:val="clear" w:color="auto" w:fill="FABF8F"/>
            <w:vAlign w:val="center"/>
          </w:tcPr>
          <w:p w14:paraId="17DE3C8F"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3</w:t>
            </w:r>
          </w:p>
        </w:tc>
        <w:tc>
          <w:tcPr>
            <w:tcW w:w="429" w:type="dxa"/>
            <w:tcBorders>
              <w:bottom w:val="single" w:sz="4" w:space="0" w:color="auto"/>
            </w:tcBorders>
            <w:shd w:val="clear" w:color="auto" w:fill="FABF8F"/>
            <w:vAlign w:val="center"/>
          </w:tcPr>
          <w:p w14:paraId="17DE3C90"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17DE3C91"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17DE3C92"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2</w:t>
            </w:r>
          </w:p>
        </w:tc>
        <w:tc>
          <w:tcPr>
            <w:tcW w:w="429" w:type="dxa"/>
            <w:tcBorders>
              <w:bottom w:val="single" w:sz="4" w:space="0" w:color="auto"/>
            </w:tcBorders>
            <w:shd w:val="clear" w:color="auto" w:fill="FABF8F"/>
            <w:vAlign w:val="center"/>
          </w:tcPr>
          <w:p w14:paraId="17DE3C93"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316" w:type="dxa"/>
            <w:tcBorders>
              <w:bottom w:val="single" w:sz="4" w:space="0" w:color="auto"/>
              <w:right w:val="single" w:sz="18" w:space="0" w:color="auto"/>
            </w:tcBorders>
            <w:shd w:val="clear" w:color="auto" w:fill="FABF8F"/>
            <w:vAlign w:val="center"/>
          </w:tcPr>
          <w:p w14:paraId="17DE3C94"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7DE3C95"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630" w:type="dxa"/>
            <w:tcBorders>
              <w:bottom w:val="single" w:sz="4" w:space="0" w:color="auto"/>
            </w:tcBorders>
            <w:shd w:val="clear" w:color="auto" w:fill="FABF8F"/>
            <w:vAlign w:val="center"/>
          </w:tcPr>
          <w:p w14:paraId="17DE3C96"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2</w:t>
            </w:r>
          </w:p>
        </w:tc>
        <w:tc>
          <w:tcPr>
            <w:tcW w:w="351" w:type="dxa"/>
            <w:tcBorders>
              <w:bottom w:val="single" w:sz="4" w:space="0" w:color="auto"/>
              <w:right w:val="single" w:sz="18" w:space="0" w:color="auto"/>
            </w:tcBorders>
            <w:shd w:val="clear" w:color="auto" w:fill="FABF8F"/>
            <w:vAlign w:val="center"/>
          </w:tcPr>
          <w:p w14:paraId="17DE3C97" w14:textId="77777777" w:rsidR="00CC19FC" w:rsidRPr="0058152B" w:rsidRDefault="00CC19FC" w:rsidP="004B3534">
            <w:pPr>
              <w:pStyle w:val="TableText"/>
              <w:spacing w:after="120"/>
              <w:rPr>
                <w:rFonts w:ascii="Tahoma" w:eastAsia="SimSun" w:hAnsi="Tahoma" w:cs="Tahoma"/>
                <w:sz w:val="13"/>
                <w:szCs w:val="13"/>
              </w:rPr>
            </w:pPr>
            <w:r w:rsidRPr="0058152B">
              <w:rPr>
                <w:rFonts w:ascii="Tahoma" w:eastAsia="SimSun" w:hAnsi="Tahoma" w:cs="Tahoma"/>
                <w:sz w:val="13"/>
                <w:szCs w:val="13"/>
              </w:rPr>
              <w:t>1</w:t>
            </w:r>
          </w:p>
        </w:tc>
        <w:tc>
          <w:tcPr>
            <w:tcW w:w="504" w:type="dxa"/>
            <w:tcBorders>
              <w:left w:val="single" w:sz="18" w:space="0" w:color="auto"/>
              <w:bottom w:val="single" w:sz="4" w:space="0" w:color="auto"/>
            </w:tcBorders>
            <w:shd w:val="clear" w:color="auto" w:fill="FABF8F"/>
            <w:vAlign w:val="center"/>
          </w:tcPr>
          <w:p w14:paraId="17DE3C98" w14:textId="77777777" w:rsidR="00CC19FC" w:rsidRPr="0058152B" w:rsidRDefault="00CC19FC" w:rsidP="004B3534">
            <w:pPr>
              <w:pStyle w:val="TableText"/>
              <w:spacing w:after="120"/>
              <w:rPr>
                <w:rFonts w:ascii="Tahoma" w:eastAsia="SimSun" w:hAnsi="Tahoma" w:cs="Tahoma"/>
                <w:sz w:val="13"/>
                <w:szCs w:val="13"/>
              </w:rPr>
            </w:pPr>
          </w:p>
        </w:tc>
        <w:tc>
          <w:tcPr>
            <w:tcW w:w="378" w:type="dxa"/>
            <w:tcBorders>
              <w:bottom w:val="single" w:sz="4" w:space="0" w:color="auto"/>
              <w:right w:val="single" w:sz="18" w:space="0" w:color="auto"/>
            </w:tcBorders>
            <w:shd w:val="clear" w:color="auto" w:fill="FABF8F"/>
            <w:vAlign w:val="center"/>
          </w:tcPr>
          <w:p w14:paraId="17DE3C99"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C9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C9B"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C9C" w14:textId="77777777" w:rsidR="00CC19FC" w:rsidRPr="0058152B" w:rsidRDefault="00CC19FC" w:rsidP="004B3534">
            <w:pPr>
              <w:pStyle w:val="TableText"/>
              <w:rPr>
                <w:rFonts w:ascii="Tahoma" w:eastAsia="SimSun" w:hAnsi="Tahoma" w:cs="Tahoma"/>
                <w:sz w:val="13"/>
              </w:rPr>
            </w:pPr>
          </w:p>
        </w:tc>
      </w:tr>
      <w:tr w:rsidR="00CC19FC" w:rsidRPr="0058152B" w14:paraId="17DE3CB1" w14:textId="77777777" w:rsidTr="009D24ED">
        <w:trPr>
          <w:cantSplit/>
          <w:trHeight w:val="145"/>
        </w:trPr>
        <w:tc>
          <w:tcPr>
            <w:tcW w:w="2495" w:type="dxa"/>
            <w:tcBorders>
              <w:bottom w:val="single" w:sz="4" w:space="0" w:color="auto"/>
            </w:tcBorders>
            <w:shd w:val="clear" w:color="auto" w:fill="auto"/>
          </w:tcPr>
          <w:p w14:paraId="17DE3C9E"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94" w:name="_Toc336337882"/>
            <w:bookmarkStart w:id="95" w:name="_Toc356299159"/>
            <w:r w:rsidRPr="0058152B">
              <w:rPr>
                <w:rFonts w:ascii="Tahoma" w:eastAsia="SimSun" w:hAnsi="Tahoma" w:cs="Tahoma"/>
                <w:b w:val="0"/>
                <w:sz w:val="14"/>
              </w:rPr>
              <w:t xml:space="preserve">Office </w:t>
            </w:r>
            <w:bookmarkEnd w:id="94"/>
            <w:r w:rsidRPr="0058152B">
              <w:rPr>
                <w:rFonts w:ascii="Tahoma" w:eastAsia="SimSun" w:hAnsi="Tahoma" w:cs="Tahoma"/>
                <w:b w:val="0"/>
                <w:sz w:val="14"/>
              </w:rPr>
              <w:t xml:space="preserve">Standard </w:t>
            </w:r>
            <w:r w:rsidRPr="0058152B">
              <w:rPr>
                <w:rFonts w:ascii="Tahoma" w:eastAsia="SimSun" w:hAnsi="Tahoma" w:cs="Tahoma"/>
                <w:b w:val="0"/>
                <w:sz w:val="14"/>
              </w:rPr>
              <w:t>的出租权利</w:t>
            </w:r>
            <w:bookmarkEnd w:id="95"/>
          </w:p>
        </w:tc>
        <w:tc>
          <w:tcPr>
            <w:tcW w:w="572" w:type="dxa"/>
            <w:tcBorders>
              <w:bottom w:val="single" w:sz="4" w:space="0" w:color="auto"/>
            </w:tcBorders>
            <w:shd w:val="clear" w:color="auto" w:fill="auto"/>
            <w:vAlign w:val="center"/>
          </w:tcPr>
          <w:p w14:paraId="17DE3C9F"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6_Office_的出租权利" w:history="1">
              <w:r w:rsidR="002D5731" w:rsidRPr="009D24ED">
                <w:rPr>
                  <w:rStyle w:val="Hyperlink"/>
                  <w:rFonts w:eastAsia="SimSun" w:cs="Tahoma"/>
                  <w:b/>
                  <w:sz w:val="13"/>
                  <w:szCs w:val="13"/>
                </w:rPr>
                <w:t>16</w:t>
              </w:r>
            </w:hyperlink>
          </w:p>
        </w:tc>
        <w:tc>
          <w:tcPr>
            <w:tcW w:w="429" w:type="dxa"/>
            <w:tcBorders>
              <w:bottom w:val="single" w:sz="4" w:space="0" w:color="auto"/>
            </w:tcBorders>
            <w:shd w:val="clear" w:color="auto" w:fill="auto"/>
            <w:vAlign w:val="center"/>
          </w:tcPr>
          <w:p w14:paraId="17DE3CA0"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4/09</w:t>
            </w:r>
          </w:p>
        </w:tc>
        <w:tc>
          <w:tcPr>
            <w:tcW w:w="429" w:type="dxa"/>
            <w:tcBorders>
              <w:bottom w:val="single" w:sz="4" w:space="0" w:color="auto"/>
              <w:right w:val="single" w:sz="18" w:space="0" w:color="auto"/>
            </w:tcBorders>
            <w:shd w:val="clear" w:color="auto" w:fill="auto"/>
            <w:vAlign w:val="center"/>
          </w:tcPr>
          <w:p w14:paraId="17DE3CA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CA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CA3"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CA4"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CA5"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CA6"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CA7"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CA8"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CA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CAA"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CAB"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CAC"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CAD"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CAE"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auto"/>
            <w:vAlign w:val="center"/>
          </w:tcPr>
          <w:p w14:paraId="17DE3CAF"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14:paraId="17DE3CB0" w14:textId="77777777" w:rsidR="00CC19FC" w:rsidRPr="0058152B" w:rsidRDefault="00CC19FC" w:rsidP="004B3534">
            <w:pPr>
              <w:pStyle w:val="TableText"/>
              <w:rPr>
                <w:rFonts w:ascii="Tahoma" w:eastAsia="SimSun" w:hAnsi="Tahoma" w:cs="Tahoma"/>
                <w:sz w:val="13"/>
              </w:rPr>
            </w:pPr>
          </w:p>
        </w:tc>
      </w:tr>
      <w:tr w:rsidR="003D743C" w:rsidRPr="0058152B" w14:paraId="17DE3CC5" w14:textId="77777777" w:rsidTr="009D24ED">
        <w:trPr>
          <w:cantSplit/>
          <w:trHeight w:val="145"/>
        </w:trPr>
        <w:tc>
          <w:tcPr>
            <w:tcW w:w="2495" w:type="dxa"/>
            <w:tcBorders>
              <w:bottom w:val="single" w:sz="4" w:space="0" w:color="auto"/>
            </w:tcBorders>
            <w:shd w:val="clear" w:color="auto" w:fill="FABF8F"/>
          </w:tcPr>
          <w:p w14:paraId="17DE3CB2"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96" w:name="_Toc356299160"/>
            <w:r w:rsidRPr="0058152B">
              <w:rPr>
                <w:rFonts w:ascii="Tahoma" w:eastAsia="SimSun" w:hAnsi="Tahoma" w:cs="Tahoma"/>
                <w:b w:val="0"/>
                <w:sz w:val="14"/>
              </w:rPr>
              <w:t xml:space="preserve">Office Professional Plus </w:t>
            </w:r>
            <w:r w:rsidRPr="0058152B">
              <w:rPr>
                <w:rFonts w:ascii="Tahoma" w:eastAsia="SimSun" w:hAnsi="Tahoma" w:cs="Tahoma"/>
                <w:b w:val="0"/>
                <w:sz w:val="14"/>
              </w:rPr>
              <w:t>的出租权利</w:t>
            </w:r>
            <w:bookmarkEnd w:id="96"/>
          </w:p>
        </w:tc>
        <w:tc>
          <w:tcPr>
            <w:tcW w:w="572" w:type="dxa"/>
            <w:tcBorders>
              <w:bottom w:val="single" w:sz="4" w:space="0" w:color="auto"/>
            </w:tcBorders>
            <w:shd w:val="clear" w:color="auto" w:fill="FABF8F"/>
            <w:vAlign w:val="center"/>
          </w:tcPr>
          <w:p w14:paraId="17DE3CB3"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6_Office_的出租权利" w:history="1">
              <w:r w:rsidR="009D24ED" w:rsidRPr="009D24ED">
                <w:rPr>
                  <w:rStyle w:val="Hyperlink"/>
                  <w:rFonts w:eastAsia="SimSun" w:cs="Tahoma"/>
                  <w:b/>
                  <w:sz w:val="13"/>
                  <w:szCs w:val="13"/>
                </w:rPr>
                <w:t>16</w:t>
              </w:r>
            </w:hyperlink>
          </w:p>
        </w:tc>
        <w:tc>
          <w:tcPr>
            <w:tcW w:w="429" w:type="dxa"/>
            <w:tcBorders>
              <w:bottom w:val="single" w:sz="4" w:space="0" w:color="auto"/>
            </w:tcBorders>
            <w:shd w:val="clear" w:color="auto" w:fill="FABF8F"/>
            <w:vAlign w:val="center"/>
          </w:tcPr>
          <w:p w14:paraId="17DE3CB4"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4/09</w:t>
            </w:r>
          </w:p>
        </w:tc>
        <w:tc>
          <w:tcPr>
            <w:tcW w:w="429" w:type="dxa"/>
            <w:tcBorders>
              <w:bottom w:val="single" w:sz="4" w:space="0" w:color="auto"/>
              <w:right w:val="single" w:sz="18" w:space="0" w:color="auto"/>
            </w:tcBorders>
            <w:shd w:val="clear" w:color="auto" w:fill="FABF8F"/>
            <w:vAlign w:val="center"/>
          </w:tcPr>
          <w:p w14:paraId="17DE3CB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CB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CB7"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CB8"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CB9"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CBA"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CBB"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CBC"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CB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CBE"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CBF"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CC0"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CC1"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CC2"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FABF8F"/>
            <w:vAlign w:val="center"/>
          </w:tcPr>
          <w:p w14:paraId="17DE3CC3"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CC4" w14:textId="77777777" w:rsidR="00CC19FC" w:rsidRPr="0058152B" w:rsidRDefault="00CC19FC" w:rsidP="004B3534">
            <w:pPr>
              <w:pStyle w:val="TableText"/>
              <w:rPr>
                <w:rFonts w:ascii="Tahoma" w:eastAsia="SimSun" w:hAnsi="Tahoma" w:cs="Tahoma"/>
                <w:sz w:val="13"/>
              </w:rPr>
            </w:pPr>
          </w:p>
        </w:tc>
      </w:tr>
      <w:tr w:rsidR="00CC19FC" w:rsidRPr="0058152B" w14:paraId="17DE3CD9" w14:textId="77777777" w:rsidTr="009D24ED">
        <w:trPr>
          <w:cantSplit/>
          <w:trHeight w:val="145"/>
        </w:trPr>
        <w:tc>
          <w:tcPr>
            <w:tcW w:w="2495" w:type="dxa"/>
            <w:tcBorders>
              <w:bottom w:val="single" w:sz="4" w:space="0" w:color="auto"/>
            </w:tcBorders>
            <w:shd w:val="clear" w:color="auto" w:fill="auto"/>
          </w:tcPr>
          <w:p w14:paraId="17DE3CC6"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97" w:name="_Toc336337884"/>
            <w:bookmarkStart w:id="98" w:name="_Toc356299161"/>
            <w:r w:rsidRPr="0058152B">
              <w:rPr>
                <w:rFonts w:ascii="Tahoma" w:eastAsia="SimSun" w:hAnsi="Tahoma" w:cs="Tahoma"/>
                <w:b w:val="0"/>
                <w:sz w:val="14"/>
              </w:rPr>
              <w:t>Streets and Trips 2013</w:t>
            </w:r>
            <w:bookmarkEnd w:id="97"/>
            <w:bookmarkEnd w:id="98"/>
          </w:p>
        </w:tc>
        <w:tc>
          <w:tcPr>
            <w:tcW w:w="572" w:type="dxa"/>
            <w:tcBorders>
              <w:bottom w:val="single" w:sz="4" w:space="0" w:color="auto"/>
            </w:tcBorders>
            <w:shd w:val="clear" w:color="auto" w:fill="auto"/>
            <w:vAlign w:val="center"/>
          </w:tcPr>
          <w:p w14:paraId="17DE3CC7" w14:textId="77777777" w:rsidR="00CC19FC" w:rsidRPr="003D743C"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17DE3CC8" w14:textId="77777777" w:rsidR="00CC19FC" w:rsidRPr="0058152B" w:rsidRDefault="00CC19FC" w:rsidP="00097B90">
            <w:pPr>
              <w:pStyle w:val="TableText"/>
              <w:spacing w:before="60" w:after="60"/>
              <w:rPr>
                <w:rFonts w:ascii="Tahoma" w:eastAsia="SimSun" w:hAnsi="Tahoma" w:cs="Tahoma"/>
                <w:sz w:val="13"/>
              </w:rPr>
            </w:pPr>
            <w:r w:rsidRPr="0058152B">
              <w:rPr>
                <w:rFonts w:ascii="Tahoma" w:eastAsia="SimSun" w:hAnsi="Tahoma" w:cs="Tahoma"/>
                <w:sz w:val="13"/>
              </w:rPr>
              <w:t>03/11</w:t>
            </w:r>
          </w:p>
        </w:tc>
        <w:tc>
          <w:tcPr>
            <w:tcW w:w="429" w:type="dxa"/>
            <w:tcBorders>
              <w:bottom w:val="single" w:sz="4" w:space="0" w:color="auto"/>
              <w:right w:val="single" w:sz="18" w:space="0" w:color="auto"/>
            </w:tcBorders>
            <w:shd w:val="clear" w:color="auto" w:fill="auto"/>
            <w:vAlign w:val="center"/>
          </w:tcPr>
          <w:p w14:paraId="17DE3CC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CC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CC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CC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C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C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CC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CD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CD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CD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CD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CD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CD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CD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CD7" w14:textId="77777777" w:rsidR="00CC19FC" w:rsidRPr="0058152B" w:rsidRDefault="00CC19FC" w:rsidP="00080B33">
            <w:pPr>
              <w:pStyle w:val="TableText"/>
              <w:rPr>
                <w:rFonts w:ascii="Tahoma" w:eastAsia="SimSun" w:hAnsi="Tahoma" w:cs="Tahoma"/>
                <w:sz w:val="13"/>
              </w:rPr>
            </w:pPr>
            <w:r w:rsidRPr="0058152B">
              <w:rPr>
                <w:rFonts w:ascii="Tahoma" w:eastAsia="SimSun" w:hAnsi="Tahoma" w:cs="Tahoma"/>
                <w:sz w:val="13"/>
              </w:rPr>
              <w:t>A,ST</w:t>
            </w:r>
          </w:p>
        </w:tc>
        <w:tc>
          <w:tcPr>
            <w:tcW w:w="475" w:type="dxa"/>
            <w:tcBorders>
              <w:bottom w:val="single" w:sz="4" w:space="0" w:color="auto"/>
            </w:tcBorders>
            <w:shd w:val="clear" w:color="auto" w:fill="auto"/>
            <w:vAlign w:val="center"/>
          </w:tcPr>
          <w:p w14:paraId="17DE3CD8" w14:textId="77777777" w:rsidR="00CC19FC" w:rsidRPr="0058152B" w:rsidRDefault="00CC19FC" w:rsidP="004B3534">
            <w:pPr>
              <w:pStyle w:val="TableText"/>
              <w:rPr>
                <w:rFonts w:ascii="Tahoma" w:eastAsia="SimSun" w:hAnsi="Tahoma" w:cs="Tahoma"/>
                <w:sz w:val="13"/>
              </w:rPr>
            </w:pPr>
          </w:p>
        </w:tc>
      </w:tr>
      <w:tr w:rsidR="003D743C" w:rsidRPr="0058152B" w14:paraId="17DE3CED" w14:textId="77777777" w:rsidTr="009D24ED">
        <w:trPr>
          <w:cantSplit/>
          <w:trHeight w:val="145"/>
        </w:trPr>
        <w:tc>
          <w:tcPr>
            <w:tcW w:w="2495" w:type="dxa"/>
            <w:tcBorders>
              <w:bottom w:val="single" w:sz="4" w:space="0" w:color="auto"/>
            </w:tcBorders>
            <w:shd w:val="clear" w:color="auto" w:fill="FABF8F"/>
          </w:tcPr>
          <w:p w14:paraId="17DE3CDA" w14:textId="77777777" w:rsidR="005F584F" w:rsidRPr="0058152B" w:rsidRDefault="005F584F" w:rsidP="00ED1FEB">
            <w:pPr>
              <w:pStyle w:val="Heading3"/>
              <w:spacing w:beforeLines="20" w:before="48" w:afterLines="20" w:after="48"/>
              <w:rPr>
                <w:rFonts w:ascii="Tahoma" w:eastAsia="SimSun" w:hAnsi="Tahoma" w:cs="Tahoma"/>
                <w:b w:val="0"/>
                <w:sz w:val="14"/>
              </w:rPr>
            </w:pPr>
            <w:bookmarkStart w:id="99" w:name="_Toc356299162"/>
            <w:r w:rsidRPr="0058152B">
              <w:rPr>
                <w:rFonts w:ascii="Tahoma" w:eastAsia="SimSun" w:hAnsi="Tahoma" w:cs="Tahoma"/>
                <w:b w:val="0"/>
                <w:sz w:val="14"/>
              </w:rPr>
              <w:t>TechNet Plus Direct</w:t>
            </w:r>
            <w:bookmarkEnd w:id="99"/>
          </w:p>
        </w:tc>
        <w:tc>
          <w:tcPr>
            <w:tcW w:w="572" w:type="dxa"/>
            <w:tcBorders>
              <w:bottom w:val="single" w:sz="4" w:space="0" w:color="auto"/>
            </w:tcBorders>
            <w:shd w:val="clear" w:color="auto" w:fill="FABF8F"/>
            <w:vAlign w:val="center"/>
          </w:tcPr>
          <w:p w14:paraId="17DE3CDB" w14:textId="77777777" w:rsidR="005F584F" w:rsidRPr="003D743C" w:rsidRDefault="005F584F" w:rsidP="005F584F">
            <w:pPr>
              <w:pStyle w:val="TableText"/>
              <w:widowControl w:val="0"/>
              <w:rPr>
                <w:rFonts w:eastAsia="SimSun" w:cs="Tahoma"/>
                <w:b/>
                <w:sz w:val="13"/>
                <w:szCs w:val="13"/>
              </w:rPr>
            </w:pPr>
          </w:p>
        </w:tc>
        <w:tc>
          <w:tcPr>
            <w:tcW w:w="429" w:type="dxa"/>
            <w:tcBorders>
              <w:bottom w:val="single" w:sz="4" w:space="0" w:color="auto"/>
            </w:tcBorders>
            <w:shd w:val="clear" w:color="auto" w:fill="FABF8F"/>
            <w:vAlign w:val="center"/>
          </w:tcPr>
          <w:p w14:paraId="17DE3CDC" w14:textId="77777777" w:rsidR="005F584F" w:rsidRPr="0058152B" w:rsidRDefault="005F584F" w:rsidP="005F584F">
            <w:pPr>
              <w:pStyle w:val="TableText"/>
              <w:spacing w:before="60" w:after="60"/>
              <w:rPr>
                <w:rFonts w:ascii="Tahoma" w:eastAsia="SimSun" w:hAnsi="Tahoma" w:cs="Tahoma"/>
                <w:sz w:val="13"/>
              </w:rPr>
            </w:pPr>
            <w:r w:rsidRPr="0058152B">
              <w:rPr>
                <w:rFonts w:ascii="Tahoma" w:eastAsia="SimSun" w:hAnsi="Tahoma" w:cs="Tahoma"/>
                <w:sz w:val="13"/>
              </w:rPr>
              <w:t>08/06</w:t>
            </w:r>
          </w:p>
        </w:tc>
        <w:tc>
          <w:tcPr>
            <w:tcW w:w="429" w:type="dxa"/>
            <w:tcBorders>
              <w:bottom w:val="single" w:sz="4" w:space="0" w:color="auto"/>
              <w:right w:val="single" w:sz="18" w:space="0" w:color="auto"/>
            </w:tcBorders>
            <w:shd w:val="clear" w:color="auto" w:fill="FABF8F"/>
            <w:vAlign w:val="center"/>
          </w:tcPr>
          <w:p w14:paraId="17DE3CDD"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CDE" w14:textId="77777777" w:rsidR="005F584F" w:rsidRPr="0058152B" w:rsidRDefault="005F584F" w:rsidP="005F584F">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CDF"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FABF8F"/>
            <w:vAlign w:val="center"/>
          </w:tcPr>
          <w:p w14:paraId="17DE3CE0"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CE1"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CE2"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CE3"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14:paraId="17DE3CE4"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CE5" w14:textId="77777777" w:rsidR="005F584F" w:rsidRPr="0058152B" w:rsidRDefault="005F584F" w:rsidP="005F584F">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17DE3CE6"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CE7"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CE8" w14:textId="77777777" w:rsidR="005F584F" w:rsidRPr="0058152B" w:rsidRDefault="005F584F" w:rsidP="005F584F">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CE9"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CEA"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CEB"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CEC" w14:textId="77777777" w:rsidR="005F584F" w:rsidRPr="0058152B" w:rsidRDefault="005F584F" w:rsidP="005F584F">
            <w:pPr>
              <w:pStyle w:val="TableText"/>
              <w:rPr>
                <w:rFonts w:ascii="Tahoma" w:eastAsia="SimSun" w:hAnsi="Tahoma" w:cs="Tahoma"/>
                <w:sz w:val="13"/>
              </w:rPr>
            </w:pPr>
            <w:r w:rsidRPr="0058152B">
              <w:rPr>
                <w:rFonts w:ascii="Tahoma" w:eastAsia="SimSun" w:hAnsi="Tahoma" w:cs="Tahoma"/>
                <w:sz w:val="13"/>
              </w:rPr>
              <w:t>OL</w:t>
            </w:r>
          </w:p>
        </w:tc>
      </w:tr>
      <w:tr w:rsidR="005F584F" w:rsidRPr="0058152B" w14:paraId="17DE3CFB" w14:textId="77777777" w:rsidTr="009D24ED">
        <w:trPr>
          <w:cantSplit/>
          <w:trHeight w:val="145"/>
        </w:trPr>
        <w:tc>
          <w:tcPr>
            <w:tcW w:w="2495" w:type="dxa"/>
            <w:tcBorders>
              <w:bottom w:val="single" w:sz="4" w:space="0" w:color="auto"/>
            </w:tcBorders>
            <w:shd w:val="clear" w:color="auto" w:fill="auto"/>
          </w:tcPr>
          <w:p w14:paraId="17DE3CEE" w14:textId="77777777" w:rsidR="005F584F" w:rsidRPr="0058152B" w:rsidRDefault="005F584F" w:rsidP="00ED1FEB">
            <w:pPr>
              <w:pStyle w:val="Heading3"/>
              <w:spacing w:beforeLines="20" w:before="48" w:afterLines="20" w:after="48"/>
              <w:rPr>
                <w:rFonts w:ascii="Tahoma" w:eastAsia="SimSun" w:hAnsi="Tahoma" w:cs="Tahoma"/>
                <w:b w:val="0"/>
                <w:sz w:val="14"/>
              </w:rPr>
            </w:pPr>
            <w:bookmarkStart w:id="100" w:name="_Toc356299163"/>
            <w:r w:rsidRPr="0058152B">
              <w:rPr>
                <w:rFonts w:ascii="Tahoma" w:eastAsia="SimSun" w:hAnsi="Tahoma" w:cs="Tahoma"/>
                <w:b w:val="0"/>
                <w:sz w:val="14"/>
              </w:rPr>
              <w:t>Vexcel Desktop with Enhanced Content Pack</w:t>
            </w:r>
            <w:bookmarkEnd w:id="100"/>
          </w:p>
        </w:tc>
        <w:tc>
          <w:tcPr>
            <w:tcW w:w="572" w:type="dxa"/>
            <w:tcBorders>
              <w:bottom w:val="single" w:sz="4" w:space="0" w:color="auto"/>
            </w:tcBorders>
            <w:shd w:val="clear" w:color="auto" w:fill="auto"/>
            <w:vAlign w:val="center"/>
          </w:tcPr>
          <w:p w14:paraId="17DE3CEF" w14:textId="77777777" w:rsidR="005F584F" w:rsidRPr="003D743C" w:rsidRDefault="00F74EF6" w:rsidP="003D5C46">
            <w:pPr>
              <w:pStyle w:val="TableText"/>
              <w:widowControl w:val="0"/>
              <w:rPr>
                <w:rFonts w:eastAsia="SimSun" w:cs="Tahoma"/>
                <w:b/>
                <w:sz w:val="13"/>
                <w:szCs w:val="13"/>
              </w:rPr>
            </w:pPr>
            <w:hyperlink w:anchor="_17_Vexcel_Desktop" w:history="1">
              <w:r w:rsidR="002D5731" w:rsidRPr="009D24ED">
                <w:rPr>
                  <w:rStyle w:val="Hyperlink"/>
                  <w:rFonts w:eastAsia="SimSun" w:cs="Tahoma"/>
                  <w:b/>
                  <w:sz w:val="13"/>
                  <w:szCs w:val="13"/>
                </w:rPr>
                <w:t>17</w:t>
              </w:r>
            </w:hyperlink>
          </w:p>
        </w:tc>
        <w:tc>
          <w:tcPr>
            <w:tcW w:w="429" w:type="dxa"/>
            <w:tcBorders>
              <w:bottom w:val="single" w:sz="4" w:space="0" w:color="auto"/>
            </w:tcBorders>
            <w:shd w:val="clear" w:color="auto" w:fill="auto"/>
            <w:vAlign w:val="center"/>
          </w:tcPr>
          <w:p w14:paraId="17DE3CF0" w14:textId="77777777" w:rsidR="005F584F" w:rsidRPr="0058152B" w:rsidRDefault="005F584F" w:rsidP="004941B2">
            <w:pPr>
              <w:pStyle w:val="TableText"/>
              <w:spacing w:before="60" w:after="60"/>
              <w:rPr>
                <w:rFonts w:ascii="Tahoma" w:eastAsia="SimSun" w:hAnsi="Tahoma" w:cs="Tahoma"/>
                <w:sz w:val="13"/>
              </w:rPr>
            </w:pPr>
            <w:r w:rsidRPr="0058152B">
              <w:rPr>
                <w:rFonts w:ascii="Tahoma" w:eastAsia="SimSun" w:hAnsi="Tahoma" w:cs="Tahoma"/>
                <w:sz w:val="13"/>
              </w:rPr>
              <w:t>08/09</w:t>
            </w:r>
          </w:p>
        </w:tc>
        <w:tc>
          <w:tcPr>
            <w:tcW w:w="429" w:type="dxa"/>
            <w:tcBorders>
              <w:bottom w:val="single" w:sz="4" w:space="0" w:color="auto"/>
              <w:right w:val="single" w:sz="18" w:space="0" w:color="auto"/>
            </w:tcBorders>
            <w:shd w:val="clear" w:color="auto" w:fill="auto"/>
            <w:vAlign w:val="center"/>
          </w:tcPr>
          <w:p w14:paraId="17DE3CF1" w14:textId="77777777" w:rsidR="005F584F" w:rsidRPr="0058152B" w:rsidRDefault="005F584F" w:rsidP="004B3534">
            <w:pPr>
              <w:pStyle w:val="TableText"/>
              <w:rPr>
                <w:rFonts w:ascii="Tahoma" w:eastAsia="SimSun" w:hAnsi="Tahoma" w:cs="Tahoma"/>
                <w:sz w:val="13"/>
              </w:rPr>
            </w:pPr>
            <w:r w:rsidRPr="0058152B">
              <w:rPr>
                <w:rFonts w:ascii="Tahoma" w:eastAsia="SimSun" w:hAnsi="Tahoma" w:cs="Tahoma"/>
                <w:sz w:val="13"/>
              </w:rPr>
              <w:t>DT</w:t>
            </w:r>
          </w:p>
        </w:tc>
        <w:tc>
          <w:tcPr>
            <w:tcW w:w="2890" w:type="dxa"/>
            <w:gridSpan w:val="7"/>
            <w:tcBorders>
              <w:left w:val="single" w:sz="18" w:space="0" w:color="auto"/>
              <w:bottom w:val="single" w:sz="4" w:space="0" w:color="auto"/>
              <w:right w:val="single" w:sz="18" w:space="0" w:color="auto"/>
            </w:tcBorders>
            <w:shd w:val="clear" w:color="auto" w:fill="auto"/>
            <w:vAlign w:val="center"/>
          </w:tcPr>
          <w:p w14:paraId="17DE3CF2" w14:textId="77777777" w:rsidR="005F584F" w:rsidRPr="0058152B" w:rsidRDefault="005F584F" w:rsidP="004B3534">
            <w:pPr>
              <w:pStyle w:val="TableText"/>
              <w:rPr>
                <w:rFonts w:ascii="Tahoma" w:eastAsia="SimSun" w:hAnsi="Tahoma" w:cs="Tahoma"/>
                <w:sz w:val="13"/>
              </w:rPr>
            </w:pPr>
            <w:r w:rsidRPr="0058152B">
              <w:rPr>
                <w:rFonts w:ascii="Tahoma" w:eastAsia="SimSun" w:hAnsi="Tahoma" w:cs="Tahoma"/>
                <w:sz w:val="13"/>
              </w:rPr>
              <w:t xml:space="preserve">1 </w:t>
            </w:r>
            <w:r w:rsidRPr="0058152B">
              <w:rPr>
                <w:rFonts w:ascii="Tahoma" w:eastAsia="SimSun" w:hAnsi="Tahoma" w:cs="Tahoma"/>
                <w:sz w:val="13"/>
              </w:rPr>
              <w:t>分</w:t>
            </w:r>
          </w:p>
        </w:tc>
        <w:tc>
          <w:tcPr>
            <w:tcW w:w="450" w:type="dxa"/>
            <w:tcBorders>
              <w:left w:val="single" w:sz="18" w:space="0" w:color="auto"/>
              <w:bottom w:val="single" w:sz="4" w:space="0" w:color="auto"/>
            </w:tcBorders>
            <w:shd w:val="clear" w:color="auto" w:fill="auto"/>
            <w:vAlign w:val="center"/>
          </w:tcPr>
          <w:p w14:paraId="17DE3CF3" w14:textId="77777777" w:rsidR="005F584F" w:rsidRPr="0058152B" w:rsidRDefault="005F584F" w:rsidP="004B3534">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17DE3CF4" w14:textId="77777777" w:rsidR="005F584F" w:rsidRPr="0058152B" w:rsidRDefault="005F584F"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CF5" w14:textId="77777777" w:rsidR="005F584F" w:rsidRPr="0058152B" w:rsidRDefault="005F584F"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CF6" w14:textId="77777777" w:rsidR="005F584F" w:rsidRPr="0058152B" w:rsidRDefault="005F584F"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CF7" w14:textId="77777777" w:rsidR="005F584F" w:rsidRPr="0058152B" w:rsidRDefault="005F584F"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CF8" w14:textId="77777777" w:rsidR="005F584F" w:rsidRPr="0058152B" w:rsidRDefault="005F584F"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CF9" w14:textId="77777777" w:rsidR="005F584F" w:rsidRPr="0058152B" w:rsidRDefault="005F584F" w:rsidP="00080B33">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auto"/>
            <w:vAlign w:val="center"/>
          </w:tcPr>
          <w:p w14:paraId="17DE3CFA" w14:textId="77777777" w:rsidR="005F584F" w:rsidRPr="0058152B" w:rsidRDefault="005F584F" w:rsidP="004B3534">
            <w:pPr>
              <w:pStyle w:val="TableText"/>
              <w:rPr>
                <w:rFonts w:ascii="Tahoma" w:eastAsia="SimSun" w:hAnsi="Tahoma" w:cs="Tahoma"/>
                <w:sz w:val="13"/>
              </w:rPr>
            </w:pPr>
          </w:p>
        </w:tc>
      </w:tr>
      <w:tr w:rsidR="003D743C" w:rsidRPr="0058152B" w14:paraId="17DE3D0F" w14:textId="77777777" w:rsidTr="009D24ED">
        <w:trPr>
          <w:cantSplit/>
          <w:trHeight w:val="145"/>
        </w:trPr>
        <w:tc>
          <w:tcPr>
            <w:tcW w:w="2495" w:type="dxa"/>
            <w:tcBorders>
              <w:bottom w:val="single" w:sz="4" w:space="0" w:color="auto"/>
            </w:tcBorders>
            <w:shd w:val="clear" w:color="auto" w:fill="FABF8F"/>
          </w:tcPr>
          <w:p w14:paraId="17DE3CFC"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101" w:name="_Toc336337886"/>
            <w:bookmarkStart w:id="102" w:name="_Toc356299164"/>
            <w:r w:rsidRPr="0058152B">
              <w:rPr>
                <w:rFonts w:ascii="Tahoma" w:eastAsia="SimSun" w:hAnsi="Tahoma" w:cs="Tahoma"/>
                <w:b w:val="0"/>
                <w:sz w:val="14"/>
              </w:rPr>
              <w:t>Visio</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2013 Professional</w:t>
            </w:r>
            <w:bookmarkEnd w:id="101"/>
            <w:bookmarkEnd w:id="102"/>
          </w:p>
        </w:tc>
        <w:tc>
          <w:tcPr>
            <w:tcW w:w="572" w:type="dxa"/>
            <w:tcBorders>
              <w:bottom w:val="single" w:sz="4" w:space="0" w:color="auto"/>
            </w:tcBorders>
            <w:shd w:val="clear" w:color="auto" w:fill="FABF8F"/>
            <w:vAlign w:val="center"/>
          </w:tcPr>
          <w:p w14:paraId="17DE3CFD"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8_Visio_Professional" w:history="1">
              <w:r w:rsidR="002D5731" w:rsidRPr="009D24ED">
                <w:rPr>
                  <w:rStyle w:val="Hyperlink"/>
                  <w:rFonts w:eastAsia="SimSun" w:cs="Tahoma"/>
                  <w:b/>
                  <w:sz w:val="13"/>
                  <w:szCs w:val="13"/>
                </w:rPr>
                <w:t>18</w:t>
              </w:r>
            </w:hyperlink>
          </w:p>
        </w:tc>
        <w:tc>
          <w:tcPr>
            <w:tcW w:w="429" w:type="dxa"/>
            <w:tcBorders>
              <w:bottom w:val="single" w:sz="4" w:space="0" w:color="auto"/>
            </w:tcBorders>
            <w:shd w:val="clear" w:color="auto" w:fill="FABF8F"/>
            <w:vAlign w:val="center"/>
          </w:tcPr>
          <w:p w14:paraId="17DE3CFE"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FABF8F"/>
            <w:vAlign w:val="center"/>
          </w:tcPr>
          <w:p w14:paraId="17DE3CF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D0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D0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5</w:t>
            </w:r>
          </w:p>
        </w:tc>
        <w:tc>
          <w:tcPr>
            <w:tcW w:w="429" w:type="dxa"/>
            <w:tcBorders>
              <w:bottom w:val="single" w:sz="4" w:space="0" w:color="auto"/>
            </w:tcBorders>
            <w:shd w:val="clear" w:color="auto" w:fill="FABF8F"/>
            <w:vAlign w:val="center"/>
          </w:tcPr>
          <w:p w14:paraId="17DE3D0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4</w:t>
            </w:r>
          </w:p>
        </w:tc>
        <w:tc>
          <w:tcPr>
            <w:tcW w:w="429" w:type="dxa"/>
            <w:tcBorders>
              <w:bottom w:val="single" w:sz="4" w:space="0" w:color="auto"/>
            </w:tcBorders>
            <w:shd w:val="clear" w:color="auto" w:fill="FABF8F"/>
            <w:vAlign w:val="center"/>
          </w:tcPr>
          <w:p w14:paraId="17DE3D0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D0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D0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16" w:type="dxa"/>
            <w:tcBorders>
              <w:bottom w:val="single" w:sz="4" w:space="0" w:color="auto"/>
              <w:right w:val="single" w:sz="18" w:space="0" w:color="auto"/>
            </w:tcBorders>
            <w:shd w:val="clear" w:color="auto" w:fill="FABF8F"/>
            <w:vAlign w:val="center"/>
          </w:tcPr>
          <w:p w14:paraId="17DE3D0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D0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FABF8F"/>
            <w:vAlign w:val="center"/>
          </w:tcPr>
          <w:p w14:paraId="17DE3D08"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4</w:t>
            </w:r>
          </w:p>
        </w:tc>
        <w:tc>
          <w:tcPr>
            <w:tcW w:w="351" w:type="dxa"/>
            <w:tcBorders>
              <w:bottom w:val="single" w:sz="4" w:space="0" w:color="auto"/>
              <w:right w:val="single" w:sz="18" w:space="0" w:color="auto"/>
            </w:tcBorders>
            <w:shd w:val="clear" w:color="auto" w:fill="FABF8F"/>
            <w:vAlign w:val="center"/>
          </w:tcPr>
          <w:p w14:paraId="17DE3D0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504" w:type="dxa"/>
            <w:tcBorders>
              <w:left w:val="single" w:sz="18" w:space="0" w:color="auto"/>
              <w:bottom w:val="single" w:sz="4" w:space="0" w:color="auto"/>
            </w:tcBorders>
            <w:shd w:val="clear" w:color="auto" w:fill="FABF8F"/>
            <w:vAlign w:val="center"/>
          </w:tcPr>
          <w:p w14:paraId="17DE3D0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D0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D0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D0D"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D0E" w14:textId="77777777" w:rsidR="00CC19FC" w:rsidRPr="0058152B" w:rsidRDefault="00CC19FC" w:rsidP="004B3534">
            <w:pPr>
              <w:pStyle w:val="TableText"/>
              <w:rPr>
                <w:rFonts w:ascii="Tahoma" w:eastAsia="SimSun" w:hAnsi="Tahoma" w:cs="Tahoma"/>
                <w:sz w:val="13"/>
              </w:rPr>
            </w:pPr>
          </w:p>
        </w:tc>
      </w:tr>
      <w:tr w:rsidR="00CC19FC" w:rsidRPr="0058152B" w14:paraId="17DE3D23" w14:textId="77777777" w:rsidTr="009D24ED">
        <w:trPr>
          <w:cantSplit/>
          <w:trHeight w:val="145"/>
        </w:trPr>
        <w:tc>
          <w:tcPr>
            <w:tcW w:w="2495" w:type="dxa"/>
            <w:tcBorders>
              <w:bottom w:val="single" w:sz="4" w:space="0" w:color="auto"/>
            </w:tcBorders>
            <w:shd w:val="clear" w:color="auto" w:fill="auto"/>
          </w:tcPr>
          <w:p w14:paraId="17DE3D10" w14:textId="77777777" w:rsidR="00CC19FC" w:rsidRPr="0058152B" w:rsidRDefault="00CC19FC" w:rsidP="00ED1FEB">
            <w:pPr>
              <w:pStyle w:val="Heading3"/>
              <w:spacing w:beforeLines="20" w:before="48" w:afterLines="20" w:after="48"/>
              <w:rPr>
                <w:rFonts w:ascii="Tahoma" w:eastAsia="SimSun" w:hAnsi="Tahoma" w:cs="Tahoma"/>
                <w:b w:val="0"/>
                <w:sz w:val="14"/>
              </w:rPr>
            </w:pPr>
            <w:bookmarkStart w:id="103" w:name="_Toc336337887"/>
            <w:bookmarkStart w:id="104" w:name="_Toc356299165"/>
            <w:r w:rsidRPr="0058152B">
              <w:rPr>
                <w:rFonts w:ascii="Tahoma" w:eastAsia="SimSun" w:hAnsi="Tahoma" w:cs="Tahoma"/>
                <w:b w:val="0"/>
                <w:sz w:val="14"/>
              </w:rPr>
              <w:t>Visio</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2013 Standard</w:t>
            </w:r>
            <w:bookmarkEnd w:id="103"/>
            <w:bookmarkEnd w:id="104"/>
            <w:r w:rsidRPr="0058152B">
              <w:rPr>
                <w:rFonts w:ascii="Tahoma" w:eastAsia="SimSun" w:hAnsi="Tahoma" w:cs="Tahoma"/>
                <w:b w:val="0"/>
                <w:sz w:val="14"/>
              </w:rPr>
              <w:t xml:space="preserve"> </w:t>
            </w:r>
          </w:p>
        </w:tc>
        <w:tc>
          <w:tcPr>
            <w:tcW w:w="572" w:type="dxa"/>
            <w:tcBorders>
              <w:bottom w:val="single" w:sz="4" w:space="0" w:color="auto"/>
            </w:tcBorders>
            <w:shd w:val="clear" w:color="auto" w:fill="auto"/>
            <w:vAlign w:val="center"/>
          </w:tcPr>
          <w:p w14:paraId="17DE3D11" w14:textId="77777777" w:rsidR="00CC19FC" w:rsidRPr="003D743C" w:rsidRDefault="00CC19FC" w:rsidP="00D353E6">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17DE3D12"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17DE3D1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D1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D1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D16"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1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18"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1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D1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D1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D1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D1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D1E"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D1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D2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D21"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14:paraId="17DE3D22" w14:textId="77777777" w:rsidR="00CC19FC" w:rsidRPr="0058152B" w:rsidRDefault="00CC19FC" w:rsidP="004B3534">
            <w:pPr>
              <w:pStyle w:val="TableText"/>
              <w:rPr>
                <w:rFonts w:ascii="Tahoma" w:eastAsia="SimSun" w:hAnsi="Tahoma" w:cs="Tahoma"/>
                <w:sz w:val="13"/>
              </w:rPr>
            </w:pPr>
          </w:p>
        </w:tc>
      </w:tr>
      <w:tr w:rsidR="003D743C" w:rsidRPr="0058152B" w14:paraId="17DE3D37" w14:textId="77777777" w:rsidTr="009D24ED">
        <w:trPr>
          <w:cantSplit/>
          <w:trHeight w:val="145"/>
        </w:trPr>
        <w:tc>
          <w:tcPr>
            <w:tcW w:w="2495" w:type="dxa"/>
            <w:tcBorders>
              <w:bottom w:val="single" w:sz="4" w:space="0" w:color="auto"/>
            </w:tcBorders>
            <w:shd w:val="clear" w:color="auto" w:fill="FABF8F"/>
          </w:tcPr>
          <w:p w14:paraId="17DE3D24" w14:textId="77777777" w:rsidR="00CC19FC" w:rsidRPr="0058152B" w:rsidRDefault="00C24CBE" w:rsidP="00ED1FEB">
            <w:pPr>
              <w:pStyle w:val="ProductNames"/>
              <w:spacing w:beforeLines="20" w:before="48" w:afterLines="20" w:after="48"/>
              <w:rPr>
                <w:rFonts w:ascii="Tahoma" w:eastAsia="SimSun" w:hAnsi="Tahoma" w:cs="Tahoma"/>
                <w:sz w:val="14"/>
              </w:rPr>
            </w:pPr>
            <w:bookmarkStart w:id="105" w:name="_Toc356299166"/>
            <w:r w:rsidRPr="0058152B">
              <w:rPr>
                <w:rFonts w:ascii="Tahoma" w:eastAsia="SimSun" w:hAnsi="Tahoma" w:cs="Tahoma"/>
                <w:sz w:val="14"/>
              </w:rPr>
              <w:t>Visio Pro for Office 365</w:t>
            </w:r>
            <w:bookmarkEnd w:id="105"/>
          </w:p>
        </w:tc>
        <w:tc>
          <w:tcPr>
            <w:tcW w:w="572" w:type="dxa"/>
            <w:tcBorders>
              <w:bottom w:val="single" w:sz="4" w:space="0" w:color="auto"/>
            </w:tcBorders>
            <w:shd w:val="clear" w:color="auto" w:fill="FABF8F"/>
            <w:vAlign w:val="center"/>
          </w:tcPr>
          <w:p w14:paraId="17DE3D25"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19_Visio_Pro" w:history="1">
              <w:r w:rsidR="00B0065F" w:rsidRPr="009D24ED">
                <w:rPr>
                  <w:rStyle w:val="Hyperlink"/>
                  <w:rFonts w:eastAsia="SimSun" w:cs="Tahoma"/>
                  <w:b/>
                  <w:sz w:val="13"/>
                  <w:szCs w:val="13"/>
                </w:rPr>
                <w:t>19</w:t>
              </w:r>
            </w:hyperlink>
          </w:p>
        </w:tc>
        <w:tc>
          <w:tcPr>
            <w:tcW w:w="429" w:type="dxa"/>
            <w:tcBorders>
              <w:bottom w:val="single" w:sz="4" w:space="0" w:color="auto"/>
            </w:tcBorders>
            <w:shd w:val="clear" w:color="auto" w:fill="FABF8F"/>
            <w:vAlign w:val="center"/>
          </w:tcPr>
          <w:p w14:paraId="17DE3D26"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03/13</w:t>
            </w:r>
          </w:p>
        </w:tc>
        <w:tc>
          <w:tcPr>
            <w:tcW w:w="429" w:type="dxa"/>
            <w:tcBorders>
              <w:bottom w:val="single" w:sz="4" w:space="0" w:color="auto"/>
              <w:right w:val="single" w:sz="18" w:space="0" w:color="auto"/>
            </w:tcBorders>
            <w:shd w:val="clear" w:color="auto" w:fill="FABF8F"/>
            <w:vAlign w:val="center"/>
          </w:tcPr>
          <w:p w14:paraId="17DE3D2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D28"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29"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2A"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2B"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2C"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2D"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D2E"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D2F" w14:textId="77777777" w:rsidR="00CC19FC" w:rsidRPr="0058152B" w:rsidRDefault="00CC19FC" w:rsidP="004B3534">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17DE3D30"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D31"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D32"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D3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FABF8F"/>
            <w:vAlign w:val="center"/>
          </w:tcPr>
          <w:p w14:paraId="17DE3D34"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FABF8F"/>
            <w:vAlign w:val="center"/>
          </w:tcPr>
          <w:p w14:paraId="17DE3D35"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D36" w14:textId="77777777" w:rsidR="00CC19FC" w:rsidRPr="0058152B" w:rsidRDefault="00CC19FC" w:rsidP="004B3534">
            <w:pPr>
              <w:pStyle w:val="TableText"/>
              <w:rPr>
                <w:rFonts w:ascii="Tahoma" w:eastAsia="SimSun" w:hAnsi="Tahoma" w:cs="Tahoma"/>
                <w:sz w:val="13"/>
              </w:rPr>
            </w:pPr>
          </w:p>
        </w:tc>
      </w:tr>
      <w:tr w:rsidR="00CC19FC" w:rsidRPr="0058152B" w14:paraId="17DE3D4B" w14:textId="77777777" w:rsidTr="009D24ED">
        <w:trPr>
          <w:cantSplit/>
          <w:trHeight w:val="145"/>
        </w:trPr>
        <w:tc>
          <w:tcPr>
            <w:tcW w:w="2495" w:type="dxa"/>
            <w:tcBorders>
              <w:bottom w:val="single" w:sz="4" w:space="0" w:color="auto"/>
            </w:tcBorders>
            <w:shd w:val="clear" w:color="auto" w:fill="auto"/>
            <w:vAlign w:val="center"/>
          </w:tcPr>
          <w:p w14:paraId="17DE3D38" w14:textId="77777777" w:rsidR="00CC19FC" w:rsidRPr="0058152B" w:rsidRDefault="00CC19FC" w:rsidP="00ED1FEB">
            <w:pPr>
              <w:pStyle w:val="ProductNames"/>
              <w:spacing w:beforeLines="20" w:before="48" w:afterLines="20" w:after="48"/>
              <w:rPr>
                <w:rFonts w:ascii="Tahoma" w:eastAsia="SimSun" w:hAnsi="Tahoma" w:cs="Tahoma"/>
                <w:sz w:val="14"/>
              </w:rPr>
            </w:pPr>
            <w:bookmarkStart w:id="106" w:name="_Toc356299167"/>
            <w:r w:rsidRPr="0058152B">
              <w:rPr>
                <w:rFonts w:ascii="Tahoma" w:eastAsia="SimSun" w:hAnsi="Tahoma" w:cs="Tahoma"/>
                <w:sz w:val="14"/>
              </w:rPr>
              <w:t>Visio Pro for Office 365 A</w:t>
            </w:r>
            <w:bookmarkEnd w:id="106"/>
          </w:p>
        </w:tc>
        <w:tc>
          <w:tcPr>
            <w:tcW w:w="572" w:type="dxa"/>
            <w:tcBorders>
              <w:bottom w:val="single" w:sz="4" w:space="0" w:color="auto"/>
            </w:tcBorders>
            <w:shd w:val="clear" w:color="auto" w:fill="auto"/>
            <w:vAlign w:val="center"/>
          </w:tcPr>
          <w:p w14:paraId="17DE3D39" w14:textId="77777777" w:rsidR="00CC19FC" w:rsidRPr="003D743C" w:rsidRDefault="00CC19FC" w:rsidP="008A7B14">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17DE3D3A"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03/13</w:t>
            </w:r>
          </w:p>
        </w:tc>
        <w:tc>
          <w:tcPr>
            <w:tcW w:w="429" w:type="dxa"/>
            <w:tcBorders>
              <w:bottom w:val="single" w:sz="4" w:space="0" w:color="auto"/>
              <w:right w:val="single" w:sz="18" w:space="0" w:color="auto"/>
            </w:tcBorders>
            <w:shd w:val="clear" w:color="auto" w:fill="auto"/>
            <w:vAlign w:val="center"/>
          </w:tcPr>
          <w:p w14:paraId="17DE3D3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D3C"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3D"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3E"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3F"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40" w14:textId="77777777" w:rsidR="00CC19FC" w:rsidRPr="0058152B" w:rsidRDefault="00CC19FC" w:rsidP="004B3534">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41" w14:textId="77777777" w:rsidR="00CC19FC" w:rsidRPr="0058152B" w:rsidRDefault="00CC19FC" w:rsidP="004B3534">
            <w:pPr>
              <w:pStyle w:val="TableText"/>
              <w:rPr>
                <w:rFonts w:ascii="Tahoma" w:eastAsia="SimSun" w:hAnsi="Tahoma" w:cs="Tahoma"/>
                <w:sz w:val="13"/>
              </w:rPr>
            </w:pPr>
          </w:p>
        </w:tc>
        <w:tc>
          <w:tcPr>
            <w:tcW w:w="316" w:type="dxa"/>
            <w:tcBorders>
              <w:bottom w:val="single" w:sz="4" w:space="0" w:color="auto"/>
              <w:right w:val="single" w:sz="18" w:space="0" w:color="auto"/>
            </w:tcBorders>
            <w:shd w:val="clear" w:color="auto" w:fill="auto"/>
            <w:vAlign w:val="center"/>
          </w:tcPr>
          <w:p w14:paraId="17DE3D42" w14:textId="77777777" w:rsidR="00CC19FC" w:rsidRPr="0058152B" w:rsidRDefault="00CC19FC" w:rsidP="004B3534">
            <w:pPr>
              <w:pStyle w:val="TableText"/>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3D43" w14:textId="77777777" w:rsidR="00CC19FC" w:rsidRPr="0058152B" w:rsidRDefault="00CC19FC" w:rsidP="004B3534">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17DE3D44" w14:textId="77777777" w:rsidR="00CC19FC" w:rsidRPr="0058152B" w:rsidRDefault="00CC19FC" w:rsidP="004B3534">
            <w:pPr>
              <w:pStyle w:val="TableText"/>
              <w:rPr>
                <w:rFonts w:ascii="Tahoma" w:eastAsia="SimSun" w:hAnsi="Tahoma" w:cs="Tahoma"/>
                <w:sz w:val="13"/>
              </w:rPr>
            </w:pPr>
          </w:p>
        </w:tc>
        <w:tc>
          <w:tcPr>
            <w:tcW w:w="351" w:type="dxa"/>
            <w:tcBorders>
              <w:bottom w:val="single" w:sz="4" w:space="0" w:color="auto"/>
              <w:right w:val="single" w:sz="18" w:space="0" w:color="auto"/>
            </w:tcBorders>
            <w:shd w:val="clear" w:color="auto" w:fill="auto"/>
            <w:vAlign w:val="center"/>
          </w:tcPr>
          <w:p w14:paraId="17DE3D45" w14:textId="77777777" w:rsidR="00CC19FC" w:rsidRPr="0058152B" w:rsidRDefault="00CC19FC" w:rsidP="004B3534">
            <w:pPr>
              <w:pStyle w:val="TableText"/>
              <w:rPr>
                <w:rFonts w:ascii="Tahoma" w:eastAsia="SimSun" w:hAnsi="Tahoma" w:cs="Tahoma"/>
                <w:sz w:val="13"/>
              </w:rPr>
            </w:pPr>
          </w:p>
        </w:tc>
        <w:tc>
          <w:tcPr>
            <w:tcW w:w="504" w:type="dxa"/>
            <w:tcBorders>
              <w:left w:val="single" w:sz="18" w:space="0" w:color="auto"/>
              <w:bottom w:val="single" w:sz="4" w:space="0" w:color="auto"/>
            </w:tcBorders>
            <w:shd w:val="clear" w:color="auto" w:fill="auto"/>
            <w:vAlign w:val="center"/>
          </w:tcPr>
          <w:p w14:paraId="17DE3D46" w14:textId="77777777" w:rsidR="00CC19FC" w:rsidRPr="0058152B" w:rsidRDefault="00C24CBE"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D4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w:t>
            </w:r>
          </w:p>
        </w:tc>
        <w:tc>
          <w:tcPr>
            <w:tcW w:w="374" w:type="dxa"/>
            <w:tcBorders>
              <w:left w:val="single" w:sz="18" w:space="0" w:color="auto"/>
              <w:bottom w:val="single" w:sz="4" w:space="0" w:color="auto"/>
              <w:right w:val="single" w:sz="18" w:space="0" w:color="auto"/>
            </w:tcBorders>
            <w:shd w:val="clear" w:color="auto" w:fill="auto"/>
            <w:vAlign w:val="center"/>
          </w:tcPr>
          <w:p w14:paraId="17DE3D48"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auto"/>
            <w:vAlign w:val="center"/>
          </w:tcPr>
          <w:p w14:paraId="17DE3D49" w14:textId="77777777" w:rsidR="00CC19FC" w:rsidRPr="0058152B" w:rsidRDefault="00573BA8" w:rsidP="00080B33">
            <w:pPr>
              <w:pStyle w:val="TableText"/>
              <w:rPr>
                <w:rFonts w:ascii="Tahoma" w:eastAsia="SimSun" w:hAnsi="Tahoma" w:cs="Tahoma"/>
                <w:sz w:val="13"/>
              </w:rPr>
            </w:pPr>
            <w:r w:rsidRPr="0058152B">
              <w:rPr>
                <w:rFonts w:ascii="Tahoma" w:eastAsia="SimSun" w:hAnsi="Tahoma" w:cs="Tahoma"/>
                <w:sz w:val="13"/>
              </w:rPr>
              <w:t>A, ST</w:t>
            </w:r>
            <w:r w:rsidR="003D743C">
              <w:rPr>
                <w:rFonts w:ascii="Tahoma" w:eastAsia="SimSun" w:hAnsi="Tahoma" w:cs="Tahoma"/>
                <w:sz w:val="13"/>
              </w:rPr>
              <w:br/>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5" w:type="dxa"/>
            <w:tcBorders>
              <w:bottom w:val="single" w:sz="4" w:space="0" w:color="auto"/>
            </w:tcBorders>
            <w:shd w:val="clear" w:color="auto" w:fill="auto"/>
            <w:vAlign w:val="center"/>
          </w:tcPr>
          <w:p w14:paraId="17DE3D4A" w14:textId="77777777" w:rsidR="00CC19FC" w:rsidRPr="0058152B" w:rsidRDefault="00CC19FC" w:rsidP="004B3534">
            <w:pPr>
              <w:pStyle w:val="TableText"/>
              <w:rPr>
                <w:rFonts w:ascii="Tahoma" w:eastAsia="SimSun" w:hAnsi="Tahoma" w:cs="Tahoma"/>
                <w:sz w:val="13"/>
              </w:rPr>
            </w:pPr>
          </w:p>
        </w:tc>
      </w:tr>
      <w:tr w:rsidR="003D743C" w:rsidRPr="0058152B" w14:paraId="17DE3D5F" w14:textId="77777777" w:rsidTr="009D24ED">
        <w:trPr>
          <w:cantSplit/>
          <w:trHeight w:val="145"/>
        </w:trPr>
        <w:tc>
          <w:tcPr>
            <w:tcW w:w="2495" w:type="dxa"/>
            <w:tcBorders>
              <w:bottom w:val="single" w:sz="4" w:space="0" w:color="auto"/>
            </w:tcBorders>
            <w:shd w:val="clear" w:color="auto" w:fill="FABF8F"/>
          </w:tcPr>
          <w:p w14:paraId="17DE3D4C" w14:textId="77777777" w:rsidR="00CC19FC" w:rsidRPr="0058152B" w:rsidRDefault="00CC19FC" w:rsidP="00ED1FEB">
            <w:pPr>
              <w:pStyle w:val="ProductNames"/>
              <w:spacing w:beforeLines="20" w:before="48" w:afterLines="20" w:after="48"/>
              <w:rPr>
                <w:rFonts w:ascii="Tahoma" w:eastAsia="SimSun" w:hAnsi="Tahoma" w:cs="Tahoma"/>
                <w:sz w:val="14"/>
              </w:rPr>
            </w:pPr>
            <w:bookmarkStart w:id="107" w:name="_Toc336337889"/>
            <w:bookmarkStart w:id="108" w:name="_Toc356299168"/>
            <w:r w:rsidRPr="0058152B">
              <w:rPr>
                <w:rFonts w:ascii="Tahoma" w:eastAsia="SimSun" w:hAnsi="Tahoma" w:cs="Tahoma"/>
                <w:sz w:val="14"/>
              </w:rPr>
              <w:t>Visual Studio</w:t>
            </w:r>
            <w:r w:rsidR="00433646" w:rsidRPr="00433646">
              <w:rPr>
                <w:rFonts w:ascii="Tahoma" w:eastAsia="SimSun" w:hAnsi="Tahoma" w:cs="Tahoma"/>
                <w:sz w:val="14"/>
                <w:vertAlign w:val="superscript"/>
              </w:rPr>
              <w:t>®</w:t>
            </w:r>
            <w:r w:rsidRPr="0058152B">
              <w:rPr>
                <w:rFonts w:ascii="Tahoma" w:eastAsia="SimSun" w:hAnsi="Tahoma" w:cs="Tahoma"/>
                <w:sz w:val="14"/>
              </w:rPr>
              <w:t xml:space="preserve"> Professional 2012</w:t>
            </w:r>
            <w:bookmarkEnd w:id="107"/>
            <w:bookmarkEnd w:id="108"/>
          </w:p>
        </w:tc>
        <w:tc>
          <w:tcPr>
            <w:tcW w:w="572" w:type="dxa"/>
            <w:tcBorders>
              <w:bottom w:val="single" w:sz="4" w:space="0" w:color="auto"/>
            </w:tcBorders>
            <w:shd w:val="clear" w:color="auto" w:fill="FABF8F"/>
            <w:vAlign w:val="center"/>
          </w:tcPr>
          <w:p w14:paraId="17DE3D4D" w14:textId="77777777" w:rsidR="00CC19FC" w:rsidRPr="003D743C" w:rsidRDefault="00F74EF6" w:rsidP="00B0065F">
            <w:pPr>
              <w:pStyle w:val="TableText"/>
              <w:widowControl w:val="0"/>
              <w:rPr>
                <w:rFonts w:eastAsia="SimSun" w:cs="Tahoma"/>
                <w:b/>
                <w:color w:val="0000FF"/>
                <w:sz w:val="13"/>
                <w:szCs w:val="13"/>
                <w:u w:val="single"/>
              </w:rPr>
            </w:pPr>
            <w:hyperlink w:anchor="_20_Visual_Studio" w:history="1">
              <w:r w:rsidR="003D5C46" w:rsidRPr="009D24ED">
                <w:rPr>
                  <w:rStyle w:val="Hyperlink"/>
                  <w:rFonts w:eastAsia="SimSun" w:cs="Tahoma"/>
                  <w:b/>
                  <w:sz w:val="13"/>
                  <w:szCs w:val="13"/>
                </w:rPr>
                <w:t>20</w:t>
              </w:r>
            </w:hyperlink>
          </w:p>
        </w:tc>
        <w:tc>
          <w:tcPr>
            <w:tcW w:w="429" w:type="dxa"/>
            <w:tcBorders>
              <w:bottom w:val="single" w:sz="4" w:space="0" w:color="auto"/>
            </w:tcBorders>
            <w:shd w:val="clear" w:color="auto" w:fill="FABF8F"/>
            <w:vAlign w:val="center"/>
          </w:tcPr>
          <w:p w14:paraId="17DE3D4E" w14:textId="77777777" w:rsidR="00CC19FC" w:rsidRPr="0058152B" w:rsidRDefault="00CC19FC" w:rsidP="0090699E">
            <w:pPr>
              <w:pStyle w:val="TableText"/>
              <w:spacing w:before="60" w:after="60"/>
              <w:rPr>
                <w:rFonts w:ascii="Tahoma" w:eastAsia="SimSun" w:hAnsi="Tahoma" w:cs="Tahoma"/>
                <w:sz w:val="13"/>
              </w:rPr>
            </w:pPr>
            <w:r w:rsidRPr="0058152B">
              <w:rPr>
                <w:rFonts w:ascii="Tahoma" w:eastAsia="SimSun" w:hAnsi="Tahoma" w:cs="Tahoma"/>
                <w:sz w:val="13"/>
              </w:rPr>
              <w:t>08/12</w:t>
            </w:r>
          </w:p>
        </w:tc>
        <w:tc>
          <w:tcPr>
            <w:tcW w:w="429" w:type="dxa"/>
            <w:tcBorders>
              <w:bottom w:val="single" w:sz="4" w:space="0" w:color="auto"/>
              <w:right w:val="single" w:sz="18" w:space="0" w:color="auto"/>
            </w:tcBorders>
            <w:shd w:val="clear" w:color="auto" w:fill="FABF8F"/>
            <w:vAlign w:val="center"/>
          </w:tcPr>
          <w:p w14:paraId="17DE3D4F" w14:textId="77777777" w:rsidR="00CC19FC" w:rsidRPr="0058152B" w:rsidRDefault="00CC19FC" w:rsidP="004B3534">
            <w:pPr>
              <w:pStyle w:val="TableText"/>
              <w:rPr>
                <w:rFonts w:ascii="Tahoma" w:eastAsia="SimSun" w:hAnsi="Tahoma" w:cs="Tahoma"/>
                <w:sz w:val="13"/>
              </w:rPr>
            </w:pPr>
          </w:p>
        </w:tc>
        <w:tc>
          <w:tcPr>
            <w:tcW w:w="429" w:type="dxa"/>
            <w:tcBorders>
              <w:left w:val="single" w:sz="18" w:space="0" w:color="auto"/>
              <w:bottom w:val="single" w:sz="4" w:space="0" w:color="auto"/>
            </w:tcBorders>
            <w:shd w:val="clear" w:color="auto" w:fill="FABF8F"/>
            <w:vAlign w:val="center"/>
          </w:tcPr>
          <w:p w14:paraId="17DE3D50"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D51"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17DE3D52"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17DE3D53"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17DE3D54"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17DE3D55" w14:textId="77777777" w:rsidR="00CC19FC" w:rsidRPr="0058152B" w:rsidRDefault="00CC19FC" w:rsidP="004B3534">
            <w:pPr>
              <w:pStyle w:val="TableText"/>
              <w:spacing w:after="120"/>
              <w:rPr>
                <w:rFonts w:ascii="Tahoma" w:eastAsia="SimSun" w:hAnsi="Tahoma" w:cs="Tahoma"/>
                <w:sz w:val="13"/>
              </w:rPr>
            </w:pPr>
          </w:p>
        </w:tc>
        <w:tc>
          <w:tcPr>
            <w:tcW w:w="316" w:type="dxa"/>
            <w:tcBorders>
              <w:bottom w:val="single" w:sz="4" w:space="0" w:color="auto"/>
              <w:right w:val="single" w:sz="18" w:space="0" w:color="auto"/>
            </w:tcBorders>
            <w:shd w:val="clear" w:color="auto" w:fill="FABF8F"/>
            <w:vAlign w:val="center"/>
          </w:tcPr>
          <w:p w14:paraId="17DE3D56" w14:textId="77777777" w:rsidR="00CC19FC" w:rsidRPr="0058152B" w:rsidRDefault="00CC19FC" w:rsidP="004B3534">
            <w:pPr>
              <w:pStyle w:val="TableText"/>
              <w:spacing w:after="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3D57"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630" w:type="dxa"/>
            <w:tcBorders>
              <w:bottom w:val="single" w:sz="4" w:space="0" w:color="auto"/>
            </w:tcBorders>
            <w:shd w:val="clear" w:color="auto" w:fill="FABF8F"/>
            <w:vAlign w:val="center"/>
          </w:tcPr>
          <w:p w14:paraId="17DE3D58" w14:textId="77777777" w:rsidR="00CC19FC" w:rsidRPr="0058152B" w:rsidRDefault="00CC19FC" w:rsidP="004B3534">
            <w:pPr>
              <w:pStyle w:val="TableText"/>
              <w:spacing w:after="120"/>
              <w:rPr>
                <w:rFonts w:ascii="Tahoma" w:eastAsia="SimSun" w:hAnsi="Tahoma" w:cs="Tahoma"/>
                <w:sz w:val="13"/>
              </w:rPr>
            </w:pPr>
          </w:p>
        </w:tc>
        <w:tc>
          <w:tcPr>
            <w:tcW w:w="351" w:type="dxa"/>
            <w:tcBorders>
              <w:bottom w:val="single" w:sz="4" w:space="0" w:color="auto"/>
              <w:right w:val="single" w:sz="18" w:space="0" w:color="auto"/>
            </w:tcBorders>
            <w:shd w:val="clear" w:color="auto" w:fill="FABF8F"/>
            <w:vAlign w:val="center"/>
          </w:tcPr>
          <w:p w14:paraId="17DE3D59" w14:textId="77777777" w:rsidR="00CC19FC" w:rsidRPr="0058152B" w:rsidRDefault="00CC19FC" w:rsidP="004B3534">
            <w:pPr>
              <w:pStyle w:val="TableText"/>
              <w:spacing w:after="120"/>
              <w:rPr>
                <w:rFonts w:ascii="Tahoma" w:eastAsia="SimSun" w:hAnsi="Tahoma" w:cs="Tahoma"/>
                <w:sz w:val="13"/>
              </w:rPr>
            </w:pPr>
          </w:p>
        </w:tc>
        <w:tc>
          <w:tcPr>
            <w:tcW w:w="504" w:type="dxa"/>
            <w:tcBorders>
              <w:left w:val="single" w:sz="18" w:space="0" w:color="auto"/>
              <w:bottom w:val="single" w:sz="4" w:space="0" w:color="auto"/>
            </w:tcBorders>
            <w:shd w:val="clear" w:color="auto" w:fill="FABF8F"/>
            <w:vAlign w:val="center"/>
          </w:tcPr>
          <w:p w14:paraId="17DE3D5A" w14:textId="77777777" w:rsidR="00CC19FC" w:rsidRPr="0058152B" w:rsidRDefault="00CC19FC" w:rsidP="004B3534">
            <w:pPr>
              <w:pStyle w:val="TableText"/>
              <w:spacing w:before="120" w:after="120"/>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D5B"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D5C" w14:textId="77777777" w:rsidR="00CC19FC" w:rsidRPr="0058152B" w:rsidRDefault="00CC19FC" w:rsidP="004B3534">
            <w:pPr>
              <w:pStyle w:val="TableText"/>
              <w:rPr>
                <w:rFonts w:ascii="Tahoma" w:eastAsia="SimSun" w:hAnsi="Tahoma" w:cs="Tahoma"/>
                <w:sz w:val="13"/>
              </w:rPr>
            </w:pPr>
          </w:p>
        </w:tc>
        <w:tc>
          <w:tcPr>
            <w:tcW w:w="553" w:type="dxa"/>
            <w:tcBorders>
              <w:bottom w:val="single" w:sz="4" w:space="0" w:color="auto"/>
            </w:tcBorders>
            <w:shd w:val="clear" w:color="auto" w:fill="FABF8F"/>
            <w:vAlign w:val="center"/>
          </w:tcPr>
          <w:p w14:paraId="17DE3D5D"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D5E" w14:textId="77777777" w:rsidR="00CC19FC" w:rsidRPr="0058152B" w:rsidRDefault="00CC19FC" w:rsidP="004B3534">
            <w:pPr>
              <w:pStyle w:val="TableText"/>
              <w:rPr>
                <w:rFonts w:ascii="Tahoma" w:eastAsia="SimSun" w:hAnsi="Tahoma" w:cs="Tahoma"/>
                <w:sz w:val="13"/>
              </w:rPr>
            </w:pPr>
          </w:p>
        </w:tc>
      </w:tr>
      <w:tr w:rsidR="00B33D0E" w:rsidRPr="0058152B" w14:paraId="17DE3D74" w14:textId="77777777" w:rsidTr="009D24ED">
        <w:trPr>
          <w:cantSplit/>
          <w:trHeight w:val="145"/>
        </w:trPr>
        <w:tc>
          <w:tcPr>
            <w:tcW w:w="2495" w:type="dxa"/>
            <w:tcBorders>
              <w:bottom w:val="single" w:sz="4" w:space="0" w:color="auto"/>
            </w:tcBorders>
            <w:shd w:val="clear" w:color="auto" w:fill="auto"/>
          </w:tcPr>
          <w:p w14:paraId="17DE3D60" w14:textId="77777777" w:rsidR="00CC19FC" w:rsidRPr="0058152B" w:rsidRDefault="00CC19FC" w:rsidP="00ED1FEB">
            <w:pPr>
              <w:pStyle w:val="ProductNames"/>
              <w:spacing w:beforeLines="20" w:before="48" w:afterLines="20" w:after="48"/>
              <w:rPr>
                <w:rFonts w:ascii="Tahoma" w:eastAsia="SimSun" w:hAnsi="Tahoma" w:cs="Tahoma"/>
                <w:sz w:val="14"/>
              </w:rPr>
            </w:pPr>
            <w:bookmarkStart w:id="109" w:name="_Toc336337890"/>
            <w:bookmarkStart w:id="110" w:name="_Toc356299169"/>
            <w:r w:rsidRPr="0058152B">
              <w:rPr>
                <w:rFonts w:ascii="Tahoma" w:eastAsia="SimSun" w:hAnsi="Tahoma" w:cs="Tahoma"/>
                <w:sz w:val="14"/>
              </w:rPr>
              <w:t>Visual Studio</w:t>
            </w:r>
            <w:r w:rsidR="00433646" w:rsidRPr="00433646">
              <w:rPr>
                <w:rFonts w:ascii="Tahoma" w:eastAsia="SimSun" w:hAnsi="Tahoma" w:cs="Tahoma"/>
                <w:sz w:val="14"/>
                <w:vertAlign w:val="superscript"/>
              </w:rPr>
              <w:t>®</w:t>
            </w:r>
            <w:r w:rsidRPr="0058152B">
              <w:rPr>
                <w:rFonts w:ascii="Tahoma" w:eastAsia="SimSun" w:hAnsi="Tahoma" w:cs="Tahoma"/>
                <w:sz w:val="14"/>
              </w:rPr>
              <w:t xml:space="preserve"> Professional 2012 with MSDN</w:t>
            </w:r>
            <w:bookmarkEnd w:id="109"/>
            <w:bookmarkEnd w:id="110"/>
            <w:r w:rsidRPr="0058152B">
              <w:rPr>
                <w:rFonts w:ascii="Tahoma" w:eastAsia="SimSun" w:hAnsi="Tahoma" w:cs="Tahoma"/>
                <w:sz w:val="14"/>
              </w:rPr>
              <w:t xml:space="preserve"> </w:t>
            </w:r>
          </w:p>
        </w:tc>
        <w:tc>
          <w:tcPr>
            <w:tcW w:w="572" w:type="dxa"/>
            <w:tcBorders>
              <w:bottom w:val="single" w:sz="4" w:space="0" w:color="auto"/>
            </w:tcBorders>
            <w:shd w:val="clear" w:color="auto" w:fill="auto"/>
            <w:vAlign w:val="center"/>
          </w:tcPr>
          <w:p w14:paraId="17DE3D61" w14:textId="77777777" w:rsidR="00CC19FC" w:rsidRPr="003D743C" w:rsidRDefault="00F74EF6" w:rsidP="003D5C46">
            <w:pPr>
              <w:pStyle w:val="TableText"/>
              <w:widowControl w:val="0"/>
              <w:rPr>
                <w:rStyle w:val="EndnoteReference"/>
                <w:rFonts w:eastAsia="SimSun" w:cs="Tahoma"/>
                <w:b w:val="0"/>
                <w:color w:val="0000FF"/>
                <w:sz w:val="13"/>
                <w:szCs w:val="13"/>
                <w:u w:val="single"/>
              </w:rPr>
            </w:pPr>
            <w:hyperlink w:anchor="_21_Visual_Studio" w:history="1">
              <w:r w:rsidR="00B0065F" w:rsidRPr="009D24ED">
                <w:rPr>
                  <w:rStyle w:val="Hyperlink"/>
                  <w:rFonts w:eastAsia="SimSun" w:cs="Tahoma"/>
                  <w:b/>
                  <w:sz w:val="13"/>
                  <w:szCs w:val="13"/>
                </w:rPr>
                <w:t>21</w:t>
              </w:r>
            </w:hyperlink>
          </w:p>
        </w:tc>
        <w:tc>
          <w:tcPr>
            <w:tcW w:w="429" w:type="dxa"/>
            <w:tcBorders>
              <w:bottom w:val="single" w:sz="4" w:space="0" w:color="auto"/>
            </w:tcBorders>
            <w:shd w:val="clear" w:color="auto" w:fill="auto"/>
            <w:vAlign w:val="center"/>
          </w:tcPr>
          <w:p w14:paraId="17DE3D62" w14:textId="77777777" w:rsidR="00CC19FC" w:rsidRPr="0058152B" w:rsidRDefault="00CC19FC" w:rsidP="00A1729A">
            <w:pPr>
              <w:pStyle w:val="TableText"/>
              <w:spacing w:before="60" w:after="60"/>
              <w:rPr>
                <w:rFonts w:ascii="Tahoma" w:eastAsia="SimSun" w:hAnsi="Tahoma" w:cs="Tahoma"/>
                <w:sz w:val="13"/>
              </w:rPr>
            </w:pPr>
            <w:r w:rsidRPr="0058152B">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17DE3D6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D64"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auto"/>
            <w:vAlign w:val="center"/>
          </w:tcPr>
          <w:p w14:paraId="17DE3D65"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D66"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67"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68"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69"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D6A"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D6B" w14:textId="77777777" w:rsidR="00CC19FC" w:rsidRPr="0058152B" w:rsidRDefault="00CC19FC"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auto"/>
            <w:vAlign w:val="center"/>
          </w:tcPr>
          <w:p w14:paraId="17DE3D6C"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D6D"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D6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D6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 S</w:t>
            </w:r>
          </w:p>
        </w:tc>
        <w:tc>
          <w:tcPr>
            <w:tcW w:w="374" w:type="dxa"/>
            <w:tcBorders>
              <w:left w:val="single" w:sz="18" w:space="0" w:color="auto"/>
              <w:bottom w:val="single" w:sz="4" w:space="0" w:color="auto"/>
              <w:right w:val="single" w:sz="18" w:space="0" w:color="auto"/>
            </w:tcBorders>
            <w:shd w:val="clear" w:color="auto" w:fill="auto"/>
            <w:vAlign w:val="center"/>
          </w:tcPr>
          <w:p w14:paraId="17DE3D7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D71" w14:textId="77777777" w:rsidR="00CC19FC" w:rsidRPr="0058152B" w:rsidRDefault="00CC19FC" w:rsidP="00080B33">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auto"/>
            <w:vAlign w:val="center"/>
          </w:tcPr>
          <w:p w14:paraId="17DE3D72" w14:textId="77777777" w:rsidR="00CC19FC" w:rsidRPr="0058152B" w:rsidRDefault="00CC19FC" w:rsidP="004B3534">
            <w:pPr>
              <w:pStyle w:val="TableText"/>
              <w:rPr>
                <w:rFonts w:ascii="Tahoma" w:eastAsia="SimSun" w:hAnsi="Tahoma" w:cs="Tahoma"/>
              </w:rPr>
            </w:pPr>
            <w:r w:rsidRPr="0058152B">
              <w:rPr>
                <w:rFonts w:ascii="Tahoma" w:eastAsia="SimSun" w:hAnsi="Tahoma" w:cs="Tahoma"/>
                <w:sz w:val="13"/>
              </w:rPr>
              <w:t>OL/SA/</w:t>
            </w:r>
          </w:p>
          <w:p w14:paraId="17DE3D7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OV</w:t>
            </w:r>
          </w:p>
        </w:tc>
      </w:tr>
      <w:tr w:rsidR="003D743C" w:rsidRPr="0058152B" w14:paraId="17DE3D89" w14:textId="77777777" w:rsidTr="009D24ED">
        <w:trPr>
          <w:cantSplit/>
          <w:trHeight w:val="145"/>
        </w:trPr>
        <w:tc>
          <w:tcPr>
            <w:tcW w:w="2495" w:type="dxa"/>
            <w:tcBorders>
              <w:bottom w:val="single" w:sz="4" w:space="0" w:color="auto"/>
            </w:tcBorders>
            <w:shd w:val="clear" w:color="auto" w:fill="FABF8F"/>
          </w:tcPr>
          <w:p w14:paraId="17DE3D75"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111" w:name="_Toc336337891"/>
            <w:bookmarkStart w:id="112" w:name="_Toc356299170"/>
            <w:r w:rsidRPr="0058152B">
              <w:rPr>
                <w:rFonts w:ascii="Tahoma" w:eastAsia="SimSun" w:hAnsi="Tahoma" w:cs="Tahoma"/>
                <w:b w:val="0"/>
                <w:sz w:val="14"/>
              </w:rPr>
              <w:t>Visual Studio</w:t>
            </w:r>
            <w:r w:rsidR="00433646" w:rsidRPr="00433646">
              <w:rPr>
                <w:rFonts w:ascii="Tahoma" w:eastAsia="SimSun" w:hAnsi="Tahoma" w:cs="Tahoma"/>
                <w:sz w:val="14"/>
                <w:vertAlign w:val="superscript"/>
              </w:rPr>
              <w:t>®</w:t>
            </w:r>
            <w:r w:rsidRPr="0058152B">
              <w:rPr>
                <w:rFonts w:ascii="Tahoma" w:eastAsia="SimSun" w:hAnsi="Tahoma" w:cs="Tahoma"/>
                <w:b w:val="0"/>
                <w:sz w:val="14"/>
              </w:rPr>
              <w:t xml:space="preserve"> Premium 2012 with MSDN</w:t>
            </w:r>
            <w:bookmarkEnd w:id="111"/>
            <w:bookmarkEnd w:id="112"/>
          </w:p>
        </w:tc>
        <w:tc>
          <w:tcPr>
            <w:tcW w:w="572" w:type="dxa"/>
            <w:tcBorders>
              <w:bottom w:val="single" w:sz="4" w:space="0" w:color="auto"/>
            </w:tcBorders>
            <w:shd w:val="clear" w:color="auto" w:fill="FABF8F"/>
            <w:vAlign w:val="center"/>
          </w:tcPr>
          <w:p w14:paraId="17DE3D76" w14:textId="77777777" w:rsidR="00CC19FC" w:rsidRPr="003D743C" w:rsidRDefault="00F74EF6" w:rsidP="003D5C46">
            <w:pPr>
              <w:pStyle w:val="TableText"/>
              <w:widowControl w:val="0"/>
              <w:rPr>
                <w:rFonts w:eastAsia="SimSun" w:cs="Tahoma"/>
                <w:b/>
                <w:sz w:val="13"/>
                <w:szCs w:val="13"/>
                <w:u w:val="single"/>
              </w:rPr>
            </w:pPr>
            <w:hyperlink w:anchor="_22_Visual_Studio" w:history="1">
              <w:r w:rsidR="002D5731" w:rsidRPr="009D24ED">
                <w:rPr>
                  <w:rStyle w:val="Hyperlink"/>
                  <w:rFonts w:eastAsia="SimSun" w:cs="Tahoma"/>
                  <w:b/>
                  <w:sz w:val="13"/>
                  <w:szCs w:val="13"/>
                </w:rPr>
                <w:t>22</w:t>
              </w:r>
            </w:hyperlink>
          </w:p>
        </w:tc>
        <w:tc>
          <w:tcPr>
            <w:tcW w:w="429" w:type="dxa"/>
            <w:tcBorders>
              <w:bottom w:val="single" w:sz="4" w:space="0" w:color="auto"/>
            </w:tcBorders>
            <w:shd w:val="clear" w:color="auto" w:fill="FABF8F"/>
            <w:vAlign w:val="center"/>
          </w:tcPr>
          <w:p w14:paraId="17DE3D77" w14:textId="77777777" w:rsidR="00CC19FC" w:rsidRPr="0058152B" w:rsidRDefault="00CC19FC" w:rsidP="000C622E">
            <w:pPr>
              <w:pStyle w:val="TableText"/>
              <w:spacing w:before="60" w:after="60"/>
              <w:rPr>
                <w:rFonts w:ascii="Tahoma" w:eastAsia="SimSun" w:hAnsi="Tahoma" w:cs="Tahoma"/>
                <w:sz w:val="13"/>
              </w:rPr>
            </w:pPr>
            <w:r w:rsidRPr="0058152B">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17DE3D78"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D79" w14:textId="77777777" w:rsidR="00CC19FC" w:rsidRPr="0058152B" w:rsidRDefault="00CC19FC" w:rsidP="004B3534">
            <w:pPr>
              <w:pStyle w:val="TableText"/>
              <w:spacing w:after="120"/>
              <w:rPr>
                <w:rFonts w:ascii="Tahoma" w:eastAsia="SimSun" w:hAnsi="Tahoma" w:cs="Tahoma"/>
                <w:sz w:val="13"/>
              </w:rPr>
            </w:pPr>
          </w:p>
        </w:tc>
        <w:tc>
          <w:tcPr>
            <w:tcW w:w="429" w:type="dxa"/>
            <w:tcBorders>
              <w:bottom w:val="single" w:sz="4" w:space="0" w:color="auto"/>
            </w:tcBorders>
            <w:shd w:val="clear" w:color="auto" w:fill="FABF8F"/>
            <w:vAlign w:val="center"/>
          </w:tcPr>
          <w:p w14:paraId="17DE3D7A" w14:textId="77777777" w:rsidR="00CC19FC" w:rsidRPr="0058152B" w:rsidRDefault="007D53A5" w:rsidP="000C622E">
            <w:pPr>
              <w:pStyle w:val="TableText"/>
              <w:spacing w:after="120"/>
              <w:rPr>
                <w:rFonts w:ascii="Tahoma" w:eastAsia="SimSun" w:hAnsi="Tahoma" w:cs="Tahoma"/>
                <w:sz w:val="13"/>
              </w:rPr>
            </w:pPr>
            <w:r>
              <w:rPr>
                <w:rFonts w:ascii="Tahoma" w:eastAsia="SimSun" w:hAnsi="Tahoma" w:cs="Tahoma"/>
                <w:sz w:val="13"/>
              </w:rPr>
              <w:t>40</w:t>
            </w:r>
          </w:p>
        </w:tc>
        <w:tc>
          <w:tcPr>
            <w:tcW w:w="429" w:type="dxa"/>
            <w:tcBorders>
              <w:bottom w:val="single" w:sz="4" w:space="0" w:color="auto"/>
            </w:tcBorders>
            <w:shd w:val="clear" w:color="auto" w:fill="FABF8F"/>
            <w:vAlign w:val="center"/>
          </w:tcPr>
          <w:p w14:paraId="17DE3D7B" w14:textId="77777777" w:rsidR="00CC19FC" w:rsidRPr="0058152B" w:rsidRDefault="007D53A5" w:rsidP="000C622E">
            <w:pPr>
              <w:pStyle w:val="TableText"/>
              <w:spacing w:after="120"/>
              <w:rPr>
                <w:rFonts w:ascii="Tahoma" w:eastAsia="SimSun" w:hAnsi="Tahoma" w:cs="Tahoma"/>
                <w:sz w:val="13"/>
              </w:rPr>
            </w:pPr>
            <w:r>
              <w:rPr>
                <w:rFonts w:ascii="Tahoma" w:eastAsia="SimSun" w:hAnsi="Tahoma" w:cs="Tahoma"/>
                <w:sz w:val="13"/>
              </w:rPr>
              <w:t>32</w:t>
            </w:r>
          </w:p>
        </w:tc>
        <w:tc>
          <w:tcPr>
            <w:tcW w:w="429" w:type="dxa"/>
            <w:tcBorders>
              <w:bottom w:val="single" w:sz="4" w:space="0" w:color="auto"/>
            </w:tcBorders>
            <w:shd w:val="clear" w:color="auto" w:fill="FABF8F"/>
            <w:vAlign w:val="center"/>
          </w:tcPr>
          <w:p w14:paraId="17DE3D7C" w14:textId="77777777" w:rsidR="00CC19FC" w:rsidRPr="0058152B" w:rsidRDefault="00CC19FC" w:rsidP="007D53A5">
            <w:pPr>
              <w:pStyle w:val="TableText"/>
              <w:spacing w:after="120"/>
              <w:rPr>
                <w:rFonts w:ascii="Tahoma" w:eastAsia="SimSun" w:hAnsi="Tahoma" w:cs="Tahoma"/>
                <w:sz w:val="13"/>
              </w:rPr>
            </w:pPr>
            <w:r w:rsidRPr="0058152B">
              <w:rPr>
                <w:rFonts w:ascii="Tahoma" w:eastAsia="SimSun" w:hAnsi="Tahoma" w:cs="Tahoma"/>
                <w:sz w:val="13"/>
              </w:rPr>
              <w:t>2</w:t>
            </w:r>
            <w:r w:rsidR="007D53A5">
              <w:rPr>
                <w:rFonts w:ascii="Tahoma" w:eastAsia="SimSun" w:hAnsi="Tahoma" w:cs="Tahoma"/>
                <w:sz w:val="13"/>
              </w:rPr>
              <w:t>4</w:t>
            </w:r>
          </w:p>
        </w:tc>
        <w:tc>
          <w:tcPr>
            <w:tcW w:w="429" w:type="dxa"/>
            <w:tcBorders>
              <w:bottom w:val="single" w:sz="4" w:space="0" w:color="auto"/>
            </w:tcBorders>
            <w:shd w:val="clear" w:color="auto" w:fill="FABF8F"/>
            <w:vAlign w:val="center"/>
          </w:tcPr>
          <w:p w14:paraId="17DE3D7D" w14:textId="77777777" w:rsidR="00CC19FC" w:rsidRPr="0058152B" w:rsidRDefault="00CC19FC" w:rsidP="000C622E">
            <w:pPr>
              <w:pStyle w:val="TableText"/>
              <w:spacing w:after="120"/>
              <w:rPr>
                <w:rFonts w:ascii="Tahoma" w:eastAsia="SimSun" w:hAnsi="Tahoma" w:cs="Tahoma"/>
                <w:sz w:val="13"/>
              </w:rPr>
            </w:pPr>
            <w:r w:rsidRPr="0058152B">
              <w:rPr>
                <w:rFonts w:ascii="Tahoma" w:eastAsia="SimSun" w:hAnsi="Tahoma" w:cs="Tahoma"/>
                <w:sz w:val="13"/>
              </w:rPr>
              <w:t>2</w:t>
            </w:r>
            <w:r w:rsidR="007D53A5">
              <w:rPr>
                <w:rFonts w:ascii="Tahoma" w:eastAsia="SimSun" w:hAnsi="Tahoma" w:cs="Tahoma"/>
                <w:sz w:val="13"/>
              </w:rPr>
              <w:t>4</w:t>
            </w:r>
          </w:p>
        </w:tc>
        <w:tc>
          <w:tcPr>
            <w:tcW w:w="429" w:type="dxa"/>
            <w:tcBorders>
              <w:bottom w:val="single" w:sz="4" w:space="0" w:color="auto"/>
            </w:tcBorders>
            <w:shd w:val="clear" w:color="auto" w:fill="FABF8F"/>
            <w:vAlign w:val="center"/>
          </w:tcPr>
          <w:p w14:paraId="17DE3D7E" w14:textId="77777777" w:rsidR="00CC19FC" w:rsidRPr="0058152B" w:rsidRDefault="00CC19FC" w:rsidP="007D53A5">
            <w:pPr>
              <w:pStyle w:val="TableText"/>
              <w:spacing w:after="120"/>
              <w:rPr>
                <w:rFonts w:ascii="Tahoma" w:eastAsia="SimSun" w:hAnsi="Tahoma" w:cs="Tahoma"/>
                <w:sz w:val="13"/>
              </w:rPr>
            </w:pPr>
            <w:r w:rsidRPr="0058152B">
              <w:rPr>
                <w:rFonts w:ascii="Tahoma" w:eastAsia="SimSun" w:hAnsi="Tahoma" w:cs="Tahoma"/>
                <w:sz w:val="13"/>
              </w:rPr>
              <w:t>1</w:t>
            </w:r>
            <w:r w:rsidR="007D53A5">
              <w:rPr>
                <w:rFonts w:ascii="Tahoma" w:eastAsia="SimSun" w:hAnsi="Tahoma" w:cs="Tahoma"/>
                <w:sz w:val="13"/>
              </w:rPr>
              <w:t>6</w:t>
            </w:r>
          </w:p>
        </w:tc>
        <w:tc>
          <w:tcPr>
            <w:tcW w:w="316" w:type="dxa"/>
            <w:tcBorders>
              <w:bottom w:val="single" w:sz="4" w:space="0" w:color="auto"/>
              <w:right w:val="single" w:sz="18" w:space="0" w:color="auto"/>
            </w:tcBorders>
            <w:shd w:val="clear" w:color="auto" w:fill="FABF8F"/>
            <w:vAlign w:val="center"/>
          </w:tcPr>
          <w:p w14:paraId="17DE3D7F" w14:textId="77777777" w:rsidR="00CC19FC" w:rsidRPr="0058152B" w:rsidRDefault="00CC19FC" w:rsidP="000C622E">
            <w:pPr>
              <w:pStyle w:val="TableText"/>
              <w:spacing w:after="120"/>
              <w:rPr>
                <w:rFonts w:ascii="Tahoma" w:eastAsia="SimSun" w:hAnsi="Tahoma" w:cs="Tahoma"/>
                <w:sz w:val="13"/>
              </w:rPr>
            </w:pPr>
            <w:r w:rsidRPr="0058152B">
              <w:rPr>
                <w:rFonts w:ascii="Tahoma" w:eastAsia="SimSun" w:hAnsi="Tahoma" w:cs="Tahoma"/>
                <w:sz w:val="13"/>
              </w:rPr>
              <w:t>8</w:t>
            </w:r>
          </w:p>
        </w:tc>
        <w:tc>
          <w:tcPr>
            <w:tcW w:w="450" w:type="dxa"/>
            <w:tcBorders>
              <w:left w:val="single" w:sz="18" w:space="0" w:color="auto"/>
              <w:bottom w:val="single" w:sz="4" w:space="0" w:color="auto"/>
            </w:tcBorders>
            <w:shd w:val="clear" w:color="auto" w:fill="FABF8F"/>
            <w:vAlign w:val="center"/>
          </w:tcPr>
          <w:p w14:paraId="17DE3D80" w14:textId="77777777" w:rsidR="00CC19FC" w:rsidRPr="0058152B" w:rsidRDefault="00CC19FC" w:rsidP="004B3534">
            <w:pPr>
              <w:pStyle w:val="TableText"/>
              <w:spacing w:after="120"/>
              <w:rPr>
                <w:rFonts w:ascii="Tahoma" w:eastAsia="SimSun" w:hAnsi="Tahoma" w:cs="Tahoma"/>
                <w:sz w:val="13"/>
              </w:rPr>
            </w:pPr>
          </w:p>
        </w:tc>
        <w:tc>
          <w:tcPr>
            <w:tcW w:w="630" w:type="dxa"/>
            <w:tcBorders>
              <w:bottom w:val="single" w:sz="4" w:space="0" w:color="auto"/>
            </w:tcBorders>
            <w:shd w:val="clear" w:color="auto" w:fill="FABF8F"/>
            <w:vAlign w:val="center"/>
          </w:tcPr>
          <w:p w14:paraId="17DE3D81" w14:textId="77777777" w:rsidR="00CC19FC" w:rsidRPr="0058152B" w:rsidRDefault="007D53A5" w:rsidP="000C622E">
            <w:pPr>
              <w:pStyle w:val="TableText"/>
              <w:spacing w:after="120"/>
              <w:rPr>
                <w:rFonts w:ascii="Tahoma" w:eastAsia="SimSun" w:hAnsi="Tahoma" w:cs="Tahoma"/>
                <w:sz w:val="13"/>
              </w:rPr>
            </w:pPr>
            <w:r>
              <w:rPr>
                <w:rFonts w:ascii="Tahoma" w:eastAsia="SimSun" w:hAnsi="Tahoma" w:cs="Tahoma"/>
                <w:sz w:val="13"/>
              </w:rPr>
              <w:t>32</w:t>
            </w:r>
          </w:p>
        </w:tc>
        <w:tc>
          <w:tcPr>
            <w:tcW w:w="351" w:type="dxa"/>
            <w:tcBorders>
              <w:bottom w:val="single" w:sz="4" w:space="0" w:color="auto"/>
              <w:right w:val="single" w:sz="18" w:space="0" w:color="auto"/>
            </w:tcBorders>
            <w:shd w:val="clear" w:color="auto" w:fill="FABF8F"/>
            <w:vAlign w:val="center"/>
          </w:tcPr>
          <w:p w14:paraId="17DE3D82" w14:textId="77777777" w:rsidR="00CC19FC" w:rsidRPr="0058152B" w:rsidRDefault="00CC19FC" w:rsidP="007D53A5">
            <w:pPr>
              <w:pStyle w:val="TableText"/>
              <w:spacing w:after="120"/>
              <w:rPr>
                <w:rFonts w:ascii="Tahoma" w:eastAsia="SimSun" w:hAnsi="Tahoma" w:cs="Tahoma"/>
                <w:sz w:val="13"/>
              </w:rPr>
            </w:pPr>
            <w:r w:rsidRPr="0058152B">
              <w:rPr>
                <w:rFonts w:ascii="Tahoma" w:eastAsia="SimSun" w:hAnsi="Tahoma" w:cs="Tahoma"/>
                <w:sz w:val="13"/>
              </w:rPr>
              <w:t>1</w:t>
            </w:r>
            <w:r w:rsidR="007D53A5">
              <w:rPr>
                <w:rFonts w:ascii="Tahoma" w:eastAsia="SimSun" w:hAnsi="Tahoma" w:cs="Tahoma"/>
                <w:sz w:val="13"/>
              </w:rPr>
              <w:t>6</w:t>
            </w:r>
          </w:p>
        </w:tc>
        <w:tc>
          <w:tcPr>
            <w:tcW w:w="504" w:type="dxa"/>
            <w:tcBorders>
              <w:left w:val="single" w:sz="18" w:space="0" w:color="auto"/>
              <w:bottom w:val="single" w:sz="4" w:space="0" w:color="auto"/>
            </w:tcBorders>
            <w:shd w:val="clear" w:color="auto" w:fill="FABF8F"/>
            <w:vAlign w:val="center"/>
          </w:tcPr>
          <w:p w14:paraId="17DE3D8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D8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A, S</w:t>
            </w:r>
          </w:p>
        </w:tc>
        <w:tc>
          <w:tcPr>
            <w:tcW w:w="374" w:type="dxa"/>
            <w:tcBorders>
              <w:left w:val="single" w:sz="18" w:space="0" w:color="auto"/>
              <w:bottom w:val="single" w:sz="4" w:space="0" w:color="auto"/>
              <w:right w:val="single" w:sz="18" w:space="0" w:color="auto"/>
            </w:tcBorders>
            <w:shd w:val="clear" w:color="auto" w:fill="FABF8F"/>
            <w:vAlign w:val="center"/>
          </w:tcPr>
          <w:p w14:paraId="17DE3D8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D86" w14:textId="77777777" w:rsidR="00CC19FC" w:rsidRPr="0058152B" w:rsidRDefault="00CC19FC" w:rsidP="00080B33">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D87" w14:textId="77777777" w:rsidR="00CC19FC" w:rsidRPr="0058152B" w:rsidRDefault="00CC19FC" w:rsidP="00036150">
            <w:pPr>
              <w:pStyle w:val="TableText"/>
              <w:rPr>
                <w:rFonts w:ascii="Tahoma" w:eastAsia="SimSun" w:hAnsi="Tahoma" w:cs="Tahoma"/>
              </w:rPr>
            </w:pPr>
            <w:r w:rsidRPr="0058152B">
              <w:rPr>
                <w:rFonts w:ascii="Tahoma" w:eastAsia="SimSun" w:hAnsi="Tahoma" w:cs="Tahoma"/>
                <w:sz w:val="13"/>
              </w:rPr>
              <w:t>OL/SA/</w:t>
            </w:r>
          </w:p>
          <w:p w14:paraId="17DE3D88" w14:textId="77777777" w:rsidR="00CC19FC" w:rsidRPr="0058152B" w:rsidRDefault="00CC19FC" w:rsidP="00036150">
            <w:pPr>
              <w:pStyle w:val="TableText"/>
              <w:rPr>
                <w:rFonts w:ascii="Tahoma" w:eastAsia="SimSun" w:hAnsi="Tahoma" w:cs="Tahoma"/>
                <w:sz w:val="13"/>
              </w:rPr>
            </w:pPr>
            <w:r w:rsidRPr="0058152B">
              <w:rPr>
                <w:rFonts w:ascii="Tahoma" w:eastAsia="SimSun" w:hAnsi="Tahoma" w:cs="Tahoma"/>
                <w:sz w:val="13"/>
              </w:rPr>
              <w:t>OV</w:t>
            </w:r>
          </w:p>
        </w:tc>
      </w:tr>
      <w:tr w:rsidR="00B33D0E" w:rsidRPr="0058152B" w14:paraId="17DE3D9E" w14:textId="77777777" w:rsidTr="009D24ED">
        <w:trPr>
          <w:cantSplit/>
          <w:trHeight w:val="145"/>
        </w:trPr>
        <w:tc>
          <w:tcPr>
            <w:tcW w:w="2495" w:type="dxa"/>
            <w:tcBorders>
              <w:bottom w:val="single" w:sz="4" w:space="0" w:color="auto"/>
            </w:tcBorders>
            <w:shd w:val="clear" w:color="auto" w:fill="auto"/>
          </w:tcPr>
          <w:p w14:paraId="17DE3D8A"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113" w:name="_Toc336337892"/>
            <w:bookmarkStart w:id="114" w:name="_Toc356299171"/>
            <w:r w:rsidRPr="0058152B">
              <w:rPr>
                <w:rFonts w:ascii="Tahoma" w:eastAsia="SimSun" w:hAnsi="Tahoma" w:cs="Tahoma"/>
                <w:b w:val="0"/>
                <w:sz w:val="14"/>
              </w:rPr>
              <w:t>Visual Studio</w:t>
            </w:r>
            <w:r w:rsidR="00433646" w:rsidRPr="00433646">
              <w:rPr>
                <w:rFonts w:ascii="Tahoma" w:eastAsia="SimSun" w:hAnsi="Tahoma" w:cs="Tahoma"/>
                <w:sz w:val="14"/>
                <w:vertAlign w:val="superscript"/>
              </w:rPr>
              <w:t>®</w:t>
            </w:r>
            <w:r w:rsidRPr="0058152B">
              <w:rPr>
                <w:rFonts w:ascii="Tahoma" w:eastAsia="SimSun" w:hAnsi="Tahoma" w:cs="Tahoma"/>
                <w:b w:val="0"/>
                <w:sz w:val="14"/>
              </w:rPr>
              <w:t xml:space="preserve"> Ultimate 2012 with MSDN</w:t>
            </w:r>
            <w:bookmarkEnd w:id="113"/>
            <w:bookmarkEnd w:id="114"/>
          </w:p>
        </w:tc>
        <w:tc>
          <w:tcPr>
            <w:tcW w:w="572" w:type="dxa"/>
            <w:tcBorders>
              <w:bottom w:val="single" w:sz="4" w:space="0" w:color="auto"/>
            </w:tcBorders>
            <w:shd w:val="clear" w:color="auto" w:fill="auto"/>
            <w:vAlign w:val="center"/>
          </w:tcPr>
          <w:p w14:paraId="17DE3D8B" w14:textId="77777777" w:rsidR="00CC19FC" w:rsidRPr="003D743C" w:rsidRDefault="00F74EF6" w:rsidP="003D5C46">
            <w:pPr>
              <w:pStyle w:val="TableText"/>
              <w:widowControl w:val="0"/>
              <w:rPr>
                <w:rFonts w:eastAsia="SimSun" w:cs="Tahoma"/>
                <w:b/>
                <w:sz w:val="13"/>
                <w:szCs w:val="13"/>
                <w:u w:val="single"/>
              </w:rPr>
            </w:pPr>
            <w:hyperlink w:anchor="_23_Visual_Studio" w:history="1">
              <w:r w:rsidR="002D5731" w:rsidRPr="009D24ED">
                <w:rPr>
                  <w:rStyle w:val="Hyperlink"/>
                  <w:rFonts w:eastAsia="SimSun" w:cs="Tahoma"/>
                  <w:b/>
                  <w:sz w:val="13"/>
                  <w:szCs w:val="13"/>
                </w:rPr>
                <w:t>23</w:t>
              </w:r>
            </w:hyperlink>
          </w:p>
        </w:tc>
        <w:tc>
          <w:tcPr>
            <w:tcW w:w="429" w:type="dxa"/>
            <w:tcBorders>
              <w:bottom w:val="single" w:sz="4" w:space="0" w:color="auto"/>
            </w:tcBorders>
            <w:shd w:val="clear" w:color="auto" w:fill="auto"/>
            <w:vAlign w:val="center"/>
          </w:tcPr>
          <w:p w14:paraId="17DE3D8C" w14:textId="77777777" w:rsidR="00CC19FC" w:rsidRPr="0058152B" w:rsidRDefault="00CC19FC" w:rsidP="00E46F60">
            <w:pPr>
              <w:pStyle w:val="TableText"/>
              <w:spacing w:before="60" w:after="60"/>
              <w:rPr>
                <w:rFonts w:ascii="Tahoma" w:eastAsia="SimSun" w:hAnsi="Tahoma" w:cs="Tahoma"/>
                <w:sz w:val="13"/>
              </w:rPr>
            </w:pPr>
            <w:r w:rsidRPr="0058152B">
              <w:rPr>
                <w:rFonts w:ascii="Tahoma" w:eastAsia="SimSun" w:hAnsi="Tahoma" w:cs="Tahoma"/>
                <w:sz w:val="13"/>
              </w:rPr>
              <w:t>09/12</w:t>
            </w:r>
          </w:p>
        </w:tc>
        <w:tc>
          <w:tcPr>
            <w:tcW w:w="429" w:type="dxa"/>
            <w:tcBorders>
              <w:bottom w:val="single" w:sz="4" w:space="0" w:color="auto"/>
              <w:right w:val="single" w:sz="18" w:space="0" w:color="auto"/>
            </w:tcBorders>
            <w:shd w:val="clear" w:color="auto" w:fill="auto"/>
            <w:vAlign w:val="center"/>
          </w:tcPr>
          <w:p w14:paraId="17DE3D8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D8E" w14:textId="77777777" w:rsidR="00CC19FC" w:rsidRPr="0058152B"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auto"/>
            <w:vAlign w:val="center"/>
          </w:tcPr>
          <w:p w14:paraId="17DE3D8F" w14:textId="77777777" w:rsidR="00CC19FC" w:rsidRPr="0058152B" w:rsidRDefault="007D53A5" w:rsidP="0070485B">
            <w:pPr>
              <w:pStyle w:val="TableText"/>
              <w:rPr>
                <w:rFonts w:ascii="Tahoma" w:eastAsia="SimSun" w:hAnsi="Tahoma" w:cs="Tahoma"/>
                <w:sz w:val="13"/>
              </w:rPr>
            </w:pPr>
            <w:r>
              <w:rPr>
                <w:rFonts w:ascii="Tahoma" w:eastAsia="SimSun" w:hAnsi="Tahoma" w:cs="Tahoma"/>
                <w:sz w:val="13"/>
              </w:rPr>
              <w:t>85</w:t>
            </w:r>
          </w:p>
        </w:tc>
        <w:tc>
          <w:tcPr>
            <w:tcW w:w="429" w:type="dxa"/>
            <w:tcBorders>
              <w:bottom w:val="single" w:sz="4" w:space="0" w:color="auto"/>
            </w:tcBorders>
            <w:shd w:val="clear" w:color="auto" w:fill="auto"/>
            <w:vAlign w:val="center"/>
          </w:tcPr>
          <w:p w14:paraId="17DE3D90" w14:textId="77777777" w:rsidR="00CC19FC" w:rsidRPr="0058152B" w:rsidRDefault="00CC19FC" w:rsidP="007D53A5">
            <w:pPr>
              <w:pStyle w:val="TableText"/>
              <w:rPr>
                <w:rFonts w:ascii="Tahoma" w:eastAsia="SimSun" w:hAnsi="Tahoma" w:cs="Tahoma"/>
                <w:sz w:val="13"/>
              </w:rPr>
            </w:pPr>
            <w:r w:rsidRPr="0058152B">
              <w:rPr>
                <w:rFonts w:ascii="Tahoma" w:eastAsia="SimSun" w:hAnsi="Tahoma" w:cs="Tahoma"/>
                <w:sz w:val="13"/>
              </w:rPr>
              <w:t>6</w:t>
            </w:r>
            <w:r w:rsidR="007D53A5">
              <w:rPr>
                <w:rFonts w:ascii="Tahoma" w:eastAsia="SimSun" w:hAnsi="Tahoma" w:cs="Tahoma"/>
                <w:sz w:val="13"/>
              </w:rPr>
              <w:t>8</w:t>
            </w:r>
          </w:p>
        </w:tc>
        <w:tc>
          <w:tcPr>
            <w:tcW w:w="429" w:type="dxa"/>
            <w:tcBorders>
              <w:bottom w:val="single" w:sz="4" w:space="0" w:color="auto"/>
            </w:tcBorders>
            <w:shd w:val="clear" w:color="auto" w:fill="auto"/>
            <w:vAlign w:val="center"/>
          </w:tcPr>
          <w:p w14:paraId="17DE3D91"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5</w:t>
            </w:r>
            <w:r w:rsidR="007D53A5">
              <w:rPr>
                <w:rFonts w:ascii="Tahoma" w:eastAsia="SimSun" w:hAnsi="Tahoma" w:cs="Tahoma"/>
                <w:sz w:val="13"/>
              </w:rPr>
              <w:t>1</w:t>
            </w:r>
          </w:p>
        </w:tc>
        <w:tc>
          <w:tcPr>
            <w:tcW w:w="429" w:type="dxa"/>
            <w:tcBorders>
              <w:bottom w:val="single" w:sz="4" w:space="0" w:color="auto"/>
            </w:tcBorders>
            <w:shd w:val="clear" w:color="auto" w:fill="auto"/>
            <w:vAlign w:val="center"/>
          </w:tcPr>
          <w:p w14:paraId="17DE3D92" w14:textId="77777777" w:rsidR="00CC19FC" w:rsidRPr="0058152B" w:rsidRDefault="00CC19FC" w:rsidP="007D53A5">
            <w:pPr>
              <w:pStyle w:val="TableText"/>
              <w:rPr>
                <w:rFonts w:ascii="Tahoma" w:eastAsia="SimSun" w:hAnsi="Tahoma" w:cs="Tahoma"/>
                <w:sz w:val="13"/>
              </w:rPr>
            </w:pPr>
            <w:r w:rsidRPr="0058152B">
              <w:rPr>
                <w:rFonts w:ascii="Tahoma" w:eastAsia="SimSun" w:hAnsi="Tahoma" w:cs="Tahoma"/>
                <w:sz w:val="13"/>
              </w:rPr>
              <w:t>5</w:t>
            </w:r>
            <w:r w:rsidR="007D53A5">
              <w:rPr>
                <w:rFonts w:ascii="Tahoma" w:eastAsia="SimSun" w:hAnsi="Tahoma" w:cs="Tahoma"/>
                <w:sz w:val="13"/>
              </w:rPr>
              <w:t>1</w:t>
            </w:r>
          </w:p>
        </w:tc>
        <w:tc>
          <w:tcPr>
            <w:tcW w:w="429" w:type="dxa"/>
            <w:tcBorders>
              <w:bottom w:val="single" w:sz="4" w:space="0" w:color="auto"/>
            </w:tcBorders>
            <w:shd w:val="clear" w:color="auto" w:fill="auto"/>
            <w:vAlign w:val="center"/>
          </w:tcPr>
          <w:p w14:paraId="17DE3D93"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3</w:t>
            </w:r>
            <w:r w:rsidR="007D53A5">
              <w:rPr>
                <w:rFonts w:ascii="Tahoma" w:eastAsia="SimSun" w:hAnsi="Tahoma" w:cs="Tahoma"/>
                <w:sz w:val="13"/>
              </w:rPr>
              <w:t>4</w:t>
            </w:r>
          </w:p>
        </w:tc>
        <w:tc>
          <w:tcPr>
            <w:tcW w:w="316" w:type="dxa"/>
            <w:tcBorders>
              <w:bottom w:val="single" w:sz="4" w:space="0" w:color="auto"/>
              <w:right w:val="single" w:sz="18" w:space="0" w:color="auto"/>
            </w:tcBorders>
            <w:shd w:val="clear" w:color="auto" w:fill="auto"/>
            <w:vAlign w:val="center"/>
          </w:tcPr>
          <w:p w14:paraId="17DE3D94"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17</w:t>
            </w:r>
          </w:p>
        </w:tc>
        <w:tc>
          <w:tcPr>
            <w:tcW w:w="450" w:type="dxa"/>
            <w:tcBorders>
              <w:left w:val="single" w:sz="18" w:space="0" w:color="auto"/>
              <w:bottom w:val="single" w:sz="4" w:space="0" w:color="auto"/>
            </w:tcBorders>
            <w:shd w:val="clear" w:color="auto" w:fill="auto"/>
            <w:vAlign w:val="center"/>
          </w:tcPr>
          <w:p w14:paraId="17DE3D95" w14:textId="77777777" w:rsidR="00CC19FC" w:rsidRPr="0058152B" w:rsidRDefault="00CC19FC" w:rsidP="0070485B">
            <w:pPr>
              <w:pStyle w:val="TableText"/>
              <w:rPr>
                <w:rFonts w:ascii="Tahoma" w:eastAsia="SimSun" w:hAnsi="Tahoma" w:cs="Tahoma"/>
                <w:sz w:val="13"/>
              </w:rPr>
            </w:pPr>
          </w:p>
        </w:tc>
        <w:tc>
          <w:tcPr>
            <w:tcW w:w="630" w:type="dxa"/>
            <w:tcBorders>
              <w:bottom w:val="single" w:sz="4" w:space="0" w:color="auto"/>
            </w:tcBorders>
            <w:shd w:val="clear" w:color="auto" w:fill="auto"/>
            <w:vAlign w:val="center"/>
          </w:tcPr>
          <w:p w14:paraId="17DE3D96" w14:textId="77777777" w:rsidR="00CC19FC" w:rsidRPr="0058152B" w:rsidRDefault="00CC19FC" w:rsidP="007D53A5">
            <w:pPr>
              <w:pStyle w:val="TableText"/>
              <w:rPr>
                <w:rFonts w:ascii="Tahoma" w:eastAsia="SimSun" w:hAnsi="Tahoma" w:cs="Tahoma"/>
                <w:sz w:val="13"/>
              </w:rPr>
            </w:pPr>
            <w:r w:rsidRPr="0058152B">
              <w:rPr>
                <w:rFonts w:ascii="Tahoma" w:eastAsia="SimSun" w:hAnsi="Tahoma" w:cs="Tahoma"/>
                <w:sz w:val="13"/>
              </w:rPr>
              <w:t>6</w:t>
            </w:r>
            <w:r w:rsidR="007D53A5">
              <w:rPr>
                <w:rFonts w:ascii="Tahoma" w:eastAsia="SimSun" w:hAnsi="Tahoma" w:cs="Tahoma"/>
                <w:sz w:val="13"/>
              </w:rPr>
              <w:t>8</w:t>
            </w:r>
          </w:p>
        </w:tc>
        <w:tc>
          <w:tcPr>
            <w:tcW w:w="351" w:type="dxa"/>
            <w:tcBorders>
              <w:bottom w:val="single" w:sz="4" w:space="0" w:color="auto"/>
              <w:right w:val="single" w:sz="18" w:space="0" w:color="auto"/>
            </w:tcBorders>
            <w:shd w:val="clear" w:color="auto" w:fill="auto"/>
            <w:vAlign w:val="center"/>
          </w:tcPr>
          <w:p w14:paraId="17DE3D97"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3</w:t>
            </w:r>
            <w:r w:rsidR="007D53A5">
              <w:rPr>
                <w:rFonts w:ascii="Tahoma" w:eastAsia="SimSun" w:hAnsi="Tahoma" w:cs="Tahoma"/>
                <w:sz w:val="13"/>
              </w:rPr>
              <w:t>4</w:t>
            </w:r>
          </w:p>
        </w:tc>
        <w:tc>
          <w:tcPr>
            <w:tcW w:w="504" w:type="dxa"/>
            <w:tcBorders>
              <w:left w:val="single" w:sz="18" w:space="0" w:color="auto"/>
              <w:bottom w:val="single" w:sz="4" w:space="0" w:color="auto"/>
            </w:tcBorders>
            <w:shd w:val="clear" w:color="auto" w:fill="auto"/>
            <w:vAlign w:val="center"/>
          </w:tcPr>
          <w:p w14:paraId="17DE3D98"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auto"/>
            <w:vAlign w:val="center"/>
          </w:tcPr>
          <w:p w14:paraId="17DE3D99"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 S</w:t>
            </w:r>
          </w:p>
        </w:tc>
        <w:tc>
          <w:tcPr>
            <w:tcW w:w="374" w:type="dxa"/>
            <w:tcBorders>
              <w:left w:val="single" w:sz="18" w:space="0" w:color="auto"/>
              <w:bottom w:val="single" w:sz="4" w:space="0" w:color="auto"/>
              <w:right w:val="single" w:sz="18" w:space="0" w:color="auto"/>
            </w:tcBorders>
            <w:shd w:val="clear" w:color="auto" w:fill="auto"/>
            <w:vAlign w:val="center"/>
          </w:tcPr>
          <w:p w14:paraId="17DE3D9A"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D9B"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auto"/>
            <w:vAlign w:val="center"/>
          </w:tcPr>
          <w:p w14:paraId="17DE3D9C" w14:textId="77777777" w:rsidR="00CC19FC" w:rsidRPr="0058152B" w:rsidRDefault="00CC19FC" w:rsidP="0070485B">
            <w:pPr>
              <w:pStyle w:val="TableText"/>
              <w:rPr>
                <w:rFonts w:ascii="Tahoma" w:eastAsia="SimSun" w:hAnsi="Tahoma" w:cs="Tahoma"/>
              </w:rPr>
            </w:pPr>
            <w:r w:rsidRPr="0058152B">
              <w:rPr>
                <w:rFonts w:ascii="Tahoma" w:eastAsia="SimSun" w:hAnsi="Tahoma" w:cs="Tahoma"/>
                <w:sz w:val="13"/>
              </w:rPr>
              <w:t>OL/SA/</w:t>
            </w:r>
          </w:p>
          <w:p w14:paraId="17DE3D9D"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OV</w:t>
            </w:r>
          </w:p>
        </w:tc>
      </w:tr>
      <w:tr w:rsidR="003D743C" w:rsidRPr="0058152B" w14:paraId="17DE3DB3" w14:textId="77777777" w:rsidTr="009D24ED">
        <w:trPr>
          <w:cantSplit/>
          <w:trHeight w:val="145"/>
        </w:trPr>
        <w:tc>
          <w:tcPr>
            <w:tcW w:w="2495" w:type="dxa"/>
            <w:tcBorders>
              <w:bottom w:val="single" w:sz="4" w:space="0" w:color="auto"/>
            </w:tcBorders>
            <w:shd w:val="clear" w:color="auto" w:fill="FABF8F"/>
          </w:tcPr>
          <w:p w14:paraId="17DE3D9F"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115" w:name="_Toc336337893"/>
            <w:bookmarkStart w:id="116" w:name="_Toc356299172"/>
            <w:r w:rsidRPr="0058152B">
              <w:rPr>
                <w:rFonts w:ascii="Tahoma" w:eastAsia="SimSun" w:hAnsi="Tahoma" w:cs="Tahoma"/>
                <w:b w:val="0"/>
                <w:sz w:val="14"/>
              </w:rPr>
              <w:t>Visual Studio</w:t>
            </w:r>
            <w:r w:rsidR="00433646" w:rsidRPr="00433646">
              <w:rPr>
                <w:rFonts w:ascii="Tahoma" w:eastAsia="SimSun" w:hAnsi="Tahoma" w:cs="Tahoma"/>
                <w:sz w:val="14"/>
                <w:vertAlign w:val="superscript"/>
              </w:rPr>
              <w:t>®</w:t>
            </w:r>
            <w:r w:rsidRPr="0058152B">
              <w:rPr>
                <w:rFonts w:ascii="Tahoma" w:eastAsia="SimSun" w:hAnsi="Tahoma" w:cs="Tahoma"/>
                <w:b w:val="0"/>
                <w:sz w:val="14"/>
              </w:rPr>
              <w:t xml:space="preserve"> Test Professional 2012 with MSDN</w:t>
            </w:r>
            <w:bookmarkEnd w:id="115"/>
            <w:bookmarkEnd w:id="116"/>
          </w:p>
        </w:tc>
        <w:tc>
          <w:tcPr>
            <w:tcW w:w="572" w:type="dxa"/>
            <w:tcBorders>
              <w:bottom w:val="single" w:sz="4" w:space="0" w:color="auto"/>
            </w:tcBorders>
            <w:shd w:val="clear" w:color="auto" w:fill="FABF8F"/>
            <w:vAlign w:val="center"/>
          </w:tcPr>
          <w:p w14:paraId="17DE3DA0" w14:textId="77777777" w:rsidR="00CC19FC" w:rsidRPr="003D743C" w:rsidRDefault="00F74EF6" w:rsidP="003D5C46">
            <w:pPr>
              <w:pStyle w:val="TableText"/>
              <w:widowControl w:val="0"/>
              <w:rPr>
                <w:rFonts w:eastAsia="SimSun" w:cs="Tahoma"/>
                <w:b/>
                <w:sz w:val="13"/>
                <w:szCs w:val="13"/>
                <w:u w:val="single"/>
              </w:rPr>
            </w:pPr>
            <w:hyperlink w:anchor="_24_Visual_Studio" w:history="1">
              <w:r w:rsidR="002D5731" w:rsidRPr="009D24ED">
                <w:rPr>
                  <w:rStyle w:val="Hyperlink"/>
                  <w:rFonts w:eastAsia="SimSun" w:cs="Tahoma"/>
                  <w:b/>
                  <w:sz w:val="13"/>
                  <w:szCs w:val="13"/>
                </w:rPr>
                <w:t>24</w:t>
              </w:r>
            </w:hyperlink>
          </w:p>
        </w:tc>
        <w:tc>
          <w:tcPr>
            <w:tcW w:w="429" w:type="dxa"/>
            <w:tcBorders>
              <w:bottom w:val="single" w:sz="4" w:space="0" w:color="auto"/>
            </w:tcBorders>
            <w:shd w:val="clear" w:color="auto" w:fill="FABF8F"/>
            <w:vAlign w:val="center"/>
          </w:tcPr>
          <w:p w14:paraId="17DE3DA1" w14:textId="77777777" w:rsidR="00CC19FC" w:rsidRPr="0058152B" w:rsidRDefault="00CC19FC" w:rsidP="00E46F60">
            <w:pPr>
              <w:pStyle w:val="TableText"/>
              <w:spacing w:before="60" w:after="60"/>
              <w:rPr>
                <w:rFonts w:ascii="Tahoma" w:eastAsia="SimSun" w:hAnsi="Tahoma" w:cs="Tahoma"/>
                <w:sz w:val="13"/>
              </w:rPr>
            </w:pPr>
            <w:r w:rsidRPr="0058152B">
              <w:rPr>
                <w:rFonts w:ascii="Tahoma" w:eastAsia="SimSun" w:hAnsi="Tahoma" w:cs="Tahoma"/>
                <w:sz w:val="13"/>
              </w:rPr>
              <w:t>09/12</w:t>
            </w:r>
          </w:p>
        </w:tc>
        <w:tc>
          <w:tcPr>
            <w:tcW w:w="429" w:type="dxa"/>
            <w:tcBorders>
              <w:bottom w:val="single" w:sz="4" w:space="0" w:color="auto"/>
              <w:right w:val="single" w:sz="18" w:space="0" w:color="auto"/>
            </w:tcBorders>
            <w:shd w:val="clear" w:color="auto" w:fill="FABF8F"/>
            <w:vAlign w:val="center"/>
          </w:tcPr>
          <w:p w14:paraId="17DE3DA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DA3" w14:textId="77777777" w:rsidR="00CC19FC" w:rsidRPr="0058152B" w:rsidRDefault="00CC19FC" w:rsidP="0070485B">
            <w:pPr>
              <w:pStyle w:val="TableText"/>
              <w:rPr>
                <w:rFonts w:ascii="Tahoma" w:eastAsia="SimSun" w:hAnsi="Tahoma" w:cs="Tahoma"/>
                <w:sz w:val="13"/>
              </w:rPr>
            </w:pPr>
          </w:p>
        </w:tc>
        <w:tc>
          <w:tcPr>
            <w:tcW w:w="429" w:type="dxa"/>
            <w:tcBorders>
              <w:bottom w:val="single" w:sz="4" w:space="0" w:color="auto"/>
            </w:tcBorders>
            <w:shd w:val="clear" w:color="auto" w:fill="FABF8F"/>
            <w:vAlign w:val="center"/>
          </w:tcPr>
          <w:p w14:paraId="17DE3DA4"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15</w:t>
            </w:r>
          </w:p>
        </w:tc>
        <w:tc>
          <w:tcPr>
            <w:tcW w:w="429" w:type="dxa"/>
            <w:tcBorders>
              <w:bottom w:val="single" w:sz="4" w:space="0" w:color="auto"/>
            </w:tcBorders>
            <w:shd w:val="clear" w:color="auto" w:fill="FABF8F"/>
            <w:vAlign w:val="center"/>
          </w:tcPr>
          <w:p w14:paraId="17DE3DA5"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12</w:t>
            </w:r>
          </w:p>
        </w:tc>
        <w:tc>
          <w:tcPr>
            <w:tcW w:w="429" w:type="dxa"/>
            <w:tcBorders>
              <w:bottom w:val="single" w:sz="4" w:space="0" w:color="auto"/>
            </w:tcBorders>
            <w:shd w:val="clear" w:color="auto" w:fill="FABF8F"/>
            <w:vAlign w:val="center"/>
          </w:tcPr>
          <w:p w14:paraId="17DE3DA6"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9</w:t>
            </w:r>
          </w:p>
        </w:tc>
        <w:tc>
          <w:tcPr>
            <w:tcW w:w="429" w:type="dxa"/>
            <w:tcBorders>
              <w:bottom w:val="single" w:sz="4" w:space="0" w:color="auto"/>
            </w:tcBorders>
            <w:shd w:val="clear" w:color="auto" w:fill="FABF8F"/>
            <w:vAlign w:val="center"/>
          </w:tcPr>
          <w:p w14:paraId="17DE3DA7"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9</w:t>
            </w:r>
          </w:p>
        </w:tc>
        <w:tc>
          <w:tcPr>
            <w:tcW w:w="429" w:type="dxa"/>
            <w:tcBorders>
              <w:bottom w:val="single" w:sz="4" w:space="0" w:color="auto"/>
            </w:tcBorders>
            <w:shd w:val="clear" w:color="auto" w:fill="FABF8F"/>
            <w:vAlign w:val="center"/>
          </w:tcPr>
          <w:p w14:paraId="17DE3DA8"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6</w:t>
            </w:r>
          </w:p>
        </w:tc>
        <w:tc>
          <w:tcPr>
            <w:tcW w:w="316" w:type="dxa"/>
            <w:tcBorders>
              <w:bottom w:val="single" w:sz="4" w:space="0" w:color="auto"/>
              <w:right w:val="single" w:sz="18" w:space="0" w:color="auto"/>
            </w:tcBorders>
            <w:shd w:val="clear" w:color="auto" w:fill="FABF8F"/>
            <w:vAlign w:val="center"/>
          </w:tcPr>
          <w:p w14:paraId="17DE3DA9"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3</w:t>
            </w:r>
          </w:p>
        </w:tc>
        <w:tc>
          <w:tcPr>
            <w:tcW w:w="450" w:type="dxa"/>
            <w:tcBorders>
              <w:left w:val="single" w:sz="18" w:space="0" w:color="auto"/>
              <w:bottom w:val="single" w:sz="4" w:space="0" w:color="auto"/>
            </w:tcBorders>
            <w:shd w:val="clear" w:color="auto" w:fill="FABF8F"/>
            <w:vAlign w:val="center"/>
          </w:tcPr>
          <w:p w14:paraId="17DE3DAA" w14:textId="77777777" w:rsidR="00CC19FC" w:rsidRPr="0058152B" w:rsidRDefault="00CC19FC" w:rsidP="0070485B">
            <w:pPr>
              <w:pStyle w:val="TableText"/>
              <w:rPr>
                <w:rFonts w:ascii="Tahoma" w:eastAsia="SimSun" w:hAnsi="Tahoma" w:cs="Tahoma"/>
                <w:sz w:val="13"/>
              </w:rPr>
            </w:pPr>
          </w:p>
        </w:tc>
        <w:tc>
          <w:tcPr>
            <w:tcW w:w="630" w:type="dxa"/>
            <w:tcBorders>
              <w:bottom w:val="single" w:sz="4" w:space="0" w:color="auto"/>
            </w:tcBorders>
            <w:shd w:val="clear" w:color="auto" w:fill="FABF8F"/>
            <w:vAlign w:val="center"/>
          </w:tcPr>
          <w:p w14:paraId="17DE3DAB"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12</w:t>
            </w:r>
          </w:p>
        </w:tc>
        <w:tc>
          <w:tcPr>
            <w:tcW w:w="351" w:type="dxa"/>
            <w:tcBorders>
              <w:bottom w:val="single" w:sz="4" w:space="0" w:color="auto"/>
              <w:right w:val="single" w:sz="18" w:space="0" w:color="auto"/>
            </w:tcBorders>
            <w:shd w:val="clear" w:color="auto" w:fill="FABF8F"/>
            <w:vAlign w:val="center"/>
          </w:tcPr>
          <w:p w14:paraId="17DE3DAC"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6</w:t>
            </w:r>
          </w:p>
        </w:tc>
        <w:tc>
          <w:tcPr>
            <w:tcW w:w="504" w:type="dxa"/>
            <w:tcBorders>
              <w:left w:val="single" w:sz="18" w:space="0" w:color="auto"/>
              <w:bottom w:val="single" w:sz="4" w:space="0" w:color="auto"/>
            </w:tcBorders>
            <w:shd w:val="clear" w:color="auto" w:fill="FABF8F"/>
            <w:vAlign w:val="center"/>
          </w:tcPr>
          <w:p w14:paraId="17DE3DAD"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1</w:t>
            </w:r>
          </w:p>
        </w:tc>
        <w:tc>
          <w:tcPr>
            <w:tcW w:w="378" w:type="dxa"/>
            <w:tcBorders>
              <w:bottom w:val="single" w:sz="4" w:space="0" w:color="auto"/>
              <w:right w:val="single" w:sz="18" w:space="0" w:color="auto"/>
            </w:tcBorders>
            <w:shd w:val="clear" w:color="auto" w:fill="FABF8F"/>
            <w:vAlign w:val="center"/>
          </w:tcPr>
          <w:p w14:paraId="17DE3DAE"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 S</w:t>
            </w:r>
          </w:p>
        </w:tc>
        <w:tc>
          <w:tcPr>
            <w:tcW w:w="374" w:type="dxa"/>
            <w:tcBorders>
              <w:left w:val="single" w:sz="18" w:space="0" w:color="auto"/>
              <w:bottom w:val="single" w:sz="4" w:space="0" w:color="auto"/>
              <w:right w:val="single" w:sz="18" w:space="0" w:color="auto"/>
            </w:tcBorders>
            <w:shd w:val="clear" w:color="auto" w:fill="FABF8F"/>
            <w:vAlign w:val="center"/>
          </w:tcPr>
          <w:p w14:paraId="17DE3DAF"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DB0"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A</w:t>
            </w:r>
          </w:p>
        </w:tc>
        <w:tc>
          <w:tcPr>
            <w:tcW w:w="475" w:type="dxa"/>
            <w:tcBorders>
              <w:bottom w:val="single" w:sz="4" w:space="0" w:color="auto"/>
            </w:tcBorders>
            <w:shd w:val="clear" w:color="auto" w:fill="FABF8F"/>
            <w:vAlign w:val="center"/>
          </w:tcPr>
          <w:p w14:paraId="17DE3DB1" w14:textId="77777777" w:rsidR="00CC19FC" w:rsidRPr="0058152B" w:rsidRDefault="00CC19FC" w:rsidP="0070485B">
            <w:pPr>
              <w:pStyle w:val="TableText"/>
              <w:rPr>
                <w:rFonts w:ascii="Tahoma" w:eastAsia="SimSun" w:hAnsi="Tahoma" w:cs="Tahoma"/>
              </w:rPr>
            </w:pPr>
            <w:r w:rsidRPr="0058152B">
              <w:rPr>
                <w:rFonts w:ascii="Tahoma" w:eastAsia="SimSun" w:hAnsi="Tahoma" w:cs="Tahoma"/>
                <w:sz w:val="13"/>
              </w:rPr>
              <w:t>OL/SA/</w:t>
            </w:r>
          </w:p>
          <w:p w14:paraId="17DE3DB2" w14:textId="77777777" w:rsidR="00CC19FC" w:rsidRPr="0058152B" w:rsidRDefault="00CC19FC" w:rsidP="0070485B">
            <w:pPr>
              <w:pStyle w:val="TableText"/>
              <w:rPr>
                <w:rFonts w:ascii="Tahoma" w:eastAsia="SimSun" w:hAnsi="Tahoma" w:cs="Tahoma"/>
                <w:sz w:val="13"/>
              </w:rPr>
            </w:pPr>
            <w:r w:rsidRPr="0058152B">
              <w:rPr>
                <w:rFonts w:ascii="Tahoma" w:eastAsia="SimSun" w:hAnsi="Tahoma" w:cs="Tahoma"/>
                <w:sz w:val="13"/>
              </w:rPr>
              <w:t>OV</w:t>
            </w:r>
          </w:p>
        </w:tc>
      </w:tr>
      <w:tr w:rsidR="00B33D0E" w:rsidRPr="0058152B" w14:paraId="17DE3DC7" w14:textId="77777777" w:rsidTr="009D24ED">
        <w:trPr>
          <w:cantSplit/>
          <w:trHeight w:val="70"/>
        </w:trPr>
        <w:tc>
          <w:tcPr>
            <w:tcW w:w="2495" w:type="dxa"/>
            <w:tcBorders>
              <w:bottom w:val="single" w:sz="4" w:space="0" w:color="auto"/>
            </w:tcBorders>
            <w:shd w:val="clear" w:color="auto" w:fill="auto"/>
          </w:tcPr>
          <w:p w14:paraId="17DE3DB4"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117" w:name="_Toc336337894"/>
            <w:bookmarkStart w:id="118" w:name="_Toc356299173"/>
            <w:r w:rsidRPr="0058152B">
              <w:rPr>
                <w:rFonts w:ascii="Tahoma" w:eastAsia="SimSun" w:hAnsi="Tahoma" w:cs="Tahoma"/>
                <w:b w:val="0"/>
                <w:sz w:val="14"/>
              </w:rPr>
              <w:t xml:space="preserve">Word </w:t>
            </w:r>
            <w:bookmarkEnd w:id="117"/>
            <w:r w:rsidRPr="0058152B">
              <w:rPr>
                <w:rFonts w:ascii="Tahoma" w:eastAsia="SimSun" w:hAnsi="Tahoma" w:cs="Tahoma"/>
                <w:b w:val="0"/>
                <w:sz w:val="14"/>
              </w:rPr>
              <w:t>2013</w:t>
            </w:r>
            <w:bookmarkEnd w:id="118"/>
          </w:p>
        </w:tc>
        <w:tc>
          <w:tcPr>
            <w:tcW w:w="572" w:type="dxa"/>
            <w:tcBorders>
              <w:bottom w:val="single" w:sz="4" w:space="0" w:color="auto"/>
            </w:tcBorders>
            <w:shd w:val="clear" w:color="auto" w:fill="auto"/>
            <w:vAlign w:val="center"/>
          </w:tcPr>
          <w:p w14:paraId="17DE3DB5" w14:textId="77777777" w:rsidR="00CC19FC" w:rsidRPr="003D743C" w:rsidRDefault="00CC19FC" w:rsidP="00F62B9E">
            <w:pPr>
              <w:pStyle w:val="TableText"/>
              <w:widowControl w:val="0"/>
              <w:rPr>
                <w:rStyle w:val="EndnoteReference"/>
                <w:rFonts w:eastAsia="SimSun" w:cs="Tahoma"/>
                <w:color w:val="0000FF"/>
                <w:sz w:val="13"/>
                <w:szCs w:val="13"/>
                <w:u w:val="single"/>
              </w:rPr>
            </w:pPr>
          </w:p>
        </w:tc>
        <w:tc>
          <w:tcPr>
            <w:tcW w:w="429" w:type="dxa"/>
            <w:tcBorders>
              <w:bottom w:val="single" w:sz="4" w:space="0" w:color="auto"/>
            </w:tcBorders>
            <w:shd w:val="clear" w:color="auto" w:fill="auto"/>
            <w:vAlign w:val="center"/>
          </w:tcPr>
          <w:p w14:paraId="17DE3DB6" w14:textId="77777777" w:rsidR="00CC19FC" w:rsidRPr="0058152B" w:rsidRDefault="00CC19FC" w:rsidP="004941B2">
            <w:pPr>
              <w:pStyle w:val="TableText"/>
              <w:spacing w:before="60" w:after="60"/>
              <w:rPr>
                <w:rFonts w:ascii="Tahoma" w:eastAsia="SimSun" w:hAnsi="Tahoma" w:cs="Tahoma"/>
                <w:sz w:val="13"/>
              </w:rPr>
            </w:pPr>
            <w:r w:rsidRPr="0058152B">
              <w:rPr>
                <w:rFonts w:ascii="Tahoma" w:eastAsia="SimSun" w:hAnsi="Tahoma" w:cs="Tahoma"/>
                <w:sz w:val="13"/>
              </w:rPr>
              <w:t>10/12</w:t>
            </w:r>
          </w:p>
        </w:tc>
        <w:tc>
          <w:tcPr>
            <w:tcW w:w="429" w:type="dxa"/>
            <w:tcBorders>
              <w:bottom w:val="single" w:sz="4" w:space="0" w:color="auto"/>
              <w:right w:val="single" w:sz="18" w:space="0" w:color="auto"/>
            </w:tcBorders>
            <w:shd w:val="clear" w:color="auto" w:fill="auto"/>
            <w:vAlign w:val="center"/>
          </w:tcPr>
          <w:p w14:paraId="17DE3DB7"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auto"/>
            <w:vAlign w:val="center"/>
          </w:tcPr>
          <w:p w14:paraId="17DE3DB8"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auto"/>
            <w:vAlign w:val="center"/>
          </w:tcPr>
          <w:p w14:paraId="17DE3DB9"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auto"/>
            <w:vAlign w:val="center"/>
          </w:tcPr>
          <w:p w14:paraId="17DE3DBA"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B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BC"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auto"/>
            <w:vAlign w:val="center"/>
          </w:tcPr>
          <w:p w14:paraId="17DE3DB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auto"/>
            <w:vAlign w:val="center"/>
          </w:tcPr>
          <w:p w14:paraId="17DE3DB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3DB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auto"/>
            <w:vAlign w:val="center"/>
          </w:tcPr>
          <w:p w14:paraId="17DE3DC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auto"/>
            <w:vAlign w:val="center"/>
          </w:tcPr>
          <w:p w14:paraId="17DE3DC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auto"/>
            <w:vAlign w:val="center"/>
          </w:tcPr>
          <w:p w14:paraId="17DE3DC2"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DC3"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auto"/>
            <w:vAlign w:val="center"/>
          </w:tcPr>
          <w:p w14:paraId="17DE3DC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auto"/>
            <w:vAlign w:val="center"/>
          </w:tcPr>
          <w:p w14:paraId="17DE3DC5"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auto"/>
            <w:vAlign w:val="center"/>
          </w:tcPr>
          <w:p w14:paraId="17DE3DC6" w14:textId="77777777" w:rsidR="00CC19FC" w:rsidRPr="0058152B" w:rsidRDefault="00CC19FC" w:rsidP="004B3534">
            <w:pPr>
              <w:pStyle w:val="TableText"/>
              <w:rPr>
                <w:rFonts w:ascii="Tahoma" w:eastAsia="SimSun" w:hAnsi="Tahoma" w:cs="Tahoma"/>
                <w:sz w:val="13"/>
              </w:rPr>
            </w:pPr>
          </w:p>
        </w:tc>
      </w:tr>
      <w:tr w:rsidR="003D743C" w:rsidRPr="0058152B" w14:paraId="17DE3DDB" w14:textId="77777777" w:rsidTr="009D24ED">
        <w:trPr>
          <w:cantSplit/>
          <w:trHeight w:val="323"/>
        </w:trPr>
        <w:tc>
          <w:tcPr>
            <w:tcW w:w="2495" w:type="dxa"/>
            <w:tcBorders>
              <w:bottom w:val="single" w:sz="4" w:space="0" w:color="auto"/>
            </w:tcBorders>
            <w:shd w:val="clear" w:color="auto" w:fill="FABF8F"/>
          </w:tcPr>
          <w:p w14:paraId="17DE3DC8" w14:textId="77777777" w:rsidR="00CC19FC" w:rsidRPr="0058152B" w:rsidRDefault="00CC19FC" w:rsidP="00ED1FEB">
            <w:pPr>
              <w:pStyle w:val="Heading2"/>
              <w:spacing w:beforeLines="20" w:before="48" w:afterLines="20" w:after="48"/>
              <w:ind w:left="0"/>
              <w:rPr>
                <w:rFonts w:ascii="Tahoma" w:eastAsia="SimSun" w:hAnsi="Tahoma" w:cs="Tahoma"/>
                <w:b w:val="0"/>
                <w:sz w:val="14"/>
              </w:rPr>
            </w:pPr>
            <w:bookmarkStart w:id="119" w:name="_Toc336337895"/>
            <w:bookmarkStart w:id="120" w:name="_Toc356299174"/>
            <w:r w:rsidRPr="0058152B">
              <w:rPr>
                <w:rFonts w:ascii="Tahoma" w:eastAsia="SimSun" w:hAnsi="Tahoma" w:cs="Tahoma"/>
                <w:b w:val="0"/>
                <w:sz w:val="14"/>
              </w:rPr>
              <w:t>Word for Mac 2011</w:t>
            </w:r>
            <w:bookmarkEnd w:id="119"/>
            <w:bookmarkEnd w:id="120"/>
          </w:p>
        </w:tc>
        <w:tc>
          <w:tcPr>
            <w:tcW w:w="572" w:type="dxa"/>
            <w:tcBorders>
              <w:bottom w:val="single" w:sz="4" w:space="0" w:color="auto"/>
            </w:tcBorders>
            <w:shd w:val="clear" w:color="auto" w:fill="FABF8F"/>
            <w:vAlign w:val="center"/>
          </w:tcPr>
          <w:p w14:paraId="17DE3DC9" w14:textId="77777777" w:rsidR="00CC19FC" w:rsidRPr="003D743C" w:rsidRDefault="00CC19FC" w:rsidP="00F62B9E">
            <w:pPr>
              <w:pStyle w:val="TableText"/>
              <w:widowControl w:val="0"/>
              <w:rPr>
                <w:rStyle w:val="EndnoteReference"/>
                <w:rFonts w:eastAsia="SimSun" w:cs="Tahoma"/>
                <w:color w:val="0000FF"/>
                <w:sz w:val="14"/>
              </w:rPr>
            </w:pPr>
          </w:p>
        </w:tc>
        <w:tc>
          <w:tcPr>
            <w:tcW w:w="429" w:type="dxa"/>
            <w:tcBorders>
              <w:bottom w:val="single" w:sz="4" w:space="0" w:color="auto"/>
            </w:tcBorders>
            <w:shd w:val="clear" w:color="auto" w:fill="FABF8F"/>
            <w:vAlign w:val="center"/>
          </w:tcPr>
          <w:p w14:paraId="17DE3DCA" w14:textId="77777777" w:rsidR="00CC19FC" w:rsidRPr="0058152B" w:rsidRDefault="00CC19FC" w:rsidP="004B3534">
            <w:pPr>
              <w:pStyle w:val="TableText"/>
              <w:spacing w:before="60" w:after="60"/>
              <w:rPr>
                <w:rFonts w:ascii="Tahoma" w:eastAsia="SimSun" w:hAnsi="Tahoma" w:cs="Tahoma"/>
                <w:sz w:val="13"/>
              </w:rPr>
            </w:pPr>
            <w:r w:rsidRPr="0058152B">
              <w:rPr>
                <w:rFonts w:ascii="Tahoma" w:eastAsia="SimSun" w:hAnsi="Tahoma" w:cs="Tahoma"/>
                <w:sz w:val="13"/>
              </w:rPr>
              <w:t>09/10</w:t>
            </w:r>
          </w:p>
        </w:tc>
        <w:tc>
          <w:tcPr>
            <w:tcW w:w="429" w:type="dxa"/>
            <w:tcBorders>
              <w:bottom w:val="single" w:sz="4" w:space="0" w:color="auto"/>
              <w:right w:val="single" w:sz="18" w:space="0" w:color="auto"/>
            </w:tcBorders>
            <w:shd w:val="clear" w:color="auto" w:fill="FABF8F"/>
            <w:vAlign w:val="center"/>
          </w:tcPr>
          <w:p w14:paraId="17DE3DCB"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DT</w:t>
            </w:r>
          </w:p>
        </w:tc>
        <w:tc>
          <w:tcPr>
            <w:tcW w:w="429" w:type="dxa"/>
            <w:tcBorders>
              <w:left w:val="single" w:sz="18" w:space="0" w:color="auto"/>
              <w:bottom w:val="single" w:sz="4" w:space="0" w:color="auto"/>
            </w:tcBorders>
            <w:shd w:val="clear" w:color="auto" w:fill="FABF8F"/>
            <w:vAlign w:val="center"/>
          </w:tcPr>
          <w:p w14:paraId="17DE3DCC" w14:textId="77777777" w:rsidR="00CC19FC" w:rsidRPr="0058152B" w:rsidRDefault="00CC19FC" w:rsidP="004B3534">
            <w:pPr>
              <w:pStyle w:val="TableText"/>
              <w:spacing w:after="120"/>
              <w:rPr>
                <w:rFonts w:ascii="Tahoma" w:eastAsia="SimSun" w:hAnsi="Tahoma" w:cs="Tahoma"/>
                <w:sz w:val="13"/>
              </w:rPr>
            </w:pPr>
            <w:r w:rsidRPr="0058152B">
              <w:rPr>
                <w:rFonts w:ascii="Tahoma" w:eastAsia="SimSun" w:hAnsi="Tahoma" w:cs="Tahoma"/>
                <w:sz w:val="13"/>
              </w:rPr>
              <w:t>1</w:t>
            </w:r>
          </w:p>
        </w:tc>
        <w:tc>
          <w:tcPr>
            <w:tcW w:w="429" w:type="dxa"/>
            <w:tcBorders>
              <w:bottom w:val="single" w:sz="4" w:space="0" w:color="auto"/>
            </w:tcBorders>
            <w:shd w:val="clear" w:color="auto" w:fill="FABF8F"/>
            <w:vAlign w:val="center"/>
          </w:tcPr>
          <w:p w14:paraId="17DE3DCD"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3</w:t>
            </w:r>
          </w:p>
        </w:tc>
        <w:tc>
          <w:tcPr>
            <w:tcW w:w="429" w:type="dxa"/>
            <w:tcBorders>
              <w:bottom w:val="single" w:sz="4" w:space="0" w:color="auto"/>
            </w:tcBorders>
            <w:shd w:val="clear" w:color="auto" w:fill="FABF8F"/>
            <w:vAlign w:val="center"/>
          </w:tcPr>
          <w:p w14:paraId="17DE3DCE"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DCF"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DD0"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429" w:type="dxa"/>
            <w:tcBorders>
              <w:bottom w:val="single" w:sz="4" w:space="0" w:color="auto"/>
            </w:tcBorders>
            <w:shd w:val="clear" w:color="auto" w:fill="FABF8F"/>
            <w:vAlign w:val="center"/>
          </w:tcPr>
          <w:p w14:paraId="17DE3DD1"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316" w:type="dxa"/>
            <w:tcBorders>
              <w:bottom w:val="single" w:sz="4" w:space="0" w:color="auto"/>
              <w:right w:val="single" w:sz="18" w:space="0" w:color="auto"/>
            </w:tcBorders>
            <w:shd w:val="clear" w:color="auto" w:fill="FABF8F"/>
            <w:vAlign w:val="center"/>
          </w:tcPr>
          <w:p w14:paraId="17DE3DD2"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3DD3"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630" w:type="dxa"/>
            <w:tcBorders>
              <w:bottom w:val="single" w:sz="4" w:space="0" w:color="auto"/>
            </w:tcBorders>
            <w:shd w:val="clear" w:color="auto" w:fill="FABF8F"/>
            <w:vAlign w:val="center"/>
          </w:tcPr>
          <w:p w14:paraId="17DE3DD4"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2</w:t>
            </w:r>
          </w:p>
        </w:tc>
        <w:tc>
          <w:tcPr>
            <w:tcW w:w="351" w:type="dxa"/>
            <w:tcBorders>
              <w:bottom w:val="single" w:sz="4" w:space="0" w:color="auto"/>
              <w:right w:val="single" w:sz="18" w:space="0" w:color="auto"/>
            </w:tcBorders>
            <w:shd w:val="clear" w:color="auto" w:fill="FABF8F"/>
            <w:vAlign w:val="center"/>
          </w:tcPr>
          <w:p w14:paraId="17DE3DD5"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1</w:t>
            </w:r>
          </w:p>
        </w:tc>
        <w:tc>
          <w:tcPr>
            <w:tcW w:w="504" w:type="dxa"/>
            <w:tcBorders>
              <w:left w:val="single" w:sz="18" w:space="0" w:color="auto"/>
              <w:bottom w:val="single" w:sz="4" w:space="0" w:color="auto"/>
            </w:tcBorders>
            <w:shd w:val="clear" w:color="auto" w:fill="FABF8F"/>
            <w:vAlign w:val="center"/>
          </w:tcPr>
          <w:p w14:paraId="17DE3DD6" w14:textId="77777777" w:rsidR="00CC19FC" w:rsidRPr="0058152B" w:rsidRDefault="00CC19FC" w:rsidP="004B353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DD7" w14:textId="77777777" w:rsidR="00CC19FC" w:rsidRPr="0058152B" w:rsidRDefault="00CC19FC" w:rsidP="004B3534">
            <w:pPr>
              <w:pStyle w:val="TableText"/>
              <w:rPr>
                <w:rFonts w:ascii="Tahoma" w:eastAsia="SimSun" w:hAnsi="Tahoma" w:cs="Tahoma"/>
                <w:sz w:val="13"/>
              </w:rPr>
            </w:pPr>
          </w:p>
        </w:tc>
        <w:tc>
          <w:tcPr>
            <w:tcW w:w="374" w:type="dxa"/>
            <w:tcBorders>
              <w:left w:val="single" w:sz="18" w:space="0" w:color="auto"/>
              <w:bottom w:val="single" w:sz="4" w:space="0" w:color="auto"/>
              <w:right w:val="single" w:sz="18" w:space="0" w:color="auto"/>
            </w:tcBorders>
            <w:shd w:val="clear" w:color="auto" w:fill="FABF8F"/>
            <w:vAlign w:val="center"/>
          </w:tcPr>
          <w:p w14:paraId="17DE3DD8" w14:textId="77777777" w:rsidR="00CC19FC" w:rsidRPr="0058152B" w:rsidRDefault="00CC19FC" w:rsidP="004B3534">
            <w:pPr>
              <w:pStyle w:val="TableText"/>
              <w:rPr>
                <w:rFonts w:ascii="Tahoma" w:eastAsia="SimSun" w:hAnsi="Tahoma" w:cs="Tahoma"/>
                <w:sz w:val="13"/>
              </w:rPr>
            </w:pPr>
            <w:r w:rsidRPr="0058152B">
              <w:rPr>
                <w:rFonts w:ascii="Tahoma" w:eastAsia="SimSun" w:hAnsi="Tahoma" w:cs="Tahoma"/>
                <w:sz w:val="13"/>
              </w:rPr>
              <w:t>P</w:t>
            </w:r>
          </w:p>
        </w:tc>
        <w:tc>
          <w:tcPr>
            <w:tcW w:w="553" w:type="dxa"/>
            <w:tcBorders>
              <w:bottom w:val="single" w:sz="4" w:space="0" w:color="auto"/>
            </w:tcBorders>
            <w:shd w:val="clear" w:color="auto" w:fill="FABF8F"/>
            <w:vAlign w:val="center"/>
          </w:tcPr>
          <w:p w14:paraId="17DE3DD9" w14:textId="77777777" w:rsidR="00CC19FC" w:rsidRPr="0058152B" w:rsidRDefault="00CC19FC" w:rsidP="00080B33">
            <w:pPr>
              <w:pStyle w:val="TableText"/>
              <w:rPr>
                <w:rFonts w:ascii="Tahoma" w:eastAsia="SimSun" w:hAnsi="Tahoma" w:cs="Tahoma"/>
                <w:sz w:val="13"/>
              </w:rPr>
            </w:pPr>
          </w:p>
        </w:tc>
        <w:tc>
          <w:tcPr>
            <w:tcW w:w="475" w:type="dxa"/>
            <w:tcBorders>
              <w:bottom w:val="single" w:sz="4" w:space="0" w:color="auto"/>
            </w:tcBorders>
            <w:shd w:val="clear" w:color="auto" w:fill="FABF8F"/>
            <w:vAlign w:val="center"/>
          </w:tcPr>
          <w:p w14:paraId="17DE3DDA" w14:textId="77777777" w:rsidR="00CC19FC" w:rsidRPr="0058152B" w:rsidRDefault="00CC19FC" w:rsidP="004B3534">
            <w:pPr>
              <w:pStyle w:val="TableText"/>
              <w:rPr>
                <w:rFonts w:ascii="Tahoma" w:eastAsia="SimSun" w:hAnsi="Tahoma" w:cs="Tahoma"/>
                <w:sz w:val="13"/>
              </w:rPr>
            </w:pPr>
          </w:p>
        </w:tc>
      </w:tr>
    </w:tbl>
    <w:p w14:paraId="17DE3DDC" w14:textId="77777777" w:rsidR="00023FE7" w:rsidRPr="0058152B" w:rsidRDefault="000B7488">
      <w:pPr>
        <w:pStyle w:val="Bodywithspace"/>
        <w:ind w:left="0"/>
        <w:rPr>
          <w:rFonts w:ascii="Tahoma" w:eastAsia="SimSun" w:hAnsi="Tahoma" w:cs="Tahoma"/>
        </w:rPr>
      </w:pPr>
      <w:r>
        <w:rPr>
          <w:rFonts w:ascii="Tahoma" w:eastAsia="SimSun" w:hAnsi="Tahoma" w:cs="Tahoma"/>
          <w:noProof/>
          <w:sz w:val="14"/>
        </w:rPr>
        <mc:AlternateContent>
          <mc:Choice Requires="wps">
            <w:drawing>
              <wp:anchor distT="0" distB="0" distL="114300" distR="114300" simplePos="0" relativeHeight="251653632" behindDoc="0" locked="0" layoutInCell="1" allowOverlap="1" wp14:anchorId="17DE6F02" wp14:editId="17DE6F0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E6F29" w14:textId="77777777" w:rsidR="0063080E" w:rsidRPr="009D24ED" w:rsidRDefault="0063080E">
                            <w:pPr>
                              <w:rPr>
                                <w:rFonts w:eastAsia="SimSun" w:cs="Tahoma"/>
                                <w:i/>
                                <w:color w:val="000000"/>
                                <w:sz w:val="14"/>
                                <w:szCs w:val="14"/>
                              </w:rPr>
                            </w:pPr>
                            <w:r w:rsidRPr="009D24ED">
                              <w:rPr>
                                <w:rFonts w:eastAsia="SimSun" w:cs="Tahoma"/>
                                <w:i/>
                                <w:color w:val="000000"/>
                                <w:sz w:val="14"/>
                                <w:szCs w:val="14"/>
                              </w:rPr>
                              <w:t>注意：如果产品单元为空，则说明该产品目前未在计划中提供。</w:t>
                            </w:r>
                          </w:p>
                          <w:p w14:paraId="17DE6F2A" w14:textId="77777777" w:rsidR="0063080E" w:rsidRPr="009D24ED" w:rsidRDefault="0063080E">
                            <w:pPr>
                              <w:rPr>
                                <w:rFonts w:eastAsia="SimSun" w:cs="Tahoma"/>
                                <w:i/>
                                <w:color w:val="000000"/>
                                <w:sz w:val="14"/>
                                <w:szCs w:val="14"/>
                              </w:rPr>
                            </w:pPr>
                            <w:r w:rsidRPr="009D24ED">
                              <w:rPr>
                                <w:rFonts w:eastAsia="SimSun" w:cs="Tahoma"/>
                                <w:i/>
                                <w:color w:val="000000"/>
                                <w:sz w:val="14"/>
                                <w:szCs w:val="14"/>
                              </w:rPr>
                              <w:t>*</w:t>
                            </w:r>
                            <w:r w:rsidRPr="009D24ED">
                              <w:rPr>
                                <w:rFonts w:eastAsia="SimSun" w:cs="Tahoma"/>
                                <w:i/>
                                <w:color w:val="000000"/>
                                <w:sz w:val="14"/>
                                <w:szCs w:val="14"/>
                              </w:rPr>
                              <w:t>对于选择附加，仅使用</w:t>
                            </w:r>
                            <w:r w:rsidRPr="009D24ED">
                              <w:rPr>
                                <w:rFonts w:eastAsia="SimSun" w:cs="Tahoma"/>
                                <w:i/>
                                <w:color w:val="000000"/>
                                <w:sz w:val="14"/>
                                <w:szCs w:val="14"/>
                              </w:rPr>
                              <w:t>“L”</w:t>
                            </w:r>
                            <w:r w:rsidRPr="009D24ED">
                              <w:rPr>
                                <w:rFonts w:eastAsia="SimSun" w:cs="Tahoma"/>
                                <w:i/>
                                <w:color w:val="000000"/>
                                <w:sz w:val="14"/>
                                <w:szCs w:val="14"/>
                              </w:rPr>
                              <w:t>和针对</w:t>
                            </w:r>
                            <w:r w:rsidRPr="009D24ED">
                              <w:rPr>
                                <w:rFonts w:eastAsia="SimSun" w:cs="Tahoma"/>
                                <w:i/>
                                <w:color w:val="000000"/>
                                <w:sz w:val="14"/>
                                <w:szCs w:val="14"/>
                              </w:rPr>
                              <w:t>“L&amp;SA”</w:t>
                            </w:r>
                            <w:r w:rsidRPr="009D24ED">
                              <w:rPr>
                                <w:rFonts w:eastAsia="SimSun" w:cs="Tahoma"/>
                                <w:i/>
                                <w:color w:val="000000"/>
                                <w:sz w:val="14"/>
                                <w:szCs w:val="14"/>
                              </w:rPr>
                              <w:t>（许可及软件保障）</w:t>
                            </w:r>
                            <w:r w:rsidRPr="009D24ED">
                              <w:rPr>
                                <w:rFonts w:eastAsia="SimSun" w:cs="Tahoma"/>
                                <w:i/>
                                <w:color w:val="000000"/>
                                <w:sz w:val="14"/>
                                <w:szCs w:val="14"/>
                              </w:rPr>
                              <w:t>/“SA”</w:t>
                            </w:r>
                            <w:r w:rsidRPr="009D24ED">
                              <w:rPr>
                                <w:rFonts w:eastAsia="SimSun" w:cs="Tahoma"/>
                                <w:i/>
                                <w:color w:val="000000"/>
                                <w:sz w:val="14"/>
                                <w:szCs w:val="14"/>
                              </w:rPr>
                              <w:t>的三年的值。</w:t>
                            </w:r>
                          </w:p>
                          <w:p w14:paraId="17DE6F2B" w14:textId="77777777" w:rsidR="0063080E" w:rsidRPr="009D24ED" w:rsidRDefault="0063080E">
                            <w:pPr>
                              <w:rPr>
                                <w:rFonts w:eastAsia="SimSun" w:cs="Tahoma"/>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E6F0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7DE6F29" w14:textId="77777777" w:rsidR="0063080E" w:rsidRPr="009D24ED" w:rsidRDefault="0063080E">
                      <w:pPr>
                        <w:rPr>
                          <w:rFonts w:eastAsia="SimSun" w:cs="Tahoma"/>
                          <w:i/>
                          <w:color w:val="000000"/>
                          <w:sz w:val="14"/>
                          <w:szCs w:val="14"/>
                        </w:rPr>
                      </w:pPr>
                      <w:r w:rsidRPr="009D24ED">
                        <w:rPr>
                          <w:rFonts w:eastAsia="SimSun" w:cs="Tahoma"/>
                          <w:i/>
                          <w:color w:val="000000"/>
                          <w:sz w:val="14"/>
                          <w:szCs w:val="14"/>
                        </w:rPr>
                        <w:t>注意：如果产品单元为空，则说明该产品目前未在计划中提供。</w:t>
                      </w:r>
                    </w:p>
                    <w:p w14:paraId="17DE6F2A" w14:textId="77777777" w:rsidR="0063080E" w:rsidRPr="009D24ED" w:rsidRDefault="0063080E">
                      <w:pPr>
                        <w:rPr>
                          <w:rFonts w:eastAsia="SimSun" w:cs="Tahoma"/>
                          <w:i/>
                          <w:color w:val="000000"/>
                          <w:sz w:val="14"/>
                          <w:szCs w:val="14"/>
                        </w:rPr>
                      </w:pPr>
                      <w:r w:rsidRPr="009D24ED">
                        <w:rPr>
                          <w:rFonts w:eastAsia="SimSun" w:cs="Tahoma"/>
                          <w:i/>
                          <w:color w:val="000000"/>
                          <w:sz w:val="14"/>
                          <w:szCs w:val="14"/>
                        </w:rPr>
                        <w:t>*</w:t>
                      </w:r>
                      <w:r w:rsidRPr="009D24ED">
                        <w:rPr>
                          <w:rFonts w:eastAsia="SimSun" w:cs="Tahoma"/>
                          <w:i/>
                          <w:color w:val="000000"/>
                          <w:sz w:val="14"/>
                          <w:szCs w:val="14"/>
                        </w:rPr>
                        <w:t>对于选择附加，仅使用</w:t>
                      </w:r>
                      <w:r w:rsidRPr="009D24ED">
                        <w:rPr>
                          <w:rFonts w:eastAsia="SimSun" w:cs="Tahoma"/>
                          <w:i/>
                          <w:color w:val="000000"/>
                          <w:sz w:val="14"/>
                          <w:szCs w:val="14"/>
                        </w:rPr>
                        <w:t>“L”</w:t>
                      </w:r>
                      <w:r w:rsidRPr="009D24ED">
                        <w:rPr>
                          <w:rFonts w:eastAsia="SimSun" w:cs="Tahoma"/>
                          <w:i/>
                          <w:color w:val="000000"/>
                          <w:sz w:val="14"/>
                          <w:szCs w:val="14"/>
                        </w:rPr>
                        <w:t>和针对</w:t>
                      </w:r>
                      <w:r w:rsidRPr="009D24ED">
                        <w:rPr>
                          <w:rFonts w:eastAsia="SimSun" w:cs="Tahoma"/>
                          <w:i/>
                          <w:color w:val="000000"/>
                          <w:sz w:val="14"/>
                          <w:szCs w:val="14"/>
                        </w:rPr>
                        <w:t>“L&amp;SA”</w:t>
                      </w:r>
                      <w:r w:rsidRPr="009D24ED">
                        <w:rPr>
                          <w:rFonts w:eastAsia="SimSun" w:cs="Tahoma"/>
                          <w:i/>
                          <w:color w:val="000000"/>
                          <w:sz w:val="14"/>
                          <w:szCs w:val="14"/>
                        </w:rPr>
                        <w:t>（许可及软件保障）</w:t>
                      </w:r>
                      <w:r w:rsidRPr="009D24ED">
                        <w:rPr>
                          <w:rFonts w:eastAsia="SimSun" w:cs="Tahoma"/>
                          <w:i/>
                          <w:color w:val="000000"/>
                          <w:sz w:val="14"/>
                          <w:szCs w:val="14"/>
                        </w:rPr>
                        <w:t>/“SA”</w:t>
                      </w:r>
                      <w:r w:rsidRPr="009D24ED">
                        <w:rPr>
                          <w:rFonts w:eastAsia="SimSun" w:cs="Tahoma"/>
                          <w:i/>
                          <w:color w:val="000000"/>
                          <w:sz w:val="14"/>
                          <w:szCs w:val="14"/>
                        </w:rPr>
                        <w:t>的三年的值。</w:t>
                      </w:r>
                    </w:p>
                    <w:p w14:paraId="17DE6F2B" w14:textId="77777777" w:rsidR="0063080E" w:rsidRPr="009D24ED" w:rsidRDefault="0063080E">
                      <w:pPr>
                        <w:rPr>
                          <w:rFonts w:eastAsia="SimSun" w:cs="Tahoma"/>
                          <w:sz w:val="14"/>
                          <w:szCs w:val="14"/>
                        </w:rPr>
                      </w:pPr>
                    </w:p>
                  </w:txbxContent>
                </v:textbox>
              </v:shape>
            </w:pict>
          </mc:Fallback>
        </mc:AlternateContent>
      </w:r>
    </w:p>
    <w:p w14:paraId="17DE3DDD" w14:textId="77777777" w:rsidR="00023FE7" w:rsidRPr="0058152B" w:rsidRDefault="00023FE7">
      <w:pPr>
        <w:pStyle w:val="ProductPool"/>
        <w:rPr>
          <w:rFonts w:ascii="Tahoma" w:eastAsia="SimSun" w:hAnsi="Tahoma" w:cs="Tahoma"/>
        </w:rPr>
      </w:pPr>
    </w:p>
    <w:p w14:paraId="17DE3DDE" w14:textId="77777777" w:rsidR="00E5334D" w:rsidRPr="0058152B" w:rsidRDefault="00E5334D">
      <w:pPr>
        <w:rPr>
          <w:rFonts w:eastAsia="SimSun" w:cs="Tahoma"/>
        </w:rPr>
      </w:pPr>
      <w:r w:rsidRPr="0058152B">
        <w:rPr>
          <w:rFonts w:eastAsia="SimSun" w:cs="Tahoma"/>
        </w:rPr>
        <w:br w:type="page"/>
      </w:r>
    </w:p>
    <w:p w14:paraId="17DE3DDF" w14:textId="77777777" w:rsidR="00023FE7" w:rsidRPr="0058152B" w:rsidRDefault="00023FE7" w:rsidP="004E292A">
      <w:pPr>
        <w:pStyle w:val="Heading3"/>
        <w:rPr>
          <w:rFonts w:ascii="Tahoma" w:eastAsia="SimSun" w:hAnsi="Tahoma" w:cs="Tahoma"/>
        </w:rPr>
      </w:pPr>
      <w:bookmarkStart w:id="121" w:name="_Toc336337896"/>
      <w:bookmarkStart w:id="122" w:name="_Toc356299175"/>
      <w:r w:rsidRPr="0058152B">
        <w:rPr>
          <w:rFonts w:ascii="Tahoma" w:eastAsia="SimSun" w:hAnsi="Tahoma" w:cs="Tahoma"/>
          <w:sz w:val="22"/>
        </w:rPr>
        <w:lastRenderedPageBreak/>
        <w:t>系统产品组</w:t>
      </w:r>
      <w:bookmarkEnd w:id="121"/>
      <w:bookmarkEnd w:id="122"/>
    </w:p>
    <w:p w14:paraId="17DE3DE0" w14:textId="77777777" w:rsidR="00023FE7" w:rsidRPr="0058152B" w:rsidRDefault="00023FE7">
      <w:pPr>
        <w:rPr>
          <w:rFonts w:eastAsia="SimSun"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8"/>
        <w:gridCol w:w="432"/>
        <w:gridCol w:w="450"/>
        <w:gridCol w:w="360"/>
        <w:gridCol w:w="416"/>
        <w:gridCol w:w="450"/>
        <w:gridCol w:w="450"/>
        <w:gridCol w:w="450"/>
        <w:gridCol w:w="450"/>
        <w:gridCol w:w="450"/>
        <w:gridCol w:w="394"/>
        <w:gridCol w:w="378"/>
        <w:gridCol w:w="594"/>
        <w:gridCol w:w="378"/>
        <w:gridCol w:w="612"/>
        <w:gridCol w:w="405"/>
        <w:gridCol w:w="423"/>
        <w:gridCol w:w="423"/>
        <w:gridCol w:w="477"/>
      </w:tblGrid>
      <w:tr w:rsidR="00AF4B30" w:rsidRPr="0058152B" w14:paraId="17DE3DEC" w14:textId="77777777" w:rsidTr="009D24ED">
        <w:trPr>
          <w:cantSplit/>
          <w:trHeight w:val="389"/>
          <w:tblHeader/>
        </w:trPr>
        <w:tc>
          <w:tcPr>
            <w:tcW w:w="2538" w:type="dxa"/>
            <w:vMerge w:val="restart"/>
            <w:tcBorders>
              <w:top w:val="single" w:sz="4" w:space="0" w:color="FFFFFF"/>
              <w:left w:val="single" w:sz="4" w:space="0" w:color="FFFFFF"/>
            </w:tcBorders>
          </w:tcPr>
          <w:p w14:paraId="17DE3DE1" w14:textId="77777777" w:rsidR="00B27742" w:rsidRPr="0058152B" w:rsidRDefault="000B7488">
            <w:pPr>
              <w:rPr>
                <w:rFonts w:eastAsia="SimSun" w:cs="Tahoma"/>
                <w:sz w:val="20"/>
              </w:rPr>
            </w:pPr>
            <w:r>
              <w:rPr>
                <w:rFonts w:eastAsia="SimSun" w:cs="Tahoma"/>
                <w:noProof/>
                <w:sz w:val="9"/>
              </w:rPr>
              <mc:AlternateContent>
                <mc:Choice Requires="wps">
                  <w:drawing>
                    <wp:anchor distT="0" distB="0" distL="114300" distR="114300" simplePos="0" relativeHeight="251660800" behindDoc="0" locked="0" layoutInCell="1" allowOverlap="1" wp14:anchorId="17DE6F04" wp14:editId="17DE6F05">
                      <wp:simplePos x="0" y="0"/>
                      <wp:positionH relativeFrom="column">
                        <wp:posOffset>1524000</wp:posOffset>
                      </wp:positionH>
                      <wp:positionV relativeFrom="paragraph">
                        <wp:posOffset>474980</wp:posOffset>
                      </wp:positionV>
                      <wp:extent cx="405130" cy="223520"/>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E6F2C" w14:textId="77777777" w:rsidR="0063080E" w:rsidRDefault="0063080E">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7DE6F04" id="Text Box 61" o:spid="_x0000_s1027" type="#_x0000_t202" style="position:absolute;margin-left:120pt;margin-top:37.4pt;width:31.9pt;height:17.6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swYuAIAAMA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" filled="f" stroked="f">
                      <v:textbox style="mso-fit-shape-to-text:t">
                        <w:txbxContent>
                          <w:p w14:paraId="17DE6F2C" w14:textId="77777777" w:rsidR="0063080E" w:rsidRDefault="0063080E">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32" w:type="dxa"/>
            <w:vMerge w:val="restart"/>
            <w:tcBorders>
              <w:top w:val="single" w:sz="12" w:space="0" w:color="auto"/>
            </w:tcBorders>
            <w:textDirection w:val="btLr"/>
            <w:vAlign w:val="center"/>
          </w:tcPr>
          <w:p w14:paraId="17DE3DE2" w14:textId="77777777" w:rsidR="00B27742" w:rsidRPr="0058152B" w:rsidRDefault="00B27742" w:rsidP="00E968A8">
            <w:pPr>
              <w:pStyle w:val="TableVerticalText"/>
              <w:rPr>
                <w:rFonts w:ascii="Tahoma" w:eastAsia="SimSun" w:hAnsi="Tahoma" w:cs="Tahoma"/>
                <w:sz w:val="9"/>
              </w:rPr>
            </w:pPr>
            <w:r w:rsidRPr="0058152B">
              <w:rPr>
                <w:rFonts w:ascii="Tahoma" w:eastAsia="SimSun" w:hAnsi="Tahoma" w:cs="Tahoma"/>
                <w:sz w:val="9"/>
              </w:rPr>
              <w:t>产品说明</w:t>
            </w:r>
          </w:p>
        </w:tc>
        <w:tc>
          <w:tcPr>
            <w:tcW w:w="450" w:type="dxa"/>
            <w:vMerge w:val="restart"/>
            <w:tcBorders>
              <w:top w:val="single" w:sz="12" w:space="0" w:color="auto"/>
            </w:tcBorders>
            <w:textDirection w:val="btLr"/>
          </w:tcPr>
          <w:p w14:paraId="17DE3DE3" w14:textId="77777777" w:rsidR="00B27742" w:rsidRPr="0058152B" w:rsidRDefault="00B27742" w:rsidP="0019788A">
            <w:pPr>
              <w:pStyle w:val="TableVerticalText"/>
              <w:spacing w:before="120"/>
              <w:rPr>
                <w:rFonts w:ascii="Tahoma" w:eastAsia="SimSun" w:hAnsi="Tahoma" w:cs="Tahoma"/>
                <w:sz w:val="9"/>
              </w:rPr>
            </w:pPr>
            <w:r w:rsidRPr="0058152B">
              <w:rPr>
                <w:rFonts w:ascii="Tahoma" w:eastAsia="SimSun" w:hAnsi="Tahoma" w:cs="Tahoma"/>
                <w:sz w:val="9"/>
              </w:rPr>
              <w:t>可用日期</w:t>
            </w:r>
          </w:p>
        </w:tc>
        <w:tc>
          <w:tcPr>
            <w:tcW w:w="360" w:type="dxa"/>
            <w:vMerge w:val="restart"/>
            <w:tcBorders>
              <w:top w:val="single" w:sz="12" w:space="0" w:color="auto"/>
              <w:right w:val="single" w:sz="18" w:space="0" w:color="auto"/>
            </w:tcBorders>
            <w:textDirection w:val="btLr"/>
            <w:vAlign w:val="center"/>
          </w:tcPr>
          <w:p w14:paraId="17DE3DE4" w14:textId="77777777" w:rsidR="00B27742" w:rsidRPr="0058152B" w:rsidRDefault="00B27742">
            <w:pPr>
              <w:pStyle w:val="TableVerticalText"/>
              <w:rPr>
                <w:rFonts w:ascii="Tahoma" w:eastAsia="SimSun" w:hAnsi="Tahoma" w:cs="Tahoma"/>
                <w:sz w:val="9"/>
              </w:rPr>
            </w:pPr>
            <w:r w:rsidRPr="0058152B">
              <w:rPr>
                <w:rFonts w:ascii="Tahoma" w:eastAsia="SimSun"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17DE3DE5" w14:textId="77777777" w:rsidR="00B27742" w:rsidRPr="0058152B" w:rsidRDefault="00B27742">
            <w:pPr>
              <w:pStyle w:val="TableHeadingsBlack"/>
              <w:rPr>
                <w:rFonts w:ascii="Tahoma" w:eastAsia="SimSun" w:hAnsi="Tahoma" w:cs="Tahoma"/>
                <w:sz w:val="9"/>
              </w:rPr>
            </w:pPr>
            <w:r w:rsidRPr="0058152B">
              <w:rPr>
                <w:rFonts w:ascii="Tahoma" w:eastAsia="SimSun" w:hAnsi="Tahoma" w:cs="Tahoma"/>
                <w:sz w:val="9"/>
              </w:rPr>
              <w:t>选择</w:t>
            </w:r>
          </w:p>
        </w:tc>
        <w:tc>
          <w:tcPr>
            <w:tcW w:w="1350" w:type="dxa"/>
            <w:gridSpan w:val="3"/>
            <w:tcBorders>
              <w:top w:val="single" w:sz="12" w:space="0" w:color="auto"/>
              <w:left w:val="single" w:sz="18" w:space="0" w:color="auto"/>
              <w:right w:val="single" w:sz="18" w:space="0" w:color="auto"/>
            </w:tcBorders>
            <w:vAlign w:val="center"/>
          </w:tcPr>
          <w:p w14:paraId="17DE3DE6" w14:textId="77777777" w:rsidR="00B27742" w:rsidRPr="0058152B" w:rsidRDefault="00B27742">
            <w:pPr>
              <w:pStyle w:val="TableHeadingsBlack"/>
              <w:rPr>
                <w:rFonts w:ascii="Tahoma" w:eastAsia="SimSun" w:hAnsi="Tahoma" w:cs="Tahoma"/>
                <w:sz w:val="9"/>
              </w:rPr>
            </w:pPr>
            <w:r w:rsidRPr="0058152B">
              <w:rPr>
                <w:rFonts w:ascii="Tahoma" w:eastAsia="SimSun" w:hAnsi="Tahoma" w:cs="Tahoma"/>
                <w:sz w:val="9"/>
              </w:rPr>
              <w:t>开放许可</w:t>
            </w:r>
          </w:p>
        </w:tc>
        <w:tc>
          <w:tcPr>
            <w:tcW w:w="612" w:type="dxa"/>
            <w:vMerge w:val="restart"/>
            <w:tcBorders>
              <w:top w:val="single" w:sz="12" w:space="0" w:color="auto"/>
              <w:left w:val="single" w:sz="18" w:space="0" w:color="auto"/>
            </w:tcBorders>
            <w:textDirection w:val="btLr"/>
            <w:vAlign w:val="center"/>
          </w:tcPr>
          <w:p w14:paraId="17DE3DE7" w14:textId="77777777" w:rsidR="00B27742" w:rsidRPr="0058152B" w:rsidRDefault="00B27742">
            <w:pPr>
              <w:pStyle w:val="TableVerticalText"/>
              <w:rPr>
                <w:rFonts w:ascii="Tahoma" w:eastAsia="SimSun" w:hAnsi="Tahoma" w:cs="Tahoma"/>
                <w:sz w:val="9"/>
              </w:rPr>
            </w:pPr>
            <w:r w:rsidRPr="0058152B">
              <w:rPr>
                <w:rFonts w:ascii="Tahoma" w:eastAsia="SimSun" w:hAnsi="Tahoma" w:cs="Tahoma"/>
                <w:sz w:val="9"/>
              </w:rPr>
              <w:t>大专院校及中小学校单位</w:t>
            </w:r>
          </w:p>
        </w:tc>
        <w:tc>
          <w:tcPr>
            <w:tcW w:w="405" w:type="dxa"/>
            <w:vMerge w:val="restart"/>
            <w:tcBorders>
              <w:top w:val="single" w:sz="12" w:space="0" w:color="auto"/>
              <w:right w:val="single" w:sz="18" w:space="0" w:color="auto"/>
            </w:tcBorders>
            <w:textDirection w:val="btLr"/>
            <w:vAlign w:val="center"/>
          </w:tcPr>
          <w:p w14:paraId="17DE3DE8" w14:textId="77777777" w:rsidR="00B27742" w:rsidRPr="0058152B" w:rsidRDefault="00B27742">
            <w:pPr>
              <w:pStyle w:val="TableVerticalText"/>
              <w:rPr>
                <w:rFonts w:ascii="Tahoma" w:eastAsia="SimSun" w:hAnsi="Tahoma" w:cs="Tahoma"/>
                <w:sz w:val="9"/>
              </w:rPr>
            </w:pPr>
            <w:r w:rsidRPr="0058152B">
              <w:rPr>
                <w:rFonts w:ascii="Tahoma" w:eastAsia="SimSun" w:hAnsi="Tahoma" w:cs="Tahoma"/>
                <w:sz w:val="9"/>
              </w:rPr>
              <w:t xml:space="preserve">EA &amp; </w:t>
            </w:r>
            <w:r w:rsidRPr="0058152B">
              <w:rPr>
                <w:rFonts w:ascii="Tahoma" w:eastAsia="SimSun" w:hAnsi="Tahoma" w:cs="Tahoma"/>
                <w:sz w:val="9"/>
              </w:rPr>
              <w:br/>
              <w:t>EA Sub</w:t>
            </w:r>
          </w:p>
        </w:tc>
        <w:tc>
          <w:tcPr>
            <w:tcW w:w="423" w:type="dxa"/>
            <w:vMerge w:val="restart"/>
            <w:tcBorders>
              <w:top w:val="single" w:sz="12" w:space="0" w:color="auto"/>
              <w:left w:val="single" w:sz="18" w:space="0" w:color="auto"/>
              <w:right w:val="single" w:sz="18" w:space="0" w:color="auto"/>
            </w:tcBorders>
            <w:textDirection w:val="btLr"/>
            <w:vAlign w:val="center"/>
          </w:tcPr>
          <w:p w14:paraId="17DE3DE9" w14:textId="77777777" w:rsidR="00B27742" w:rsidRPr="0058152B" w:rsidRDefault="00B27742">
            <w:pPr>
              <w:pStyle w:val="TableVerticalText"/>
              <w:rPr>
                <w:rFonts w:ascii="Tahoma" w:eastAsia="SimSun" w:hAnsi="Tahoma" w:cs="Tahoma"/>
                <w:sz w:val="9"/>
              </w:rPr>
            </w:pPr>
            <w:r w:rsidRPr="0058152B">
              <w:rPr>
                <w:rFonts w:ascii="Tahoma" w:eastAsia="SimSun" w:hAnsi="Tahoma" w:cs="Tahoma"/>
                <w:sz w:val="9"/>
              </w:rPr>
              <w:t>OV / OVS</w:t>
            </w:r>
          </w:p>
        </w:tc>
        <w:tc>
          <w:tcPr>
            <w:tcW w:w="423" w:type="dxa"/>
            <w:vMerge w:val="restart"/>
            <w:tcBorders>
              <w:top w:val="single" w:sz="12" w:space="0" w:color="auto"/>
            </w:tcBorders>
            <w:textDirection w:val="btLr"/>
          </w:tcPr>
          <w:p w14:paraId="17DE3DEA" w14:textId="77777777" w:rsidR="00B27742" w:rsidRPr="0058152B" w:rsidRDefault="00B0036E" w:rsidP="00E67091">
            <w:pPr>
              <w:pStyle w:val="TableVerticalText"/>
              <w:spacing w:before="120"/>
              <w:jc w:val="left"/>
              <w:rPr>
                <w:rFonts w:ascii="Tahoma" w:eastAsia="SimSun" w:hAnsi="Tahoma" w:cs="Tahoma"/>
                <w:sz w:val="9"/>
              </w:rPr>
            </w:pPr>
            <w:r w:rsidRPr="0058152B">
              <w:rPr>
                <w:rFonts w:ascii="Tahoma" w:eastAsia="SimSun" w:hAnsi="Tahoma" w:cs="Tahoma"/>
                <w:sz w:val="9"/>
              </w:rPr>
              <w:t>EES / OVS ES</w:t>
            </w:r>
          </w:p>
        </w:tc>
        <w:tc>
          <w:tcPr>
            <w:tcW w:w="477" w:type="dxa"/>
            <w:vMerge w:val="restart"/>
            <w:tcBorders>
              <w:top w:val="single" w:sz="12" w:space="0" w:color="auto"/>
            </w:tcBorders>
            <w:textDirection w:val="btLr"/>
            <w:vAlign w:val="center"/>
          </w:tcPr>
          <w:p w14:paraId="17DE3DEB" w14:textId="77777777" w:rsidR="00B27742" w:rsidRPr="0058152B" w:rsidRDefault="00B27742" w:rsidP="00456002">
            <w:pPr>
              <w:pStyle w:val="TableVerticalText"/>
              <w:rPr>
                <w:rFonts w:ascii="Tahoma" w:eastAsia="SimSun" w:hAnsi="Tahoma" w:cs="Tahoma"/>
                <w:sz w:val="9"/>
              </w:rPr>
            </w:pPr>
            <w:r w:rsidRPr="0058152B">
              <w:rPr>
                <w:rFonts w:ascii="Tahoma" w:eastAsia="SimSun" w:hAnsi="Tahoma" w:cs="Tahoma"/>
                <w:sz w:val="9"/>
              </w:rPr>
              <w:t>最低开放计划</w:t>
            </w:r>
          </w:p>
        </w:tc>
      </w:tr>
      <w:tr w:rsidR="00CE5AB1" w:rsidRPr="0058152B" w14:paraId="17DE3DFC" w14:textId="77777777" w:rsidTr="00F460A7">
        <w:trPr>
          <w:cantSplit/>
          <w:trHeight w:val="262"/>
          <w:tblHeader/>
        </w:trPr>
        <w:tc>
          <w:tcPr>
            <w:tcW w:w="2538" w:type="dxa"/>
            <w:vMerge/>
            <w:tcBorders>
              <w:left w:val="single" w:sz="4" w:space="0" w:color="FFFFFF"/>
            </w:tcBorders>
          </w:tcPr>
          <w:p w14:paraId="17DE3DED" w14:textId="77777777" w:rsidR="00B27742" w:rsidRPr="0058152B" w:rsidRDefault="00B27742">
            <w:pPr>
              <w:rPr>
                <w:rFonts w:eastAsia="SimSun" w:cs="Tahoma"/>
                <w:sz w:val="20"/>
              </w:rPr>
            </w:pPr>
          </w:p>
        </w:tc>
        <w:tc>
          <w:tcPr>
            <w:tcW w:w="432" w:type="dxa"/>
            <w:vMerge/>
          </w:tcPr>
          <w:p w14:paraId="17DE3DEE" w14:textId="77777777" w:rsidR="00B27742" w:rsidRPr="0058152B" w:rsidRDefault="00B27742">
            <w:pPr>
              <w:rPr>
                <w:rFonts w:eastAsia="SimSun" w:cs="Tahoma"/>
                <w:b/>
                <w:sz w:val="20"/>
              </w:rPr>
            </w:pPr>
          </w:p>
        </w:tc>
        <w:tc>
          <w:tcPr>
            <w:tcW w:w="450" w:type="dxa"/>
            <w:vMerge/>
          </w:tcPr>
          <w:p w14:paraId="17DE3DEF" w14:textId="77777777" w:rsidR="00B27742" w:rsidRPr="0058152B" w:rsidRDefault="00B27742">
            <w:pPr>
              <w:rPr>
                <w:rFonts w:eastAsia="SimSun" w:cs="Tahoma"/>
                <w:sz w:val="20"/>
              </w:rPr>
            </w:pPr>
          </w:p>
        </w:tc>
        <w:tc>
          <w:tcPr>
            <w:tcW w:w="360" w:type="dxa"/>
            <w:vMerge/>
            <w:tcBorders>
              <w:right w:val="single" w:sz="18" w:space="0" w:color="auto"/>
            </w:tcBorders>
          </w:tcPr>
          <w:p w14:paraId="17DE3DF0" w14:textId="77777777" w:rsidR="00B27742" w:rsidRPr="0058152B" w:rsidRDefault="00B27742">
            <w:pPr>
              <w:rPr>
                <w:rFonts w:eastAsia="SimSun" w:cs="Tahoma"/>
                <w:sz w:val="20"/>
              </w:rPr>
            </w:pPr>
          </w:p>
        </w:tc>
        <w:tc>
          <w:tcPr>
            <w:tcW w:w="416" w:type="dxa"/>
            <w:vMerge w:val="restart"/>
            <w:tcBorders>
              <w:left w:val="single" w:sz="18" w:space="0" w:color="auto"/>
            </w:tcBorders>
            <w:vAlign w:val="center"/>
          </w:tcPr>
          <w:p w14:paraId="17DE3DF1" w14:textId="77777777" w:rsidR="00B27742" w:rsidRPr="0058152B" w:rsidRDefault="00B27742">
            <w:pPr>
              <w:pStyle w:val="TableHeadingsRed"/>
              <w:rPr>
                <w:rFonts w:ascii="Tahoma" w:eastAsia="SimSun" w:hAnsi="Tahoma" w:cs="Tahoma"/>
                <w:sz w:val="9"/>
              </w:rPr>
            </w:pPr>
            <w:r w:rsidRPr="0058152B">
              <w:rPr>
                <w:rFonts w:ascii="Tahoma" w:eastAsia="SimSun" w:hAnsi="Tahoma" w:cs="Tahoma"/>
                <w:sz w:val="9"/>
              </w:rPr>
              <w:t>L</w:t>
            </w:r>
          </w:p>
        </w:tc>
        <w:tc>
          <w:tcPr>
            <w:tcW w:w="1350" w:type="dxa"/>
            <w:gridSpan w:val="3"/>
            <w:vAlign w:val="center"/>
          </w:tcPr>
          <w:p w14:paraId="17DE3DF2"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L&amp;SA</w:t>
            </w:r>
            <w:r w:rsidRPr="0058152B">
              <w:rPr>
                <w:rFonts w:ascii="Tahoma" w:eastAsia="SimSun" w:hAnsi="Tahoma" w:cs="Tahoma"/>
                <w:sz w:val="9"/>
              </w:rPr>
              <w:t>（许可及软件保障）</w:t>
            </w:r>
          </w:p>
        </w:tc>
        <w:tc>
          <w:tcPr>
            <w:tcW w:w="1294" w:type="dxa"/>
            <w:gridSpan w:val="3"/>
            <w:tcBorders>
              <w:right w:val="single" w:sz="18" w:space="0" w:color="auto"/>
            </w:tcBorders>
            <w:vAlign w:val="center"/>
          </w:tcPr>
          <w:p w14:paraId="17DE3DF3" w14:textId="77777777" w:rsidR="00B27742" w:rsidRPr="0058152B" w:rsidRDefault="00B27742">
            <w:pPr>
              <w:pStyle w:val="TableHeadingsBlue"/>
              <w:rPr>
                <w:rFonts w:ascii="Tahoma" w:eastAsia="SimSun" w:hAnsi="Tahoma" w:cs="Tahoma"/>
                <w:sz w:val="9"/>
              </w:rPr>
            </w:pPr>
            <w:r w:rsidRPr="0058152B">
              <w:rPr>
                <w:rFonts w:ascii="Tahoma" w:eastAsia="SimSun" w:hAnsi="Tahoma" w:cs="Tahoma"/>
                <w:sz w:val="9"/>
              </w:rPr>
              <w:t>SA</w:t>
            </w:r>
          </w:p>
        </w:tc>
        <w:tc>
          <w:tcPr>
            <w:tcW w:w="378" w:type="dxa"/>
            <w:vMerge w:val="restart"/>
            <w:tcBorders>
              <w:left w:val="single" w:sz="18" w:space="0" w:color="auto"/>
            </w:tcBorders>
            <w:vAlign w:val="center"/>
          </w:tcPr>
          <w:p w14:paraId="17DE3DF4" w14:textId="77777777" w:rsidR="00B27742" w:rsidRPr="0058152B" w:rsidRDefault="00B27742">
            <w:pPr>
              <w:pStyle w:val="TableHeadingsRed"/>
              <w:rPr>
                <w:rFonts w:ascii="Tahoma" w:eastAsia="SimSun" w:hAnsi="Tahoma" w:cs="Tahoma"/>
                <w:sz w:val="9"/>
              </w:rPr>
            </w:pPr>
            <w:r w:rsidRPr="0058152B">
              <w:rPr>
                <w:rFonts w:ascii="Tahoma" w:eastAsia="SimSun" w:hAnsi="Tahoma" w:cs="Tahoma"/>
                <w:sz w:val="9"/>
              </w:rPr>
              <w:t>L</w:t>
            </w:r>
          </w:p>
        </w:tc>
        <w:tc>
          <w:tcPr>
            <w:tcW w:w="594" w:type="dxa"/>
            <w:vAlign w:val="center"/>
          </w:tcPr>
          <w:p w14:paraId="17DE3DF5"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L&amp;SA</w:t>
            </w:r>
            <w:r w:rsidR="009D24ED">
              <w:rPr>
                <w:rFonts w:ascii="Tahoma" w:eastAsia="SimSun" w:hAnsi="Tahoma" w:cs="Tahoma"/>
                <w:sz w:val="9"/>
              </w:rPr>
              <w:br/>
            </w:r>
            <w:r w:rsidRPr="0058152B">
              <w:rPr>
                <w:rFonts w:ascii="Tahoma" w:eastAsia="SimSun" w:hAnsi="Tahoma" w:cs="Tahoma"/>
                <w:sz w:val="9"/>
              </w:rPr>
              <w:t>（许可及软件保障）</w:t>
            </w:r>
          </w:p>
        </w:tc>
        <w:tc>
          <w:tcPr>
            <w:tcW w:w="378" w:type="dxa"/>
            <w:vMerge w:val="restart"/>
            <w:tcBorders>
              <w:right w:val="single" w:sz="18" w:space="0" w:color="auto"/>
            </w:tcBorders>
            <w:vAlign w:val="center"/>
          </w:tcPr>
          <w:p w14:paraId="17DE3DF6" w14:textId="77777777" w:rsidR="00B27742" w:rsidRPr="0058152B" w:rsidRDefault="00B27742">
            <w:pPr>
              <w:pStyle w:val="TableHeadingsBlue"/>
              <w:rPr>
                <w:rFonts w:ascii="Tahoma" w:eastAsia="SimSun" w:hAnsi="Tahoma" w:cs="Tahoma"/>
                <w:sz w:val="9"/>
              </w:rPr>
            </w:pPr>
            <w:r w:rsidRPr="0058152B">
              <w:rPr>
                <w:rFonts w:ascii="Tahoma" w:eastAsia="SimSun" w:hAnsi="Tahoma" w:cs="Tahoma"/>
                <w:sz w:val="9"/>
              </w:rPr>
              <w:t>SA</w:t>
            </w:r>
          </w:p>
        </w:tc>
        <w:tc>
          <w:tcPr>
            <w:tcW w:w="612" w:type="dxa"/>
            <w:vMerge/>
            <w:tcBorders>
              <w:left w:val="single" w:sz="18" w:space="0" w:color="auto"/>
            </w:tcBorders>
          </w:tcPr>
          <w:p w14:paraId="17DE3DF7" w14:textId="77777777" w:rsidR="00B27742" w:rsidRPr="0058152B" w:rsidRDefault="00B27742">
            <w:pPr>
              <w:rPr>
                <w:rFonts w:eastAsia="SimSun" w:cs="Tahoma"/>
                <w:sz w:val="20"/>
              </w:rPr>
            </w:pPr>
          </w:p>
        </w:tc>
        <w:tc>
          <w:tcPr>
            <w:tcW w:w="405" w:type="dxa"/>
            <w:vMerge/>
            <w:tcBorders>
              <w:right w:val="single" w:sz="18" w:space="0" w:color="auto"/>
            </w:tcBorders>
          </w:tcPr>
          <w:p w14:paraId="17DE3DF8" w14:textId="77777777" w:rsidR="00B27742" w:rsidRPr="0058152B" w:rsidRDefault="00B27742">
            <w:pPr>
              <w:rPr>
                <w:rFonts w:eastAsia="SimSun" w:cs="Tahoma"/>
                <w:sz w:val="20"/>
              </w:rPr>
            </w:pPr>
          </w:p>
        </w:tc>
        <w:tc>
          <w:tcPr>
            <w:tcW w:w="423" w:type="dxa"/>
            <w:vMerge/>
            <w:tcBorders>
              <w:left w:val="single" w:sz="18" w:space="0" w:color="auto"/>
              <w:right w:val="single" w:sz="18" w:space="0" w:color="auto"/>
            </w:tcBorders>
          </w:tcPr>
          <w:p w14:paraId="17DE3DF9" w14:textId="77777777" w:rsidR="00B27742" w:rsidRPr="0058152B" w:rsidRDefault="00B27742">
            <w:pPr>
              <w:rPr>
                <w:rFonts w:eastAsia="SimSun" w:cs="Tahoma"/>
                <w:sz w:val="20"/>
              </w:rPr>
            </w:pPr>
          </w:p>
        </w:tc>
        <w:tc>
          <w:tcPr>
            <w:tcW w:w="423" w:type="dxa"/>
            <w:vMerge/>
          </w:tcPr>
          <w:p w14:paraId="17DE3DFA" w14:textId="77777777" w:rsidR="00B27742" w:rsidRPr="0058152B" w:rsidRDefault="00B27742">
            <w:pPr>
              <w:rPr>
                <w:rFonts w:eastAsia="SimSun" w:cs="Tahoma"/>
                <w:sz w:val="20"/>
              </w:rPr>
            </w:pPr>
          </w:p>
        </w:tc>
        <w:tc>
          <w:tcPr>
            <w:tcW w:w="477" w:type="dxa"/>
            <w:vMerge/>
          </w:tcPr>
          <w:p w14:paraId="17DE3DFB" w14:textId="77777777" w:rsidR="00B27742" w:rsidRPr="0058152B" w:rsidRDefault="00B27742">
            <w:pPr>
              <w:rPr>
                <w:rFonts w:eastAsia="SimSun" w:cs="Tahoma"/>
                <w:sz w:val="20"/>
              </w:rPr>
            </w:pPr>
          </w:p>
        </w:tc>
      </w:tr>
      <w:tr w:rsidR="00AF4B30" w:rsidRPr="0058152B" w14:paraId="17DE3E10" w14:textId="77777777" w:rsidTr="00F460A7">
        <w:trPr>
          <w:cantSplit/>
          <w:trHeight w:val="287"/>
          <w:tblHeader/>
        </w:trPr>
        <w:tc>
          <w:tcPr>
            <w:tcW w:w="2538" w:type="dxa"/>
            <w:vMerge/>
            <w:tcBorders>
              <w:left w:val="single" w:sz="4" w:space="0" w:color="FFFFFF"/>
              <w:bottom w:val="single" w:sz="4" w:space="0" w:color="auto"/>
            </w:tcBorders>
          </w:tcPr>
          <w:p w14:paraId="17DE3DFD" w14:textId="77777777" w:rsidR="00B27742" w:rsidRPr="0058152B" w:rsidRDefault="00B27742">
            <w:pPr>
              <w:rPr>
                <w:rFonts w:eastAsia="SimSun" w:cs="Tahoma"/>
                <w:sz w:val="20"/>
              </w:rPr>
            </w:pPr>
          </w:p>
        </w:tc>
        <w:tc>
          <w:tcPr>
            <w:tcW w:w="432" w:type="dxa"/>
            <w:vMerge/>
            <w:tcBorders>
              <w:bottom w:val="single" w:sz="4" w:space="0" w:color="auto"/>
            </w:tcBorders>
          </w:tcPr>
          <w:p w14:paraId="17DE3DFE" w14:textId="77777777" w:rsidR="00B27742" w:rsidRPr="0058152B" w:rsidRDefault="00B27742">
            <w:pPr>
              <w:rPr>
                <w:rFonts w:eastAsia="SimSun" w:cs="Tahoma"/>
                <w:b/>
                <w:sz w:val="20"/>
              </w:rPr>
            </w:pPr>
          </w:p>
        </w:tc>
        <w:tc>
          <w:tcPr>
            <w:tcW w:w="450" w:type="dxa"/>
            <w:vMerge/>
            <w:tcBorders>
              <w:bottom w:val="single" w:sz="4" w:space="0" w:color="auto"/>
            </w:tcBorders>
          </w:tcPr>
          <w:p w14:paraId="17DE3DFF" w14:textId="77777777" w:rsidR="00B27742" w:rsidRPr="0058152B" w:rsidRDefault="00B27742">
            <w:pPr>
              <w:rPr>
                <w:rFonts w:eastAsia="SimSun" w:cs="Tahoma"/>
                <w:sz w:val="20"/>
              </w:rPr>
            </w:pPr>
          </w:p>
        </w:tc>
        <w:tc>
          <w:tcPr>
            <w:tcW w:w="360" w:type="dxa"/>
            <w:vMerge/>
            <w:tcBorders>
              <w:bottom w:val="single" w:sz="4" w:space="0" w:color="auto"/>
              <w:right w:val="single" w:sz="18" w:space="0" w:color="auto"/>
            </w:tcBorders>
          </w:tcPr>
          <w:p w14:paraId="17DE3E00" w14:textId="77777777" w:rsidR="00B27742" w:rsidRPr="0058152B" w:rsidRDefault="00B27742">
            <w:pPr>
              <w:rPr>
                <w:rFonts w:eastAsia="SimSun" w:cs="Tahoma"/>
                <w:sz w:val="20"/>
              </w:rPr>
            </w:pPr>
          </w:p>
        </w:tc>
        <w:tc>
          <w:tcPr>
            <w:tcW w:w="416" w:type="dxa"/>
            <w:vMerge/>
            <w:tcBorders>
              <w:left w:val="single" w:sz="18" w:space="0" w:color="auto"/>
              <w:bottom w:val="single" w:sz="4" w:space="0" w:color="auto"/>
            </w:tcBorders>
            <w:vAlign w:val="center"/>
          </w:tcPr>
          <w:p w14:paraId="17DE3E01" w14:textId="77777777" w:rsidR="00B27742" w:rsidRPr="0058152B" w:rsidRDefault="00B27742">
            <w:pPr>
              <w:jc w:val="center"/>
              <w:rPr>
                <w:rFonts w:eastAsia="SimSun" w:cs="Tahoma"/>
                <w:sz w:val="20"/>
              </w:rPr>
            </w:pPr>
          </w:p>
        </w:tc>
        <w:tc>
          <w:tcPr>
            <w:tcW w:w="450" w:type="dxa"/>
            <w:tcBorders>
              <w:bottom w:val="single" w:sz="4" w:space="0" w:color="auto"/>
            </w:tcBorders>
            <w:vAlign w:val="center"/>
          </w:tcPr>
          <w:p w14:paraId="17DE3E02"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 xml:space="preserve">3 </w:t>
            </w:r>
            <w:r w:rsidRPr="0058152B">
              <w:rPr>
                <w:rFonts w:ascii="Tahoma" w:eastAsia="SimSun" w:hAnsi="Tahoma" w:cs="Tahoma"/>
                <w:sz w:val="9"/>
              </w:rPr>
              <w:t>年</w:t>
            </w:r>
          </w:p>
        </w:tc>
        <w:tc>
          <w:tcPr>
            <w:tcW w:w="450" w:type="dxa"/>
            <w:tcBorders>
              <w:bottom w:val="single" w:sz="4" w:space="0" w:color="auto"/>
            </w:tcBorders>
            <w:vAlign w:val="center"/>
          </w:tcPr>
          <w:p w14:paraId="17DE3E03"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 xml:space="preserve">2 </w:t>
            </w:r>
            <w:r w:rsidRPr="0058152B">
              <w:rPr>
                <w:rFonts w:ascii="Tahoma" w:eastAsia="SimSun" w:hAnsi="Tahoma" w:cs="Tahoma"/>
                <w:sz w:val="9"/>
              </w:rPr>
              <w:t>年</w:t>
            </w:r>
          </w:p>
        </w:tc>
        <w:tc>
          <w:tcPr>
            <w:tcW w:w="450" w:type="dxa"/>
            <w:tcBorders>
              <w:bottom w:val="single" w:sz="4" w:space="0" w:color="auto"/>
            </w:tcBorders>
            <w:vAlign w:val="center"/>
          </w:tcPr>
          <w:p w14:paraId="17DE3E04"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 xml:space="preserve">1 </w:t>
            </w:r>
            <w:r w:rsidRPr="0058152B">
              <w:rPr>
                <w:rFonts w:ascii="Tahoma" w:eastAsia="SimSun" w:hAnsi="Tahoma" w:cs="Tahoma"/>
                <w:sz w:val="9"/>
              </w:rPr>
              <w:t>年</w:t>
            </w:r>
          </w:p>
        </w:tc>
        <w:tc>
          <w:tcPr>
            <w:tcW w:w="450" w:type="dxa"/>
            <w:tcBorders>
              <w:bottom w:val="single" w:sz="4" w:space="0" w:color="auto"/>
            </w:tcBorders>
            <w:vAlign w:val="center"/>
          </w:tcPr>
          <w:p w14:paraId="17DE3E05" w14:textId="77777777" w:rsidR="00B27742" w:rsidRPr="0058152B" w:rsidRDefault="00B27742">
            <w:pPr>
              <w:pStyle w:val="TableHeadingsBlue"/>
              <w:rPr>
                <w:rFonts w:ascii="Tahoma" w:eastAsia="SimSun" w:hAnsi="Tahoma" w:cs="Tahoma"/>
                <w:sz w:val="9"/>
              </w:rPr>
            </w:pPr>
            <w:r w:rsidRPr="0058152B">
              <w:rPr>
                <w:rFonts w:ascii="Tahoma" w:eastAsia="SimSun" w:hAnsi="Tahoma" w:cs="Tahoma"/>
                <w:sz w:val="9"/>
              </w:rPr>
              <w:t xml:space="preserve">3 </w:t>
            </w:r>
            <w:r w:rsidRPr="0058152B">
              <w:rPr>
                <w:rFonts w:ascii="Tahoma" w:eastAsia="SimSun" w:hAnsi="Tahoma" w:cs="Tahoma"/>
                <w:sz w:val="9"/>
              </w:rPr>
              <w:t>年</w:t>
            </w:r>
          </w:p>
        </w:tc>
        <w:tc>
          <w:tcPr>
            <w:tcW w:w="450" w:type="dxa"/>
            <w:tcBorders>
              <w:bottom w:val="single" w:sz="4" w:space="0" w:color="auto"/>
            </w:tcBorders>
            <w:vAlign w:val="center"/>
          </w:tcPr>
          <w:p w14:paraId="17DE3E06" w14:textId="77777777" w:rsidR="00B27742" w:rsidRPr="0058152B" w:rsidRDefault="00B27742">
            <w:pPr>
              <w:pStyle w:val="TableHeadingsBlue"/>
              <w:rPr>
                <w:rFonts w:ascii="Tahoma" w:eastAsia="SimSun" w:hAnsi="Tahoma" w:cs="Tahoma"/>
                <w:sz w:val="9"/>
              </w:rPr>
            </w:pPr>
            <w:r w:rsidRPr="0058152B">
              <w:rPr>
                <w:rFonts w:ascii="Tahoma" w:eastAsia="SimSun" w:hAnsi="Tahoma" w:cs="Tahoma"/>
                <w:sz w:val="9"/>
              </w:rPr>
              <w:t xml:space="preserve">2 </w:t>
            </w:r>
            <w:r w:rsidRPr="0058152B">
              <w:rPr>
                <w:rFonts w:ascii="Tahoma" w:eastAsia="SimSun" w:hAnsi="Tahoma" w:cs="Tahoma"/>
                <w:sz w:val="9"/>
              </w:rPr>
              <w:t>年</w:t>
            </w:r>
          </w:p>
        </w:tc>
        <w:tc>
          <w:tcPr>
            <w:tcW w:w="394" w:type="dxa"/>
            <w:tcBorders>
              <w:bottom w:val="single" w:sz="4" w:space="0" w:color="auto"/>
              <w:right w:val="single" w:sz="18" w:space="0" w:color="auto"/>
            </w:tcBorders>
            <w:vAlign w:val="center"/>
          </w:tcPr>
          <w:p w14:paraId="17DE3E07" w14:textId="77777777" w:rsidR="00B27742" w:rsidRPr="0058152B" w:rsidRDefault="00B27742">
            <w:pPr>
              <w:pStyle w:val="TableHeadingsBlue"/>
              <w:rPr>
                <w:rFonts w:ascii="Tahoma" w:eastAsia="SimSun" w:hAnsi="Tahoma" w:cs="Tahoma"/>
                <w:sz w:val="9"/>
              </w:rPr>
            </w:pPr>
            <w:r w:rsidRPr="0058152B">
              <w:rPr>
                <w:rFonts w:ascii="Tahoma" w:eastAsia="SimSun" w:hAnsi="Tahoma" w:cs="Tahoma"/>
                <w:sz w:val="9"/>
              </w:rPr>
              <w:t xml:space="preserve">1 </w:t>
            </w:r>
            <w:r w:rsidRPr="0058152B">
              <w:rPr>
                <w:rFonts w:ascii="Tahoma" w:eastAsia="SimSun" w:hAnsi="Tahoma" w:cs="Tahoma"/>
                <w:sz w:val="9"/>
              </w:rPr>
              <w:t>年</w:t>
            </w:r>
          </w:p>
        </w:tc>
        <w:tc>
          <w:tcPr>
            <w:tcW w:w="378" w:type="dxa"/>
            <w:vMerge/>
            <w:tcBorders>
              <w:left w:val="single" w:sz="18" w:space="0" w:color="auto"/>
              <w:bottom w:val="single" w:sz="4" w:space="0" w:color="auto"/>
            </w:tcBorders>
            <w:vAlign w:val="center"/>
          </w:tcPr>
          <w:p w14:paraId="17DE3E08" w14:textId="77777777" w:rsidR="00B27742" w:rsidRPr="0058152B" w:rsidRDefault="00B27742">
            <w:pPr>
              <w:jc w:val="center"/>
              <w:rPr>
                <w:rFonts w:eastAsia="SimSun" w:cs="Tahoma"/>
                <w:sz w:val="20"/>
              </w:rPr>
            </w:pPr>
          </w:p>
        </w:tc>
        <w:tc>
          <w:tcPr>
            <w:tcW w:w="594" w:type="dxa"/>
            <w:tcBorders>
              <w:bottom w:val="single" w:sz="4" w:space="0" w:color="auto"/>
            </w:tcBorders>
            <w:vAlign w:val="center"/>
          </w:tcPr>
          <w:p w14:paraId="17DE3E09" w14:textId="77777777" w:rsidR="00B27742" w:rsidRPr="0058152B" w:rsidRDefault="00B27742">
            <w:pPr>
              <w:pStyle w:val="TableHeadingsGreen"/>
              <w:rPr>
                <w:rFonts w:ascii="Tahoma" w:eastAsia="SimSun" w:hAnsi="Tahoma" w:cs="Tahoma"/>
                <w:sz w:val="9"/>
              </w:rPr>
            </w:pPr>
            <w:r w:rsidRPr="0058152B">
              <w:rPr>
                <w:rFonts w:ascii="Tahoma" w:eastAsia="SimSun" w:hAnsi="Tahoma" w:cs="Tahoma"/>
                <w:sz w:val="9"/>
              </w:rPr>
              <w:t>P</w:t>
            </w:r>
          </w:p>
        </w:tc>
        <w:tc>
          <w:tcPr>
            <w:tcW w:w="378" w:type="dxa"/>
            <w:vMerge/>
            <w:tcBorders>
              <w:bottom w:val="single" w:sz="4" w:space="0" w:color="auto"/>
              <w:right w:val="single" w:sz="18" w:space="0" w:color="auto"/>
            </w:tcBorders>
            <w:vAlign w:val="center"/>
          </w:tcPr>
          <w:p w14:paraId="17DE3E0A" w14:textId="77777777" w:rsidR="00B27742" w:rsidRPr="0058152B" w:rsidRDefault="00B27742">
            <w:pPr>
              <w:jc w:val="center"/>
              <w:rPr>
                <w:rFonts w:eastAsia="SimSun" w:cs="Tahoma"/>
                <w:sz w:val="20"/>
              </w:rPr>
            </w:pPr>
          </w:p>
        </w:tc>
        <w:tc>
          <w:tcPr>
            <w:tcW w:w="612" w:type="dxa"/>
            <w:vMerge/>
            <w:tcBorders>
              <w:left w:val="single" w:sz="18" w:space="0" w:color="auto"/>
              <w:bottom w:val="single" w:sz="4" w:space="0" w:color="auto"/>
            </w:tcBorders>
          </w:tcPr>
          <w:p w14:paraId="17DE3E0B" w14:textId="77777777" w:rsidR="00B27742" w:rsidRPr="0058152B" w:rsidRDefault="00B27742">
            <w:pPr>
              <w:rPr>
                <w:rFonts w:eastAsia="SimSun" w:cs="Tahoma"/>
                <w:sz w:val="20"/>
              </w:rPr>
            </w:pPr>
          </w:p>
        </w:tc>
        <w:tc>
          <w:tcPr>
            <w:tcW w:w="405" w:type="dxa"/>
            <w:vMerge/>
            <w:tcBorders>
              <w:bottom w:val="single" w:sz="4" w:space="0" w:color="auto"/>
              <w:right w:val="single" w:sz="18" w:space="0" w:color="auto"/>
            </w:tcBorders>
          </w:tcPr>
          <w:p w14:paraId="17DE3E0C" w14:textId="77777777" w:rsidR="00B27742" w:rsidRPr="0058152B" w:rsidRDefault="00B27742">
            <w:pPr>
              <w:rPr>
                <w:rFonts w:eastAsia="SimSun" w:cs="Tahoma"/>
                <w:sz w:val="20"/>
              </w:rPr>
            </w:pPr>
          </w:p>
        </w:tc>
        <w:tc>
          <w:tcPr>
            <w:tcW w:w="423" w:type="dxa"/>
            <w:vMerge/>
            <w:tcBorders>
              <w:left w:val="single" w:sz="18" w:space="0" w:color="auto"/>
              <w:bottom w:val="single" w:sz="4" w:space="0" w:color="auto"/>
              <w:right w:val="single" w:sz="18" w:space="0" w:color="auto"/>
            </w:tcBorders>
          </w:tcPr>
          <w:p w14:paraId="17DE3E0D" w14:textId="77777777" w:rsidR="00B27742" w:rsidRPr="0058152B" w:rsidRDefault="00B27742">
            <w:pPr>
              <w:rPr>
                <w:rFonts w:eastAsia="SimSun" w:cs="Tahoma"/>
                <w:sz w:val="20"/>
              </w:rPr>
            </w:pPr>
          </w:p>
        </w:tc>
        <w:tc>
          <w:tcPr>
            <w:tcW w:w="423" w:type="dxa"/>
            <w:vMerge/>
            <w:tcBorders>
              <w:bottom w:val="single" w:sz="4" w:space="0" w:color="auto"/>
            </w:tcBorders>
          </w:tcPr>
          <w:p w14:paraId="17DE3E0E" w14:textId="77777777" w:rsidR="00B27742" w:rsidRPr="0058152B" w:rsidRDefault="00B27742">
            <w:pPr>
              <w:rPr>
                <w:rFonts w:eastAsia="SimSun" w:cs="Tahoma"/>
                <w:sz w:val="20"/>
              </w:rPr>
            </w:pPr>
          </w:p>
        </w:tc>
        <w:tc>
          <w:tcPr>
            <w:tcW w:w="477" w:type="dxa"/>
            <w:vMerge/>
            <w:tcBorders>
              <w:bottom w:val="single" w:sz="4" w:space="0" w:color="auto"/>
            </w:tcBorders>
          </w:tcPr>
          <w:p w14:paraId="17DE3E0F" w14:textId="77777777" w:rsidR="00B27742" w:rsidRPr="0058152B" w:rsidRDefault="00B27742">
            <w:pPr>
              <w:rPr>
                <w:rFonts w:eastAsia="SimSun" w:cs="Tahoma"/>
                <w:sz w:val="20"/>
              </w:rPr>
            </w:pPr>
          </w:p>
        </w:tc>
      </w:tr>
      <w:tr w:rsidR="001A63C6" w:rsidRPr="0058152B" w14:paraId="17DE3E1E" w14:textId="77777777" w:rsidTr="009D24ED">
        <w:trPr>
          <w:trHeight w:val="145"/>
        </w:trPr>
        <w:tc>
          <w:tcPr>
            <w:tcW w:w="2538" w:type="dxa"/>
            <w:tcBorders>
              <w:bottom w:val="single" w:sz="4" w:space="0" w:color="auto"/>
            </w:tcBorders>
            <w:shd w:val="clear" w:color="auto" w:fill="FABF8F"/>
          </w:tcPr>
          <w:p w14:paraId="17DE3E11" w14:textId="77777777" w:rsidR="001A63C6" w:rsidRPr="0058152B" w:rsidRDefault="001A63C6" w:rsidP="00F70479">
            <w:pPr>
              <w:pStyle w:val="ProductNames"/>
              <w:rPr>
                <w:rFonts w:ascii="Tahoma" w:eastAsia="SimSun" w:hAnsi="Tahoma" w:cs="Tahoma"/>
                <w:sz w:val="14"/>
              </w:rPr>
            </w:pPr>
            <w:bookmarkStart w:id="123" w:name="_Toc356299176"/>
            <w:r w:rsidRPr="0058152B">
              <w:rPr>
                <w:rFonts w:ascii="Tahoma" w:eastAsia="SimSun" w:hAnsi="Tahoma" w:cs="Tahoma"/>
                <w:sz w:val="14"/>
              </w:rPr>
              <w:t>Microsoft Desktop Optimization Pack for Software Assurance</w:t>
            </w:r>
            <w:bookmarkEnd w:id="123"/>
          </w:p>
        </w:tc>
        <w:tc>
          <w:tcPr>
            <w:tcW w:w="432" w:type="dxa"/>
            <w:tcBorders>
              <w:bottom w:val="single" w:sz="4" w:space="0" w:color="auto"/>
            </w:tcBorders>
            <w:shd w:val="clear" w:color="auto" w:fill="FABF8F"/>
            <w:vAlign w:val="center"/>
          </w:tcPr>
          <w:p w14:paraId="17DE3E12" w14:textId="77777777" w:rsidR="001A63C6" w:rsidRPr="009D24ED" w:rsidRDefault="00F74EF6" w:rsidP="003D5C46">
            <w:pPr>
              <w:pStyle w:val="TableText"/>
              <w:widowControl w:val="0"/>
              <w:rPr>
                <w:rFonts w:eastAsia="SimSun" w:cs="Tahoma"/>
                <w:b/>
                <w:color w:val="0000FF"/>
                <w:sz w:val="13"/>
                <w:szCs w:val="13"/>
                <w:u w:val="single"/>
              </w:rPr>
            </w:pPr>
            <w:hyperlink w:anchor="_25_Microsoft_Desktop" w:history="1">
              <w:r w:rsidR="002D5731" w:rsidRPr="009D24ED">
                <w:rPr>
                  <w:rStyle w:val="Hyperlink"/>
                  <w:rFonts w:eastAsia="SimSun" w:cs="Tahoma"/>
                  <w:b/>
                  <w:sz w:val="13"/>
                  <w:szCs w:val="13"/>
                </w:rPr>
                <w:t>25</w:t>
              </w:r>
            </w:hyperlink>
          </w:p>
        </w:tc>
        <w:tc>
          <w:tcPr>
            <w:tcW w:w="450" w:type="dxa"/>
            <w:tcBorders>
              <w:bottom w:val="single" w:sz="4" w:space="0" w:color="auto"/>
            </w:tcBorders>
            <w:shd w:val="clear" w:color="auto" w:fill="FABF8F"/>
            <w:vAlign w:val="center"/>
          </w:tcPr>
          <w:p w14:paraId="17DE3E13" w14:textId="77777777" w:rsidR="001A63C6" w:rsidRPr="0058152B" w:rsidRDefault="004D199A" w:rsidP="004D199A">
            <w:pPr>
              <w:pStyle w:val="TableText"/>
              <w:rPr>
                <w:rFonts w:ascii="Tahoma" w:eastAsia="SimSun" w:hAnsi="Tahoma" w:cs="Tahoma"/>
                <w:sz w:val="13"/>
              </w:rPr>
            </w:pPr>
            <w:r w:rsidRPr="0058152B">
              <w:rPr>
                <w:rFonts w:ascii="Tahoma" w:eastAsia="SimSun" w:hAnsi="Tahoma" w:cs="Tahoma"/>
                <w:sz w:val="13"/>
              </w:rPr>
              <w:t>11/12</w:t>
            </w:r>
          </w:p>
        </w:tc>
        <w:tc>
          <w:tcPr>
            <w:tcW w:w="360" w:type="dxa"/>
            <w:tcBorders>
              <w:bottom w:val="single" w:sz="4" w:space="0" w:color="auto"/>
              <w:right w:val="single" w:sz="18" w:space="0" w:color="auto"/>
            </w:tcBorders>
            <w:shd w:val="clear" w:color="auto" w:fill="FABF8F"/>
            <w:vAlign w:val="center"/>
          </w:tcPr>
          <w:p w14:paraId="17DE3E14" w14:textId="77777777" w:rsidR="001A63C6" w:rsidRPr="0058152B" w:rsidRDefault="001A63C6">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17DE3E15" w14:textId="77777777" w:rsidR="001A63C6" w:rsidRPr="0058152B" w:rsidRDefault="009A015E">
            <w:pPr>
              <w:pStyle w:val="TableText"/>
              <w:rPr>
                <w:rFonts w:ascii="Tahoma" w:eastAsia="SimSun" w:hAnsi="Tahoma" w:cs="Tahoma"/>
                <w:sz w:val="13"/>
              </w:rPr>
            </w:pPr>
            <w:r w:rsidRPr="0058152B">
              <w:rPr>
                <w:rFonts w:ascii="Tahoma" w:eastAsia="SimSun" w:hAnsi="Tahoma" w:cs="Tahoma"/>
                <w:sz w:val="13"/>
              </w:rPr>
              <w:t>1</w:t>
            </w:r>
          </w:p>
        </w:tc>
        <w:tc>
          <w:tcPr>
            <w:tcW w:w="378" w:type="dxa"/>
            <w:tcBorders>
              <w:left w:val="single" w:sz="18" w:space="0" w:color="auto"/>
              <w:bottom w:val="single" w:sz="4" w:space="0" w:color="auto"/>
            </w:tcBorders>
            <w:shd w:val="clear" w:color="auto" w:fill="FABF8F"/>
            <w:vAlign w:val="center"/>
          </w:tcPr>
          <w:p w14:paraId="17DE3E16" w14:textId="77777777" w:rsidR="001A63C6" w:rsidRPr="0058152B" w:rsidRDefault="001A63C6">
            <w:pPr>
              <w:pStyle w:val="TableText"/>
              <w:rPr>
                <w:rFonts w:ascii="Tahoma" w:eastAsia="SimSun" w:hAnsi="Tahoma" w:cs="Tahoma"/>
                <w:sz w:val="13"/>
              </w:rPr>
            </w:pPr>
          </w:p>
        </w:tc>
        <w:tc>
          <w:tcPr>
            <w:tcW w:w="594" w:type="dxa"/>
            <w:tcBorders>
              <w:bottom w:val="single" w:sz="4" w:space="0" w:color="auto"/>
            </w:tcBorders>
            <w:shd w:val="clear" w:color="auto" w:fill="FABF8F"/>
            <w:vAlign w:val="center"/>
          </w:tcPr>
          <w:p w14:paraId="17DE3E17" w14:textId="77777777" w:rsidR="001A63C6" w:rsidRPr="0058152B" w:rsidRDefault="001A63C6">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E18" w14:textId="77777777" w:rsidR="001A63C6" w:rsidRPr="0058152B" w:rsidRDefault="001A63C6">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FABF8F"/>
            <w:vAlign w:val="center"/>
          </w:tcPr>
          <w:p w14:paraId="17DE3E19" w14:textId="77777777" w:rsidR="001A63C6" w:rsidRPr="0058152B" w:rsidRDefault="004D199A" w:rsidP="004479EA">
            <w:pPr>
              <w:pStyle w:val="TableText"/>
              <w:rPr>
                <w:rFonts w:ascii="Tahoma" w:eastAsia="SimSun" w:hAnsi="Tahoma" w:cs="Tahoma"/>
                <w:sz w:val="13"/>
              </w:rPr>
            </w:pPr>
            <w:r w:rsidRPr="0058152B">
              <w:rPr>
                <w:rFonts w:ascii="Tahoma" w:eastAsia="SimSun" w:hAnsi="Tahoma" w:cs="Tahoma"/>
                <w:sz w:val="13"/>
              </w:rPr>
              <w:t>1,E</w:t>
            </w:r>
          </w:p>
        </w:tc>
        <w:tc>
          <w:tcPr>
            <w:tcW w:w="405" w:type="dxa"/>
            <w:tcBorders>
              <w:bottom w:val="single" w:sz="4" w:space="0" w:color="auto"/>
              <w:right w:val="single" w:sz="18" w:space="0" w:color="auto"/>
            </w:tcBorders>
            <w:shd w:val="clear" w:color="auto" w:fill="FABF8F"/>
            <w:vAlign w:val="center"/>
          </w:tcPr>
          <w:p w14:paraId="17DE3E1A" w14:textId="77777777" w:rsidR="001A63C6" w:rsidRPr="0058152B" w:rsidRDefault="004D199A" w:rsidP="008925CF">
            <w:pPr>
              <w:pStyle w:val="TableText"/>
              <w:rPr>
                <w:rFonts w:ascii="Tahoma" w:eastAsia="SimSun" w:hAnsi="Tahoma" w:cs="Tahoma"/>
                <w:sz w:val="13"/>
              </w:rPr>
            </w:pPr>
            <w:r w:rsidRPr="0058152B">
              <w:rPr>
                <w:rFonts w:ascii="Tahoma" w:eastAsia="SimSun" w:hAnsi="Tahoma" w:cs="Tahoma"/>
                <w:sz w:val="13"/>
              </w:rPr>
              <w:t>E, A</w:t>
            </w:r>
          </w:p>
        </w:tc>
        <w:tc>
          <w:tcPr>
            <w:tcW w:w="423" w:type="dxa"/>
            <w:tcBorders>
              <w:left w:val="single" w:sz="18" w:space="0" w:color="auto"/>
              <w:bottom w:val="single" w:sz="4" w:space="0" w:color="auto"/>
              <w:right w:val="single" w:sz="18" w:space="0" w:color="auto"/>
            </w:tcBorders>
            <w:shd w:val="clear" w:color="auto" w:fill="FABF8F"/>
            <w:vAlign w:val="center"/>
          </w:tcPr>
          <w:p w14:paraId="17DE3E1B" w14:textId="77777777" w:rsidR="001A63C6" w:rsidRPr="0058152B" w:rsidRDefault="004D199A">
            <w:pPr>
              <w:pStyle w:val="TableText"/>
              <w:rPr>
                <w:rFonts w:ascii="Tahoma" w:eastAsia="SimSun" w:hAnsi="Tahoma" w:cs="Tahoma"/>
                <w:sz w:val="13"/>
              </w:rPr>
            </w:pPr>
            <w:r w:rsidRPr="0058152B">
              <w:rPr>
                <w:rFonts w:ascii="Tahoma" w:eastAsia="SimSun" w:hAnsi="Tahoma" w:cs="Tahoma"/>
                <w:sz w:val="13"/>
              </w:rPr>
              <w:t>P</w:t>
            </w:r>
          </w:p>
        </w:tc>
        <w:tc>
          <w:tcPr>
            <w:tcW w:w="423" w:type="dxa"/>
            <w:tcBorders>
              <w:bottom w:val="single" w:sz="4" w:space="0" w:color="auto"/>
            </w:tcBorders>
            <w:shd w:val="clear" w:color="auto" w:fill="FABF8F"/>
            <w:vAlign w:val="center"/>
          </w:tcPr>
          <w:p w14:paraId="17DE3E1C" w14:textId="77777777" w:rsidR="001A63C6" w:rsidRPr="0058152B" w:rsidRDefault="009A015E" w:rsidP="009A015E">
            <w:pPr>
              <w:pStyle w:val="TableText"/>
              <w:rPr>
                <w:rFonts w:ascii="Tahoma" w:eastAsia="SimSun" w:hAnsi="Tahoma" w:cs="Tahoma"/>
                <w:sz w:val="13"/>
              </w:rPr>
            </w:pPr>
            <w:r w:rsidRPr="0058152B">
              <w:rPr>
                <w:rFonts w:ascii="Tahoma" w:eastAsia="SimSun" w:hAnsi="Tahoma" w:cs="Tahoma"/>
                <w:sz w:val="13"/>
              </w:rPr>
              <w:t>A,ST</w:t>
            </w:r>
          </w:p>
        </w:tc>
        <w:tc>
          <w:tcPr>
            <w:tcW w:w="477" w:type="dxa"/>
            <w:tcBorders>
              <w:bottom w:val="single" w:sz="4" w:space="0" w:color="auto"/>
            </w:tcBorders>
            <w:shd w:val="clear" w:color="auto" w:fill="FABF8F"/>
            <w:vAlign w:val="center"/>
          </w:tcPr>
          <w:p w14:paraId="17DE3E1D" w14:textId="77777777" w:rsidR="001A63C6" w:rsidRPr="0058152B" w:rsidRDefault="001A63C6">
            <w:pPr>
              <w:pStyle w:val="TableText"/>
              <w:rPr>
                <w:rFonts w:ascii="Tahoma" w:eastAsia="SimSun" w:hAnsi="Tahoma" w:cs="Tahoma"/>
                <w:sz w:val="13"/>
              </w:rPr>
            </w:pPr>
          </w:p>
        </w:tc>
      </w:tr>
      <w:tr w:rsidR="002854D4" w:rsidRPr="0058152B" w14:paraId="17DE3E2C" w14:textId="77777777" w:rsidTr="009D24ED">
        <w:trPr>
          <w:trHeight w:val="145"/>
        </w:trPr>
        <w:tc>
          <w:tcPr>
            <w:tcW w:w="2538" w:type="dxa"/>
            <w:tcBorders>
              <w:bottom w:val="single" w:sz="4" w:space="0" w:color="auto"/>
            </w:tcBorders>
            <w:shd w:val="clear" w:color="auto" w:fill="auto"/>
          </w:tcPr>
          <w:p w14:paraId="17DE3E1F" w14:textId="77777777" w:rsidR="002854D4" w:rsidRPr="0058152B" w:rsidRDefault="002854D4" w:rsidP="00F70479">
            <w:pPr>
              <w:pStyle w:val="ProductNames"/>
              <w:rPr>
                <w:rFonts w:ascii="Tahoma" w:eastAsia="SimSun" w:hAnsi="Tahoma" w:cs="Tahoma"/>
                <w:sz w:val="14"/>
              </w:rPr>
            </w:pPr>
            <w:bookmarkStart w:id="124" w:name="_Toc336337897"/>
            <w:bookmarkStart w:id="125" w:name="_Toc356299177"/>
            <w:r w:rsidRPr="0058152B">
              <w:rPr>
                <w:rFonts w:ascii="Tahoma" w:eastAsia="SimSun" w:hAnsi="Tahoma" w:cs="Tahoma"/>
                <w:sz w:val="14"/>
              </w:rPr>
              <w:t xml:space="preserve">Windows </w:t>
            </w:r>
            <w:r w:rsidRPr="0058152B">
              <w:rPr>
                <w:rFonts w:ascii="Tahoma" w:eastAsia="SimSun" w:hAnsi="Tahoma" w:cs="Tahoma"/>
                <w:sz w:val="14"/>
              </w:rPr>
              <w:t>助手订购许可</w:t>
            </w:r>
            <w:bookmarkEnd w:id="124"/>
            <w:bookmarkEnd w:id="125"/>
          </w:p>
        </w:tc>
        <w:tc>
          <w:tcPr>
            <w:tcW w:w="432" w:type="dxa"/>
            <w:tcBorders>
              <w:bottom w:val="single" w:sz="4" w:space="0" w:color="auto"/>
            </w:tcBorders>
            <w:shd w:val="clear" w:color="auto" w:fill="auto"/>
            <w:vAlign w:val="center"/>
          </w:tcPr>
          <w:p w14:paraId="17DE3E20" w14:textId="77777777" w:rsidR="002854D4" w:rsidRPr="009D24ED" w:rsidRDefault="00F74EF6" w:rsidP="003D5C46">
            <w:pPr>
              <w:pStyle w:val="TableText"/>
              <w:widowControl w:val="0"/>
              <w:rPr>
                <w:rFonts w:eastAsia="SimSun" w:cs="Tahoma"/>
                <w:b/>
                <w:color w:val="0000FF"/>
                <w:sz w:val="13"/>
                <w:szCs w:val="13"/>
                <w:u w:val="single"/>
              </w:rPr>
            </w:pPr>
            <w:hyperlink w:anchor="_26_Windows®_助手订购许可" w:history="1">
              <w:r w:rsidR="002D5731" w:rsidRPr="009D24ED">
                <w:rPr>
                  <w:rStyle w:val="Hyperlink"/>
                  <w:rFonts w:eastAsia="SimSun" w:cs="Tahoma"/>
                  <w:b/>
                  <w:sz w:val="13"/>
                  <w:szCs w:val="13"/>
                </w:rPr>
                <w:t>26</w:t>
              </w:r>
            </w:hyperlink>
          </w:p>
        </w:tc>
        <w:tc>
          <w:tcPr>
            <w:tcW w:w="450" w:type="dxa"/>
            <w:tcBorders>
              <w:bottom w:val="single" w:sz="4" w:space="0" w:color="auto"/>
            </w:tcBorders>
            <w:shd w:val="clear" w:color="auto" w:fill="auto"/>
            <w:vAlign w:val="center"/>
          </w:tcPr>
          <w:p w14:paraId="17DE3E21" w14:textId="77777777" w:rsidR="002854D4" w:rsidRPr="0058152B" w:rsidRDefault="002854D4" w:rsidP="004D199A">
            <w:pPr>
              <w:pStyle w:val="TableText"/>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17DE3E22" w14:textId="77777777" w:rsidR="002854D4" w:rsidRPr="0058152B" w:rsidRDefault="002854D4">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17DE3E23" w14:textId="77777777" w:rsidR="002854D4" w:rsidRPr="0058152B" w:rsidRDefault="002854D4">
            <w:pPr>
              <w:pStyle w:val="TableText"/>
              <w:rPr>
                <w:rFonts w:ascii="Tahoma" w:eastAsia="SimSun" w:hAnsi="Tahoma" w:cs="Tahoma"/>
                <w:sz w:val="13"/>
              </w:rPr>
            </w:pPr>
            <w:r w:rsidRPr="0058152B">
              <w:rPr>
                <w:rFonts w:ascii="Tahoma" w:eastAsia="SimSun" w:hAnsi="Tahoma" w:cs="Tahoma"/>
                <w:sz w:val="13"/>
              </w:rPr>
              <w:t>2</w:t>
            </w:r>
          </w:p>
        </w:tc>
        <w:tc>
          <w:tcPr>
            <w:tcW w:w="378" w:type="dxa"/>
            <w:tcBorders>
              <w:left w:val="single" w:sz="18" w:space="0" w:color="auto"/>
              <w:bottom w:val="single" w:sz="4" w:space="0" w:color="auto"/>
            </w:tcBorders>
            <w:shd w:val="clear" w:color="auto" w:fill="auto"/>
            <w:vAlign w:val="center"/>
          </w:tcPr>
          <w:p w14:paraId="17DE3E24" w14:textId="77777777" w:rsidR="002854D4" w:rsidRPr="0058152B" w:rsidRDefault="002854D4">
            <w:pPr>
              <w:pStyle w:val="TableText"/>
              <w:rPr>
                <w:rFonts w:ascii="Tahoma" w:eastAsia="SimSun" w:hAnsi="Tahoma" w:cs="Tahoma"/>
                <w:sz w:val="13"/>
              </w:rPr>
            </w:pPr>
          </w:p>
        </w:tc>
        <w:tc>
          <w:tcPr>
            <w:tcW w:w="594" w:type="dxa"/>
            <w:tcBorders>
              <w:bottom w:val="single" w:sz="4" w:space="0" w:color="auto"/>
            </w:tcBorders>
            <w:shd w:val="clear" w:color="auto" w:fill="auto"/>
            <w:vAlign w:val="center"/>
          </w:tcPr>
          <w:p w14:paraId="17DE3E25" w14:textId="77777777" w:rsidR="002854D4" w:rsidRPr="0058152B" w:rsidRDefault="002854D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E26" w14:textId="77777777" w:rsidR="002854D4" w:rsidRPr="0058152B" w:rsidRDefault="002854D4">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auto"/>
            <w:vAlign w:val="center"/>
          </w:tcPr>
          <w:p w14:paraId="17DE3E27" w14:textId="77777777" w:rsidR="002854D4" w:rsidRPr="0058152B" w:rsidRDefault="002854D4" w:rsidP="004479EA">
            <w:pPr>
              <w:pStyle w:val="TableText"/>
              <w:rPr>
                <w:rFonts w:ascii="Tahoma" w:eastAsia="SimSun" w:hAnsi="Tahoma" w:cs="Tahoma"/>
                <w:sz w:val="13"/>
              </w:rPr>
            </w:pPr>
            <w:r w:rsidRPr="0058152B">
              <w:rPr>
                <w:rFonts w:ascii="Tahoma" w:eastAsia="SimSun" w:hAnsi="Tahoma" w:cs="Tahoma"/>
                <w:sz w:val="13"/>
              </w:rPr>
              <w:t>1</w:t>
            </w:r>
          </w:p>
        </w:tc>
        <w:tc>
          <w:tcPr>
            <w:tcW w:w="405" w:type="dxa"/>
            <w:tcBorders>
              <w:bottom w:val="single" w:sz="4" w:space="0" w:color="auto"/>
              <w:right w:val="single" w:sz="18" w:space="0" w:color="auto"/>
            </w:tcBorders>
            <w:shd w:val="clear" w:color="auto" w:fill="auto"/>
            <w:vAlign w:val="center"/>
          </w:tcPr>
          <w:p w14:paraId="17DE3E28" w14:textId="77777777" w:rsidR="002854D4" w:rsidRPr="0058152B" w:rsidRDefault="002854D4" w:rsidP="008925CF">
            <w:pPr>
              <w:pStyle w:val="TableText"/>
              <w:rPr>
                <w:rFonts w:ascii="Tahoma" w:eastAsia="SimSun" w:hAnsi="Tahoma" w:cs="Tahoma"/>
                <w:sz w:val="13"/>
              </w:rPr>
            </w:pPr>
            <w:r w:rsidRPr="0058152B">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auto"/>
            <w:vAlign w:val="center"/>
          </w:tcPr>
          <w:p w14:paraId="17DE3E29" w14:textId="77777777" w:rsidR="002854D4" w:rsidRPr="0058152B" w:rsidRDefault="002854D4">
            <w:pPr>
              <w:pStyle w:val="TableText"/>
              <w:rPr>
                <w:rFonts w:ascii="Tahoma" w:eastAsia="SimSun" w:hAnsi="Tahoma" w:cs="Tahoma"/>
                <w:sz w:val="13"/>
              </w:rPr>
            </w:pPr>
          </w:p>
        </w:tc>
        <w:tc>
          <w:tcPr>
            <w:tcW w:w="423" w:type="dxa"/>
            <w:tcBorders>
              <w:bottom w:val="single" w:sz="4" w:space="0" w:color="auto"/>
            </w:tcBorders>
            <w:shd w:val="clear" w:color="auto" w:fill="auto"/>
          </w:tcPr>
          <w:p w14:paraId="17DE3E2A" w14:textId="77777777" w:rsidR="002854D4" w:rsidRPr="0058152B" w:rsidRDefault="002854D4">
            <w:pPr>
              <w:pStyle w:val="TableText"/>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477" w:type="dxa"/>
            <w:tcBorders>
              <w:bottom w:val="single" w:sz="4" w:space="0" w:color="auto"/>
            </w:tcBorders>
            <w:shd w:val="clear" w:color="auto" w:fill="auto"/>
            <w:vAlign w:val="center"/>
          </w:tcPr>
          <w:p w14:paraId="17DE3E2B" w14:textId="77777777" w:rsidR="002854D4" w:rsidRPr="0058152B" w:rsidRDefault="002854D4">
            <w:pPr>
              <w:pStyle w:val="TableText"/>
              <w:rPr>
                <w:rFonts w:ascii="Tahoma" w:eastAsia="SimSun" w:hAnsi="Tahoma" w:cs="Tahoma"/>
                <w:sz w:val="13"/>
              </w:rPr>
            </w:pPr>
          </w:p>
        </w:tc>
      </w:tr>
      <w:tr w:rsidR="00F460A7" w:rsidRPr="0058152B" w14:paraId="17DE3E40" w14:textId="77777777" w:rsidTr="00F460A7">
        <w:trPr>
          <w:trHeight w:val="145"/>
        </w:trPr>
        <w:tc>
          <w:tcPr>
            <w:tcW w:w="2538" w:type="dxa"/>
            <w:tcBorders>
              <w:bottom w:val="single" w:sz="4" w:space="0" w:color="auto"/>
            </w:tcBorders>
            <w:shd w:val="clear" w:color="auto" w:fill="FABF8F"/>
          </w:tcPr>
          <w:p w14:paraId="17DE3E2D" w14:textId="77777777" w:rsidR="00F460A7" w:rsidRPr="0058152B" w:rsidRDefault="00F460A7" w:rsidP="00F70479">
            <w:pPr>
              <w:pStyle w:val="ProductNames"/>
              <w:rPr>
                <w:rFonts w:ascii="Tahoma" w:eastAsia="SimSun" w:hAnsi="Tahoma" w:cs="Tahoma"/>
                <w:sz w:val="14"/>
              </w:rPr>
            </w:pPr>
            <w:bookmarkStart w:id="126" w:name="_Toc336337898"/>
            <w:bookmarkStart w:id="127" w:name="_Toc356299178"/>
            <w:r w:rsidRPr="0058152B">
              <w:rPr>
                <w:rFonts w:ascii="Tahoma" w:eastAsia="SimSun" w:hAnsi="Tahoma" w:cs="Tahoma"/>
                <w:sz w:val="14"/>
              </w:rPr>
              <w:t xml:space="preserve">Windows Vista DVD </w:t>
            </w:r>
            <w:r w:rsidRPr="0058152B">
              <w:rPr>
                <w:rFonts w:ascii="Tahoma" w:eastAsia="SimSun" w:hAnsi="Tahoma" w:cs="Tahoma"/>
                <w:sz w:val="14"/>
              </w:rPr>
              <w:t>播放包</w:t>
            </w:r>
            <w:bookmarkEnd w:id="126"/>
            <w:bookmarkEnd w:id="127"/>
          </w:p>
        </w:tc>
        <w:tc>
          <w:tcPr>
            <w:tcW w:w="432" w:type="dxa"/>
            <w:tcBorders>
              <w:bottom w:val="single" w:sz="4" w:space="0" w:color="auto"/>
            </w:tcBorders>
            <w:shd w:val="clear" w:color="auto" w:fill="FABF8F"/>
            <w:vAlign w:val="center"/>
          </w:tcPr>
          <w:p w14:paraId="17DE3E2E" w14:textId="77777777" w:rsidR="00F460A7" w:rsidRPr="009D24ED" w:rsidRDefault="00F74EF6" w:rsidP="003D5C46">
            <w:pPr>
              <w:pStyle w:val="TableText"/>
              <w:widowControl w:val="0"/>
              <w:rPr>
                <w:rFonts w:eastAsia="SimSun" w:cs="Tahoma"/>
                <w:b/>
                <w:color w:val="0000FF"/>
                <w:sz w:val="13"/>
                <w:szCs w:val="13"/>
                <w:u w:val="single"/>
              </w:rPr>
            </w:pPr>
            <w:hyperlink w:anchor="_27_Windows_Vista" w:history="1">
              <w:r w:rsidR="00F460A7" w:rsidRPr="009D24ED">
                <w:rPr>
                  <w:rStyle w:val="Hyperlink"/>
                  <w:rFonts w:eastAsia="SimSun" w:cs="Tahoma"/>
                  <w:b/>
                  <w:sz w:val="13"/>
                  <w:szCs w:val="13"/>
                </w:rPr>
                <w:t>27</w:t>
              </w:r>
            </w:hyperlink>
          </w:p>
        </w:tc>
        <w:tc>
          <w:tcPr>
            <w:tcW w:w="450" w:type="dxa"/>
            <w:tcBorders>
              <w:bottom w:val="single" w:sz="4" w:space="0" w:color="auto"/>
            </w:tcBorders>
            <w:shd w:val="clear" w:color="auto" w:fill="FABF8F"/>
          </w:tcPr>
          <w:p w14:paraId="17DE3E2F" w14:textId="77777777" w:rsidR="00F460A7" w:rsidRPr="0058152B" w:rsidDel="00587D23" w:rsidRDefault="00F460A7" w:rsidP="00384940">
            <w:pPr>
              <w:pStyle w:val="TableText"/>
              <w:rPr>
                <w:rFonts w:ascii="Tahoma" w:eastAsia="SimSun" w:hAnsi="Tahoma" w:cs="Tahoma"/>
                <w:sz w:val="13"/>
              </w:rPr>
            </w:pPr>
            <w:r w:rsidRPr="0058152B">
              <w:rPr>
                <w:rFonts w:ascii="Tahoma" w:eastAsia="SimSun" w:hAnsi="Tahoma" w:cs="Tahoma"/>
                <w:sz w:val="13"/>
              </w:rPr>
              <w:t>03/11</w:t>
            </w:r>
          </w:p>
        </w:tc>
        <w:tc>
          <w:tcPr>
            <w:tcW w:w="360" w:type="dxa"/>
            <w:tcBorders>
              <w:bottom w:val="single" w:sz="4" w:space="0" w:color="auto"/>
              <w:right w:val="single" w:sz="18" w:space="0" w:color="auto"/>
            </w:tcBorders>
            <w:shd w:val="clear" w:color="auto" w:fill="FABF8F"/>
            <w:vAlign w:val="center"/>
          </w:tcPr>
          <w:p w14:paraId="17DE3E30" w14:textId="77777777" w:rsidR="00F460A7" w:rsidRPr="0058152B" w:rsidRDefault="00F460A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17DE3E31" w14:textId="77777777" w:rsidR="00F460A7" w:rsidRPr="0058152B" w:rsidRDefault="00F460A7">
            <w:pPr>
              <w:pStyle w:val="TableText"/>
              <w:rPr>
                <w:rFonts w:ascii="Tahoma" w:eastAsia="SimSun" w:hAnsi="Tahoma" w:cs="Tahoma"/>
                <w:sz w:val="13"/>
              </w:rPr>
            </w:pPr>
            <w:r w:rsidRPr="0058152B">
              <w:rPr>
                <w:rFonts w:ascii="Tahoma" w:eastAsia="SimSun"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17DE3E32"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7DE3E33"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7DE3E34"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7DE3E35"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7DE3E36" w14:textId="77777777" w:rsidR="00F460A7" w:rsidRPr="0058152B" w:rsidRDefault="00F460A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17DE3E37" w14:textId="77777777" w:rsidR="00F460A7" w:rsidRPr="0058152B" w:rsidRDefault="00F460A7">
            <w:pPr>
              <w:pStyle w:val="TableText"/>
              <w:rPr>
                <w:rFonts w:ascii="Tahoma" w:eastAsia="SimSun" w:hAnsi="Tahoma" w:cs="Tahoma"/>
                <w:sz w:val="13"/>
              </w:rPr>
            </w:pPr>
          </w:p>
        </w:tc>
        <w:tc>
          <w:tcPr>
            <w:tcW w:w="378" w:type="dxa"/>
            <w:tcBorders>
              <w:left w:val="single" w:sz="18" w:space="0" w:color="auto"/>
              <w:bottom w:val="single" w:sz="4" w:space="0" w:color="auto"/>
            </w:tcBorders>
            <w:shd w:val="clear" w:color="auto" w:fill="FABF8F"/>
            <w:vAlign w:val="center"/>
          </w:tcPr>
          <w:p w14:paraId="17DE3E38" w14:textId="77777777" w:rsidR="00F460A7" w:rsidRPr="0058152B" w:rsidRDefault="00F460A7">
            <w:pPr>
              <w:pStyle w:val="TableText"/>
              <w:rPr>
                <w:rFonts w:ascii="Tahoma" w:eastAsia="SimSun" w:hAnsi="Tahoma" w:cs="Tahoma"/>
                <w:sz w:val="13"/>
              </w:rPr>
            </w:pPr>
            <w:r w:rsidRPr="0058152B">
              <w:rPr>
                <w:rFonts w:ascii="Tahoma" w:eastAsia="SimSun" w:hAnsi="Tahoma" w:cs="Tahoma"/>
                <w:sz w:val="13"/>
              </w:rPr>
              <w:t>2</w:t>
            </w:r>
          </w:p>
        </w:tc>
        <w:tc>
          <w:tcPr>
            <w:tcW w:w="594" w:type="dxa"/>
            <w:tcBorders>
              <w:bottom w:val="single" w:sz="4" w:space="0" w:color="auto"/>
            </w:tcBorders>
            <w:shd w:val="clear" w:color="auto" w:fill="FABF8F"/>
            <w:vAlign w:val="center"/>
          </w:tcPr>
          <w:p w14:paraId="17DE3E39" w14:textId="77777777" w:rsidR="00F460A7" w:rsidRPr="0058152B" w:rsidRDefault="00F460A7">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E3A" w14:textId="77777777" w:rsidR="00F460A7" w:rsidRPr="0058152B" w:rsidRDefault="00F460A7">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FABF8F"/>
            <w:vAlign w:val="center"/>
          </w:tcPr>
          <w:p w14:paraId="17DE3E3B" w14:textId="77777777" w:rsidR="00F460A7" w:rsidRPr="0058152B" w:rsidRDefault="00F460A7" w:rsidP="004479EA">
            <w:pPr>
              <w:pStyle w:val="TableText"/>
              <w:rPr>
                <w:rFonts w:ascii="Tahoma" w:eastAsia="SimSun" w:hAnsi="Tahoma" w:cs="Tahoma"/>
                <w:sz w:val="13"/>
              </w:rPr>
            </w:pPr>
          </w:p>
        </w:tc>
        <w:tc>
          <w:tcPr>
            <w:tcW w:w="405" w:type="dxa"/>
            <w:tcBorders>
              <w:bottom w:val="single" w:sz="4" w:space="0" w:color="auto"/>
              <w:right w:val="single" w:sz="18" w:space="0" w:color="auto"/>
            </w:tcBorders>
            <w:shd w:val="clear" w:color="auto" w:fill="FABF8F"/>
            <w:vAlign w:val="center"/>
          </w:tcPr>
          <w:p w14:paraId="17DE3E3C" w14:textId="77777777" w:rsidR="00F460A7" w:rsidRPr="0058152B" w:rsidRDefault="00F460A7" w:rsidP="008925CF">
            <w:pPr>
              <w:pStyle w:val="TableText"/>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17DE3E3D" w14:textId="77777777" w:rsidR="00F460A7" w:rsidRPr="0058152B" w:rsidRDefault="00F460A7">
            <w:pPr>
              <w:pStyle w:val="TableText"/>
              <w:rPr>
                <w:rFonts w:ascii="Tahoma" w:eastAsia="SimSun" w:hAnsi="Tahoma" w:cs="Tahoma"/>
                <w:sz w:val="13"/>
              </w:rPr>
            </w:pPr>
          </w:p>
        </w:tc>
        <w:tc>
          <w:tcPr>
            <w:tcW w:w="423" w:type="dxa"/>
            <w:tcBorders>
              <w:bottom w:val="single" w:sz="4" w:space="0" w:color="auto"/>
            </w:tcBorders>
            <w:shd w:val="clear" w:color="auto" w:fill="FABF8F"/>
          </w:tcPr>
          <w:p w14:paraId="17DE3E3E" w14:textId="77777777" w:rsidR="00F460A7" w:rsidRPr="0058152B" w:rsidRDefault="00F460A7">
            <w:pPr>
              <w:pStyle w:val="TableText"/>
              <w:rPr>
                <w:rFonts w:ascii="Tahoma" w:eastAsia="SimSun" w:hAnsi="Tahoma" w:cs="Tahoma"/>
                <w:sz w:val="13"/>
              </w:rPr>
            </w:pPr>
          </w:p>
        </w:tc>
        <w:tc>
          <w:tcPr>
            <w:tcW w:w="477" w:type="dxa"/>
            <w:tcBorders>
              <w:bottom w:val="single" w:sz="4" w:space="0" w:color="auto"/>
            </w:tcBorders>
            <w:shd w:val="clear" w:color="auto" w:fill="FABF8F"/>
            <w:vAlign w:val="center"/>
          </w:tcPr>
          <w:p w14:paraId="17DE3E3F" w14:textId="77777777" w:rsidR="00F460A7" w:rsidRPr="0058152B" w:rsidRDefault="00F460A7">
            <w:pPr>
              <w:pStyle w:val="TableText"/>
              <w:rPr>
                <w:rFonts w:ascii="Tahoma" w:eastAsia="SimSun" w:hAnsi="Tahoma" w:cs="Tahoma"/>
                <w:sz w:val="13"/>
              </w:rPr>
            </w:pPr>
          </w:p>
        </w:tc>
      </w:tr>
      <w:tr w:rsidR="00B50A5B" w:rsidRPr="0058152B" w14:paraId="17DE3E54" w14:textId="77777777" w:rsidTr="00F460A7">
        <w:trPr>
          <w:trHeight w:val="145"/>
        </w:trPr>
        <w:tc>
          <w:tcPr>
            <w:tcW w:w="2538" w:type="dxa"/>
            <w:tcBorders>
              <w:bottom w:val="single" w:sz="4" w:space="0" w:color="auto"/>
            </w:tcBorders>
            <w:shd w:val="clear" w:color="auto" w:fill="auto"/>
          </w:tcPr>
          <w:p w14:paraId="17DE3E41" w14:textId="77777777" w:rsidR="00B27742" w:rsidRPr="0058152B" w:rsidRDefault="00B27742" w:rsidP="00F70479">
            <w:pPr>
              <w:pStyle w:val="ProductNames"/>
              <w:rPr>
                <w:rFonts w:ascii="Tahoma" w:eastAsia="SimSun" w:hAnsi="Tahoma" w:cs="Tahoma"/>
                <w:sz w:val="14"/>
              </w:rPr>
            </w:pPr>
            <w:bookmarkStart w:id="128" w:name="_Toc336337901"/>
            <w:bookmarkStart w:id="129" w:name="_Toc356299179"/>
            <w:r w:rsidRPr="0058152B">
              <w:rPr>
                <w:rFonts w:ascii="Tahoma" w:eastAsia="SimSun" w:hAnsi="Tahoma" w:cs="Tahoma"/>
                <w:sz w:val="14"/>
              </w:rPr>
              <w:t xml:space="preserve">Windows </w:t>
            </w:r>
            <w:r w:rsidRPr="0058152B">
              <w:rPr>
                <w:rFonts w:ascii="Tahoma" w:eastAsia="SimSun" w:hAnsi="Tahoma" w:cs="Tahoma"/>
                <w:sz w:val="14"/>
              </w:rPr>
              <w:t>的出租权利</w:t>
            </w:r>
            <w:bookmarkEnd w:id="128"/>
            <w:bookmarkEnd w:id="129"/>
          </w:p>
        </w:tc>
        <w:tc>
          <w:tcPr>
            <w:tcW w:w="432" w:type="dxa"/>
            <w:tcBorders>
              <w:bottom w:val="single" w:sz="4" w:space="0" w:color="auto"/>
            </w:tcBorders>
            <w:shd w:val="clear" w:color="auto" w:fill="auto"/>
            <w:vAlign w:val="center"/>
          </w:tcPr>
          <w:p w14:paraId="17DE3E42" w14:textId="77777777" w:rsidR="00B27742" w:rsidRPr="009D24ED" w:rsidRDefault="00B27742" w:rsidP="008A7B14">
            <w:pPr>
              <w:pStyle w:val="TableText"/>
              <w:widowControl w:val="0"/>
              <w:rPr>
                <w:rFonts w:eastAsia="SimSun" w:cs="Tahoma"/>
                <w:sz w:val="13"/>
                <w:szCs w:val="13"/>
              </w:rPr>
            </w:pPr>
          </w:p>
        </w:tc>
        <w:tc>
          <w:tcPr>
            <w:tcW w:w="450" w:type="dxa"/>
            <w:tcBorders>
              <w:bottom w:val="single" w:sz="4" w:space="0" w:color="auto"/>
            </w:tcBorders>
            <w:shd w:val="clear" w:color="auto" w:fill="auto"/>
            <w:vAlign w:val="center"/>
          </w:tcPr>
          <w:p w14:paraId="17DE3E43" w14:textId="77777777" w:rsidR="00B27742" w:rsidRPr="0058152B" w:rsidRDefault="00B27742" w:rsidP="004D199A">
            <w:pPr>
              <w:pStyle w:val="TableText"/>
              <w:rPr>
                <w:rFonts w:ascii="Tahoma" w:eastAsia="SimSun" w:hAnsi="Tahoma" w:cs="Tahoma"/>
                <w:sz w:val="13"/>
              </w:rPr>
            </w:pPr>
            <w:r w:rsidRPr="0058152B">
              <w:rPr>
                <w:rFonts w:ascii="Tahoma" w:eastAsia="SimSun" w:hAnsi="Tahoma" w:cs="Tahoma"/>
                <w:sz w:val="13"/>
              </w:rPr>
              <w:t>04/09</w:t>
            </w:r>
          </w:p>
        </w:tc>
        <w:tc>
          <w:tcPr>
            <w:tcW w:w="360" w:type="dxa"/>
            <w:tcBorders>
              <w:bottom w:val="single" w:sz="4" w:space="0" w:color="auto"/>
              <w:right w:val="single" w:sz="18" w:space="0" w:color="auto"/>
            </w:tcBorders>
            <w:shd w:val="clear" w:color="auto" w:fill="auto"/>
            <w:vAlign w:val="center"/>
          </w:tcPr>
          <w:p w14:paraId="17DE3E44" w14:textId="77777777" w:rsidR="00B27742" w:rsidRPr="0058152B" w:rsidRDefault="00B27742">
            <w:pPr>
              <w:pStyle w:val="TableText"/>
              <w:rPr>
                <w:rFonts w:ascii="Tahoma" w:eastAsia="SimSun" w:hAnsi="Tahoma" w:cs="Tahoma"/>
                <w:sz w:val="13"/>
              </w:rPr>
            </w:pPr>
          </w:p>
        </w:tc>
        <w:tc>
          <w:tcPr>
            <w:tcW w:w="416" w:type="dxa"/>
            <w:tcBorders>
              <w:left w:val="single" w:sz="18" w:space="0" w:color="auto"/>
              <w:bottom w:val="single" w:sz="4" w:space="0" w:color="auto"/>
            </w:tcBorders>
            <w:shd w:val="clear" w:color="auto" w:fill="auto"/>
            <w:vAlign w:val="center"/>
          </w:tcPr>
          <w:p w14:paraId="17DE3E45" w14:textId="77777777" w:rsidR="00B27742" w:rsidRPr="0058152B" w:rsidRDefault="00391582">
            <w:pPr>
              <w:pStyle w:val="TableText"/>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3E46" w14:textId="77777777" w:rsidR="00B27742" w:rsidRPr="0058152B"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17DE3E47" w14:textId="77777777" w:rsidR="00B27742" w:rsidRPr="0058152B"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17DE3E48" w14:textId="77777777" w:rsidR="00B27742" w:rsidRPr="0058152B"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17DE3E49" w14:textId="77777777" w:rsidR="00B27742" w:rsidRPr="0058152B" w:rsidRDefault="00B27742">
            <w:pPr>
              <w:pStyle w:val="TableText"/>
              <w:rPr>
                <w:rFonts w:ascii="Tahoma" w:eastAsia="SimSun" w:hAnsi="Tahoma" w:cs="Tahoma"/>
                <w:sz w:val="13"/>
              </w:rPr>
            </w:pPr>
          </w:p>
        </w:tc>
        <w:tc>
          <w:tcPr>
            <w:tcW w:w="450" w:type="dxa"/>
            <w:tcBorders>
              <w:bottom w:val="single" w:sz="4" w:space="0" w:color="auto"/>
            </w:tcBorders>
            <w:shd w:val="clear" w:color="auto" w:fill="auto"/>
            <w:vAlign w:val="center"/>
          </w:tcPr>
          <w:p w14:paraId="17DE3E4A" w14:textId="77777777" w:rsidR="00B27742" w:rsidRPr="0058152B" w:rsidRDefault="00B27742">
            <w:pPr>
              <w:pStyle w:val="TableText"/>
              <w:rPr>
                <w:rFonts w:ascii="Tahoma" w:eastAsia="SimSun" w:hAnsi="Tahoma" w:cs="Tahoma"/>
                <w:sz w:val="13"/>
              </w:rPr>
            </w:pPr>
          </w:p>
        </w:tc>
        <w:tc>
          <w:tcPr>
            <w:tcW w:w="394" w:type="dxa"/>
            <w:tcBorders>
              <w:bottom w:val="single" w:sz="4" w:space="0" w:color="auto"/>
              <w:right w:val="single" w:sz="18" w:space="0" w:color="auto"/>
            </w:tcBorders>
            <w:shd w:val="clear" w:color="auto" w:fill="auto"/>
            <w:vAlign w:val="center"/>
          </w:tcPr>
          <w:p w14:paraId="17DE3E4B" w14:textId="77777777" w:rsidR="00B27742" w:rsidRPr="0058152B" w:rsidRDefault="00B27742">
            <w:pPr>
              <w:pStyle w:val="TableText"/>
              <w:rPr>
                <w:rFonts w:ascii="Tahoma" w:eastAsia="SimSun" w:hAnsi="Tahoma" w:cs="Tahoma"/>
                <w:sz w:val="13"/>
              </w:rPr>
            </w:pPr>
          </w:p>
        </w:tc>
        <w:tc>
          <w:tcPr>
            <w:tcW w:w="378" w:type="dxa"/>
            <w:tcBorders>
              <w:left w:val="single" w:sz="18" w:space="0" w:color="auto"/>
              <w:bottom w:val="single" w:sz="4" w:space="0" w:color="auto"/>
            </w:tcBorders>
            <w:shd w:val="clear" w:color="auto" w:fill="auto"/>
            <w:vAlign w:val="center"/>
          </w:tcPr>
          <w:p w14:paraId="17DE3E4C" w14:textId="77777777" w:rsidR="00B27742" w:rsidRPr="0058152B" w:rsidRDefault="00391582">
            <w:pPr>
              <w:pStyle w:val="TableText"/>
              <w:rPr>
                <w:rFonts w:ascii="Tahoma" w:eastAsia="SimSun" w:hAnsi="Tahoma" w:cs="Tahoma"/>
                <w:sz w:val="13"/>
              </w:rPr>
            </w:pPr>
            <w:r w:rsidRPr="0058152B">
              <w:rPr>
                <w:rFonts w:ascii="Tahoma" w:eastAsia="SimSun" w:hAnsi="Tahoma" w:cs="Tahoma"/>
                <w:sz w:val="13"/>
              </w:rPr>
              <w:t>2</w:t>
            </w:r>
          </w:p>
        </w:tc>
        <w:tc>
          <w:tcPr>
            <w:tcW w:w="594" w:type="dxa"/>
            <w:tcBorders>
              <w:bottom w:val="single" w:sz="4" w:space="0" w:color="auto"/>
            </w:tcBorders>
            <w:shd w:val="clear" w:color="auto" w:fill="auto"/>
            <w:vAlign w:val="center"/>
          </w:tcPr>
          <w:p w14:paraId="17DE3E4D" w14:textId="77777777" w:rsidR="00B27742" w:rsidRPr="0058152B" w:rsidRDefault="00B27742">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E4E" w14:textId="77777777" w:rsidR="00B27742" w:rsidRPr="0058152B" w:rsidRDefault="00B27742">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auto"/>
            <w:vAlign w:val="center"/>
          </w:tcPr>
          <w:p w14:paraId="17DE3E4F" w14:textId="77777777" w:rsidR="00B27742" w:rsidRPr="0058152B" w:rsidRDefault="00B27742">
            <w:pPr>
              <w:pStyle w:val="TableText"/>
              <w:rPr>
                <w:rFonts w:ascii="Tahoma" w:eastAsia="SimSun" w:hAnsi="Tahoma" w:cs="Tahoma"/>
                <w:sz w:val="13"/>
              </w:rPr>
            </w:pPr>
          </w:p>
        </w:tc>
        <w:tc>
          <w:tcPr>
            <w:tcW w:w="405" w:type="dxa"/>
            <w:tcBorders>
              <w:bottom w:val="single" w:sz="4" w:space="0" w:color="auto"/>
              <w:right w:val="single" w:sz="18" w:space="0" w:color="auto"/>
            </w:tcBorders>
            <w:shd w:val="clear" w:color="auto" w:fill="auto"/>
            <w:vAlign w:val="center"/>
          </w:tcPr>
          <w:p w14:paraId="17DE3E50" w14:textId="77777777" w:rsidR="00B27742" w:rsidRPr="0058152B" w:rsidRDefault="00B27742">
            <w:pPr>
              <w:pStyle w:val="TableText"/>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7DE3E51" w14:textId="77777777" w:rsidR="00B27742" w:rsidRPr="0058152B" w:rsidRDefault="00B27742">
            <w:pPr>
              <w:pStyle w:val="TableText"/>
              <w:rPr>
                <w:rFonts w:ascii="Tahoma" w:eastAsia="SimSun" w:hAnsi="Tahoma" w:cs="Tahoma"/>
                <w:sz w:val="13"/>
              </w:rPr>
            </w:pPr>
          </w:p>
        </w:tc>
        <w:tc>
          <w:tcPr>
            <w:tcW w:w="423" w:type="dxa"/>
            <w:tcBorders>
              <w:bottom w:val="single" w:sz="4" w:space="0" w:color="auto"/>
            </w:tcBorders>
            <w:shd w:val="clear" w:color="auto" w:fill="auto"/>
          </w:tcPr>
          <w:p w14:paraId="17DE3E52" w14:textId="77777777" w:rsidR="00B27742" w:rsidRPr="0058152B" w:rsidRDefault="00B27742" w:rsidP="00A0765A">
            <w:pPr>
              <w:pStyle w:val="TableText"/>
              <w:spacing w:before="120"/>
              <w:rPr>
                <w:rFonts w:ascii="Tahoma" w:eastAsia="SimSun" w:hAnsi="Tahoma" w:cs="Tahoma"/>
                <w:sz w:val="13"/>
              </w:rPr>
            </w:pPr>
          </w:p>
        </w:tc>
        <w:tc>
          <w:tcPr>
            <w:tcW w:w="477" w:type="dxa"/>
            <w:tcBorders>
              <w:bottom w:val="single" w:sz="4" w:space="0" w:color="auto"/>
            </w:tcBorders>
            <w:shd w:val="clear" w:color="auto" w:fill="auto"/>
            <w:vAlign w:val="center"/>
          </w:tcPr>
          <w:p w14:paraId="17DE3E53" w14:textId="77777777" w:rsidR="00B27742" w:rsidRPr="0058152B" w:rsidRDefault="00B27742">
            <w:pPr>
              <w:pStyle w:val="TableText"/>
              <w:rPr>
                <w:rFonts w:ascii="Tahoma" w:eastAsia="SimSun" w:hAnsi="Tahoma" w:cs="Tahoma"/>
                <w:sz w:val="13"/>
              </w:rPr>
            </w:pPr>
          </w:p>
        </w:tc>
      </w:tr>
      <w:tr w:rsidR="00024DF4" w:rsidRPr="0058152B" w14:paraId="17DE3E62" w14:textId="77777777" w:rsidTr="009D24ED">
        <w:trPr>
          <w:trHeight w:val="145"/>
        </w:trPr>
        <w:tc>
          <w:tcPr>
            <w:tcW w:w="2538" w:type="dxa"/>
            <w:tcBorders>
              <w:bottom w:val="single" w:sz="4" w:space="0" w:color="auto"/>
            </w:tcBorders>
            <w:shd w:val="clear" w:color="auto" w:fill="FABF8F"/>
          </w:tcPr>
          <w:p w14:paraId="17DE3E55" w14:textId="77777777" w:rsidR="00024DF4" w:rsidRPr="0058152B" w:rsidRDefault="00D513A8" w:rsidP="00D513A8">
            <w:pPr>
              <w:pStyle w:val="ProductNames"/>
              <w:rPr>
                <w:rFonts w:ascii="Tahoma" w:eastAsia="SimSun" w:hAnsi="Tahoma" w:cs="Tahoma"/>
                <w:sz w:val="14"/>
              </w:rPr>
            </w:pPr>
            <w:bookmarkStart w:id="130" w:name="_Toc336337903"/>
            <w:bookmarkStart w:id="131" w:name="_Toc336337902"/>
            <w:bookmarkStart w:id="132" w:name="_Toc356299180"/>
            <w:r w:rsidRPr="0058152B">
              <w:rPr>
                <w:rFonts w:ascii="Tahoma" w:eastAsia="SimSun" w:hAnsi="Tahoma" w:cs="Tahoma"/>
                <w:sz w:val="14"/>
              </w:rPr>
              <w:t>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7 Partners in Learning</w:t>
            </w:r>
            <w:bookmarkEnd w:id="130"/>
            <w:bookmarkEnd w:id="131"/>
            <w:bookmarkEnd w:id="132"/>
          </w:p>
        </w:tc>
        <w:tc>
          <w:tcPr>
            <w:tcW w:w="432" w:type="dxa"/>
            <w:tcBorders>
              <w:bottom w:val="single" w:sz="4" w:space="0" w:color="auto"/>
            </w:tcBorders>
            <w:shd w:val="clear" w:color="auto" w:fill="FABF8F"/>
            <w:vAlign w:val="center"/>
          </w:tcPr>
          <w:p w14:paraId="17DE3E56" w14:textId="77777777" w:rsidR="00024DF4" w:rsidRPr="009D24ED" w:rsidRDefault="00F74EF6" w:rsidP="003D5C46">
            <w:pPr>
              <w:pStyle w:val="TableText"/>
              <w:widowControl w:val="0"/>
              <w:rPr>
                <w:rFonts w:eastAsia="SimSun" w:cs="Tahoma"/>
                <w:b/>
                <w:sz w:val="13"/>
                <w:szCs w:val="13"/>
                <w:u w:val="single"/>
              </w:rPr>
            </w:pPr>
            <w:hyperlink w:anchor="_28_Windows®_7" w:history="1">
              <w:r w:rsidR="002D5731" w:rsidRPr="009D24ED">
                <w:rPr>
                  <w:rStyle w:val="Hyperlink"/>
                  <w:rFonts w:eastAsia="SimSun" w:cs="Tahoma"/>
                  <w:b/>
                  <w:sz w:val="13"/>
                  <w:szCs w:val="13"/>
                </w:rPr>
                <w:t>28</w:t>
              </w:r>
            </w:hyperlink>
          </w:p>
        </w:tc>
        <w:tc>
          <w:tcPr>
            <w:tcW w:w="450" w:type="dxa"/>
            <w:tcBorders>
              <w:bottom w:val="single" w:sz="4" w:space="0" w:color="auto"/>
            </w:tcBorders>
            <w:shd w:val="clear" w:color="auto" w:fill="FABF8F"/>
          </w:tcPr>
          <w:p w14:paraId="17DE3E57" w14:textId="77777777" w:rsidR="00024DF4" w:rsidRPr="0058152B" w:rsidRDefault="00D513A8" w:rsidP="009124DC">
            <w:pPr>
              <w:pStyle w:val="TableText"/>
              <w:spacing w:before="120"/>
              <w:rPr>
                <w:rFonts w:ascii="Tahoma" w:eastAsia="SimSun" w:hAnsi="Tahoma" w:cs="Tahoma"/>
                <w:sz w:val="13"/>
              </w:rPr>
            </w:pPr>
            <w:r w:rsidRPr="0058152B">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17DE3E58" w14:textId="77777777" w:rsidR="00024DF4" w:rsidRPr="0058152B" w:rsidRDefault="00024DF4">
            <w:pPr>
              <w:pStyle w:val="TableText"/>
              <w:rPr>
                <w:rFonts w:ascii="Tahoma" w:eastAsia="SimSun" w:hAnsi="Tahoma" w:cs="Tahoma"/>
                <w:sz w:val="13"/>
              </w:rPr>
            </w:pPr>
            <w:r w:rsidRPr="0058152B">
              <w:rPr>
                <w:rFonts w:ascii="Tahoma" w:eastAsia="SimSun"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17DE3E59" w14:textId="77777777" w:rsidR="00024DF4" w:rsidRPr="0058152B" w:rsidRDefault="00024DF4">
            <w:pPr>
              <w:pStyle w:val="TableText"/>
              <w:rPr>
                <w:rFonts w:ascii="Tahoma" w:eastAsia="SimSun" w:hAnsi="Tahoma" w:cs="Tahoma"/>
                <w:sz w:val="13"/>
              </w:rPr>
            </w:pPr>
          </w:p>
        </w:tc>
        <w:tc>
          <w:tcPr>
            <w:tcW w:w="378" w:type="dxa"/>
            <w:tcBorders>
              <w:left w:val="single" w:sz="18" w:space="0" w:color="auto"/>
              <w:bottom w:val="single" w:sz="4" w:space="0" w:color="auto"/>
            </w:tcBorders>
            <w:shd w:val="clear" w:color="auto" w:fill="FABF8F"/>
            <w:vAlign w:val="center"/>
          </w:tcPr>
          <w:p w14:paraId="17DE3E5A" w14:textId="77777777" w:rsidR="00024DF4" w:rsidRPr="0058152B" w:rsidRDefault="00024DF4">
            <w:pPr>
              <w:pStyle w:val="TableText"/>
              <w:rPr>
                <w:rFonts w:ascii="Tahoma" w:eastAsia="SimSun" w:hAnsi="Tahoma" w:cs="Tahoma"/>
                <w:sz w:val="13"/>
              </w:rPr>
            </w:pPr>
          </w:p>
        </w:tc>
        <w:tc>
          <w:tcPr>
            <w:tcW w:w="594" w:type="dxa"/>
            <w:tcBorders>
              <w:bottom w:val="single" w:sz="4" w:space="0" w:color="auto"/>
            </w:tcBorders>
            <w:shd w:val="clear" w:color="auto" w:fill="FABF8F"/>
            <w:vAlign w:val="center"/>
          </w:tcPr>
          <w:p w14:paraId="17DE3E5B" w14:textId="77777777" w:rsidR="00024DF4" w:rsidRPr="0058152B" w:rsidRDefault="00024DF4">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E5C" w14:textId="77777777" w:rsidR="00024DF4" w:rsidRPr="0058152B" w:rsidRDefault="00024DF4">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FABF8F"/>
            <w:vAlign w:val="center"/>
          </w:tcPr>
          <w:p w14:paraId="17DE3E5D" w14:textId="77777777" w:rsidR="00024DF4" w:rsidRPr="0058152B" w:rsidRDefault="00D513A8">
            <w:pPr>
              <w:pStyle w:val="TableText"/>
              <w:rPr>
                <w:rFonts w:ascii="Tahoma" w:eastAsia="SimSun" w:hAnsi="Tahoma" w:cs="Tahoma"/>
                <w:sz w:val="13"/>
              </w:rPr>
            </w:pPr>
            <w:r w:rsidRPr="0058152B">
              <w:rPr>
                <w:rFonts w:ascii="Tahoma" w:eastAsia="SimSun" w:hAnsi="Tahoma" w:cs="Tahoma"/>
                <w:sz w:val="13"/>
              </w:rPr>
              <w:t>2</w:t>
            </w:r>
            <w:r w:rsidRPr="0058152B">
              <w:rPr>
                <w:rFonts w:ascii="Tahoma" w:eastAsia="SimSun" w:hAnsi="Tahoma" w:cs="Tahoma"/>
                <w:sz w:val="10"/>
                <w:szCs w:val="12"/>
              </w:rPr>
              <w:t>（仅限中小学校）</w:t>
            </w:r>
          </w:p>
        </w:tc>
        <w:tc>
          <w:tcPr>
            <w:tcW w:w="405" w:type="dxa"/>
            <w:tcBorders>
              <w:bottom w:val="single" w:sz="4" w:space="0" w:color="auto"/>
              <w:right w:val="single" w:sz="18" w:space="0" w:color="auto"/>
            </w:tcBorders>
            <w:shd w:val="clear" w:color="auto" w:fill="FABF8F"/>
            <w:vAlign w:val="center"/>
          </w:tcPr>
          <w:p w14:paraId="17DE3E5E" w14:textId="77777777" w:rsidR="00024DF4" w:rsidRPr="0058152B" w:rsidRDefault="00024DF4">
            <w:pPr>
              <w:pStyle w:val="TableText"/>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17DE3E5F" w14:textId="77777777" w:rsidR="00024DF4" w:rsidRPr="0058152B" w:rsidRDefault="00024DF4">
            <w:pPr>
              <w:pStyle w:val="TableText"/>
              <w:rPr>
                <w:rFonts w:ascii="Tahoma" w:eastAsia="SimSun" w:hAnsi="Tahoma" w:cs="Tahoma"/>
                <w:sz w:val="13"/>
              </w:rPr>
            </w:pPr>
          </w:p>
        </w:tc>
        <w:tc>
          <w:tcPr>
            <w:tcW w:w="423" w:type="dxa"/>
            <w:tcBorders>
              <w:bottom w:val="single" w:sz="4" w:space="0" w:color="auto"/>
            </w:tcBorders>
            <w:shd w:val="clear" w:color="auto" w:fill="FABF8F"/>
          </w:tcPr>
          <w:p w14:paraId="17DE3E60" w14:textId="77777777" w:rsidR="00024DF4" w:rsidRPr="0058152B" w:rsidRDefault="00024DF4" w:rsidP="00A0765A">
            <w:pPr>
              <w:pStyle w:val="TableText"/>
              <w:spacing w:before="120"/>
              <w:rPr>
                <w:rFonts w:ascii="Tahoma" w:eastAsia="SimSun" w:hAnsi="Tahoma" w:cs="Tahoma"/>
                <w:sz w:val="13"/>
              </w:rPr>
            </w:pPr>
          </w:p>
        </w:tc>
        <w:tc>
          <w:tcPr>
            <w:tcW w:w="477" w:type="dxa"/>
            <w:tcBorders>
              <w:bottom w:val="single" w:sz="4" w:space="0" w:color="auto"/>
            </w:tcBorders>
            <w:shd w:val="clear" w:color="auto" w:fill="FABF8F"/>
            <w:vAlign w:val="center"/>
          </w:tcPr>
          <w:p w14:paraId="17DE3E61" w14:textId="77777777" w:rsidR="00024DF4" w:rsidRPr="0058152B" w:rsidRDefault="00024DF4">
            <w:pPr>
              <w:pStyle w:val="TableText"/>
              <w:rPr>
                <w:rFonts w:ascii="Tahoma" w:eastAsia="SimSun" w:hAnsi="Tahoma" w:cs="Tahoma"/>
                <w:sz w:val="13"/>
              </w:rPr>
            </w:pPr>
          </w:p>
        </w:tc>
      </w:tr>
      <w:tr w:rsidR="00F460A7" w:rsidRPr="0058152B" w14:paraId="17DE3E76" w14:textId="77777777" w:rsidTr="00F460A7">
        <w:trPr>
          <w:trHeight w:val="145"/>
        </w:trPr>
        <w:tc>
          <w:tcPr>
            <w:tcW w:w="2538" w:type="dxa"/>
            <w:tcBorders>
              <w:bottom w:val="single" w:sz="4" w:space="0" w:color="auto"/>
            </w:tcBorders>
            <w:shd w:val="clear" w:color="auto" w:fill="auto"/>
            <w:vAlign w:val="center"/>
          </w:tcPr>
          <w:p w14:paraId="17DE3E63" w14:textId="77777777" w:rsidR="00F460A7" w:rsidRPr="0058152B" w:rsidRDefault="00F460A7" w:rsidP="0070485B">
            <w:pPr>
              <w:pStyle w:val="ProductNames"/>
              <w:rPr>
                <w:rFonts w:ascii="Tahoma" w:eastAsia="SimSun" w:hAnsi="Tahoma" w:cs="Tahoma"/>
                <w:sz w:val="14"/>
              </w:rPr>
            </w:pPr>
            <w:bookmarkStart w:id="133" w:name="_Toc356299181"/>
            <w:r w:rsidRPr="0058152B">
              <w:rPr>
                <w:rFonts w:ascii="Tahoma" w:eastAsia="SimSun" w:hAnsi="Tahoma" w:cs="Tahoma"/>
                <w:sz w:val="14"/>
              </w:rPr>
              <w:t>Windows 8 Enterprise Sideloading</w:t>
            </w:r>
            <w:r>
              <w:rPr>
                <w:rFonts w:ascii="Tahoma" w:eastAsia="SimSun" w:hAnsi="Tahoma" w:cs="Tahoma"/>
                <w:sz w:val="14"/>
              </w:rPr>
              <w:br/>
            </w:r>
            <w:r w:rsidRPr="0058152B">
              <w:rPr>
                <w:rFonts w:ascii="Tahoma" w:eastAsia="SimSun" w:hAnsi="Tahoma" w:cs="Tahoma"/>
                <w:sz w:val="14"/>
              </w:rPr>
              <w:t>（</w:t>
            </w:r>
            <w:r w:rsidRPr="0058152B">
              <w:rPr>
                <w:rFonts w:ascii="Tahoma" w:eastAsia="SimSun" w:hAnsi="Tahoma" w:cs="Tahoma"/>
                <w:sz w:val="14"/>
              </w:rPr>
              <w:t xml:space="preserve">100 </w:t>
            </w:r>
            <w:r w:rsidRPr="0058152B">
              <w:rPr>
                <w:rFonts w:ascii="Tahoma" w:eastAsia="SimSun" w:hAnsi="Tahoma" w:cs="Tahoma"/>
                <w:sz w:val="14"/>
              </w:rPr>
              <w:t>包）</w:t>
            </w:r>
            <w:bookmarkEnd w:id="133"/>
          </w:p>
        </w:tc>
        <w:tc>
          <w:tcPr>
            <w:tcW w:w="432" w:type="dxa"/>
            <w:tcBorders>
              <w:bottom w:val="single" w:sz="4" w:space="0" w:color="auto"/>
            </w:tcBorders>
            <w:shd w:val="clear" w:color="auto" w:fill="auto"/>
            <w:vAlign w:val="center"/>
          </w:tcPr>
          <w:p w14:paraId="17DE3E64" w14:textId="77777777" w:rsidR="00F460A7" w:rsidRPr="009D24ED" w:rsidRDefault="00F74EF6" w:rsidP="003D5C46">
            <w:pPr>
              <w:pStyle w:val="TableText"/>
              <w:widowControl w:val="0"/>
              <w:rPr>
                <w:rFonts w:eastAsia="SimSun" w:cs="Tahoma"/>
                <w:b/>
                <w:sz w:val="13"/>
                <w:szCs w:val="13"/>
                <w:u w:val="single"/>
              </w:rPr>
            </w:pPr>
            <w:hyperlink w:anchor="_29_Windows®_8_1" w:history="1">
              <w:r w:rsidR="00F460A7" w:rsidRPr="009D24ED">
                <w:rPr>
                  <w:rStyle w:val="Hyperlink"/>
                  <w:rFonts w:eastAsia="SimSun" w:cs="Tahoma"/>
                  <w:b/>
                  <w:sz w:val="13"/>
                  <w:szCs w:val="13"/>
                </w:rPr>
                <w:t>29</w:t>
              </w:r>
            </w:hyperlink>
          </w:p>
        </w:tc>
        <w:tc>
          <w:tcPr>
            <w:tcW w:w="450" w:type="dxa"/>
            <w:tcBorders>
              <w:bottom w:val="single" w:sz="4" w:space="0" w:color="auto"/>
            </w:tcBorders>
            <w:shd w:val="clear" w:color="auto" w:fill="auto"/>
          </w:tcPr>
          <w:p w14:paraId="17DE3E65" w14:textId="77777777" w:rsidR="00F460A7" w:rsidRPr="0058152B" w:rsidRDefault="00F460A7" w:rsidP="009124DC">
            <w:pPr>
              <w:pStyle w:val="TableText"/>
              <w:spacing w:before="120"/>
              <w:rPr>
                <w:rFonts w:ascii="Tahoma" w:eastAsia="SimSun" w:hAnsi="Tahoma" w:cs="Tahoma"/>
                <w:sz w:val="13"/>
              </w:rPr>
            </w:pPr>
            <w:r w:rsidRPr="0058152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17DE3E66" w14:textId="77777777" w:rsidR="00F460A7" w:rsidRPr="0058152B" w:rsidRDefault="00F460A7">
            <w:pPr>
              <w:pStyle w:val="TableText"/>
              <w:rPr>
                <w:rFonts w:ascii="Tahoma" w:eastAsia="SimSun"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14:paraId="17DE3E67" w14:textId="77777777" w:rsidR="00F460A7" w:rsidRPr="0058152B" w:rsidRDefault="00F460A7">
            <w:pPr>
              <w:pStyle w:val="TableText"/>
              <w:rPr>
                <w:rFonts w:ascii="Tahoma" w:eastAsia="SimSun" w:hAnsi="Tahoma" w:cs="Tahoma"/>
                <w:sz w:val="13"/>
              </w:rPr>
            </w:pPr>
            <w:r w:rsidRPr="0058152B">
              <w:rPr>
                <w:rFonts w:ascii="Tahoma" w:eastAsia="SimSun"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17DE3E68"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7DE3E69"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7DE3E6A"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7DE3E6B" w14:textId="77777777" w:rsidR="00F460A7" w:rsidRPr="0058152B" w:rsidRDefault="00F460A7">
            <w:pPr>
              <w:pStyle w:val="TableText"/>
              <w:rPr>
                <w:rFonts w:ascii="Tahoma" w:eastAsia="SimSun"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7DE3E6C" w14:textId="77777777" w:rsidR="00F460A7" w:rsidRPr="0058152B" w:rsidRDefault="00F460A7">
            <w:pPr>
              <w:pStyle w:val="TableText"/>
              <w:rPr>
                <w:rFonts w:ascii="Tahoma" w:eastAsia="SimSun"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17DE3E6D" w14:textId="77777777" w:rsidR="00F460A7" w:rsidRPr="0058152B" w:rsidRDefault="00F460A7">
            <w:pPr>
              <w:pStyle w:val="TableText"/>
              <w:rPr>
                <w:rFonts w:ascii="Tahoma" w:eastAsia="SimSun" w:hAnsi="Tahoma" w:cs="Tahoma"/>
                <w:sz w:val="13"/>
              </w:rPr>
            </w:pPr>
          </w:p>
        </w:tc>
        <w:tc>
          <w:tcPr>
            <w:tcW w:w="378" w:type="dxa"/>
            <w:tcBorders>
              <w:left w:val="single" w:sz="18" w:space="0" w:color="auto"/>
              <w:bottom w:val="single" w:sz="4" w:space="0" w:color="auto"/>
            </w:tcBorders>
            <w:shd w:val="clear" w:color="auto" w:fill="auto"/>
            <w:vAlign w:val="center"/>
          </w:tcPr>
          <w:p w14:paraId="17DE3E6E" w14:textId="77777777" w:rsidR="00F460A7" w:rsidRPr="0058152B" w:rsidRDefault="00F460A7">
            <w:pPr>
              <w:pStyle w:val="TableText"/>
              <w:rPr>
                <w:rFonts w:ascii="Tahoma" w:eastAsia="SimSun" w:hAnsi="Tahoma" w:cs="Tahoma"/>
                <w:sz w:val="13"/>
              </w:rPr>
            </w:pPr>
            <w:r w:rsidRPr="0058152B">
              <w:rPr>
                <w:rFonts w:ascii="Tahoma" w:eastAsia="SimSun" w:hAnsi="Tahoma" w:cs="Tahoma"/>
                <w:sz w:val="13"/>
              </w:rPr>
              <w:t>12</w:t>
            </w:r>
          </w:p>
        </w:tc>
        <w:tc>
          <w:tcPr>
            <w:tcW w:w="594" w:type="dxa"/>
            <w:tcBorders>
              <w:bottom w:val="single" w:sz="4" w:space="0" w:color="auto"/>
            </w:tcBorders>
            <w:shd w:val="clear" w:color="auto" w:fill="auto"/>
            <w:vAlign w:val="center"/>
          </w:tcPr>
          <w:p w14:paraId="17DE3E6F" w14:textId="77777777" w:rsidR="00F460A7" w:rsidRPr="0058152B" w:rsidRDefault="00F460A7">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E70" w14:textId="77777777" w:rsidR="00F460A7" w:rsidRPr="0058152B" w:rsidRDefault="00F460A7">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auto"/>
            <w:vAlign w:val="center"/>
          </w:tcPr>
          <w:p w14:paraId="17DE3E71" w14:textId="77777777" w:rsidR="00F460A7" w:rsidRPr="0058152B" w:rsidRDefault="00F460A7">
            <w:pPr>
              <w:pStyle w:val="TableText"/>
              <w:rPr>
                <w:rFonts w:ascii="Tahoma" w:eastAsia="SimSun" w:hAnsi="Tahoma" w:cs="Tahoma"/>
                <w:sz w:val="13"/>
              </w:rPr>
            </w:pPr>
          </w:p>
        </w:tc>
        <w:tc>
          <w:tcPr>
            <w:tcW w:w="405" w:type="dxa"/>
            <w:tcBorders>
              <w:bottom w:val="single" w:sz="4" w:space="0" w:color="auto"/>
              <w:right w:val="single" w:sz="18" w:space="0" w:color="auto"/>
            </w:tcBorders>
            <w:shd w:val="clear" w:color="auto" w:fill="auto"/>
            <w:vAlign w:val="center"/>
          </w:tcPr>
          <w:p w14:paraId="17DE3E72" w14:textId="77777777" w:rsidR="00F460A7" w:rsidRPr="0058152B" w:rsidRDefault="00F460A7">
            <w:pPr>
              <w:pStyle w:val="TableText"/>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auto"/>
            <w:vAlign w:val="center"/>
          </w:tcPr>
          <w:p w14:paraId="17DE3E73" w14:textId="77777777" w:rsidR="00F460A7" w:rsidRPr="0058152B" w:rsidRDefault="00F460A7">
            <w:pPr>
              <w:pStyle w:val="TableText"/>
              <w:rPr>
                <w:rFonts w:ascii="Tahoma" w:eastAsia="SimSun" w:hAnsi="Tahoma" w:cs="Tahoma"/>
                <w:sz w:val="13"/>
              </w:rPr>
            </w:pPr>
          </w:p>
        </w:tc>
        <w:tc>
          <w:tcPr>
            <w:tcW w:w="423" w:type="dxa"/>
            <w:tcBorders>
              <w:bottom w:val="single" w:sz="4" w:space="0" w:color="auto"/>
            </w:tcBorders>
            <w:shd w:val="clear" w:color="auto" w:fill="auto"/>
          </w:tcPr>
          <w:p w14:paraId="17DE3E74" w14:textId="77777777" w:rsidR="00F460A7" w:rsidRPr="0058152B" w:rsidRDefault="00F460A7" w:rsidP="00A0765A">
            <w:pPr>
              <w:pStyle w:val="TableText"/>
              <w:spacing w:before="120"/>
              <w:rPr>
                <w:rFonts w:ascii="Tahoma" w:eastAsia="SimSun" w:hAnsi="Tahoma" w:cs="Tahoma"/>
                <w:sz w:val="13"/>
              </w:rPr>
            </w:pPr>
          </w:p>
        </w:tc>
        <w:tc>
          <w:tcPr>
            <w:tcW w:w="477" w:type="dxa"/>
            <w:tcBorders>
              <w:bottom w:val="single" w:sz="4" w:space="0" w:color="auto"/>
            </w:tcBorders>
            <w:shd w:val="clear" w:color="auto" w:fill="auto"/>
            <w:vAlign w:val="center"/>
          </w:tcPr>
          <w:p w14:paraId="17DE3E75" w14:textId="77777777" w:rsidR="00F460A7" w:rsidRPr="0058152B" w:rsidRDefault="00F460A7">
            <w:pPr>
              <w:pStyle w:val="TableText"/>
              <w:rPr>
                <w:rFonts w:ascii="Tahoma" w:eastAsia="SimSun" w:hAnsi="Tahoma" w:cs="Tahoma"/>
                <w:sz w:val="13"/>
              </w:rPr>
            </w:pPr>
            <w:r w:rsidRPr="0058152B">
              <w:rPr>
                <w:rFonts w:ascii="Tahoma" w:eastAsia="SimSun" w:hAnsi="Tahoma" w:cs="Tahoma"/>
                <w:sz w:val="13"/>
              </w:rPr>
              <w:t>OL</w:t>
            </w:r>
          </w:p>
        </w:tc>
      </w:tr>
      <w:tr w:rsidR="00F460A7" w:rsidRPr="0058152B" w14:paraId="17DE3E8A" w14:textId="77777777" w:rsidTr="00F460A7">
        <w:trPr>
          <w:trHeight w:val="145"/>
        </w:trPr>
        <w:tc>
          <w:tcPr>
            <w:tcW w:w="2538" w:type="dxa"/>
            <w:tcBorders>
              <w:bottom w:val="single" w:sz="4" w:space="0" w:color="auto"/>
            </w:tcBorders>
            <w:shd w:val="clear" w:color="auto" w:fill="FABF8F"/>
          </w:tcPr>
          <w:p w14:paraId="17DE3E77" w14:textId="77777777" w:rsidR="00B27742" w:rsidRPr="0058152B" w:rsidRDefault="00B27742" w:rsidP="00F70479">
            <w:pPr>
              <w:pStyle w:val="ProductNames"/>
              <w:rPr>
                <w:rFonts w:ascii="Tahoma" w:eastAsia="SimSun" w:hAnsi="Tahoma" w:cs="Tahoma"/>
                <w:sz w:val="14"/>
              </w:rPr>
            </w:pPr>
            <w:bookmarkStart w:id="134" w:name="_Toc336337904"/>
            <w:bookmarkStart w:id="135" w:name="_Toc356299182"/>
            <w:r w:rsidRPr="0058152B">
              <w:rPr>
                <w:rFonts w:ascii="Tahoma" w:eastAsia="SimSun" w:hAnsi="Tahoma" w:cs="Tahoma"/>
                <w:sz w:val="14"/>
              </w:rPr>
              <w:t>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8 Pro</w:t>
            </w:r>
            <w:bookmarkEnd w:id="134"/>
            <w:bookmarkEnd w:id="135"/>
            <w:r w:rsidRPr="0058152B">
              <w:rPr>
                <w:rFonts w:ascii="Tahoma" w:eastAsia="SimSun" w:hAnsi="Tahoma" w:cs="Tahoma"/>
                <w:sz w:val="14"/>
              </w:rPr>
              <w:t xml:space="preserve"> </w:t>
            </w:r>
          </w:p>
        </w:tc>
        <w:tc>
          <w:tcPr>
            <w:tcW w:w="432" w:type="dxa"/>
            <w:tcBorders>
              <w:bottom w:val="single" w:sz="4" w:space="0" w:color="auto"/>
            </w:tcBorders>
            <w:shd w:val="clear" w:color="auto" w:fill="FABF8F"/>
            <w:vAlign w:val="center"/>
          </w:tcPr>
          <w:p w14:paraId="17DE3E78" w14:textId="77777777" w:rsidR="00B27742" w:rsidRPr="009D24ED" w:rsidRDefault="00F74EF6" w:rsidP="003D5C46">
            <w:pPr>
              <w:pStyle w:val="TableText"/>
              <w:widowControl w:val="0"/>
              <w:rPr>
                <w:rStyle w:val="EndnoteReference"/>
                <w:rFonts w:eastAsia="SimSun" w:cs="Tahoma"/>
                <w:b w:val="0"/>
                <w:color w:val="0000FF"/>
                <w:sz w:val="13"/>
                <w:szCs w:val="13"/>
                <w:u w:val="single"/>
              </w:rPr>
            </w:pPr>
            <w:hyperlink w:anchor="_30_Windows®_8" w:history="1">
              <w:r w:rsidR="002D5731" w:rsidRPr="009D24ED">
                <w:rPr>
                  <w:rStyle w:val="Hyperlink"/>
                  <w:rFonts w:eastAsia="SimSun" w:cs="Tahoma"/>
                  <w:b/>
                  <w:sz w:val="13"/>
                  <w:szCs w:val="13"/>
                </w:rPr>
                <w:t>30</w:t>
              </w:r>
            </w:hyperlink>
          </w:p>
        </w:tc>
        <w:tc>
          <w:tcPr>
            <w:tcW w:w="450" w:type="dxa"/>
            <w:tcBorders>
              <w:bottom w:val="single" w:sz="4" w:space="0" w:color="auto"/>
            </w:tcBorders>
            <w:shd w:val="clear" w:color="auto" w:fill="FABF8F"/>
          </w:tcPr>
          <w:p w14:paraId="17DE3E79" w14:textId="77777777" w:rsidR="00B27742" w:rsidRPr="0058152B" w:rsidRDefault="00B27742" w:rsidP="009124DC">
            <w:pPr>
              <w:pStyle w:val="TableText"/>
              <w:spacing w:before="120"/>
              <w:rPr>
                <w:rFonts w:ascii="Tahoma" w:eastAsia="SimSun" w:hAnsi="Tahoma" w:cs="Tahoma"/>
                <w:sz w:val="13"/>
              </w:rPr>
            </w:pPr>
            <w:r w:rsidRPr="0058152B">
              <w:rPr>
                <w:rFonts w:ascii="Tahoma" w:eastAsia="SimSun" w:hAnsi="Tahoma" w:cs="Tahoma"/>
                <w:sz w:val="13"/>
              </w:rPr>
              <w:t>08/12</w:t>
            </w:r>
          </w:p>
        </w:tc>
        <w:tc>
          <w:tcPr>
            <w:tcW w:w="360" w:type="dxa"/>
            <w:tcBorders>
              <w:bottom w:val="single" w:sz="4" w:space="0" w:color="auto"/>
              <w:right w:val="single" w:sz="18" w:space="0" w:color="auto"/>
            </w:tcBorders>
            <w:shd w:val="clear" w:color="auto" w:fill="FABF8F"/>
            <w:vAlign w:val="center"/>
          </w:tcPr>
          <w:p w14:paraId="17DE3E7A"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DT</w:t>
            </w:r>
          </w:p>
        </w:tc>
        <w:tc>
          <w:tcPr>
            <w:tcW w:w="416" w:type="dxa"/>
            <w:tcBorders>
              <w:left w:val="single" w:sz="18" w:space="0" w:color="auto"/>
              <w:bottom w:val="single" w:sz="4" w:space="0" w:color="auto"/>
            </w:tcBorders>
            <w:shd w:val="clear" w:color="auto" w:fill="FABF8F"/>
            <w:vAlign w:val="center"/>
          </w:tcPr>
          <w:p w14:paraId="17DE3E7B"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3E7C"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5</w:t>
            </w:r>
          </w:p>
        </w:tc>
        <w:tc>
          <w:tcPr>
            <w:tcW w:w="450" w:type="dxa"/>
            <w:tcBorders>
              <w:bottom w:val="single" w:sz="4" w:space="0" w:color="auto"/>
            </w:tcBorders>
            <w:shd w:val="clear" w:color="auto" w:fill="FABF8F"/>
            <w:vAlign w:val="center"/>
          </w:tcPr>
          <w:p w14:paraId="17DE3E7D"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4</w:t>
            </w:r>
          </w:p>
        </w:tc>
        <w:tc>
          <w:tcPr>
            <w:tcW w:w="450" w:type="dxa"/>
            <w:tcBorders>
              <w:bottom w:val="single" w:sz="4" w:space="0" w:color="auto"/>
            </w:tcBorders>
            <w:shd w:val="clear" w:color="auto" w:fill="FABF8F"/>
            <w:vAlign w:val="center"/>
          </w:tcPr>
          <w:p w14:paraId="17DE3E7E"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3E7F"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3E80"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2</w:t>
            </w:r>
          </w:p>
        </w:tc>
        <w:tc>
          <w:tcPr>
            <w:tcW w:w="394" w:type="dxa"/>
            <w:tcBorders>
              <w:bottom w:val="single" w:sz="4" w:space="0" w:color="auto"/>
              <w:right w:val="single" w:sz="18" w:space="0" w:color="auto"/>
            </w:tcBorders>
            <w:shd w:val="clear" w:color="auto" w:fill="FABF8F"/>
            <w:vAlign w:val="center"/>
          </w:tcPr>
          <w:p w14:paraId="17DE3E81"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1</w:t>
            </w:r>
          </w:p>
        </w:tc>
        <w:tc>
          <w:tcPr>
            <w:tcW w:w="378" w:type="dxa"/>
            <w:tcBorders>
              <w:left w:val="single" w:sz="18" w:space="0" w:color="auto"/>
              <w:bottom w:val="single" w:sz="4" w:space="0" w:color="auto"/>
            </w:tcBorders>
            <w:shd w:val="clear" w:color="auto" w:fill="FABF8F"/>
            <w:vAlign w:val="center"/>
          </w:tcPr>
          <w:p w14:paraId="17DE3E82"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2</w:t>
            </w:r>
          </w:p>
        </w:tc>
        <w:tc>
          <w:tcPr>
            <w:tcW w:w="594" w:type="dxa"/>
            <w:tcBorders>
              <w:bottom w:val="single" w:sz="4" w:space="0" w:color="auto"/>
            </w:tcBorders>
            <w:shd w:val="clear" w:color="auto" w:fill="FABF8F"/>
            <w:vAlign w:val="center"/>
          </w:tcPr>
          <w:p w14:paraId="17DE3E83"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4</w:t>
            </w:r>
          </w:p>
        </w:tc>
        <w:tc>
          <w:tcPr>
            <w:tcW w:w="378" w:type="dxa"/>
            <w:tcBorders>
              <w:bottom w:val="single" w:sz="4" w:space="0" w:color="auto"/>
              <w:right w:val="single" w:sz="18" w:space="0" w:color="auto"/>
            </w:tcBorders>
            <w:shd w:val="clear" w:color="auto" w:fill="FABF8F"/>
            <w:vAlign w:val="center"/>
          </w:tcPr>
          <w:p w14:paraId="17DE3E84"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2</w:t>
            </w:r>
          </w:p>
        </w:tc>
        <w:tc>
          <w:tcPr>
            <w:tcW w:w="612" w:type="dxa"/>
            <w:tcBorders>
              <w:left w:val="single" w:sz="18" w:space="0" w:color="auto"/>
              <w:bottom w:val="single" w:sz="4" w:space="0" w:color="auto"/>
            </w:tcBorders>
            <w:shd w:val="clear" w:color="auto" w:fill="FABF8F"/>
            <w:vAlign w:val="center"/>
          </w:tcPr>
          <w:p w14:paraId="17DE3E85" w14:textId="77777777" w:rsidR="00B27742" w:rsidRPr="0058152B" w:rsidRDefault="00664EE9">
            <w:pPr>
              <w:pStyle w:val="TableText"/>
              <w:rPr>
                <w:rFonts w:ascii="Tahoma" w:eastAsia="SimSun" w:hAnsi="Tahoma" w:cs="Tahoma"/>
                <w:sz w:val="13"/>
              </w:rPr>
            </w:pPr>
            <w:r w:rsidRPr="0058152B">
              <w:rPr>
                <w:rFonts w:ascii="Tahoma" w:eastAsia="SimSun" w:hAnsi="Tahoma" w:cs="Tahoma"/>
                <w:sz w:val="13"/>
              </w:rPr>
              <w:t>1</w:t>
            </w:r>
          </w:p>
        </w:tc>
        <w:tc>
          <w:tcPr>
            <w:tcW w:w="405" w:type="dxa"/>
            <w:tcBorders>
              <w:bottom w:val="single" w:sz="4" w:space="0" w:color="auto"/>
              <w:right w:val="single" w:sz="18" w:space="0" w:color="auto"/>
            </w:tcBorders>
            <w:shd w:val="clear" w:color="auto" w:fill="FABF8F"/>
            <w:vAlign w:val="center"/>
          </w:tcPr>
          <w:p w14:paraId="17DE3E86"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FABF8F"/>
            <w:vAlign w:val="center"/>
          </w:tcPr>
          <w:p w14:paraId="17DE3E87"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E, P</w:t>
            </w:r>
          </w:p>
        </w:tc>
        <w:tc>
          <w:tcPr>
            <w:tcW w:w="423" w:type="dxa"/>
            <w:tcBorders>
              <w:bottom w:val="single" w:sz="4" w:space="0" w:color="auto"/>
            </w:tcBorders>
            <w:shd w:val="clear" w:color="auto" w:fill="FABF8F"/>
            <w:vAlign w:val="center"/>
          </w:tcPr>
          <w:p w14:paraId="17DE3E88" w14:textId="77777777" w:rsidR="00B27742" w:rsidRPr="0058152B" w:rsidRDefault="00B27742" w:rsidP="004000C7">
            <w:pPr>
              <w:pStyle w:val="TableText"/>
              <w:rPr>
                <w:rFonts w:ascii="Tahoma" w:eastAsia="SimSun" w:hAnsi="Tahoma" w:cs="Tahoma"/>
                <w:sz w:val="13"/>
              </w:rPr>
            </w:pPr>
            <w:r w:rsidRPr="0058152B">
              <w:rPr>
                <w:rFonts w:ascii="Tahoma" w:eastAsia="SimSun" w:hAnsi="Tahoma" w:cs="Tahoma"/>
                <w:sz w:val="13"/>
              </w:rPr>
              <w:t>E,ST</w:t>
            </w:r>
          </w:p>
        </w:tc>
        <w:tc>
          <w:tcPr>
            <w:tcW w:w="477" w:type="dxa"/>
            <w:tcBorders>
              <w:bottom w:val="single" w:sz="4" w:space="0" w:color="auto"/>
            </w:tcBorders>
            <w:shd w:val="clear" w:color="auto" w:fill="FABF8F"/>
            <w:vAlign w:val="center"/>
          </w:tcPr>
          <w:p w14:paraId="17DE3E89" w14:textId="77777777" w:rsidR="00B27742" w:rsidRPr="0058152B" w:rsidRDefault="00B27742">
            <w:pPr>
              <w:pStyle w:val="TableText"/>
              <w:rPr>
                <w:rFonts w:ascii="Tahoma" w:eastAsia="SimSun" w:hAnsi="Tahoma" w:cs="Tahoma"/>
                <w:sz w:val="13"/>
              </w:rPr>
            </w:pPr>
          </w:p>
        </w:tc>
      </w:tr>
      <w:tr w:rsidR="00B50A5B" w:rsidRPr="0058152B" w14:paraId="17DE3E9E" w14:textId="77777777" w:rsidTr="00F460A7">
        <w:trPr>
          <w:trHeight w:val="145"/>
        </w:trPr>
        <w:tc>
          <w:tcPr>
            <w:tcW w:w="2538" w:type="dxa"/>
            <w:tcBorders>
              <w:bottom w:val="single" w:sz="4" w:space="0" w:color="auto"/>
            </w:tcBorders>
            <w:shd w:val="clear" w:color="auto" w:fill="auto"/>
          </w:tcPr>
          <w:p w14:paraId="17DE3E8B" w14:textId="77777777" w:rsidR="00B27742" w:rsidRPr="0058152B" w:rsidRDefault="00B27742" w:rsidP="00F70479">
            <w:pPr>
              <w:pStyle w:val="ProductNames"/>
              <w:rPr>
                <w:rFonts w:ascii="Tahoma" w:eastAsia="SimSun" w:hAnsi="Tahoma" w:cs="Tahoma"/>
                <w:sz w:val="14"/>
              </w:rPr>
            </w:pPr>
            <w:bookmarkStart w:id="136" w:name="_Toc336337905"/>
            <w:bookmarkStart w:id="137" w:name="_Toc356299183"/>
            <w:r w:rsidRPr="0058152B">
              <w:rPr>
                <w:rFonts w:ascii="Tahoma" w:eastAsia="SimSun" w:hAnsi="Tahoma" w:cs="Tahoma"/>
                <w:sz w:val="14"/>
              </w:rPr>
              <w:t>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8 Pro with MDOP</w:t>
            </w:r>
            <w:bookmarkEnd w:id="136"/>
            <w:bookmarkEnd w:id="137"/>
            <w:r w:rsidRPr="0058152B">
              <w:rPr>
                <w:rFonts w:ascii="Tahoma" w:eastAsia="SimSun" w:hAnsi="Tahoma" w:cs="Tahoma"/>
                <w:sz w:val="14"/>
              </w:rPr>
              <w:t xml:space="preserve"> </w:t>
            </w:r>
          </w:p>
        </w:tc>
        <w:tc>
          <w:tcPr>
            <w:tcW w:w="432" w:type="dxa"/>
            <w:tcBorders>
              <w:bottom w:val="single" w:sz="4" w:space="0" w:color="auto"/>
            </w:tcBorders>
            <w:shd w:val="clear" w:color="auto" w:fill="auto"/>
            <w:vAlign w:val="center"/>
          </w:tcPr>
          <w:p w14:paraId="17DE3E8C" w14:textId="77777777" w:rsidR="00B27742" w:rsidRPr="009D24ED" w:rsidRDefault="00B27742" w:rsidP="005D1AD1">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17DE3E8D" w14:textId="77777777" w:rsidR="00B27742" w:rsidRPr="0058152B" w:rsidRDefault="001327D3" w:rsidP="00690165">
            <w:pPr>
              <w:pStyle w:val="TableText"/>
              <w:spacing w:before="12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3E8E"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DT</w:t>
            </w:r>
          </w:p>
        </w:tc>
        <w:tc>
          <w:tcPr>
            <w:tcW w:w="416" w:type="dxa"/>
            <w:tcBorders>
              <w:left w:val="single" w:sz="18" w:space="0" w:color="auto"/>
              <w:bottom w:val="single" w:sz="4" w:space="0" w:color="auto"/>
            </w:tcBorders>
            <w:shd w:val="clear" w:color="auto" w:fill="auto"/>
            <w:vAlign w:val="center"/>
          </w:tcPr>
          <w:p w14:paraId="17DE3E8F"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3E90" w14:textId="77777777" w:rsidR="00B27742" w:rsidRPr="0058152B" w:rsidRDefault="00287725" w:rsidP="005D1AD1">
            <w:pPr>
              <w:pStyle w:val="TableText"/>
              <w:rPr>
                <w:rFonts w:ascii="Tahoma" w:eastAsia="SimSun" w:hAnsi="Tahoma" w:cs="Tahoma"/>
                <w:sz w:val="13"/>
              </w:rPr>
            </w:pPr>
            <w:r w:rsidRPr="0058152B">
              <w:rPr>
                <w:rFonts w:ascii="Tahoma" w:eastAsia="SimSun" w:hAnsi="Tahoma" w:cs="Tahoma"/>
                <w:sz w:val="13"/>
              </w:rPr>
              <w:t>6</w:t>
            </w:r>
          </w:p>
        </w:tc>
        <w:tc>
          <w:tcPr>
            <w:tcW w:w="450" w:type="dxa"/>
            <w:tcBorders>
              <w:bottom w:val="single" w:sz="4" w:space="0" w:color="auto"/>
            </w:tcBorders>
            <w:shd w:val="clear" w:color="auto" w:fill="auto"/>
            <w:vAlign w:val="center"/>
          </w:tcPr>
          <w:p w14:paraId="17DE3E91" w14:textId="77777777" w:rsidR="00B27742" w:rsidRPr="0058152B" w:rsidRDefault="00287725" w:rsidP="005D1AD1">
            <w:pPr>
              <w:pStyle w:val="TableText"/>
              <w:rPr>
                <w:rFonts w:ascii="Tahoma" w:eastAsia="SimSun" w:hAnsi="Tahoma" w:cs="Tahoma"/>
                <w:sz w:val="13"/>
              </w:rPr>
            </w:pPr>
            <w:r w:rsidRPr="0058152B">
              <w:rPr>
                <w:rFonts w:ascii="Tahoma" w:eastAsia="SimSun" w:hAnsi="Tahoma" w:cs="Tahoma"/>
                <w:sz w:val="13"/>
              </w:rPr>
              <w:t>5</w:t>
            </w:r>
          </w:p>
        </w:tc>
        <w:tc>
          <w:tcPr>
            <w:tcW w:w="450" w:type="dxa"/>
            <w:tcBorders>
              <w:bottom w:val="single" w:sz="4" w:space="0" w:color="auto"/>
            </w:tcBorders>
            <w:shd w:val="clear" w:color="auto" w:fill="auto"/>
            <w:vAlign w:val="center"/>
          </w:tcPr>
          <w:p w14:paraId="17DE3E92" w14:textId="77777777" w:rsidR="00B27742" w:rsidRPr="0058152B" w:rsidRDefault="00287725" w:rsidP="005D1AD1">
            <w:pPr>
              <w:pStyle w:val="TableText"/>
              <w:rPr>
                <w:rFonts w:ascii="Tahoma" w:eastAsia="SimSun" w:hAnsi="Tahoma" w:cs="Tahoma"/>
                <w:sz w:val="13"/>
              </w:rPr>
            </w:pPr>
            <w:r w:rsidRPr="0058152B">
              <w:rPr>
                <w:rFonts w:ascii="Tahoma" w:eastAsia="SimSun" w:hAnsi="Tahoma" w:cs="Tahoma"/>
                <w:sz w:val="13"/>
              </w:rPr>
              <w:t>4</w:t>
            </w:r>
          </w:p>
        </w:tc>
        <w:tc>
          <w:tcPr>
            <w:tcW w:w="450" w:type="dxa"/>
            <w:tcBorders>
              <w:bottom w:val="single" w:sz="4" w:space="0" w:color="auto"/>
            </w:tcBorders>
            <w:shd w:val="clear" w:color="auto" w:fill="auto"/>
            <w:vAlign w:val="center"/>
          </w:tcPr>
          <w:p w14:paraId="17DE3E93"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3E94"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2</w:t>
            </w:r>
          </w:p>
        </w:tc>
        <w:tc>
          <w:tcPr>
            <w:tcW w:w="394" w:type="dxa"/>
            <w:tcBorders>
              <w:bottom w:val="single" w:sz="4" w:space="0" w:color="auto"/>
              <w:right w:val="single" w:sz="18" w:space="0" w:color="auto"/>
            </w:tcBorders>
            <w:shd w:val="clear" w:color="auto" w:fill="auto"/>
            <w:vAlign w:val="center"/>
          </w:tcPr>
          <w:p w14:paraId="17DE3E95"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1</w:t>
            </w:r>
          </w:p>
        </w:tc>
        <w:tc>
          <w:tcPr>
            <w:tcW w:w="378" w:type="dxa"/>
            <w:tcBorders>
              <w:left w:val="single" w:sz="18" w:space="0" w:color="auto"/>
              <w:bottom w:val="single" w:sz="4" w:space="0" w:color="auto"/>
            </w:tcBorders>
            <w:shd w:val="clear" w:color="auto" w:fill="auto"/>
            <w:vAlign w:val="center"/>
          </w:tcPr>
          <w:p w14:paraId="17DE3E96" w14:textId="77777777" w:rsidR="00B27742" w:rsidRPr="0058152B" w:rsidRDefault="00B27742" w:rsidP="005D1AD1">
            <w:pPr>
              <w:pStyle w:val="TableText"/>
              <w:rPr>
                <w:rFonts w:ascii="Tahoma" w:eastAsia="SimSun" w:hAnsi="Tahoma" w:cs="Tahoma"/>
                <w:sz w:val="13"/>
              </w:rPr>
            </w:pPr>
          </w:p>
        </w:tc>
        <w:tc>
          <w:tcPr>
            <w:tcW w:w="594" w:type="dxa"/>
            <w:tcBorders>
              <w:bottom w:val="single" w:sz="4" w:space="0" w:color="auto"/>
            </w:tcBorders>
            <w:shd w:val="clear" w:color="auto" w:fill="auto"/>
            <w:vAlign w:val="center"/>
          </w:tcPr>
          <w:p w14:paraId="17DE3E97" w14:textId="77777777" w:rsidR="00B27742" w:rsidRPr="0058152B" w:rsidRDefault="00B27742" w:rsidP="005D1AD1">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auto"/>
            <w:vAlign w:val="center"/>
          </w:tcPr>
          <w:p w14:paraId="17DE3E98" w14:textId="77777777" w:rsidR="00B27742" w:rsidRPr="0058152B" w:rsidRDefault="00B27742" w:rsidP="005D1AD1">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auto"/>
            <w:vAlign w:val="center"/>
          </w:tcPr>
          <w:p w14:paraId="17DE3E99" w14:textId="77777777" w:rsidR="00B27742" w:rsidRPr="0058152B" w:rsidRDefault="00664EE9" w:rsidP="005D1AD1">
            <w:pPr>
              <w:pStyle w:val="TableText"/>
              <w:rPr>
                <w:rFonts w:ascii="Tahoma" w:eastAsia="SimSun" w:hAnsi="Tahoma" w:cs="Tahoma"/>
                <w:sz w:val="13"/>
              </w:rPr>
            </w:pPr>
            <w:r w:rsidRPr="0058152B">
              <w:rPr>
                <w:rFonts w:ascii="Tahoma" w:eastAsia="SimSun" w:hAnsi="Tahoma" w:cs="Tahoma"/>
                <w:sz w:val="13"/>
              </w:rPr>
              <w:t>2</w:t>
            </w:r>
          </w:p>
        </w:tc>
        <w:tc>
          <w:tcPr>
            <w:tcW w:w="405" w:type="dxa"/>
            <w:tcBorders>
              <w:bottom w:val="single" w:sz="4" w:space="0" w:color="auto"/>
              <w:right w:val="single" w:sz="18" w:space="0" w:color="auto"/>
            </w:tcBorders>
            <w:shd w:val="clear" w:color="auto" w:fill="auto"/>
            <w:vAlign w:val="center"/>
          </w:tcPr>
          <w:p w14:paraId="17DE3E9A"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E</w:t>
            </w:r>
          </w:p>
        </w:tc>
        <w:tc>
          <w:tcPr>
            <w:tcW w:w="423" w:type="dxa"/>
            <w:tcBorders>
              <w:left w:val="single" w:sz="18" w:space="0" w:color="auto"/>
              <w:bottom w:val="single" w:sz="4" w:space="0" w:color="auto"/>
              <w:right w:val="single" w:sz="18" w:space="0" w:color="auto"/>
            </w:tcBorders>
            <w:shd w:val="clear" w:color="auto" w:fill="auto"/>
            <w:vAlign w:val="center"/>
          </w:tcPr>
          <w:p w14:paraId="17DE3E9B" w14:textId="77777777" w:rsidR="00B27742" w:rsidRPr="0058152B" w:rsidRDefault="00B27742" w:rsidP="005D1AD1">
            <w:pPr>
              <w:pStyle w:val="TableText"/>
              <w:rPr>
                <w:rFonts w:ascii="Tahoma" w:eastAsia="SimSun" w:hAnsi="Tahoma" w:cs="Tahoma"/>
                <w:sz w:val="13"/>
              </w:rPr>
            </w:pPr>
            <w:r w:rsidRPr="0058152B">
              <w:rPr>
                <w:rFonts w:ascii="Tahoma" w:eastAsia="SimSun" w:hAnsi="Tahoma" w:cs="Tahoma"/>
                <w:sz w:val="13"/>
              </w:rPr>
              <w:t>E, P</w:t>
            </w:r>
          </w:p>
        </w:tc>
        <w:tc>
          <w:tcPr>
            <w:tcW w:w="423" w:type="dxa"/>
            <w:tcBorders>
              <w:bottom w:val="single" w:sz="4" w:space="0" w:color="auto"/>
            </w:tcBorders>
            <w:shd w:val="clear" w:color="auto" w:fill="auto"/>
            <w:vAlign w:val="center"/>
          </w:tcPr>
          <w:p w14:paraId="17DE3E9C" w14:textId="77777777" w:rsidR="00B27742" w:rsidRPr="0058152B" w:rsidRDefault="00B27742" w:rsidP="004000C7">
            <w:pPr>
              <w:pStyle w:val="TableText"/>
              <w:rPr>
                <w:rFonts w:ascii="Tahoma" w:eastAsia="SimSun" w:hAnsi="Tahoma" w:cs="Tahoma"/>
                <w:sz w:val="13"/>
              </w:rPr>
            </w:pPr>
            <w:r w:rsidRPr="0058152B">
              <w:rPr>
                <w:rFonts w:ascii="Tahoma" w:eastAsia="SimSun" w:hAnsi="Tahoma" w:cs="Tahoma"/>
                <w:sz w:val="13"/>
              </w:rPr>
              <w:t>E,ST</w:t>
            </w:r>
          </w:p>
        </w:tc>
        <w:tc>
          <w:tcPr>
            <w:tcW w:w="477" w:type="dxa"/>
            <w:tcBorders>
              <w:bottom w:val="single" w:sz="4" w:space="0" w:color="auto"/>
            </w:tcBorders>
            <w:shd w:val="clear" w:color="auto" w:fill="auto"/>
            <w:vAlign w:val="center"/>
          </w:tcPr>
          <w:p w14:paraId="17DE3E9D" w14:textId="77777777" w:rsidR="00B27742" w:rsidRPr="0058152B" w:rsidRDefault="00B27742" w:rsidP="005D1AD1">
            <w:pPr>
              <w:pStyle w:val="TableText"/>
              <w:rPr>
                <w:rFonts w:ascii="Tahoma" w:eastAsia="SimSun" w:hAnsi="Tahoma" w:cs="Tahoma"/>
                <w:sz w:val="13"/>
              </w:rPr>
            </w:pPr>
          </w:p>
        </w:tc>
      </w:tr>
      <w:tr w:rsidR="00B50A5B" w:rsidRPr="0058152B" w14:paraId="17DE3EAC" w14:textId="77777777" w:rsidTr="009D24ED">
        <w:trPr>
          <w:trHeight w:val="123"/>
        </w:trPr>
        <w:tc>
          <w:tcPr>
            <w:tcW w:w="2538" w:type="dxa"/>
            <w:shd w:val="clear" w:color="auto" w:fill="FABF8F"/>
          </w:tcPr>
          <w:p w14:paraId="17DE3E9F" w14:textId="77777777" w:rsidR="00B27742" w:rsidRPr="0058152B" w:rsidRDefault="00B27742" w:rsidP="0070485B">
            <w:pPr>
              <w:pStyle w:val="ProductNames"/>
              <w:spacing w:before="40" w:after="40"/>
              <w:rPr>
                <w:rFonts w:ascii="Tahoma" w:eastAsia="SimSun" w:hAnsi="Tahoma" w:cs="Tahoma"/>
                <w:sz w:val="14"/>
              </w:rPr>
            </w:pPr>
            <w:bookmarkStart w:id="138" w:name="_Toc336337906"/>
            <w:bookmarkStart w:id="139" w:name="_Toc356299184"/>
            <w:r w:rsidRPr="0058152B">
              <w:rPr>
                <w:rFonts w:ascii="Tahoma" w:eastAsia="SimSun" w:hAnsi="Tahoma" w:cs="Tahoma"/>
                <w:sz w:val="14"/>
              </w:rPr>
              <w:t>Windows Virtual Desktop Access (VDA)</w:t>
            </w:r>
            <w:bookmarkEnd w:id="138"/>
            <w:bookmarkEnd w:id="139"/>
          </w:p>
        </w:tc>
        <w:tc>
          <w:tcPr>
            <w:tcW w:w="432" w:type="dxa"/>
            <w:shd w:val="clear" w:color="auto" w:fill="FABF8F"/>
            <w:vAlign w:val="center"/>
          </w:tcPr>
          <w:p w14:paraId="17DE3EA0" w14:textId="77777777" w:rsidR="00B27742" w:rsidRPr="009D24ED" w:rsidRDefault="00B27742">
            <w:pPr>
              <w:pStyle w:val="TableText"/>
              <w:widowControl w:val="0"/>
              <w:rPr>
                <w:rStyle w:val="EndnoteReference"/>
                <w:rFonts w:eastAsia="SimSun" w:cs="Tahoma"/>
                <w:color w:val="0000FF"/>
                <w:sz w:val="13"/>
                <w:szCs w:val="13"/>
              </w:rPr>
            </w:pPr>
          </w:p>
        </w:tc>
        <w:tc>
          <w:tcPr>
            <w:tcW w:w="450" w:type="dxa"/>
            <w:shd w:val="clear" w:color="auto" w:fill="FABF8F"/>
            <w:vAlign w:val="center"/>
          </w:tcPr>
          <w:p w14:paraId="17DE3EA1" w14:textId="77777777" w:rsidR="00B27742" w:rsidRPr="0058152B" w:rsidRDefault="00B27742" w:rsidP="007E466C">
            <w:pPr>
              <w:pStyle w:val="TableText"/>
              <w:rPr>
                <w:rFonts w:ascii="Tahoma" w:eastAsia="SimSun" w:hAnsi="Tahoma" w:cs="Tahoma"/>
                <w:sz w:val="13"/>
              </w:rPr>
            </w:pPr>
            <w:r w:rsidRPr="0058152B">
              <w:rPr>
                <w:rFonts w:ascii="Tahoma" w:eastAsia="SimSun" w:hAnsi="Tahoma" w:cs="Tahoma"/>
                <w:sz w:val="13"/>
              </w:rPr>
              <w:t>07/10</w:t>
            </w:r>
          </w:p>
        </w:tc>
        <w:tc>
          <w:tcPr>
            <w:tcW w:w="360" w:type="dxa"/>
            <w:tcBorders>
              <w:right w:val="single" w:sz="18" w:space="0" w:color="auto"/>
            </w:tcBorders>
            <w:shd w:val="clear" w:color="auto" w:fill="FABF8F"/>
            <w:vAlign w:val="center"/>
          </w:tcPr>
          <w:p w14:paraId="17DE3EA2"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17DE3EA3"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2</w:t>
            </w:r>
          </w:p>
        </w:tc>
        <w:tc>
          <w:tcPr>
            <w:tcW w:w="378" w:type="dxa"/>
            <w:tcBorders>
              <w:left w:val="single" w:sz="18" w:space="0" w:color="auto"/>
            </w:tcBorders>
            <w:shd w:val="clear" w:color="auto" w:fill="FABF8F"/>
            <w:vAlign w:val="center"/>
          </w:tcPr>
          <w:p w14:paraId="17DE3EA4" w14:textId="77777777" w:rsidR="00B27742" w:rsidRPr="0058152B" w:rsidRDefault="00B27742">
            <w:pPr>
              <w:pStyle w:val="TableText"/>
              <w:rPr>
                <w:rFonts w:ascii="Tahoma" w:eastAsia="SimSun" w:hAnsi="Tahoma" w:cs="Tahoma"/>
                <w:sz w:val="13"/>
              </w:rPr>
            </w:pPr>
          </w:p>
        </w:tc>
        <w:tc>
          <w:tcPr>
            <w:tcW w:w="594" w:type="dxa"/>
            <w:shd w:val="clear" w:color="auto" w:fill="FABF8F"/>
            <w:vAlign w:val="center"/>
          </w:tcPr>
          <w:p w14:paraId="17DE3EA5" w14:textId="77777777" w:rsidR="00B27742" w:rsidRPr="0058152B" w:rsidRDefault="00B27742">
            <w:pPr>
              <w:pStyle w:val="TableText"/>
              <w:rPr>
                <w:rFonts w:ascii="Tahoma" w:eastAsia="SimSun" w:hAnsi="Tahoma" w:cs="Tahoma"/>
                <w:sz w:val="13"/>
              </w:rPr>
            </w:pPr>
          </w:p>
        </w:tc>
        <w:tc>
          <w:tcPr>
            <w:tcW w:w="378" w:type="dxa"/>
            <w:tcBorders>
              <w:right w:val="single" w:sz="18" w:space="0" w:color="auto"/>
            </w:tcBorders>
            <w:shd w:val="clear" w:color="auto" w:fill="FABF8F"/>
            <w:vAlign w:val="center"/>
          </w:tcPr>
          <w:p w14:paraId="17DE3EA6" w14:textId="77777777" w:rsidR="00B27742" w:rsidRPr="0058152B" w:rsidRDefault="00B27742">
            <w:pPr>
              <w:pStyle w:val="TableText"/>
              <w:rPr>
                <w:rFonts w:ascii="Tahoma" w:eastAsia="SimSun" w:hAnsi="Tahoma" w:cs="Tahoma"/>
                <w:sz w:val="13"/>
              </w:rPr>
            </w:pPr>
          </w:p>
        </w:tc>
        <w:tc>
          <w:tcPr>
            <w:tcW w:w="612" w:type="dxa"/>
            <w:tcBorders>
              <w:left w:val="single" w:sz="18" w:space="0" w:color="auto"/>
            </w:tcBorders>
            <w:shd w:val="clear" w:color="auto" w:fill="FABF8F"/>
            <w:vAlign w:val="center"/>
          </w:tcPr>
          <w:p w14:paraId="17DE3EA7" w14:textId="77777777" w:rsidR="00B27742" w:rsidRPr="0058152B" w:rsidRDefault="00751F50">
            <w:pPr>
              <w:pStyle w:val="TableText"/>
              <w:rPr>
                <w:rFonts w:ascii="Tahoma" w:eastAsia="SimSun" w:hAnsi="Tahoma" w:cs="Tahoma"/>
                <w:sz w:val="13"/>
              </w:rPr>
            </w:pPr>
            <w:r w:rsidRPr="0058152B">
              <w:rPr>
                <w:rFonts w:ascii="Tahoma" w:eastAsia="SimSun" w:hAnsi="Tahoma" w:cs="Tahoma"/>
                <w:sz w:val="13"/>
              </w:rPr>
              <w:t>1)</w:t>
            </w:r>
          </w:p>
        </w:tc>
        <w:tc>
          <w:tcPr>
            <w:tcW w:w="405" w:type="dxa"/>
            <w:tcBorders>
              <w:right w:val="single" w:sz="18" w:space="0" w:color="auto"/>
            </w:tcBorders>
            <w:shd w:val="clear" w:color="auto" w:fill="FABF8F"/>
            <w:vAlign w:val="center"/>
          </w:tcPr>
          <w:p w14:paraId="17DE3EA8" w14:textId="77777777" w:rsidR="00B27742" w:rsidRPr="0058152B" w:rsidRDefault="00B27742" w:rsidP="00BD5039">
            <w:pPr>
              <w:pStyle w:val="TableText"/>
              <w:rPr>
                <w:rFonts w:ascii="Tahoma" w:eastAsia="SimSun" w:hAnsi="Tahoma" w:cs="Tahoma"/>
                <w:sz w:val="13"/>
              </w:rPr>
            </w:pPr>
            <w:r w:rsidRPr="0058152B">
              <w:rPr>
                <w:rFonts w:ascii="Tahoma" w:eastAsia="SimSun" w:hAnsi="Tahoma" w:cs="Tahoma"/>
                <w:sz w:val="13"/>
              </w:rPr>
              <w:t>E, A</w:t>
            </w:r>
          </w:p>
        </w:tc>
        <w:tc>
          <w:tcPr>
            <w:tcW w:w="423" w:type="dxa"/>
            <w:tcBorders>
              <w:left w:val="single" w:sz="18" w:space="0" w:color="auto"/>
              <w:right w:val="single" w:sz="18" w:space="0" w:color="auto"/>
            </w:tcBorders>
            <w:shd w:val="clear" w:color="auto" w:fill="FABF8F"/>
            <w:vAlign w:val="center"/>
          </w:tcPr>
          <w:p w14:paraId="17DE3EA9" w14:textId="77777777" w:rsidR="00B27742" w:rsidRPr="0058152B" w:rsidRDefault="00B27742">
            <w:pPr>
              <w:pStyle w:val="TableText"/>
              <w:rPr>
                <w:rFonts w:ascii="Tahoma" w:eastAsia="SimSun" w:hAnsi="Tahoma" w:cs="Tahoma"/>
                <w:sz w:val="13"/>
              </w:rPr>
            </w:pPr>
            <w:r w:rsidRPr="0058152B">
              <w:rPr>
                <w:rFonts w:ascii="Tahoma" w:eastAsia="SimSun" w:hAnsi="Tahoma" w:cs="Tahoma"/>
                <w:sz w:val="13"/>
              </w:rPr>
              <w:t>P</w:t>
            </w:r>
          </w:p>
        </w:tc>
        <w:tc>
          <w:tcPr>
            <w:tcW w:w="423" w:type="dxa"/>
            <w:shd w:val="clear" w:color="auto" w:fill="FABF8F"/>
            <w:vAlign w:val="center"/>
          </w:tcPr>
          <w:p w14:paraId="17DE3EAA" w14:textId="77777777" w:rsidR="00B27742" w:rsidRPr="0058152B" w:rsidRDefault="00954BF1" w:rsidP="00722522">
            <w:pPr>
              <w:pStyle w:val="TableText"/>
              <w:rPr>
                <w:rFonts w:ascii="Tahoma" w:eastAsia="SimSun" w:hAnsi="Tahoma" w:cs="Tahoma"/>
                <w:sz w:val="13"/>
              </w:rPr>
            </w:pPr>
            <w:r w:rsidRPr="0058152B">
              <w:rPr>
                <w:rFonts w:ascii="Tahoma" w:eastAsia="SimSun" w:hAnsi="Tahoma" w:cs="Tahoma"/>
                <w:sz w:val="13"/>
              </w:rPr>
              <w:t>A</w:t>
            </w:r>
          </w:p>
        </w:tc>
        <w:tc>
          <w:tcPr>
            <w:tcW w:w="477" w:type="dxa"/>
            <w:shd w:val="clear" w:color="auto" w:fill="FABF8F"/>
            <w:vAlign w:val="center"/>
          </w:tcPr>
          <w:p w14:paraId="17DE3EAB" w14:textId="77777777" w:rsidR="00B27742" w:rsidRPr="0058152B" w:rsidRDefault="00B27742">
            <w:pPr>
              <w:pStyle w:val="TableText"/>
              <w:rPr>
                <w:rFonts w:ascii="Tahoma" w:eastAsia="SimSun" w:hAnsi="Tahoma" w:cs="Tahoma"/>
                <w:sz w:val="13"/>
              </w:rPr>
            </w:pPr>
          </w:p>
        </w:tc>
      </w:tr>
      <w:tr w:rsidR="006F741C" w:rsidRPr="0058152B" w14:paraId="17DE3EBA" w14:textId="77777777" w:rsidTr="009D24ED">
        <w:trPr>
          <w:trHeight w:val="123"/>
        </w:trPr>
        <w:tc>
          <w:tcPr>
            <w:tcW w:w="2538" w:type="dxa"/>
            <w:shd w:val="clear" w:color="auto" w:fill="auto"/>
          </w:tcPr>
          <w:p w14:paraId="17DE3EAD" w14:textId="77777777" w:rsidR="006F741C" w:rsidRPr="0058152B" w:rsidRDefault="006F741C" w:rsidP="00F70479">
            <w:pPr>
              <w:pStyle w:val="ProductNames"/>
              <w:rPr>
                <w:rFonts w:ascii="Tahoma" w:eastAsia="SimSun" w:hAnsi="Tahoma" w:cs="Tahoma"/>
                <w:sz w:val="14"/>
              </w:rPr>
            </w:pPr>
            <w:bookmarkStart w:id="140" w:name="_Toc356299185"/>
            <w:r w:rsidRPr="0058152B">
              <w:rPr>
                <w:rFonts w:ascii="Tahoma" w:eastAsia="SimSun" w:hAnsi="Tahoma" w:cs="Tahoma"/>
                <w:sz w:val="14"/>
              </w:rPr>
              <w:t>Windows Intune</w:t>
            </w:r>
            <w:r w:rsidRPr="0058152B">
              <w:rPr>
                <w:rFonts w:ascii="Tahoma" w:eastAsia="SimSun" w:hAnsi="Tahoma" w:cs="Tahoma"/>
                <w:sz w:val="14"/>
              </w:rPr>
              <w:t>（每设备）</w:t>
            </w:r>
            <w:bookmarkEnd w:id="140"/>
          </w:p>
        </w:tc>
        <w:tc>
          <w:tcPr>
            <w:tcW w:w="432" w:type="dxa"/>
            <w:shd w:val="clear" w:color="auto" w:fill="auto"/>
            <w:vAlign w:val="center"/>
          </w:tcPr>
          <w:p w14:paraId="17DE3EAE" w14:textId="77777777" w:rsidR="006F741C" w:rsidRPr="009D24ED" w:rsidRDefault="00F74EF6" w:rsidP="003D5C46">
            <w:pPr>
              <w:pStyle w:val="TableText"/>
              <w:widowControl w:val="0"/>
              <w:rPr>
                <w:rStyle w:val="EndnoteReference"/>
                <w:rFonts w:eastAsia="SimSun" w:cs="Tahoma"/>
                <w:b w:val="0"/>
                <w:color w:val="0000FF"/>
                <w:sz w:val="13"/>
                <w:szCs w:val="13"/>
              </w:rPr>
            </w:pPr>
            <w:hyperlink w:anchor="_30_Windows®_8" w:history="1">
              <w:r w:rsidR="009D24ED" w:rsidRPr="009D24ED">
                <w:rPr>
                  <w:rStyle w:val="Hyperlink"/>
                  <w:rFonts w:eastAsia="SimSun" w:cs="Tahoma"/>
                  <w:b/>
                  <w:sz w:val="13"/>
                  <w:szCs w:val="13"/>
                </w:rPr>
                <w:t>30</w:t>
              </w:r>
            </w:hyperlink>
          </w:p>
        </w:tc>
        <w:tc>
          <w:tcPr>
            <w:tcW w:w="450" w:type="dxa"/>
            <w:shd w:val="clear" w:color="auto" w:fill="auto"/>
          </w:tcPr>
          <w:p w14:paraId="17DE3EAF" w14:textId="77777777" w:rsidR="006F741C" w:rsidRPr="0058152B" w:rsidRDefault="006F741C" w:rsidP="006640D1">
            <w:pPr>
              <w:pStyle w:val="TableText"/>
              <w:spacing w:before="120"/>
              <w:rPr>
                <w:rFonts w:ascii="Tahoma" w:eastAsia="SimSun" w:hAnsi="Tahoma" w:cs="Tahoma"/>
                <w:sz w:val="13"/>
              </w:rPr>
            </w:pPr>
            <w:r w:rsidRPr="0058152B">
              <w:rPr>
                <w:rFonts w:ascii="Tahoma" w:eastAsia="SimSun" w:hAnsi="Tahoma" w:cs="Tahoma"/>
                <w:sz w:val="13"/>
              </w:rPr>
              <w:t>4/11</w:t>
            </w:r>
          </w:p>
        </w:tc>
        <w:tc>
          <w:tcPr>
            <w:tcW w:w="360" w:type="dxa"/>
            <w:tcBorders>
              <w:right w:val="single" w:sz="18" w:space="0" w:color="auto"/>
            </w:tcBorders>
            <w:shd w:val="clear" w:color="auto" w:fill="auto"/>
            <w:vAlign w:val="center"/>
          </w:tcPr>
          <w:p w14:paraId="17DE3EB0" w14:textId="77777777" w:rsidR="006F741C" w:rsidRPr="0058152B" w:rsidRDefault="006F741C">
            <w:pPr>
              <w:pStyle w:val="TableText"/>
              <w:rPr>
                <w:rFonts w:ascii="Tahoma" w:eastAsia="SimSun" w:hAnsi="Tahoma" w:cs="Tahoma"/>
                <w:sz w:val="13"/>
              </w:rPr>
            </w:pPr>
          </w:p>
        </w:tc>
        <w:tc>
          <w:tcPr>
            <w:tcW w:w="3060" w:type="dxa"/>
            <w:gridSpan w:val="7"/>
            <w:tcBorders>
              <w:left w:val="single" w:sz="18" w:space="0" w:color="auto"/>
              <w:right w:val="single" w:sz="18" w:space="0" w:color="auto"/>
            </w:tcBorders>
            <w:shd w:val="clear" w:color="auto" w:fill="auto"/>
            <w:vAlign w:val="center"/>
          </w:tcPr>
          <w:p w14:paraId="17DE3EB1" w14:textId="77777777" w:rsidR="006F741C" w:rsidRPr="0058152B" w:rsidRDefault="006F741C">
            <w:pPr>
              <w:pStyle w:val="TableText"/>
              <w:rPr>
                <w:rFonts w:ascii="Tahoma" w:eastAsia="SimSun" w:hAnsi="Tahoma" w:cs="Tahoma"/>
                <w:sz w:val="13"/>
              </w:rPr>
            </w:pPr>
          </w:p>
        </w:tc>
        <w:tc>
          <w:tcPr>
            <w:tcW w:w="378" w:type="dxa"/>
            <w:tcBorders>
              <w:left w:val="single" w:sz="18" w:space="0" w:color="auto"/>
            </w:tcBorders>
            <w:shd w:val="clear" w:color="auto" w:fill="auto"/>
            <w:vAlign w:val="center"/>
          </w:tcPr>
          <w:p w14:paraId="17DE3EB2" w14:textId="77777777" w:rsidR="006F741C" w:rsidRPr="0058152B" w:rsidRDefault="006F741C">
            <w:pPr>
              <w:pStyle w:val="TableText"/>
              <w:rPr>
                <w:rFonts w:ascii="Tahoma" w:eastAsia="SimSun" w:hAnsi="Tahoma" w:cs="Tahoma"/>
                <w:sz w:val="13"/>
              </w:rPr>
            </w:pPr>
          </w:p>
        </w:tc>
        <w:tc>
          <w:tcPr>
            <w:tcW w:w="594" w:type="dxa"/>
            <w:shd w:val="clear" w:color="auto" w:fill="auto"/>
            <w:vAlign w:val="center"/>
          </w:tcPr>
          <w:p w14:paraId="17DE3EB3" w14:textId="77777777" w:rsidR="006F741C" w:rsidRPr="0058152B" w:rsidRDefault="006F741C">
            <w:pPr>
              <w:pStyle w:val="TableText"/>
              <w:rPr>
                <w:rFonts w:ascii="Tahoma" w:eastAsia="SimSun" w:hAnsi="Tahoma" w:cs="Tahoma"/>
                <w:sz w:val="13"/>
              </w:rPr>
            </w:pPr>
          </w:p>
        </w:tc>
        <w:tc>
          <w:tcPr>
            <w:tcW w:w="378" w:type="dxa"/>
            <w:tcBorders>
              <w:right w:val="single" w:sz="18" w:space="0" w:color="auto"/>
            </w:tcBorders>
            <w:shd w:val="clear" w:color="auto" w:fill="auto"/>
            <w:vAlign w:val="center"/>
          </w:tcPr>
          <w:p w14:paraId="17DE3EB4" w14:textId="77777777" w:rsidR="006F741C" w:rsidRPr="0058152B" w:rsidRDefault="006F741C">
            <w:pPr>
              <w:pStyle w:val="TableText"/>
              <w:rPr>
                <w:rFonts w:ascii="Tahoma" w:eastAsia="SimSun" w:hAnsi="Tahoma" w:cs="Tahoma"/>
                <w:sz w:val="13"/>
              </w:rPr>
            </w:pPr>
          </w:p>
        </w:tc>
        <w:tc>
          <w:tcPr>
            <w:tcW w:w="612" w:type="dxa"/>
            <w:tcBorders>
              <w:left w:val="single" w:sz="18" w:space="0" w:color="auto"/>
            </w:tcBorders>
            <w:shd w:val="clear" w:color="auto" w:fill="auto"/>
            <w:vAlign w:val="center"/>
          </w:tcPr>
          <w:p w14:paraId="17DE3EB5" w14:textId="77777777" w:rsidR="006F741C" w:rsidRPr="0058152B" w:rsidRDefault="006F741C">
            <w:pPr>
              <w:pStyle w:val="TableText"/>
              <w:rPr>
                <w:rFonts w:ascii="Tahoma" w:eastAsia="SimSun" w:hAnsi="Tahoma" w:cs="Tahoma"/>
                <w:sz w:val="13"/>
              </w:rPr>
            </w:pPr>
          </w:p>
        </w:tc>
        <w:tc>
          <w:tcPr>
            <w:tcW w:w="405" w:type="dxa"/>
            <w:tcBorders>
              <w:right w:val="single" w:sz="18" w:space="0" w:color="auto"/>
            </w:tcBorders>
            <w:shd w:val="clear" w:color="auto" w:fill="auto"/>
            <w:vAlign w:val="center"/>
          </w:tcPr>
          <w:p w14:paraId="17DE3EB6" w14:textId="77777777" w:rsidR="006F741C" w:rsidRPr="0058152B" w:rsidRDefault="006F741C" w:rsidP="00BD5039">
            <w:pPr>
              <w:pStyle w:val="TableText"/>
              <w:rPr>
                <w:rFonts w:ascii="Tahoma" w:eastAsia="SimSun" w:hAnsi="Tahoma" w:cs="Tahoma"/>
                <w:sz w:val="13"/>
              </w:rPr>
            </w:pPr>
          </w:p>
        </w:tc>
        <w:tc>
          <w:tcPr>
            <w:tcW w:w="423" w:type="dxa"/>
            <w:tcBorders>
              <w:left w:val="single" w:sz="18" w:space="0" w:color="auto"/>
              <w:right w:val="single" w:sz="18" w:space="0" w:color="auto"/>
            </w:tcBorders>
            <w:shd w:val="clear" w:color="auto" w:fill="auto"/>
            <w:vAlign w:val="center"/>
          </w:tcPr>
          <w:p w14:paraId="17DE3EB7" w14:textId="77777777" w:rsidR="006F741C" w:rsidRPr="0058152B" w:rsidRDefault="006F741C">
            <w:pPr>
              <w:pStyle w:val="TableText"/>
              <w:rPr>
                <w:rFonts w:ascii="Tahoma" w:eastAsia="SimSun" w:hAnsi="Tahoma" w:cs="Tahoma"/>
                <w:sz w:val="13"/>
              </w:rPr>
            </w:pPr>
          </w:p>
        </w:tc>
        <w:tc>
          <w:tcPr>
            <w:tcW w:w="423" w:type="dxa"/>
            <w:shd w:val="clear" w:color="auto" w:fill="auto"/>
            <w:vAlign w:val="center"/>
          </w:tcPr>
          <w:p w14:paraId="17DE3EB8" w14:textId="77777777" w:rsidR="006F741C" w:rsidRPr="0058152B" w:rsidRDefault="006F741C" w:rsidP="00722522">
            <w:pPr>
              <w:pStyle w:val="TableText"/>
              <w:rPr>
                <w:rFonts w:ascii="Tahoma" w:eastAsia="SimSun" w:hAnsi="Tahoma" w:cs="Tahoma"/>
                <w:sz w:val="13"/>
              </w:rPr>
            </w:pPr>
          </w:p>
        </w:tc>
        <w:tc>
          <w:tcPr>
            <w:tcW w:w="477" w:type="dxa"/>
            <w:shd w:val="clear" w:color="auto" w:fill="auto"/>
            <w:vAlign w:val="center"/>
          </w:tcPr>
          <w:p w14:paraId="17DE3EB9" w14:textId="77777777" w:rsidR="006F741C" w:rsidRPr="0058152B" w:rsidRDefault="006F741C">
            <w:pPr>
              <w:pStyle w:val="TableText"/>
              <w:rPr>
                <w:rFonts w:ascii="Tahoma" w:eastAsia="SimSun" w:hAnsi="Tahoma" w:cs="Tahoma"/>
                <w:sz w:val="13"/>
              </w:rPr>
            </w:pPr>
          </w:p>
        </w:tc>
      </w:tr>
      <w:tr w:rsidR="00955DF1" w:rsidRPr="0058152B" w14:paraId="17DE3EC8" w14:textId="77777777" w:rsidTr="009D24ED">
        <w:trPr>
          <w:trHeight w:val="123"/>
        </w:trPr>
        <w:tc>
          <w:tcPr>
            <w:tcW w:w="2538" w:type="dxa"/>
            <w:tcBorders>
              <w:bottom w:val="single" w:sz="4" w:space="0" w:color="auto"/>
            </w:tcBorders>
            <w:shd w:val="clear" w:color="auto" w:fill="FABF8F"/>
          </w:tcPr>
          <w:p w14:paraId="17DE3EBB" w14:textId="77777777" w:rsidR="00955DF1" w:rsidRPr="0058152B" w:rsidRDefault="00955DF1" w:rsidP="00163658">
            <w:pPr>
              <w:pStyle w:val="ProductNames"/>
              <w:rPr>
                <w:rFonts w:ascii="Tahoma" w:eastAsia="SimSun" w:hAnsi="Tahoma" w:cs="Tahoma"/>
                <w:sz w:val="14"/>
              </w:rPr>
            </w:pPr>
            <w:bookmarkStart w:id="141" w:name="_Toc356299186"/>
            <w:r w:rsidRPr="0058152B">
              <w:rPr>
                <w:rFonts w:ascii="Tahoma" w:eastAsia="SimSun" w:hAnsi="Tahoma" w:cs="Tahoma"/>
                <w:sz w:val="14"/>
              </w:rPr>
              <w:t>Windows Intune Add On</w:t>
            </w:r>
            <w:r w:rsidRPr="0058152B">
              <w:rPr>
                <w:rFonts w:ascii="Tahoma" w:eastAsia="SimSun" w:hAnsi="Tahoma" w:cs="Tahoma"/>
                <w:sz w:val="14"/>
              </w:rPr>
              <w:t>（每设备）</w:t>
            </w:r>
            <w:bookmarkEnd w:id="141"/>
          </w:p>
        </w:tc>
        <w:tc>
          <w:tcPr>
            <w:tcW w:w="432" w:type="dxa"/>
            <w:tcBorders>
              <w:bottom w:val="single" w:sz="4" w:space="0" w:color="auto"/>
            </w:tcBorders>
            <w:shd w:val="clear" w:color="auto" w:fill="FABF8F"/>
            <w:vAlign w:val="center"/>
          </w:tcPr>
          <w:p w14:paraId="17DE3EBC" w14:textId="77777777" w:rsidR="00955DF1" w:rsidRPr="009D24ED" w:rsidRDefault="00F74EF6" w:rsidP="003D5C46">
            <w:pPr>
              <w:pStyle w:val="TableText"/>
              <w:widowControl w:val="0"/>
              <w:rPr>
                <w:rStyle w:val="EndnoteReference"/>
                <w:rFonts w:eastAsia="SimSun" w:cs="Tahoma"/>
                <w:b w:val="0"/>
                <w:color w:val="0000FF"/>
                <w:sz w:val="13"/>
                <w:szCs w:val="13"/>
              </w:rPr>
            </w:pPr>
            <w:hyperlink w:anchor="_31_Windows_Intune" w:history="1">
              <w:r w:rsidR="00B0065F" w:rsidRPr="009D24ED">
                <w:rPr>
                  <w:rStyle w:val="Hyperlink"/>
                  <w:rFonts w:eastAsia="SimSun" w:cs="Tahoma"/>
                  <w:b/>
                  <w:sz w:val="13"/>
                  <w:szCs w:val="13"/>
                </w:rPr>
                <w:t>31</w:t>
              </w:r>
            </w:hyperlink>
          </w:p>
        </w:tc>
        <w:tc>
          <w:tcPr>
            <w:tcW w:w="450" w:type="dxa"/>
            <w:tcBorders>
              <w:bottom w:val="single" w:sz="4" w:space="0" w:color="auto"/>
            </w:tcBorders>
            <w:shd w:val="clear" w:color="auto" w:fill="FABF8F"/>
          </w:tcPr>
          <w:p w14:paraId="17DE3EBD" w14:textId="77777777" w:rsidR="00955DF1" w:rsidRPr="0058152B" w:rsidRDefault="00955DF1" w:rsidP="00163658">
            <w:pPr>
              <w:pStyle w:val="TableText"/>
              <w:spacing w:before="120"/>
              <w:rPr>
                <w:rFonts w:ascii="Tahoma" w:eastAsia="SimSun" w:hAnsi="Tahoma" w:cs="Tahoma"/>
                <w:sz w:val="13"/>
              </w:rPr>
            </w:pPr>
            <w:r w:rsidRPr="0058152B">
              <w:rPr>
                <w:rFonts w:ascii="Tahoma" w:eastAsia="SimSun" w:hAnsi="Tahoma" w:cs="Tahoma"/>
                <w:sz w:val="13"/>
              </w:rPr>
              <w:t>4/11</w:t>
            </w:r>
          </w:p>
        </w:tc>
        <w:tc>
          <w:tcPr>
            <w:tcW w:w="360" w:type="dxa"/>
            <w:tcBorders>
              <w:bottom w:val="single" w:sz="4" w:space="0" w:color="auto"/>
              <w:right w:val="single" w:sz="18" w:space="0" w:color="auto"/>
            </w:tcBorders>
            <w:shd w:val="clear" w:color="auto" w:fill="FABF8F"/>
            <w:vAlign w:val="center"/>
          </w:tcPr>
          <w:p w14:paraId="17DE3EBE" w14:textId="77777777" w:rsidR="00955DF1" w:rsidRPr="0058152B" w:rsidRDefault="00955DF1">
            <w:pPr>
              <w:pStyle w:val="TableText"/>
              <w:rPr>
                <w:rFonts w:ascii="Tahoma" w:eastAsia="SimSun"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17DE3EBF" w14:textId="77777777" w:rsidR="00955DF1" w:rsidRPr="0058152B" w:rsidRDefault="00955DF1">
            <w:pPr>
              <w:pStyle w:val="TableText"/>
              <w:rPr>
                <w:rFonts w:ascii="Tahoma" w:eastAsia="SimSun" w:hAnsi="Tahoma" w:cs="Tahoma"/>
                <w:sz w:val="13"/>
              </w:rPr>
            </w:pPr>
          </w:p>
        </w:tc>
        <w:tc>
          <w:tcPr>
            <w:tcW w:w="378" w:type="dxa"/>
            <w:tcBorders>
              <w:left w:val="single" w:sz="18" w:space="0" w:color="auto"/>
              <w:bottom w:val="single" w:sz="4" w:space="0" w:color="auto"/>
            </w:tcBorders>
            <w:shd w:val="clear" w:color="auto" w:fill="FABF8F"/>
            <w:vAlign w:val="center"/>
          </w:tcPr>
          <w:p w14:paraId="17DE3EC0" w14:textId="77777777" w:rsidR="00955DF1" w:rsidRPr="0058152B" w:rsidRDefault="00955DF1">
            <w:pPr>
              <w:pStyle w:val="TableText"/>
              <w:rPr>
                <w:rFonts w:ascii="Tahoma" w:eastAsia="SimSun" w:hAnsi="Tahoma" w:cs="Tahoma"/>
                <w:sz w:val="13"/>
              </w:rPr>
            </w:pPr>
          </w:p>
        </w:tc>
        <w:tc>
          <w:tcPr>
            <w:tcW w:w="594" w:type="dxa"/>
            <w:tcBorders>
              <w:bottom w:val="single" w:sz="4" w:space="0" w:color="auto"/>
            </w:tcBorders>
            <w:shd w:val="clear" w:color="auto" w:fill="FABF8F"/>
            <w:vAlign w:val="center"/>
          </w:tcPr>
          <w:p w14:paraId="17DE3EC1" w14:textId="77777777" w:rsidR="00955DF1" w:rsidRPr="0058152B" w:rsidRDefault="00955DF1">
            <w:pPr>
              <w:pStyle w:val="TableText"/>
              <w:rPr>
                <w:rFonts w:ascii="Tahoma" w:eastAsia="SimSun" w:hAnsi="Tahoma" w:cs="Tahoma"/>
                <w:sz w:val="13"/>
              </w:rPr>
            </w:pPr>
          </w:p>
        </w:tc>
        <w:tc>
          <w:tcPr>
            <w:tcW w:w="378" w:type="dxa"/>
            <w:tcBorders>
              <w:bottom w:val="single" w:sz="4" w:space="0" w:color="auto"/>
              <w:right w:val="single" w:sz="18" w:space="0" w:color="auto"/>
            </w:tcBorders>
            <w:shd w:val="clear" w:color="auto" w:fill="FABF8F"/>
            <w:vAlign w:val="center"/>
          </w:tcPr>
          <w:p w14:paraId="17DE3EC2" w14:textId="77777777" w:rsidR="00955DF1" w:rsidRPr="0058152B" w:rsidRDefault="00955DF1">
            <w:pPr>
              <w:pStyle w:val="TableText"/>
              <w:rPr>
                <w:rFonts w:ascii="Tahoma" w:eastAsia="SimSun" w:hAnsi="Tahoma" w:cs="Tahoma"/>
                <w:sz w:val="13"/>
              </w:rPr>
            </w:pPr>
          </w:p>
        </w:tc>
        <w:tc>
          <w:tcPr>
            <w:tcW w:w="612" w:type="dxa"/>
            <w:tcBorders>
              <w:left w:val="single" w:sz="18" w:space="0" w:color="auto"/>
              <w:bottom w:val="single" w:sz="4" w:space="0" w:color="auto"/>
            </w:tcBorders>
            <w:shd w:val="clear" w:color="auto" w:fill="FABF8F"/>
            <w:vAlign w:val="center"/>
          </w:tcPr>
          <w:p w14:paraId="17DE3EC3" w14:textId="77777777" w:rsidR="00955DF1" w:rsidRPr="0058152B" w:rsidRDefault="00955DF1">
            <w:pPr>
              <w:pStyle w:val="TableText"/>
              <w:rPr>
                <w:rFonts w:ascii="Tahoma" w:eastAsia="SimSun" w:hAnsi="Tahoma" w:cs="Tahoma"/>
                <w:sz w:val="13"/>
              </w:rPr>
            </w:pPr>
          </w:p>
        </w:tc>
        <w:tc>
          <w:tcPr>
            <w:tcW w:w="405" w:type="dxa"/>
            <w:tcBorders>
              <w:bottom w:val="single" w:sz="4" w:space="0" w:color="auto"/>
              <w:right w:val="single" w:sz="18" w:space="0" w:color="auto"/>
            </w:tcBorders>
            <w:shd w:val="clear" w:color="auto" w:fill="FABF8F"/>
            <w:vAlign w:val="center"/>
          </w:tcPr>
          <w:p w14:paraId="17DE3EC4" w14:textId="77777777" w:rsidR="00955DF1" w:rsidRPr="0058152B" w:rsidRDefault="00955DF1" w:rsidP="00BD5039">
            <w:pPr>
              <w:pStyle w:val="TableText"/>
              <w:rPr>
                <w:rFonts w:ascii="Tahoma" w:eastAsia="SimSun" w:hAnsi="Tahoma" w:cs="Tahoma"/>
                <w:sz w:val="13"/>
              </w:rPr>
            </w:pPr>
          </w:p>
        </w:tc>
        <w:tc>
          <w:tcPr>
            <w:tcW w:w="423" w:type="dxa"/>
            <w:tcBorders>
              <w:left w:val="single" w:sz="18" w:space="0" w:color="auto"/>
              <w:bottom w:val="single" w:sz="4" w:space="0" w:color="auto"/>
              <w:right w:val="single" w:sz="18" w:space="0" w:color="auto"/>
            </w:tcBorders>
            <w:shd w:val="clear" w:color="auto" w:fill="FABF8F"/>
            <w:vAlign w:val="center"/>
          </w:tcPr>
          <w:p w14:paraId="17DE3EC5" w14:textId="77777777" w:rsidR="00955DF1" w:rsidRPr="0058152B" w:rsidRDefault="00955DF1">
            <w:pPr>
              <w:pStyle w:val="TableText"/>
              <w:rPr>
                <w:rFonts w:ascii="Tahoma" w:eastAsia="SimSun" w:hAnsi="Tahoma" w:cs="Tahoma"/>
                <w:sz w:val="13"/>
              </w:rPr>
            </w:pPr>
          </w:p>
        </w:tc>
        <w:tc>
          <w:tcPr>
            <w:tcW w:w="423" w:type="dxa"/>
            <w:tcBorders>
              <w:bottom w:val="single" w:sz="4" w:space="0" w:color="auto"/>
            </w:tcBorders>
            <w:shd w:val="clear" w:color="auto" w:fill="FABF8F"/>
            <w:vAlign w:val="center"/>
          </w:tcPr>
          <w:p w14:paraId="17DE3EC6" w14:textId="77777777" w:rsidR="00955DF1" w:rsidRPr="0058152B" w:rsidRDefault="00955DF1" w:rsidP="00722522">
            <w:pPr>
              <w:pStyle w:val="TableText"/>
              <w:rPr>
                <w:rFonts w:ascii="Tahoma" w:eastAsia="SimSun" w:hAnsi="Tahoma" w:cs="Tahoma"/>
                <w:sz w:val="13"/>
              </w:rPr>
            </w:pPr>
          </w:p>
        </w:tc>
        <w:tc>
          <w:tcPr>
            <w:tcW w:w="477" w:type="dxa"/>
            <w:tcBorders>
              <w:bottom w:val="single" w:sz="4" w:space="0" w:color="auto"/>
            </w:tcBorders>
            <w:shd w:val="clear" w:color="auto" w:fill="FABF8F"/>
            <w:vAlign w:val="center"/>
          </w:tcPr>
          <w:p w14:paraId="17DE3EC7" w14:textId="77777777" w:rsidR="00955DF1" w:rsidRPr="0058152B" w:rsidRDefault="00955DF1">
            <w:pPr>
              <w:pStyle w:val="TableText"/>
              <w:rPr>
                <w:rFonts w:ascii="Tahoma" w:eastAsia="SimSun" w:hAnsi="Tahoma" w:cs="Tahoma"/>
                <w:sz w:val="13"/>
              </w:rPr>
            </w:pPr>
          </w:p>
        </w:tc>
      </w:tr>
    </w:tbl>
    <w:p w14:paraId="17DE3EC9" w14:textId="77777777" w:rsidR="00091558" w:rsidRPr="009D24ED" w:rsidRDefault="00091558">
      <w:pPr>
        <w:pStyle w:val="ProductPool"/>
        <w:rPr>
          <w:rFonts w:ascii="Tahoma" w:eastAsia="SimSun" w:hAnsi="Tahoma" w:cs="Tahoma"/>
          <w:b w:val="0"/>
          <w:sz w:val="18"/>
          <w:szCs w:val="18"/>
        </w:rPr>
      </w:pPr>
    </w:p>
    <w:p w14:paraId="17DE3ECA" w14:textId="77777777" w:rsidR="0021637C" w:rsidRPr="009D24ED" w:rsidRDefault="0021637C" w:rsidP="004E292A">
      <w:pPr>
        <w:pStyle w:val="Heading3"/>
        <w:rPr>
          <w:rFonts w:ascii="Tahoma" w:eastAsia="SimSun" w:hAnsi="Tahoma" w:cs="Tahoma"/>
          <w:b w:val="0"/>
          <w:sz w:val="18"/>
          <w:szCs w:val="18"/>
        </w:rPr>
      </w:pPr>
    </w:p>
    <w:p w14:paraId="17DE3ECB" w14:textId="77777777" w:rsidR="00023FE7" w:rsidRPr="0058152B" w:rsidRDefault="00023FE7" w:rsidP="004E292A">
      <w:pPr>
        <w:pStyle w:val="Heading3"/>
        <w:rPr>
          <w:rFonts w:ascii="Tahoma" w:eastAsia="SimSun" w:hAnsi="Tahoma" w:cs="Tahoma"/>
        </w:rPr>
      </w:pPr>
      <w:bookmarkStart w:id="142" w:name="_Toc336337908"/>
      <w:bookmarkStart w:id="143" w:name="_Toc356299187"/>
      <w:r w:rsidRPr="0058152B">
        <w:rPr>
          <w:rFonts w:ascii="Tahoma" w:eastAsia="SimSun" w:hAnsi="Tahoma" w:cs="Tahoma"/>
          <w:sz w:val="22"/>
          <w:szCs w:val="22"/>
        </w:rPr>
        <w:t>服务器产品组</w:t>
      </w:r>
      <w:bookmarkEnd w:id="142"/>
      <w:bookmarkEnd w:id="143"/>
    </w:p>
    <w:p w14:paraId="17DE3ECC" w14:textId="77777777" w:rsidR="00023FE7" w:rsidRPr="0058152B" w:rsidRDefault="00023FE7">
      <w:pPr>
        <w:rPr>
          <w:rFonts w:eastAsia="SimSun" w:cs="Tahoma"/>
        </w:rPr>
      </w:pPr>
    </w:p>
    <w:tbl>
      <w:tblPr>
        <w:tblW w:w="10660" w:type="dxa"/>
        <w:tblInd w:w="-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27"/>
        <w:gridCol w:w="448"/>
        <w:gridCol w:w="449"/>
        <w:gridCol w:w="367"/>
        <w:gridCol w:w="359"/>
        <w:gridCol w:w="449"/>
        <w:gridCol w:w="457"/>
        <w:gridCol w:w="449"/>
        <w:gridCol w:w="349"/>
        <w:gridCol w:w="10"/>
        <w:gridCol w:w="367"/>
        <w:gridCol w:w="359"/>
        <w:gridCol w:w="26"/>
        <w:gridCol w:w="513"/>
        <w:gridCol w:w="7"/>
        <w:gridCol w:w="532"/>
        <w:gridCol w:w="449"/>
        <w:gridCol w:w="449"/>
        <w:gridCol w:w="451"/>
        <w:gridCol w:w="451"/>
        <w:gridCol w:w="451"/>
        <w:gridCol w:w="541"/>
      </w:tblGrid>
      <w:tr w:rsidR="001C38D4" w:rsidRPr="0058152B" w14:paraId="17DE3ED9" w14:textId="77777777" w:rsidTr="00C0646A">
        <w:trPr>
          <w:cantSplit/>
          <w:trHeight w:val="389"/>
          <w:tblHeader/>
        </w:trPr>
        <w:tc>
          <w:tcPr>
            <w:tcW w:w="2723" w:type="dxa"/>
            <w:vMerge w:val="restart"/>
            <w:tcBorders>
              <w:top w:val="single" w:sz="4" w:space="0" w:color="FFFFFF"/>
              <w:left w:val="single" w:sz="4" w:space="0" w:color="FFFFFF"/>
            </w:tcBorders>
          </w:tcPr>
          <w:p w14:paraId="17DE3ECD" w14:textId="77777777" w:rsidR="00C031FA" w:rsidRPr="0058152B" w:rsidRDefault="000B7488">
            <w:pPr>
              <w:rPr>
                <w:rFonts w:eastAsia="SimSun" w:cs="Tahoma"/>
                <w:sz w:val="20"/>
              </w:rPr>
            </w:pPr>
            <w:r>
              <w:rPr>
                <w:rFonts w:eastAsia="SimSun" w:cs="Tahoma"/>
                <w:noProof/>
              </w:rPr>
              <mc:AlternateContent>
                <mc:Choice Requires="wps">
                  <w:drawing>
                    <wp:anchor distT="0" distB="0" distL="114300" distR="114300" simplePos="0" relativeHeight="251663872" behindDoc="0" locked="0" layoutInCell="1" allowOverlap="1" wp14:anchorId="17DE6F06" wp14:editId="17DE6F07">
                      <wp:simplePos x="0" y="0"/>
                      <wp:positionH relativeFrom="column">
                        <wp:posOffset>1656715</wp:posOffset>
                      </wp:positionH>
                      <wp:positionV relativeFrom="paragraph">
                        <wp:posOffset>470535</wp:posOffset>
                      </wp:positionV>
                      <wp:extent cx="405130" cy="223520"/>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E6F2D" w14:textId="77777777" w:rsidR="0063080E" w:rsidRDefault="0063080E">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7DE6F06" id="Text Box 64" o:spid="_x0000_s1028" type="#_x0000_t202" style="position:absolute;margin-left:130.45pt;margin-top:37.05pt;width:31.9pt;height:17.6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hYuQIAAMA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" filled="f" stroked="f">
                      <v:textbox style="mso-fit-shape-to-text:t">
                        <w:txbxContent>
                          <w:p w14:paraId="17DE6F2D" w14:textId="77777777" w:rsidR="0063080E" w:rsidRDefault="0063080E">
                            <w:pPr>
                              <w:rPr>
                                <w:color w:val="0000FF"/>
                                <w:sz w:val="20"/>
                              </w:rPr>
                            </w:pPr>
                            <w:r>
                              <w:rPr>
                                <w:rFonts w:cs="Tahoma"/>
                                <w:b/>
                                <w:color w:val="0000FF"/>
                                <w:sz w:val="8"/>
                              </w:rPr>
                              <w:t>（</w:t>
                            </w:r>
                            <w:r>
                              <w:rPr>
                                <w:rFonts w:cs="Tahoma"/>
                                <w:b/>
                                <w:color w:val="0000FF"/>
                                <w:sz w:val="8"/>
                              </w:rPr>
                              <w:t xml:space="preserve">Ctrl + </w:t>
                            </w:r>
                            <w:r>
                              <w:rPr>
                                <w:rFonts w:cs="Tahoma"/>
                                <w:b/>
                                <w:color w:val="0000FF"/>
                                <w:sz w:val="8"/>
                              </w:rPr>
                              <w:t>单击）</w:t>
                            </w:r>
                          </w:p>
                        </w:txbxContent>
                      </v:textbox>
                    </v:shape>
                  </w:pict>
                </mc:Fallback>
              </mc:AlternateContent>
            </w:r>
          </w:p>
        </w:tc>
        <w:tc>
          <w:tcPr>
            <w:tcW w:w="449" w:type="dxa"/>
            <w:vMerge w:val="restart"/>
            <w:tcBorders>
              <w:top w:val="single" w:sz="12" w:space="0" w:color="auto"/>
            </w:tcBorders>
            <w:textDirection w:val="btLr"/>
            <w:vAlign w:val="center"/>
          </w:tcPr>
          <w:p w14:paraId="17DE3ECE" w14:textId="77777777" w:rsidR="00C031FA" w:rsidRPr="0058152B" w:rsidRDefault="00C031FA" w:rsidP="00E968A8">
            <w:pPr>
              <w:pStyle w:val="TableVerticalText"/>
              <w:rPr>
                <w:rFonts w:ascii="Tahoma" w:eastAsia="SimSun" w:hAnsi="Tahoma" w:cs="Tahoma"/>
                <w:sz w:val="9"/>
              </w:rPr>
            </w:pPr>
            <w:r w:rsidRPr="0058152B">
              <w:rPr>
                <w:rFonts w:ascii="Tahoma" w:eastAsia="SimSun" w:hAnsi="Tahoma" w:cs="Tahoma"/>
                <w:sz w:val="9"/>
              </w:rPr>
              <w:t>产品说明</w:t>
            </w:r>
          </w:p>
        </w:tc>
        <w:tc>
          <w:tcPr>
            <w:tcW w:w="449" w:type="dxa"/>
            <w:vMerge w:val="restart"/>
            <w:tcBorders>
              <w:top w:val="single" w:sz="12" w:space="0" w:color="auto"/>
            </w:tcBorders>
            <w:textDirection w:val="btLr"/>
          </w:tcPr>
          <w:p w14:paraId="17DE3ECF" w14:textId="77777777" w:rsidR="00C031FA" w:rsidRPr="001076C1" w:rsidRDefault="00C031FA">
            <w:pPr>
              <w:pStyle w:val="TableVerticalText"/>
              <w:rPr>
                <w:rFonts w:ascii="Tahoma" w:eastAsia="SimSun" w:hAnsi="Tahoma" w:cs="Tahoma"/>
                <w:sz w:val="9"/>
                <w:szCs w:val="9"/>
              </w:rPr>
            </w:pPr>
          </w:p>
          <w:p w14:paraId="17DE3ED0" w14:textId="77777777" w:rsidR="00C031FA" w:rsidRPr="001076C1" w:rsidRDefault="00C031FA">
            <w:pPr>
              <w:pStyle w:val="TableVerticalText"/>
              <w:rPr>
                <w:rFonts w:ascii="Tahoma" w:eastAsia="SimSun" w:hAnsi="Tahoma" w:cs="Tahoma"/>
                <w:sz w:val="9"/>
                <w:szCs w:val="9"/>
              </w:rPr>
            </w:pPr>
            <w:r w:rsidRPr="001076C1">
              <w:rPr>
                <w:rFonts w:ascii="Tahoma" w:eastAsia="SimSun" w:hAnsi="Tahoma" w:cs="Tahoma"/>
                <w:sz w:val="9"/>
                <w:szCs w:val="9"/>
              </w:rPr>
              <w:t>可用日期</w:t>
            </w:r>
          </w:p>
        </w:tc>
        <w:tc>
          <w:tcPr>
            <w:tcW w:w="368" w:type="dxa"/>
            <w:vMerge w:val="restart"/>
            <w:tcBorders>
              <w:top w:val="single" w:sz="12" w:space="0" w:color="auto"/>
              <w:right w:val="single" w:sz="18" w:space="0" w:color="auto"/>
            </w:tcBorders>
            <w:textDirection w:val="btLr"/>
            <w:vAlign w:val="center"/>
          </w:tcPr>
          <w:p w14:paraId="17DE3ED1" w14:textId="77777777" w:rsidR="00C031FA" w:rsidRPr="0058152B" w:rsidRDefault="00C031FA">
            <w:pPr>
              <w:pStyle w:val="TableVerticalText"/>
              <w:rPr>
                <w:rFonts w:ascii="Tahoma" w:eastAsia="SimSun" w:hAnsi="Tahoma" w:cs="Tahoma"/>
                <w:sz w:val="9"/>
              </w:rPr>
            </w:pPr>
            <w:r w:rsidRPr="0058152B">
              <w:rPr>
                <w:rFonts w:ascii="Tahoma" w:eastAsia="SimSun" w:hAnsi="Tahoma" w:cs="Tahoma"/>
                <w:sz w:val="9"/>
              </w:rPr>
              <w:t>SAB / OSB</w:t>
            </w:r>
          </w:p>
        </w:tc>
        <w:tc>
          <w:tcPr>
            <w:tcW w:w="2801" w:type="dxa"/>
            <w:gridSpan w:val="8"/>
            <w:tcBorders>
              <w:top w:val="single" w:sz="12" w:space="0" w:color="auto"/>
              <w:left w:val="single" w:sz="18" w:space="0" w:color="auto"/>
              <w:right w:val="single" w:sz="18" w:space="0" w:color="auto"/>
            </w:tcBorders>
            <w:vAlign w:val="center"/>
          </w:tcPr>
          <w:p w14:paraId="17DE3ED2" w14:textId="77777777" w:rsidR="00C031FA" w:rsidRPr="0058152B" w:rsidRDefault="00C031FA">
            <w:pPr>
              <w:pStyle w:val="TableHeadingsBlack"/>
              <w:rPr>
                <w:rFonts w:ascii="Tahoma" w:eastAsia="SimSun" w:hAnsi="Tahoma" w:cs="Tahoma"/>
              </w:rPr>
            </w:pPr>
            <w:r w:rsidRPr="0058152B">
              <w:rPr>
                <w:rFonts w:ascii="Tahoma" w:eastAsia="SimSun" w:hAnsi="Tahoma" w:cs="Tahoma"/>
              </w:rPr>
              <w:t>选择</w:t>
            </w:r>
            <w:r w:rsidRPr="0058152B">
              <w:rPr>
                <w:rFonts w:ascii="Tahoma" w:eastAsia="SimSun" w:hAnsi="Tahoma" w:cs="Tahoma"/>
              </w:rPr>
              <w:t>/</w:t>
            </w:r>
            <w:r w:rsidRPr="0058152B">
              <w:rPr>
                <w:rFonts w:ascii="Tahoma" w:eastAsia="SimSun" w:hAnsi="Tahoma" w:cs="Tahoma"/>
              </w:rPr>
              <w:t>选择附加</w:t>
            </w:r>
            <w:r w:rsidRPr="0058152B">
              <w:rPr>
                <w:rFonts w:ascii="Tahoma" w:eastAsia="SimSun" w:hAnsi="Tahoma" w:cs="Tahoma"/>
              </w:rPr>
              <w:t>*</w:t>
            </w:r>
          </w:p>
        </w:tc>
        <w:tc>
          <w:tcPr>
            <w:tcW w:w="1527" w:type="dxa"/>
            <w:gridSpan w:val="5"/>
            <w:tcBorders>
              <w:top w:val="single" w:sz="12" w:space="0" w:color="auto"/>
              <w:left w:val="single" w:sz="18" w:space="0" w:color="auto"/>
              <w:right w:val="single" w:sz="18" w:space="0" w:color="auto"/>
            </w:tcBorders>
            <w:vAlign w:val="center"/>
          </w:tcPr>
          <w:p w14:paraId="17DE3ED3" w14:textId="77777777" w:rsidR="00C031FA" w:rsidRPr="0058152B" w:rsidRDefault="00C031FA">
            <w:pPr>
              <w:pStyle w:val="TableHeadingsBlack"/>
              <w:rPr>
                <w:rFonts w:ascii="Tahoma" w:eastAsia="SimSun" w:hAnsi="Tahoma" w:cs="Tahoma"/>
                <w:szCs w:val="11"/>
              </w:rPr>
            </w:pPr>
            <w:r w:rsidRPr="0058152B">
              <w:rPr>
                <w:rFonts w:ascii="Tahoma" w:eastAsia="SimSun" w:hAnsi="Tahoma" w:cs="Tahoma"/>
                <w:szCs w:val="11"/>
              </w:rPr>
              <w:t>开放许可</w:t>
            </w:r>
          </w:p>
        </w:tc>
        <w:tc>
          <w:tcPr>
            <w:tcW w:w="449" w:type="dxa"/>
            <w:vMerge w:val="restart"/>
            <w:tcBorders>
              <w:top w:val="single" w:sz="12" w:space="0" w:color="auto"/>
              <w:left w:val="single" w:sz="18" w:space="0" w:color="auto"/>
            </w:tcBorders>
            <w:textDirection w:val="btLr"/>
            <w:vAlign w:val="center"/>
          </w:tcPr>
          <w:p w14:paraId="17DE3ED4" w14:textId="77777777" w:rsidR="00C031FA" w:rsidRPr="0058152B" w:rsidRDefault="00C031FA">
            <w:pPr>
              <w:pStyle w:val="TableVerticalText"/>
              <w:rPr>
                <w:rFonts w:ascii="Tahoma" w:eastAsia="SimSun" w:hAnsi="Tahoma" w:cs="Tahoma"/>
                <w:sz w:val="9"/>
              </w:rPr>
            </w:pPr>
            <w:r w:rsidRPr="0058152B">
              <w:rPr>
                <w:rFonts w:ascii="Tahoma" w:eastAsia="SimSun" w:hAnsi="Tahoma" w:cs="Tahoma"/>
                <w:sz w:val="9"/>
              </w:rPr>
              <w:t>大专院校及中小学校单位</w:t>
            </w:r>
          </w:p>
        </w:tc>
        <w:tc>
          <w:tcPr>
            <w:tcW w:w="451" w:type="dxa"/>
            <w:vMerge w:val="restart"/>
            <w:tcBorders>
              <w:top w:val="single" w:sz="12" w:space="0" w:color="auto"/>
              <w:right w:val="single" w:sz="18" w:space="0" w:color="auto"/>
            </w:tcBorders>
            <w:textDirection w:val="btLr"/>
            <w:vAlign w:val="center"/>
          </w:tcPr>
          <w:p w14:paraId="17DE3ED5" w14:textId="77777777" w:rsidR="00C031FA" w:rsidRPr="0058152B" w:rsidRDefault="00C031FA">
            <w:pPr>
              <w:pStyle w:val="TableVerticalText"/>
              <w:rPr>
                <w:rFonts w:ascii="Tahoma" w:eastAsia="SimSun" w:hAnsi="Tahoma" w:cs="Tahoma"/>
                <w:sz w:val="9"/>
              </w:rPr>
            </w:pPr>
            <w:r w:rsidRPr="0058152B">
              <w:rPr>
                <w:rFonts w:ascii="Tahoma" w:eastAsia="SimSun" w:hAnsi="Tahoma" w:cs="Tahoma"/>
                <w:sz w:val="9"/>
              </w:rPr>
              <w:t xml:space="preserve">EA &amp; </w:t>
            </w:r>
            <w:r w:rsidRPr="0058152B">
              <w:rPr>
                <w:rFonts w:ascii="Tahoma" w:eastAsia="SimSun" w:hAnsi="Tahoma" w:cs="Tahoma"/>
                <w:sz w:val="9"/>
              </w:rPr>
              <w:br/>
              <w:t>EA Sub</w:t>
            </w:r>
          </w:p>
        </w:tc>
        <w:tc>
          <w:tcPr>
            <w:tcW w:w="451" w:type="dxa"/>
            <w:vMerge w:val="restart"/>
            <w:tcBorders>
              <w:top w:val="single" w:sz="12" w:space="0" w:color="auto"/>
              <w:left w:val="single" w:sz="18" w:space="0" w:color="auto"/>
              <w:right w:val="single" w:sz="18" w:space="0" w:color="auto"/>
            </w:tcBorders>
            <w:textDirection w:val="btLr"/>
            <w:vAlign w:val="center"/>
          </w:tcPr>
          <w:p w14:paraId="17DE3ED6" w14:textId="77777777" w:rsidR="00C031FA" w:rsidRPr="0058152B" w:rsidRDefault="00C031FA">
            <w:pPr>
              <w:pStyle w:val="TableVerticalText"/>
              <w:rPr>
                <w:rFonts w:ascii="Tahoma" w:eastAsia="SimSun" w:hAnsi="Tahoma" w:cs="Tahoma"/>
                <w:sz w:val="9"/>
              </w:rPr>
            </w:pPr>
            <w:r w:rsidRPr="0058152B">
              <w:rPr>
                <w:rFonts w:ascii="Tahoma" w:eastAsia="SimSun" w:hAnsi="Tahoma" w:cs="Tahoma"/>
                <w:sz w:val="9"/>
              </w:rPr>
              <w:t>OV / OVS</w:t>
            </w:r>
          </w:p>
        </w:tc>
        <w:tc>
          <w:tcPr>
            <w:tcW w:w="451" w:type="dxa"/>
            <w:vMerge w:val="restart"/>
            <w:tcBorders>
              <w:top w:val="single" w:sz="12" w:space="0" w:color="auto"/>
            </w:tcBorders>
            <w:textDirection w:val="btLr"/>
          </w:tcPr>
          <w:p w14:paraId="17DE3ED7" w14:textId="77777777" w:rsidR="00C031FA" w:rsidRPr="0058152B" w:rsidRDefault="00C031FA" w:rsidP="00384940">
            <w:pPr>
              <w:pStyle w:val="TableVerticalText"/>
              <w:spacing w:before="120"/>
              <w:rPr>
                <w:rFonts w:ascii="Tahoma" w:eastAsia="SimSun" w:hAnsi="Tahoma" w:cs="Tahoma"/>
                <w:sz w:val="9"/>
              </w:rPr>
            </w:pPr>
            <w:r w:rsidRPr="0058152B">
              <w:rPr>
                <w:rFonts w:ascii="Tahoma" w:eastAsia="SimSun" w:hAnsi="Tahoma" w:cs="Tahoma"/>
                <w:sz w:val="9"/>
              </w:rPr>
              <w:t>EES / OVS - ES</w:t>
            </w:r>
          </w:p>
        </w:tc>
        <w:tc>
          <w:tcPr>
            <w:tcW w:w="541" w:type="dxa"/>
            <w:vMerge w:val="restart"/>
            <w:tcBorders>
              <w:top w:val="single" w:sz="12" w:space="0" w:color="auto"/>
            </w:tcBorders>
            <w:textDirection w:val="btLr"/>
            <w:vAlign w:val="center"/>
          </w:tcPr>
          <w:p w14:paraId="17DE3ED8" w14:textId="77777777" w:rsidR="00C031FA" w:rsidRPr="0058152B" w:rsidRDefault="00C031FA" w:rsidP="00456002">
            <w:pPr>
              <w:pStyle w:val="TableVerticalText"/>
              <w:rPr>
                <w:rFonts w:ascii="Tahoma" w:eastAsia="SimSun" w:hAnsi="Tahoma" w:cs="Tahoma"/>
                <w:sz w:val="9"/>
              </w:rPr>
            </w:pPr>
            <w:r w:rsidRPr="0058152B">
              <w:rPr>
                <w:rFonts w:ascii="Tahoma" w:eastAsia="SimSun" w:hAnsi="Tahoma" w:cs="Tahoma"/>
                <w:sz w:val="9"/>
              </w:rPr>
              <w:t>最低开放计划</w:t>
            </w:r>
          </w:p>
        </w:tc>
      </w:tr>
      <w:tr w:rsidR="001C38D4" w:rsidRPr="0058152B" w14:paraId="17DE3EE9" w14:textId="77777777" w:rsidTr="00D867B7">
        <w:trPr>
          <w:cantSplit/>
          <w:trHeight w:val="262"/>
          <w:tblHeader/>
        </w:trPr>
        <w:tc>
          <w:tcPr>
            <w:tcW w:w="2732" w:type="dxa"/>
            <w:vMerge/>
            <w:tcBorders>
              <w:left w:val="single" w:sz="4" w:space="0" w:color="FFFFFF"/>
            </w:tcBorders>
          </w:tcPr>
          <w:p w14:paraId="17DE3EDA" w14:textId="77777777" w:rsidR="00C031FA" w:rsidRPr="0058152B" w:rsidRDefault="00C031FA">
            <w:pPr>
              <w:rPr>
                <w:rFonts w:eastAsia="SimSun" w:cs="Tahoma"/>
                <w:sz w:val="20"/>
              </w:rPr>
            </w:pPr>
          </w:p>
        </w:tc>
        <w:tc>
          <w:tcPr>
            <w:tcW w:w="450" w:type="dxa"/>
            <w:vMerge/>
          </w:tcPr>
          <w:p w14:paraId="17DE3EDB" w14:textId="77777777" w:rsidR="00C031FA" w:rsidRPr="0058152B" w:rsidRDefault="00C031FA">
            <w:pPr>
              <w:rPr>
                <w:rFonts w:eastAsia="SimSun" w:cs="Tahoma"/>
                <w:b/>
                <w:sz w:val="20"/>
              </w:rPr>
            </w:pPr>
          </w:p>
        </w:tc>
        <w:tc>
          <w:tcPr>
            <w:tcW w:w="450" w:type="dxa"/>
            <w:vMerge/>
          </w:tcPr>
          <w:p w14:paraId="17DE3EDC" w14:textId="77777777" w:rsidR="00C031FA" w:rsidRPr="0058152B" w:rsidRDefault="00C031FA">
            <w:pPr>
              <w:rPr>
                <w:rFonts w:eastAsia="SimSun" w:cs="Tahoma"/>
                <w:sz w:val="20"/>
              </w:rPr>
            </w:pPr>
          </w:p>
        </w:tc>
        <w:tc>
          <w:tcPr>
            <w:tcW w:w="360" w:type="dxa"/>
            <w:vMerge/>
            <w:tcBorders>
              <w:right w:val="single" w:sz="18" w:space="0" w:color="auto"/>
            </w:tcBorders>
          </w:tcPr>
          <w:p w14:paraId="17DE3EDD" w14:textId="77777777" w:rsidR="00C031FA" w:rsidRPr="0058152B" w:rsidRDefault="00C031FA">
            <w:pPr>
              <w:rPr>
                <w:rFonts w:eastAsia="SimSun" w:cs="Tahoma"/>
                <w:sz w:val="20"/>
              </w:rPr>
            </w:pPr>
          </w:p>
        </w:tc>
        <w:tc>
          <w:tcPr>
            <w:tcW w:w="360" w:type="dxa"/>
            <w:vMerge w:val="restart"/>
            <w:tcBorders>
              <w:left w:val="single" w:sz="18" w:space="0" w:color="auto"/>
            </w:tcBorders>
            <w:vAlign w:val="center"/>
          </w:tcPr>
          <w:p w14:paraId="17DE3EDE" w14:textId="77777777" w:rsidR="00C031FA" w:rsidRPr="0058152B" w:rsidRDefault="00C031FA">
            <w:pPr>
              <w:pStyle w:val="TableHeadingsRed"/>
              <w:rPr>
                <w:rFonts w:ascii="Tahoma" w:eastAsia="SimSun" w:hAnsi="Tahoma" w:cs="Tahoma"/>
                <w:sz w:val="9"/>
              </w:rPr>
            </w:pPr>
            <w:r w:rsidRPr="0058152B">
              <w:rPr>
                <w:rFonts w:ascii="Tahoma" w:eastAsia="SimSun" w:hAnsi="Tahoma" w:cs="Tahoma"/>
                <w:sz w:val="9"/>
              </w:rPr>
              <w:t>L</w:t>
            </w:r>
          </w:p>
        </w:tc>
        <w:tc>
          <w:tcPr>
            <w:tcW w:w="1350" w:type="dxa"/>
            <w:gridSpan w:val="3"/>
            <w:vAlign w:val="center"/>
          </w:tcPr>
          <w:p w14:paraId="17DE3EDF"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L&amp;SA</w:t>
            </w:r>
            <w:r w:rsidRPr="0058152B">
              <w:rPr>
                <w:rFonts w:ascii="Tahoma" w:eastAsia="SimSun" w:hAnsi="Tahoma" w:cs="Tahoma"/>
                <w:sz w:val="9"/>
              </w:rPr>
              <w:t>（许可及软件保障）</w:t>
            </w:r>
          </w:p>
        </w:tc>
        <w:tc>
          <w:tcPr>
            <w:tcW w:w="1080" w:type="dxa"/>
            <w:gridSpan w:val="4"/>
            <w:tcBorders>
              <w:right w:val="single" w:sz="18" w:space="0" w:color="auto"/>
            </w:tcBorders>
            <w:vAlign w:val="center"/>
          </w:tcPr>
          <w:p w14:paraId="17DE3EE0" w14:textId="77777777" w:rsidR="00C031FA" w:rsidRPr="0058152B" w:rsidRDefault="00C031FA">
            <w:pPr>
              <w:pStyle w:val="TableHeadingsBlue"/>
              <w:rPr>
                <w:rFonts w:ascii="Tahoma" w:eastAsia="SimSun" w:hAnsi="Tahoma" w:cs="Tahoma"/>
                <w:sz w:val="9"/>
              </w:rPr>
            </w:pPr>
            <w:r w:rsidRPr="0058152B">
              <w:rPr>
                <w:rFonts w:ascii="Tahoma" w:eastAsia="SimSun" w:hAnsi="Tahoma" w:cs="Tahoma"/>
                <w:sz w:val="9"/>
              </w:rPr>
              <w:t>SA</w:t>
            </w:r>
          </w:p>
        </w:tc>
        <w:tc>
          <w:tcPr>
            <w:tcW w:w="540" w:type="dxa"/>
            <w:gridSpan w:val="2"/>
            <w:vMerge w:val="restart"/>
            <w:tcBorders>
              <w:left w:val="single" w:sz="18" w:space="0" w:color="auto"/>
            </w:tcBorders>
            <w:vAlign w:val="center"/>
          </w:tcPr>
          <w:p w14:paraId="17DE3EE1" w14:textId="77777777" w:rsidR="00C031FA" w:rsidRPr="0058152B" w:rsidRDefault="00C031FA">
            <w:pPr>
              <w:pStyle w:val="TableHeadingsRed"/>
              <w:rPr>
                <w:rFonts w:ascii="Tahoma" w:eastAsia="SimSun" w:hAnsi="Tahoma" w:cs="Tahoma"/>
                <w:sz w:val="9"/>
              </w:rPr>
            </w:pPr>
            <w:r w:rsidRPr="0058152B">
              <w:rPr>
                <w:rFonts w:ascii="Tahoma" w:eastAsia="SimSun" w:hAnsi="Tahoma" w:cs="Tahoma"/>
                <w:sz w:val="9"/>
              </w:rPr>
              <w:t>L</w:t>
            </w:r>
          </w:p>
        </w:tc>
        <w:tc>
          <w:tcPr>
            <w:tcW w:w="540" w:type="dxa"/>
            <w:gridSpan w:val="2"/>
            <w:vAlign w:val="center"/>
          </w:tcPr>
          <w:p w14:paraId="17DE3EE2"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L&amp;SA</w:t>
            </w:r>
            <w:r w:rsidR="009D24ED">
              <w:rPr>
                <w:rFonts w:ascii="Tahoma" w:eastAsia="SimSun" w:hAnsi="Tahoma" w:cs="Tahoma"/>
                <w:sz w:val="9"/>
              </w:rPr>
              <w:br/>
            </w:r>
            <w:r w:rsidRPr="0058152B">
              <w:rPr>
                <w:rFonts w:ascii="Tahoma" w:eastAsia="SimSun" w:hAnsi="Tahoma" w:cs="Tahoma"/>
                <w:sz w:val="9"/>
              </w:rPr>
              <w:t>（许可及软件保障）</w:t>
            </w:r>
          </w:p>
        </w:tc>
        <w:tc>
          <w:tcPr>
            <w:tcW w:w="450" w:type="dxa"/>
            <w:vMerge w:val="restart"/>
            <w:tcBorders>
              <w:right w:val="single" w:sz="18" w:space="0" w:color="auto"/>
            </w:tcBorders>
            <w:vAlign w:val="center"/>
          </w:tcPr>
          <w:p w14:paraId="17DE3EE3" w14:textId="77777777" w:rsidR="00C031FA" w:rsidRPr="0058152B" w:rsidRDefault="00C031FA">
            <w:pPr>
              <w:pStyle w:val="TableHeadingsBlue"/>
              <w:rPr>
                <w:rFonts w:ascii="Tahoma" w:eastAsia="SimSun" w:hAnsi="Tahoma" w:cs="Tahoma"/>
                <w:sz w:val="9"/>
              </w:rPr>
            </w:pPr>
            <w:r w:rsidRPr="0058152B">
              <w:rPr>
                <w:rFonts w:ascii="Tahoma" w:eastAsia="SimSun" w:hAnsi="Tahoma" w:cs="Tahoma"/>
                <w:sz w:val="9"/>
              </w:rPr>
              <w:t>SA</w:t>
            </w:r>
          </w:p>
        </w:tc>
        <w:tc>
          <w:tcPr>
            <w:tcW w:w="450" w:type="dxa"/>
            <w:vMerge/>
            <w:tcBorders>
              <w:left w:val="single" w:sz="18" w:space="0" w:color="auto"/>
            </w:tcBorders>
          </w:tcPr>
          <w:p w14:paraId="17DE3EE4" w14:textId="77777777" w:rsidR="00C031FA" w:rsidRPr="0058152B" w:rsidRDefault="00C031FA">
            <w:pPr>
              <w:rPr>
                <w:rFonts w:eastAsia="SimSun" w:cs="Tahoma"/>
                <w:sz w:val="20"/>
              </w:rPr>
            </w:pPr>
          </w:p>
        </w:tc>
        <w:tc>
          <w:tcPr>
            <w:tcW w:w="452" w:type="dxa"/>
            <w:vMerge/>
            <w:tcBorders>
              <w:right w:val="single" w:sz="18" w:space="0" w:color="auto"/>
            </w:tcBorders>
          </w:tcPr>
          <w:p w14:paraId="17DE3EE5" w14:textId="77777777" w:rsidR="00C031FA" w:rsidRPr="0058152B" w:rsidRDefault="00C031FA">
            <w:pPr>
              <w:rPr>
                <w:rFonts w:eastAsia="SimSun" w:cs="Tahoma"/>
                <w:sz w:val="20"/>
              </w:rPr>
            </w:pPr>
          </w:p>
        </w:tc>
        <w:tc>
          <w:tcPr>
            <w:tcW w:w="452" w:type="dxa"/>
            <w:vMerge/>
            <w:tcBorders>
              <w:left w:val="single" w:sz="18" w:space="0" w:color="auto"/>
              <w:right w:val="single" w:sz="18" w:space="0" w:color="auto"/>
            </w:tcBorders>
          </w:tcPr>
          <w:p w14:paraId="17DE3EE6" w14:textId="77777777" w:rsidR="00C031FA" w:rsidRPr="0058152B" w:rsidRDefault="00C031FA">
            <w:pPr>
              <w:rPr>
                <w:rFonts w:eastAsia="SimSun" w:cs="Tahoma"/>
                <w:sz w:val="20"/>
              </w:rPr>
            </w:pPr>
          </w:p>
        </w:tc>
        <w:tc>
          <w:tcPr>
            <w:tcW w:w="452" w:type="dxa"/>
            <w:vMerge/>
          </w:tcPr>
          <w:p w14:paraId="17DE3EE7" w14:textId="77777777" w:rsidR="00C031FA" w:rsidRPr="0058152B" w:rsidRDefault="00C031FA">
            <w:pPr>
              <w:rPr>
                <w:rFonts w:eastAsia="SimSun" w:cs="Tahoma"/>
                <w:sz w:val="20"/>
              </w:rPr>
            </w:pPr>
          </w:p>
        </w:tc>
        <w:tc>
          <w:tcPr>
            <w:tcW w:w="542" w:type="dxa"/>
            <w:vMerge/>
          </w:tcPr>
          <w:p w14:paraId="17DE3EE8" w14:textId="77777777" w:rsidR="00C031FA" w:rsidRPr="0058152B" w:rsidRDefault="00C031FA">
            <w:pPr>
              <w:rPr>
                <w:rFonts w:eastAsia="SimSun" w:cs="Tahoma"/>
                <w:sz w:val="20"/>
              </w:rPr>
            </w:pPr>
          </w:p>
        </w:tc>
      </w:tr>
      <w:tr w:rsidR="001C38D4" w:rsidRPr="0058152B" w14:paraId="17DE3EFD" w14:textId="77777777" w:rsidTr="00D867B7">
        <w:trPr>
          <w:cantSplit/>
          <w:trHeight w:val="287"/>
          <w:tblHeader/>
        </w:trPr>
        <w:tc>
          <w:tcPr>
            <w:tcW w:w="2732" w:type="dxa"/>
            <w:vMerge/>
            <w:tcBorders>
              <w:left w:val="single" w:sz="4" w:space="0" w:color="FFFFFF"/>
              <w:bottom w:val="single" w:sz="4" w:space="0" w:color="auto"/>
            </w:tcBorders>
          </w:tcPr>
          <w:p w14:paraId="17DE3EEA" w14:textId="77777777" w:rsidR="00C031FA" w:rsidRPr="0058152B" w:rsidRDefault="00C031FA">
            <w:pPr>
              <w:rPr>
                <w:rFonts w:eastAsia="SimSun" w:cs="Tahoma"/>
                <w:sz w:val="20"/>
              </w:rPr>
            </w:pPr>
          </w:p>
        </w:tc>
        <w:tc>
          <w:tcPr>
            <w:tcW w:w="450" w:type="dxa"/>
            <w:vMerge/>
            <w:tcBorders>
              <w:bottom w:val="single" w:sz="4" w:space="0" w:color="auto"/>
            </w:tcBorders>
          </w:tcPr>
          <w:p w14:paraId="17DE3EEB" w14:textId="77777777" w:rsidR="00C031FA" w:rsidRPr="0058152B" w:rsidRDefault="00C031FA">
            <w:pPr>
              <w:rPr>
                <w:rFonts w:eastAsia="SimSun" w:cs="Tahoma"/>
                <w:b/>
                <w:sz w:val="20"/>
              </w:rPr>
            </w:pPr>
          </w:p>
        </w:tc>
        <w:tc>
          <w:tcPr>
            <w:tcW w:w="450" w:type="dxa"/>
            <w:vMerge/>
            <w:tcBorders>
              <w:bottom w:val="single" w:sz="4" w:space="0" w:color="auto"/>
            </w:tcBorders>
          </w:tcPr>
          <w:p w14:paraId="17DE3EEC" w14:textId="77777777" w:rsidR="00C031FA" w:rsidRPr="0058152B" w:rsidRDefault="00C031FA">
            <w:pPr>
              <w:rPr>
                <w:rFonts w:eastAsia="SimSun" w:cs="Tahoma"/>
                <w:sz w:val="20"/>
              </w:rPr>
            </w:pPr>
          </w:p>
        </w:tc>
        <w:tc>
          <w:tcPr>
            <w:tcW w:w="360" w:type="dxa"/>
            <w:vMerge/>
            <w:tcBorders>
              <w:bottom w:val="single" w:sz="4" w:space="0" w:color="auto"/>
              <w:right w:val="single" w:sz="18" w:space="0" w:color="auto"/>
            </w:tcBorders>
          </w:tcPr>
          <w:p w14:paraId="17DE3EED" w14:textId="77777777" w:rsidR="00C031FA" w:rsidRPr="0058152B" w:rsidRDefault="00C031FA">
            <w:pPr>
              <w:rPr>
                <w:rFonts w:eastAsia="SimSun" w:cs="Tahoma"/>
                <w:sz w:val="20"/>
              </w:rPr>
            </w:pPr>
          </w:p>
        </w:tc>
        <w:tc>
          <w:tcPr>
            <w:tcW w:w="360" w:type="dxa"/>
            <w:vMerge/>
            <w:tcBorders>
              <w:left w:val="single" w:sz="18" w:space="0" w:color="auto"/>
              <w:bottom w:val="single" w:sz="4" w:space="0" w:color="auto"/>
            </w:tcBorders>
            <w:vAlign w:val="center"/>
          </w:tcPr>
          <w:p w14:paraId="17DE3EEE" w14:textId="77777777" w:rsidR="00C031FA" w:rsidRPr="0058152B" w:rsidRDefault="00C031FA">
            <w:pPr>
              <w:jc w:val="center"/>
              <w:rPr>
                <w:rFonts w:eastAsia="SimSun" w:cs="Tahoma"/>
                <w:sz w:val="20"/>
              </w:rPr>
            </w:pPr>
          </w:p>
        </w:tc>
        <w:tc>
          <w:tcPr>
            <w:tcW w:w="450" w:type="dxa"/>
            <w:tcBorders>
              <w:bottom w:val="single" w:sz="4" w:space="0" w:color="auto"/>
            </w:tcBorders>
            <w:vAlign w:val="center"/>
          </w:tcPr>
          <w:p w14:paraId="17DE3EEF"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 xml:space="preserve">3 </w:t>
            </w:r>
            <w:r w:rsidRPr="0058152B">
              <w:rPr>
                <w:rFonts w:ascii="Tahoma" w:eastAsia="SimSun" w:hAnsi="Tahoma" w:cs="Tahoma"/>
                <w:sz w:val="9"/>
              </w:rPr>
              <w:t>年</w:t>
            </w:r>
          </w:p>
        </w:tc>
        <w:tc>
          <w:tcPr>
            <w:tcW w:w="450" w:type="dxa"/>
            <w:tcBorders>
              <w:bottom w:val="single" w:sz="4" w:space="0" w:color="auto"/>
            </w:tcBorders>
            <w:vAlign w:val="center"/>
          </w:tcPr>
          <w:p w14:paraId="17DE3EF0"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 xml:space="preserve">2 </w:t>
            </w:r>
            <w:r w:rsidRPr="0058152B">
              <w:rPr>
                <w:rFonts w:ascii="Tahoma" w:eastAsia="SimSun" w:hAnsi="Tahoma" w:cs="Tahoma"/>
                <w:sz w:val="9"/>
              </w:rPr>
              <w:t>年</w:t>
            </w:r>
          </w:p>
        </w:tc>
        <w:tc>
          <w:tcPr>
            <w:tcW w:w="450" w:type="dxa"/>
            <w:tcBorders>
              <w:bottom w:val="single" w:sz="4" w:space="0" w:color="auto"/>
            </w:tcBorders>
            <w:vAlign w:val="center"/>
          </w:tcPr>
          <w:p w14:paraId="17DE3EF1"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 xml:space="preserve">1 </w:t>
            </w:r>
            <w:r w:rsidRPr="0058152B">
              <w:rPr>
                <w:rFonts w:ascii="Tahoma" w:eastAsia="SimSun" w:hAnsi="Tahoma" w:cs="Tahoma"/>
                <w:sz w:val="9"/>
              </w:rPr>
              <w:t>年</w:t>
            </w:r>
          </w:p>
        </w:tc>
        <w:tc>
          <w:tcPr>
            <w:tcW w:w="360" w:type="dxa"/>
            <w:gridSpan w:val="2"/>
            <w:tcBorders>
              <w:bottom w:val="single" w:sz="4" w:space="0" w:color="auto"/>
            </w:tcBorders>
            <w:vAlign w:val="center"/>
          </w:tcPr>
          <w:p w14:paraId="17DE3EF2" w14:textId="77777777" w:rsidR="00C031FA" w:rsidRPr="0058152B" w:rsidRDefault="00C031FA">
            <w:pPr>
              <w:pStyle w:val="TableHeadingsBlue"/>
              <w:rPr>
                <w:rFonts w:ascii="Tahoma" w:eastAsia="SimSun" w:hAnsi="Tahoma" w:cs="Tahoma"/>
                <w:sz w:val="9"/>
              </w:rPr>
            </w:pPr>
            <w:r w:rsidRPr="0058152B">
              <w:rPr>
                <w:rFonts w:ascii="Tahoma" w:eastAsia="SimSun" w:hAnsi="Tahoma" w:cs="Tahoma"/>
                <w:sz w:val="9"/>
              </w:rPr>
              <w:t xml:space="preserve">3 </w:t>
            </w:r>
            <w:r w:rsidRPr="0058152B">
              <w:rPr>
                <w:rFonts w:ascii="Tahoma" w:eastAsia="SimSun" w:hAnsi="Tahoma" w:cs="Tahoma"/>
                <w:sz w:val="9"/>
              </w:rPr>
              <w:t>年</w:t>
            </w:r>
          </w:p>
        </w:tc>
        <w:tc>
          <w:tcPr>
            <w:tcW w:w="360" w:type="dxa"/>
            <w:tcBorders>
              <w:bottom w:val="single" w:sz="4" w:space="0" w:color="auto"/>
            </w:tcBorders>
            <w:vAlign w:val="center"/>
          </w:tcPr>
          <w:p w14:paraId="17DE3EF3" w14:textId="77777777" w:rsidR="00C031FA" w:rsidRPr="0058152B" w:rsidRDefault="00C031FA">
            <w:pPr>
              <w:pStyle w:val="TableHeadingsBlue"/>
              <w:rPr>
                <w:rFonts w:ascii="Tahoma" w:eastAsia="SimSun" w:hAnsi="Tahoma" w:cs="Tahoma"/>
                <w:sz w:val="9"/>
              </w:rPr>
            </w:pPr>
            <w:r w:rsidRPr="0058152B">
              <w:rPr>
                <w:rFonts w:ascii="Tahoma" w:eastAsia="SimSun" w:hAnsi="Tahoma" w:cs="Tahoma"/>
                <w:sz w:val="9"/>
              </w:rPr>
              <w:t xml:space="preserve">2 </w:t>
            </w:r>
            <w:r w:rsidRPr="0058152B">
              <w:rPr>
                <w:rFonts w:ascii="Tahoma" w:eastAsia="SimSun" w:hAnsi="Tahoma" w:cs="Tahoma"/>
                <w:sz w:val="9"/>
              </w:rPr>
              <w:t>年</w:t>
            </w:r>
          </w:p>
        </w:tc>
        <w:tc>
          <w:tcPr>
            <w:tcW w:w="360" w:type="dxa"/>
            <w:tcBorders>
              <w:bottom w:val="single" w:sz="4" w:space="0" w:color="auto"/>
              <w:right w:val="single" w:sz="18" w:space="0" w:color="auto"/>
            </w:tcBorders>
            <w:vAlign w:val="center"/>
          </w:tcPr>
          <w:p w14:paraId="17DE3EF4" w14:textId="77777777" w:rsidR="00C031FA" w:rsidRPr="0058152B" w:rsidRDefault="00C031FA">
            <w:pPr>
              <w:pStyle w:val="TableHeadingsBlue"/>
              <w:rPr>
                <w:rFonts w:ascii="Tahoma" w:eastAsia="SimSun" w:hAnsi="Tahoma" w:cs="Tahoma"/>
                <w:sz w:val="9"/>
              </w:rPr>
            </w:pPr>
            <w:r w:rsidRPr="0058152B">
              <w:rPr>
                <w:rFonts w:ascii="Tahoma" w:eastAsia="SimSun" w:hAnsi="Tahoma" w:cs="Tahoma"/>
                <w:sz w:val="9"/>
              </w:rPr>
              <w:t xml:space="preserve">1 </w:t>
            </w:r>
            <w:r w:rsidRPr="0058152B">
              <w:rPr>
                <w:rFonts w:ascii="Tahoma" w:eastAsia="SimSun" w:hAnsi="Tahoma" w:cs="Tahoma"/>
                <w:sz w:val="9"/>
              </w:rPr>
              <w:t>年</w:t>
            </w:r>
          </w:p>
        </w:tc>
        <w:tc>
          <w:tcPr>
            <w:tcW w:w="540" w:type="dxa"/>
            <w:gridSpan w:val="2"/>
            <w:vMerge/>
            <w:tcBorders>
              <w:left w:val="single" w:sz="18" w:space="0" w:color="auto"/>
              <w:bottom w:val="single" w:sz="4" w:space="0" w:color="auto"/>
            </w:tcBorders>
            <w:vAlign w:val="center"/>
          </w:tcPr>
          <w:p w14:paraId="17DE3EF5" w14:textId="77777777" w:rsidR="00C031FA" w:rsidRPr="0058152B" w:rsidRDefault="00C031FA">
            <w:pPr>
              <w:jc w:val="center"/>
              <w:rPr>
                <w:rFonts w:eastAsia="SimSun" w:cs="Tahoma"/>
                <w:sz w:val="20"/>
              </w:rPr>
            </w:pPr>
          </w:p>
        </w:tc>
        <w:tc>
          <w:tcPr>
            <w:tcW w:w="540" w:type="dxa"/>
            <w:gridSpan w:val="2"/>
            <w:tcBorders>
              <w:bottom w:val="single" w:sz="4" w:space="0" w:color="auto"/>
            </w:tcBorders>
            <w:vAlign w:val="center"/>
          </w:tcPr>
          <w:p w14:paraId="17DE3EF6" w14:textId="77777777" w:rsidR="00C031FA" w:rsidRPr="0058152B" w:rsidRDefault="00C031FA">
            <w:pPr>
              <w:pStyle w:val="TableHeadingsGreen"/>
              <w:rPr>
                <w:rFonts w:ascii="Tahoma" w:eastAsia="SimSun" w:hAnsi="Tahoma" w:cs="Tahoma"/>
                <w:sz w:val="9"/>
              </w:rPr>
            </w:pPr>
            <w:r w:rsidRPr="0058152B">
              <w:rPr>
                <w:rFonts w:ascii="Tahoma" w:eastAsia="SimSun" w:hAnsi="Tahoma" w:cs="Tahoma"/>
                <w:sz w:val="9"/>
              </w:rPr>
              <w:t>P</w:t>
            </w:r>
          </w:p>
        </w:tc>
        <w:tc>
          <w:tcPr>
            <w:tcW w:w="450" w:type="dxa"/>
            <w:vMerge/>
            <w:tcBorders>
              <w:bottom w:val="single" w:sz="4" w:space="0" w:color="auto"/>
              <w:right w:val="single" w:sz="18" w:space="0" w:color="auto"/>
            </w:tcBorders>
            <w:vAlign w:val="center"/>
          </w:tcPr>
          <w:p w14:paraId="17DE3EF7" w14:textId="77777777" w:rsidR="00C031FA" w:rsidRPr="0058152B" w:rsidRDefault="00C031FA">
            <w:pPr>
              <w:jc w:val="center"/>
              <w:rPr>
                <w:rFonts w:eastAsia="SimSun" w:cs="Tahoma"/>
                <w:sz w:val="20"/>
              </w:rPr>
            </w:pPr>
          </w:p>
        </w:tc>
        <w:tc>
          <w:tcPr>
            <w:tcW w:w="450" w:type="dxa"/>
            <w:vMerge/>
            <w:tcBorders>
              <w:left w:val="single" w:sz="18" w:space="0" w:color="auto"/>
              <w:bottom w:val="single" w:sz="4" w:space="0" w:color="auto"/>
            </w:tcBorders>
          </w:tcPr>
          <w:p w14:paraId="17DE3EF8" w14:textId="77777777" w:rsidR="00C031FA" w:rsidRPr="0058152B" w:rsidRDefault="00C031FA">
            <w:pPr>
              <w:rPr>
                <w:rFonts w:eastAsia="SimSun" w:cs="Tahoma"/>
                <w:sz w:val="20"/>
              </w:rPr>
            </w:pPr>
          </w:p>
        </w:tc>
        <w:tc>
          <w:tcPr>
            <w:tcW w:w="452" w:type="dxa"/>
            <w:vMerge/>
            <w:tcBorders>
              <w:bottom w:val="single" w:sz="4" w:space="0" w:color="auto"/>
              <w:right w:val="single" w:sz="18" w:space="0" w:color="auto"/>
            </w:tcBorders>
          </w:tcPr>
          <w:p w14:paraId="17DE3EF9" w14:textId="77777777" w:rsidR="00C031FA" w:rsidRPr="0058152B" w:rsidRDefault="00C031FA">
            <w:pPr>
              <w:rPr>
                <w:rFonts w:eastAsia="SimSun" w:cs="Tahoma"/>
                <w:sz w:val="20"/>
              </w:rPr>
            </w:pPr>
          </w:p>
        </w:tc>
        <w:tc>
          <w:tcPr>
            <w:tcW w:w="452" w:type="dxa"/>
            <w:vMerge/>
            <w:tcBorders>
              <w:left w:val="single" w:sz="18" w:space="0" w:color="auto"/>
              <w:bottom w:val="single" w:sz="4" w:space="0" w:color="auto"/>
              <w:right w:val="single" w:sz="18" w:space="0" w:color="auto"/>
            </w:tcBorders>
          </w:tcPr>
          <w:p w14:paraId="17DE3EFA" w14:textId="77777777" w:rsidR="00C031FA" w:rsidRPr="0058152B" w:rsidRDefault="00C031FA">
            <w:pPr>
              <w:rPr>
                <w:rFonts w:eastAsia="SimSun" w:cs="Tahoma"/>
                <w:sz w:val="20"/>
              </w:rPr>
            </w:pPr>
          </w:p>
        </w:tc>
        <w:tc>
          <w:tcPr>
            <w:tcW w:w="452" w:type="dxa"/>
            <w:vMerge/>
            <w:tcBorders>
              <w:bottom w:val="single" w:sz="4" w:space="0" w:color="auto"/>
            </w:tcBorders>
          </w:tcPr>
          <w:p w14:paraId="17DE3EFB" w14:textId="77777777" w:rsidR="00C031FA" w:rsidRPr="0058152B" w:rsidRDefault="00C031FA">
            <w:pPr>
              <w:rPr>
                <w:rFonts w:eastAsia="SimSun" w:cs="Tahoma"/>
                <w:sz w:val="20"/>
              </w:rPr>
            </w:pPr>
          </w:p>
        </w:tc>
        <w:tc>
          <w:tcPr>
            <w:tcW w:w="542" w:type="dxa"/>
            <w:vMerge/>
            <w:tcBorders>
              <w:bottom w:val="single" w:sz="4" w:space="0" w:color="auto"/>
            </w:tcBorders>
          </w:tcPr>
          <w:p w14:paraId="17DE3EFC" w14:textId="77777777" w:rsidR="00C031FA" w:rsidRPr="0058152B" w:rsidRDefault="00C031FA">
            <w:pPr>
              <w:rPr>
                <w:rFonts w:eastAsia="SimSun" w:cs="Tahoma"/>
                <w:sz w:val="20"/>
              </w:rPr>
            </w:pPr>
          </w:p>
        </w:tc>
      </w:tr>
      <w:tr w:rsidR="00EF228F" w:rsidRPr="0058152B" w14:paraId="17DE3F0B" w14:textId="77777777" w:rsidTr="00D867B7">
        <w:trPr>
          <w:trHeight w:val="145"/>
        </w:trPr>
        <w:tc>
          <w:tcPr>
            <w:tcW w:w="2732" w:type="dxa"/>
            <w:tcBorders>
              <w:bottom w:val="single" w:sz="4" w:space="0" w:color="auto"/>
            </w:tcBorders>
            <w:shd w:val="clear" w:color="auto" w:fill="auto"/>
            <w:vAlign w:val="center"/>
          </w:tcPr>
          <w:p w14:paraId="17DE3EFE" w14:textId="77777777" w:rsidR="00DC5AE8" w:rsidRPr="0058152B" w:rsidRDefault="00DC5AE8" w:rsidP="007E466C">
            <w:pPr>
              <w:pStyle w:val="ProductNames"/>
              <w:spacing w:before="0" w:after="0"/>
              <w:rPr>
                <w:rFonts w:ascii="Tahoma" w:eastAsia="SimSun" w:hAnsi="Tahoma" w:cs="Tahoma"/>
                <w:sz w:val="14"/>
              </w:rPr>
            </w:pPr>
            <w:bookmarkStart w:id="144" w:name="_Toc356299188"/>
            <w:r w:rsidRPr="0058152B">
              <w:rPr>
                <w:rFonts w:ascii="Tahoma" w:eastAsia="SimSun" w:hAnsi="Tahoma" w:cs="Tahoma"/>
                <w:sz w:val="14"/>
              </w:rPr>
              <w:t xml:space="preserve">Bing Maps </w:t>
            </w:r>
            <w:r w:rsidRPr="0058152B">
              <w:rPr>
                <w:rFonts w:ascii="Tahoma" w:eastAsia="SimSun" w:hAnsi="Tahoma" w:cs="Tahoma"/>
                <w:sz w:val="14"/>
              </w:rPr>
              <w:t>消费者跟踪每资产每月订购</w:t>
            </w:r>
            <w:bookmarkEnd w:id="144"/>
          </w:p>
        </w:tc>
        <w:tc>
          <w:tcPr>
            <w:tcW w:w="450" w:type="dxa"/>
            <w:tcBorders>
              <w:bottom w:val="single" w:sz="4" w:space="0" w:color="auto"/>
            </w:tcBorders>
            <w:shd w:val="clear" w:color="auto" w:fill="auto"/>
            <w:vAlign w:val="center"/>
          </w:tcPr>
          <w:p w14:paraId="17DE3EFF" w14:textId="77777777" w:rsidR="00DC5AE8"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00" w14:textId="77777777" w:rsidR="00DC5AE8" w:rsidRPr="0058152B" w:rsidRDefault="00DC5AE8" w:rsidP="002253A3">
            <w:pPr>
              <w:jc w:val="center"/>
              <w:rPr>
                <w:rFonts w:eastAsia="SimSun" w:cs="Tahoma"/>
                <w:sz w:val="13"/>
              </w:rPr>
            </w:pPr>
            <w:r w:rsidRPr="0058152B">
              <w:rPr>
                <w:rFonts w:eastAsia="SimSun" w:cs="Tahoma"/>
                <w:sz w:val="13"/>
              </w:rPr>
              <w:t>4/13</w:t>
            </w:r>
          </w:p>
        </w:tc>
        <w:tc>
          <w:tcPr>
            <w:tcW w:w="360" w:type="dxa"/>
            <w:tcBorders>
              <w:bottom w:val="single" w:sz="4" w:space="0" w:color="auto"/>
              <w:right w:val="single" w:sz="18" w:space="0" w:color="auto"/>
            </w:tcBorders>
            <w:shd w:val="clear" w:color="auto" w:fill="auto"/>
            <w:vAlign w:val="center"/>
          </w:tcPr>
          <w:p w14:paraId="17DE3F01" w14:textId="77777777" w:rsidR="00DC5AE8" w:rsidRPr="0058152B" w:rsidRDefault="00DC5AE8"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02" w14:textId="77777777" w:rsidR="00DC5AE8" w:rsidRPr="0058152B" w:rsidRDefault="00DC5AE8" w:rsidP="002253A3">
            <w:pPr>
              <w:jc w:val="center"/>
              <w:rPr>
                <w:rFonts w:eastAsia="SimSun" w:cs="Tahoma"/>
                <w:sz w:val="13"/>
              </w:rPr>
            </w:pPr>
            <w:r w:rsidRPr="0058152B">
              <w:rPr>
                <w:rFonts w:eastAsia="SimSun" w:cs="Tahoma"/>
                <w:sz w:val="13"/>
              </w:rPr>
              <w:t xml:space="preserve">1 </w:t>
            </w:r>
            <w:r w:rsidRPr="0058152B">
              <w:rPr>
                <w:rFonts w:eastAsia="SimSun" w:cs="Tahoma"/>
                <w:sz w:val="13"/>
              </w:rPr>
              <w:t>分</w:t>
            </w:r>
          </w:p>
        </w:tc>
        <w:tc>
          <w:tcPr>
            <w:tcW w:w="540" w:type="dxa"/>
            <w:gridSpan w:val="2"/>
            <w:tcBorders>
              <w:left w:val="single" w:sz="18" w:space="0" w:color="auto"/>
              <w:bottom w:val="single" w:sz="4" w:space="0" w:color="auto"/>
            </w:tcBorders>
            <w:shd w:val="clear" w:color="auto" w:fill="auto"/>
            <w:vAlign w:val="center"/>
          </w:tcPr>
          <w:p w14:paraId="17DE3F03" w14:textId="77777777" w:rsidR="00DC5AE8" w:rsidRPr="0058152B" w:rsidRDefault="00DC5AE8" w:rsidP="002253A3">
            <w:pPr>
              <w:jc w:val="center"/>
              <w:rPr>
                <w:rFonts w:eastAsia="SimSun" w:cs="Tahoma"/>
                <w:sz w:val="13"/>
              </w:rPr>
            </w:pPr>
            <w:r w:rsidRPr="0058152B">
              <w:rPr>
                <w:rFonts w:eastAsia="SimSun" w:cs="Tahoma"/>
                <w:sz w:val="13"/>
              </w:rPr>
              <w:t>1</w:t>
            </w:r>
          </w:p>
        </w:tc>
        <w:tc>
          <w:tcPr>
            <w:tcW w:w="540" w:type="dxa"/>
            <w:gridSpan w:val="2"/>
            <w:tcBorders>
              <w:bottom w:val="single" w:sz="4" w:space="0" w:color="auto"/>
            </w:tcBorders>
            <w:shd w:val="clear" w:color="auto" w:fill="auto"/>
            <w:vAlign w:val="center"/>
          </w:tcPr>
          <w:p w14:paraId="17DE3F04" w14:textId="77777777" w:rsidR="00DC5AE8" w:rsidRPr="0058152B" w:rsidRDefault="00DC5AE8"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3F05" w14:textId="77777777" w:rsidR="00DC5AE8" w:rsidRPr="0058152B" w:rsidRDefault="00DC5AE8"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3F06" w14:textId="77777777" w:rsidR="00DC5AE8" w:rsidRPr="0058152B" w:rsidRDefault="00DC5AE8"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3F07" w14:textId="77777777" w:rsidR="00DC5AE8" w:rsidRPr="0058152B" w:rsidRDefault="00DC5AE8" w:rsidP="002253A3">
            <w:pPr>
              <w:jc w:val="center"/>
              <w:rPr>
                <w:rFonts w:eastAsia="SimSun" w:cs="Tahoma"/>
                <w:sz w:val="13"/>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08" w14:textId="77777777" w:rsidR="00DC5AE8" w:rsidRPr="0058152B" w:rsidRDefault="00DC5AE8" w:rsidP="002253A3">
            <w:pPr>
              <w:jc w:val="center"/>
              <w:rPr>
                <w:rFonts w:eastAsia="SimSun" w:cs="Tahoma"/>
                <w:sz w:val="13"/>
              </w:rPr>
            </w:pPr>
            <w:r w:rsidRPr="0058152B">
              <w:rPr>
                <w:rFonts w:eastAsia="SimSun" w:cs="Tahoma"/>
                <w:sz w:val="13"/>
              </w:rPr>
              <w:t>P</w:t>
            </w:r>
          </w:p>
        </w:tc>
        <w:tc>
          <w:tcPr>
            <w:tcW w:w="452" w:type="dxa"/>
            <w:tcBorders>
              <w:bottom w:val="single" w:sz="4" w:space="0" w:color="auto"/>
            </w:tcBorders>
            <w:shd w:val="clear" w:color="auto" w:fill="auto"/>
            <w:vAlign w:val="center"/>
          </w:tcPr>
          <w:p w14:paraId="17DE3F09" w14:textId="77777777" w:rsidR="00DC5AE8" w:rsidRPr="0058152B" w:rsidRDefault="00DC5AE8" w:rsidP="002253A3">
            <w:pPr>
              <w:jc w:val="center"/>
              <w:rPr>
                <w:rFonts w:eastAsia="SimSun" w:cs="Tahoma"/>
                <w:sz w:val="13"/>
              </w:rPr>
            </w:pPr>
          </w:p>
        </w:tc>
        <w:tc>
          <w:tcPr>
            <w:tcW w:w="542" w:type="dxa"/>
            <w:tcBorders>
              <w:bottom w:val="single" w:sz="4" w:space="0" w:color="auto"/>
            </w:tcBorders>
            <w:shd w:val="clear" w:color="auto" w:fill="auto"/>
            <w:vAlign w:val="center"/>
          </w:tcPr>
          <w:p w14:paraId="17DE3F0A" w14:textId="77777777" w:rsidR="00DC5AE8" w:rsidRPr="0058152B" w:rsidRDefault="00DC5AE8" w:rsidP="002253A3">
            <w:pPr>
              <w:jc w:val="center"/>
              <w:rPr>
                <w:rFonts w:eastAsia="SimSun" w:cs="Tahoma"/>
                <w:sz w:val="13"/>
              </w:rPr>
            </w:pPr>
            <w:r w:rsidRPr="0058152B">
              <w:rPr>
                <w:rFonts w:eastAsia="SimSun" w:cs="Tahoma"/>
                <w:sz w:val="13"/>
              </w:rPr>
              <w:t>OL/OV</w:t>
            </w:r>
          </w:p>
        </w:tc>
      </w:tr>
      <w:tr w:rsidR="001A63C6" w:rsidRPr="0058152B" w14:paraId="17DE3F19" w14:textId="77777777" w:rsidTr="00D867B7">
        <w:trPr>
          <w:trHeight w:val="145"/>
        </w:trPr>
        <w:tc>
          <w:tcPr>
            <w:tcW w:w="2732" w:type="dxa"/>
            <w:tcBorders>
              <w:bottom w:val="single" w:sz="4" w:space="0" w:color="auto"/>
            </w:tcBorders>
            <w:shd w:val="clear" w:color="auto" w:fill="FABF8F"/>
          </w:tcPr>
          <w:p w14:paraId="17DE3F0C" w14:textId="77777777" w:rsidR="001A63C6" w:rsidRPr="0058152B" w:rsidRDefault="001A63C6" w:rsidP="001A63C6">
            <w:pPr>
              <w:pStyle w:val="ProductNames"/>
              <w:spacing w:before="0" w:after="0"/>
              <w:rPr>
                <w:rFonts w:ascii="Tahoma" w:eastAsia="SimSun" w:hAnsi="Tahoma" w:cs="Tahoma"/>
                <w:sz w:val="14"/>
              </w:rPr>
            </w:pPr>
            <w:bookmarkStart w:id="145" w:name="_Toc356299189"/>
            <w:r w:rsidRPr="0058152B">
              <w:rPr>
                <w:rFonts w:ascii="Tahoma" w:eastAsia="SimSun" w:hAnsi="Tahoma" w:cs="Tahoma"/>
                <w:sz w:val="14"/>
              </w:rPr>
              <w:t xml:space="preserve">Bing Maps for Enterprise </w:t>
            </w:r>
            <w:r w:rsidRPr="0058152B">
              <w:rPr>
                <w:rFonts w:ascii="Tahoma" w:eastAsia="SimSun" w:hAnsi="Tahoma" w:cs="Tahoma"/>
                <w:sz w:val="14"/>
              </w:rPr>
              <w:t>平台费每月订购</w:t>
            </w:r>
            <w:bookmarkEnd w:id="145"/>
          </w:p>
        </w:tc>
        <w:tc>
          <w:tcPr>
            <w:tcW w:w="450" w:type="dxa"/>
            <w:tcBorders>
              <w:bottom w:val="single" w:sz="4" w:space="0" w:color="auto"/>
            </w:tcBorders>
            <w:shd w:val="clear" w:color="auto" w:fill="FABF8F"/>
            <w:vAlign w:val="center"/>
          </w:tcPr>
          <w:p w14:paraId="17DE3F0D"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0E"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0F"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10" w14:textId="77777777" w:rsidR="001A63C6" w:rsidRPr="0058152B" w:rsidRDefault="001A63C6" w:rsidP="002253A3">
            <w:pPr>
              <w:jc w:val="center"/>
              <w:rPr>
                <w:rFonts w:eastAsia="SimSun" w:cs="Tahoma"/>
                <w:sz w:val="14"/>
              </w:rPr>
            </w:pPr>
            <w:r w:rsidRPr="0058152B">
              <w:rPr>
                <w:rFonts w:eastAsia="SimSun" w:cs="Tahoma"/>
                <w:sz w:val="14"/>
              </w:rPr>
              <w:t xml:space="preserve">50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11" w14:textId="77777777" w:rsidR="001A63C6" w:rsidRPr="0058152B" w:rsidRDefault="001A63C6" w:rsidP="002253A3">
            <w:pPr>
              <w:jc w:val="center"/>
              <w:rPr>
                <w:rFonts w:eastAsia="SimSun" w:cs="Tahoma"/>
                <w:sz w:val="14"/>
              </w:rPr>
            </w:pPr>
            <w:r w:rsidRPr="0058152B">
              <w:rPr>
                <w:rFonts w:eastAsia="SimSun" w:cs="Tahoma"/>
                <w:sz w:val="14"/>
              </w:rPr>
              <w:t>50</w:t>
            </w:r>
          </w:p>
        </w:tc>
        <w:tc>
          <w:tcPr>
            <w:tcW w:w="540" w:type="dxa"/>
            <w:gridSpan w:val="2"/>
            <w:tcBorders>
              <w:bottom w:val="single" w:sz="4" w:space="0" w:color="auto"/>
            </w:tcBorders>
            <w:shd w:val="clear" w:color="auto" w:fill="FABF8F"/>
            <w:vAlign w:val="center"/>
          </w:tcPr>
          <w:p w14:paraId="17DE3F12"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13"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14"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15"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16"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17"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18"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27" w14:textId="77777777" w:rsidTr="00D867B7">
        <w:trPr>
          <w:trHeight w:val="145"/>
        </w:trPr>
        <w:tc>
          <w:tcPr>
            <w:tcW w:w="2732" w:type="dxa"/>
            <w:tcBorders>
              <w:bottom w:val="single" w:sz="4" w:space="0" w:color="auto"/>
            </w:tcBorders>
            <w:shd w:val="clear" w:color="auto" w:fill="auto"/>
          </w:tcPr>
          <w:p w14:paraId="17DE3F1A" w14:textId="77777777" w:rsidR="001A63C6" w:rsidRPr="0058152B" w:rsidRDefault="001A63C6" w:rsidP="001A63C6">
            <w:pPr>
              <w:pStyle w:val="ProductNames"/>
              <w:spacing w:before="0" w:after="0"/>
              <w:rPr>
                <w:rFonts w:ascii="Tahoma" w:eastAsia="SimSun" w:hAnsi="Tahoma" w:cs="Tahoma"/>
                <w:sz w:val="14"/>
              </w:rPr>
            </w:pPr>
            <w:bookmarkStart w:id="146" w:name="_Toc356299190"/>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10 </w:t>
            </w:r>
            <w:r w:rsidR="009D24ED">
              <w:rPr>
                <w:rFonts w:ascii="Tahoma" w:eastAsia="SimSun" w:hAnsi="Tahoma" w:cs="Tahoma"/>
                <w:sz w:val="14"/>
              </w:rPr>
              <w:br/>
            </w:r>
            <w:r w:rsidRPr="0058152B">
              <w:rPr>
                <w:rFonts w:ascii="Tahoma" w:eastAsia="SimSun" w:hAnsi="Tahoma" w:cs="Tahoma"/>
                <w:sz w:val="14"/>
              </w:rPr>
              <w:t>万条事务每月订购</w:t>
            </w:r>
            <w:bookmarkEnd w:id="146"/>
          </w:p>
        </w:tc>
        <w:tc>
          <w:tcPr>
            <w:tcW w:w="450" w:type="dxa"/>
            <w:tcBorders>
              <w:bottom w:val="single" w:sz="4" w:space="0" w:color="auto"/>
            </w:tcBorders>
            <w:shd w:val="clear" w:color="auto" w:fill="auto"/>
            <w:vAlign w:val="center"/>
          </w:tcPr>
          <w:p w14:paraId="17DE3F1B"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1C"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1D"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1E" w14:textId="77777777" w:rsidR="001A63C6" w:rsidRPr="0058152B" w:rsidRDefault="001A63C6" w:rsidP="002253A3">
            <w:pPr>
              <w:jc w:val="center"/>
              <w:rPr>
                <w:rFonts w:eastAsia="SimSun" w:cs="Tahoma"/>
                <w:sz w:val="14"/>
              </w:rPr>
            </w:pPr>
            <w:r w:rsidRPr="0058152B">
              <w:rPr>
                <w:rFonts w:eastAsia="SimSun" w:cs="Tahoma"/>
                <w:sz w:val="14"/>
              </w:rPr>
              <w:t xml:space="preserve">50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1F" w14:textId="77777777" w:rsidR="001A63C6" w:rsidRPr="0058152B" w:rsidRDefault="001A63C6" w:rsidP="002253A3">
            <w:pPr>
              <w:jc w:val="center"/>
              <w:rPr>
                <w:rFonts w:eastAsia="SimSun" w:cs="Tahoma"/>
                <w:sz w:val="14"/>
              </w:rPr>
            </w:pPr>
            <w:r w:rsidRPr="0058152B">
              <w:rPr>
                <w:rFonts w:eastAsia="SimSun" w:cs="Tahoma"/>
                <w:sz w:val="14"/>
              </w:rPr>
              <w:t>50</w:t>
            </w:r>
          </w:p>
        </w:tc>
        <w:tc>
          <w:tcPr>
            <w:tcW w:w="540" w:type="dxa"/>
            <w:gridSpan w:val="2"/>
            <w:tcBorders>
              <w:bottom w:val="single" w:sz="4" w:space="0" w:color="auto"/>
            </w:tcBorders>
            <w:shd w:val="clear" w:color="auto" w:fill="auto"/>
            <w:vAlign w:val="center"/>
          </w:tcPr>
          <w:p w14:paraId="17DE3F20"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7DE3F21"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17DE3F22"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auto"/>
            <w:vAlign w:val="center"/>
          </w:tcPr>
          <w:p w14:paraId="17DE3F23"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24"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25"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auto"/>
            <w:vAlign w:val="center"/>
          </w:tcPr>
          <w:p w14:paraId="17DE3F26"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35" w14:textId="77777777" w:rsidTr="00D867B7">
        <w:trPr>
          <w:trHeight w:val="145"/>
        </w:trPr>
        <w:tc>
          <w:tcPr>
            <w:tcW w:w="2732" w:type="dxa"/>
            <w:tcBorders>
              <w:bottom w:val="single" w:sz="4" w:space="0" w:color="auto"/>
            </w:tcBorders>
            <w:shd w:val="clear" w:color="auto" w:fill="FABF8F"/>
          </w:tcPr>
          <w:p w14:paraId="17DE3F28" w14:textId="77777777" w:rsidR="001A63C6" w:rsidRPr="0058152B" w:rsidRDefault="001A63C6" w:rsidP="001A63C6">
            <w:pPr>
              <w:pStyle w:val="ProductNames"/>
              <w:spacing w:before="0" w:after="0"/>
              <w:rPr>
                <w:rFonts w:ascii="Tahoma" w:eastAsia="SimSun" w:hAnsi="Tahoma" w:cs="Tahoma"/>
                <w:sz w:val="14"/>
              </w:rPr>
            </w:pPr>
            <w:bookmarkStart w:id="147" w:name="_Toc356299191"/>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25 </w:t>
            </w:r>
            <w:r w:rsidRPr="0058152B">
              <w:rPr>
                <w:rFonts w:ascii="Tahoma" w:eastAsia="SimSun" w:hAnsi="Tahoma" w:cs="Tahoma"/>
                <w:sz w:val="14"/>
              </w:rPr>
              <w:t>万条事务每月订购</w:t>
            </w:r>
            <w:bookmarkEnd w:id="147"/>
          </w:p>
        </w:tc>
        <w:tc>
          <w:tcPr>
            <w:tcW w:w="450" w:type="dxa"/>
            <w:tcBorders>
              <w:bottom w:val="single" w:sz="4" w:space="0" w:color="auto"/>
            </w:tcBorders>
            <w:shd w:val="clear" w:color="auto" w:fill="FABF8F"/>
            <w:vAlign w:val="center"/>
          </w:tcPr>
          <w:p w14:paraId="17DE3F29"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2A"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2B"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2C" w14:textId="77777777" w:rsidR="001A63C6" w:rsidRPr="0058152B" w:rsidRDefault="001A63C6" w:rsidP="002253A3">
            <w:pPr>
              <w:jc w:val="center"/>
              <w:rPr>
                <w:rFonts w:eastAsia="SimSun" w:cs="Tahoma"/>
                <w:sz w:val="14"/>
              </w:rPr>
            </w:pPr>
            <w:r w:rsidRPr="0058152B">
              <w:rPr>
                <w:rFonts w:eastAsia="SimSun" w:cs="Tahoma"/>
                <w:sz w:val="14"/>
              </w:rPr>
              <w:t xml:space="preserve">125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2D" w14:textId="77777777" w:rsidR="001A63C6" w:rsidRPr="0058152B" w:rsidRDefault="001A63C6" w:rsidP="002253A3">
            <w:pPr>
              <w:jc w:val="center"/>
              <w:rPr>
                <w:rFonts w:eastAsia="SimSun" w:cs="Tahoma"/>
                <w:sz w:val="14"/>
              </w:rPr>
            </w:pPr>
            <w:r w:rsidRPr="0058152B">
              <w:rPr>
                <w:rFonts w:eastAsia="SimSun" w:cs="Tahoma"/>
                <w:sz w:val="14"/>
              </w:rPr>
              <w:t>125</w:t>
            </w:r>
          </w:p>
        </w:tc>
        <w:tc>
          <w:tcPr>
            <w:tcW w:w="540" w:type="dxa"/>
            <w:gridSpan w:val="2"/>
            <w:tcBorders>
              <w:bottom w:val="single" w:sz="4" w:space="0" w:color="auto"/>
            </w:tcBorders>
            <w:shd w:val="clear" w:color="auto" w:fill="FABF8F"/>
            <w:vAlign w:val="center"/>
          </w:tcPr>
          <w:p w14:paraId="17DE3F2E"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2F"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30"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31"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32"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33"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34"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43" w14:textId="77777777" w:rsidTr="00D867B7">
        <w:trPr>
          <w:trHeight w:val="145"/>
        </w:trPr>
        <w:tc>
          <w:tcPr>
            <w:tcW w:w="2732" w:type="dxa"/>
            <w:tcBorders>
              <w:bottom w:val="single" w:sz="4" w:space="0" w:color="auto"/>
            </w:tcBorders>
            <w:shd w:val="clear" w:color="auto" w:fill="auto"/>
          </w:tcPr>
          <w:p w14:paraId="17DE3F36" w14:textId="77777777" w:rsidR="001A63C6" w:rsidRPr="0058152B" w:rsidRDefault="001A63C6" w:rsidP="001A63C6">
            <w:pPr>
              <w:pStyle w:val="ProductNames"/>
              <w:spacing w:before="0" w:after="0"/>
              <w:rPr>
                <w:rFonts w:ascii="Tahoma" w:eastAsia="SimSun" w:hAnsi="Tahoma" w:cs="Tahoma"/>
                <w:sz w:val="14"/>
              </w:rPr>
            </w:pPr>
            <w:bookmarkStart w:id="148" w:name="_Toc356299192"/>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42 </w:t>
            </w:r>
            <w:r w:rsidRPr="0058152B">
              <w:rPr>
                <w:rFonts w:ascii="Tahoma" w:eastAsia="SimSun" w:hAnsi="Tahoma" w:cs="Tahoma"/>
                <w:sz w:val="14"/>
              </w:rPr>
              <w:t>万条事务每月订购</w:t>
            </w:r>
            <w:bookmarkEnd w:id="148"/>
          </w:p>
        </w:tc>
        <w:tc>
          <w:tcPr>
            <w:tcW w:w="450" w:type="dxa"/>
            <w:tcBorders>
              <w:bottom w:val="single" w:sz="4" w:space="0" w:color="auto"/>
            </w:tcBorders>
            <w:shd w:val="clear" w:color="auto" w:fill="auto"/>
            <w:vAlign w:val="center"/>
          </w:tcPr>
          <w:p w14:paraId="17DE3F37"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38"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39"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3A"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3B"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auto"/>
            <w:vAlign w:val="center"/>
          </w:tcPr>
          <w:p w14:paraId="17DE3F3C"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7DE3F3D"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17DE3F3E"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auto"/>
            <w:vAlign w:val="center"/>
          </w:tcPr>
          <w:p w14:paraId="17DE3F3F"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40"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41"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auto"/>
            <w:vAlign w:val="center"/>
          </w:tcPr>
          <w:p w14:paraId="17DE3F42"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51" w14:textId="77777777" w:rsidTr="00D867B7">
        <w:trPr>
          <w:trHeight w:val="145"/>
        </w:trPr>
        <w:tc>
          <w:tcPr>
            <w:tcW w:w="2732" w:type="dxa"/>
            <w:tcBorders>
              <w:bottom w:val="single" w:sz="4" w:space="0" w:color="auto"/>
            </w:tcBorders>
            <w:shd w:val="clear" w:color="auto" w:fill="FABF8F"/>
          </w:tcPr>
          <w:p w14:paraId="17DE3F44" w14:textId="77777777" w:rsidR="001A63C6" w:rsidRPr="0058152B" w:rsidRDefault="001A63C6" w:rsidP="001A63C6">
            <w:pPr>
              <w:pStyle w:val="ProductNames"/>
              <w:spacing w:before="0" w:after="0"/>
              <w:rPr>
                <w:rFonts w:ascii="Tahoma" w:eastAsia="SimSun" w:hAnsi="Tahoma" w:cs="Tahoma"/>
                <w:sz w:val="14"/>
              </w:rPr>
            </w:pPr>
            <w:bookmarkStart w:id="149" w:name="_Toc356299193"/>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84 </w:t>
            </w:r>
            <w:r w:rsidRPr="0058152B">
              <w:rPr>
                <w:rFonts w:ascii="Tahoma" w:eastAsia="SimSun" w:hAnsi="Tahoma" w:cs="Tahoma"/>
                <w:sz w:val="14"/>
              </w:rPr>
              <w:t>万条事务每月订购</w:t>
            </w:r>
            <w:bookmarkEnd w:id="149"/>
          </w:p>
        </w:tc>
        <w:tc>
          <w:tcPr>
            <w:tcW w:w="450" w:type="dxa"/>
            <w:tcBorders>
              <w:bottom w:val="single" w:sz="4" w:space="0" w:color="auto"/>
            </w:tcBorders>
            <w:shd w:val="clear" w:color="auto" w:fill="FABF8F"/>
            <w:vAlign w:val="center"/>
          </w:tcPr>
          <w:p w14:paraId="17DE3F45"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46"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47"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48"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49"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4A"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4B"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4C"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4D"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4E"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4F"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50"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5F" w14:textId="77777777" w:rsidTr="00D867B7">
        <w:trPr>
          <w:trHeight w:val="145"/>
        </w:trPr>
        <w:tc>
          <w:tcPr>
            <w:tcW w:w="2732" w:type="dxa"/>
            <w:tcBorders>
              <w:bottom w:val="single" w:sz="4" w:space="0" w:color="auto"/>
            </w:tcBorders>
            <w:shd w:val="clear" w:color="auto" w:fill="auto"/>
          </w:tcPr>
          <w:p w14:paraId="17DE3F52" w14:textId="77777777" w:rsidR="001A63C6" w:rsidRPr="0058152B" w:rsidRDefault="001A63C6" w:rsidP="001A63C6">
            <w:pPr>
              <w:pStyle w:val="ProductNames"/>
              <w:spacing w:before="0" w:after="0"/>
              <w:rPr>
                <w:rFonts w:ascii="Tahoma" w:eastAsia="SimSun" w:hAnsi="Tahoma" w:cs="Tahoma"/>
                <w:sz w:val="14"/>
              </w:rPr>
            </w:pPr>
            <w:bookmarkStart w:id="150" w:name="_Toc356299194"/>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250 </w:t>
            </w:r>
            <w:r w:rsidRPr="0058152B">
              <w:rPr>
                <w:rFonts w:ascii="Tahoma" w:eastAsia="SimSun" w:hAnsi="Tahoma" w:cs="Tahoma"/>
                <w:sz w:val="14"/>
              </w:rPr>
              <w:t>万条事务每月订购</w:t>
            </w:r>
            <w:bookmarkEnd w:id="150"/>
          </w:p>
        </w:tc>
        <w:tc>
          <w:tcPr>
            <w:tcW w:w="450" w:type="dxa"/>
            <w:tcBorders>
              <w:bottom w:val="single" w:sz="4" w:space="0" w:color="auto"/>
            </w:tcBorders>
            <w:shd w:val="clear" w:color="auto" w:fill="auto"/>
            <w:vAlign w:val="center"/>
          </w:tcPr>
          <w:p w14:paraId="17DE3F53"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54"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55"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56"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57"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auto"/>
            <w:vAlign w:val="center"/>
          </w:tcPr>
          <w:p w14:paraId="17DE3F58"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7DE3F59"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17DE3F5A"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auto"/>
            <w:vAlign w:val="center"/>
          </w:tcPr>
          <w:p w14:paraId="17DE3F5B"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5C"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5D"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auto"/>
            <w:vAlign w:val="center"/>
          </w:tcPr>
          <w:p w14:paraId="17DE3F5E"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6D" w14:textId="77777777" w:rsidTr="00D867B7">
        <w:trPr>
          <w:trHeight w:val="145"/>
        </w:trPr>
        <w:tc>
          <w:tcPr>
            <w:tcW w:w="2732" w:type="dxa"/>
            <w:tcBorders>
              <w:bottom w:val="single" w:sz="4" w:space="0" w:color="auto"/>
            </w:tcBorders>
            <w:shd w:val="clear" w:color="auto" w:fill="FABF8F"/>
          </w:tcPr>
          <w:p w14:paraId="17DE3F60" w14:textId="77777777" w:rsidR="001A63C6" w:rsidRPr="0058152B" w:rsidRDefault="001A63C6" w:rsidP="001A63C6">
            <w:pPr>
              <w:pStyle w:val="ProductNames"/>
              <w:spacing w:before="0" w:after="0"/>
              <w:rPr>
                <w:rFonts w:ascii="Tahoma" w:eastAsia="SimSun" w:hAnsi="Tahoma" w:cs="Tahoma"/>
                <w:sz w:val="14"/>
              </w:rPr>
            </w:pPr>
            <w:bookmarkStart w:id="151" w:name="_Toc356299195"/>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420 </w:t>
            </w:r>
            <w:r w:rsidRPr="0058152B">
              <w:rPr>
                <w:rFonts w:ascii="Tahoma" w:eastAsia="SimSun" w:hAnsi="Tahoma" w:cs="Tahoma"/>
                <w:sz w:val="14"/>
              </w:rPr>
              <w:t>万条事务每月订购</w:t>
            </w:r>
            <w:bookmarkEnd w:id="151"/>
          </w:p>
        </w:tc>
        <w:tc>
          <w:tcPr>
            <w:tcW w:w="450" w:type="dxa"/>
            <w:tcBorders>
              <w:bottom w:val="single" w:sz="4" w:space="0" w:color="auto"/>
            </w:tcBorders>
            <w:shd w:val="clear" w:color="auto" w:fill="FABF8F"/>
            <w:vAlign w:val="center"/>
          </w:tcPr>
          <w:p w14:paraId="17DE3F61"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62"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63"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64"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65"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66"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67"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68"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69"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6A"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6B"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6C"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7B" w14:textId="77777777" w:rsidTr="00D867B7">
        <w:trPr>
          <w:trHeight w:val="145"/>
        </w:trPr>
        <w:tc>
          <w:tcPr>
            <w:tcW w:w="2732" w:type="dxa"/>
            <w:tcBorders>
              <w:bottom w:val="single" w:sz="4" w:space="0" w:color="auto"/>
            </w:tcBorders>
            <w:shd w:val="clear" w:color="auto" w:fill="auto"/>
          </w:tcPr>
          <w:p w14:paraId="17DE3F6E" w14:textId="77777777" w:rsidR="001A63C6" w:rsidRPr="0058152B" w:rsidRDefault="001A63C6" w:rsidP="001A63C6">
            <w:pPr>
              <w:pStyle w:val="ProductNames"/>
              <w:spacing w:before="0" w:after="0"/>
              <w:rPr>
                <w:rFonts w:ascii="Tahoma" w:eastAsia="SimSun" w:hAnsi="Tahoma" w:cs="Tahoma"/>
                <w:sz w:val="14"/>
              </w:rPr>
            </w:pPr>
            <w:bookmarkStart w:id="152" w:name="_Toc356299196"/>
            <w:r w:rsidRPr="0058152B">
              <w:rPr>
                <w:rFonts w:ascii="Tahoma" w:eastAsia="SimSun" w:hAnsi="Tahoma" w:cs="Tahoma"/>
                <w:sz w:val="14"/>
              </w:rPr>
              <w:t xml:space="preserve">Bing Maps </w:t>
            </w:r>
            <w:r w:rsidRPr="0058152B">
              <w:rPr>
                <w:rFonts w:ascii="Tahoma" w:eastAsia="SimSun" w:hAnsi="Tahoma" w:cs="Tahoma"/>
                <w:sz w:val="14"/>
              </w:rPr>
              <w:t>公共网站用途</w:t>
            </w:r>
            <w:r w:rsidRPr="0058152B">
              <w:rPr>
                <w:rFonts w:ascii="Tahoma" w:eastAsia="SimSun" w:hAnsi="Tahoma" w:cs="Tahoma"/>
                <w:sz w:val="14"/>
              </w:rPr>
              <w:t xml:space="preserve"> 840 </w:t>
            </w:r>
            <w:r w:rsidR="009D24ED">
              <w:rPr>
                <w:rFonts w:ascii="Tahoma" w:eastAsia="SimSun" w:hAnsi="Tahoma" w:cs="Tahoma"/>
                <w:sz w:val="14"/>
              </w:rPr>
              <w:br/>
            </w:r>
            <w:r w:rsidRPr="0058152B">
              <w:rPr>
                <w:rFonts w:ascii="Tahoma" w:eastAsia="SimSun" w:hAnsi="Tahoma" w:cs="Tahoma"/>
                <w:sz w:val="14"/>
              </w:rPr>
              <w:t>万条事务每月订购</w:t>
            </w:r>
            <w:bookmarkEnd w:id="152"/>
          </w:p>
        </w:tc>
        <w:tc>
          <w:tcPr>
            <w:tcW w:w="450" w:type="dxa"/>
            <w:tcBorders>
              <w:bottom w:val="single" w:sz="4" w:space="0" w:color="auto"/>
            </w:tcBorders>
            <w:shd w:val="clear" w:color="auto" w:fill="auto"/>
            <w:vAlign w:val="center"/>
          </w:tcPr>
          <w:p w14:paraId="17DE3F6F"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70"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71"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72"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73"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auto"/>
            <w:vAlign w:val="center"/>
          </w:tcPr>
          <w:p w14:paraId="17DE3F74"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7DE3F75"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17DE3F76"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auto"/>
            <w:vAlign w:val="center"/>
          </w:tcPr>
          <w:p w14:paraId="17DE3F77"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78"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79"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auto"/>
            <w:vAlign w:val="center"/>
          </w:tcPr>
          <w:p w14:paraId="17DE3F7A" w14:textId="77777777" w:rsidR="001A63C6" w:rsidRPr="0058152B" w:rsidRDefault="001A63C6" w:rsidP="002253A3">
            <w:pPr>
              <w:jc w:val="center"/>
              <w:rPr>
                <w:rFonts w:eastAsia="SimSun" w:cs="Tahoma"/>
                <w:sz w:val="14"/>
              </w:rPr>
            </w:pPr>
            <w:r w:rsidRPr="0058152B">
              <w:rPr>
                <w:rFonts w:eastAsia="SimSun" w:cs="Tahoma"/>
                <w:sz w:val="13"/>
              </w:rPr>
              <w:t>OL/OV</w:t>
            </w:r>
          </w:p>
        </w:tc>
      </w:tr>
      <w:tr w:rsidR="00EF228F" w:rsidRPr="0058152B" w14:paraId="17DE3F89" w14:textId="77777777" w:rsidTr="00D867B7">
        <w:trPr>
          <w:trHeight w:val="145"/>
        </w:trPr>
        <w:tc>
          <w:tcPr>
            <w:tcW w:w="2732" w:type="dxa"/>
            <w:tcBorders>
              <w:bottom w:val="single" w:sz="4" w:space="0" w:color="auto"/>
            </w:tcBorders>
            <w:shd w:val="clear" w:color="auto" w:fill="FABF8F"/>
          </w:tcPr>
          <w:p w14:paraId="17DE3F7C" w14:textId="77777777" w:rsidR="001A63C6" w:rsidRPr="009929A3" w:rsidRDefault="001A63C6" w:rsidP="001A63C6">
            <w:pPr>
              <w:pStyle w:val="ProductNames"/>
              <w:spacing w:before="0" w:after="0"/>
              <w:rPr>
                <w:rFonts w:ascii="Tahoma" w:eastAsia="SimSun" w:hAnsi="Tahoma" w:cs="Tahoma"/>
                <w:spacing w:val="4"/>
                <w:position w:val="0"/>
                <w:sz w:val="14"/>
              </w:rPr>
            </w:pPr>
            <w:bookmarkStart w:id="153" w:name="_Toc356299197"/>
            <w:r w:rsidRPr="009929A3">
              <w:rPr>
                <w:rFonts w:ascii="Tahoma" w:eastAsia="SimSun" w:hAnsi="Tahoma" w:cs="Tahoma"/>
                <w:spacing w:val="4"/>
                <w:position w:val="0"/>
                <w:sz w:val="14"/>
              </w:rPr>
              <w:t xml:space="preserve">Bing Maps </w:t>
            </w:r>
            <w:r w:rsidRPr="009929A3">
              <w:rPr>
                <w:rFonts w:ascii="Tahoma" w:eastAsia="SimSun" w:hAnsi="Tahoma" w:cs="Tahoma"/>
                <w:spacing w:val="4"/>
                <w:position w:val="0"/>
                <w:sz w:val="14"/>
              </w:rPr>
              <w:t>公共网站用途无限条事务每月订购</w:t>
            </w:r>
            <w:bookmarkEnd w:id="153"/>
          </w:p>
        </w:tc>
        <w:tc>
          <w:tcPr>
            <w:tcW w:w="450" w:type="dxa"/>
            <w:tcBorders>
              <w:bottom w:val="single" w:sz="4" w:space="0" w:color="auto"/>
            </w:tcBorders>
            <w:shd w:val="clear" w:color="auto" w:fill="FABF8F"/>
            <w:vAlign w:val="center"/>
          </w:tcPr>
          <w:p w14:paraId="17DE3F7D"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7E"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7F"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80"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81"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82"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83"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84"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85" w14:textId="77777777" w:rsidR="001A63C6" w:rsidRPr="0058152B" w:rsidRDefault="001A63C6" w:rsidP="002253A3">
            <w:pPr>
              <w:jc w:val="center"/>
              <w:rPr>
                <w:rFonts w:eastAsia="SimSun" w:cs="Tahoma"/>
                <w:b/>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86"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87"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88"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97" w14:textId="77777777" w:rsidTr="00D867B7">
        <w:trPr>
          <w:trHeight w:val="145"/>
        </w:trPr>
        <w:tc>
          <w:tcPr>
            <w:tcW w:w="2732" w:type="dxa"/>
            <w:tcBorders>
              <w:bottom w:val="single" w:sz="4" w:space="0" w:color="auto"/>
            </w:tcBorders>
            <w:shd w:val="clear" w:color="auto" w:fill="auto"/>
          </w:tcPr>
          <w:p w14:paraId="17DE3F8A" w14:textId="77777777" w:rsidR="001A63C6" w:rsidRPr="0058152B" w:rsidRDefault="001A63C6" w:rsidP="001A63C6">
            <w:pPr>
              <w:pStyle w:val="ProductNames"/>
              <w:spacing w:before="0" w:after="0"/>
              <w:rPr>
                <w:rFonts w:ascii="Tahoma" w:eastAsia="SimSun" w:hAnsi="Tahoma" w:cs="Tahoma"/>
                <w:sz w:val="14"/>
              </w:rPr>
            </w:pPr>
            <w:bookmarkStart w:id="154" w:name="_Toc356299198"/>
            <w:r w:rsidRPr="0058152B">
              <w:rPr>
                <w:rFonts w:ascii="Tahoma" w:eastAsia="SimSun" w:hAnsi="Tahoma" w:cs="Tahoma"/>
                <w:sz w:val="14"/>
              </w:rPr>
              <w:t xml:space="preserve">Bing Maps </w:t>
            </w:r>
            <w:r w:rsidRPr="0058152B">
              <w:rPr>
                <w:rFonts w:ascii="Tahoma" w:eastAsia="SimSun" w:hAnsi="Tahoma" w:cs="Tahoma"/>
                <w:sz w:val="14"/>
              </w:rPr>
              <w:t>内部网站用途</w:t>
            </w:r>
            <w:r w:rsidRPr="0058152B">
              <w:rPr>
                <w:rFonts w:ascii="Tahoma" w:eastAsia="SimSun" w:hAnsi="Tahoma" w:cs="Tahoma"/>
                <w:sz w:val="14"/>
              </w:rPr>
              <w:t xml:space="preserve"> 10 </w:t>
            </w:r>
            <w:r w:rsidR="009D24ED">
              <w:rPr>
                <w:rFonts w:ascii="Tahoma" w:eastAsia="SimSun" w:hAnsi="Tahoma" w:cs="Tahoma"/>
                <w:sz w:val="14"/>
              </w:rPr>
              <w:br/>
            </w:r>
            <w:r w:rsidRPr="0058152B">
              <w:rPr>
                <w:rFonts w:ascii="Tahoma" w:eastAsia="SimSun" w:hAnsi="Tahoma" w:cs="Tahoma"/>
                <w:sz w:val="14"/>
              </w:rPr>
              <w:t>万条事务每月订购</w:t>
            </w:r>
            <w:bookmarkEnd w:id="154"/>
          </w:p>
        </w:tc>
        <w:tc>
          <w:tcPr>
            <w:tcW w:w="450" w:type="dxa"/>
            <w:tcBorders>
              <w:bottom w:val="single" w:sz="4" w:space="0" w:color="auto"/>
            </w:tcBorders>
            <w:shd w:val="clear" w:color="auto" w:fill="auto"/>
            <w:vAlign w:val="center"/>
          </w:tcPr>
          <w:p w14:paraId="17DE3F8B"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8C"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8D"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8E" w14:textId="77777777" w:rsidR="001A63C6" w:rsidRPr="0058152B" w:rsidRDefault="001A63C6" w:rsidP="002253A3">
            <w:pPr>
              <w:jc w:val="center"/>
              <w:rPr>
                <w:rFonts w:eastAsia="SimSun" w:cs="Tahoma"/>
                <w:sz w:val="14"/>
              </w:rPr>
            </w:pPr>
            <w:r w:rsidRPr="0058152B">
              <w:rPr>
                <w:rFonts w:eastAsia="SimSun" w:cs="Tahoma"/>
                <w:sz w:val="14"/>
              </w:rPr>
              <w:t xml:space="preserve">125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8F" w14:textId="77777777" w:rsidR="001A63C6" w:rsidRPr="0058152B" w:rsidRDefault="001A63C6" w:rsidP="002253A3">
            <w:pPr>
              <w:jc w:val="center"/>
              <w:rPr>
                <w:rFonts w:eastAsia="SimSun" w:cs="Tahoma"/>
                <w:sz w:val="14"/>
              </w:rPr>
            </w:pPr>
            <w:r w:rsidRPr="0058152B">
              <w:rPr>
                <w:rFonts w:eastAsia="SimSun" w:cs="Tahoma"/>
                <w:sz w:val="14"/>
              </w:rPr>
              <w:t>125</w:t>
            </w:r>
          </w:p>
        </w:tc>
        <w:tc>
          <w:tcPr>
            <w:tcW w:w="540" w:type="dxa"/>
            <w:gridSpan w:val="2"/>
            <w:tcBorders>
              <w:bottom w:val="single" w:sz="4" w:space="0" w:color="auto"/>
            </w:tcBorders>
            <w:shd w:val="clear" w:color="auto" w:fill="auto"/>
            <w:vAlign w:val="center"/>
          </w:tcPr>
          <w:p w14:paraId="17DE3F90"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auto"/>
            <w:vAlign w:val="center"/>
          </w:tcPr>
          <w:p w14:paraId="17DE3F91"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auto"/>
            <w:vAlign w:val="center"/>
          </w:tcPr>
          <w:p w14:paraId="17DE3F92"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auto"/>
            <w:vAlign w:val="center"/>
          </w:tcPr>
          <w:p w14:paraId="17DE3F93"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94"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95"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auto"/>
            <w:vAlign w:val="center"/>
          </w:tcPr>
          <w:p w14:paraId="17DE3F96"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A5" w14:textId="77777777" w:rsidTr="00D867B7">
        <w:trPr>
          <w:trHeight w:val="145"/>
        </w:trPr>
        <w:tc>
          <w:tcPr>
            <w:tcW w:w="2732" w:type="dxa"/>
            <w:tcBorders>
              <w:bottom w:val="single" w:sz="4" w:space="0" w:color="auto"/>
            </w:tcBorders>
            <w:shd w:val="clear" w:color="auto" w:fill="FABF8F"/>
          </w:tcPr>
          <w:p w14:paraId="17DE3F98" w14:textId="77777777" w:rsidR="001A63C6" w:rsidRPr="0058152B" w:rsidRDefault="001A63C6" w:rsidP="001A63C6">
            <w:pPr>
              <w:pStyle w:val="ProductNames"/>
              <w:spacing w:before="0" w:after="0"/>
              <w:rPr>
                <w:rFonts w:ascii="Tahoma" w:eastAsia="SimSun" w:hAnsi="Tahoma" w:cs="Tahoma"/>
                <w:sz w:val="14"/>
              </w:rPr>
            </w:pPr>
            <w:bookmarkStart w:id="155" w:name="_Toc356299199"/>
            <w:r w:rsidRPr="0058152B">
              <w:rPr>
                <w:rFonts w:ascii="Tahoma" w:eastAsia="SimSun" w:hAnsi="Tahoma" w:cs="Tahoma"/>
                <w:sz w:val="14"/>
              </w:rPr>
              <w:t xml:space="preserve">Bing Maps </w:t>
            </w:r>
            <w:r w:rsidRPr="0058152B">
              <w:rPr>
                <w:rFonts w:ascii="Tahoma" w:eastAsia="SimSun" w:hAnsi="Tahoma" w:cs="Tahoma"/>
                <w:sz w:val="14"/>
              </w:rPr>
              <w:t>内部网站用途</w:t>
            </w:r>
            <w:r w:rsidRPr="0058152B">
              <w:rPr>
                <w:rFonts w:ascii="Tahoma" w:eastAsia="SimSun" w:hAnsi="Tahoma" w:cs="Tahoma"/>
                <w:sz w:val="14"/>
              </w:rPr>
              <w:t xml:space="preserve"> 25 </w:t>
            </w:r>
            <w:r w:rsidRPr="0058152B">
              <w:rPr>
                <w:rFonts w:ascii="Tahoma" w:eastAsia="SimSun" w:hAnsi="Tahoma" w:cs="Tahoma"/>
                <w:sz w:val="14"/>
              </w:rPr>
              <w:t>万条事务每月订购</w:t>
            </w:r>
            <w:bookmarkEnd w:id="155"/>
          </w:p>
        </w:tc>
        <w:tc>
          <w:tcPr>
            <w:tcW w:w="450" w:type="dxa"/>
            <w:tcBorders>
              <w:bottom w:val="single" w:sz="4" w:space="0" w:color="auto"/>
            </w:tcBorders>
            <w:shd w:val="clear" w:color="auto" w:fill="FABF8F"/>
            <w:vAlign w:val="center"/>
          </w:tcPr>
          <w:p w14:paraId="17DE3F99"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9A"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9B" w14:textId="77777777" w:rsidR="001A63C6" w:rsidRPr="0058152B" w:rsidRDefault="001A63C6" w:rsidP="002253A3">
            <w:pPr>
              <w:jc w:val="center"/>
              <w:rPr>
                <w:rFonts w:eastAsia="SimSun" w:cs="Tahoma"/>
                <w:sz w:val="14"/>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9C"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9D"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9E" w14:textId="77777777" w:rsidR="001A63C6" w:rsidRPr="0058152B" w:rsidRDefault="001A63C6" w:rsidP="002253A3">
            <w:pPr>
              <w:jc w:val="center"/>
              <w:rPr>
                <w:rFonts w:eastAsia="SimSun" w:cs="Tahoma"/>
                <w:sz w:val="14"/>
              </w:rPr>
            </w:pPr>
          </w:p>
        </w:tc>
        <w:tc>
          <w:tcPr>
            <w:tcW w:w="450" w:type="dxa"/>
            <w:tcBorders>
              <w:bottom w:val="single" w:sz="4" w:space="0" w:color="auto"/>
              <w:right w:val="single" w:sz="18" w:space="0" w:color="auto"/>
            </w:tcBorders>
            <w:shd w:val="clear" w:color="auto" w:fill="FABF8F"/>
            <w:vAlign w:val="center"/>
          </w:tcPr>
          <w:p w14:paraId="17DE3F9F" w14:textId="77777777" w:rsidR="001A63C6" w:rsidRPr="0058152B" w:rsidRDefault="001A63C6" w:rsidP="002253A3">
            <w:pPr>
              <w:jc w:val="center"/>
              <w:rPr>
                <w:rFonts w:eastAsia="SimSun" w:cs="Tahoma"/>
                <w:sz w:val="14"/>
              </w:rPr>
            </w:pPr>
          </w:p>
        </w:tc>
        <w:tc>
          <w:tcPr>
            <w:tcW w:w="450" w:type="dxa"/>
            <w:tcBorders>
              <w:left w:val="single" w:sz="18" w:space="0" w:color="auto"/>
              <w:bottom w:val="single" w:sz="4" w:space="0" w:color="auto"/>
            </w:tcBorders>
            <w:shd w:val="clear" w:color="auto" w:fill="FABF8F"/>
            <w:vAlign w:val="center"/>
          </w:tcPr>
          <w:p w14:paraId="17DE3FA0" w14:textId="77777777" w:rsidR="001A63C6" w:rsidRPr="0058152B" w:rsidRDefault="001A63C6" w:rsidP="002253A3">
            <w:pPr>
              <w:jc w:val="center"/>
              <w:rPr>
                <w:rFonts w:eastAsia="SimSun" w:cs="Tahoma"/>
                <w:sz w:val="14"/>
              </w:rPr>
            </w:pPr>
          </w:p>
        </w:tc>
        <w:tc>
          <w:tcPr>
            <w:tcW w:w="452" w:type="dxa"/>
            <w:tcBorders>
              <w:bottom w:val="single" w:sz="4" w:space="0" w:color="auto"/>
              <w:right w:val="single" w:sz="18" w:space="0" w:color="auto"/>
            </w:tcBorders>
            <w:shd w:val="clear" w:color="auto" w:fill="FABF8F"/>
            <w:vAlign w:val="center"/>
          </w:tcPr>
          <w:p w14:paraId="17DE3FA1"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A2"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A3" w14:textId="77777777" w:rsidR="001A63C6" w:rsidRPr="0058152B" w:rsidRDefault="001A63C6" w:rsidP="002253A3">
            <w:pPr>
              <w:jc w:val="center"/>
              <w:rPr>
                <w:rFonts w:eastAsia="SimSun" w:cs="Tahoma"/>
                <w:sz w:val="14"/>
              </w:rPr>
            </w:pPr>
          </w:p>
        </w:tc>
        <w:tc>
          <w:tcPr>
            <w:tcW w:w="542" w:type="dxa"/>
            <w:tcBorders>
              <w:bottom w:val="single" w:sz="4" w:space="0" w:color="auto"/>
            </w:tcBorders>
            <w:shd w:val="clear" w:color="auto" w:fill="FABF8F"/>
            <w:vAlign w:val="center"/>
          </w:tcPr>
          <w:p w14:paraId="17DE3FA4"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B3" w14:textId="77777777" w:rsidTr="00D867B7">
        <w:trPr>
          <w:trHeight w:val="145"/>
        </w:trPr>
        <w:tc>
          <w:tcPr>
            <w:tcW w:w="2732" w:type="dxa"/>
            <w:tcBorders>
              <w:bottom w:val="single" w:sz="4" w:space="0" w:color="auto"/>
            </w:tcBorders>
            <w:shd w:val="clear" w:color="auto" w:fill="auto"/>
          </w:tcPr>
          <w:p w14:paraId="17DE3FA6"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56" w:name="_Toc356299200"/>
            <w:r w:rsidRPr="0058152B">
              <w:rPr>
                <w:rFonts w:ascii="Tahoma" w:eastAsia="SimSun" w:hAnsi="Tahoma" w:cs="Tahoma"/>
                <w:sz w:val="14"/>
              </w:rPr>
              <w:t xml:space="preserve">Bing Maps </w:t>
            </w:r>
            <w:r w:rsidRPr="0058152B">
              <w:rPr>
                <w:rFonts w:ascii="Tahoma" w:eastAsia="SimSun" w:hAnsi="Tahoma" w:cs="Tahoma"/>
                <w:sz w:val="14"/>
              </w:rPr>
              <w:t>内部网站用途</w:t>
            </w:r>
            <w:r w:rsidRPr="0058152B">
              <w:rPr>
                <w:rFonts w:ascii="Tahoma" w:eastAsia="SimSun" w:hAnsi="Tahoma" w:cs="Tahoma"/>
                <w:sz w:val="14"/>
              </w:rPr>
              <w:t xml:space="preserve"> 42 </w:t>
            </w:r>
            <w:r w:rsidR="009D24ED">
              <w:rPr>
                <w:rFonts w:ascii="Tahoma" w:eastAsia="SimSun" w:hAnsi="Tahoma" w:cs="Tahoma"/>
                <w:sz w:val="14"/>
              </w:rPr>
              <w:br/>
            </w:r>
            <w:r w:rsidRPr="0058152B">
              <w:rPr>
                <w:rFonts w:ascii="Tahoma" w:eastAsia="SimSun" w:hAnsi="Tahoma" w:cs="Tahoma"/>
                <w:sz w:val="14"/>
              </w:rPr>
              <w:t>万条事务每月订购</w:t>
            </w:r>
            <w:bookmarkEnd w:id="156"/>
          </w:p>
        </w:tc>
        <w:tc>
          <w:tcPr>
            <w:tcW w:w="450" w:type="dxa"/>
            <w:tcBorders>
              <w:bottom w:val="single" w:sz="4" w:space="0" w:color="auto"/>
            </w:tcBorders>
            <w:shd w:val="clear" w:color="auto" w:fill="auto"/>
            <w:vAlign w:val="center"/>
          </w:tcPr>
          <w:p w14:paraId="17DE3FA7"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A8"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A9"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AA"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AB"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auto"/>
            <w:vAlign w:val="center"/>
          </w:tcPr>
          <w:p w14:paraId="17DE3FAC"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3FAD"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3FAE"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3FAF"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B0"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B1"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3FB2"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C1" w14:textId="77777777" w:rsidTr="00D867B7">
        <w:trPr>
          <w:trHeight w:val="145"/>
        </w:trPr>
        <w:tc>
          <w:tcPr>
            <w:tcW w:w="2732" w:type="dxa"/>
            <w:tcBorders>
              <w:bottom w:val="single" w:sz="4" w:space="0" w:color="auto"/>
            </w:tcBorders>
            <w:shd w:val="clear" w:color="auto" w:fill="FABF8F"/>
          </w:tcPr>
          <w:p w14:paraId="17DE3FB4"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57" w:name="_Toc356299201"/>
            <w:r w:rsidRPr="0058152B">
              <w:rPr>
                <w:rFonts w:ascii="Tahoma" w:eastAsia="SimSun" w:hAnsi="Tahoma" w:cs="Tahoma"/>
                <w:sz w:val="14"/>
              </w:rPr>
              <w:t xml:space="preserve">Bing Maps </w:t>
            </w:r>
            <w:r w:rsidRPr="0058152B">
              <w:rPr>
                <w:rFonts w:ascii="Tahoma" w:eastAsia="SimSun" w:hAnsi="Tahoma" w:cs="Tahoma"/>
                <w:sz w:val="14"/>
              </w:rPr>
              <w:t>内部网站用途</w:t>
            </w:r>
            <w:r w:rsidRPr="0058152B">
              <w:rPr>
                <w:rFonts w:ascii="Tahoma" w:eastAsia="SimSun" w:hAnsi="Tahoma" w:cs="Tahoma"/>
                <w:sz w:val="14"/>
              </w:rPr>
              <w:t xml:space="preserve"> 125 </w:t>
            </w:r>
            <w:r w:rsidR="009D24ED">
              <w:rPr>
                <w:rFonts w:ascii="Tahoma" w:eastAsia="SimSun" w:hAnsi="Tahoma" w:cs="Tahoma"/>
                <w:sz w:val="14"/>
              </w:rPr>
              <w:br/>
            </w:r>
            <w:r w:rsidRPr="0058152B">
              <w:rPr>
                <w:rFonts w:ascii="Tahoma" w:eastAsia="SimSun" w:hAnsi="Tahoma" w:cs="Tahoma"/>
                <w:sz w:val="14"/>
              </w:rPr>
              <w:t>万条事务每月订购</w:t>
            </w:r>
            <w:bookmarkEnd w:id="157"/>
          </w:p>
        </w:tc>
        <w:tc>
          <w:tcPr>
            <w:tcW w:w="450" w:type="dxa"/>
            <w:tcBorders>
              <w:bottom w:val="single" w:sz="4" w:space="0" w:color="auto"/>
            </w:tcBorders>
            <w:shd w:val="clear" w:color="auto" w:fill="FABF8F"/>
            <w:vAlign w:val="center"/>
          </w:tcPr>
          <w:p w14:paraId="17DE3FB5"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B6"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B7"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B8"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B9"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BA"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3FBB"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3FBC"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3FBD"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BE"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BF"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3FC0"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CF" w14:textId="77777777" w:rsidTr="00D867B7">
        <w:trPr>
          <w:trHeight w:val="145"/>
        </w:trPr>
        <w:tc>
          <w:tcPr>
            <w:tcW w:w="2732" w:type="dxa"/>
            <w:tcBorders>
              <w:bottom w:val="single" w:sz="4" w:space="0" w:color="auto"/>
            </w:tcBorders>
            <w:shd w:val="clear" w:color="auto" w:fill="auto"/>
          </w:tcPr>
          <w:p w14:paraId="17DE3FC2"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58" w:name="_Toc356299202"/>
            <w:r w:rsidRPr="0058152B">
              <w:rPr>
                <w:rFonts w:ascii="Tahoma" w:eastAsia="SimSun" w:hAnsi="Tahoma" w:cs="Tahoma"/>
                <w:sz w:val="14"/>
              </w:rPr>
              <w:t xml:space="preserve">Bing Maps </w:t>
            </w:r>
            <w:r w:rsidRPr="0058152B">
              <w:rPr>
                <w:rFonts w:ascii="Tahoma" w:eastAsia="SimSun" w:hAnsi="Tahoma" w:cs="Tahoma"/>
                <w:sz w:val="14"/>
              </w:rPr>
              <w:t>内部网站用途</w:t>
            </w:r>
            <w:r w:rsidRPr="0058152B">
              <w:rPr>
                <w:rFonts w:ascii="Tahoma" w:eastAsia="SimSun" w:hAnsi="Tahoma" w:cs="Tahoma"/>
                <w:sz w:val="14"/>
              </w:rPr>
              <w:t xml:space="preserve"> 210 </w:t>
            </w:r>
            <w:r w:rsidR="009D24ED">
              <w:rPr>
                <w:rFonts w:ascii="Tahoma" w:eastAsia="SimSun" w:hAnsi="Tahoma" w:cs="Tahoma"/>
                <w:sz w:val="14"/>
              </w:rPr>
              <w:br/>
            </w:r>
            <w:r w:rsidRPr="0058152B">
              <w:rPr>
                <w:rFonts w:ascii="Tahoma" w:eastAsia="SimSun" w:hAnsi="Tahoma" w:cs="Tahoma"/>
                <w:sz w:val="14"/>
              </w:rPr>
              <w:t>万条事务每月订购</w:t>
            </w:r>
            <w:bookmarkEnd w:id="158"/>
          </w:p>
        </w:tc>
        <w:tc>
          <w:tcPr>
            <w:tcW w:w="450" w:type="dxa"/>
            <w:tcBorders>
              <w:bottom w:val="single" w:sz="4" w:space="0" w:color="auto"/>
            </w:tcBorders>
            <w:shd w:val="clear" w:color="auto" w:fill="auto"/>
            <w:vAlign w:val="center"/>
          </w:tcPr>
          <w:p w14:paraId="17DE3FC3"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C4"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C5"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C6"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C7"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auto"/>
            <w:vAlign w:val="center"/>
          </w:tcPr>
          <w:p w14:paraId="17DE3FC8"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3FC9"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3FCA"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3FCB"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CC"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CD"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3FCE"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DD" w14:textId="77777777" w:rsidTr="00D867B7">
        <w:trPr>
          <w:cantSplit/>
          <w:trHeight w:val="145"/>
        </w:trPr>
        <w:tc>
          <w:tcPr>
            <w:tcW w:w="2732" w:type="dxa"/>
            <w:tcBorders>
              <w:bottom w:val="single" w:sz="4" w:space="0" w:color="auto"/>
            </w:tcBorders>
            <w:shd w:val="clear" w:color="auto" w:fill="FABF8F"/>
          </w:tcPr>
          <w:p w14:paraId="17DE3FD0" w14:textId="77777777" w:rsidR="001A63C6" w:rsidRPr="00FE48F4" w:rsidRDefault="001A63C6" w:rsidP="00ED1FEB">
            <w:pPr>
              <w:pStyle w:val="ProductNames"/>
              <w:spacing w:beforeLines="20" w:before="48" w:afterLines="20" w:after="48"/>
              <w:rPr>
                <w:rFonts w:ascii="Tahoma" w:eastAsia="SimSun" w:hAnsi="Tahoma" w:cs="Tahoma"/>
                <w:spacing w:val="4"/>
                <w:position w:val="0"/>
                <w:sz w:val="14"/>
              </w:rPr>
            </w:pPr>
            <w:bookmarkStart w:id="159" w:name="_Toc356299203"/>
            <w:r w:rsidRPr="00FE48F4">
              <w:rPr>
                <w:rFonts w:ascii="Tahoma" w:eastAsia="SimSun" w:hAnsi="Tahoma" w:cs="Tahoma"/>
                <w:spacing w:val="4"/>
                <w:position w:val="0"/>
                <w:sz w:val="14"/>
              </w:rPr>
              <w:lastRenderedPageBreak/>
              <w:t xml:space="preserve">Bing Maps </w:t>
            </w:r>
            <w:r w:rsidRPr="00FE48F4">
              <w:rPr>
                <w:rFonts w:ascii="Tahoma" w:eastAsia="SimSun" w:hAnsi="Tahoma" w:cs="Tahoma"/>
                <w:spacing w:val="4"/>
                <w:position w:val="0"/>
                <w:sz w:val="14"/>
              </w:rPr>
              <w:t>内部网站用途无限条事务每月订购</w:t>
            </w:r>
            <w:bookmarkEnd w:id="159"/>
          </w:p>
        </w:tc>
        <w:tc>
          <w:tcPr>
            <w:tcW w:w="450" w:type="dxa"/>
            <w:tcBorders>
              <w:bottom w:val="single" w:sz="4" w:space="0" w:color="auto"/>
            </w:tcBorders>
            <w:shd w:val="clear" w:color="auto" w:fill="FABF8F"/>
            <w:vAlign w:val="center"/>
          </w:tcPr>
          <w:p w14:paraId="17DE3FD1"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D2"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D3"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D4"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D5"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D6"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3FD7"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3FD8"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3FD9"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DA"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DB"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3FDC"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EB" w14:textId="77777777" w:rsidTr="00D867B7">
        <w:trPr>
          <w:trHeight w:val="145"/>
        </w:trPr>
        <w:tc>
          <w:tcPr>
            <w:tcW w:w="2732" w:type="dxa"/>
            <w:tcBorders>
              <w:bottom w:val="single" w:sz="4" w:space="0" w:color="auto"/>
            </w:tcBorders>
            <w:shd w:val="clear" w:color="auto" w:fill="auto"/>
          </w:tcPr>
          <w:p w14:paraId="17DE3FDE"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0" w:name="_Toc356299204"/>
            <w:r w:rsidRPr="0058152B">
              <w:rPr>
                <w:rFonts w:ascii="Tahoma" w:eastAsia="SimSun" w:hAnsi="Tahoma" w:cs="Tahoma"/>
                <w:sz w:val="14"/>
              </w:rPr>
              <w:t xml:space="preserve">Bing Maps </w:t>
            </w:r>
            <w:r w:rsidRPr="0058152B">
              <w:rPr>
                <w:rFonts w:ascii="Tahoma" w:eastAsia="SimSun" w:hAnsi="Tahoma" w:cs="Tahoma"/>
                <w:sz w:val="14"/>
              </w:rPr>
              <w:t>已知每用户每月订购</w:t>
            </w:r>
            <w:bookmarkEnd w:id="160"/>
          </w:p>
        </w:tc>
        <w:tc>
          <w:tcPr>
            <w:tcW w:w="450" w:type="dxa"/>
            <w:tcBorders>
              <w:bottom w:val="single" w:sz="4" w:space="0" w:color="auto"/>
            </w:tcBorders>
            <w:shd w:val="clear" w:color="auto" w:fill="auto"/>
            <w:vAlign w:val="center"/>
          </w:tcPr>
          <w:p w14:paraId="17DE3FDF"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E0"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E1"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E2"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E3"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auto"/>
            <w:vAlign w:val="center"/>
          </w:tcPr>
          <w:p w14:paraId="17DE3FE4"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3FE5"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3FE6"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3FE7"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3FE8"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3FE9"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3FEA"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3FF9" w14:textId="77777777" w:rsidTr="00D867B7">
        <w:trPr>
          <w:trHeight w:val="145"/>
        </w:trPr>
        <w:tc>
          <w:tcPr>
            <w:tcW w:w="2732" w:type="dxa"/>
            <w:tcBorders>
              <w:bottom w:val="single" w:sz="4" w:space="0" w:color="auto"/>
            </w:tcBorders>
            <w:shd w:val="clear" w:color="auto" w:fill="FABF8F"/>
          </w:tcPr>
          <w:p w14:paraId="17DE3FEC"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1" w:name="_Toc356299205"/>
            <w:r w:rsidRPr="0058152B">
              <w:rPr>
                <w:rFonts w:ascii="Tahoma" w:eastAsia="SimSun" w:hAnsi="Tahoma" w:cs="Tahoma"/>
                <w:sz w:val="14"/>
              </w:rPr>
              <w:t xml:space="preserve">Bing Maps </w:t>
            </w:r>
            <w:r w:rsidRPr="0058152B">
              <w:rPr>
                <w:rFonts w:ascii="Tahoma" w:eastAsia="SimSun" w:hAnsi="Tahoma" w:cs="Tahoma"/>
                <w:sz w:val="14"/>
              </w:rPr>
              <w:t>已知</w:t>
            </w:r>
            <w:r w:rsidRPr="0058152B">
              <w:rPr>
                <w:rFonts w:ascii="Tahoma" w:eastAsia="SimSun" w:hAnsi="Tahoma" w:cs="Tahoma"/>
                <w:sz w:val="14"/>
              </w:rPr>
              <w:t xml:space="preserve"> 5000 </w:t>
            </w:r>
            <w:r w:rsidRPr="0058152B">
              <w:rPr>
                <w:rFonts w:ascii="Tahoma" w:eastAsia="SimSun" w:hAnsi="Tahoma" w:cs="Tahoma"/>
                <w:sz w:val="14"/>
              </w:rPr>
              <w:t>用户套装每月订购</w:t>
            </w:r>
            <w:bookmarkEnd w:id="161"/>
          </w:p>
        </w:tc>
        <w:tc>
          <w:tcPr>
            <w:tcW w:w="450" w:type="dxa"/>
            <w:tcBorders>
              <w:bottom w:val="single" w:sz="4" w:space="0" w:color="auto"/>
            </w:tcBorders>
            <w:shd w:val="clear" w:color="auto" w:fill="FABF8F"/>
            <w:vAlign w:val="center"/>
          </w:tcPr>
          <w:p w14:paraId="17DE3FED"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3FEE"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3FEF"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3FF0" w14:textId="77777777" w:rsidR="001A63C6" w:rsidRPr="0058152B" w:rsidRDefault="001A63C6" w:rsidP="002253A3">
            <w:pPr>
              <w:jc w:val="center"/>
              <w:rPr>
                <w:rFonts w:eastAsia="SimSun" w:cs="Tahoma"/>
                <w:sz w:val="14"/>
              </w:rPr>
            </w:pPr>
            <w:r w:rsidRPr="0058152B">
              <w:rPr>
                <w:rFonts w:eastAsia="SimSun" w:cs="Tahoma"/>
                <w:sz w:val="14"/>
              </w:rPr>
              <w:t xml:space="preserve">200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3FF1" w14:textId="77777777" w:rsidR="001A63C6" w:rsidRPr="0058152B" w:rsidRDefault="001A63C6" w:rsidP="002253A3">
            <w:pPr>
              <w:jc w:val="center"/>
              <w:rPr>
                <w:rFonts w:eastAsia="SimSun" w:cs="Tahoma"/>
                <w:sz w:val="14"/>
              </w:rPr>
            </w:pPr>
            <w:r w:rsidRPr="0058152B">
              <w:rPr>
                <w:rFonts w:eastAsia="SimSun" w:cs="Tahoma"/>
                <w:sz w:val="14"/>
              </w:rPr>
              <w:t>200</w:t>
            </w:r>
          </w:p>
        </w:tc>
        <w:tc>
          <w:tcPr>
            <w:tcW w:w="540" w:type="dxa"/>
            <w:gridSpan w:val="2"/>
            <w:tcBorders>
              <w:bottom w:val="single" w:sz="4" w:space="0" w:color="auto"/>
            </w:tcBorders>
            <w:shd w:val="clear" w:color="auto" w:fill="FABF8F"/>
            <w:vAlign w:val="center"/>
          </w:tcPr>
          <w:p w14:paraId="17DE3FF2"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3FF3"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3FF4"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3FF5"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3FF6"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3FF7"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3FF8"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07" w14:textId="77777777" w:rsidTr="00D867B7">
        <w:trPr>
          <w:trHeight w:val="145"/>
        </w:trPr>
        <w:tc>
          <w:tcPr>
            <w:tcW w:w="2732" w:type="dxa"/>
            <w:tcBorders>
              <w:bottom w:val="single" w:sz="4" w:space="0" w:color="auto"/>
            </w:tcBorders>
            <w:shd w:val="clear" w:color="auto" w:fill="auto"/>
          </w:tcPr>
          <w:p w14:paraId="17DE3FFA"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2" w:name="_Toc356299206"/>
            <w:r w:rsidRPr="0058152B">
              <w:rPr>
                <w:rFonts w:ascii="Tahoma" w:eastAsia="SimSun" w:hAnsi="Tahoma" w:cs="Tahoma"/>
                <w:sz w:val="14"/>
              </w:rPr>
              <w:t xml:space="preserve">Bing Maps Light </w:t>
            </w:r>
            <w:r w:rsidRPr="0058152B">
              <w:rPr>
                <w:rFonts w:ascii="Tahoma" w:eastAsia="SimSun" w:hAnsi="Tahoma" w:cs="Tahoma"/>
                <w:sz w:val="14"/>
              </w:rPr>
              <w:t>已知每用户每月订购</w:t>
            </w:r>
            <w:bookmarkEnd w:id="162"/>
          </w:p>
        </w:tc>
        <w:tc>
          <w:tcPr>
            <w:tcW w:w="450" w:type="dxa"/>
            <w:tcBorders>
              <w:bottom w:val="single" w:sz="4" w:space="0" w:color="auto"/>
            </w:tcBorders>
            <w:shd w:val="clear" w:color="auto" w:fill="auto"/>
            <w:vAlign w:val="center"/>
          </w:tcPr>
          <w:p w14:paraId="17DE3FFB"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3FFC"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3FFD"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3FFE"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3FFF"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auto"/>
            <w:vAlign w:val="center"/>
          </w:tcPr>
          <w:p w14:paraId="17DE4000"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01"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02"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4003"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04"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4005"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4006"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15" w14:textId="77777777" w:rsidTr="00D867B7">
        <w:trPr>
          <w:trHeight w:val="145"/>
        </w:trPr>
        <w:tc>
          <w:tcPr>
            <w:tcW w:w="2732" w:type="dxa"/>
            <w:tcBorders>
              <w:bottom w:val="single" w:sz="4" w:space="0" w:color="auto"/>
            </w:tcBorders>
            <w:shd w:val="clear" w:color="auto" w:fill="FABF8F"/>
          </w:tcPr>
          <w:p w14:paraId="17DE4008"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3" w:name="_Toc356299207"/>
            <w:r w:rsidRPr="0058152B">
              <w:rPr>
                <w:rFonts w:ascii="Tahoma" w:eastAsia="SimSun" w:hAnsi="Tahoma" w:cs="Tahoma"/>
                <w:sz w:val="14"/>
              </w:rPr>
              <w:t xml:space="preserve">Bing Maps Light </w:t>
            </w:r>
            <w:r w:rsidRPr="0058152B">
              <w:rPr>
                <w:rFonts w:ascii="Tahoma" w:eastAsia="SimSun" w:hAnsi="Tahoma" w:cs="Tahoma"/>
                <w:sz w:val="14"/>
              </w:rPr>
              <w:t>已知</w:t>
            </w:r>
            <w:r w:rsidRPr="0058152B">
              <w:rPr>
                <w:rFonts w:ascii="Tahoma" w:eastAsia="SimSun" w:hAnsi="Tahoma" w:cs="Tahoma"/>
                <w:sz w:val="14"/>
              </w:rPr>
              <w:t xml:space="preserve"> 5000 </w:t>
            </w:r>
            <w:r w:rsidRPr="0058152B">
              <w:rPr>
                <w:rFonts w:ascii="Tahoma" w:eastAsia="SimSun" w:hAnsi="Tahoma" w:cs="Tahoma"/>
                <w:sz w:val="14"/>
              </w:rPr>
              <w:t>用户套装每月订购</w:t>
            </w:r>
            <w:bookmarkEnd w:id="163"/>
          </w:p>
        </w:tc>
        <w:tc>
          <w:tcPr>
            <w:tcW w:w="450" w:type="dxa"/>
            <w:tcBorders>
              <w:bottom w:val="single" w:sz="4" w:space="0" w:color="auto"/>
            </w:tcBorders>
            <w:shd w:val="clear" w:color="auto" w:fill="FABF8F"/>
            <w:vAlign w:val="center"/>
          </w:tcPr>
          <w:p w14:paraId="17DE4009"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400A"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400B"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00C" w14:textId="77777777" w:rsidR="001A63C6" w:rsidRPr="0058152B" w:rsidRDefault="001A63C6" w:rsidP="002253A3">
            <w:pPr>
              <w:jc w:val="center"/>
              <w:rPr>
                <w:rFonts w:eastAsia="SimSun" w:cs="Tahoma"/>
                <w:sz w:val="14"/>
              </w:rPr>
            </w:pPr>
            <w:r w:rsidRPr="0058152B">
              <w:rPr>
                <w:rFonts w:eastAsia="SimSun" w:cs="Tahoma"/>
                <w:sz w:val="14"/>
              </w:rPr>
              <w:t xml:space="preserve">125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400D" w14:textId="77777777" w:rsidR="001A63C6" w:rsidRPr="0058152B" w:rsidRDefault="001A63C6" w:rsidP="002253A3">
            <w:pPr>
              <w:jc w:val="center"/>
              <w:rPr>
                <w:rFonts w:eastAsia="SimSun" w:cs="Tahoma"/>
                <w:sz w:val="14"/>
              </w:rPr>
            </w:pPr>
            <w:r w:rsidRPr="0058152B">
              <w:rPr>
                <w:rFonts w:eastAsia="SimSun" w:cs="Tahoma"/>
                <w:sz w:val="14"/>
              </w:rPr>
              <w:t>125</w:t>
            </w:r>
          </w:p>
        </w:tc>
        <w:tc>
          <w:tcPr>
            <w:tcW w:w="540" w:type="dxa"/>
            <w:gridSpan w:val="2"/>
            <w:tcBorders>
              <w:bottom w:val="single" w:sz="4" w:space="0" w:color="auto"/>
            </w:tcBorders>
            <w:shd w:val="clear" w:color="auto" w:fill="FABF8F"/>
            <w:vAlign w:val="center"/>
          </w:tcPr>
          <w:p w14:paraId="17DE400E"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400F"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4010"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4011"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012"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4013"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4014"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23" w14:textId="77777777" w:rsidTr="00D867B7">
        <w:trPr>
          <w:trHeight w:val="145"/>
        </w:trPr>
        <w:tc>
          <w:tcPr>
            <w:tcW w:w="2732" w:type="dxa"/>
            <w:tcBorders>
              <w:bottom w:val="single" w:sz="4" w:space="0" w:color="auto"/>
            </w:tcBorders>
            <w:shd w:val="clear" w:color="auto" w:fill="auto"/>
          </w:tcPr>
          <w:p w14:paraId="17DE4016"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4" w:name="_Toc356299208"/>
            <w:r w:rsidRPr="0058152B">
              <w:rPr>
                <w:rFonts w:ascii="Tahoma" w:eastAsia="SimSun" w:hAnsi="Tahoma" w:cs="Tahoma"/>
                <w:sz w:val="14"/>
              </w:rPr>
              <w:t xml:space="preserve">Bing Maps </w:t>
            </w:r>
            <w:r w:rsidRPr="0058152B">
              <w:rPr>
                <w:rFonts w:ascii="Tahoma" w:eastAsia="SimSun" w:hAnsi="Tahoma" w:cs="Tahoma"/>
                <w:sz w:val="14"/>
              </w:rPr>
              <w:t>移动资产管理平台费每月订购</w:t>
            </w:r>
            <w:bookmarkEnd w:id="164"/>
          </w:p>
        </w:tc>
        <w:tc>
          <w:tcPr>
            <w:tcW w:w="450" w:type="dxa"/>
            <w:tcBorders>
              <w:bottom w:val="single" w:sz="4" w:space="0" w:color="auto"/>
            </w:tcBorders>
            <w:shd w:val="clear" w:color="auto" w:fill="auto"/>
            <w:vAlign w:val="center"/>
          </w:tcPr>
          <w:p w14:paraId="17DE4017"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4018"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4019"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01A" w14:textId="77777777" w:rsidR="001A63C6" w:rsidRPr="0058152B" w:rsidRDefault="001A63C6" w:rsidP="002253A3">
            <w:pPr>
              <w:jc w:val="center"/>
              <w:rPr>
                <w:rFonts w:eastAsia="SimSun" w:cs="Tahoma"/>
                <w:sz w:val="14"/>
              </w:rPr>
            </w:pPr>
            <w:r w:rsidRPr="0058152B">
              <w:rPr>
                <w:rFonts w:eastAsia="SimSun" w:cs="Tahoma"/>
                <w:sz w:val="14"/>
              </w:rPr>
              <w:t xml:space="preserve">50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401B" w14:textId="77777777" w:rsidR="001A63C6" w:rsidRPr="0058152B" w:rsidRDefault="001A63C6" w:rsidP="002253A3">
            <w:pPr>
              <w:jc w:val="center"/>
              <w:rPr>
                <w:rFonts w:eastAsia="SimSun" w:cs="Tahoma"/>
                <w:sz w:val="14"/>
              </w:rPr>
            </w:pPr>
            <w:r w:rsidRPr="0058152B">
              <w:rPr>
                <w:rFonts w:eastAsia="SimSun" w:cs="Tahoma"/>
                <w:sz w:val="14"/>
              </w:rPr>
              <w:t>50</w:t>
            </w:r>
          </w:p>
        </w:tc>
        <w:tc>
          <w:tcPr>
            <w:tcW w:w="540" w:type="dxa"/>
            <w:gridSpan w:val="2"/>
            <w:tcBorders>
              <w:bottom w:val="single" w:sz="4" w:space="0" w:color="auto"/>
            </w:tcBorders>
            <w:shd w:val="clear" w:color="auto" w:fill="auto"/>
            <w:vAlign w:val="center"/>
          </w:tcPr>
          <w:p w14:paraId="17DE401C"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1D"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1E"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401F"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20"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4021"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4022"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31" w14:textId="77777777" w:rsidTr="00D867B7">
        <w:trPr>
          <w:trHeight w:val="145"/>
        </w:trPr>
        <w:tc>
          <w:tcPr>
            <w:tcW w:w="2732" w:type="dxa"/>
            <w:tcBorders>
              <w:bottom w:val="single" w:sz="4" w:space="0" w:color="auto"/>
            </w:tcBorders>
            <w:shd w:val="clear" w:color="auto" w:fill="FABF8F"/>
          </w:tcPr>
          <w:p w14:paraId="17DE4024"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5" w:name="_Toc356299209"/>
            <w:r w:rsidRPr="0058152B">
              <w:rPr>
                <w:rFonts w:ascii="Tahoma" w:eastAsia="SimSun" w:hAnsi="Tahoma" w:cs="Tahoma"/>
                <w:sz w:val="14"/>
              </w:rPr>
              <w:t xml:space="preserve">Bing Maps </w:t>
            </w:r>
            <w:r w:rsidRPr="0058152B">
              <w:rPr>
                <w:rFonts w:ascii="Tahoma" w:eastAsia="SimSun" w:hAnsi="Tahoma" w:cs="Tahoma"/>
                <w:sz w:val="14"/>
              </w:rPr>
              <w:t>移动资产管理北美（含路线）</w:t>
            </w:r>
            <w:r w:rsidR="001076C1">
              <w:rPr>
                <w:rFonts w:ascii="Tahoma" w:eastAsia="SimSun" w:hAnsi="Tahoma" w:cs="Tahoma"/>
                <w:sz w:val="14"/>
              </w:rPr>
              <w:br/>
            </w:r>
            <w:r w:rsidRPr="0058152B">
              <w:rPr>
                <w:rFonts w:ascii="Tahoma" w:eastAsia="SimSun" w:hAnsi="Tahoma" w:cs="Tahoma"/>
                <w:sz w:val="14"/>
              </w:rPr>
              <w:t>每资产每月订购</w:t>
            </w:r>
            <w:bookmarkEnd w:id="165"/>
          </w:p>
        </w:tc>
        <w:tc>
          <w:tcPr>
            <w:tcW w:w="450" w:type="dxa"/>
            <w:tcBorders>
              <w:bottom w:val="single" w:sz="4" w:space="0" w:color="auto"/>
            </w:tcBorders>
            <w:shd w:val="clear" w:color="auto" w:fill="FABF8F"/>
            <w:vAlign w:val="center"/>
          </w:tcPr>
          <w:p w14:paraId="17DE4025"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4026"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4027"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028"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4029"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FABF8F"/>
            <w:vAlign w:val="center"/>
          </w:tcPr>
          <w:p w14:paraId="17DE402A"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402B"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402C"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402D"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02E"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402F"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4030"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3F" w14:textId="77777777" w:rsidTr="00D867B7">
        <w:trPr>
          <w:trHeight w:val="145"/>
        </w:trPr>
        <w:tc>
          <w:tcPr>
            <w:tcW w:w="2732" w:type="dxa"/>
            <w:tcBorders>
              <w:bottom w:val="single" w:sz="4" w:space="0" w:color="auto"/>
            </w:tcBorders>
            <w:shd w:val="clear" w:color="auto" w:fill="auto"/>
          </w:tcPr>
          <w:p w14:paraId="17DE4032"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6" w:name="_Toc356299210"/>
            <w:r w:rsidRPr="0058152B">
              <w:rPr>
                <w:rFonts w:ascii="Tahoma" w:eastAsia="SimSun" w:hAnsi="Tahoma" w:cs="Tahoma"/>
                <w:sz w:val="14"/>
              </w:rPr>
              <w:t xml:space="preserve">Bing Maps </w:t>
            </w:r>
            <w:r w:rsidRPr="0058152B">
              <w:rPr>
                <w:rFonts w:ascii="Tahoma" w:eastAsia="SimSun" w:hAnsi="Tahoma" w:cs="Tahoma"/>
                <w:sz w:val="14"/>
              </w:rPr>
              <w:t>移动资产管理北美（不含路线）每资产每月订购</w:t>
            </w:r>
            <w:bookmarkEnd w:id="166"/>
          </w:p>
        </w:tc>
        <w:tc>
          <w:tcPr>
            <w:tcW w:w="450" w:type="dxa"/>
            <w:tcBorders>
              <w:bottom w:val="single" w:sz="4" w:space="0" w:color="auto"/>
            </w:tcBorders>
            <w:shd w:val="clear" w:color="auto" w:fill="auto"/>
            <w:vAlign w:val="center"/>
          </w:tcPr>
          <w:p w14:paraId="17DE4033"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4034"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4035"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036"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4037"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auto"/>
            <w:vAlign w:val="center"/>
          </w:tcPr>
          <w:p w14:paraId="17DE4038"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39"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3A"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403B"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3C"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403D"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403E"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4D" w14:textId="77777777" w:rsidTr="00D867B7">
        <w:trPr>
          <w:trHeight w:val="145"/>
        </w:trPr>
        <w:tc>
          <w:tcPr>
            <w:tcW w:w="2732" w:type="dxa"/>
            <w:tcBorders>
              <w:bottom w:val="single" w:sz="4" w:space="0" w:color="auto"/>
            </w:tcBorders>
            <w:shd w:val="clear" w:color="auto" w:fill="FABF8F"/>
          </w:tcPr>
          <w:p w14:paraId="17DE4040"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7" w:name="_Toc356299211"/>
            <w:r w:rsidRPr="0058152B">
              <w:rPr>
                <w:rFonts w:ascii="Tahoma" w:eastAsia="SimSun" w:hAnsi="Tahoma" w:cs="Tahoma"/>
                <w:sz w:val="14"/>
              </w:rPr>
              <w:t xml:space="preserve">Bing Maps </w:t>
            </w:r>
            <w:r w:rsidRPr="0058152B">
              <w:rPr>
                <w:rFonts w:ascii="Tahoma" w:eastAsia="SimSun" w:hAnsi="Tahoma" w:cs="Tahoma"/>
                <w:sz w:val="14"/>
              </w:rPr>
              <w:t>移动资产管理欧洲（含路线）</w:t>
            </w:r>
            <w:r w:rsidR="001076C1">
              <w:rPr>
                <w:rFonts w:ascii="Tahoma" w:eastAsia="SimSun" w:hAnsi="Tahoma" w:cs="Tahoma"/>
                <w:sz w:val="14"/>
              </w:rPr>
              <w:br/>
            </w:r>
            <w:r w:rsidRPr="0058152B">
              <w:rPr>
                <w:rFonts w:ascii="Tahoma" w:eastAsia="SimSun" w:hAnsi="Tahoma" w:cs="Tahoma"/>
                <w:sz w:val="14"/>
              </w:rPr>
              <w:t>每资产每月订购</w:t>
            </w:r>
            <w:bookmarkEnd w:id="167"/>
          </w:p>
        </w:tc>
        <w:tc>
          <w:tcPr>
            <w:tcW w:w="450" w:type="dxa"/>
            <w:tcBorders>
              <w:bottom w:val="single" w:sz="4" w:space="0" w:color="auto"/>
            </w:tcBorders>
            <w:shd w:val="clear" w:color="auto" w:fill="FABF8F"/>
            <w:vAlign w:val="center"/>
          </w:tcPr>
          <w:p w14:paraId="17DE4041"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vAlign w:val="center"/>
          </w:tcPr>
          <w:p w14:paraId="17DE4042" w14:textId="77777777" w:rsidR="001A63C6" w:rsidRPr="0058152B" w:rsidRDefault="00D15BAA" w:rsidP="002253A3">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FABF8F"/>
            <w:vAlign w:val="center"/>
          </w:tcPr>
          <w:p w14:paraId="17DE4043"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044"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FABF8F"/>
            <w:vAlign w:val="center"/>
          </w:tcPr>
          <w:p w14:paraId="17DE4045"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FABF8F"/>
            <w:vAlign w:val="center"/>
          </w:tcPr>
          <w:p w14:paraId="17DE4046"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4047"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4048"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4049"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04A"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FABF8F"/>
            <w:vAlign w:val="center"/>
          </w:tcPr>
          <w:p w14:paraId="17DE404B"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404C" w14:textId="77777777" w:rsidR="001A63C6" w:rsidRPr="0058152B" w:rsidRDefault="001A63C6" w:rsidP="002253A3">
            <w:pPr>
              <w:jc w:val="center"/>
              <w:rPr>
                <w:rFonts w:eastAsia="SimSun" w:cs="Tahoma"/>
                <w:sz w:val="14"/>
              </w:rPr>
            </w:pPr>
            <w:r w:rsidRPr="0058152B">
              <w:rPr>
                <w:rFonts w:eastAsia="SimSun" w:cs="Tahoma"/>
                <w:sz w:val="13"/>
              </w:rPr>
              <w:t>OL/OV</w:t>
            </w:r>
          </w:p>
        </w:tc>
      </w:tr>
      <w:tr w:rsidR="001A63C6" w:rsidRPr="0058152B" w14:paraId="17DE405B" w14:textId="77777777" w:rsidTr="00D867B7">
        <w:trPr>
          <w:trHeight w:val="145"/>
        </w:trPr>
        <w:tc>
          <w:tcPr>
            <w:tcW w:w="2732" w:type="dxa"/>
            <w:tcBorders>
              <w:bottom w:val="single" w:sz="4" w:space="0" w:color="auto"/>
            </w:tcBorders>
            <w:shd w:val="clear" w:color="auto" w:fill="auto"/>
          </w:tcPr>
          <w:p w14:paraId="17DE404E"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8" w:name="_Toc356299212"/>
            <w:r w:rsidRPr="0058152B">
              <w:rPr>
                <w:rFonts w:ascii="Tahoma" w:eastAsia="SimSun" w:hAnsi="Tahoma" w:cs="Tahoma"/>
                <w:sz w:val="14"/>
              </w:rPr>
              <w:t xml:space="preserve">Bing Maps </w:t>
            </w:r>
            <w:r w:rsidRPr="0058152B">
              <w:rPr>
                <w:rFonts w:ascii="Tahoma" w:eastAsia="SimSun" w:hAnsi="Tahoma" w:cs="Tahoma"/>
                <w:sz w:val="14"/>
              </w:rPr>
              <w:t>移动资产管理欧洲（不含路线）每资产每月订购</w:t>
            </w:r>
            <w:bookmarkEnd w:id="168"/>
          </w:p>
        </w:tc>
        <w:tc>
          <w:tcPr>
            <w:tcW w:w="450" w:type="dxa"/>
            <w:tcBorders>
              <w:bottom w:val="single" w:sz="4" w:space="0" w:color="auto"/>
            </w:tcBorders>
            <w:shd w:val="clear" w:color="auto" w:fill="auto"/>
            <w:vAlign w:val="center"/>
          </w:tcPr>
          <w:p w14:paraId="17DE404F" w14:textId="77777777" w:rsidR="001A63C6" w:rsidRPr="009D24ED" w:rsidRDefault="00F74EF6" w:rsidP="003D5C46">
            <w:pPr>
              <w:jc w:val="center"/>
              <w:rPr>
                <w:rFonts w:ascii="Trebuchet MS" w:eastAsia="SimSun" w:hAnsi="Trebuchet MS" w:cs="Tahoma"/>
                <w:b/>
                <w:sz w:val="13"/>
                <w:szCs w:val="13"/>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vAlign w:val="center"/>
          </w:tcPr>
          <w:p w14:paraId="17DE4050" w14:textId="77777777" w:rsidR="00D15BAA" w:rsidRPr="0058152B" w:rsidRDefault="00D15BAA" w:rsidP="00D15BAA">
            <w:pPr>
              <w:jc w:val="center"/>
              <w:rPr>
                <w:rFonts w:eastAsia="SimSun" w:cs="Tahoma"/>
                <w:sz w:val="14"/>
              </w:rPr>
            </w:pPr>
            <w:r w:rsidRPr="0058152B">
              <w:rPr>
                <w:rFonts w:eastAsia="SimSun" w:cs="Tahoma"/>
                <w:sz w:val="14"/>
              </w:rPr>
              <w:t>4/13</w:t>
            </w:r>
          </w:p>
        </w:tc>
        <w:tc>
          <w:tcPr>
            <w:tcW w:w="360" w:type="dxa"/>
            <w:tcBorders>
              <w:bottom w:val="single" w:sz="4" w:space="0" w:color="auto"/>
              <w:right w:val="single" w:sz="18" w:space="0" w:color="auto"/>
            </w:tcBorders>
            <w:shd w:val="clear" w:color="auto" w:fill="auto"/>
            <w:vAlign w:val="center"/>
          </w:tcPr>
          <w:p w14:paraId="17DE4051"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052" w14:textId="77777777" w:rsidR="001A63C6" w:rsidRPr="0058152B" w:rsidRDefault="001A63C6" w:rsidP="002253A3">
            <w:pPr>
              <w:jc w:val="center"/>
              <w:rPr>
                <w:rFonts w:eastAsia="SimSun" w:cs="Tahoma"/>
                <w:sz w:val="14"/>
              </w:rPr>
            </w:pPr>
            <w:r w:rsidRPr="0058152B">
              <w:rPr>
                <w:rFonts w:eastAsia="SimSun" w:cs="Tahoma"/>
                <w:sz w:val="14"/>
              </w:rPr>
              <w:t xml:space="preserve">1 </w:t>
            </w:r>
            <w:r w:rsidRPr="0058152B">
              <w:rPr>
                <w:rFonts w:eastAsia="SimSun" w:cs="Tahoma"/>
                <w:sz w:val="14"/>
              </w:rPr>
              <w:t>分</w:t>
            </w:r>
          </w:p>
        </w:tc>
        <w:tc>
          <w:tcPr>
            <w:tcW w:w="540" w:type="dxa"/>
            <w:gridSpan w:val="2"/>
            <w:tcBorders>
              <w:left w:val="single" w:sz="18" w:space="0" w:color="auto"/>
              <w:bottom w:val="single" w:sz="4" w:space="0" w:color="auto"/>
            </w:tcBorders>
            <w:shd w:val="clear" w:color="auto" w:fill="auto"/>
            <w:vAlign w:val="center"/>
          </w:tcPr>
          <w:p w14:paraId="17DE4053" w14:textId="77777777" w:rsidR="001A63C6" w:rsidRPr="0058152B" w:rsidRDefault="001A63C6" w:rsidP="002253A3">
            <w:pPr>
              <w:jc w:val="center"/>
              <w:rPr>
                <w:rFonts w:eastAsia="SimSun" w:cs="Tahoma"/>
                <w:sz w:val="14"/>
              </w:rPr>
            </w:pPr>
            <w:r w:rsidRPr="0058152B">
              <w:rPr>
                <w:rFonts w:eastAsia="SimSun" w:cs="Tahoma"/>
                <w:sz w:val="14"/>
              </w:rPr>
              <w:t>1</w:t>
            </w:r>
          </w:p>
        </w:tc>
        <w:tc>
          <w:tcPr>
            <w:tcW w:w="540" w:type="dxa"/>
            <w:gridSpan w:val="2"/>
            <w:tcBorders>
              <w:bottom w:val="single" w:sz="4" w:space="0" w:color="auto"/>
            </w:tcBorders>
            <w:shd w:val="clear" w:color="auto" w:fill="auto"/>
            <w:vAlign w:val="center"/>
          </w:tcPr>
          <w:p w14:paraId="17DE4054"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55"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56"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4057" w14:textId="77777777" w:rsidR="001A63C6" w:rsidRPr="0058152B" w:rsidRDefault="001A63C6" w:rsidP="002253A3">
            <w:pPr>
              <w:jc w:val="center"/>
              <w:rPr>
                <w:rFonts w:eastAsia="SimSun" w:cs="Tahoma"/>
                <w:sz w:val="14"/>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58" w14:textId="77777777" w:rsidR="001A63C6" w:rsidRPr="0058152B" w:rsidRDefault="001A63C6" w:rsidP="002253A3">
            <w:pPr>
              <w:jc w:val="center"/>
              <w:rPr>
                <w:rFonts w:eastAsia="SimSun" w:cs="Tahoma"/>
                <w:sz w:val="14"/>
              </w:rPr>
            </w:pPr>
            <w:r w:rsidRPr="0058152B">
              <w:rPr>
                <w:rFonts w:eastAsia="SimSun" w:cs="Tahoma"/>
                <w:sz w:val="13"/>
              </w:rPr>
              <w:t>P</w:t>
            </w:r>
          </w:p>
        </w:tc>
        <w:tc>
          <w:tcPr>
            <w:tcW w:w="452" w:type="dxa"/>
            <w:tcBorders>
              <w:bottom w:val="single" w:sz="4" w:space="0" w:color="auto"/>
            </w:tcBorders>
            <w:shd w:val="clear" w:color="auto" w:fill="auto"/>
            <w:vAlign w:val="center"/>
          </w:tcPr>
          <w:p w14:paraId="17DE4059"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405A" w14:textId="77777777" w:rsidR="001A63C6" w:rsidRPr="0058152B" w:rsidRDefault="001A63C6" w:rsidP="002253A3">
            <w:pPr>
              <w:jc w:val="center"/>
              <w:rPr>
                <w:rFonts w:eastAsia="SimSun" w:cs="Tahoma"/>
                <w:sz w:val="14"/>
              </w:rPr>
            </w:pPr>
            <w:r w:rsidRPr="0058152B">
              <w:rPr>
                <w:rFonts w:eastAsia="SimSun" w:cs="Tahoma"/>
                <w:sz w:val="13"/>
              </w:rPr>
              <w:t>OL/OV</w:t>
            </w:r>
          </w:p>
        </w:tc>
      </w:tr>
      <w:tr w:rsidR="00EF228F" w:rsidRPr="0058152B" w14:paraId="17DE4069" w14:textId="77777777" w:rsidTr="00D867B7">
        <w:trPr>
          <w:trHeight w:val="145"/>
        </w:trPr>
        <w:tc>
          <w:tcPr>
            <w:tcW w:w="2732" w:type="dxa"/>
            <w:tcBorders>
              <w:bottom w:val="single" w:sz="4" w:space="0" w:color="auto"/>
            </w:tcBorders>
            <w:shd w:val="clear" w:color="auto" w:fill="FABF8F"/>
          </w:tcPr>
          <w:p w14:paraId="17DE405C"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69" w:name="_Toc336337910"/>
            <w:bookmarkStart w:id="170" w:name="_Toc356299213"/>
            <w:r w:rsidRPr="0058152B">
              <w:rPr>
                <w:rFonts w:ascii="Tahoma" w:eastAsia="SimSun" w:hAnsi="Tahoma" w:cs="Tahoma"/>
                <w:sz w:val="14"/>
              </w:rPr>
              <w:t>Bing Maps Server CAL</w:t>
            </w:r>
            <w:bookmarkEnd w:id="169"/>
            <w:bookmarkEnd w:id="170"/>
          </w:p>
        </w:tc>
        <w:tc>
          <w:tcPr>
            <w:tcW w:w="450" w:type="dxa"/>
            <w:tcBorders>
              <w:bottom w:val="single" w:sz="4" w:space="0" w:color="auto"/>
            </w:tcBorders>
            <w:shd w:val="clear" w:color="auto" w:fill="FABF8F"/>
            <w:vAlign w:val="center"/>
          </w:tcPr>
          <w:p w14:paraId="17DE405D" w14:textId="77777777" w:rsidR="001A63C6" w:rsidRPr="009D24ED" w:rsidRDefault="00F74EF6" w:rsidP="003D5C46">
            <w:pPr>
              <w:jc w:val="center"/>
              <w:rPr>
                <w:rStyle w:val="EndnoteReference"/>
                <w:rFonts w:eastAsia="SimSun" w:cs="Tahoma"/>
                <w:b w:val="0"/>
                <w:sz w:val="13"/>
                <w:szCs w:val="13"/>
                <w:u w:val="single"/>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FABF8F"/>
          </w:tcPr>
          <w:p w14:paraId="17DE405E" w14:textId="77777777" w:rsidR="001A63C6" w:rsidRPr="0058152B" w:rsidRDefault="001A63C6" w:rsidP="002253A3">
            <w:pPr>
              <w:jc w:val="center"/>
              <w:rPr>
                <w:rFonts w:eastAsia="SimSun" w:cs="Tahoma"/>
                <w:sz w:val="13"/>
              </w:rPr>
            </w:pPr>
            <w:r w:rsidRPr="0058152B">
              <w:rPr>
                <w:rFonts w:eastAsia="SimSun" w:cs="Tahoma"/>
                <w:sz w:val="13"/>
              </w:rPr>
              <w:t>08/09</w:t>
            </w:r>
          </w:p>
        </w:tc>
        <w:tc>
          <w:tcPr>
            <w:tcW w:w="360" w:type="dxa"/>
            <w:tcBorders>
              <w:bottom w:val="single" w:sz="4" w:space="0" w:color="auto"/>
              <w:right w:val="single" w:sz="18" w:space="0" w:color="auto"/>
            </w:tcBorders>
            <w:shd w:val="clear" w:color="auto" w:fill="FABF8F"/>
            <w:vAlign w:val="center"/>
          </w:tcPr>
          <w:p w14:paraId="17DE405F"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060" w14:textId="77777777" w:rsidR="001A63C6" w:rsidRPr="0058152B" w:rsidRDefault="001A63C6" w:rsidP="002253A3">
            <w:pPr>
              <w:jc w:val="center"/>
              <w:rPr>
                <w:rFonts w:eastAsia="SimSun" w:cs="Tahoma"/>
                <w:sz w:val="13"/>
              </w:rPr>
            </w:pPr>
            <w:r w:rsidRPr="0058152B">
              <w:rPr>
                <w:rFonts w:eastAsia="SimSun" w:cs="Tahoma"/>
                <w:sz w:val="13"/>
              </w:rPr>
              <w:t xml:space="preserve">1 </w:t>
            </w:r>
            <w:r w:rsidRPr="0058152B">
              <w:rPr>
                <w:rFonts w:eastAsia="SimSun" w:cs="Tahoma"/>
                <w:sz w:val="13"/>
              </w:rPr>
              <w:t>分</w:t>
            </w:r>
          </w:p>
        </w:tc>
        <w:tc>
          <w:tcPr>
            <w:tcW w:w="540" w:type="dxa"/>
            <w:gridSpan w:val="2"/>
            <w:tcBorders>
              <w:left w:val="single" w:sz="18" w:space="0" w:color="auto"/>
              <w:bottom w:val="single" w:sz="4" w:space="0" w:color="auto"/>
            </w:tcBorders>
            <w:shd w:val="clear" w:color="auto" w:fill="FABF8F"/>
            <w:vAlign w:val="center"/>
          </w:tcPr>
          <w:p w14:paraId="17DE4061" w14:textId="77777777" w:rsidR="001A63C6" w:rsidRPr="0058152B" w:rsidRDefault="001A63C6" w:rsidP="002253A3">
            <w:pPr>
              <w:jc w:val="center"/>
              <w:rPr>
                <w:rFonts w:eastAsia="SimSun" w:cs="Tahoma"/>
                <w:sz w:val="13"/>
              </w:rPr>
            </w:pPr>
            <w:r w:rsidRPr="0058152B">
              <w:rPr>
                <w:rFonts w:eastAsia="SimSun" w:cs="Tahoma"/>
                <w:sz w:val="13"/>
              </w:rPr>
              <w:t>1</w:t>
            </w:r>
          </w:p>
        </w:tc>
        <w:tc>
          <w:tcPr>
            <w:tcW w:w="540" w:type="dxa"/>
            <w:gridSpan w:val="2"/>
            <w:tcBorders>
              <w:bottom w:val="single" w:sz="4" w:space="0" w:color="auto"/>
            </w:tcBorders>
            <w:shd w:val="clear" w:color="auto" w:fill="FABF8F"/>
            <w:vAlign w:val="center"/>
          </w:tcPr>
          <w:p w14:paraId="17DE4062"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4063"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4064" w14:textId="77777777" w:rsidR="001A63C6" w:rsidRPr="0058152B" w:rsidRDefault="001A63C6" w:rsidP="002253A3">
            <w:pPr>
              <w:jc w:val="center"/>
              <w:rPr>
                <w:rFonts w:eastAsia="SimSun" w:cs="Tahoma"/>
                <w:sz w:val="13"/>
              </w:rPr>
            </w:pPr>
            <w:r w:rsidRPr="0058152B">
              <w:rPr>
                <w:rFonts w:eastAsia="SimSun" w:cs="Tahoma"/>
                <w:sz w:val="13"/>
              </w:rPr>
              <w:t>1</w:t>
            </w:r>
          </w:p>
        </w:tc>
        <w:tc>
          <w:tcPr>
            <w:tcW w:w="452" w:type="dxa"/>
            <w:tcBorders>
              <w:bottom w:val="single" w:sz="4" w:space="0" w:color="auto"/>
              <w:right w:val="single" w:sz="18" w:space="0" w:color="auto"/>
            </w:tcBorders>
            <w:shd w:val="clear" w:color="auto" w:fill="FABF8F"/>
            <w:vAlign w:val="center"/>
          </w:tcPr>
          <w:p w14:paraId="17DE4065" w14:textId="77777777" w:rsidR="001A63C6" w:rsidRPr="0058152B" w:rsidRDefault="001A63C6" w:rsidP="002253A3">
            <w:pPr>
              <w:jc w:val="center"/>
              <w:rPr>
                <w:rFonts w:eastAsia="SimSun" w:cs="Tahoma"/>
                <w:sz w:val="13"/>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066" w14:textId="77777777" w:rsidR="001A63C6" w:rsidRPr="0058152B" w:rsidRDefault="001A63C6" w:rsidP="002253A3">
            <w:pPr>
              <w:jc w:val="center"/>
              <w:rPr>
                <w:rFonts w:eastAsia="SimSun" w:cs="Tahoma"/>
                <w:sz w:val="13"/>
              </w:rPr>
            </w:pPr>
            <w:r w:rsidRPr="0058152B">
              <w:rPr>
                <w:rFonts w:eastAsia="SimSun" w:cs="Tahoma"/>
                <w:sz w:val="13"/>
              </w:rPr>
              <w:t>P</w:t>
            </w:r>
          </w:p>
        </w:tc>
        <w:tc>
          <w:tcPr>
            <w:tcW w:w="452" w:type="dxa"/>
            <w:tcBorders>
              <w:bottom w:val="single" w:sz="4" w:space="0" w:color="auto"/>
            </w:tcBorders>
            <w:shd w:val="clear" w:color="auto" w:fill="FABF8F"/>
            <w:vAlign w:val="center"/>
          </w:tcPr>
          <w:p w14:paraId="17DE4067" w14:textId="77777777" w:rsidR="001A63C6" w:rsidRPr="0058152B" w:rsidRDefault="001A63C6" w:rsidP="002253A3">
            <w:pPr>
              <w:jc w:val="center"/>
              <w:rPr>
                <w:rFonts w:eastAsia="SimSun" w:cs="Tahoma"/>
                <w:sz w:val="13"/>
              </w:rPr>
            </w:pPr>
            <w:r w:rsidRPr="0058152B">
              <w:rPr>
                <w:rFonts w:eastAsia="SimSun" w:cs="Tahoma"/>
                <w:sz w:val="13"/>
              </w:rPr>
              <w:t>A</w:t>
            </w:r>
          </w:p>
        </w:tc>
        <w:tc>
          <w:tcPr>
            <w:tcW w:w="542" w:type="dxa"/>
            <w:tcBorders>
              <w:bottom w:val="single" w:sz="4" w:space="0" w:color="auto"/>
            </w:tcBorders>
            <w:shd w:val="clear" w:color="auto" w:fill="FABF8F"/>
            <w:vAlign w:val="center"/>
          </w:tcPr>
          <w:p w14:paraId="17DE4068" w14:textId="77777777" w:rsidR="001A63C6" w:rsidRPr="0058152B" w:rsidRDefault="001A63C6" w:rsidP="002253A3">
            <w:pPr>
              <w:jc w:val="center"/>
              <w:rPr>
                <w:rFonts w:eastAsia="SimSun" w:cs="Tahoma"/>
                <w:sz w:val="13"/>
              </w:rPr>
            </w:pPr>
          </w:p>
        </w:tc>
      </w:tr>
      <w:tr w:rsidR="001A63C6" w:rsidRPr="0058152B" w14:paraId="17DE4077" w14:textId="77777777" w:rsidTr="00D867B7">
        <w:trPr>
          <w:trHeight w:val="145"/>
        </w:trPr>
        <w:tc>
          <w:tcPr>
            <w:tcW w:w="2732" w:type="dxa"/>
            <w:tcBorders>
              <w:bottom w:val="single" w:sz="4" w:space="0" w:color="auto"/>
            </w:tcBorders>
            <w:shd w:val="clear" w:color="auto" w:fill="auto"/>
          </w:tcPr>
          <w:p w14:paraId="17DE406A" w14:textId="77777777" w:rsidR="001A63C6" w:rsidRPr="0058152B" w:rsidRDefault="001A63C6" w:rsidP="00ED1FEB">
            <w:pPr>
              <w:pStyle w:val="Heading3"/>
              <w:spacing w:beforeLines="20" w:before="48" w:afterLines="20" w:after="48"/>
              <w:rPr>
                <w:rFonts w:ascii="Tahoma" w:eastAsia="SimSun" w:hAnsi="Tahoma" w:cs="Tahoma"/>
                <w:b w:val="0"/>
                <w:sz w:val="16"/>
              </w:rPr>
            </w:pPr>
            <w:bookmarkStart w:id="171" w:name="_Toc315288746"/>
            <w:bookmarkStart w:id="172" w:name="_Toc336337912"/>
            <w:bookmarkStart w:id="173" w:name="_Toc356299214"/>
            <w:r w:rsidRPr="0058152B">
              <w:rPr>
                <w:rFonts w:ascii="Tahoma" w:eastAsia="SimSun" w:hAnsi="Tahoma" w:cs="Tahoma"/>
                <w:b w:val="0"/>
                <w:sz w:val="14"/>
              </w:rPr>
              <w:t>Bing Maps Server with Enhanced Content Pack CAL</w:t>
            </w:r>
            <w:bookmarkEnd w:id="171"/>
            <w:bookmarkEnd w:id="172"/>
            <w:bookmarkEnd w:id="173"/>
          </w:p>
        </w:tc>
        <w:tc>
          <w:tcPr>
            <w:tcW w:w="450" w:type="dxa"/>
            <w:tcBorders>
              <w:bottom w:val="single" w:sz="4" w:space="0" w:color="auto"/>
            </w:tcBorders>
            <w:shd w:val="clear" w:color="auto" w:fill="auto"/>
            <w:vAlign w:val="center"/>
          </w:tcPr>
          <w:p w14:paraId="17DE406B" w14:textId="77777777" w:rsidR="001A63C6" w:rsidRPr="009D24ED" w:rsidRDefault="00F74EF6" w:rsidP="003D5C46">
            <w:pPr>
              <w:jc w:val="center"/>
              <w:rPr>
                <w:rStyle w:val="EndnoteReference"/>
                <w:rFonts w:eastAsia="SimSun" w:cs="Tahoma"/>
                <w:b w:val="0"/>
                <w:sz w:val="13"/>
                <w:szCs w:val="13"/>
                <w:u w:val="single"/>
              </w:rPr>
            </w:pPr>
            <w:hyperlink w:anchor="_32_Bing_Maps" w:history="1">
              <w:r w:rsidR="009929A3" w:rsidRPr="00AC7F24">
                <w:rPr>
                  <w:rStyle w:val="Hyperlink"/>
                  <w:rFonts w:ascii="Trebuchet MS" w:hAnsi="Trebuchet MS"/>
                  <w:b/>
                  <w:sz w:val="13"/>
                  <w:szCs w:val="13"/>
                </w:rPr>
                <w:t>32</w:t>
              </w:r>
            </w:hyperlink>
          </w:p>
        </w:tc>
        <w:tc>
          <w:tcPr>
            <w:tcW w:w="450" w:type="dxa"/>
            <w:tcBorders>
              <w:bottom w:val="single" w:sz="4" w:space="0" w:color="auto"/>
            </w:tcBorders>
            <w:shd w:val="clear" w:color="auto" w:fill="auto"/>
          </w:tcPr>
          <w:p w14:paraId="17DE406C" w14:textId="77777777" w:rsidR="001A63C6" w:rsidRPr="0058152B" w:rsidRDefault="001A63C6" w:rsidP="002253A3">
            <w:pPr>
              <w:jc w:val="center"/>
              <w:rPr>
                <w:rFonts w:eastAsia="SimSun" w:cs="Tahoma"/>
                <w:sz w:val="13"/>
              </w:rPr>
            </w:pPr>
            <w:r w:rsidRPr="0058152B">
              <w:rPr>
                <w:rFonts w:eastAsia="SimSun" w:cs="Tahoma"/>
                <w:sz w:val="13"/>
              </w:rPr>
              <w:t>08/09</w:t>
            </w:r>
          </w:p>
        </w:tc>
        <w:tc>
          <w:tcPr>
            <w:tcW w:w="360" w:type="dxa"/>
            <w:tcBorders>
              <w:bottom w:val="single" w:sz="4" w:space="0" w:color="auto"/>
              <w:right w:val="single" w:sz="18" w:space="0" w:color="auto"/>
            </w:tcBorders>
            <w:shd w:val="clear" w:color="auto" w:fill="auto"/>
            <w:vAlign w:val="center"/>
          </w:tcPr>
          <w:p w14:paraId="17DE406D"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06E" w14:textId="77777777" w:rsidR="001A63C6" w:rsidRPr="0058152B" w:rsidRDefault="001A63C6" w:rsidP="002253A3">
            <w:pPr>
              <w:jc w:val="center"/>
              <w:rPr>
                <w:rFonts w:eastAsia="SimSun" w:cs="Tahoma"/>
                <w:sz w:val="13"/>
              </w:rPr>
            </w:pPr>
            <w:r w:rsidRPr="0058152B">
              <w:rPr>
                <w:rFonts w:eastAsia="SimSun" w:cs="Tahoma"/>
                <w:sz w:val="13"/>
              </w:rPr>
              <w:t xml:space="preserve">27 </w:t>
            </w:r>
            <w:r w:rsidRPr="0058152B">
              <w:rPr>
                <w:rFonts w:eastAsia="SimSun" w:cs="Tahoma"/>
                <w:sz w:val="13"/>
              </w:rPr>
              <w:t>分</w:t>
            </w:r>
          </w:p>
        </w:tc>
        <w:tc>
          <w:tcPr>
            <w:tcW w:w="540" w:type="dxa"/>
            <w:gridSpan w:val="2"/>
            <w:tcBorders>
              <w:left w:val="single" w:sz="18" w:space="0" w:color="auto"/>
              <w:bottom w:val="single" w:sz="4" w:space="0" w:color="auto"/>
            </w:tcBorders>
            <w:shd w:val="clear" w:color="auto" w:fill="auto"/>
            <w:vAlign w:val="center"/>
          </w:tcPr>
          <w:p w14:paraId="17DE406F" w14:textId="77777777" w:rsidR="001A63C6" w:rsidRPr="0058152B" w:rsidRDefault="001A63C6" w:rsidP="002253A3">
            <w:pPr>
              <w:jc w:val="center"/>
              <w:rPr>
                <w:rFonts w:eastAsia="SimSun" w:cs="Tahoma"/>
                <w:sz w:val="13"/>
              </w:rPr>
            </w:pPr>
          </w:p>
        </w:tc>
        <w:tc>
          <w:tcPr>
            <w:tcW w:w="540" w:type="dxa"/>
            <w:gridSpan w:val="2"/>
            <w:tcBorders>
              <w:bottom w:val="single" w:sz="4" w:space="0" w:color="auto"/>
            </w:tcBorders>
            <w:shd w:val="clear" w:color="auto" w:fill="auto"/>
            <w:vAlign w:val="center"/>
          </w:tcPr>
          <w:p w14:paraId="17DE4070"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71"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72" w14:textId="77777777" w:rsidR="001A63C6" w:rsidRPr="0058152B" w:rsidRDefault="001A63C6" w:rsidP="002253A3">
            <w:pPr>
              <w:jc w:val="center"/>
              <w:rPr>
                <w:rFonts w:eastAsia="SimSun" w:cs="Tahoma"/>
                <w:sz w:val="13"/>
              </w:rPr>
            </w:pPr>
            <w:r w:rsidRPr="0058152B">
              <w:rPr>
                <w:rFonts w:eastAsia="SimSun" w:cs="Tahoma"/>
                <w:sz w:val="13"/>
              </w:rPr>
              <w:t>27</w:t>
            </w:r>
          </w:p>
        </w:tc>
        <w:tc>
          <w:tcPr>
            <w:tcW w:w="452" w:type="dxa"/>
            <w:tcBorders>
              <w:bottom w:val="single" w:sz="4" w:space="0" w:color="auto"/>
              <w:right w:val="single" w:sz="18" w:space="0" w:color="auto"/>
            </w:tcBorders>
            <w:shd w:val="clear" w:color="auto" w:fill="auto"/>
            <w:vAlign w:val="center"/>
          </w:tcPr>
          <w:p w14:paraId="17DE4073" w14:textId="77777777" w:rsidR="001A63C6" w:rsidRPr="0058152B" w:rsidRDefault="001A63C6" w:rsidP="002253A3">
            <w:pPr>
              <w:jc w:val="center"/>
              <w:rPr>
                <w:rFonts w:eastAsia="SimSun" w:cs="Tahoma"/>
                <w:sz w:val="13"/>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74" w14:textId="77777777" w:rsidR="001A63C6" w:rsidRPr="0058152B" w:rsidRDefault="001A63C6" w:rsidP="002253A3">
            <w:pPr>
              <w:jc w:val="center"/>
              <w:rPr>
                <w:rFonts w:eastAsia="SimSun" w:cs="Tahoma"/>
                <w:sz w:val="13"/>
              </w:rPr>
            </w:pPr>
            <w:r w:rsidRPr="0058152B">
              <w:rPr>
                <w:rFonts w:eastAsia="SimSun" w:cs="Tahoma"/>
                <w:sz w:val="13"/>
              </w:rPr>
              <w:t>P</w:t>
            </w:r>
          </w:p>
        </w:tc>
        <w:tc>
          <w:tcPr>
            <w:tcW w:w="452" w:type="dxa"/>
            <w:tcBorders>
              <w:bottom w:val="single" w:sz="4" w:space="0" w:color="auto"/>
            </w:tcBorders>
            <w:shd w:val="clear" w:color="auto" w:fill="auto"/>
            <w:vAlign w:val="center"/>
          </w:tcPr>
          <w:p w14:paraId="17DE4075" w14:textId="77777777" w:rsidR="001A63C6" w:rsidRPr="0058152B" w:rsidRDefault="001A63C6" w:rsidP="002253A3">
            <w:pPr>
              <w:jc w:val="center"/>
              <w:rPr>
                <w:rFonts w:eastAsia="SimSun" w:cs="Tahoma"/>
                <w:sz w:val="13"/>
              </w:rPr>
            </w:pPr>
            <w:r w:rsidRPr="0058152B">
              <w:rPr>
                <w:rFonts w:eastAsia="SimSun" w:cs="Tahoma"/>
                <w:sz w:val="13"/>
              </w:rPr>
              <w:t>A</w:t>
            </w:r>
          </w:p>
        </w:tc>
        <w:tc>
          <w:tcPr>
            <w:tcW w:w="542" w:type="dxa"/>
            <w:tcBorders>
              <w:bottom w:val="single" w:sz="4" w:space="0" w:color="auto"/>
            </w:tcBorders>
            <w:shd w:val="clear" w:color="auto" w:fill="auto"/>
            <w:vAlign w:val="center"/>
          </w:tcPr>
          <w:p w14:paraId="17DE4076" w14:textId="77777777" w:rsidR="001A63C6" w:rsidRPr="0058152B" w:rsidRDefault="001A63C6" w:rsidP="002253A3">
            <w:pPr>
              <w:jc w:val="center"/>
              <w:rPr>
                <w:rFonts w:eastAsia="SimSun" w:cs="Tahoma"/>
                <w:sz w:val="13"/>
              </w:rPr>
            </w:pPr>
          </w:p>
        </w:tc>
      </w:tr>
      <w:tr w:rsidR="00B33D0E" w:rsidRPr="0058152B" w14:paraId="17DE4085" w14:textId="77777777" w:rsidTr="00D867B7">
        <w:trPr>
          <w:trHeight w:val="145"/>
        </w:trPr>
        <w:tc>
          <w:tcPr>
            <w:tcW w:w="2732" w:type="dxa"/>
            <w:tcBorders>
              <w:bottom w:val="single" w:sz="4" w:space="0" w:color="auto"/>
            </w:tcBorders>
            <w:shd w:val="clear" w:color="auto" w:fill="FABF8F"/>
          </w:tcPr>
          <w:p w14:paraId="17DE4078"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74" w:name="_Toc315288747"/>
            <w:bookmarkStart w:id="175" w:name="_Toc336337913"/>
            <w:bookmarkStart w:id="176" w:name="_Toc356299215"/>
            <w:r w:rsidRPr="0058152B">
              <w:rPr>
                <w:rFonts w:ascii="Tahoma" w:eastAsia="SimSun" w:hAnsi="Tahoma" w:cs="Tahoma"/>
                <w:sz w:val="14"/>
              </w:rPr>
              <w:t>Bing Maps Standard</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174"/>
            <w:bookmarkEnd w:id="175"/>
            <w:bookmarkEnd w:id="176"/>
          </w:p>
        </w:tc>
        <w:tc>
          <w:tcPr>
            <w:tcW w:w="450" w:type="dxa"/>
            <w:tcBorders>
              <w:bottom w:val="single" w:sz="4" w:space="0" w:color="auto"/>
            </w:tcBorders>
            <w:shd w:val="clear" w:color="auto" w:fill="FABF8F"/>
            <w:vAlign w:val="center"/>
          </w:tcPr>
          <w:p w14:paraId="17DE4079" w14:textId="77777777" w:rsidR="001A63C6" w:rsidRPr="009D24ED" w:rsidRDefault="001A63C6" w:rsidP="002253A3">
            <w:pPr>
              <w:jc w:val="center"/>
              <w:rPr>
                <w:rStyle w:val="EndnoteReference"/>
                <w:rFonts w:eastAsia="SimSun" w:cs="Tahoma"/>
                <w:sz w:val="13"/>
                <w:szCs w:val="13"/>
                <w:u w:val="single"/>
              </w:rPr>
            </w:pPr>
          </w:p>
        </w:tc>
        <w:tc>
          <w:tcPr>
            <w:tcW w:w="450" w:type="dxa"/>
            <w:tcBorders>
              <w:bottom w:val="single" w:sz="4" w:space="0" w:color="auto"/>
            </w:tcBorders>
            <w:shd w:val="clear" w:color="auto" w:fill="FABF8F"/>
          </w:tcPr>
          <w:p w14:paraId="17DE407A" w14:textId="77777777" w:rsidR="001A63C6" w:rsidRPr="0058152B" w:rsidRDefault="001A63C6" w:rsidP="002253A3">
            <w:pPr>
              <w:jc w:val="center"/>
              <w:rPr>
                <w:rFonts w:eastAsia="SimSun" w:cs="Tahoma"/>
                <w:sz w:val="13"/>
              </w:rPr>
            </w:pPr>
            <w:r w:rsidRPr="0058152B">
              <w:rPr>
                <w:rFonts w:eastAsia="SimSun" w:cs="Tahoma"/>
                <w:sz w:val="13"/>
              </w:rPr>
              <w:t>01/08</w:t>
            </w:r>
          </w:p>
        </w:tc>
        <w:tc>
          <w:tcPr>
            <w:tcW w:w="360" w:type="dxa"/>
            <w:tcBorders>
              <w:bottom w:val="single" w:sz="4" w:space="0" w:color="auto"/>
              <w:right w:val="single" w:sz="18" w:space="0" w:color="auto"/>
            </w:tcBorders>
            <w:shd w:val="clear" w:color="auto" w:fill="FABF8F"/>
            <w:vAlign w:val="center"/>
          </w:tcPr>
          <w:p w14:paraId="17DE407B"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07C" w14:textId="77777777" w:rsidR="001A63C6" w:rsidRPr="0058152B" w:rsidRDefault="001A63C6" w:rsidP="002253A3">
            <w:pPr>
              <w:jc w:val="center"/>
              <w:rPr>
                <w:rFonts w:eastAsia="SimSun" w:cs="Tahoma"/>
                <w:sz w:val="13"/>
              </w:rPr>
            </w:pPr>
            <w:r w:rsidRPr="0058152B">
              <w:rPr>
                <w:rFonts w:eastAsia="SimSun" w:cs="Tahoma"/>
                <w:sz w:val="13"/>
              </w:rPr>
              <w:t xml:space="preserve">1 </w:t>
            </w:r>
            <w:r w:rsidRPr="0058152B">
              <w:rPr>
                <w:rFonts w:eastAsia="SimSun" w:cs="Tahoma"/>
                <w:sz w:val="13"/>
              </w:rPr>
              <w:t>分</w:t>
            </w:r>
          </w:p>
        </w:tc>
        <w:tc>
          <w:tcPr>
            <w:tcW w:w="540" w:type="dxa"/>
            <w:gridSpan w:val="2"/>
            <w:tcBorders>
              <w:left w:val="single" w:sz="18" w:space="0" w:color="auto"/>
              <w:bottom w:val="single" w:sz="4" w:space="0" w:color="auto"/>
            </w:tcBorders>
            <w:shd w:val="clear" w:color="auto" w:fill="FABF8F"/>
            <w:vAlign w:val="center"/>
          </w:tcPr>
          <w:p w14:paraId="17DE407D" w14:textId="77777777" w:rsidR="001A63C6" w:rsidRPr="0058152B" w:rsidRDefault="001A63C6" w:rsidP="002253A3">
            <w:pPr>
              <w:jc w:val="center"/>
              <w:rPr>
                <w:rFonts w:eastAsia="SimSun" w:cs="Tahoma"/>
                <w:sz w:val="13"/>
              </w:rPr>
            </w:pPr>
          </w:p>
        </w:tc>
        <w:tc>
          <w:tcPr>
            <w:tcW w:w="540" w:type="dxa"/>
            <w:gridSpan w:val="2"/>
            <w:tcBorders>
              <w:bottom w:val="single" w:sz="4" w:space="0" w:color="auto"/>
            </w:tcBorders>
            <w:shd w:val="clear" w:color="auto" w:fill="FABF8F"/>
            <w:vAlign w:val="center"/>
          </w:tcPr>
          <w:p w14:paraId="17DE407E"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FABF8F"/>
            <w:vAlign w:val="center"/>
          </w:tcPr>
          <w:p w14:paraId="17DE407F"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FABF8F"/>
            <w:vAlign w:val="center"/>
          </w:tcPr>
          <w:p w14:paraId="17DE4080"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FABF8F"/>
            <w:vAlign w:val="center"/>
          </w:tcPr>
          <w:p w14:paraId="17DE4081" w14:textId="77777777" w:rsidR="001A63C6" w:rsidRPr="0058152B" w:rsidRDefault="001A63C6" w:rsidP="002253A3">
            <w:pPr>
              <w:jc w:val="center"/>
              <w:rPr>
                <w:rFonts w:eastAsia="SimSun" w:cs="Tahoma"/>
                <w:sz w:val="13"/>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082" w14:textId="77777777" w:rsidR="001A63C6" w:rsidRPr="0058152B" w:rsidRDefault="001A63C6" w:rsidP="002253A3">
            <w:pPr>
              <w:jc w:val="center"/>
              <w:rPr>
                <w:rFonts w:eastAsia="SimSun" w:cs="Tahoma"/>
                <w:sz w:val="13"/>
              </w:rPr>
            </w:pPr>
            <w:r w:rsidRPr="0058152B">
              <w:rPr>
                <w:rFonts w:eastAsia="SimSun" w:cs="Tahoma"/>
                <w:sz w:val="13"/>
              </w:rPr>
              <w:t>P</w:t>
            </w:r>
          </w:p>
        </w:tc>
        <w:tc>
          <w:tcPr>
            <w:tcW w:w="452" w:type="dxa"/>
            <w:tcBorders>
              <w:bottom w:val="single" w:sz="4" w:space="0" w:color="auto"/>
            </w:tcBorders>
            <w:shd w:val="clear" w:color="auto" w:fill="FABF8F"/>
          </w:tcPr>
          <w:p w14:paraId="17DE4083"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FABF8F"/>
            <w:vAlign w:val="center"/>
          </w:tcPr>
          <w:p w14:paraId="17DE4084" w14:textId="77777777" w:rsidR="001A63C6" w:rsidRPr="0058152B" w:rsidRDefault="001A63C6" w:rsidP="002253A3">
            <w:pPr>
              <w:jc w:val="center"/>
              <w:rPr>
                <w:rFonts w:eastAsia="SimSun" w:cs="Tahoma"/>
                <w:sz w:val="13"/>
              </w:rPr>
            </w:pPr>
            <w:r w:rsidRPr="0058152B">
              <w:rPr>
                <w:rFonts w:eastAsia="SimSun" w:cs="Tahoma"/>
                <w:sz w:val="13"/>
              </w:rPr>
              <w:t>OL/OV</w:t>
            </w:r>
          </w:p>
        </w:tc>
      </w:tr>
      <w:tr w:rsidR="001A63C6" w:rsidRPr="0058152B" w14:paraId="17DE4094" w14:textId="77777777" w:rsidTr="00D867B7">
        <w:trPr>
          <w:trHeight w:val="145"/>
        </w:trPr>
        <w:tc>
          <w:tcPr>
            <w:tcW w:w="2732" w:type="dxa"/>
            <w:tcBorders>
              <w:bottom w:val="single" w:sz="4" w:space="0" w:color="auto"/>
            </w:tcBorders>
            <w:shd w:val="clear" w:color="auto" w:fill="auto"/>
          </w:tcPr>
          <w:p w14:paraId="17DE4086"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77" w:name="_Toc336337914"/>
            <w:bookmarkStart w:id="178" w:name="_Toc356299216"/>
            <w:r w:rsidRPr="0058152B">
              <w:rPr>
                <w:rFonts w:ascii="Tahoma" w:eastAsia="SimSun" w:hAnsi="Tahoma" w:cs="Tahoma"/>
                <w:sz w:val="14"/>
              </w:rPr>
              <w:t>Bing Maps Standard</w:t>
            </w:r>
            <w:r w:rsidRPr="0058152B">
              <w:rPr>
                <w:rFonts w:ascii="Tahoma" w:eastAsia="SimSun" w:hAnsi="Tahoma" w:cs="Tahoma"/>
                <w:sz w:val="14"/>
              </w:rPr>
              <w:t>（服务</w:t>
            </w:r>
            <w:r w:rsidRPr="0058152B">
              <w:rPr>
                <w:rFonts w:ascii="Tahoma" w:eastAsia="SimSun" w:hAnsi="Tahoma" w:cs="Tahoma"/>
                <w:sz w:val="14"/>
              </w:rPr>
              <w:t xml:space="preserve"> SL</w:t>
            </w:r>
            <w:r w:rsidRPr="0058152B">
              <w:rPr>
                <w:rFonts w:ascii="Tahoma" w:eastAsia="SimSun" w:hAnsi="Tahoma" w:cs="Tahoma"/>
                <w:sz w:val="14"/>
              </w:rPr>
              <w:t>）</w:t>
            </w:r>
            <w:bookmarkEnd w:id="177"/>
            <w:bookmarkEnd w:id="178"/>
          </w:p>
        </w:tc>
        <w:tc>
          <w:tcPr>
            <w:tcW w:w="450" w:type="dxa"/>
            <w:tcBorders>
              <w:bottom w:val="single" w:sz="4" w:space="0" w:color="auto"/>
            </w:tcBorders>
            <w:shd w:val="clear" w:color="auto" w:fill="auto"/>
            <w:vAlign w:val="center"/>
          </w:tcPr>
          <w:p w14:paraId="17DE4087" w14:textId="77777777" w:rsidR="001A63C6" w:rsidRPr="009D24ED" w:rsidRDefault="001A63C6" w:rsidP="002253A3">
            <w:pPr>
              <w:jc w:val="center"/>
              <w:rPr>
                <w:rStyle w:val="EndnoteReference"/>
                <w:rFonts w:eastAsia="SimSun" w:cs="Tahoma"/>
                <w:sz w:val="13"/>
                <w:szCs w:val="13"/>
                <w:u w:val="single"/>
              </w:rPr>
            </w:pPr>
          </w:p>
        </w:tc>
        <w:tc>
          <w:tcPr>
            <w:tcW w:w="450" w:type="dxa"/>
            <w:tcBorders>
              <w:bottom w:val="single" w:sz="4" w:space="0" w:color="auto"/>
            </w:tcBorders>
            <w:shd w:val="clear" w:color="auto" w:fill="auto"/>
          </w:tcPr>
          <w:p w14:paraId="17DE4088" w14:textId="77777777" w:rsidR="001A63C6" w:rsidRPr="0058152B" w:rsidRDefault="001A63C6" w:rsidP="002253A3">
            <w:pPr>
              <w:jc w:val="center"/>
              <w:rPr>
                <w:rFonts w:eastAsia="SimSun" w:cs="Tahoma"/>
                <w:sz w:val="13"/>
              </w:rPr>
            </w:pPr>
            <w:r w:rsidRPr="0058152B">
              <w:rPr>
                <w:rFonts w:eastAsia="SimSun" w:cs="Tahoma"/>
                <w:sz w:val="13"/>
              </w:rPr>
              <w:t>01/08</w:t>
            </w:r>
          </w:p>
        </w:tc>
        <w:tc>
          <w:tcPr>
            <w:tcW w:w="360" w:type="dxa"/>
            <w:tcBorders>
              <w:bottom w:val="single" w:sz="4" w:space="0" w:color="auto"/>
              <w:right w:val="single" w:sz="18" w:space="0" w:color="auto"/>
            </w:tcBorders>
            <w:shd w:val="clear" w:color="auto" w:fill="auto"/>
            <w:vAlign w:val="center"/>
          </w:tcPr>
          <w:p w14:paraId="17DE4089" w14:textId="77777777" w:rsidR="001A63C6" w:rsidRPr="0058152B" w:rsidRDefault="001A63C6" w:rsidP="002253A3">
            <w:pPr>
              <w:jc w:val="center"/>
              <w:rPr>
                <w:rFonts w:eastAsia="SimSun"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08A" w14:textId="77777777" w:rsidR="001A63C6" w:rsidRPr="001076C1" w:rsidRDefault="001A63C6" w:rsidP="002253A3">
            <w:pPr>
              <w:jc w:val="center"/>
              <w:rPr>
                <w:rFonts w:eastAsia="SimSun" w:cs="Tahoma"/>
                <w:sz w:val="13"/>
                <w:szCs w:val="13"/>
              </w:rPr>
            </w:pPr>
            <w:r w:rsidRPr="001076C1">
              <w:rPr>
                <w:rFonts w:eastAsia="SimSun" w:cs="Tahoma"/>
                <w:sz w:val="13"/>
                <w:szCs w:val="13"/>
              </w:rPr>
              <w:t xml:space="preserve">75 </w:t>
            </w:r>
            <w:r w:rsidRPr="001076C1">
              <w:rPr>
                <w:rFonts w:eastAsia="SimSun" w:cs="Tahoma"/>
                <w:sz w:val="13"/>
                <w:szCs w:val="13"/>
              </w:rPr>
              <w:t>分</w:t>
            </w:r>
          </w:p>
          <w:p w14:paraId="17DE408B" w14:textId="77777777" w:rsidR="001A63C6" w:rsidRPr="0058152B" w:rsidRDefault="001A63C6" w:rsidP="002253A3">
            <w:pPr>
              <w:jc w:val="center"/>
              <w:rPr>
                <w:rFonts w:eastAsia="SimSun" w:cs="Tahoma"/>
                <w:sz w:val="13"/>
              </w:rPr>
            </w:pPr>
          </w:p>
        </w:tc>
        <w:tc>
          <w:tcPr>
            <w:tcW w:w="540" w:type="dxa"/>
            <w:gridSpan w:val="2"/>
            <w:tcBorders>
              <w:left w:val="single" w:sz="18" w:space="0" w:color="auto"/>
              <w:bottom w:val="single" w:sz="4" w:space="0" w:color="auto"/>
            </w:tcBorders>
            <w:shd w:val="clear" w:color="auto" w:fill="auto"/>
            <w:vAlign w:val="center"/>
          </w:tcPr>
          <w:p w14:paraId="17DE408C" w14:textId="77777777" w:rsidR="001A63C6" w:rsidRPr="0058152B" w:rsidRDefault="001A63C6" w:rsidP="002253A3">
            <w:pPr>
              <w:jc w:val="center"/>
              <w:rPr>
                <w:rFonts w:eastAsia="SimSun" w:cs="Tahoma"/>
                <w:sz w:val="13"/>
              </w:rPr>
            </w:pPr>
          </w:p>
        </w:tc>
        <w:tc>
          <w:tcPr>
            <w:tcW w:w="540" w:type="dxa"/>
            <w:gridSpan w:val="2"/>
            <w:tcBorders>
              <w:bottom w:val="single" w:sz="4" w:space="0" w:color="auto"/>
            </w:tcBorders>
            <w:shd w:val="clear" w:color="auto" w:fill="auto"/>
            <w:vAlign w:val="center"/>
          </w:tcPr>
          <w:p w14:paraId="17DE408D" w14:textId="77777777" w:rsidR="001A63C6" w:rsidRPr="0058152B" w:rsidRDefault="001A63C6" w:rsidP="002253A3">
            <w:pPr>
              <w:jc w:val="center"/>
              <w:rPr>
                <w:rFonts w:eastAsia="SimSun" w:cs="Tahoma"/>
                <w:sz w:val="13"/>
              </w:rPr>
            </w:pPr>
          </w:p>
        </w:tc>
        <w:tc>
          <w:tcPr>
            <w:tcW w:w="450" w:type="dxa"/>
            <w:tcBorders>
              <w:bottom w:val="single" w:sz="4" w:space="0" w:color="auto"/>
              <w:right w:val="single" w:sz="18" w:space="0" w:color="auto"/>
            </w:tcBorders>
            <w:shd w:val="clear" w:color="auto" w:fill="auto"/>
            <w:vAlign w:val="center"/>
          </w:tcPr>
          <w:p w14:paraId="17DE408E" w14:textId="77777777" w:rsidR="001A63C6" w:rsidRPr="0058152B" w:rsidRDefault="001A63C6" w:rsidP="002253A3">
            <w:pPr>
              <w:jc w:val="center"/>
              <w:rPr>
                <w:rFonts w:eastAsia="SimSun" w:cs="Tahoma"/>
                <w:sz w:val="13"/>
              </w:rPr>
            </w:pPr>
          </w:p>
        </w:tc>
        <w:tc>
          <w:tcPr>
            <w:tcW w:w="450" w:type="dxa"/>
            <w:tcBorders>
              <w:left w:val="single" w:sz="18" w:space="0" w:color="auto"/>
              <w:bottom w:val="single" w:sz="4" w:space="0" w:color="auto"/>
            </w:tcBorders>
            <w:shd w:val="clear" w:color="auto" w:fill="auto"/>
            <w:vAlign w:val="center"/>
          </w:tcPr>
          <w:p w14:paraId="17DE408F" w14:textId="77777777" w:rsidR="001A63C6" w:rsidRPr="0058152B" w:rsidRDefault="001A63C6" w:rsidP="002253A3">
            <w:pPr>
              <w:jc w:val="center"/>
              <w:rPr>
                <w:rFonts w:eastAsia="SimSun" w:cs="Tahoma"/>
                <w:sz w:val="13"/>
              </w:rPr>
            </w:pPr>
          </w:p>
        </w:tc>
        <w:tc>
          <w:tcPr>
            <w:tcW w:w="452" w:type="dxa"/>
            <w:tcBorders>
              <w:bottom w:val="single" w:sz="4" w:space="0" w:color="auto"/>
              <w:right w:val="single" w:sz="18" w:space="0" w:color="auto"/>
            </w:tcBorders>
            <w:shd w:val="clear" w:color="auto" w:fill="auto"/>
            <w:vAlign w:val="center"/>
          </w:tcPr>
          <w:p w14:paraId="17DE4090" w14:textId="77777777" w:rsidR="001A63C6" w:rsidRPr="0058152B" w:rsidRDefault="001A63C6" w:rsidP="002253A3">
            <w:pPr>
              <w:jc w:val="center"/>
              <w:rPr>
                <w:rFonts w:eastAsia="SimSun" w:cs="Tahoma"/>
                <w:sz w:val="13"/>
              </w:rPr>
            </w:pPr>
            <w:r w:rsidRPr="0058152B">
              <w:rPr>
                <w:rFonts w:eastAsia="SimSun"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091" w14:textId="77777777" w:rsidR="001A63C6" w:rsidRPr="0058152B" w:rsidRDefault="001A63C6" w:rsidP="002253A3">
            <w:pPr>
              <w:jc w:val="center"/>
              <w:rPr>
                <w:rFonts w:eastAsia="SimSun" w:cs="Tahoma"/>
                <w:sz w:val="13"/>
              </w:rPr>
            </w:pPr>
            <w:r w:rsidRPr="0058152B">
              <w:rPr>
                <w:rFonts w:eastAsia="SimSun" w:cs="Tahoma"/>
                <w:sz w:val="13"/>
              </w:rPr>
              <w:t>P</w:t>
            </w:r>
          </w:p>
        </w:tc>
        <w:tc>
          <w:tcPr>
            <w:tcW w:w="452" w:type="dxa"/>
            <w:tcBorders>
              <w:bottom w:val="single" w:sz="4" w:space="0" w:color="auto"/>
            </w:tcBorders>
            <w:shd w:val="clear" w:color="auto" w:fill="auto"/>
          </w:tcPr>
          <w:p w14:paraId="17DE4092" w14:textId="77777777" w:rsidR="001A63C6" w:rsidRPr="0058152B" w:rsidRDefault="001A63C6" w:rsidP="002253A3">
            <w:pPr>
              <w:jc w:val="center"/>
              <w:rPr>
                <w:rFonts w:eastAsia="SimSun" w:cs="Tahoma"/>
                <w:sz w:val="13"/>
              </w:rPr>
            </w:pPr>
          </w:p>
        </w:tc>
        <w:tc>
          <w:tcPr>
            <w:tcW w:w="542" w:type="dxa"/>
            <w:tcBorders>
              <w:bottom w:val="single" w:sz="4" w:space="0" w:color="auto"/>
            </w:tcBorders>
            <w:shd w:val="clear" w:color="auto" w:fill="auto"/>
            <w:vAlign w:val="center"/>
          </w:tcPr>
          <w:p w14:paraId="17DE4093" w14:textId="77777777" w:rsidR="001A63C6" w:rsidRPr="0058152B" w:rsidRDefault="001A63C6" w:rsidP="002253A3">
            <w:pPr>
              <w:jc w:val="center"/>
              <w:rPr>
                <w:rFonts w:eastAsia="SimSun" w:cs="Tahoma"/>
                <w:sz w:val="13"/>
              </w:rPr>
            </w:pPr>
            <w:r w:rsidRPr="0058152B">
              <w:rPr>
                <w:rFonts w:eastAsia="SimSun" w:cs="Tahoma"/>
                <w:sz w:val="13"/>
              </w:rPr>
              <w:t>OL/OV</w:t>
            </w:r>
          </w:p>
        </w:tc>
      </w:tr>
      <w:tr w:rsidR="00B33D0E" w:rsidRPr="0058152B" w14:paraId="17DE40A8" w14:textId="77777777" w:rsidTr="00D867B7">
        <w:trPr>
          <w:trHeight w:val="64"/>
        </w:trPr>
        <w:tc>
          <w:tcPr>
            <w:tcW w:w="2732" w:type="dxa"/>
            <w:tcBorders>
              <w:bottom w:val="single" w:sz="4" w:space="0" w:color="auto"/>
            </w:tcBorders>
            <w:shd w:val="clear" w:color="auto" w:fill="FABF8F"/>
            <w:vAlign w:val="center"/>
          </w:tcPr>
          <w:p w14:paraId="17DE409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79" w:name="_Toc336337919"/>
            <w:bookmarkStart w:id="180" w:name="_Toc356299217"/>
            <w:r w:rsidRPr="0058152B">
              <w:rPr>
                <w:rFonts w:ascii="Tahoma" w:eastAsia="SimSun" w:hAnsi="Tahoma" w:cs="Tahoma"/>
                <w:sz w:val="14"/>
              </w:rPr>
              <w:t>BizTalk</w:t>
            </w:r>
            <w:r w:rsidR="00433646" w:rsidRPr="00433646">
              <w:rPr>
                <w:rFonts w:ascii="Tahoma" w:eastAsia="SimSun" w:hAnsi="Tahoma" w:cs="Tahoma"/>
                <w:szCs w:val="18"/>
                <w:vertAlign w:val="superscript"/>
              </w:rPr>
              <w:t>®</w:t>
            </w:r>
            <w:r w:rsidRPr="0058152B">
              <w:rPr>
                <w:rFonts w:ascii="Tahoma" w:eastAsia="SimSun" w:hAnsi="Tahoma" w:cs="Tahoma"/>
                <w:sz w:val="14"/>
              </w:rPr>
              <w:t xml:space="preserve"> Server 2013 Branch Edition</w:t>
            </w:r>
            <w:bookmarkEnd w:id="179"/>
            <w:bookmarkEnd w:id="180"/>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096" w14:textId="77777777" w:rsidR="001A63C6" w:rsidRPr="009D24ED" w:rsidRDefault="00F74EF6" w:rsidP="003D5C46">
            <w:pPr>
              <w:pStyle w:val="TableText"/>
              <w:widowControl w:val="0"/>
              <w:rPr>
                <w:rStyle w:val="EndnoteReference"/>
                <w:rFonts w:eastAsia="SimSun" w:cs="Tahoma"/>
                <w:b w:val="0"/>
                <w:color w:val="0000FF"/>
                <w:sz w:val="13"/>
                <w:szCs w:val="13"/>
                <w:u w:val="single"/>
              </w:rPr>
            </w:pPr>
            <w:hyperlink w:anchor="_33_BizTalk_Server®" w:history="1">
              <w:r w:rsidR="002D5731" w:rsidRPr="009929A3">
                <w:rPr>
                  <w:rStyle w:val="Hyperlink"/>
                  <w:rFonts w:eastAsia="SimSun" w:cs="Tahoma"/>
                  <w:b/>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17DE4097" w14:textId="77777777" w:rsidR="001A63C6" w:rsidRPr="0058152B" w:rsidRDefault="009570B6"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2B327C" w:rsidRPr="0058152B">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17DE409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E409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0" w:type="dxa"/>
            <w:tcBorders>
              <w:bottom w:val="single" w:sz="4" w:space="0" w:color="auto"/>
            </w:tcBorders>
            <w:shd w:val="clear" w:color="auto" w:fill="FABF8F"/>
            <w:vAlign w:val="center"/>
          </w:tcPr>
          <w:p w14:paraId="17DE409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63</w:t>
            </w:r>
          </w:p>
        </w:tc>
        <w:tc>
          <w:tcPr>
            <w:tcW w:w="450" w:type="dxa"/>
            <w:tcBorders>
              <w:bottom w:val="single" w:sz="4" w:space="0" w:color="auto"/>
            </w:tcBorders>
            <w:shd w:val="clear" w:color="auto" w:fill="FABF8F"/>
            <w:vAlign w:val="center"/>
          </w:tcPr>
          <w:p w14:paraId="17DE409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09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0" w:type="dxa"/>
            <w:gridSpan w:val="2"/>
            <w:tcBorders>
              <w:bottom w:val="single" w:sz="4" w:space="0" w:color="auto"/>
            </w:tcBorders>
            <w:shd w:val="clear" w:color="auto" w:fill="FABF8F"/>
            <w:vAlign w:val="center"/>
          </w:tcPr>
          <w:p w14:paraId="17DE409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0" w:type="dxa"/>
            <w:tcBorders>
              <w:bottom w:val="single" w:sz="4" w:space="0" w:color="auto"/>
            </w:tcBorders>
            <w:shd w:val="clear" w:color="auto" w:fill="FABF8F"/>
            <w:vAlign w:val="center"/>
          </w:tcPr>
          <w:p w14:paraId="17DE409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360" w:type="dxa"/>
            <w:tcBorders>
              <w:bottom w:val="single" w:sz="4" w:space="0" w:color="auto"/>
              <w:right w:val="single" w:sz="18" w:space="0" w:color="auto"/>
            </w:tcBorders>
            <w:shd w:val="clear" w:color="auto" w:fill="FABF8F"/>
            <w:vAlign w:val="center"/>
          </w:tcPr>
          <w:p w14:paraId="17DE409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540" w:type="dxa"/>
            <w:gridSpan w:val="2"/>
            <w:tcBorders>
              <w:left w:val="single" w:sz="18" w:space="0" w:color="auto"/>
              <w:bottom w:val="single" w:sz="4" w:space="0" w:color="auto"/>
            </w:tcBorders>
            <w:shd w:val="clear" w:color="auto" w:fill="FABF8F"/>
            <w:vAlign w:val="center"/>
          </w:tcPr>
          <w:p w14:paraId="17DE40A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bottom w:val="single" w:sz="4" w:space="0" w:color="auto"/>
            </w:tcBorders>
            <w:shd w:val="clear" w:color="auto" w:fill="FABF8F"/>
            <w:vAlign w:val="center"/>
          </w:tcPr>
          <w:p w14:paraId="17DE40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right w:val="single" w:sz="18" w:space="0" w:color="auto"/>
            </w:tcBorders>
            <w:shd w:val="clear" w:color="auto" w:fill="FABF8F"/>
            <w:vAlign w:val="center"/>
          </w:tcPr>
          <w:p w14:paraId="17DE40A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0" w:type="dxa"/>
            <w:tcBorders>
              <w:left w:val="single" w:sz="18" w:space="0" w:color="auto"/>
              <w:bottom w:val="single" w:sz="4" w:space="0" w:color="auto"/>
            </w:tcBorders>
            <w:shd w:val="clear" w:color="auto" w:fill="FABF8F"/>
            <w:vAlign w:val="center"/>
          </w:tcPr>
          <w:p w14:paraId="17DE40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2" w:type="dxa"/>
            <w:tcBorders>
              <w:bottom w:val="single" w:sz="4" w:space="0" w:color="auto"/>
              <w:right w:val="single" w:sz="18" w:space="0" w:color="auto"/>
            </w:tcBorders>
            <w:shd w:val="clear" w:color="auto" w:fill="FABF8F"/>
            <w:vAlign w:val="center"/>
          </w:tcPr>
          <w:p w14:paraId="17DE40A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A,S,D</w:t>
            </w:r>
          </w:p>
        </w:tc>
        <w:tc>
          <w:tcPr>
            <w:tcW w:w="452" w:type="dxa"/>
            <w:tcBorders>
              <w:left w:val="single" w:sz="18" w:space="0" w:color="auto"/>
              <w:bottom w:val="single" w:sz="4" w:space="0" w:color="auto"/>
              <w:right w:val="single" w:sz="18" w:space="0" w:color="auto"/>
            </w:tcBorders>
            <w:shd w:val="clear" w:color="auto" w:fill="FABF8F"/>
            <w:vAlign w:val="center"/>
          </w:tcPr>
          <w:p w14:paraId="17DE40A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0A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0A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1A63C6" w:rsidRPr="0058152B" w14:paraId="17DE40BC" w14:textId="77777777" w:rsidTr="00D867B7">
        <w:trPr>
          <w:trHeight w:val="145"/>
        </w:trPr>
        <w:tc>
          <w:tcPr>
            <w:tcW w:w="2732" w:type="dxa"/>
            <w:tcBorders>
              <w:bottom w:val="single" w:sz="4" w:space="0" w:color="auto"/>
            </w:tcBorders>
            <w:shd w:val="clear" w:color="auto" w:fill="auto"/>
            <w:vAlign w:val="center"/>
          </w:tcPr>
          <w:p w14:paraId="17DE40A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81" w:name="_Toc336337920"/>
            <w:bookmarkStart w:id="182" w:name="_Toc356299218"/>
            <w:r w:rsidRPr="0058152B">
              <w:rPr>
                <w:rFonts w:ascii="Tahoma" w:eastAsia="SimSun" w:hAnsi="Tahoma" w:cs="Tahoma"/>
                <w:sz w:val="14"/>
              </w:rPr>
              <w:t>BizTalk</w:t>
            </w:r>
            <w:r w:rsidR="00433646" w:rsidRPr="00433646">
              <w:rPr>
                <w:rFonts w:ascii="Tahoma" w:eastAsia="SimSun" w:hAnsi="Tahoma" w:cs="Tahoma"/>
                <w:szCs w:val="18"/>
                <w:vertAlign w:val="superscript"/>
              </w:rPr>
              <w:t>®</w:t>
            </w:r>
            <w:r w:rsidRPr="0058152B">
              <w:rPr>
                <w:rFonts w:ascii="Tahoma" w:eastAsia="SimSun" w:hAnsi="Tahoma" w:cs="Tahoma"/>
                <w:sz w:val="14"/>
              </w:rPr>
              <w:t xml:space="preserve"> Server 2013 Enterprise Edition</w:t>
            </w:r>
            <w:bookmarkEnd w:id="181"/>
            <w:bookmarkEnd w:id="182"/>
          </w:p>
        </w:tc>
        <w:tc>
          <w:tcPr>
            <w:tcW w:w="450" w:type="dxa"/>
            <w:tcBorders>
              <w:bottom w:val="single" w:sz="4" w:space="0" w:color="auto"/>
            </w:tcBorders>
            <w:shd w:val="clear" w:color="auto" w:fill="auto"/>
            <w:vAlign w:val="center"/>
          </w:tcPr>
          <w:p w14:paraId="17DE40AA" w14:textId="77777777" w:rsidR="001A63C6" w:rsidRPr="009D24ED" w:rsidRDefault="00F74EF6" w:rsidP="003D5C46">
            <w:pPr>
              <w:pStyle w:val="TableText"/>
              <w:widowControl w:val="0"/>
              <w:rPr>
                <w:rStyle w:val="EndnoteReference"/>
                <w:rFonts w:eastAsia="SimSun" w:cs="Tahoma"/>
                <w:b w:val="0"/>
                <w:color w:val="0000FF"/>
                <w:sz w:val="13"/>
                <w:szCs w:val="13"/>
                <w:u w:val="single"/>
              </w:rPr>
            </w:pPr>
            <w:hyperlink w:anchor="_34_BizTalk_Server®" w:history="1">
              <w:r w:rsidR="00132E08" w:rsidRPr="009929A3">
                <w:rPr>
                  <w:rStyle w:val="Hyperlink"/>
                  <w:rFonts w:eastAsia="SimSun" w:cs="Tahoma"/>
                  <w:b/>
                  <w:sz w:val="13"/>
                  <w:szCs w:val="13"/>
                </w:rPr>
                <w:t>34</w:t>
              </w:r>
            </w:hyperlink>
          </w:p>
        </w:tc>
        <w:tc>
          <w:tcPr>
            <w:tcW w:w="450" w:type="dxa"/>
            <w:tcBorders>
              <w:bottom w:val="single" w:sz="4" w:space="0" w:color="auto"/>
            </w:tcBorders>
            <w:shd w:val="clear" w:color="auto" w:fill="auto"/>
            <w:vAlign w:val="center"/>
          </w:tcPr>
          <w:p w14:paraId="17DE40AB" w14:textId="77777777" w:rsidR="001A63C6" w:rsidRPr="0058152B" w:rsidRDefault="009570B6"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4D199A" w:rsidRPr="0058152B">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17DE40A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0A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0" w:type="dxa"/>
            <w:tcBorders>
              <w:bottom w:val="single" w:sz="4" w:space="0" w:color="auto"/>
            </w:tcBorders>
            <w:shd w:val="clear" w:color="auto" w:fill="auto"/>
            <w:vAlign w:val="center"/>
          </w:tcPr>
          <w:p w14:paraId="17DE40A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500</w:t>
            </w:r>
          </w:p>
        </w:tc>
        <w:tc>
          <w:tcPr>
            <w:tcW w:w="450" w:type="dxa"/>
            <w:tcBorders>
              <w:bottom w:val="single" w:sz="4" w:space="0" w:color="auto"/>
            </w:tcBorders>
            <w:shd w:val="clear" w:color="auto" w:fill="auto"/>
            <w:vAlign w:val="center"/>
          </w:tcPr>
          <w:p w14:paraId="17DE40A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400</w:t>
            </w:r>
          </w:p>
        </w:tc>
        <w:tc>
          <w:tcPr>
            <w:tcW w:w="450" w:type="dxa"/>
            <w:tcBorders>
              <w:bottom w:val="single" w:sz="4" w:space="0" w:color="auto"/>
            </w:tcBorders>
            <w:shd w:val="clear" w:color="auto" w:fill="auto"/>
            <w:vAlign w:val="center"/>
          </w:tcPr>
          <w:p w14:paraId="17DE40B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300</w:t>
            </w:r>
          </w:p>
        </w:tc>
        <w:tc>
          <w:tcPr>
            <w:tcW w:w="360" w:type="dxa"/>
            <w:gridSpan w:val="2"/>
            <w:tcBorders>
              <w:bottom w:val="single" w:sz="4" w:space="0" w:color="auto"/>
            </w:tcBorders>
            <w:shd w:val="clear" w:color="auto" w:fill="auto"/>
            <w:vAlign w:val="center"/>
          </w:tcPr>
          <w:p w14:paraId="17DE40B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300</w:t>
            </w:r>
          </w:p>
        </w:tc>
        <w:tc>
          <w:tcPr>
            <w:tcW w:w="360" w:type="dxa"/>
            <w:tcBorders>
              <w:bottom w:val="single" w:sz="4" w:space="0" w:color="auto"/>
            </w:tcBorders>
            <w:shd w:val="clear" w:color="auto" w:fill="auto"/>
            <w:vAlign w:val="center"/>
          </w:tcPr>
          <w:p w14:paraId="17DE40B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17DE40B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540" w:type="dxa"/>
            <w:gridSpan w:val="2"/>
            <w:tcBorders>
              <w:left w:val="single" w:sz="18" w:space="0" w:color="auto"/>
              <w:bottom w:val="single" w:sz="4" w:space="0" w:color="auto"/>
            </w:tcBorders>
            <w:shd w:val="clear" w:color="auto" w:fill="auto"/>
            <w:vAlign w:val="center"/>
          </w:tcPr>
          <w:p w14:paraId="17DE40B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540" w:type="dxa"/>
            <w:gridSpan w:val="2"/>
            <w:tcBorders>
              <w:bottom w:val="single" w:sz="4" w:space="0" w:color="auto"/>
            </w:tcBorders>
            <w:shd w:val="clear" w:color="auto" w:fill="auto"/>
            <w:vAlign w:val="center"/>
          </w:tcPr>
          <w:p w14:paraId="17DE40B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400</w:t>
            </w:r>
          </w:p>
        </w:tc>
        <w:tc>
          <w:tcPr>
            <w:tcW w:w="450" w:type="dxa"/>
            <w:tcBorders>
              <w:bottom w:val="single" w:sz="4" w:space="0" w:color="auto"/>
              <w:right w:val="single" w:sz="18" w:space="0" w:color="auto"/>
            </w:tcBorders>
            <w:shd w:val="clear" w:color="auto" w:fill="auto"/>
            <w:vAlign w:val="center"/>
          </w:tcPr>
          <w:p w14:paraId="17DE40B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0" w:type="dxa"/>
            <w:tcBorders>
              <w:left w:val="single" w:sz="18" w:space="0" w:color="auto"/>
              <w:bottom w:val="single" w:sz="4" w:space="0" w:color="auto"/>
            </w:tcBorders>
            <w:shd w:val="clear" w:color="auto" w:fill="auto"/>
            <w:vAlign w:val="center"/>
          </w:tcPr>
          <w:p w14:paraId="17DE40B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2" w:type="dxa"/>
            <w:tcBorders>
              <w:bottom w:val="single" w:sz="4" w:space="0" w:color="auto"/>
              <w:right w:val="single" w:sz="18" w:space="0" w:color="auto"/>
            </w:tcBorders>
            <w:shd w:val="clear" w:color="auto" w:fill="auto"/>
            <w:vAlign w:val="center"/>
          </w:tcPr>
          <w:p w14:paraId="17DE40B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auto"/>
            <w:vAlign w:val="center"/>
          </w:tcPr>
          <w:p w14:paraId="17DE40B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0B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0B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2B327C" w:rsidRPr="0058152B" w14:paraId="17DE40D0" w14:textId="77777777" w:rsidTr="00D867B7">
        <w:trPr>
          <w:trHeight w:val="145"/>
        </w:trPr>
        <w:tc>
          <w:tcPr>
            <w:tcW w:w="2732" w:type="dxa"/>
            <w:tcBorders>
              <w:bottom w:val="single" w:sz="4" w:space="0" w:color="auto"/>
            </w:tcBorders>
            <w:shd w:val="clear" w:color="auto" w:fill="FABF8F"/>
            <w:vAlign w:val="center"/>
          </w:tcPr>
          <w:p w14:paraId="17DE40BD" w14:textId="77777777" w:rsidR="002B327C" w:rsidRPr="0058152B" w:rsidRDefault="002B327C" w:rsidP="00ED1FEB">
            <w:pPr>
              <w:pStyle w:val="ProductNames"/>
              <w:spacing w:beforeLines="20" w:before="48" w:afterLines="20" w:after="48"/>
              <w:rPr>
                <w:rFonts w:ascii="Tahoma" w:eastAsia="SimSun" w:hAnsi="Tahoma" w:cs="Tahoma"/>
                <w:sz w:val="14"/>
              </w:rPr>
            </w:pPr>
            <w:bookmarkStart w:id="183" w:name="_Toc356299219"/>
            <w:r w:rsidRPr="0058152B">
              <w:rPr>
                <w:rFonts w:ascii="Tahoma" w:eastAsia="SimSun" w:hAnsi="Tahoma" w:cs="Tahoma"/>
                <w:sz w:val="14"/>
              </w:rPr>
              <w:t>BizTalk</w:t>
            </w:r>
            <w:r w:rsidR="00433646" w:rsidRPr="00433646">
              <w:rPr>
                <w:rFonts w:ascii="Tahoma" w:eastAsia="SimSun" w:hAnsi="Tahoma" w:cs="Tahoma"/>
                <w:szCs w:val="18"/>
                <w:vertAlign w:val="superscript"/>
              </w:rPr>
              <w:t>®</w:t>
            </w:r>
            <w:r w:rsidRPr="0058152B">
              <w:rPr>
                <w:rFonts w:ascii="Tahoma" w:eastAsia="SimSun" w:hAnsi="Tahoma" w:cs="Tahoma"/>
                <w:sz w:val="14"/>
              </w:rPr>
              <w:t xml:space="preserve"> Server 2013 Branch IDC</w:t>
            </w:r>
            <w:bookmarkEnd w:id="183"/>
          </w:p>
        </w:tc>
        <w:tc>
          <w:tcPr>
            <w:tcW w:w="450" w:type="dxa"/>
            <w:tcBorders>
              <w:bottom w:val="single" w:sz="4" w:space="0" w:color="auto"/>
            </w:tcBorders>
            <w:shd w:val="clear" w:color="auto" w:fill="FABF8F"/>
            <w:vAlign w:val="center"/>
          </w:tcPr>
          <w:p w14:paraId="17DE40BE" w14:textId="77777777" w:rsidR="002B327C" w:rsidRPr="009D24ED" w:rsidRDefault="002B327C"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14:paraId="17DE40BF" w14:textId="77777777" w:rsidR="002B327C" w:rsidRPr="0058152B" w:rsidDel="004D199A" w:rsidRDefault="009570B6"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2B327C" w:rsidRPr="0058152B">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14:paraId="17DE40C0" w14:textId="77777777" w:rsidR="002B327C" w:rsidRPr="0058152B" w:rsidRDefault="002B327C"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7DE40C1" w14:textId="77777777" w:rsidR="002B327C" w:rsidRPr="0058152B"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0C2" w14:textId="77777777" w:rsidR="002B327C" w:rsidRPr="0058152B"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0C3" w14:textId="77777777" w:rsidR="002B327C" w:rsidRPr="0058152B" w:rsidRDefault="002B327C"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0C4" w14:textId="77777777" w:rsidR="002B327C" w:rsidRPr="0058152B" w:rsidRDefault="002B327C"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0C5" w14:textId="77777777" w:rsidR="002B327C" w:rsidRPr="0058152B" w:rsidRDefault="002B327C"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0C6" w14:textId="77777777" w:rsidR="002B327C" w:rsidRPr="0058152B" w:rsidRDefault="002B327C"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0C7" w14:textId="77777777" w:rsidR="002B327C" w:rsidRPr="0058152B" w:rsidRDefault="002B327C"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0C8" w14:textId="77777777" w:rsidR="002B327C" w:rsidRPr="0058152B" w:rsidRDefault="002B327C"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0C9" w14:textId="77777777" w:rsidR="002B327C" w:rsidRPr="0058152B" w:rsidRDefault="002B327C"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0CA" w14:textId="77777777" w:rsidR="002B327C" w:rsidRPr="0058152B" w:rsidRDefault="002B327C"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0CB" w14:textId="77777777" w:rsidR="002B327C" w:rsidRPr="0058152B" w:rsidRDefault="002B327C"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0CC" w14:textId="77777777" w:rsidR="002B327C" w:rsidRPr="0058152B" w:rsidRDefault="002B327C" w:rsidP="001A63C6">
            <w:pPr>
              <w:pStyle w:val="TableText"/>
              <w:widowControl w:val="0"/>
              <w:rPr>
                <w:rFonts w:ascii="Tahoma" w:eastAsia="SimSun" w:hAnsi="Tahoma" w:cs="Tahoma"/>
                <w:sz w:val="13"/>
              </w:rPr>
            </w:pPr>
            <w:r w:rsidRPr="0058152B">
              <w:rPr>
                <w:rFonts w:ascii="Tahoma" w:eastAsia="SimSun" w:hAnsi="Tahoma" w:cs="Tahoma"/>
                <w:sz w:val="13"/>
              </w:rPr>
              <w:t>D</w:t>
            </w:r>
          </w:p>
        </w:tc>
        <w:tc>
          <w:tcPr>
            <w:tcW w:w="452" w:type="dxa"/>
            <w:tcBorders>
              <w:left w:val="single" w:sz="18" w:space="0" w:color="auto"/>
              <w:bottom w:val="single" w:sz="4" w:space="0" w:color="auto"/>
              <w:right w:val="single" w:sz="18" w:space="0" w:color="auto"/>
            </w:tcBorders>
            <w:shd w:val="clear" w:color="auto" w:fill="FABF8F"/>
            <w:vAlign w:val="center"/>
          </w:tcPr>
          <w:p w14:paraId="17DE40CD" w14:textId="77777777" w:rsidR="002B327C" w:rsidRPr="0058152B" w:rsidRDefault="002B327C"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0CE" w14:textId="77777777" w:rsidR="002B327C" w:rsidRPr="0058152B" w:rsidRDefault="002B327C"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0CF" w14:textId="77777777" w:rsidR="002B327C" w:rsidRPr="0058152B" w:rsidRDefault="002B327C" w:rsidP="001A63C6">
            <w:pPr>
              <w:pStyle w:val="TableText"/>
              <w:widowControl w:val="0"/>
              <w:rPr>
                <w:rFonts w:ascii="Tahoma" w:eastAsia="SimSun" w:hAnsi="Tahoma" w:cs="Tahoma"/>
                <w:color w:val="000000"/>
                <w:sz w:val="13"/>
              </w:rPr>
            </w:pPr>
          </w:p>
        </w:tc>
      </w:tr>
      <w:tr w:rsidR="001A63C6" w:rsidRPr="0058152B" w14:paraId="17DE40E4" w14:textId="77777777" w:rsidTr="00D867B7">
        <w:trPr>
          <w:trHeight w:val="145"/>
        </w:trPr>
        <w:tc>
          <w:tcPr>
            <w:tcW w:w="2732" w:type="dxa"/>
            <w:tcBorders>
              <w:bottom w:val="single" w:sz="4" w:space="0" w:color="auto"/>
            </w:tcBorders>
            <w:shd w:val="clear" w:color="auto" w:fill="auto"/>
            <w:vAlign w:val="center"/>
          </w:tcPr>
          <w:p w14:paraId="17DE40D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84" w:name="_Toc336337922"/>
            <w:bookmarkStart w:id="185" w:name="_Toc356299220"/>
            <w:r w:rsidRPr="0058152B">
              <w:rPr>
                <w:rFonts w:ascii="Tahoma" w:eastAsia="SimSun" w:hAnsi="Tahoma" w:cs="Tahoma"/>
                <w:sz w:val="14"/>
              </w:rPr>
              <w:t>BizTalk</w:t>
            </w:r>
            <w:r w:rsidR="00433646" w:rsidRPr="00433646">
              <w:rPr>
                <w:rFonts w:ascii="Tahoma" w:eastAsia="SimSun" w:hAnsi="Tahoma" w:cs="Tahoma"/>
                <w:szCs w:val="18"/>
                <w:vertAlign w:val="superscript"/>
              </w:rPr>
              <w:t>®</w:t>
            </w:r>
            <w:r w:rsidRPr="0058152B">
              <w:rPr>
                <w:rFonts w:ascii="Tahoma" w:eastAsia="SimSun" w:hAnsi="Tahoma" w:cs="Tahoma"/>
                <w:sz w:val="14"/>
              </w:rPr>
              <w:t xml:space="preserve"> Server 2013 Standard Edition</w:t>
            </w:r>
            <w:bookmarkEnd w:id="184"/>
            <w:bookmarkEnd w:id="185"/>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0D2" w14:textId="77777777" w:rsidR="001A63C6" w:rsidRPr="001076C1" w:rsidRDefault="00F74EF6" w:rsidP="003D5C46">
            <w:pPr>
              <w:pStyle w:val="TableText"/>
              <w:widowControl w:val="0"/>
              <w:rPr>
                <w:rStyle w:val="EndnoteReference"/>
                <w:rFonts w:eastAsia="SimSun" w:cs="Tahoma"/>
                <w:b w:val="0"/>
                <w:color w:val="0000FF"/>
                <w:sz w:val="13"/>
                <w:szCs w:val="13"/>
                <w:u w:val="single"/>
              </w:rPr>
            </w:pPr>
            <w:hyperlink w:anchor="_35_BizTalk_Server®" w:history="1">
              <w:r w:rsidR="00132E08" w:rsidRPr="009929A3">
                <w:rPr>
                  <w:rStyle w:val="Hyperlink"/>
                  <w:rFonts w:eastAsia="SimSun" w:cs="Tahoma"/>
                  <w:b/>
                  <w:sz w:val="13"/>
                  <w:szCs w:val="13"/>
                </w:rPr>
                <w:t>35</w:t>
              </w:r>
            </w:hyperlink>
          </w:p>
        </w:tc>
        <w:tc>
          <w:tcPr>
            <w:tcW w:w="450" w:type="dxa"/>
            <w:tcBorders>
              <w:bottom w:val="single" w:sz="4" w:space="0" w:color="auto"/>
            </w:tcBorders>
            <w:shd w:val="clear" w:color="auto" w:fill="auto"/>
            <w:vAlign w:val="center"/>
          </w:tcPr>
          <w:p w14:paraId="17DE40D3" w14:textId="77777777" w:rsidR="001A63C6" w:rsidRPr="0058152B" w:rsidRDefault="009570B6" w:rsidP="001A63C6">
            <w:pPr>
              <w:pStyle w:val="TableText"/>
              <w:widowControl w:val="0"/>
              <w:rPr>
                <w:rFonts w:ascii="Tahoma" w:eastAsia="SimSun" w:hAnsi="Tahoma" w:cs="Tahoma"/>
                <w:color w:val="000000"/>
                <w:sz w:val="13"/>
              </w:rPr>
            </w:pPr>
            <w:r>
              <w:rPr>
                <w:rFonts w:ascii="Tahoma" w:eastAsia="SimSun" w:hAnsi="Tahoma" w:cs="Tahoma"/>
                <w:color w:val="000000"/>
                <w:sz w:val="13"/>
              </w:rPr>
              <w:t>3</w:t>
            </w:r>
            <w:r w:rsidR="004D199A" w:rsidRPr="0058152B">
              <w:rPr>
                <w:rFonts w:ascii="Tahoma" w:eastAsia="SimSun" w:hAnsi="Tahoma" w:cs="Tahoma"/>
                <w:color w:val="000000"/>
                <w:sz w:val="13"/>
              </w:rPr>
              <w:t>/13</w:t>
            </w:r>
          </w:p>
        </w:tc>
        <w:tc>
          <w:tcPr>
            <w:tcW w:w="360" w:type="dxa"/>
            <w:tcBorders>
              <w:bottom w:val="single" w:sz="4" w:space="0" w:color="auto"/>
              <w:right w:val="single" w:sz="18" w:space="0" w:color="auto"/>
            </w:tcBorders>
            <w:shd w:val="clear" w:color="auto" w:fill="auto"/>
            <w:vAlign w:val="center"/>
          </w:tcPr>
          <w:p w14:paraId="17DE40D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0D5"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auto"/>
            <w:vAlign w:val="center"/>
          </w:tcPr>
          <w:p w14:paraId="17DE40D6"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auto"/>
            <w:vAlign w:val="center"/>
          </w:tcPr>
          <w:p w14:paraId="17DE40D7"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auto"/>
            <w:vAlign w:val="center"/>
          </w:tcPr>
          <w:p w14:paraId="17DE40D8"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auto"/>
            <w:vAlign w:val="center"/>
          </w:tcPr>
          <w:p w14:paraId="17DE40D9"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auto"/>
            <w:vAlign w:val="center"/>
          </w:tcPr>
          <w:p w14:paraId="17DE40DA"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auto"/>
            <w:vAlign w:val="center"/>
          </w:tcPr>
          <w:p w14:paraId="17DE40DB"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auto"/>
            <w:vAlign w:val="center"/>
          </w:tcPr>
          <w:p w14:paraId="17DE40DC"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auto"/>
            <w:vAlign w:val="center"/>
          </w:tcPr>
          <w:p w14:paraId="17DE40DD"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auto"/>
            <w:vAlign w:val="center"/>
          </w:tcPr>
          <w:p w14:paraId="17DE40DE"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auto"/>
            <w:vAlign w:val="center"/>
          </w:tcPr>
          <w:p w14:paraId="17DE40DF" w14:textId="77777777" w:rsidR="001A63C6" w:rsidRPr="0058152B" w:rsidRDefault="004D199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auto"/>
            <w:vAlign w:val="center"/>
          </w:tcPr>
          <w:p w14:paraId="17DE40E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auto"/>
            <w:vAlign w:val="center"/>
          </w:tcPr>
          <w:p w14:paraId="17DE40E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0E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0E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B33D0E" w:rsidRPr="0058152B" w:rsidDel="00E7100E" w14:paraId="17DE40F8" w14:textId="77777777" w:rsidTr="00D867B7">
        <w:trPr>
          <w:trHeight w:val="145"/>
        </w:trPr>
        <w:tc>
          <w:tcPr>
            <w:tcW w:w="2732" w:type="dxa"/>
            <w:tcBorders>
              <w:bottom w:val="single" w:sz="4" w:space="0" w:color="auto"/>
            </w:tcBorders>
            <w:shd w:val="clear" w:color="auto" w:fill="FABF8F"/>
            <w:vAlign w:val="center"/>
          </w:tcPr>
          <w:p w14:paraId="17DE40E5" w14:textId="77777777" w:rsidR="002B327C" w:rsidRPr="0058152B" w:rsidDel="002B327C" w:rsidRDefault="002B327C" w:rsidP="00ED1FEB">
            <w:pPr>
              <w:pStyle w:val="Heading2"/>
              <w:spacing w:beforeLines="20" w:before="48" w:afterLines="20" w:after="48"/>
              <w:ind w:left="0"/>
              <w:rPr>
                <w:rFonts w:ascii="Tahoma" w:eastAsia="SimSun" w:hAnsi="Tahoma" w:cs="Tahoma"/>
                <w:b w:val="0"/>
                <w:sz w:val="14"/>
              </w:rPr>
            </w:pPr>
            <w:bookmarkStart w:id="186" w:name="_Toc356299221"/>
            <w:r w:rsidRPr="0058152B">
              <w:rPr>
                <w:rFonts w:ascii="Tahoma" w:eastAsia="SimSun" w:hAnsi="Tahoma" w:cs="Tahoma"/>
                <w:b w:val="0"/>
                <w:sz w:val="14"/>
              </w:rPr>
              <w:t>BizTalk</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Server 2013 Standard Edition IDC</w:t>
            </w:r>
            <w:bookmarkEnd w:id="186"/>
          </w:p>
        </w:tc>
        <w:tc>
          <w:tcPr>
            <w:tcW w:w="450" w:type="dxa"/>
            <w:tcBorders>
              <w:bottom w:val="single" w:sz="4" w:space="0" w:color="auto"/>
            </w:tcBorders>
            <w:shd w:val="clear" w:color="auto" w:fill="FABF8F"/>
            <w:vAlign w:val="center"/>
          </w:tcPr>
          <w:p w14:paraId="17DE40E6" w14:textId="77777777" w:rsidR="002B327C" w:rsidRPr="001076C1" w:rsidDel="00E7100E" w:rsidRDefault="002B327C" w:rsidP="002253A3">
            <w:pPr>
              <w:jc w:val="center"/>
              <w:rPr>
                <w:rFonts w:ascii="Trebuchet MS" w:eastAsia="SimSun" w:hAnsi="Trebuchet MS" w:cs="Tahoma"/>
                <w:sz w:val="13"/>
                <w:szCs w:val="13"/>
              </w:rPr>
            </w:pPr>
          </w:p>
        </w:tc>
        <w:tc>
          <w:tcPr>
            <w:tcW w:w="450" w:type="dxa"/>
            <w:tcBorders>
              <w:bottom w:val="single" w:sz="4" w:space="0" w:color="auto"/>
            </w:tcBorders>
            <w:shd w:val="clear" w:color="auto" w:fill="FABF8F"/>
            <w:vAlign w:val="center"/>
          </w:tcPr>
          <w:p w14:paraId="17DE40E7" w14:textId="77777777" w:rsidR="002B327C" w:rsidRPr="0058152B" w:rsidDel="00A53269" w:rsidRDefault="009570B6" w:rsidP="002253A3">
            <w:pPr>
              <w:jc w:val="center"/>
              <w:rPr>
                <w:rFonts w:eastAsia="SimSun" w:cs="Tahoma"/>
                <w:color w:val="000000"/>
                <w:sz w:val="13"/>
                <w:szCs w:val="13"/>
              </w:rPr>
            </w:pPr>
            <w:r>
              <w:rPr>
                <w:rFonts w:eastAsia="SimSun" w:cs="Tahoma"/>
                <w:color w:val="000000"/>
                <w:sz w:val="13"/>
                <w:szCs w:val="13"/>
              </w:rPr>
              <w:t>3</w:t>
            </w:r>
            <w:r w:rsidR="002B327C" w:rsidRPr="0058152B">
              <w:rPr>
                <w:rFonts w:eastAsia="SimSun"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14:paraId="17DE40E8" w14:textId="77777777" w:rsidR="002B327C" w:rsidRPr="0058152B" w:rsidDel="00E7100E" w:rsidRDefault="002B327C" w:rsidP="002253A3">
            <w:pPr>
              <w:jc w:val="center"/>
              <w:rPr>
                <w:rFonts w:eastAsia="SimSun"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17DE40E9" w14:textId="77777777" w:rsidR="002B327C" w:rsidRPr="0058152B"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17DE40EA" w14:textId="77777777" w:rsidR="002B327C" w:rsidRPr="0058152B"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17DE40EB" w14:textId="77777777" w:rsidR="002B327C" w:rsidRPr="0058152B" w:rsidDel="00E7100E" w:rsidRDefault="002B327C" w:rsidP="002253A3">
            <w:pPr>
              <w:jc w:val="center"/>
              <w:rPr>
                <w:rFonts w:eastAsia="SimSun" w:cs="Tahoma"/>
                <w:sz w:val="13"/>
                <w:szCs w:val="13"/>
              </w:rPr>
            </w:pPr>
          </w:p>
        </w:tc>
        <w:tc>
          <w:tcPr>
            <w:tcW w:w="450" w:type="dxa"/>
            <w:tcBorders>
              <w:bottom w:val="single" w:sz="4" w:space="0" w:color="auto"/>
            </w:tcBorders>
            <w:shd w:val="clear" w:color="auto" w:fill="FABF8F"/>
            <w:vAlign w:val="center"/>
          </w:tcPr>
          <w:p w14:paraId="17DE40EC" w14:textId="77777777" w:rsidR="002B327C" w:rsidRPr="0058152B" w:rsidDel="00E7100E" w:rsidRDefault="002B327C" w:rsidP="002253A3">
            <w:pPr>
              <w:jc w:val="center"/>
              <w:rPr>
                <w:rFonts w:eastAsia="SimSun" w:cs="Tahoma"/>
                <w:sz w:val="13"/>
                <w:szCs w:val="13"/>
              </w:rPr>
            </w:pPr>
          </w:p>
        </w:tc>
        <w:tc>
          <w:tcPr>
            <w:tcW w:w="360" w:type="dxa"/>
            <w:gridSpan w:val="2"/>
            <w:tcBorders>
              <w:bottom w:val="single" w:sz="4" w:space="0" w:color="auto"/>
            </w:tcBorders>
            <w:shd w:val="clear" w:color="auto" w:fill="FABF8F"/>
            <w:vAlign w:val="center"/>
          </w:tcPr>
          <w:p w14:paraId="17DE40ED" w14:textId="77777777" w:rsidR="002B327C" w:rsidRPr="0058152B" w:rsidDel="00E7100E" w:rsidRDefault="002B327C" w:rsidP="002253A3">
            <w:pPr>
              <w:jc w:val="center"/>
              <w:rPr>
                <w:rFonts w:eastAsia="SimSun" w:cs="Tahoma"/>
                <w:sz w:val="13"/>
                <w:szCs w:val="13"/>
              </w:rPr>
            </w:pPr>
          </w:p>
        </w:tc>
        <w:tc>
          <w:tcPr>
            <w:tcW w:w="360" w:type="dxa"/>
            <w:tcBorders>
              <w:bottom w:val="single" w:sz="4" w:space="0" w:color="auto"/>
            </w:tcBorders>
            <w:shd w:val="clear" w:color="auto" w:fill="FABF8F"/>
            <w:vAlign w:val="center"/>
          </w:tcPr>
          <w:p w14:paraId="17DE40EE" w14:textId="77777777" w:rsidR="002B327C" w:rsidRPr="0058152B" w:rsidDel="00E7100E" w:rsidRDefault="002B327C" w:rsidP="002253A3">
            <w:pPr>
              <w:jc w:val="center"/>
              <w:rPr>
                <w:rFonts w:eastAsia="SimSun" w:cs="Tahoma"/>
                <w:sz w:val="13"/>
                <w:szCs w:val="13"/>
              </w:rPr>
            </w:pPr>
          </w:p>
        </w:tc>
        <w:tc>
          <w:tcPr>
            <w:tcW w:w="360" w:type="dxa"/>
            <w:tcBorders>
              <w:bottom w:val="single" w:sz="4" w:space="0" w:color="auto"/>
              <w:right w:val="single" w:sz="18" w:space="0" w:color="auto"/>
            </w:tcBorders>
            <w:shd w:val="clear" w:color="auto" w:fill="FABF8F"/>
            <w:vAlign w:val="center"/>
          </w:tcPr>
          <w:p w14:paraId="17DE40EF" w14:textId="77777777" w:rsidR="002B327C" w:rsidRPr="0058152B" w:rsidDel="00E7100E" w:rsidRDefault="002B327C" w:rsidP="002253A3">
            <w:pPr>
              <w:jc w:val="center"/>
              <w:rPr>
                <w:rFonts w:eastAsia="SimSun" w:cs="Tahoma"/>
                <w:sz w:val="13"/>
                <w:szCs w:val="13"/>
              </w:rPr>
            </w:pPr>
          </w:p>
        </w:tc>
        <w:tc>
          <w:tcPr>
            <w:tcW w:w="540" w:type="dxa"/>
            <w:gridSpan w:val="2"/>
            <w:tcBorders>
              <w:left w:val="single" w:sz="18" w:space="0" w:color="auto"/>
              <w:bottom w:val="single" w:sz="4" w:space="0" w:color="auto"/>
            </w:tcBorders>
            <w:shd w:val="clear" w:color="auto" w:fill="FABF8F"/>
            <w:vAlign w:val="center"/>
          </w:tcPr>
          <w:p w14:paraId="17DE40F0" w14:textId="77777777" w:rsidR="002B327C" w:rsidRPr="0058152B" w:rsidDel="00E7100E" w:rsidRDefault="002B327C" w:rsidP="002253A3">
            <w:pPr>
              <w:jc w:val="center"/>
              <w:rPr>
                <w:rFonts w:eastAsia="SimSun" w:cs="Tahoma"/>
                <w:sz w:val="13"/>
                <w:szCs w:val="13"/>
              </w:rPr>
            </w:pPr>
          </w:p>
        </w:tc>
        <w:tc>
          <w:tcPr>
            <w:tcW w:w="540" w:type="dxa"/>
            <w:gridSpan w:val="2"/>
            <w:tcBorders>
              <w:bottom w:val="single" w:sz="4" w:space="0" w:color="auto"/>
            </w:tcBorders>
            <w:shd w:val="clear" w:color="auto" w:fill="FABF8F"/>
            <w:vAlign w:val="center"/>
          </w:tcPr>
          <w:p w14:paraId="17DE40F1" w14:textId="77777777" w:rsidR="002B327C" w:rsidRPr="0058152B" w:rsidDel="00E7100E" w:rsidRDefault="002B327C" w:rsidP="002253A3">
            <w:pPr>
              <w:jc w:val="center"/>
              <w:rPr>
                <w:rFonts w:eastAsia="SimSun" w:cs="Tahoma"/>
                <w:sz w:val="13"/>
                <w:szCs w:val="13"/>
              </w:rPr>
            </w:pPr>
          </w:p>
        </w:tc>
        <w:tc>
          <w:tcPr>
            <w:tcW w:w="450" w:type="dxa"/>
            <w:tcBorders>
              <w:bottom w:val="single" w:sz="4" w:space="0" w:color="auto"/>
              <w:right w:val="single" w:sz="18" w:space="0" w:color="auto"/>
            </w:tcBorders>
            <w:shd w:val="clear" w:color="auto" w:fill="FABF8F"/>
            <w:vAlign w:val="center"/>
          </w:tcPr>
          <w:p w14:paraId="17DE40F2" w14:textId="77777777" w:rsidR="002B327C" w:rsidRPr="0058152B" w:rsidDel="00E7100E" w:rsidRDefault="002B327C" w:rsidP="002253A3">
            <w:pPr>
              <w:jc w:val="center"/>
              <w:rPr>
                <w:rFonts w:eastAsia="SimSun" w:cs="Tahoma"/>
                <w:sz w:val="13"/>
                <w:szCs w:val="13"/>
              </w:rPr>
            </w:pPr>
          </w:p>
        </w:tc>
        <w:tc>
          <w:tcPr>
            <w:tcW w:w="450" w:type="dxa"/>
            <w:tcBorders>
              <w:left w:val="single" w:sz="18" w:space="0" w:color="auto"/>
              <w:bottom w:val="single" w:sz="4" w:space="0" w:color="auto"/>
            </w:tcBorders>
            <w:shd w:val="clear" w:color="auto" w:fill="FABF8F"/>
            <w:vAlign w:val="center"/>
          </w:tcPr>
          <w:p w14:paraId="17DE40F3" w14:textId="77777777" w:rsidR="002B327C" w:rsidRPr="0058152B" w:rsidDel="00E7100E" w:rsidRDefault="002B327C" w:rsidP="002253A3">
            <w:pPr>
              <w:jc w:val="center"/>
              <w:rPr>
                <w:rFonts w:eastAsia="SimSun" w:cs="Tahoma"/>
                <w:sz w:val="13"/>
                <w:szCs w:val="13"/>
              </w:rPr>
            </w:pPr>
          </w:p>
        </w:tc>
        <w:tc>
          <w:tcPr>
            <w:tcW w:w="452" w:type="dxa"/>
            <w:tcBorders>
              <w:bottom w:val="single" w:sz="4" w:space="0" w:color="auto"/>
              <w:right w:val="single" w:sz="18" w:space="0" w:color="auto"/>
            </w:tcBorders>
            <w:shd w:val="clear" w:color="auto" w:fill="FABF8F"/>
            <w:vAlign w:val="center"/>
          </w:tcPr>
          <w:p w14:paraId="17DE40F4" w14:textId="77777777" w:rsidR="002B327C" w:rsidRPr="0058152B" w:rsidDel="00A53269" w:rsidRDefault="002253A3" w:rsidP="002253A3">
            <w:pPr>
              <w:jc w:val="center"/>
              <w:rPr>
                <w:rFonts w:eastAsia="SimSun" w:cs="Tahoma"/>
                <w:sz w:val="13"/>
                <w:szCs w:val="13"/>
              </w:rPr>
            </w:pPr>
            <w:r w:rsidRPr="0058152B">
              <w:rPr>
                <w:rFonts w:eastAsia="SimSun" w:cs="Tahoma"/>
                <w:sz w:val="13"/>
                <w:szCs w:val="13"/>
              </w:rPr>
              <w:t>D</w:t>
            </w:r>
          </w:p>
        </w:tc>
        <w:tc>
          <w:tcPr>
            <w:tcW w:w="452" w:type="dxa"/>
            <w:tcBorders>
              <w:left w:val="single" w:sz="18" w:space="0" w:color="auto"/>
              <w:bottom w:val="single" w:sz="4" w:space="0" w:color="auto"/>
              <w:right w:val="single" w:sz="18" w:space="0" w:color="auto"/>
            </w:tcBorders>
            <w:shd w:val="clear" w:color="auto" w:fill="FABF8F"/>
            <w:vAlign w:val="center"/>
          </w:tcPr>
          <w:p w14:paraId="17DE40F5" w14:textId="77777777" w:rsidR="002B327C" w:rsidRPr="0058152B" w:rsidDel="00E7100E" w:rsidRDefault="002B327C" w:rsidP="002253A3">
            <w:pPr>
              <w:jc w:val="center"/>
              <w:rPr>
                <w:rFonts w:eastAsia="SimSun" w:cs="Tahoma"/>
                <w:sz w:val="13"/>
                <w:szCs w:val="13"/>
              </w:rPr>
            </w:pPr>
          </w:p>
        </w:tc>
        <w:tc>
          <w:tcPr>
            <w:tcW w:w="452" w:type="dxa"/>
            <w:tcBorders>
              <w:bottom w:val="single" w:sz="4" w:space="0" w:color="auto"/>
            </w:tcBorders>
            <w:shd w:val="clear" w:color="auto" w:fill="FABF8F"/>
            <w:vAlign w:val="center"/>
          </w:tcPr>
          <w:p w14:paraId="17DE40F6" w14:textId="77777777" w:rsidR="002B327C" w:rsidRPr="0058152B" w:rsidDel="00E7100E" w:rsidRDefault="002B327C" w:rsidP="002253A3">
            <w:pPr>
              <w:jc w:val="center"/>
              <w:rPr>
                <w:rFonts w:eastAsia="SimSun" w:cs="Tahoma"/>
                <w:sz w:val="13"/>
                <w:szCs w:val="13"/>
              </w:rPr>
            </w:pPr>
          </w:p>
        </w:tc>
        <w:tc>
          <w:tcPr>
            <w:tcW w:w="542" w:type="dxa"/>
            <w:tcBorders>
              <w:bottom w:val="single" w:sz="4" w:space="0" w:color="auto"/>
            </w:tcBorders>
            <w:shd w:val="clear" w:color="auto" w:fill="FABF8F"/>
            <w:vAlign w:val="center"/>
          </w:tcPr>
          <w:p w14:paraId="17DE40F7" w14:textId="77777777" w:rsidR="002B327C" w:rsidRPr="0058152B" w:rsidDel="00E7100E" w:rsidRDefault="002B327C" w:rsidP="002253A3">
            <w:pPr>
              <w:jc w:val="center"/>
              <w:rPr>
                <w:rFonts w:eastAsia="SimSun" w:cs="Tahoma"/>
                <w:color w:val="000000"/>
                <w:sz w:val="13"/>
                <w:szCs w:val="13"/>
              </w:rPr>
            </w:pPr>
          </w:p>
        </w:tc>
      </w:tr>
      <w:tr w:rsidR="00BE2E58" w:rsidRPr="0058152B" w14:paraId="17DE410C" w14:textId="77777777" w:rsidTr="00D867B7">
        <w:trPr>
          <w:trHeight w:val="145"/>
        </w:trPr>
        <w:tc>
          <w:tcPr>
            <w:tcW w:w="2732" w:type="dxa"/>
            <w:tcBorders>
              <w:bottom w:val="single" w:sz="4" w:space="0" w:color="auto"/>
            </w:tcBorders>
            <w:shd w:val="clear" w:color="auto" w:fill="auto"/>
            <w:vAlign w:val="center"/>
          </w:tcPr>
          <w:p w14:paraId="17DE40F9" w14:textId="77777777" w:rsidR="001A63C6" w:rsidRPr="0058152B" w:rsidRDefault="001A63C6" w:rsidP="00ED1FEB">
            <w:pPr>
              <w:pStyle w:val="Heading2"/>
              <w:spacing w:beforeLines="20" w:before="48" w:afterLines="20" w:after="48"/>
              <w:ind w:left="0"/>
              <w:rPr>
                <w:rFonts w:ascii="Tahoma" w:eastAsia="SimSun" w:hAnsi="Tahoma" w:cs="Tahoma"/>
                <w:b w:val="0"/>
                <w:sz w:val="16"/>
                <w:szCs w:val="16"/>
              </w:rPr>
            </w:pPr>
            <w:bookmarkStart w:id="187" w:name="_Toc336337925"/>
            <w:bookmarkStart w:id="188" w:name="_Toc356299222"/>
            <w:r w:rsidRPr="0058152B">
              <w:rPr>
                <w:rFonts w:ascii="Tahoma" w:eastAsia="SimSun" w:hAnsi="Tahoma" w:cs="Tahoma"/>
                <w:b w:val="0"/>
                <w:sz w:val="14"/>
                <w:szCs w:val="16"/>
              </w:rPr>
              <w:t>Business Intelligence Appliance 2012</w:t>
            </w:r>
            <w:bookmarkEnd w:id="187"/>
            <w:bookmarkEnd w:id="188"/>
          </w:p>
        </w:tc>
        <w:tc>
          <w:tcPr>
            <w:tcW w:w="450" w:type="dxa"/>
            <w:tcBorders>
              <w:bottom w:val="single" w:sz="4" w:space="0" w:color="auto"/>
            </w:tcBorders>
            <w:shd w:val="clear" w:color="auto" w:fill="auto"/>
            <w:vAlign w:val="center"/>
          </w:tcPr>
          <w:p w14:paraId="17DE40FA" w14:textId="77777777" w:rsidR="001A63C6" w:rsidRPr="001076C1" w:rsidRDefault="00F74EF6" w:rsidP="003D5C46">
            <w:pPr>
              <w:pStyle w:val="TableText"/>
              <w:widowControl w:val="0"/>
              <w:rPr>
                <w:rStyle w:val="EndnoteReference"/>
                <w:rFonts w:eastAsia="SimSun" w:cs="Tahoma"/>
                <w:b w:val="0"/>
                <w:color w:val="0000FF"/>
                <w:sz w:val="13"/>
                <w:szCs w:val="13"/>
                <w:u w:val="single"/>
              </w:rPr>
            </w:pPr>
            <w:hyperlink w:anchor="_36_Business_Intelligence" w:history="1">
              <w:r w:rsidR="002D5731" w:rsidRPr="009929A3">
                <w:rPr>
                  <w:rStyle w:val="Hyperlink"/>
                  <w:rFonts w:eastAsia="SimSun" w:cs="Tahoma"/>
                  <w:b/>
                  <w:sz w:val="13"/>
                  <w:szCs w:val="13"/>
                </w:rPr>
                <w:t>36</w:t>
              </w:r>
            </w:hyperlink>
          </w:p>
        </w:tc>
        <w:tc>
          <w:tcPr>
            <w:tcW w:w="450" w:type="dxa"/>
            <w:tcBorders>
              <w:bottom w:val="single" w:sz="4" w:space="0" w:color="auto"/>
            </w:tcBorders>
            <w:shd w:val="clear" w:color="auto" w:fill="auto"/>
            <w:vAlign w:val="center"/>
          </w:tcPr>
          <w:p w14:paraId="17DE40F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17DE40F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0F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auto"/>
            <w:vAlign w:val="center"/>
          </w:tcPr>
          <w:p w14:paraId="17DE40FE"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313</w:t>
            </w:r>
          </w:p>
        </w:tc>
        <w:tc>
          <w:tcPr>
            <w:tcW w:w="450" w:type="dxa"/>
            <w:tcBorders>
              <w:bottom w:val="single" w:sz="4" w:space="0" w:color="auto"/>
            </w:tcBorders>
            <w:shd w:val="clear" w:color="auto" w:fill="auto"/>
            <w:vAlign w:val="center"/>
          </w:tcPr>
          <w:p w14:paraId="17DE40FF"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250</w:t>
            </w:r>
          </w:p>
        </w:tc>
        <w:tc>
          <w:tcPr>
            <w:tcW w:w="450" w:type="dxa"/>
            <w:tcBorders>
              <w:bottom w:val="single" w:sz="4" w:space="0" w:color="auto"/>
            </w:tcBorders>
            <w:shd w:val="clear" w:color="auto" w:fill="auto"/>
            <w:vAlign w:val="center"/>
          </w:tcPr>
          <w:p w14:paraId="17DE4100"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188</w:t>
            </w:r>
          </w:p>
        </w:tc>
        <w:tc>
          <w:tcPr>
            <w:tcW w:w="360" w:type="dxa"/>
            <w:gridSpan w:val="2"/>
            <w:tcBorders>
              <w:bottom w:val="single" w:sz="4" w:space="0" w:color="auto"/>
            </w:tcBorders>
            <w:shd w:val="clear" w:color="auto" w:fill="auto"/>
            <w:vAlign w:val="center"/>
          </w:tcPr>
          <w:p w14:paraId="17DE4101"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188</w:t>
            </w:r>
          </w:p>
        </w:tc>
        <w:tc>
          <w:tcPr>
            <w:tcW w:w="360" w:type="dxa"/>
            <w:tcBorders>
              <w:bottom w:val="single" w:sz="4" w:space="0" w:color="auto"/>
            </w:tcBorders>
            <w:shd w:val="clear" w:color="auto" w:fill="auto"/>
            <w:vAlign w:val="center"/>
          </w:tcPr>
          <w:p w14:paraId="17DE4102"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17DE4103"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63</w:t>
            </w:r>
          </w:p>
        </w:tc>
        <w:tc>
          <w:tcPr>
            <w:tcW w:w="540" w:type="dxa"/>
            <w:gridSpan w:val="2"/>
            <w:tcBorders>
              <w:left w:val="single" w:sz="18" w:space="0" w:color="auto"/>
              <w:bottom w:val="single" w:sz="4" w:space="0" w:color="auto"/>
            </w:tcBorders>
            <w:shd w:val="clear" w:color="auto" w:fill="auto"/>
            <w:vAlign w:val="center"/>
          </w:tcPr>
          <w:p w14:paraId="17DE410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10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10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10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1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10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10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10B" w14:textId="77777777" w:rsidR="001A63C6" w:rsidRPr="0058152B" w:rsidRDefault="001A63C6" w:rsidP="001A63C6">
            <w:pPr>
              <w:pStyle w:val="TableText"/>
              <w:widowControl w:val="0"/>
              <w:rPr>
                <w:rFonts w:ascii="Tahoma" w:eastAsia="SimSun" w:hAnsi="Tahoma" w:cs="Tahoma"/>
                <w:color w:val="000000"/>
                <w:sz w:val="13"/>
              </w:rPr>
            </w:pPr>
          </w:p>
        </w:tc>
      </w:tr>
      <w:tr w:rsidR="00EF228F" w:rsidRPr="0058152B" w14:paraId="17DE4120" w14:textId="77777777" w:rsidTr="00D867B7">
        <w:trPr>
          <w:trHeight w:val="145"/>
        </w:trPr>
        <w:tc>
          <w:tcPr>
            <w:tcW w:w="2732" w:type="dxa"/>
            <w:tcBorders>
              <w:bottom w:val="single" w:sz="4" w:space="0" w:color="auto"/>
            </w:tcBorders>
            <w:shd w:val="clear" w:color="auto" w:fill="FABF8F"/>
            <w:vAlign w:val="center"/>
          </w:tcPr>
          <w:p w14:paraId="17DE410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89" w:name="_Toc336337926"/>
            <w:bookmarkStart w:id="190" w:name="_Toc356299223"/>
            <w:r w:rsidRPr="0058152B">
              <w:rPr>
                <w:rFonts w:ascii="Tahoma" w:eastAsia="SimSun" w:hAnsi="Tahoma" w:cs="Tahoma"/>
                <w:sz w:val="14"/>
              </w:rPr>
              <w:t>适用于</w:t>
            </w:r>
            <w:r w:rsidRPr="0058152B">
              <w:rPr>
                <w:rFonts w:ascii="Tahoma" w:eastAsia="SimSun" w:hAnsi="Tahoma" w:cs="Tahoma"/>
                <w:sz w:val="14"/>
              </w:rPr>
              <w:t xml:space="preserve"> Office 365 </w:t>
            </w:r>
            <w:r w:rsidRPr="0058152B">
              <w:rPr>
                <w:rFonts w:ascii="Tahoma" w:eastAsia="SimSun" w:hAnsi="Tahoma" w:cs="Tahoma"/>
                <w:sz w:val="14"/>
              </w:rPr>
              <w:t>的核心</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189"/>
            <w:bookmarkEnd w:id="190"/>
          </w:p>
        </w:tc>
        <w:tc>
          <w:tcPr>
            <w:tcW w:w="450" w:type="dxa"/>
            <w:tcBorders>
              <w:bottom w:val="single" w:sz="4" w:space="0" w:color="auto"/>
            </w:tcBorders>
            <w:shd w:val="clear" w:color="auto" w:fill="FABF8F"/>
            <w:vAlign w:val="center"/>
          </w:tcPr>
          <w:p w14:paraId="17DE410E" w14:textId="77777777" w:rsidR="001A63C6" w:rsidRPr="001076C1" w:rsidRDefault="00F74EF6" w:rsidP="003D5C46">
            <w:pPr>
              <w:pStyle w:val="TableText"/>
              <w:widowControl w:val="0"/>
              <w:rPr>
                <w:rFonts w:eastAsia="SimSun" w:cs="Tahoma"/>
                <w:b/>
                <w:color w:val="0000FF"/>
                <w:sz w:val="13"/>
                <w:szCs w:val="13"/>
                <w:u w:val="single"/>
              </w:rPr>
            </w:pPr>
            <w:hyperlink w:anchor="_37_适用于_Office" w:history="1">
              <w:r w:rsidR="002D5731" w:rsidRPr="009929A3">
                <w:rPr>
                  <w:rStyle w:val="Hyperlink"/>
                  <w:rFonts w:eastAsia="SimSun" w:cs="Tahoma"/>
                  <w:b/>
                  <w:sz w:val="13"/>
                  <w:szCs w:val="13"/>
                </w:rPr>
                <w:t>37</w:t>
              </w:r>
            </w:hyperlink>
          </w:p>
        </w:tc>
        <w:tc>
          <w:tcPr>
            <w:tcW w:w="450" w:type="dxa"/>
            <w:tcBorders>
              <w:bottom w:val="single" w:sz="4" w:space="0" w:color="auto"/>
            </w:tcBorders>
            <w:shd w:val="clear" w:color="auto" w:fill="FABF8F"/>
            <w:vAlign w:val="center"/>
          </w:tcPr>
          <w:p w14:paraId="17DE410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11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111"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12"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13"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14"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FABF8F"/>
            <w:vAlign w:val="center"/>
          </w:tcPr>
          <w:p w14:paraId="17DE4115"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FABF8F"/>
            <w:vAlign w:val="center"/>
          </w:tcPr>
          <w:p w14:paraId="17DE4116"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17DE4117"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FABF8F"/>
            <w:vAlign w:val="center"/>
          </w:tcPr>
          <w:p w14:paraId="17DE4118"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14:paraId="17DE4119"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17DE411A"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7DE411B"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FABF8F"/>
            <w:vAlign w:val="center"/>
          </w:tcPr>
          <w:p w14:paraId="17DE411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11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bottom w:val="single" w:sz="4" w:space="0" w:color="auto"/>
            </w:tcBorders>
            <w:shd w:val="clear" w:color="auto" w:fill="FABF8F"/>
            <w:vAlign w:val="center"/>
          </w:tcPr>
          <w:p w14:paraId="17DE411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11F" w14:textId="77777777" w:rsidR="001A63C6" w:rsidRPr="0058152B" w:rsidRDefault="001A63C6" w:rsidP="001A63C6">
            <w:pPr>
              <w:pStyle w:val="TableText"/>
              <w:widowControl w:val="0"/>
              <w:rPr>
                <w:rFonts w:ascii="Tahoma" w:eastAsia="SimSun" w:hAnsi="Tahoma" w:cs="Tahoma"/>
                <w:sz w:val="13"/>
              </w:rPr>
            </w:pPr>
          </w:p>
        </w:tc>
      </w:tr>
      <w:tr w:rsidR="00BE2E58" w:rsidRPr="0058152B" w14:paraId="17DE4134" w14:textId="77777777" w:rsidTr="00D867B7">
        <w:trPr>
          <w:trHeight w:val="145"/>
        </w:trPr>
        <w:tc>
          <w:tcPr>
            <w:tcW w:w="2732" w:type="dxa"/>
            <w:tcBorders>
              <w:bottom w:val="single" w:sz="4" w:space="0" w:color="auto"/>
            </w:tcBorders>
            <w:shd w:val="clear" w:color="auto" w:fill="auto"/>
            <w:vAlign w:val="center"/>
          </w:tcPr>
          <w:p w14:paraId="17DE412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91" w:name="_Toc336337927"/>
            <w:bookmarkStart w:id="192" w:name="_Toc356299224"/>
            <w:r w:rsidRPr="0058152B">
              <w:rPr>
                <w:rFonts w:ascii="Tahoma" w:eastAsia="SimSun" w:hAnsi="Tahoma" w:cs="Tahoma"/>
                <w:sz w:val="14"/>
              </w:rPr>
              <w:t>适用于</w:t>
            </w:r>
            <w:r w:rsidRPr="0058152B">
              <w:rPr>
                <w:rFonts w:ascii="Tahoma" w:eastAsia="SimSun" w:hAnsi="Tahoma" w:cs="Tahoma"/>
                <w:sz w:val="14"/>
              </w:rPr>
              <w:t xml:space="preserve"> Office 365 </w:t>
            </w:r>
            <w:r w:rsidRPr="0058152B">
              <w:rPr>
                <w:rFonts w:ascii="Tahoma" w:eastAsia="SimSun" w:hAnsi="Tahoma" w:cs="Tahoma"/>
                <w:sz w:val="14"/>
              </w:rPr>
              <w:t>和</w:t>
            </w:r>
            <w:r w:rsidRPr="0058152B">
              <w:rPr>
                <w:rFonts w:ascii="Tahoma" w:eastAsia="SimSun" w:hAnsi="Tahoma" w:cs="Tahoma"/>
                <w:sz w:val="14"/>
              </w:rPr>
              <w:t xml:space="preserve"> 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Intune </w:t>
            </w:r>
            <w:r w:rsidRPr="0058152B">
              <w:rPr>
                <w:rFonts w:ascii="Tahoma" w:eastAsia="SimSun" w:hAnsi="Tahoma" w:cs="Tahoma"/>
                <w:sz w:val="14"/>
              </w:rPr>
              <w:t>的核心</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191"/>
            <w:bookmarkEnd w:id="192"/>
          </w:p>
        </w:tc>
        <w:tc>
          <w:tcPr>
            <w:tcW w:w="450" w:type="dxa"/>
            <w:tcBorders>
              <w:bottom w:val="single" w:sz="4" w:space="0" w:color="auto"/>
            </w:tcBorders>
            <w:shd w:val="clear" w:color="auto" w:fill="auto"/>
            <w:vAlign w:val="center"/>
          </w:tcPr>
          <w:p w14:paraId="17DE4122" w14:textId="77777777" w:rsidR="001A63C6" w:rsidRPr="001076C1" w:rsidRDefault="00F74EF6" w:rsidP="003D5C46">
            <w:pPr>
              <w:pStyle w:val="TableText"/>
              <w:widowControl w:val="0"/>
              <w:rPr>
                <w:rFonts w:eastAsia="SimSun" w:cs="Tahoma"/>
                <w:b/>
                <w:color w:val="0000FF"/>
                <w:sz w:val="13"/>
                <w:szCs w:val="13"/>
                <w:u w:val="single"/>
              </w:rPr>
            </w:pPr>
            <w:hyperlink w:anchor="_38_核心_CAL" w:history="1">
              <w:r w:rsidR="002D5731" w:rsidRPr="009929A3">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14:paraId="17DE412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7DE412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125"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26"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27"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28"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auto"/>
            <w:vAlign w:val="center"/>
          </w:tcPr>
          <w:p w14:paraId="17DE4129"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auto"/>
            <w:vAlign w:val="center"/>
          </w:tcPr>
          <w:p w14:paraId="17DE412A"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17DE412B"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auto"/>
            <w:vAlign w:val="center"/>
          </w:tcPr>
          <w:p w14:paraId="17DE412C"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14:paraId="17DE412D"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DE412E"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412F"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auto"/>
            <w:vAlign w:val="center"/>
          </w:tcPr>
          <w:p w14:paraId="17DE413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13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bottom w:val="single" w:sz="4" w:space="0" w:color="auto"/>
            </w:tcBorders>
            <w:shd w:val="clear" w:color="auto" w:fill="auto"/>
            <w:vAlign w:val="center"/>
          </w:tcPr>
          <w:p w14:paraId="17DE413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133"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148" w14:textId="77777777" w:rsidTr="00D867B7">
        <w:trPr>
          <w:trHeight w:val="145"/>
        </w:trPr>
        <w:tc>
          <w:tcPr>
            <w:tcW w:w="2732" w:type="dxa"/>
            <w:tcBorders>
              <w:bottom w:val="single" w:sz="4" w:space="0" w:color="auto"/>
            </w:tcBorders>
            <w:shd w:val="clear" w:color="auto" w:fill="FABF8F"/>
            <w:vAlign w:val="center"/>
          </w:tcPr>
          <w:p w14:paraId="17DE413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93" w:name="_Toc336337928"/>
            <w:bookmarkStart w:id="194" w:name="_Toc356299225"/>
            <w:r w:rsidRPr="0058152B">
              <w:rPr>
                <w:rFonts w:ascii="Tahoma" w:eastAsia="SimSun" w:hAnsi="Tahoma" w:cs="Tahoma"/>
                <w:sz w:val="14"/>
              </w:rPr>
              <w:t>适用于</w:t>
            </w:r>
            <w:r w:rsidRPr="0058152B">
              <w:rPr>
                <w:rFonts w:ascii="Tahoma" w:eastAsia="SimSun" w:hAnsi="Tahoma" w:cs="Tahoma"/>
                <w:sz w:val="14"/>
              </w:rPr>
              <w:t xml:space="preserve"> 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Intune </w:t>
            </w:r>
            <w:r w:rsidRPr="0058152B">
              <w:rPr>
                <w:rFonts w:ascii="Tahoma" w:eastAsia="SimSun" w:hAnsi="Tahoma" w:cs="Tahoma"/>
                <w:sz w:val="14"/>
              </w:rPr>
              <w:t>的核心</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193"/>
            <w:bookmarkEnd w:id="194"/>
          </w:p>
        </w:tc>
        <w:tc>
          <w:tcPr>
            <w:tcW w:w="450" w:type="dxa"/>
            <w:tcBorders>
              <w:bottom w:val="single" w:sz="4" w:space="0" w:color="auto"/>
            </w:tcBorders>
            <w:shd w:val="clear" w:color="auto" w:fill="FABF8F"/>
            <w:vAlign w:val="center"/>
          </w:tcPr>
          <w:p w14:paraId="17DE4136" w14:textId="77777777" w:rsidR="001A63C6" w:rsidRPr="001076C1" w:rsidRDefault="00F74EF6" w:rsidP="003D5C46">
            <w:pPr>
              <w:pStyle w:val="TableText"/>
              <w:widowControl w:val="0"/>
              <w:rPr>
                <w:rFonts w:eastAsia="SimSun" w:cs="Tahoma"/>
                <w:b/>
                <w:color w:val="0000FF"/>
                <w:sz w:val="13"/>
                <w:szCs w:val="13"/>
                <w:u w:val="single"/>
              </w:rPr>
            </w:pPr>
            <w:hyperlink w:anchor="_38_核心_CAL" w:history="1">
              <w:r w:rsidR="009929A3" w:rsidRPr="009929A3">
                <w:rPr>
                  <w:rStyle w:val="Hyperlink"/>
                  <w:rFonts w:eastAsia="SimSun" w:cs="Tahoma"/>
                  <w:b/>
                  <w:sz w:val="13"/>
                  <w:szCs w:val="13"/>
                </w:rPr>
                <w:t>38</w:t>
              </w:r>
            </w:hyperlink>
          </w:p>
        </w:tc>
        <w:tc>
          <w:tcPr>
            <w:tcW w:w="450" w:type="dxa"/>
            <w:tcBorders>
              <w:bottom w:val="single" w:sz="4" w:space="0" w:color="auto"/>
            </w:tcBorders>
            <w:shd w:val="clear" w:color="auto" w:fill="FABF8F"/>
            <w:vAlign w:val="center"/>
          </w:tcPr>
          <w:p w14:paraId="17DE413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04/11</w:t>
            </w:r>
          </w:p>
        </w:tc>
        <w:tc>
          <w:tcPr>
            <w:tcW w:w="360" w:type="dxa"/>
            <w:tcBorders>
              <w:bottom w:val="single" w:sz="4" w:space="0" w:color="auto"/>
              <w:right w:val="single" w:sz="18" w:space="0" w:color="auto"/>
            </w:tcBorders>
            <w:shd w:val="clear" w:color="auto" w:fill="FABF8F"/>
            <w:vAlign w:val="center"/>
          </w:tcPr>
          <w:p w14:paraId="17DE413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139"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3A"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3B"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center"/>
          </w:tcPr>
          <w:p w14:paraId="17DE413C"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FABF8F"/>
            <w:vAlign w:val="center"/>
          </w:tcPr>
          <w:p w14:paraId="17DE413D"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FABF8F"/>
            <w:vAlign w:val="center"/>
          </w:tcPr>
          <w:p w14:paraId="17DE413E"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center"/>
          </w:tcPr>
          <w:p w14:paraId="17DE413F"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FABF8F"/>
            <w:vAlign w:val="center"/>
          </w:tcPr>
          <w:p w14:paraId="17DE4140"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14:paraId="17DE4141"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17DE4142"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7DE4143"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FABF8F"/>
            <w:vAlign w:val="center"/>
          </w:tcPr>
          <w:p w14:paraId="17DE414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14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14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147" w14:textId="77777777" w:rsidR="001A63C6" w:rsidRPr="0058152B" w:rsidRDefault="001A63C6" w:rsidP="001A63C6">
            <w:pPr>
              <w:pStyle w:val="TableText"/>
              <w:widowControl w:val="0"/>
              <w:rPr>
                <w:rFonts w:ascii="Tahoma" w:eastAsia="SimSun" w:hAnsi="Tahoma" w:cs="Tahoma"/>
                <w:sz w:val="13"/>
              </w:rPr>
            </w:pPr>
          </w:p>
        </w:tc>
      </w:tr>
      <w:tr w:rsidR="00BE2E58" w:rsidRPr="0058152B" w14:paraId="17DE415C" w14:textId="77777777" w:rsidTr="00D867B7">
        <w:trPr>
          <w:trHeight w:val="145"/>
        </w:trPr>
        <w:tc>
          <w:tcPr>
            <w:tcW w:w="2732" w:type="dxa"/>
            <w:tcBorders>
              <w:bottom w:val="single" w:sz="4" w:space="0" w:color="auto"/>
            </w:tcBorders>
            <w:shd w:val="clear" w:color="auto" w:fill="auto"/>
            <w:vAlign w:val="center"/>
          </w:tcPr>
          <w:p w14:paraId="17DE414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95" w:name="_Toc336337929"/>
            <w:bookmarkStart w:id="196" w:name="_Toc356299226"/>
            <w:r w:rsidRPr="0058152B">
              <w:rPr>
                <w:rFonts w:ascii="Tahoma" w:eastAsia="SimSun" w:hAnsi="Tahoma" w:cs="Tahoma"/>
                <w:sz w:val="14"/>
              </w:rPr>
              <w:t>核心</w:t>
            </w:r>
            <w:r w:rsidRPr="0058152B">
              <w:rPr>
                <w:rFonts w:ascii="Tahoma" w:eastAsia="SimSun" w:hAnsi="Tahoma" w:cs="Tahoma"/>
                <w:sz w:val="14"/>
              </w:rPr>
              <w:t xml:space="preserve"> CAL Suite</w:t>
            </w:r>
            <w:r w:rsidRPr="0058152B">
              <w:rPr>
                <w:rFonts w:ascii="Tahoma" w:eastAsia="SimSun" w:hAnsi="Tahoma" w:cs="Tahoma"/>
                <w:sz w:val="14"/>
              </w:rPr>
              <w:t>（用户及设备）</w:t>
            </w:r>
            <w:bookmarkEnd w:id="195"/>
            <w:bookmarkEnd w:id="196"/>
          </w:p>
        </w:tc>
        <w:tc>
          <w:tcPr>
            <w:tcW w:w="450" w:type="dxa"/>
            <w:tcBorders>
              <w:bottom w:val="single" w:sz="4" w:space="0" w:color="auto"/>
            </w:tcBorders>
            <w:shd w:val="clear" w:color="auto" w:fill="auto"/>
            <w:vAlign w:val="center"/>
          </w:tcPr>
          <w:p w14:paraId="17DE414A"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38_核心_CAL" w:history="1">
              <w:r w:rsidR="009929A3" w:rsidRPr="009929A3">
                <w:rPr>
                  <w:rStyle w:val="Hyperlink"/>
                  <w:rFonts w:eastAsia="SimSun" w:cs="Tahoma"/>
                  <w:b/>
                  <w:sz w:val="13"/>
                  <w:szCs w:val="13"/>
                </w:rPr>
                <w:t>38</w:t>
              </w:r>
            </w:hyperlink>
          </w:p>
        </w:tc>
        <w:tc>
          <w:tcPr>
            <w:tcW w:w="450" w:type="dxa"/>
            <w:tcBorders>
              <w:bottom w:val="single" w:sz="4" w:space="0" w:color="auto"/>
            </w:tcBorders>
            <w:shd w:val="clear" w:color="auto" w:fill="auto"/>
            <w:vAlign w:val="center"/>
          </w:tcPr>
          <w:p w14:paraId="17DE414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17DE414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14D"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4E"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3</w:t>
            </w:r>
          </w:p>
        </w:tc>
        <w:tc>
          <w:tcPr>
            <w:tcW w:w="450" w:type="dxa"/>
            <w:tcBorders>
              <w:bottom w:val="single" w:sz="4" w:space="0" w:color="auto"/>
            </w:tcBorders>
            <w:shd w:val="clear" w:color="auto" w:fill="auto"/>
            <w:vAlign w:val="center"/>
          </w:tcPr>
          <w:p w14:paraId="17DE414F"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center"/>
          </w:tcPr>
          <w:p w14:paraId="17DE4150"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auto"/>
            <w:vAlign w:val="center"/>
          </w:tcPr>
          <w:p w14:paraId="17DE4151"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w:t>
            </w:r>
          </w:p>
        </w:tc>
        <w:tc>
          <w:tcPr>
            <w:tcW w:w="360" w:type="dxa"/>
            <w:tcBorders>
              <w:bottom w:val="single" w:sz="4" w:space="0" w:color="auto"/>
            </w:tcBorders>
            <w:shd w:val="clear" w:color="auto" w:fill="auto"/>
            <w:vAlign w:val="center"/>
          </w:tcPr>
          <w:p w14:paraId="17DE4152"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7DE4153"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w:t>
            </w:r>
          </w:p>
        </w:tc>
        <w:tc>
          <w:tcPr>
            <w:tcW w:w="540" w:type="dxa"/>
            <w:gridSpan w:val="2"/>
            <w:tcBorders>
              <w:left w:val="single" w:sz="18" w:space="0" w:color="auto"/>
              <w:bottom w:val="single" w:sz="4" w:space="0" w:color="auto"/>
            </w:tcBorders>
            <w:shd w:val="clear" w:color="auto" w:fill="auto"/>
            <w:vAlign w:val="center"/>
          </w:tcPr>
          <w:p w14:paraId="17DE4154"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14:paraId="17DE4155"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7DE4156"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7DE4157"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auto"/>
            <w:vAlign w:val="center"/>
          </w:tcPr>
          <w:p w14:paraId="17DE415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left w:val="single" w:sz="18" w:space="0" w:color="auto"/>
              <w:bottom w:val="single" w:sz="4" w:space="0" w:color="auto"/>
              <w:right w:val="single" w:sz="18" w:space="0" w:color="auto"/>
            </w:tcBorders>
            <w:shd w:val="clear" w:color="auto" w:fill="auto"/>
            <w:vAlign w:val="center"/>
          </w:tcPr>
          <w:p w14:paraId="17DE415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 P</w:t>
            </w:r>
          </w:p>
        </w:tc>
        <w:tc>
          <w:tcPr>
            <w:tcW w:w="452" w:type="dxa"/>
            <w:tcBorders>
              <w:bottom w:val="single" w:sz="4" w:space="0" w:color="auto"/>
            </w:tcBorders>
            <w:shd w:val="clear" w:color="auto" w:fill="auto"/>
            <w:vAlign w:val="center"/>
          </w:tcPr>
          <w:p w14:paraId="17DE415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E</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15B" w14:textId="77777777" w:rsidR="001A63C6" w:rsidRPr="0058152B" w:rsidRDefault="001A63C6" w:rsidP="001A63C6">
            <w:pPr>
              <w:pStyle w:val="TableText"/>
              <w:widowControl w:val="0"/>
              <w:rPr>
                <w:rFonts w:ascii="Tahoma" w:eastAsia="SimSun" w:hAnsi="Tahoma" w:cs="Tahoma"/>
                <w:color w:val="000000"/>
                <w:sz w:val="13"/>
              </w:rPr>
            </w:pPr>
          </w:p>
        </w:tc>
      </w:tr>
      <w:tr w:rsidR="00EF228F" w:rsidRPr="0058152B" w14:paraId="17DE4170" w14:textId="77777777" w:rsidTr="00D867B7">
        <w:trPr>
          <w:trHeight w:val="145"/>
        </w:trPr>
        <w:tc>
          <w:tcPr>
            <w:tcW w:w="2732" w:type="dxa"/>
            <w:tcBorders>
              <w:bottom w:val="single" w:sz="4" w:space="0" w:color="auto"/>
            </w:tcBorders>
            <w:shd w:val="clear" w:color="auto" w:fill="FABF8F"/>
            <w:vAlign w:val="center"/>
          </w:tcPr>
          <w:p w14:paraId="17DE415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97" w:name="_Toc336337930"/>
            <w:bookmarkStart w:id="198" w:name="_Toc356299227"/>
            <w:r w:rsidRPr="0058152B">
              <w:rPr>
                <w:rFonts w:ascii="Tahoma" w:eastAsia="SimSun" w:hAnsi="Tahoma" w:cs="Tahoma"/>
                <w:sz w:val="14"/>
              </w:rPr>
              <w:t>Core Infrastructure Server Suite Standard</w:t>
            </w:r>
            <w:bookmarkEnd w:id="197"/>
            <w:bookmarkEnd w:id="198"/>
          </w:p>
        </w:tc>
        <w:tc>
          <w:tcPr>
            <w:tcW w:w="450" w:type="dxa"/>
            <w:tcBorders>
              <w:bottom w:val="single" w:sz="4" w:space="0" w:color="auto"/>
            </w:tcBorders>
            <w:shd w:val="clear" w:color="auto" w:fill="FABF8F"/>
            <w:vAlign w:val="center"/>
          </w:tcPr>
          <w:p w14:paraId="17DE415E"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39_Core_Infrastructure_1" w:history="1">
              <w:r w:rsidR="002D5731" w:rsidRPr="009929A3">
                <w:rPr>
                  <w:rStyle w:val="Hyperlink"/>
                  <w:rFonts w:eastAsia="SimSun" w:cs="Tahoma"/>
                  <w:b/>
                  <w:sz w:val="13"/>
                  <w:szCs w:val="13"/>
                </w:rPr>
                <w:t>39</w:t>
              </w:r>
            </w:hyperlink>
          </w:p>
        </w:tc>
        <w:tc>
          <w:tcPr>
            <w:tcW w:w="450" w:type="dxa"/>
            <w:tcBorders>
              <w:bottom w:val="single" w:sz="4" w:space="0" w:color="auto"/>
            </w:tcBorders>
            <w:shd w:val="clear" w:color="auto" w:fill="FABF8F"/>
            <w:vAlign w:val="center"/>
          </w:tcPr>
          <w:p w14:paraId="17DE415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16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161"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w:t>
            </w:r>
          </w:p>
        </w:tc>
        <w:tc>
          <w:tcPr>
            <w:tcW w:w="450" w:type="dxa"/>
            <w:tcBorders>
              <w:bottom w:val="single" w:sz="4" w:space="0" w:color="auto"/>
            </w:tcBorders>
            <w:shd w:val="clear" w:color="auto" w:fill="FABF8F"/>
            <w:vAlign w:val="center"/>
          </w:tcPr>
          <w:p w14:paraId="17DE4162"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63</w:t>
            </w:r>
          </w:p>
        </w:tc>
        <w:tc>
          <w:tcPr>
            <w:tcW w:w="450" w:type="dxa"/>
            <w:tcBorders>
              <w:bottom w:val="single" w:sz="4" w:space="0" w:color="auto"/>
            </w:tcBorders>
            <w:shd w:val="clear" w:color="auto" w:fill="FABF8F"/>
            <w:vAlign w:val="center"/>
          </w:tcPr>
          <w:p w14:paraId="17DE4163"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50</w:t>
            </w:r>
          </w:p>
        </w:tc>
        <w:tc>
          <w:tcPr>
            <w:tcW w:w="450" w:type="dxa"/>
            <w:tcBorders>
              <w:bottom w:val="single" w:sz="4" w:space="0" w:color="auto"/>
            </w:tcBorders>
            <w:shd w:val="clear" w:color="auto" w:fill="FABF8F"/>
            <w:vAlign w:val="center"/>
          </w:tcPr>
          <w:p w14:paraId="17DE4164"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38</w:t>
            </w:r>
          </w:p>
        </w:tc>
        <w:tc>
          <w:tcPr>
            <w:tcW w:w="360" w:type="dxa"/>
            <w:gridSpan w:val="2"/>
            <w:tcBorders>
              <w:bottom w:val="single" w:sz="4" w:space="0" w:color="auto"/>
            </w:tcBorders>
            <w:shd w:val="clear" w:color="auto" w:fill="FABF8F"/>
            <w:vAlign w:val="center"/>
          </w:tcPr>
          <w:p w14:paraId="17DE4165"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38</w:t>
            </w:r>
          </w:p>
        </w:tc>
        <w:tc>
          <w:tcPr>
            <w:tcW w:w="360" w:type="dxa"/>
            <w:tcBorders>
              <w:bottom w:val="single" w:sz="4" w:space="0" w:color="auto"/>
            </w:tcBorders>
            <w:shd w:val="clear" w:color="auto" w:fill="FABF8F"/>
            <w:vAlign w:val="center"/>
          </w:tcPr>
          <w:p w14:paraId="17DE4166"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17DE4167"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13</w:t>
            </w:r>
          </w:p>
        </w:tc>
        <w:tc>
          <w:tcPr>
            <w:tcW w:w="540" w:type="dxa"/>
            <w:gridSpan w:val="2"/>
            <w:tcBorders>
              <w:left w:val="single" w:sz="18" w:space="0" w:color="auto"/>
              <w:bottom w:val="single" w:sz="4" w:space="0" w:color="auto"/>
            </w:tcBorders>
            <w:shd w:val="clear" w:color="auto" w:fill="FABF8F"/>
            <w:vAlign w:val="center"/>
          </w:tcPr>
          <w:p w14:paraId="17DE4168"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w:t>
            </w:r>
          </w:p>
        </w:tc>
        <w:tc>
          <w:tcPr>
            <w:tcW w:w="540" w:type="dxa"/>
            <w:gridSpan w:val="2"/>
            <w:tcBorders>
              <w:bottom w:val="single" w:sz="4" w:space="0" w:color="auto"/>
            </w:tcBorders>
            <w:shd w:val="clear" w:color="auto" w:fill="FABF8F"/>
            <w:vAlign w:val="center"/>
          </w:tcPr>
          <w:p w14:paraId="17DE4169"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17DE416A"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17DE416B"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25</w:t>
            </w:r>
          </w:p>
        </w:tc>
        <w:tc>
          <w:tcPr>
            <w:tcW w:w="452" w:type="dxa"/>
            <w:tcBorders>
              <w:bottom w:val="single" w:sz="4" w:space="0" w:color="auto"/>
              <w:right w:val="single" w:sz="18" w:space="0" w:color="auto"/>
            </w:tcBorders>
            <w:shd w:val="clear" w:color="auto" w:fill="FABF8F"/>
            <w:vAlign w:val="center"/>
          </w:tcPr>
          <w:p w14:paraId="17DE416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C</w:t>
            </w:r>
          </w:p>
        </w:tc>
        <w:tc>
          <w:tcPr>
            <w:tcW w:w="452" w:type="dxa"/>
            <w:tcBorders>
              <w:left w:val="single" w:sz="18" w:space="0" w:color="auto"/>
              <w:bottom w:val="single" w:sz="4" w:space="0" w:color="auto"/>
              <w:right w:val="single" w:sz="18" w:space="0" w:color="auto"/>
            </w:tcBorders>
            <w:shd w:val="clear" w:color="auto" w:fill="FABF8F"/>
            <w:vAlign w:val="center"/>
          </w:tcPr>
          <w:p w14:paraId="17DE416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16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16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184" w14:textId="77777777" w:rsidTr="00D867B7">
        <w:trPr>
          <w:trHeight w:val="145"/>
        </w:trPr>
        <w:tc>
          <w:tcPr>
            <w:tcW w:w="2732" w:type="dxa"/>
            <w:tcBorders>
              <w:bottom w:val="single" w:sz="4" w:space="0" w:color="auto"/>
            </w:tcBorders>
            <w:shd w:val="clear" w:color="auto" w:fill="auto"/>
            <w:vAlign w:val="center"/>
          </w:tcPr>
          <w:p w14:paraId="17DE417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199" w:name="_Toc336337931"/>
            <w:bookmarkStart w:id="200" w:name="_Toc356299228"/>
            <w:r w:rsidRPr="0058152B">
              <w:rPr>
                <w:rFonts w:ascii="Tahoma" w:eastAsia="SimSun" w:hAnsi="Tahoma" w:cs="Tahoma"/>
                <w:sz w:val="14"/>
              </w:rPr>
              <w:t>Core Infrastructure Server Suite Enterprise</w:t>
            </w:r>
            <w:bookmarkEnd w:id="199"/>
            <w:bookmarkEnd w:id="200"/>
          </w:p>
        </w:tc>
        <w:tc>
          <w:tcPr>
            <w:tcW w:w="450" w:type="dxa"/>
            <w:tcBorders>
              <w:bottom w:val="single" w:sz="4" w:space="0" w:color="auto"/>
            </w:tcBorders>
            <w:shd w:val="clear" w:color="auto" w:fill="auto"/>
            <w:vAlign w:val="center"/>
          </w:tcPr>
          <w:p w14:paraId="17DE4172"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40_Core_Infrastructure" w:history="1">
              <w:r w:rsidR="003D5C46" w:rsidRPr="009929A3">
                <w:rPr>
                  <w:rStyle w:val="Hyperlink"/>
                  <w:rFonts w:eastAsia="SimSun" w:cs="Tahoma"/>
                  <w:b/>
                  <w:sz w:val="13"/>
                  <w:szCs w:val="13"/>
                </w:rPr>
                <w:t>40</w:t>
              </w:r>
            </w:hyperlink>
          </w:p>
        </w:tc>
        <w:tc>
          <w:tcPr>
            <w:tcW w:w="450" w:type="dxa"/>
            <w:tcBorders>
              <w:bottom w:val="single" w:sz="4" w:space="0" w:color="auto"/>
            </w:tcBorders>
            <w:shd w:val="clear" w:color="auto" w:fill="auto"/>
            <w:vAlign w:val="center"/>
          </w:tcPr>
          <w:p w14:paraId="17DE417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17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175"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76"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77"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center"/>
          </w:tcPr>
          <w:p w14:paraId="17DE4178"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auto"/>
            <w:vAlign w:val="center"/>
          </w:tcPr>
          <w:p w14:paraId="17DE4179"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auto"/>
            <w:vAlign w:val="center"/>
          </w:tcPr>
          <w:p w14:paraId="17DE417A"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center"/>
          </w:tcPr>
          <w:p w14:paraId="17DE417B"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auto"/>
            <w:vAlign w:val="center"/>
          </w:tcPr>
          <w:p w14:paraId="17DE417C"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14:paraId="17DE417D"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DE417E"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417F"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auto"/>
            <w:vAlign w:val="center"/>
          </w:tcPr>
          <w:p w14:paraId="17DE418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18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18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18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198" w14:textId="77777777" w:rsidTr="00D867B7">
        <w:trPr>
          <w:trHeight w:val="145"/>
        </w:trPr>
        <w:tc>
          <w:tcPr>
            <w:tcW w:w="2732" w:type="dxa"/>
            <w:tcBorders>
              <w:bottom w:val="single" w:sz="4" w:space="0" w:color="auto"/>
            </w:tcBorders>
            <w:shd w:val="clear" w:color="auto" w:fill="FABF8F"/>
            <w:vAlign w:val="center"/>
          </w:tcPr>
          <w:p w14:paraId="17DE418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201" w:name="_Toc336337932"/>
            <w:bookmarkStart w:id="202" w:name="_Toc356299229"/>
            <w:r w:rsidRPr="0058152B">
              <w:rPr>
                <w:rFonts w:ascii="Tahoma" w:eastAsia="SimSun" w:hAnsi="Tahoma" w:cs="Tahoma"/>
                <w:sz w:val="14"/>
              </w:rPr>
              <w:t>Core Infrastructure Server Suite Datacenter</w:t>
            </w:r>
            <w:bookmarkEnd w:id="201"/>
            <w:bookmarkEnd w:id="202"/>
          </w:p>
        </w:tc>
        <w:tc>
          <w:tcPr>
            <w:tcW w:w="450" w:type="dxa"/>
            <w:tcBorders>
              <w:bottom w:val="single" w:sz="4" w:space="0" w:color="auto"/>
            </w:tcBorders>
            <w:shd w:val="clear" w:color="auto" w:fill="FABF8F"/>
            <w:vAlign w:val="center"/>
          </w:tcPr>
          <w:p w14:paraId="17DE4186"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39_Core_Infrastructure" w:history="1">
              <w:r w:rsidR="00132E08" w:rsidRPr="009929A3">
                <w:rPr>
                  <w:rStyle w:val="Hyperlink"/>
                  <w:rFonts w:eastAsia="SimSun" w:cs="Tahoma"/>
                  <w:b/>
                  <w:sz w:val="13"/>
                  <w:szCs w:val="13"/>
                </w:rPr>
                <w:t>41</w:t>
              </w:r>
            </w:hyperlink>
          </w:p>
        </w:tc>
        <w:tc>
          <w:tcPr>
            <w:tcW w:w="450" w:type="dxa"/>
            <w:tcBorders>
              <w:bottom w:val="single" w:sz="4" w:space="0" w:color="auto"/>
            </w:tcBorders>
            <w:shd w:val="clear" w:color="auto" w:fill="FABF8F"/>
            <w:vAlign w:val="center"/>
          </w:tcPr>
          <w:p w14:paraId="17DE418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18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189"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450" w:type="dxa"/>
            <w:tcBorders>
              <w:bottom w:val="single" w:sz="4" w:space="0" w:color="auto"/>
            </w:tcBorders>
            <w:shd w:val="clear" w:color="auto" w:fill="FABF8F"/>
            <w:vAlign w:val="center"/>
          </w:tcPr>
          <w:p w14:paraId="17DE418A"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188</w:t>
            </w:r>
          </w:p>
        </w:tc>
        <w:tc>
          <w:tcPr>
            <w:tcW w:w="450" w:type="dxa"/>
            <w:tcBorders>
              <w:bottom w:val="single" w:sz="4" w:space="0" w:color="auto"/>
            </w:tcBorders>
            <w:shd w:val="clear" w:color="auto" w:fill="FABF8F"/>
            <w:vAlign w:val="center"/>
          </w:tcPr>
          <w:p w14:paraId="17DE418B"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150</w:t>
            </w:r>
          </w:p>
        </w:tc>
        <w:tc>
          <w:tcPr>
            <w:tcW w:w="450" w:type="dxa"/>
            <w:tcBorders>
              <w:bottom w:val="single" w:sz="4" w:space="0" w:color="auto"/>
            </w:tcBorders>
            <w:shd w:val="clear" w:color="auto" w:fill="FABF8F"/>
            <w:vAlign w:val="center"/>
          </w:tcPr>
          <w:p w14:paraId="17DE418C"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113</w:t>
            </w:r>
          </w:p>
        </w:tc>
        <w:tc>
          <w:tcPr>
            <w:tcW w:w="360" w:type="dxa"/>
            <w:gridSpan w:val="2"/>
            <w:tcBorders>
              <w:bottom w:val="single" w:sz="4" w:space="0" w:color="auto"/>
            </w:tcBorders>
            <w:shd w:val="clear" w:color="auto" w:fill="FABF8F"/>
            <w:vAlign w:val="center"/>
          </w:tcPr>
          <w:p w14:paraId="17DE418D"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113</w:t>
            </w:r>
          </w:p>
        </w:tc>
        <w:tc>
          <w:tcPr>
            <w:tcW w:w="360" w:type="dxa"/>
            <w:tcBorders>
              <w:bottom w:val="single" w:sz="4" w:space="0" w:color="auto"/>
            </w:tcBorders>
            <w:shd w:val="clear" w:color="auto" w:fill="FABF8F"/>
            <w:vAlign w:val="center"/>
          </w:tcPr>
          <w:p w14:paraId="17DE418E"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7DE418F"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38</w:t>
            </w:r>
          </w:p>
        </w:tc>
        <w:tc>
          <w:tcPr>
            <w:tcW w:w="540" w:type="dxa"/>
            <w:gridSpan w:val="2"/>
            <w:tcBorders>
              <w:left w:val="single" w:sz="18" w:space="0" w:color="auto"/>
              <w:bottom w:val="single" w:sz="4" w:space="0" w:color="auto"/>
            </w:tcBorders>
            <w:shd w:val="clear" w:color="auto" w:fill="FABF8F"/>
            <w:vAlign w:val="center"/>
          </w:tcPr>
          <w:p w14:paraId="17DE4190"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75</w:t>
            </w:r>
          </w:p>
        </w:tc>
        <w:tc>
          <w:tcPr>
            <w:tcW w:w="540" w:type="dxa"/>
            <w:gridSpan w:val="2"/>
            <w:tcBorders>
              <w:bottom w:val="single" w:sz="4" w:space="0" w:color="auto"/>
            </w:tcBorders>
            <w:shd w:val="clear" w:color="auto" w:fill="FABF8F"/>
            <w:vAlign w:val="center"/>
          </w:tcPr>
          <w:p w14:paraId="17DE4191"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7DE4192"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7DE4193" w14:textId="77777777" w:rsidR="001A63C6" w:rsidRPr="0058152B" w:rsidRDefault="001A63C6" w:rsidP="001A63C6">
            <w:pPr>
              <w:pStyle w:val="TableText"/>
              <w:widowControl w:val="0"/>
              <w:rPr>
                <w:rFonts w:ascii="Tahoma" w:eastAsia="SimSun" w:hAnsi="Tahoma" w:cs="Tahoma"/>
                <w:sz w:val="13"/>
                <w:szCs w:val="13"/>
                <w:lang w:eastAsia="ja-JP"/>
              </w:rPr>
            </w:pPr>
            <w:r w:rsidRPr="0058152B">
              <w:rPr>
                <w:rFonts w:ascii="Tahoma" w:eastAsia="SimSun" w:hAnsi="Tahoma" w:cs="Tahoma"/>
                <w:sz w:val="13"/>
                <w:szCs w:val="13"/>
              </w:rPr>
              <w:t>75</w:t>
            </w:r>
          </w:p>
        </w:tc>
        <w:tc>
          <w:tcPr>
            <w:tcW w:w="452" w:type="dxa"/>
            <w:tcBorders>
              <w:bottom w:val="single" w:sz="4" w:space="0" w:color="auto"/>
              <w:right w:val="single" w:sz="18" w:space="0" w:color="auto"/>
            </w:tcBorders>
            <w:shd w:val="clear" w:color="auto" w:fill="FABF8F"/>
            <w:vAlign w:val="center"/>
          </w:tcPr>
          <w:p w14:paraId="17DE41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C</w:t>
            </w:r>
          </w:p>
        </w:tc>
        <w:tc>
          <w:tcPr>
            <w:tcW w:w="452" w:type="dxa"/>
            <w:tcBorders>
              <w:left w:val="single" w:sz="18" w:space="0" w:color="auto"/>
              <w:bottom w:val="single" w:sz="4" w:space="0" w:color="auto"/>
              <w:right w:val="single" w:sz="18" w:space="0" w:color="auto"/>
            </w:tcBorders>
            <w:shd w:val="clear" w:color="auto" w:fill="FABF8F"/>
            <w:vAlign w:val="center"/>
          </w:tcPr>
          <w:p w14:paraId="17DE419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19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19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54609D" w:rsidRPr="0058152B" w14:paraId="17DE41AC" w14:textId="77777777" w:rsidTr="00D867B7">
        <w:trPr>
          <w:trHeight w:val="145"/>
        </w:trPr>
        <w:tc>
          <w:tcPr>
            <w:tcW w:w="2732" w:type="dxa"/>
            <w:tcBorders>
              <w:bottom w:val="single" w:sz="4" w:space="0" w:color="auto"/>
            </w:tcBorders>
            <w:shd w:val="clear" w:color="auto" w:fill="auto"/>
            <w:vAlign w:val="center"/>
          </w:tcPr>
          <w:p w14:paraId="17DE4199" w14:textId="77777777" w:rsidR="0054609D" w:rsidRPr="0058152B" w:rsidRDefault="0054609D" w:rsidP="00ED1FEB">
            <w:pPr>
              <w:pStyle w:val="ProductNames"/>
              <w:spacing w:beforeLines="20" w:before="48" w:afterLines="20" w:after="48"/>
              <w:rPr>
                <w:rFonts w:ascii="Tahoma" w:eastAsia="SimSun" w:hAnsi="Tahoma" w:cs="Tahoma"/>
                <w:color w:val="000000"/>
                <w:sz w:val="14"/>
                <w:szCs w:val="18"/>
              </w:rPr>
            </w:pPr>
            <w:bookmarkStart w:id="203" w:name="_Toc356299230"/>
            <w:r w:rsidRPr="0058152B">
              <w:rPr>
                <w:rFonts w:ascii="Tahoma" w:eastAsia="SimSun" w:hAnsi="Tahoma" w:cs="Tahoma"/>
                <w:color w:val="000000"/>
                <w:sz w:val="14"/>
                <w:szCs w:val="18"/>
              </w:rPr>
              <w:t>Duet Enterprise 2.0</w:t>
            </w:r>
            <w:bookmarkEnd w:id="203"/>
          </w:p>
        </w:tc>
        <w:tc>
          <w:tcPr>
            <w:tcW w:w="450" w:type="dxa"/>
            <w:tcBorders>
              <w:bottom w:val="single" w:sz="4" w:space="0" w:color="auto"/>
            </w:tcBorders>
            <w:shd w:val="clear" w:color="auto" w:fill="auto"/>
            <w:vAlign w:val="center"/>
          </w:tcPr>
          <w:p w14:paraId="17DE419A" w14:textId="77777777" w:rsidR="0054609D" w:rsidRPr="001076C1" w:rsidDel="00132E08" w:rsidRDefault="00F74EF6" w:rsidP="003D5C46">
            <w:pPr>
              <w:pStyle w:val="TableText"/>
              <w:widowControl w:val="0"/>
              <w:rPr>
                <w:rFonts w:eastAsia="SimSun" w:cs="Tahoma"/>
                <w:b/>
                <w:sz w:val="13"/>
                <w:szCs w:val="13"/>
              </w:rPr>
            </w:pPr>
            <w:hyperlink w:anchor="_42_Duet_Enterprise" w:history="1">
              <w:r w:rsidR="002D5731" w:rsidRPr="001076C1">
                <w:rPr>
                  <w:rStyle w:val="Hyperlink"/>
                  <w:rFonts w:eastAsia="SimSun" w:cs="Tahoma"/>
                  <w:b/>
                  <w:sz w:val="13"/>
                  <w:szCs w:val="13"/>
                </w:rPr>
                <w:t>42</w:t>
              </w:r>
            </w:hyperlink>
          </w:p>
        </w:tc>
        <w:tc>
          <w:tcPr>
            <w:tcW w:w="450" w:type="dxa"/>
            <w:tcBorders>
              <w:bottom w:val="single" w:sz="4" w:space="0" w:color="auto"/>
            </w:tcBorders>
            <w:shd w:val="clear" w:color="auto" w:fill="auto"/>
            <w:vAlign w:val="center"/>
          </w:tcPr>
          <w:p w14:paraId="17DE419B" w14:textId="77777777" w:rsidR="0054609D" w:rsidRPr="0058152B"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19C" w14:textId="77777777" w:rsidR="0054609D" w:rsidRPr="0058152B" w:rsidRDefault="0054609D"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19D" w14:textId="77777777" w:rsidR="0054609D" w:rsidRPr="0058152B"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9E" w14:textId="77777777" w:rsidR="0054609D" w:rsidRPr="0058152B"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9F" w14:textId="77777777" w:rsidR="0054609D" w:rsidRPr="0058152B" w:rsidRDefault="0054609D"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A0" w14:textId="77777777" w:rsidR="0054609D" w:rsidRPr="0058152B" w:rsidRDefault="0054609D"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1A1" w14:textId="77777777" w:rsidR="0054609D" w:rsidRPr="0058152B" w:rsidRDefault="0054609D"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1A2" w14:textId="77777777" w:rsidR="0054609D" w:rsidRPr="0058152B" w:rsidRDefault="0054609D"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1A3" w14:textId="77777777" w:rsidR="0054609D" w:rsidRPr="0058152B" w:rsidRDefault="0054609D"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1A4" w14:textId="77777777" w:rsidR="0054609D" w:rsidRPr="0058152B" w:rsidRDefault="0054609D"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1A5" w14:textId="77777777" w:rsidR="0054609D" w:rsidRPr="0058152B" w:rsidRDefault="0054609D"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1A6" w14:textId="77777777" w:rsidR="0054609D" w:rsidRPr="0058152B" w:rsidRDefault="0054609D"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1A7" w14:textId="77777777" w:rsidR="0054609D" w:rsidRPr="0058152B" w:rsidRDefault="0054609D"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1A8" w14:textId="77777777" w:rsidR="0054609D" w:rsidRPr="0058152B" w:rsidRDefault="0054609D"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1A9" w14:textId="77777777" w:rsidR="0054609D" w:rsidRPr="0058152B" w:rsidRDefault="0054609D"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1AA" w14:textId="77777777" w:rsidR="0054609D" w:rsidRPr="0058152B" w:rsidRDefault="0054609D"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1AB" w14:textId="77777777" w:rsidR="0054609D" w:rsidRPr="0058152B" w:rsidRDefault="0054609D" w:rsidP="001A63C6">
            <w:pPr>
              <w:pStyle w:val="TableText"/>
              <w:widowControl w:val="0"/>
              <w:jc w:val="left"/>
              <w:rPr>
                <w:rFonts w:ascii="Tahoma" w:eastAsia="SimSun" w:hAnsi="Tahoma" w:cs="Tahoma"/>
                <w:sz w:val="13"/>
              </w:rPr>
            </w:pPr>
          </w:p>
        </w:tc>
      </w:tr>
      <w:tr w:rsidR="00B33D0E" w:rsidRPr="0058152B" w14:paraId="17DE41C0" w14:textId="77777777" w:rsidTr="00D867B7">
        <w:trPr>
          <w:trHeight w:val="145"/>
        </w:trPr>
        <w:tc>
          <w:tcPr>
            <w:tcW w:w="2732" w:type="dxa"/>
            <w:tcBorders>
              <w:bottom w:val="single" w:sz="4" w:space="0" w:color="auto"/>
            </w:tcBorders>
            <w:shd w:val="clear" w:color="auto" w:fill="FABF8F"/>
            <w:vAlign w:val="center"/>
          </w:tcPr>
          <w:p w14:paraId="17DE41AD" w14:textId="77777777" w:rsidR="001A63C6" w:rsidRPr="0058152B" w:rsidRDefault="001A63C6" w:rsidP="00ED1FEB">
            <w:pPr>
              <w:pStyle w:val="ProductNames"/>
              <w:spacing w:beforeLines="20" w:before="48" w:afterLines="20" w:after="48"/>
              <w:rPr>
                <w:rFonts w:ascii="Tahoma" w:eastAsia="SimSun" w:hAnsi="Tahoma" w:cs="Tahoma"/>
                <w:sz w:val="14"/>
                <w:szCs w:val="18"/>
              </w:rPr>
            </w:pPr>
            <w:bookmarkStart w:id="204" w:name="_Toc336337935"/>
            <w:bookmarkStart w:id="205" w:name="_Toc356299231"/>
            <w:r w:rsidRPr="0058152B">
              <w:rPr>
                <w:rFonts w:ascii="Tahoma" w:eastAsia="SimSun" w:hAnsi="Tahoma" w:cs="Tahoma"/>
                <w:color w:val="000000"/>
                <w:sz w:val="14"/>
                <w:szCs w:val="18"/>
              </w:rPr>
              <w:t>Dynamics CRM Online Extra Storage</w:t>
            </w:r>
            <w:bookmarkEnd w:id="204"/>
            <w:bookmarkEnd w:id="205"/>
          </w:p>
        </w:tc>
        <w:tc>
          <w:tcPr>
            <w:tcW w:w="450" w:type="dxa"/>
            <w:tcBorders>
              <w:bottom w:val="single" w:sz="4" w:space="0" w:color="auto"/>
            </w:tcBorders>
            <w:shd w:val="clear" w:color="auto" w:fill="FABF8F"/>
            <w:vAlign w:val="center"/>
          </w:tcPr>
          <w:p w14:paraId="17DE41AE"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43_Dynamics_CRM" w:history="1">
              <w:r w:rsidR="002D5731" w:rsidRPr="002816CD">
                <w:rPr>
                  <w:rStyle w:val="Hyperlink"/>
                  <w:rFonts w:eastAsia="SimSun" w:cs="Tahoma"/>
                  <w:b/>
                  <w:sz w:val="13"/>
                  <w:szCs w:val="13"/>
                </w:rPr>
                <w:t>43</w:t>
              </w:r>
            </w:hyperlink>
          </w:p>
        </w:tc>
        <w:tc>
          <w:tcPr>
            <w:tcW w:w="450" w:type="dxa"/>
            <w:tcBorders>
              <w:bottom w:val="single" w:sz="4" w:space="0" w:color="auto"/>
            </w:tcBorders>
            <w:shd w:val="clear" w:color="auto" w:fill="FABF8F"/>
            <w:vAlign w:val="center"/>
          </w:tcPr>
          <w:p w14:paraId="17DE41A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17DE41B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1B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B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B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B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1B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1B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1B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1B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1B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1B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1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1B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1B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1B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FABF8F"/>
            <w:vAlign w:val="center"/>
          </w:tcPr>
          <w:p w14:paraId="17DE41BF" w14:textId="77777777" w:rsidR="001A63C6" w:rsidRPr="0058152B" w:rsidRDefault="001A63C6" w:rsidP="001A63C6">
            <w:pPr>
              <w:pStyle w:val="TableText"/>
              <w:widowControl w:val="0"/>
              <w:jc w:val="left"/>
              <w:rPr>
                <w:rFonts w:ascii="Tahoma" w:eastAsia="SimSun" w:hAnsi="Tahoma" w:cs="Tahoma"/>
                <w:sz w:val="13"/>
              </w:rPr>
            </w:pPr>
          </w:p>
        </w:tc>
      </w:tr>
      <w:tr w:rsidR="006900D9" w:rsidRPr="0058152B" w14:paraId="17DE41D4" w14:textId="77777777" w:rsidTr="00D867B7">
        <w:trPr>
          <w:trHeight w:val="145"/>
        </w:trPr>
        <w:tc>
          <w:tcPr>
            <w:tcW w:w="2732" w:type="dxa"/>
            <w:tcBorders>
              <w:bottom w:val="single" w:sz="4" w:space="0" w:color="auto"/>
            </w:tcBorders>
            <w:shd w:val="clear" w:color="auto" w:fill="auto"/>
            <w:vAlign w:val="center"/>
          </w:tcPr>
          <w:p w14:paraId="17DE41C1" w14:textId="77777777" w:rsidR="001A63C6" w:rsidRPr="0058152B" w:rsidRDefault="001A63C6" w:rsidP="00ED1FEB">
            <w:pPr>
              <w:pStyle w:val="ProductNames"/>
              <w:spacing w:beforeLines="20" w:before="48" w:afterLines="20" w:after="48"/>
              <w:rPr>
                <w:rFonts w:ascii="Tahoma" w:eastAsia="SimSun" w:hAnsi="Tahoma" w:cs="Tahoma"/>
                <w:sz w:val="14"/>
                <w:szCs w:val="18"/>
              </w:rPr>
            </w:pPr>
            <w:bookmarkStart w:id="206" w:name="_Toc336337936"/>
            <w:bookmarkStart w:id="207" w:name="_Toc356299232"/>
            <w:r w:rsidRPr="0058152B">
              <w:rPr>
                <w:rFonts w:ascii="Tahoma" w:eastAsia="SimSun" w:hAnsi="Tahoma" w:cs="Tahoma"/>
                <w:color w:val="000000"/>
                <w:sz w:val="14"/>
                <w:szCs w:val="18"/>
              </w:rPr>
              <w:t>每用户</w:t>
            </w:r>
            <w:r w:rsidRPr="0058152B">
              <w:rPr>
                <w:rFonts w:ascii="Tahoma" w:eastAsia="SimSun" w:hAnsi="Tahoma" w:cs="Tahoma"/>
                <w:color w:val="000000"/>
                <w:sz w:val="14"/>
                <w:szCs w:val="18"/>
              </w:rPr>
              <w:t xml:space="preserve"> Dynamics CRM Online</w:t>
            </w:r>
            <w:bookmarkEnd w:id="206"/>
            <w:bookmarkEnd w:id="207"/>
          </w:p>
        </w:tc>
        <w:tc>
          <w:tcPr>
            <w:tcW w:w="450" w:type="dxa"/>
            <w:tcBorders>
              <w:bottom w:val="single" w:sz="4" w:space="0" w:color="auto"/>
            </w:tcBorders>
            <w:shd w:val="clear" w:color="auto" w:fill="auto"/>
            <w:vAlign w:val="center"/>
          </w:tcPr>
          <w:p w14:paraId="17DE41C2"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43_Dynamics_CRM" w:history="1">
              <w:r w:rsidR="002816CD" w:rsidRPr="002816CD">
                <w:rPr>
                  <w:rStyle w:val="Hyperlink"/>
                  <w:rFonts w:eastAsia="SimSun" w:cs="Tahoma"/>
                  <w:b/>
                  <w:sz w:val="13"/>
                  <w:szCs w:val="13"/>
                </w:rPr>
                <w:t>43</w:t>
              </w:r>
            </w:hyperlink>
          </w:p>
        </w:tc>
        <w:tc>
          <w:tcPr>
            <w:tcW w:w="450" w:type="dxa"/>
            <w:tcBorders>
              <w:bottom w:val="single" w:sz="4" w:space="0" w:color="auto"/>
            </w:tcBorders>
            <w:shd w:val="clear" w:color="auto" w:fill="auto"/>
            <w:vAlign w:val="center"/>
          </w:tcPr>
          <w:p w14:paraId="17DE41C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12/09</w:t>
            </w:r>
          </w:p>
        </w:tc>
        <w:tc>
          <w:tcPr>
            <w:tcW w:w="360" w:type="dxa"/>
            <w:tcBorders>
              <w:bottom w:val="single" w:sz="4" w:space="0" w:color="auto"/>
              <w:right w:val="single" w:sz="18" w:space="0" w:color="auto"/>
            </w:tcBorders>
            <w:shd w:val="clear" w:color="auto" w:fill="auto"/>
            <w:vAlign w:val="center"/>
          </w:tcPr>
          <w:p w14:paraId="17DE41C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1C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C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C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1C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1C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1C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1C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1C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1C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1C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1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1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1D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1D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vAlign w:val="center"/>
          </w:tcPr>
          <w:p w14:paraId="17DE41D3" w14:textId="77777777" w:rsidR="001A63C6" w:rsidRPr="0058152B" w:rsidRDefault="001A63C6" w:rsidP="001A63C6">
            <w:pPr>
              <w:pStyle w:val="TableText"/>
              <w:widowControl w:val="0"/>
              <w:jc w:val="left"/>
              <w:rPr>
                <w:rFonts w:ascii="Tahoma" w:eastAsia="SimSun" w:hAnsi="Tahoma" w:cs="Tahoma"/>
                <w:sz w:val="13"/>
              </w:rPr>
            </w:pPr>
          </w:p>
        </w:tc>
      </w:tr>
      <w:tr w:rsidR="00B33D0E" w:rsidRPr="0058152B" w14:paraId="17DE41E8" w14:textId="77777777" w:rsidTr="00D867B7">
        <w:trPr>
          <w:trHeight w:val="145"/>
        </w:trPr>
        <w:tc>
          <w:tcPr>
            <w:tcW w:w="2732" w:type="dxa"/>
            <w:tcBorders>
              <w:bottom w:val="single" w:sz="4" w:space="0" w:color="auto"/>
            </w:tcBorders>
            <w:shd w:val="clear" w:color="auto" w:fill="FABF8F"/>
            <w:vAlign w:val="center"/>
          </w:tcPr>
          <w:p w14:paraId="17DE41D5" w14:textId="77777777" w:rsidR="001A63C6" w:rsidRPr="0058152B" w:rsidRDefault="001A63C6" w:rsidP="00ED1FEB">
            <w:pPr>
              <w:pStyle w:val="ProductNames"/>
              <w:spacing w:beforeLines="20" w:before="48" w:afterLines="20" w:after="48"/>
              <w:rPr>
                <w:rFonts w:ascii="Tahoma" w:eastAsia="SimSun" w:hAnsi="Tahoma" w:cs="Tahoma"/>
                <w:sz w:val="14"/>
                <w:szCs w:val="18"/>
              </w:rPr>
            </w:pPr>
            <w:bookmarkStart w:id="208" w:name="_Toc336337937"/>
            <w:bookmarkStart w:id="209" w:name="_Toc356299233"/>
            <w:r w:rsidRPr="0058152B">
              <w:rPr>
                <w:rFonts w:ascii="Tahoma" w:eastAsia="SimSun" w:hAnsi="Tahoma" w:cs="Tahoma"/>
                <w:color w:val="000000"/>
                <w:sz w:val="14"/>
                <w:szCs w:val="18"/>
              </w:rPr>
              <w:t>适用于</w:t>
            </w:r>
            <w:r w:rsidRPr="0058152B">
              <w:rPr>
                <w:rFonts w:ascii="Tahoma" w:eastAsia="SimSun" w:hAnsi="Tahoma" w:cs="Tahoma"/>
                <w:color w:val="000000"/>
                <w:sz w:val="14"/>
                <w:szCs w:val="18"/>
              </w:rPr>
              <w:t xml:space="preserve"> SA </w:t>
            </w:r>
            <w:r w:rsidRPr="0058152B">
              <w:rPr>
                <w:rFonts w:ascii="Tahoma" w:eastAsia="SimSun" w:hAnsi="Tahoma" w:cs="Tahoma"/>
                <w:color w:val="000000"/>
                <w:sz w:val="14"/>
                <w:szCs w:val="18"/>
              </w:rPr>
              <w:t>的</w:t>
            </w:r>
            <w:r w:rsidRPr="0058152B">
              <w:rPr>
                <w:rFonts w:ascii="Tahoma" w:eastAsia="SimSun" w:hAnsi="Tahoma" w:cs="Tahoma"/>
                <w:color w:val="000000"/>
                <w:sz w:val="14"/>
                <w:szCs w:val="18"/>
              </w:rPr>
              <w:t xml:space="preserve"> Dynamics CRM Online</w:t>
            </w:r>
            <w:bookmarkEnd w:id="208"/>
            <w:bookmarkEnd w:id="209"/>
          </w:p>
        </w:tc>
        <w:tc>
          <w:tcPr>
            <w:tcW w:w="450" w:type="dxa"/>
            <w:tcBorders>
              <w:bottom w:val="single" w:sz="4" w:space="0" w:color="auto"/>
            </w:tcBorders>
            <w:shd w:val="clear" w:color="auto" w:fill="FABF8F"/>
            <w:vAlign w:val="center"/>
          </w:tcPr>
          <w:p w14:paraId="17DE41D6"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43_Dynamics_CRM" w:history="1">
              <w:r w:rsidR="002816CD" w:rsidRPr="002816CD">
                <w:rPr>
                  <w:rStyle w:val="Hyperlink"/>
                  <w:rFonts w:eastAsia="SimSun" w:cs="Tahoma"/>
                  <w:b/>
                  <w:sz w:val="13"/>
                  <w:szCs w:val="13"/>
                </w:rPr>
                <w:t>43</w:t>
              </w:r>
            </w:hyperlink>
            <w:hyperlink w:anchor="_40_Dynamics_CRM" w:history="1"/>
          </w:p>
        </w:tc>
        <w:tc>
          <w:tcPr>
            <w:tcW w:w="450" w:type="dxa"/>
            <w:tcBorders>
              <w:bottom w:val="single" w:sz="4" w:space="0" w:color="auto"/>
            </w:tcBorders>
            <w:shd w:val="clear" w:color="auto" w:fill="FABF8F"/>
            <w:vAlign w:val="center"/>
          </w:tcPr>
          <w:p w14:paraId="17DE41D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12/09</w:t>
            </w:r>
          </w:p>
        </w:tc>
        <w:tc>
          <w:tcPr>
            <w:tcW w:w="360" w:type="dxa"/>
            <w:tcBorders>
              <w:bottom w:val="single" w:sz="4" w:space="0" w:color="auto"/>
              <w:right w:val="single" w:sz="18" w:space="0" w:color="auto"/>
            </w:tcBorders>
            <w:shd w:val="clear" w:color="auto" w:fill="FABF8F"/>
            <w:vAlign w:val="center"/>
          </w:tcPr>
          <w:p w14:paraId="17DE41D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1D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D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D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1D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1D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1D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1D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1E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1E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1E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1E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1E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1E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1E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FABF8F"/>
            <w:vAlign w:val="center"/>
          </w:tcPr>
          <w:p w14:paraId="17DE41E7" w14:textId="77777777" w:rsidR="001A63C6" w:rsidRPr="0058152B" w:rsidRDefault="001A63C6" w:rsidP="001A63C6">
            <w:pPr>
              <w:pStyle w:val="TableText"/>
              <w:widowControl w:val="0"/>
              <w:jc w:val="left"/>
              <w:rPr>
                <w:rFonts w:ascii="Tahoma" w:eastAsia="SimSun" w:hAnsi="Tahoma" w:cs="Tahoma"/>
                <w:sz w:val="13"/>
              </w:rPr>
            </w:pPr>
          </w:p>
        </w:tc>
      </w:tr>
      <w:tr w:rsidR="006900D9" w:rsidRPr="0058152B" w14:paraId="17DE41FC" w14:textId="77777777" w:rsidTr="00D867B7">
        <w:trPr>
          <w:trHeight w:val="145"/>
        </w:trPr>
        <w:tc>
          <w:tcPr>
            <w:tcW w:w="2732" w:type="dxa"/>
            <w:tcBorders>
              <w:bottom w:val="single" w:sz="4" w:space="0" w:color="auto"/>
            </w:tcBorders>
            <w:shd w:val="clear" w:color="auto" w:fill="auto"/>
            <w:vAlign w:val="center"/>
          </w:tcPr>
          <w:p w14:paraId="17DE41E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210" w:name="_Toc336337942"/>
            <w:bookmarkStart w:id="211" w:name="_Toc356299234"/>
            <w:r w:rsidRPr="0058152B">
              <w:rPr>
                <w:rFonts w:ascii="Tahoma" w:eastAsia="SimSun" w:hAnsi="Tahoma" w:cs="Tahoma"/>
                <w:sz w:val="14"/>
              </w:rPr>
              <w:t>适用于</w:t>
            </w:r>
            <w:r w:rsidRPr="0058152B">
              <w:rPr>
                <w:rFonts w:ascii="Tahoma" w:eastAsia="SimSun" w:hAnsi="Tahoma" w:cs="Tahoma"/>
                <w:sz w:val="14"/>
              </w:rPr>
              <w:t xml:space="preserve"> Office 365 </w:t>
            </w:r>
            <w:r w:rsidRPr="0058152B">
              <w:rPr>
                <w:rFonts w:ascii="Tahoma" w:eastAsia="SimSun" w:hAnsi="Tahoma" w:cs="Tahoma"/>
                <w:sz w:val="14"/>
              </w:rPr>
              <w:t>的企业</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210"/>
            <w:bookmarkEnd w:id="211"/>
          </w:p>
        </w:tc>
        <w:tc>
          <w:tcPr>
            <w:tcW w:w="450" w:type="dxa"/>
            <w:tcBorders>
              <w:bottom w:val="single" w:sz="4" w:space="0" w:color="auto"/>
            </w:tcBorders>
            <w:shd w:val="clear" w:color="auto" w:fill="auto"/>
            <w:vAlign w:val="center"/>
          </w:tcPr>
          <w:p w14:paraId="17DE41EA" w14:textId="77777777" w:rsidR="001A63C6" w:rsidRPr="001076C1" w:rsidRDefault="00F74EF6" w:rsidP="003D5C46">
            <w:pPr>
              <w:pStyle w:val="TableText"/>
              <w:widowControl w:val="0"/>
              <w:rPr>
                <w:rFonts w:eastAsia="SimSun" w:cs="Tahoma"/>
                <w:b/>
                <w:color w:val="0000FF"/>
                <w:sz w:val="13"/>
                <w:szCs w:val="13"/>
                <w:u w:val="single"/>
              </w:rPr>
            </w:pPr>
            <w:hyperlink w:anchor="_44_适用于_Office" w:history="1">
              <w:r w:rsidR="002D5731" w:rsidRPr="002816CD">
                <w:rPr>
                  <w:rStyle w:val="Hyperlink"/>
                  <w:rFonts w:eastAsia="SimSun" w:cs="Tahoma"/>
                  <w:b/>
                  <w:sz w:val="13"/>
                  <w:szCs w:val="13"/>
                </w:rPr>
                <w:t>44</w:t>
              </w:r>
            </w:hyperlink>
          </w:p>
        </w:tc>
        <w:tc>
          <w:tcPr>
            <w:tcW w:w="450" w:type="dxa"/>
            <w:tcBorders>
              <w:bottom w:val="single" w:sz="4" w:space="0" w:color="auto"/>
            </w:tcBorders>
            <w:shd w:val="clear" w:color="auto" w:fill="auto"/>
            <w:vAlign w:val="center"/>
          </w:tcPr>
          <w:p w14:paraId="17DE41EB" w14:textId="77777777" w:rsidR="001A63C6" w:rsidRPr="0058152B" w:rsidRDefault="001A63C6" w:rsidP="001A63C6">
            <w:pPr>
              <w:pStyle w:val="TableText"/>
              <w:widowControl w:val="0"/>
              <w:spacing w:before="4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7DE41E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bottom"/>
          </w:tcPr>
          <w:p w14:paraId="17DE41ED"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1EE"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1EF"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1F0"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auto"/>
            <w:vAlign w:val="bottom"/>
          </w:tcPr>
          <w:p w14:paraId="17DE41F1"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auto"/>
            <w:vAlign w:val="bottom"/>
          </w:tcPr>
          <w:p w14:paraId="17DE41F2"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17DE41F3"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auto"/>
            <w:vAlign w:val="bottom"/>
          </w:tcPr>
          <w:p w14:paraId="17DE41F4"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14:paraId="17DE41F5"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bottom"/>
          </w:tcPr>
          <w:p w14:paraId="17DE41F6"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41F7"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auto"/>
            <w:vAlign w:val="center"/>
          </w:tcPr>
          <w:p w14:paraId="17DE41F8"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1F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bottom w:val="single" w:sz="4" w:space="0" w:color="auto"/>
            </w:tcBorders>
            <w:shd w:val="clear" w:color="auto" w:fill="auto"/>
          </w:tcPr>
          <w:p w14:paraId="17DE41F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1F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10" w14:textId="77777777" w:rsidTr="00D867B7">
        <w:trPr>
          <w:trHeight w:val="145"/>
        </w:trPr>
        <w:tc>
          <w:tcPr>
            <w:tcW w:w="2732" w:type="dxa"/>
            <w:tcBorders>
              <w:bottom w:val="single" w:sz="4" w:space="0" w:color="auto"/>
            </w:tcBorders>
            <w:shd w:val="clear" w:color="auto" w:fill="FABF8F"/>
            <w:vAlign w:val="center"/>
          </w:tcPr>
          <w:p w14:paraId="17DE41F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212" w:name="_Toc336337943"/>
            <w:bookmarkStart w:id="213" w:name="_Toc356299235"/>
            <w:r w:rsidRPr="0058152B">
              <w:rPr>
                <w:rFonts w:ascii="Tahoma" w:eastAsia="SimSun" w:hAnsi="Tahoma" w:cs="Tahoma"/>
                <w:sz w:val="14"/>
              </w:rPr>
              <w:t>适用于</w:t>
            </w:r>
            <w:r w:rsidRPr="0058152B">
              <w:rPr>
                <w:rFonts w:ascii="Tahoma" w:eastAsia="SimSun" w:hAnsi="Tahoma" w:cs="Tahoma"/>
                <w:sz w:val="14"/>
              </w:rPr>
              <w:t xml:space="preserve"> Office 365 </w:t>
            </w:r>
            <w:r w:rsidRPr="0058152B">
              <w:rPr>
                <w:rFonts w:ascii="Tahoma" w:eastAsia="SimSun" w:hAnsi="Tahoma" w:cs="Tahoma"/>
                <w:sz w:val="14"/>
              </w:rPr>
              <w:t>和</w:t>
            </w:r>
            <w:r w:rsidRPr="0058152B">
              <w:rPr>
                <w:rFonts w:ascii="Tahoma" w:eastAsia="SimSun" w:hAnsi="Tahoma" w:cs="Tahoma"/>
                <w:sz w:val="14"/>
              </w:rPr>
              <w:t xml:space="preserve"> 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Intune </w:t>
            </w:r>
            <w:r w:rsidRPr="0058152B">
              <w:rPr>
                <w:rFonts w:ascii="Tahoma" w:eastAsia="SimSun" w:hAnsi="Tahoma" w:cs="Tahoma"/>
                <w:sz w:val="14"/>
              </w:rPr>
              <w:t>的企业</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212"/>
            <w:bookmarkEnd w:id="213"/>
          </w:p>
        </w:tc>
        <w:tc>
          <w:tcPr>
            <w:tcW w:w="450" w:type="dxa"/>
            <w:tcBorders>
              <w:bottom w:val="single" w:sz="4" w:space="0" w:color="auto"/>
            </w:tcBorders>
            <w:shd w:val="clear" w:color="auto" w:fill="FABF8F"/>
            <w:vAlign w:val="center"/>
          </w:tcPr>
          <w:p w14:paraId="17DE41FE" w14:textId="77777777" w:rsidR="001A63C6" w:rsidRPr="001076C1" w:rsidRDefault="00F74EF6" w:rsidP="003D5C46">
            <w:pPr>
              <w:pStyle w:val="TableText"/>
              <w:widowControl w:val="0"/>
              <w:rPr>
                <w:rFonts w:eastAsia="SimSun" w:cs="Tahoma"/>
                <w:b/>
                <w:color w:val="0000FF"/>
                <w:sz w:val="13"/>
                <w:szCs w:val="13"/>
                <w:u w:val="single"/>
              </w:rPr>
            </w:pPr>
            <w:hyperlink w:anchor="_44_适用于_Office" w:history="1">
              <w:r w:rsidR="002816CD" w:rsidRPr="002816CD">
                <w:rPr>
                  <w:rStyle w:val="Hyperlink"/>
                  <w:rFonts w:eastAsia="SimSun" w:cs="Tahoma"/>
                  <w:b/>
                  <w:sz w:val="13"/>
                  <w:szCs w:val="13"/>
                </w:rPr>
                <w:t>44</w:t>
              </w:r>
            </w:hyperlink>
          </w:p>
        </w:tc>
        <w:tc>
          <w:tcPr>
            <w:tcW w:w="450" w:type="dxa"/>
            <w:tcBorders>
              <w:bottom w:val="single" w:sz="4" w:space="0" w:color="auto"/>
            </w:tcBorders>
            <w:shd w:val="clear" w:color="auto" w:fill="FABF8F"/>
            <w:vAlign w:val="center"/>
          </w:tcPr>
          <w:p w14:paraId="17DE41FF" w14:textId="77777777" w:rsidR="001A63C6" w:rsidRPr="0058152B" w:rsidRDefault="001A63C6" w:rsidP="001A63C6">
            <w:pPr>
              <w:pStyle w:val="TableText"/>
              <w:widowControl w:val="0"/>
              <w:spacing w:before="4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20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17DE4201"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202"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203"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204" w14:textId="77777777" w:rsidR="001A63C6" w:rsidRPr="0058152B" w:rsidRDefault="001A63C6" w:rsidP="001A63C6">
            <w:pPr>
              <w:pStyle w:val="TableText"/>
              <w:widowControl w:val="0"/>
              <w:rPr>
                <w:rFonts w:ascii="Tahoma" w:eastAsia="SimSun" w:hAnsi="Tahoma" w:cs="Tahoma"/>
                <w:sz w:val="13"/>
                <w:szCs w:val="13"/>
              </w:rPr>
            </w:pPr>
          </w:p>
        </w:tc>
        <w:tc>
          <w:tcPr>
            <w:tcW w:w="360" w:type="dxa"/>
            <w:gridSpan w:val="2"/>
            <w:tcBorders>
              <w:bottom w:val="single" w:sz="4" w:space="0" w:color="auto"/>
            </w:tcBorders>
            <w:shd w:val="clear" w:color="auto" w:fill="FABF8F"/>
            <w:vAlign w:val="bottom"/>
          </w:tcPr>
          <w:p w14:paraId="17DE4205"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tcBorders>
            <w:shd w:val="clear" w:color="auto" w:fill="FABF8F"/>
            <w:vAlign w:val="bottom"/>
          </w:tcPr>
          <w:p w14:paraId="17DE4206" w14:textId="77777777" w:rsidR="001A63C6" w:rsidRPr="0058152B" w:rsidRDefault="001A63C6" w:rsidP="001A63C6">
            <w:pPr>
              <w:pStyle w:val="TableText"/>
              <w:widowControl w:val="0"/>
              <w:rPr>
                <w:rFonts w:ascii="Tahoma" w:eastAsia="SimSun" w:hAnsi="Tahoma" w:cs="Tahoma"/>
                <w:sz w:val="13"/>
                <w:szCs w:val="13"/>
              </w:rPr>
            </w:pPr>
          </w:p>
        </w:tc>
        <w:tc>
          <w:tcPr>
            <w:tcW w:w="360" w:type="dxa"/>
            <w:tcBorders>
              <w:bottom w:val="single" w:sz="4" w:space="0" w:color="auto"/>
              <w:right w:val="single" w:sz="18" w:space="0" w:color="auto"/>
            </w:tcBorders>
            <w:shd w:val="clear" w:color="auto" w:fill="FABF8F"/>
            <w:vAlign w:val="bottom"/>
          </w:tcPr>
          <w:p w14:paraId="17DE4207"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FABF8F"/>
            <w:vAlign w:val="bottom"/>
          </w:tcPr>
          <w:p w14:paraId="17DE4208" w14:textId="77777777" w:rsidR="001A63C6" w:rsidRPr="0058152B" w:rsidRDefault="001A63C6" w:rsidP="001A63C6">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14:paraId="17DE4209"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bottom"/>
          </w:tcPr>
          <w:p w14:paraId="17DE420A" w14:textId="77777777" w:rsidR="001A63C6" w:rsidRPr="0058152B" w:rsidRDefault="001A63C6" w:rsidP="001A63C6">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7DE420B"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FABF8F"/>
            <w:vAlign w:val="center"/>
          </w:tcPr>
          <w:p w14:paraId="17DE420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20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bottom w:val="single" w:sz="4" w:space="0" w:color="auto"/>
            </w:tcBorders>
            <w:shd w:val="clear" w:color="auto" w:fill="FABF8F"/>
          </w:tcPr>
          <w:p w14:paraId="17DE420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20F" w14:textId="77777777" w:rsidR="001A63C6" w:rsidRPr="0058152B" w:rsidRDefault="001A63C6" w:rsidP="001A63C6">
            <w:pPr>
              <w:pStyle w:val="TableText"/>
              <w:widowControl w:val="0"/>
              <w:rPr>
                <w:rFonts w:ascii="Tahoma" w:eastAsia="SimSun" w:hAnsi="Tahoma" w:cs="Tahoma"/>
                <w:sz w:val="13"/>
              </w:rPr>
            </w:pPr>
          </w:p>
        </w:tc>
      </w:tr>
      <w:tr w:rsidR="006900D9" w:rsidRPr="0058152B" w14:paraId="17DE4224" w14:textId="77777777" w:rsidTr="00D867B7">
        <w:trPr>
          <w:trHeight w:val="278"/>
        </w:trPr>
        <w:tc>
          <w:tcPr>
            <w:tcW w:w="2732" w:type="dxa"/>
            <w:tcBorders>
              <w:bottom w:val="single" w:sz="4" w:space="0" w:color="auto"/>
            </w:tcBorders>
            <w:shd w:val="clear" w:color="auto" w:fill="auto"/>
            <w:vAlign w:val="center"/>
          </w:tcPr>
          <w:p w14:paraId="17DE421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214" w:name="_Toc336337944"/>
            <w:bookmarkStart w:id="215" w:name="_Toc356299236"/>
            <w:r w:rsidRPr="0058152B">
              <w:rPr>
                <w:rFonts w:ascii="Tahoma" w:eastAsia="SimSun" w:hAnsi="Tahoma" w:cs="Tahoma"/>
                <w:sz w:val="14"/>
              </w:rPr>
              <w:t>适用于</w:t>
            </w:r>
            <w:r w:rsidRPr="0058152B">
              <w:rPr>
                <w:rFonts w:ascii="Tahoma" w:eastAsia="SimSun" w:hAnsi="Tahoma" w:cs="Tahoma"/>
                <w:sz w:val="14"/>
              </w:rPr>
              <w:t xml:space="preserve"> Windows</w:t>
            </w:r>
            <w:r w:rsidR="00433646" w:rsidRPr="00433646">
              <w:rPr>
                <w:rFonts w:ascii="Tahoma" w:eastAsia="SimSun" w:hAnsi="Tahoma" w:cs="Tahoma"/>
                <w:sz w:val="14"/>
                <w:vertAlign w:val="superscript"/>
              </w:rPr>
              <w:t>®</w:t>
            </w:r>
            <w:r w:rsidRPr="0058152B">
              <w:rPr>
                <w:rFonts w:ascii="Tahoma" w:eastAsia="SimSun" w:hAnsi="Tahoma" w:cs="Tahoma"/>
                <w:sz w:val="14"/>
              </w:rPr>
              <w:t xml:space="preserve"> Intune </w:t>
            </w:r>
            <w:r w:rsidRPr="0058152B">
              <w:rPr>
                <w:rFonts w:ascii="Tahoma" w:eastAsia="SimSun" w:hAnsi="Tahoma" w:cs="Tahoma"/>
                <w:sz w:val="14"/>
              </w:rPr>
              <w:t>的企业</w:t>
            </w:r>
            <w:r w:rsidRPr="0058152B">
              <w:rPr>
                <w:rFonts w:ascii="Tahoma" w:eastAsia="SimSun" w:hAnsi="Tahoma" w:cs="Tahoma"/>
                <w:sz w:val="14"/>
              </w:rPr>
              <w:t xml:space="preserve"> CAL Suite Bridge</w:t>
            </w:r>
            <w:r w:rsidRPr="0058152B">
              <w:rPr>
                <w:rFonts w:ascii="Tahoma" w:eastAsia="SimSun" w:hAnsi="Tahoma" w:cs="Tahoma"/>
                <w:sz w:val="14"/>
              </w:rPr>
              <w:t>（用户及设备）</w:t>
            </w:r>
            <w:bookmarkEnd w:id="214"/>
            <w:bookmarkEnd w:id="215"/>
          </w:p>
        </w:tc>
        <w:tc>
          <w:tcPr>
            <w:tcW w:w="450" w:type="dxa"/>
            <w:tcBorders>
              <w:bottom w:val="single" w:sz="4" w:space="0" w:color="auto"/>
            </w:tcBorders>
            <w:shd w:val="clear" w:color="auto" w:fill="auto"/>
            <w:vAlign w:val="center"/>
          </w:tcPr>
          <w:p w14:paraId="17DE4212" w14:textId="77777777" w:rsidR="001A63C6" w:rsidRPr="001076C1" w:rsidRDefault="00F74EF6" w:rsidP="003D5C46">
            <w:pPr>
              <w:pStyle w:val="TableText"/>
              <w:widowControl w:val="0"/>
              <w:rPr>
                <w:rFonts w:eastAsia="SimSun" w:cs="Tahoma"/>
                <w:b/>
                <w:color w:val="0000FF"/>
                <w:sz w:val="13"/>
                <w:szCs w:val="13"/>
                <w:u w:val="single"/>
              </w:rPr>
            </w:pPr>
            <w:hyperlink w:anchor="_44_适用于_Office" w:history="1">
              <w:r w:rsidR="002816CD" w:rsidRPr="002816CD">
                <w:rPr>
                  <w:rStyle w:val="Hyperlink"/>
                  <w:rFonts w:eastAsia="SimSun" w:cs="Tahoma"/>
                  <w:b/>
                  <w:sz w:val="13"/>
                  <w:szCs w:val="13"/>
                </w:rPr>
                <w:t>44</w:t>
              </w:r>
            </w:hyperlink>
            <w:hyperlink w:anchor="Srv_45EntCALBridgeWinIntune" w:history="1"/>
          </w:p>
        </w:tc>
        <w:tc>
          <w:tcPr>
            <w:tcW w:w="450" w:type="dxa"/>
            <w:tcBorders>
              <w:bottom w:val="single" w:sz="4" w:space="0" w:color="auto"/>
            </w:tcBorders>
            <w:shd w:val="clear" w:color="auto" w:fill="auto"/>
            <w:vAlign w:val="center"/>
          </w:tcPr>
          <w:p w14:paraId="17DE4213" w14:textId="77777777" w:rsidR="001A63C6" w:rsidRPr="0058152B" w:rsidRDefault="001A63C6" w:rsidP="001A63C6">
            <w:pPr>
              <w:pStyle w:val="TableText"/>
              <w:widowControl w:val="0"/>
              <w:spacing w:before="40"/>
              <w:rPr>
                <w:rFonts w:ascii="Tahoma" w:eastAsia="SimSun" w:hAnsi="Tahoma" w:cs="Tahoma"/>
                <w:sz w:val="13"/>
              </w:rPr>
            </w:pPr>
            <w:r w:rsidRPr="0058152B">
              <w:rPr>
                <w:rFonts w:ascii="Tahoma" w:eastAsia="SimSun" w:hAnsi="Tahoma" w:cs="Tahoma"/>
                <w:sz w:val="13"/>
              </w:rPr>
              <w:t>04/11</w:t>
            </w:r>
          </w:p>
        </w:tc>
        <w:tc>
          <w:tcPr>
            <w:tcW w:w="360" w:type="dxa"/>
            <w:tcBorders>
              <w:bottom w:val="single" w:sz="4" w:space="0" w:color="auto"/>
              <w:right w:val="single" w:sz="18" w:space="0" w:color="auto"/>
            </w:tcBorders>
            <w:shd w:val="clear" w:color="auto" w:fill="auto"/>
            <w:vAlign w:val="center"/>
          </w:tcPr>
          <w:p w14:paraId="17DE421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21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216" w14:textId="77777777" w:rsidR="001A63C6" w:rsidRPr="0058152B"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17DE4217" w14:textId="77777777" w:rsidR="001A63C6" w:rsidRPr="0058152B" w:rsidRDefault="001A63C6" w:rsidP="001A63C6">
            <w:pPr>
              <w:pStyle w:val="TableText"/>
              <w:widowControl w:val="0"/>
              <w:rPr>
                <w:rFonts w:ascii="Tahoma" w:eastAsia="SimSun" w:hAnsi="Tahoma" w:cs="Tahoma"/>
                <w:bCs/>
                <w:color w:val="000000"/>
                <w:sz w:val="13"/>
              </w:rPr>
            </w:pPr>
          </w:p>
        </w:tc>
        <w:tc>
          <w:tcPr>
            <w:tcW w:w="450" w:type="dxa"/>
            <w:tcBorders>
              <w:bottom w:val="single" w:sz="4" w:space="0" w:color="auto"/>
            </w:tcBorders>
            <w:shd w:val="clear" w:color="auto" w:fill="auto"/>
            <w:vAlign w:val="center"/>
          </w:tcPr>
          <w:p w14:paraId="17DE4218" w14:textId="77777777" w:rsidR="001A63C6" w:rsidRPr="0058152B" w:rsidRDefault="001A63C6" w:rsidP="001A63C6">
            <w:pPr>
              <w:pStyle w:val="TableText"/>
              <w:widowControl w:val="0"/>
              <w:rPr>
                <w:rFonts w:ascii="Tahoma" w:eastAsia="SimSun" w:hAnsi="Tahoma" w:cs="Tahoma"/>
                <w:bCs/>
                <w:color w:val="000000"/>
                <w:sz w:val="13"/>
              </w:rPr>
            </w:pPr>
          </w:p>
        </w:tc>
        <w:tc>
          <w:tcPr>
            <w:tcW w:w="360" w:type="dxa"/>
            <w:gridSpan w:val="2"/>
            <w:tcBorders>
              <w:bottom w:val="single" w:sz="4" w:space="0" w:color="auto"/>
            </w:tcBorders>
            <w:shd w:val="clear" w:color="auto" w:fill="auto"/>
            <w:vAlign w:val="center"/>
          </w:tcPr>
          <w:p w14:paraId="17DE4219" w14:textId="77777777" w:rsidR="001A63C6" w:rsidRPr="0058152B"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tcBorders>
            <w:shd w:val="clear" w:color="auto" w:fill="auto"/>
            <w:vAlign w:val="center"/>
          </w:tcPr>
          <w:p w14:paraId="17DE421A" w14:textId="77777777" w:rsidR="001A63C6" w:rsidRPr="0058152B" w:rsidRDefault="001A63C6" w:rsidP="001A63C6">
            <w:pPr>
              <w:pStyle w:val="TableText"/>
              <w:widowControl w:val="0"/>
              <w:rPr>
                <w:rFonts w:ascii="Tahoma" w:eastAsia="SimSun"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17DE421B"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21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21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21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21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22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22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22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22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38" w14:textId="77777777" w:rsidTr="00D867B7">
        <w:trPr>
          <w:trHeight w:val="145"/>
        </w:trPr>
        <w:tc>
          <w:tcPr>
            <w:tcW w:w="2732" w:type="dxa"/>
            <w:tcBorders>
              <w:bottom w:val="single" w:sz="4" w:space="0" w:color="auto"/>
            </w:tcBorders>
            <w:shd w:val="clear" w:color="auto" w:fill="FABF8F"/>
            <w:vAlign w:val="center"/>
          </w:tcPr>
          <w:p w14:paraId="17DE422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216" w:name="_Toc336337945"/>
            <w:bookmarkStart w:id="217" w:name="_Toc356299237"/>
            <w:r w:rsidRPr="0058152B">
              <w:rPr>
                <w:rFonts w:ascii="Tahoma" w:eastAsia="SimSun" w:hAnsi="Tahoma" w:cs="Tahoma"/>
                <w:sz w:val="14"/>
              </w:rPr>
              <w:t>企业</w:t>
            </w:r>
            <w:r w:rsidRPr="0058152B">
              <w:rPr>
                <w:rFonts w:ascii="Tahoma" w:eastAsia="SimSun" w:hAnsi="Tahoma" w:cs="Tahoma"/>
                <w:sz w:val="14"/>
              </w:rPr>
              <w:t xml:space="preserve"> CAL Suite</w:t>
            </w:r>
            <w:r w:rsidRPr="0058152B">
              <w:rPr>
                <w:rFonts w:ascii="Tahoma" w:eastAsia="SimSun" w:hAnsi="Tahoma" w:cs="Tahoma"/>
                <w:sz w:val="14"/>
              </w:rPr>
              <w:t>（用户及设备）</w:t>
            </w:r>
            <w:bookmarkEnd w:id="216"/>
            <w:bookmarkEnd w:id="217"/>
          </w:p>
        </w:tc>
        <w:tc>
          <w:tcPr>
            <w:tcW w:w="450" w:type="dxa"/>
            <w:tcBorders>
              <w:bottom w:val="single" w:sz="4" w:space="0" w:color="auto"/>
            </w:tcBorders>
            <w:shd w:val="clear" w:color="auto" w:fill="FABF8F"/>
            <w:vAlign w:val="center"/>
          </w:tcPr>
          <w:p w14:paraId="17DE4226" w14:textId="77777777" w:rsidR="001A63C6" w:rsidRPr="001076C1" w:rsidRDefault="00F74EF6" w:rsidP="003D5C46">
            <w:pPr>
              <w:pStyle w:val="TableText"/>
              <w:widowControl w:val="0"/>
              <w:rPr>
                <w:rStyle w:val="EndnoteReference"/>
                <w:rFonts w:eastAsia="SimSun" w:cs="Tahoma"/>
                <w:color w:val="0000FF"/>
                <w:sz w:val="13"/>
                <w:szCs w:val="13"/>
                <w:u w:val="single"/>
              </w:rPr>
            </w:pPr>
            <w:hyperlink w:anchor="_45_企业_CAL" w:history="1">
              <w:r w:rsidR="002D5731" w:rsidRPr="002816CD">
                <w:rPr>
                  <w:rStyle w:val="Hyperlink"/>
                  <w:rFonts w:eastAsia="SimSun" w:cs="Tahoma"/>
                  <w:b/>
                  <w:sz w:val="13"/>
                  <w:szCs w:val="13"/>
                </w:rPr>
                <w:t>45</w:t>
              </w:r>
            </w:hyperlink>
          </w:p>
        </w:tc>
        <w:tc>
          <w:tcPr>
            <w:tcW w:w="450" w:type="dxa"/>
            <w:tcBorders>
              <w:bottom w:val="single" w:sz="4" w:space="0" w:color="auto"/>
            </w:tcBorders>
            <w:shd w:val="clear" w:color="auto" w:fill="FABF8F"/>
            <w:vAlign w:val="center"/>
          </w:tcPr>
          <w:p w14:paraId="17DE4227" w14:textId="77777777" w:rsidR="001A63C6" w:rsidRPr="0058152B" w:rsidRDefault="001A63C6" w:rsidP="001A63C6">
            <w:pPr>
              <w:pStyle w:val="TableText"/>
              <w:widowControl w:val="0"/>
              <w:spacing w:before="40"/>
              <w:rPr>
                <w:rFonts w:ascii="Tahoma" w:eastAsia="SimSun" w:hAnsi="Tahoma" w:cs="Tahoma"/>
                <w:sz w:val="13"/>
              </w:rPr>
            </w:pPr>
            <w:r w:rsidRPr="0058152B">
              <w:rPr>
                <w:rFonts w:ascii="Tahoma" w:eastAsia="SimSun" w:hAnsi="Tahoma" w:cs="Tahoma"/>
                <w:sz w:val="13"/>
              </w:rPr>
              <w:t>10/06</w:t>
            </w:r>
          </w:p>
        </w:tc>
        <w:tc>
          <w:tcPr>
            <w:tcW w:w="360" w:type="dxa"/>
            <w:tcBorders>
              <w:bottom w:val="single" w:sz="4" w:space="0" w:color="auto"/>
              <w:right w:val="single" w:sz="18" w:space="0" w:color="auto"/>
            </w:tcBorders>
            <w:shd w:val="clear" w:color="auto" w:fill="FABF8F"/>
            <w:vAlign w:val="center"/>
          </w:tcPr>
          <w:p w14:paraId="17DE422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22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2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bCs/>
                <w:color w:val="000000"/>
                <w:sz w:val="13"/>
              </w:rPr>
              <w:t>13</w:t>
            </w:r>
          </w:p>
        </w:tc>
        <w:tc>
          <w:tcPr>
            <w:tcW w:w="450" w:type="dxa"/>
            <w:tcBorders>
              <w:bottom w:val="single" w:sz="4" w:space="0" w:color="auto"/>
            </w:tcBorders>
            <w:shd w:val="clear" w:color="auto" w:fill="FABF8F"/>
            <w:vAlign w:val="center"/>
          </w:tcPr>
          <w:p w14:paraId="17DE422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bCs/>
                <w:color w:val="000000"/>
                <w:sz w:val="13"/>
              </w:rPr>
              <w:t>10</w:t>
            </w:r>
          </w:p>
        </w:tc>
        <w:tc>
          <w:tcPr>
            <w:tcW w:w="450" w:type="dxa"/>
            <w:tcBorders>
              <w:bottom w:val="single" w:sz="4" w:space="0" w:color="auto"/>
            </w:tcBorders>
            <w:shd w:val="clear" w:color="auto" w:fill="FABF8F"/>
            <w:vAlign w:val="center"/>
          </w:tcPr>
          <w:p w14:paraId="17DE422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bCs/>
                <w:color w:val="000000"/>
                <w:sz w:val="13"/>
              </w:rPr>
              <w:t>8</w:t>
            </w:r>
          </w:p>
        </w:tc>
        <w:tc>
          <w:tcPr>
            <w:tcW w:w="360" w:type="dxa"/>
            <w:gridSpan w:val="2"/>
            <w:tcBorders>
              <w:bottom w:val="single" w:sz="4" w:space="0" w:color="auto"/>
            </w:tcBorders>
            <w:shd w:val="clear" w:color="auto" w:fill="FABF8F"/>
            <w:vAlign w:val="center"/>
          </w:tcPr>
          <w:p w14:paraId="17DE422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bCs/>
                <w:color w:val="000000"/>
                <w:sz w:val="13"/>
              </w:rPr>
              <w:t>8</w:t>
            </w:r>
          </w:p>
        </w:tc>
        <w:tc>
          <w:tcPr>
            <w:tcW w:w="360" w:type="dxa"/>
            <w:tcBorders>
              <w:bottom w:val="single" w:sz="4" w:space="0" w:color="auto"/>
            </w:tcBorders>
            <w:shd w:val="clear" w:color="auto" w:fill="FABF8F"/>
            <w:vAlign w:val="center"/>
          </w:tcPr>
          <w:p w14:paraId="17DE422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17DE422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3</w:t>
            </w:r>
          </w:p>
        </w:tc>
        <w:tc>
          <w:tcPr>
            <w:tcW w:w="540" w:type="dxa"/>
            <w:gridSpan w:val="2"/>
            <w:tcBorders>
              <w:left w:val="single" w:sz="18" w:space="0" w:color="auto"/>
              <w:bottom w:val="single" w:sz="4" w:space="0" w:color="auto"/>
            </w:tcBorders>
            <w:shd w:val="clear" w:color="auto" w:fill="FABF8F"/>
            <w:vAlign w:val="center"/>
          </w:tcPr>
          <w:p w14:paraId="17DE423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23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23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23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 E</w:t>
            </w:r>
          </w:p>
        </w:tc>
        <w:tc>
          <w:tcPr>
            <w:tcW w:w="452" w:type="dxa"/>
            <w:tcBorders>
              <w:bottom w:val="single" w:sz="4" w:space="0" w:color="auto"/>
              <w:right w:val="single" w:sz="18" w:space="0" w:color="auto"/>
            </w:tcBorders>
            <w:shd w:val="clear" w:color="auto" w:fill="FABF8F"/>
            <w:vAlign w:val="center"/>
          </w:tcPr>
          <w:p w14:paraId="17DE423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w:t>
            </w:r>
          </w:p>
        </w:tc>
        <w:tc>
          <w:tcPr>
            <w:tcW w:w="452" w:type="dxa"/>
            <w:tcBorders>
              <w:left w:val="single" w:sz="18" w:space="0" w:color="auto"/>
              <w:bottom w:val="single" w:sz="4" w:space="0" w:color="auto"/>
              <w:right w:val="single" w:sz="18" w:space="0" w:color="auto"/>
            </w:tcBorders>
            <w:shd w:val="clear" w:color="auto" w:fill="FABF8F"/>
            <w:vAlign w:val="center"/>
          </w:tcPr>
          <w:p w14:paraId="17DE423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 P</w:t>
            </w:r>
          </w:p>
        </w:tc>
        <w:tc>
          <w:tcPr>
            <w:tcW w:w="452" w:type="dxa"/>
            <w:tcBorders>
              <w:bottom w:val="single" w:sz="4" w:space="0" w:color="auto"/>
            </w:tcBorders>
            <w:shd w:val="clear" w:color="auto" w:fill="FABF8F"/>
            <w:vAlign w:val="center"/>
          </w:tcPr>
          <w:p w14:paraId="17DE423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E,ST</w:t>
            </w:r>
          </w:p>
        </w:tc>
        <w:tc>
          <w:tcPr>
            <w:tcW w:w="542" w:type="dxa"/>
            <w:tcBorders>
              <w:bottom w:val="single" w:sz="4" w:space="0" w:color="auto"/>
            </w:tcBorders>
            <w:shd w:val="clear" w:color="auto" w:fill="FABF8F"/>
            <w:vAlign w:val="center"/>
          </w:tcPr>
          <w:p w14:paraId="17DE4237" w14:textId="77777777" w:rsidR="001A63C6" w:rsidRPr="0058152B" w:rsidRDefault="001A63C6" w:rsidP="001A63C6">
            <w:pPr>
              <w:pStyle w:val="TableText"/>
              <w:widowControl w:val="0"/>
              <w:rPr>
                <w:rFonts w:ascii="Tahoma" w:eastAsia="SimSun" w:hAnsi="Tahoma" w:cs="Tahoma"/>
                <w:sz w:val="13"/>
              </w:rPr>
            </w:pPr>
          </w:p>
        </w:tc>
      </w:tr>
      <w:tr w:rsidR="006900D9" w:rsidRPr="0058152B" w14:paraId="17DE424C" w14:textId="77777777" w:rsidTr="00D867B7">
        <w:trPr>
          <w:trHeight w:val="145"/>
        </w:trPr>
        <w:tc>
          <w:tcPr>
            <w:tcW w:w="2732" w:type="dxa"/>
            <w:tcBorders>
              <w:bottom w:val="single" w:sz="4" w:space="0" w:color="auto"/>
            </w:tcBorders>
            <w:shd w:val="clear" w:color="auto" w:fill="auto"/>
            <w:vAlign w:val="center"/>
          </w:tcPr>
          <w:p w14:paraId="17DE4239" w14:textId="77777777" w:rsidR="001A63C6" w:rsidRPr="0058152B" w:rsidRDefault="001A63C6" w:rsidP="001A63C6">
            <w:pPr>
              <w:pStyle w:val="ProductNames"/>
              <w:rPr>
                <w:rFonts w:ascii="Tahoma" w:eastAsia="SimSun" w:hAnsi="Tahoma" w:cs="Tahoma"/>
                <w:sz w:val="14"/>
              </w:rPr>
            </w:pPr>
            <w:bookmarkStart w:id="218" w:name="_Toc356299238"/>
            <w:r w:rsidRPr="0058152B">
              <w:rPr>
                <w:rFonts w:ascii="Tahoma" w:eastAsia="SimSun" w:hAnsi="Tahoma" w:cs="Tahoma"/>
                <w:sz w:val="14"/>
              </w:rPr>
              <w:t>Exchange Enterprise CAL with Services 2013</w:t>
            </w:r>
            <w:bookmarkEnd w:id="218"/>
          </w:p>
        </w:tc>
        <w:tc>
          <w:tcPr>
            <w:tcW w:w="450" w:type="dxa"/>
            <w:tcBorders>
              <w:bottom w:val="single" w:sz="4" w:space="0" w:color="auto"/>
            </w:tcBorders>
            <w:shd w:val="clear" w:color="auto" w:fill="auto"/>
            <w:vAlign w:val="center"/>
          </w:tcPr>
          <w:p w14:paraId="17DE423A" w14:textId="77777777" w:rsidR="001A63C6" w:rsidRPr="001076C1" w:rsidRDefault="00F74EF6" w:rsidP="00D11241">
            <w:pPr>
              <w:pStyle w:val="TableText"/>
              <w:widowControl w:val="0"/>
              <w:rPr>
                <w:rFonts w:eastAsia="SimSun" w:cs="Tahoma"/>
                <w:b/>
                <w:sz w:val="13"/>
                <w:szCs w:val="13"/>
                <w:u w:val="single"/>
              </w:rPr>
            </w:pPr>
            <w:hyperlink w:anchor="_46_Exchange_Online" w:history="1">
              <w:r w:rsidR="009570B6" w:rsidRPr="002816CD">
                <w:rPr>
                  <w:rStyle w:val="Hyperlink"/>
                  <w:rFonts w:eastAsia="SimSun" w:cs="Tahoma"/>
                  <w:b/>
                  <w:sz w:val="13"/>
                  <w:szCs w:val="13"/>
                </w:rPr>
                <w:t>46</w:t>
              </w:r>
            </w:hyperlink>
          </w:p>
        </w:tc>
        <w:tc>
          <w:tcPr>
            <w:tcW w:w="450" w:type="dxa"/>
            <w:tcBorders>
              <w:bottom w:val="single" w:sz="4" w:space="0" w:color="auto"/>
            </w:tcBorders>
            <w:shd w:val="clear" w:color="auto" w:fill="auto"/>
            <w:vAlign w:val="center"/>
          </w:tcPr>
          <w:p w14:paraId="17DE423B" w14:textId="77777777" w:rsidR="001A63C6" w:rsidRPr="0058152B" w:rsidRDefault="001A63C6" w:rsidP="001A63C6">
            <w:pPr>
              <w:pStyle w:val="TableText"/>
              <w:widowControl w:val="0"/>
              <w:spacing w:before="40"/>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17DE423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23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23E" w14:textId="77777777" w:rsidR="001A63C6" w:rsidRPr="0058152B" w:rsidRDefault="001A63C6" w:rsidP="001A63C6">
            <w:pPr>
              <w:pStyle w:val="TableText"/>
              <w:widowControl w:val="0"/>
              <w:rPr>
                <w:rFonts w:ascii="Tahoma" w:eastAsia="SimSun" w:hAnsi="Tahoma" w:cs="Tahoma"/>
                <w:bCs/>
                <w:color w:val="000000"/>
                <w:sz w:val="13"/>
              </w:rPr>
            </w:pPr>
            <w:r w:rsidRPr="0058152B">
              <w:rPr>
                <w:rFonts w:ascii="Tahoma" w:eastAsia="SimSun" w:hAnsi="Tahoma" w:cs="Tahoma"/>
                <w:bCs/>
                <w:color w:val="000000"/>
                <w:sz w:val="13"/>
              </w:rPr>
              <w:t>3</w:t>
            </w:r>
          </w:p>
        </w:tc>
        <w:tc>
          <w:tcPr>
            <w:tcW w:w="450" w:type="dxa"/>
            <w:tcBorders>
              <w:bottom w:val="single" w:sz="4" w:space="0" w:color="auto"/>
            </w:tcBorders>
            <w:shd w:val="clear" w:color="auto" w:fill="auto"/>
            <w:vAlign w:val="center"/>
          </w:tcPr>
          <w:p w14:paraId="17DE423F" w14:textId="77777777" w:rsidR="001A63C6" w:rsidRPr="0058152B" w:rsidRDefault="001A63C6" w:rsidP="001A63C6">
            <w:pPr>
              <w:pStyle w:val="TableText"/>
              <w:widowControl w:val="0"/>
              <w:rPr>
                <w:rFonts w:ascii="Tahoma" w:eastAsia="SimSun" w:hAnsi="Tahoma" w:cs="Tahoma"/>
                <w:bCs/>
                <w:color w:val="000000"/>
                <w:sz w:val="13"/>
              </w:rPr>
            </w:pPr>
            <w:r w:rsidRPr="0058152B">
              <w:rPr>
                <w:rFonts w:ascii="Tahoma" w:eastAsia="SimSun" w:hAnsi="Tahoma" w:cs="Tahoma"/>
                <w:bCs/>
                <w:color w:val="000000"/>
                <w:sz w:val="13"/>
              </w:rPr>
              <w:t>2</w:t>
            </w:r>
          </w:p>
        </w:tc>
        <w:tc>
          <w:tcPr>
            <w:tcW w:w="450" w:type="dxa"/>
            <w:tcBorders>
              <w:bottom w:val="single" w:sz="4" w:space="0" w:color="auto"/>
            </w:tcBorders>
            <w:shd w:val="clear" w:color="auto" w:fill="auto"/>
            <w:vAlign w:val="center"/>
          </w:tcPr>
          <w:p w14:paraId="17DE4240" w14:textId="77777777" w:rsidR="001A63C6" w:rsidRPr="0058152B" w:rsidRDefault="001A63C6" w:rsidP="001A63C6">
            <w:pPr>
              <w:pStyle w:val="TableText"/>
              <w:widowControl w:val="0"/>
              <w:rPr>
                <w:rFonts w:ascii="Tahoma" w:eastAsia="SimSun" w:hAnsi="Tahoma" w:cs="Tahoma"/>
                <w:bCs/>
                <w:color w:val="000000"/>
                <w:sz w:val="13"/>
              </w:rPr>
            </w:pPr>
            <w:r w:rsidRPr="0058152B">
              <w:rPr>
                <w:rFonts w:ascii="Tahoma" w:eastAsia="SimSun" w:hAnsi="Tahoma" w:cs="Tahoma"/>
                <w:bCs/>
                <w:color w:val="000000"/>
                <w:sz w:val="13"/>
              </w:rPr>
              <w:t>2</w:t>
            </w:r>
          </w:p>
        </w:tc>
        <w:tc>
          <w:tcPr>
            <w:tcW w:w="360" w:type="dxa"/>
            <w:gridSpan w:val="2"/>
            <w:tcBorders>
              <w:bottom w:val="single" w:sz="4" w:space="0" w:color="auto"/>
            </w:tcBorders>
            <w:shd w:val="clear" w:color="auto" w:fill="auto"/>
            <w:vAlign w:val="center"/>
          </w:tcPr>
          <w:p w14:paraId="17DE4241" w14:textId="77777777" w:rsidR="001A63C6" w:rsidRPr="0058152B" w:rsidRDefault="001A63C6" w:rsidP="001A63C6">
            <w:pPr>
              <w:pStyle w:val="TableText"/>
              <w:widowControl w:val="0"/>
              <w:rPr>
                <w:rFonts w:ascii="Tahoma" w:eastAsia="SimSun" w:hAnsi="Tahoma" w:cs="Tahoma"/>
                <w:bCs/>
                <w:color w:val="000000"/>
                <w:sz w:val="13"/>
              </w:rPr>
            </w:pPr>
            <w:r w:rsidRPr="0058152B">
              <w:rPr>
                <w:rFonts w:ascii="Tahoma" w:eastAsia="SimSun" w:hAnsi="Tahoma" w:cs="Tahoma"/>
                <w:bCs/>
                <w:color w:val="000000"/>
                <w:sz w:val="13"/>
              </w:rPr>
              <w:t>2</w:t>
            </w:r>
          </w:p>
        </w:tc>
        <w:tc>
          <w:tcPr>
            <w:tcW w:w="360" w:type="dxa"/>
            <w:tcBorders>
              <w:bottom w:val="single" w:sz="4" w:space="0" w:color="auto"/>
            </w:tcBorders>
            <w:shd w:val="clear" w:color="auto" w:fill="auto"/>
            <w:vAlign w:val="center"/>
          </w:tcPr>
          <w:p w14:paraId="17DE4242" w14:textId="77777777" w:rsidR="001A63C6" w:rsidRPr="0058152B" w:rsidRDefault="001A63C6" w:rsidP="001A63C6">
            <w:pPr>
              <w:pStyle w:val="TableText"/>
              <w:widowControl w:val="0"/>
              <w:rPr>
                <w:rFonts w:ascii="Tahoma" w:eastAsia="SimSun" w:hAnsi="Tahoma" w:cs="Tahoma"/>
                <w:bCs/>
                <w:color w:val="000000"/>
                <w:sz w:val="13"/>
              </w:rPr>
            </w:pPr>
            <w:r w:rsidRPr="0058152B">
              <w:rPr>
                <w:rFonts w:ascii="Tahoma" w:eastAsia="SimSun"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17DE424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left w:val="single" w:sz="18" w:space="0" w:color="auto"/>
              <w:bottom w:val="single" w:sz="4" w:space="0" w:color="auto"/>
            </w:tcBorders>
            <w:shd w:val="clear" w:color="auto" w:fill="auto"/>
            <w:vAlign w:val="center"/>
          </w:tcPr>
          <w:p w14:paraId="17DE424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24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24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24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24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24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24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24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60" w14:textId="77777777" w:rsidTr="00D867B7">
        <w:trPr>
          <w:trHeight w:val="145"/>
        </w:trPr>
        <w:tc>
          <w:tcPr>
            <w:tcW w:w="2732" w:type="dxa"/>
            <w:tcBorders>
              <w:bottom w:val="single" w:sz="4" w:space="0" w:color="auto"/>
            </w:tcBorders>
            <w:shd w:val="clear" w:color="auto" w:fill="FABF8F"/>
          </w:tcPr>
          <w:p w14:paraId="17DE424D" w14:textId="77777777" w:rsidR="001A63C6" w:rsidRPr="0058152B" w:rsidRDefault="001A63C6" w:rsidP="001A63C6">
            <w:pPr>
              <w:pStyle w:val="Heading2"/>
              <w:ind w:left="0"/>
              <w:rPr>
                <w:rFonts w:ascii="Tahoma" w:eastAsia="SimSun" w:hAnsi="Tahoma" w:cs="Tahoma"/>
                <w:b w:val="0"/>
                <w:sz w:val="14"/>
              </w:rPr>
            </w:pPr>
            <w:bookmarkStart w:id="219" w:name="_Toc356299239"/>
            <w:r w:rsidRPr="0058152B">
              <w:rPr>
                <w:rFonts w:ascii="Tahoma" w:eastAsia="SimSun" w:hAnsi="Tahoma" w:cs="Tahoma"/>
                <w:b w:val="0"/>
                <w:sz w:val="14"/>
              </w:rPr>
              <w:t>Exchange Enterprise CAL without Services 2013</w:t>
            </w:r>
            <w:bookmarkEnd w:id="219"/>
          </w:p>
        </w:tc>
        <w:tc>
          <w:tcPr>
            <w:tcW w:w="450" w:type="dxa"/>
            <w:tcBorders>
              <w:bottom w:val="single" w:sz="4" w:space="0" w:color="auto"/>
            </w:tcBorders>
            <w:shd w:val="clear" w:color="auto" w:fill="FABF8F"/>
            <w:vAlign w:val="center"/>
          </w:tcPr>
          <w:p w14:paraId="17DE424E" w14:textId="77777777" w:rsidR="001A63C6" w:rsidRPr="001076C1"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vAlign w:val="center"/>
          </w:tcPr>
          <w:p w14:paraId="17DE424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17DE425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25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5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5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5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25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25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25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25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ABF8F"/>
            <w:vAlign w:val="center"/>
          </w:tcPr>
          <w:p w14:paraId="17DE425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17DE425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25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25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25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25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25F" w14:textId="77777777" w:rsidR="001A63C6" w:rsidRPr="0058152B" w:rsidRDefault="001A63C6" w:rsidP="001A63C6">
            <w:pPr>
              <w:pStyle w:val="TableText"/>
              <w:widowControl w:val="0"/>
              <w:rPr>
                <w:rFonts w:ascii="Tahoma" w:eastAsia="SimSun" w:hAnsi="Tahoma" w:cs="Tahoma"/>
                <w:sz w:val="13"/>
              </w:rPr>
            </w:pPr>
          </w:p>
        </w:tc>
      </w:tr>
      <w:tr w:rsidR="006900D9" w:rsidRPr="0058152B" w14:paraId="17DE4274" w14:textId="77777777" w:rsidTr="00D867B7">
        <w:trPr>
          <w:trHeight w:val="145"/>
        </w:trPr>
        <w:tc>
          <w:tcPr>
            <w:tcW w:w="2732" w:type="dxa"/>
            <w:tcBorders>
              <w:bottom w:val="single" w:sz="4" w:space="0" w:color="auto"/>
            </w:tcBorders>
            <w:shd w:val="clear" w:color="auto" w:fill="auto"/>
          </w:tcPr>
          <w:p w14:paraId="17DE4261" w14:textId="77777777" w:rsidR="001A63C6" w:rsidRPr="0058152B" w:rsidRDefault="001A63C6" w:rsidP="001A63C6">
            <w:pPr>
              <w:pStyle w:val="Heading2"/>
              <w:ind w:left="0"/>
              <w:rPr>
                <w:rFonts w:ascii="Tahoma" w:eastAsia="SimSun" w:hAnsi="Tahoma" w:cs="Tahoma"/>
                <w:b w:val="0"/>
                <w:sz w:val="14"/>
              </w:rPr>
            </w:pPr>
            <w:bookmarkStart w:id="220" w:name="_Toc336337946"/>
            <w:bookmarkStart w:id="221" w:name="_Toc356299240"/>
            <w:r w:rsidRPr="0058152B">
              <w:rPr>
                <w:rFonts w:ascii="Tahoma" w:eastAsia="SimSun" w:hAnsi="Tahoma" w:cs="Tahoma"/>
                <w:b w:val="0"/>
                <w:sz w:val="14"/>
              </w:rPr>
              <w:t>Exchange Online Archiving</w:t>
            </w:r>
            <w:bookmarkEnd w:id="220"/>
            <w:r w:rsidRPr="0058152B">
              <w:rPr>
                <w:rFonts w:ascii="Tahoma" w:eastAsia="SimSun" w:hAnsi="Tahoma" w:cs="Tahoma"/>
                <w:b w:val="0"/>
                <w:sz w:val="14"/>
              </w:rPr>
              <w:t xml:space="preserve"> for Exchange Server</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21"/>
          </w:p>
        </w:tc>
        <w:tc>
          <w:tcPr>
            <w:tcW w:w="450" w:type="dxa"/>
            <w:tcBorders>
              <w:bottom w:val="single" w:sz="4" w:space="0" w:color="auto"/>
            </w:tcBorders>
            <w:shd w:val="clear" w:color="auto" w:fill="auto"/>
            <w:vAlign w:val="center"/>
          </w:tcPr>
          <w:p w14:paraId="17DE4262" w14:textId="77777777" w:rsidR="001A63C6" w:rsidRPr="001076C1" w:rsidRDefault="00F74EF6" w:rsidP="009570B6">
            <w:pPr>
              <w:pStyle w:val="TableText"/>
              <w:widowControl w:val="0"/>
              <w:rPr>
                <w:rFonts w:eastAsia="SimSun" w:cs="Tahoma"/>
                <w:b/>
                <w:color w:val="0000FF"/>
                <w:sz w:val="13"/>
                <w:szCs w:val="13"/>
                <w:u w:val="single"/>
              </w:rPr>
            </w:pPr>
            <w:hyperlink w:anchor="_46_Exchange_Online" w:history="1">
              <w:r w:rsidR="002D5731" w:rsidRPr="002816CD">
                <w:rPr>
                  <w:rStyle w:val="Hyperlink"/>
                  <w:rFonts w:eastAsia="SimSun" w:cs="Tahoma"/>
                  <w:b/>
                  <w:sz w:val="13"/>
                  <w:szCs w:val="13"/>
                </w:rPr>
                <w:t>4</w:t>
              </w:r>
              <w:r w:rsidR="009570B6">
                <w:rPr>
                  <w:rStyle w:val="Hyperlink"/>
                  <w:rFonts w:eastAsia="SimSun" w:cs="Tahoma"/>
                  <w:b/>
                  <w:sz w:val="13"/>
                  <w:szCs w:val="13"/>
                </w:rPr>
                <w:t>7</w:t>
              </w:r>
            </w:hyperlink>
          </w:p>
        </w:tc>
        <w:tc>
          <w:tcPr>
            <w:tcW w:w="450" w:type="dxa"/>
            <w:tcBorders>
              <w:bottom w:val="single" w:sz="4" w:space="0" w:color="auto"/>
            </w:tcBorders>
            <w:shd w:val="clear" w:color="auto" w:fill="auto"/>
            <w:vAlign w:val="center"/>
          </w:tcPr>
          <w:p w14:paraId="17DE4263" w14:textId="77777777" w:rsidR="001A63C6" w:rsidRPr="0058152B" w:rsidDel="00876599"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7DE426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26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26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26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26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26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26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26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26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26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26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26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27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27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27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vAlign w:val="center"/>
          </w:tcPr>
          <w:p w14:paraId="17DE427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82" w14:textId="77777777" w:rsidTr="00D867B7">
        <w:trPr>
          <w:trHeight w:val="145"/>
        </w:trPr>
        <w:tc>
          <w:tcPr>
            <w:tcW w:w="2732" w:type="dxa"/>
            <w:tcBorders>
              <w:bottom w:val="single" w:sz="4" w:space="0" w:color="auto"/>
            </w:tcBorders>
            <w:shd w:val="clear" w:color="auto" w:fill="FABF8F"/>
            <w:vAlign w:val="center"/>
          </w:tcPr>
          <w:p w14:paraId="17DE4275" w14:textId="77777777" w:rsidR="001A63C6" w:rsidRPr="0058152B" w:rsidRDefault="001A63C6" w:rsidP="00D66F68">
            <w:pPr>
              <w:pStyle w:val="Heading3"/>
              <w:rPr>
                <w:rFonts w:ascii="Tahoma" w:eastAsia="SimSun" w:hAnsi="Tahoma" w:cs="Tahoma"/>
                <w:b w:val="0"/>
              </w:rPr>
            </w:pPr>
            <w:bookmarkStart w:id="222" w:name="_Toc336337947"/>
            <w:bookmarkStart w:id="223" w:name="_Toc356299241"/>
            <w:r w:rsidRPr="0058152B">
              <w:rPr>
                <w:rFonts w:ascii="Tahoma" w:eastAsia="SimSun" w:hAnsi="Tahoma" w:cs="Tahoma"/>
                <w:b w:val="0"/>
                <w:sz w:val="14"/>
              </w:rPr>
              <w:t>Exchange Online Archiving for Exchange Server A</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22"/>
            <w:bookmarkEnd w:id="223"/>
          </w:p>
        </w:tc>
        <w:tc>
          <w:tcPr>
            <w:tcW w:w="450" w:type="dxa"/>
            <w:tcBorders>
              <w:bottom w:val="single" w:sz="4" w:space="0" w:color="auto"/>
            </w:tcBorders>
            <w:shd w:val="clear" w:color="auto" w:fill="FABF8F"/>
            <w:vAlign w:val="center"/>
          </w:tcPr>
          <w:p w14:paraId="17DE4276" w14:textId="77777777" w:rsidR="001A63C6" w:rsidRPr="001076C1" w:rsidRDefault="001A63C6" w:rsidP="00D66F68">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17DE4277" w14:textId="77777777" w:rsidR="001A63C6" w:rsidRPr="0058152B" w:rsidRDefault="001A63C6" w:rsidP="007E466C">
            <w:pPr>
              <w:pStyle w:val="TableText"/>
              <w:widowControl w:val="0"/>
              <w:rPr>
                <w:rFonts w:ascii="Tahoma" w:eastAsia="SimSun" w:hAnsi="Tahoma" w:cs="Tahoma"/>
                <w:sz w:val="13"/>
              </w:rPr>
            </w:pPr>
            <w:r w:rsidRPr="0058152B">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17DE4278" w14:textId="77777777" w:rsidR="001A63C6" w:rsidRPr="0058152B" w:rsidRDefault="001A63C6" w:rsidP="00D66F68">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279" w14:textId="77777777" w:rsidR="001A63C6" w:rsidRPr="0058152B" w:rsidRDefault="001A63C6" w:rsidP="00D66F68">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27A" w14:textId="77777777" w:rsidR="001A63C6" w:rsidRPr="0058152B" w:rsidRDefault="001A63C6" w:rsidP="00D02D7A">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27B" w14:textId="77777777" w:rsidR="001A63C6" w:rsidRPr="0058152B" w:rsidRDefault="001A63C6" w:rsidP="00D02D7A">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27C" w14:textId="77777777" w:rsidR="001A63C6" w:rsidRPr="0058152B" w:rsidRDefault="001A63C6" w:rsidP="00242B11">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27D" w14:textId="77777777" w:rsidR="001A63C6" w:rsidRPr="0058152B" w:rsidRDefault="001A63C6" w:rsidP="00242B11">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27E" w14:textId="77777777" w:rsidR="001A63C6" w:rsidRPr="0058152B" w:rsidRDefault="001A63C6" w:rsidP="00EA31A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27F" w14:textId="77777777" w:rsidR="001A63C6" w:rsidRPr="0058152B" w:rsidRDefault="001A63C6" w:rsidP="00EA31A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280" w14:textId="77777777" w:rsidR="001A63C6" w:rsidRPr="0058152B" w:rsidRDefault="001A63C6" w:rsidP="007E466C">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ABF8F"/>
            <w:vAlign w:val="center"/>
          </w:tcPr>
          <w:p w14:paraId="17DE4281" w14:textId="77777777" w:rsidR="001A63C6" w:rsidRPr="0058152B" w:rsidRDefault="001A63C6" w:rsidP="00D66F68">
            <w:pPr>
              <w:pStyle w:val="TableText"/>
              <w:widowControl w:val="0"/>
              <w:rPr>
                <w:rFonts w:ascii="Tahoma" w:eastAsia="SimSun" w:hAnsi="Tahoma" w:cs="Tahoma"/>
                <w:sz w:val="13"/>
              </w:rPr>
            </w:pPr>
          </w:p>
        </w:tc>
      </w:tr>
      <w:tr w:rsidR="00B33D0E" w:rsidRPr="0058152B" w14:paraId="17DE4290" w14:textId="77777777" w:rsidTr="00D867B7">
        <w:trPr>
          <w:trHeight w:val="145"/>
        </w:trPr>
        <w:tc>
          <w:tcPr>
            <w:tcW w:w="2732" w:type="dxa"/>
            <w:tcBorders>
              <w:bottom w:val="single" w:sz="4" w:space="0" w:color="auto"/>
            </w:tcBorders>
            <w:shd w:val="clear" w:color="auto" w:fill="FFFFFF" w:themeFill="background1"/>
          </w:tcPr>
          <w:p w14:paraId="17DE4283" w14:textId="77777777" w:rsidR="001A63C6" w:rsidRPr="0058152B" w:rsidRDefault="001A63C6" w:rsidP="001A63C6">
            <w:pPr>
              <w:pStyle w:val="ProductNames"/>
              <w:rPr>
                <w:rFonts w:ascii="Tahoma" w:eastAsia="SimSun" w:hAnsi="Tahoma" w:cs="Tahoma"/>
                <w:sz w:val="14"/>
              </w:rPr>
            </w:pPr>
            <w:bookmarkStart w:id="224" w:name="_Toc336337948"/>
            <w:bookmarkStart w:id="225" w:name="_Toc356299242"/>
            <w:r w:rsidRPr="0058152B">
              <w:rPr>
                <w:rFonts w:ascii="Tahoma" w:eastAsia="SimSun" w:hAnsi="Tahoma" w:cs="Tahoma"/>
                <w:sz w:val="14"/>
              </w:rPr>
              <w:t>Exchange Hosted Archive</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24"/>
            <w:bookmarkEnd w:id="225"/>
          </w:p>
        </w:tc>
        <w:tc>
          <w:tcPr>
            <w:tcW w:w="450" w:type="dxa"/>
            <w:tcBorders>
              <w:bottom w:val="single" w:sz="4" w:space="0" w:color="auto"/>
            </w:tcBorders>
            <w:shd w:val="clear" w:color="auto" w:fill="FFFFFF" w:themeFill="background1"/>
            <w:vAlign w:val="center"/>
          </w:tcPr>
          <w:p w14:paraId="17DE4284" w14:textId="77777777" w:rsidR="001A63C6" w:rsidRPr="001076C1" w:rsidRDefault="00F74EF6" w:rsidP="009570B6">
            <w:pPr>
              <w:pStyle w:val="TableText"/>
              <w:widowControl w:val="0"/>
              <w:rPr>
                <w:rFonts w:eastAsia="SimSun" w:cs="Tahoma"/>
                <w:b/>
                <w:color w:val="000000"/>
                <w:sz w:val="13"/>
                <w:szCs w:val="13"/>
                <w:u w:val="single"/>
              </w:rPr>
            </w:pPr>
            <w:hyperlink w:anchor="_47_Exchange_Hosted" w:history="1">
              <w:r w:rsidR="002D5731" w:rsidRPr="002816CD">
                <w:rPr>
                  <w:rStyle w:val="Hyperlink"/>
                  <w:rFonts w:eastAsia="SimSun" w:cs="Tahoma"/>
                  <w:b/>
                  <w:sz w:val="13"/>
                  <w:szCs w:val="13"/>
                </w:rPr>
                <w:t>4</w:t>
              </w:r>
            </w:hyperlink>
            <w:r w:rsidR="009570B6">
              <w:rPr>
                <w:rStyle w:val="Hyperlink"/>
                <w:rFonts w:eastAsia="SimSun" w:cs="Tahoma"/>
                <w:b/>
                <w:sz w:val="13"/>
                <w:szCs w:val="13"/>
              </w:rPr>
              <w:t>8</w:t>
            </w:r>
          </w:p>
        </w:tc>
        <w:tc>
          <w:tcPr>
            <w:tcW w:w="450" w:type="dxa"/>
            <w:tcBorders>
              <w:bottom w:val="single" w:sz="4" w:space="0" w:color="auto"/>
            </w:tcBorders>
            <w:shd w:val="clear" w:color="auto" w:fill="FFFFFF" w:themeFill="background1"/>
            <w:vAlign w:val="center"/>
          </w:tcPr>
          <w:p w14:paraId="17DE4285"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286"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FFFFF" w:themeFill="background1"/>
            <w:vAlign w:val="center"/>
          </w:tcPr>
          <w:p w14:paraId="17DE428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28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28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28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28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28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28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28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28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9E" w14:textId="77777777" w:rsidTr="00D867B7">
        <w:trPr>
          <w:trHeight w:val="145"/>
        </w:trPr>
        <w:tc>
          <w:tcPr>
            <w:tcW w:w="2732" w:type="dxa"/>
            <w:tcBorders>
              <w:bottom w:val="single" w:sz="4" w:space="0" w:color="auto"/>
            </w:tcBorders>
            <w:shd w:val="clear" w:color="auto" w:fill="FABF8F"/>
          </w:tcPr>
          <w:p w14:paraId="17DE4291" w14:textId="77777777" w:rsidR="001A63C6" w:rsidRPr="0058152B" w:rsidRDefault="001A63C6" w:rsidP="001A63C6">
            <w:pPr>
              <w:pStyle w:val="ProductNames"/>
              <w:rPr>
                <w:rFonts w:ascii="Tahoma" w:eastAsia="SimSun" w:hAnsi="Tahoma" w:cs="Tahoma"/>
                <w:sz w:val="14"/>
              </w:rPr>
            </w:pPr>
            <w:bookmarkStart w:id="226" w:name="_Toc336337949"/>
            <w:bookmarkStart w:id="227" w:name="_Toc356299243"/>
            <w:r w:rsidRPr="0058152B">
              <w:rPr>
                <w:rFonts w:ascii="Tahoma" w:eastAsia="SimSun" w:hAnsi="Tahoma" w:cs="Tahoma"/>
                <w:sz w:val="14"/>
              </w:rPr>
              <w:t>Exchange Hosted Archive Extra Storage</w:t>
            </w:r>
            <w:r w:rsidR="001076C1">
              <w:rPr>
                <w:rFonts w:ascii="Tahoma" w:eastAsia="SimSun" w:hAnsi="Tahoma" w:cs="Tahoma"/>
                <w:sz w:val="14"/>
              </w:rPr>
              <w:br/>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26"/>
            <w:bookmarkEnd w:id="227"/>
          </w:p>
        </w:tc>
        <w:tc>
          <w:tcPr>
            <w:tcW w:w="450" w:type="dxa"/>
            <w:tcBorders>
              <w:bottom w:val="single" w:sz="4" w:space="0" w:color="auto"/>
            </w:tcBorders>
            <w:shd w:val="clear" w:color="auto" w:fill="FABF8F"/>
            <w:vAlign w:val="center"/>
          </w:tcPr>
          <w:p w14:paraId="17DE4292" w14:textId="77777777" w:rsidR="001A63C6" w:rsidRPr="001076C1" w:rsidRDefault="00F74EF6" w:rsidP="009570B6">
            <w:pPr>
              <w:pStyle w:val="TableText"/>
              <w:widowControl w:val="0"/>
              <w:rPr>
                <w:rFonts w:eastAsia="SimSun" w:cs="Tahoma"/>
                <w:b/>
                <w:color w:val="000000"/>
                <w:sz w:val="13"/>
                <w:szCs w:val="13"/>
                <w:u w:val="single"/>
              </w:rPr>
            </w:pPr>
            <w:hyperlink w:anchor="_47_Exchange_Hosted" w:history="1">
              <w:r w:rsidR="002816CD" w:rsidRPr="002816CD">
                <w:rPr>
                  <w:rStyle w:val="Hyperlink"/>
                  <w:rFonts w:eastAsia="SimSun" w:cs="Tahoma"/>
                  <w:b/>
                  <w:sz w:val="13"/>
                  <w:szCs w:val="13"/>
                </w:rPr>
                <w:t>4</w:t>
              </w:r>
              <w:r w:rsidR="009570B6">
                <w:rPr>
                  <w:rStyle w:val="Hyperlink"/>
                  <w:rFonts w:eastAsia="SimSun" w:cs="Tahoma"/>
                  <w:b/>
                  <w:sz w:val="13"/>
                  <w:szCs w:val="13"/>
                </w:rPr>
                <w:t>8</w:t>
              </w:r>
            </w:hyperlink>
          </w:p>
        </w:tc>
        <w:tc>
          <w:tcPr>
            <w:tcW w:w="450" w:type="dxa"/>
            <w:tcBorders>
              <w:bottom w:val="single" w:sz="4" w:space="0" w:color="auto"/>
            </w:tcBorders>
            <w:shd w:val="clear" w:color="auto" w:fill="FABF8F"/>
            <w:vAlign w:val="center"/>
          </w:tcPr>
          <w:p w14:paraId="17DE4293"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294"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295"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29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29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298"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29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29A"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29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29C"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29D"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AC" w14:textId="77777777" w:rsidTr="00D867B7">
        <w:trPr>
          <w:trHeight w:val="145"/>
        </w:trPr>
        <w:tc>
          <w:tcPr>
            <w:tcW w:w="2732" w:type="dxa"/>
            <w:tcBorders>
              <w:bottom w:val="single" w:sz="4" w:space="0" w:color="auto"/>
            </w:tcBorders>
            <w:shd w:val="clear" w:color="auto" w:fill="FFFFFF" w:themeFill="background1"/>
          </w:tcPr>
          <w:p w14:paraId="17DE429F" w14:textId="77777777" w:rsidR="001A63C6" w:rsidRPr="0058152B" w:rsidRDefault="001A63C6" w:rsidP="001A63C6">
            <w:pPr>
              <w:pStyle w:val="ProductNames"/>
              <w:rPr>
                <w:rFonts w:ascii="Tahoma" w:eastAsia="SimSun" w:hAnsi="Tahoma" w:cs="Tahoma"/>
                <w:sz w:val="14"/>
              </w:rPr>
            </w:pPr>
            <w:bookmarkStart w:id="228" w:name="_Toc336337950"/>
            <w:bookmarkStart w:id="229" w:name="_Toc356299244"/>
            <w:r w:rsidRPr="0058152B">
              <w:rPr>
                <w:rFonts w:ascii="Tahoma" w:eastAsia="SimSun" w:hAnsi="Tahoma" w:cs="Tahoma"/>
                <w:sz w:val="14"/>
              </w:rPr>
              <w:t>Exchange Hosted Encryption</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28"/>
            <w:bookmarkEnd w:id="229"/>
          </w:p>
        </w:tc>
        <w:tc>
          <w:tcPr>
            <w:tcW w:w="450" w:type="dxa"/>
            <w:tcBorders>
              <w:bottom w:val="single" w:sz="4" w:space="0" w:color="auto"/>
            </w:tcBorders>
            <w:shd w:val="clear" w:color="auto" w:fill="FFFFFF" w:themeFill="background1"/>
            <w:vAlign w:val="center"/>
          </w:tcPr>
          <w:p w14:paraId="17DE42A0"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48_Exchange_Hosted" w:history="1">
              <w:r w:rsidR="002D5731" w:rsidRPr="002816CD">
                <w:rPr>
                  <w:rStyle w:val="Hyperlink"/>
                  <w:rFonts w:eastAsia="SimSun" w:cs="Tahoma"/>
                  <w:b/>
                  <w:sz w:val="13"/>
                  <w:szCs w:val="13"/>
                </w:rPr>
                <w:t>4</w:t>
              </w:r>
              <w:r w:rsidR="009570B6">
                <w:rPr>
                  <w:rStyle w:val="Hyperlink"/>
                  <w:rFonts w:eastAsia="SimSun" w:cs="Tahoma"/>
                  <w:b/>
                  <w:sz w:val="13"/>
                  <w:szCs w:val="13"/>
                </w:rPr>
                <w:t>9</w:t>
              </w:r>
            </w:hyperlink>
          </w:p>
        </w:tc>
        <w:tc>
          <w:tcPr>
            <w:tcW w:w="450" w:type="dxa"/>
            <w:tcBorders>
              <w:bottom w:val="single" w:sz="4" w:space="0" w:color="auto"/>
            </w:tcBorders>
            <w:shd w:val="clear" w:color="auto" w:fill="FFFFFF" w:themeFill="background1"/>
            <w:vAlign w:val="center"/>
          </w:tcPr>
          <w:p w14:paraId="17DE42A1"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17DE42A2"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FFFFF" w:themeFill="background1"/>
            <w:vAlign w:val="center"/>
          </w:tcPr>
          <w:p w14:paraId="17DE42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1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FFFFF" w:themeFill="background1"/>
            <w:vAlign w:val="center"/>
          </w:tcPr>
          <w:p w14:paraId="17DE42A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2A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2A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2A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FFFFF" w:themeFill="background1"/>
            <w:vAlign w:val="center"/>
          </w:tcPr>
          <w:p w14:paraId="17DE42A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2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2A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2A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C0" w14:textId="77777777" w:rsidTr="00D867B7">
        <w:trPr>
          <w:trHeight w:val="145"/>
        </w:trPr>
        <w:tc>
          <w:tcPr>
            <w:tcW w:w="2732" w:type="dxa"/>
            <w:tcBorders>
              <w:bottom w:val="single" w:sz="4" w:space="0" w:color="auto"/>
            </w:tcBorders>
            <w:shd w:val="clear" w:color="auto" w:fill="FABF8F"/>
            <w:vAlign w:val="center"/>
          </w:tcPr>
          <w:p w14:paraId="17DE42AD" w14:textId="77777777" w:rsidR="001A63C6" w:rsidRPr="0058152B" w:rsidRDefault="001A63C6" w:rsidP="00D66F68">
            <w:pPr>
              <w:pStyle w:val="Heading2"/>
              <w:ind w:left="0"/>
              <w:rPr>
                <w:rFonts w:ascii="Tahoma" w:eastAsia="SimSun" w:hAnsi="Tahoma" w:cs="Tahoma"/>
                <w:b w:val="0"/>
                <w:sz w:val="14"/>
              </w:rPr>
            </w:pPr>
            <w:bookmarkStart w:id="230" w:name="_Toc356299245"/>
            <w:r w:rsidRPr="0058152B">
              <w:rPr>
                <w:rFonts w:ascii="Tahoma" w:eastAsia="SimSun" w:hAnsi="Tahoma" w:cs="Tahoma"/>
                <w:b w:val="0"/>
                <w:sz w:val="14"/>
              </w:rPr>
              <w:t>Exchange Online Archiving for Exchange Online A</w:t>
            </w:r>
            <w:bookmarkEnd w:id="230"/>
          </w:p>
        </w:tc>
        <w:tc>
          <w:tcPr>
            <w:tcW w:w="450" w:type="dxa"/>
            <w:tcBorders>
              <w:bottom w:val="single" w:sz="4" w:space="0" w:color="auto"/>
            </w:tcBorders>
            <w:shd w:val="clear" w:color="auto" w:fill="FABF8F"/>
            <w:vAlign w:val="center"/>
          </w:tcPr>
          <w:p w14:paraId="17DE42AE" w14:textId="77777777" w:rsidR="001A63C6" w:rsidRPr="001076C1" w:rsidRDefault="001A63C6" w:rsidP="001A63C6">
            <w:pPr>
              <w:pStyle w:val="TableText"/>
              <w:widowControl w:val="0"/>
              <w:rPr>
                <w:rFonts w:eastAsia="SimSun" w:cs="Tahoma"/>
              </w:rPr>
            </w:pPr>
          </w:p>
        </w:tc>
        <w:tc>
          <w:tcPr>
            <w:tcW w:w="450" w:type="dxa"/>
            <w:tcBorders>
              <w:bottom w:val="single" w:sz="4" w:space="0" w:color="auto"/>
            </w:tcBorders>
            <w:shd w:val="clear" w:color="auto" w:fill="FABF8F"/>
            <w:vAlign w:val="center"/>
          </w:tcPr>
          <w:p w14:paraId="17DE42A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03/13</w:t>
            </w:r>
          </w:p>
        </w:tc>
        <w:tc>
          <w:tcPr>
            <w:tcW w:w="360" w:type="dxa"/>
            <w:tcBorders>
              <w:bottom w:val="single" w:sz="4" w:space="0" w:color="auto"/>
              <w:right w:val="single" w:sz="18" w:space="0" w:color="auto"/>
            </w:tcBorders>
            <w:shd w:val="clear" w:color="auto" w:fill="FABF8F"/>
            <w:vAlign w:val="center"/>
          </w:tcPr>
          <w:p w14:paraId="17DE42B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2B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B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B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B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2B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2B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2B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2B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2B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2B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2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2B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2B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2B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ABF8F"/>
            <w:vAlign w:val="center"/>
          </w:tcPr>
          <w:p w14:paraId="17DE42BF"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2D4" w14:textId="77777777" w:rsidTr="00D867B7">
        <w:trPr>
          <w:trHeight w:val="145"/>
        </w:trPr>
        <w:tc>
          <w:tcPr>
            <w:tcW w:w="2732" w:type="dxa"/>
            <w:tcBorders>
              <w:bottom w:val="single" w:sz="4" w:space="0" w:color="auto"/>
            </w:tcBorders>
            <w:shd w:val="clear" w:color="auto" w:fill="FFFFFF" w:themeFill="background1"/>
          </w:tcPr>
          <w:p w14:paraId="17DE42C1" w14:textId="77777777" w:rsidR="001A63C6" w:rsidRPr="0058152B" w:rsidRDefault="001A63C6" w:rsidP="001A63C6">
            <w:pPr>
              <w:pStyle w:val="Heading2"/>
              <w:ind w:left="0"/>
              <w:rPr>
                <w:rFonts w:ascii="Tahoma" w:eastAsia="SimSun" w:hAnsi="Tahoma" w:cs="Tahoma"/>
                <w:b w:val="0"/>
                <w:sz w:val="14"/>
              </w:rPr>
            </w:pPr>
            <w:bookmarkStart w:id="231" w:name="_Toc356299246"/>
            <w:r w:rsidRPr="0058152B">
              <w:rPr>
                <w:rFonts w:ascii="Tahoma" w:eastAsia="SimSun" w:hAnsi="Tahoma" w:cs="Tahoma"/>
                <w:b w:val="0"/>
                <w:sz w:val="14"/>
              </w:rPr>
              <w:t>Exchange Online Archiving for Exchange Online</w:t>
            </w:r>
            <w:bookmarkEnd w:id="231"/>
          </w:p>
        </w:tc>
        <w:tc>
          <w:tcPr>
            <w:tcW w:w="450" w:type="dxa"/>
            <w:tcBorders>
              <w:bottom w:val="single" w:sz="4" w:space="0" w:color="auto"/>
            </w:tcBorders>
            <w:shd w:val="clear" w:color="auto" w:fill="FFFFFF" w:themeFill="background1"/>
            <w:vAlign w:val="center"/>
          </w:tcPr>
          <w:p w14:paraId="17DE42C2" w14:textId="77777777" w:rsidR="001A63C6" w:rsidRPr="001076C1" w:rsidRDefault="001A63C6" w:rsidP="001A63C6">
            <w:pPr>
              <w:pStyle w:val="TableText"/>
              <w:widowControl w:val="0"/>
              <w:rPr>
                <w:rFonts w:eastAsia="SimSun" w:cs="Tahoma"/>
              </w:rPr>
            </w:pPr>
          </w:p>
        </w:tc>
        <w:tc>
          <w:tcPr>
            <w:tcW w:w="450" w:type="dxa"/>
            <w:tcBorders>
              <w:bottom w:val="single" w:sz="4" w:space="0" w:color="auto"/>
            </w:tcBorders>
            <w:shd w:val="clear" w:color="auto" w:fill="FFFFFF" w:themeFill="background1"/>
            <w:vAlign w:val="center"/>
          </w:tcPr>
          <w:p w14:paraId="17DE42C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17DE42C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7DE42C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C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C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C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2C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2C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2C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2C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2C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2C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2C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2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2D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vAlign w:val="center"/>
          </w:tcPr>
          <w:p w14:paraId="17DE42D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2D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2E8" w14:textId="77777777" w:rsidTr="00D867B7">
        <w:trPr>
          <w:trHeight w:val="145"/>
        </w:trPr>
        <w:tc>
          <w:tcPr>
            <w:tcW w:w="2732" w:type="dxa"/>
            <w:tcBorders>
              <w:bottom w:val="single" w:sz="4" w:space="0" w:color="auto"/>
            </w:tcBorders>
            <w:shd w:val="clear" w:color="auto" w:fill="FABF8F"/>
          </w:tcPr>
          <w:p w14:paraId="17DE42D5" w14:textId="77777777" w:rsidR="001A63C6" w:rsidRPr="0058152B" w:rsidRDefault="001A63C6" w:rsidP="001A63C6">
            <w:pPr>
              <w:pStyle w:val="Heading2"/>
              <w:ind w:left="0"/>
              <w:rPr>
                <w:rFonts w:ascii="Tahoma" w:eastAsia="SimSun" w:hAnsi="Tahoma" w:cs="Tahoma"/>
                <w:b w:val="0"/>
                <w:sz w:val="14"/>
              </w:rPr>
            </w:pPr>
            <w:bookmarkStart w:id="232" w:name="_Toc336337951"/>
            <w:bookmarkStart w:id="233" w:name="_Toc356299247"/>
            <w:r w:rsidRPr="0058152B">
              <w:rPr>
                <w:rFonts w:ascii="Tahoma" w:eastAsia="SimSun" w:hAnsi="Tahoma" w:cs="Tahoma"/>
                <w:b w:val="0"/>
                <w:sz w:val="14"/>
              </w:rPr>
              <w:t xml:space="preserve">Exchange Online </w:t>
            </w:r>
            <w:r w:rsidRPr="0058152B">
              <w:rPr>
                <w:rFonts w:ascii="Tahoma" w:eastAsia="SimSun" w:hAnsi="Tahoma" w:cs="Tahoma"/>
                <w:b w:val="0"/>
                <w:sz w:val="14"/>
              </w:rPr>
              <w:t>网亭（用户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32"/>
            <w:bookmarkEnd w:id="233"/>
          </w:p>
        </w:tc>
        <w:tc>
          <w:tcPr>
            <w:tcW w:w="450" w:type="dxa"/>
            <w:tcBorders>
              <w:bottom w:val="single" w:sz="4" w:space="0" w:color="auto"/>
            </w:tcBorders>
            <w:shd w:val="clear" w:color="auto" w:fill="FABF8F"/>
            <w:vAlign w:val="center"/>
          </w:tcPr>
          <w:p w14:paraId="17DE42D6"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49_Exchange_Online_1" w:history="1">
              <w:r w:rsidR="009570B6">
                <w:rPr>
                  <w:rStyle w:val="Hyperlink"/>
                  <w:rFonts w:eastAsia="SimSun" w:cs="Tahoma"/>
                  <w:b/>
                  <w:sz w:val="13"/>
                  <w:szCs w:val="13"/>
                </w:rPr>
                <w:t>50</w:t>
              </w:r>
            </w:hyperlink>
          </w:p>
        </w:tc>
        <w:tc>
          <w:tcPr>
            <w:tcW w:w="450" w:type="dxa"/>
            <w:tcBorders>
              <w:bottom w:val="single" w:sz="4" w:space="0" w:color="auto"/>
            </w:tcBorders>
            <w:shd w:val="clear" w:color="auto" w:fill="FABF8F"/>
            <w:vAlign w:val="center"/>
          </w:tcPr>
          <w:p w14:paraId="17DE42D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2D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17DE42D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D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D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2D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2D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2D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2D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2E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2E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2E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2E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2E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2E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2E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2E7"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2FC" w14:textId="77777777" w:rsidTr="00D867B7">
        <w:trPr>
          <w:trHeight w:val="395"/>
        </w:trPr>
        <w:tc>
          <w:tcPr>
            <w:tcW w:w="2732" w:type="dxa"/>
            <w:tcBorders>
              <w:bottom w:val="single" w:sz="4" w:space="0" w:color="auto"/>
            </w:tcBorders>
            <w:shd w:val="clear" w:color="auto" w:fill="FFFFFF" w:themeFill="background1"/>
            <w:vAlign w:val="center"/>
          </w:tcPr>
          <w:p w14:paraId="17DE42E9" w14:textId="77777777" w:rsidR="001A63C6" w:rsidRPr="0058152B" w:rsidRDefault="001A63C6" w:rsidP="00D66F68">
            <w:pPr>
              <w:pStyle w:val="Heading2"/>
              <w:ind w:left="0"/>
              <w:rPr>
                <w:rFonts w:ascii="Tahoma" w:eastAsia="SimSun" w:hAnsi="Tahoma" w:cs="Tahoma"/>
                <w:b w:val="0"/>
                <w:sz w:val="14"/>
              </w:rPr>
            </w:pPr>
            <w:bookmarkStart w:id="234" w:name="_Toc336337952"/>
            <w:bookmarkStart w:id="235" w:name="_Toc356299248"/>
            <w:r w:rsidRPr="0058152B">
              <w:rPr>
                <w:rFonts w:ascii="Tahoma" w:eastAsia="SimSun" w:hAnsi="Tahoma" w:cs="Tahoma"/>
                <w:b w:val="0"/>
                <w:sz w:val="14"/>
              </w:rPr>
              <w:t xml:space="preserve">Exchange Online </w:t>
            </w:r>
            <w:r w:rsidRPr="0058152B">
              <w:rPr>
                <w:rFonts w:ascii="Tahoma" w:eastAsia="SimSun" w:hAnsi="Tahoma" w:cs="Tahoma"/>
                <w:b w:val="0"/>
                <w:sz w:val="14"/>
              </w:rPr>
              <w:t>计划</w:t>
            </w:r>
            <w:r w:rsidRPr="0058152B">
              <w:rPr>
                <w:rFonts w:ascii="Tahoma" w:eastAsia="SimSun" w:hAnsi="Tahoma" w:cs="Tahoma"/>
                <w:b w:val="0"/>
                <w:sz w:val="14"/>
              </w:rPr>
              <w:t xml:space="preserve"> 1</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34"/>
            <w:bookmarkEnd w:id="235"/>
          </w:p>
        </w:tc>
        <w:tc>
          <w:tcPr>
            <w:tcW w:w="450" w:type="dxa"/>
            <w:tcBorders>
              <w:bottom w:val="single" w:sz="4" w:space="0" w:color="auto"/>
            </w:tcBorders>
            <w:shd w:val="clear" w:color="auto" w:fill="FFFFFF" w:themeFill="background1"/>
            <w:vAlign w:val="center"/>
          </w:tcPr>
          <w:p w14:paraId="17DE42EA" w14:textId="77777777" w:rsidR="001A63C6" w:rsidRPr="001076C1" w:rsidRDefault="00F74EF6" w:rsidP="009570B6">
            <w:pPr>
              <w:pStyle w:val="TableText"/>
              <w:widowControl w:val="0"/>
              <w:rPr>
                <w:rStyle w:val="EndnoteReference"/>
                <w:rFonts w:eastAsia="SimSun" w:cs="Tahoma"/>
                <w:color w:val="0000FF"/>
                <w:sz w:val="13"/>
                <w:szCs w:val="13"/>
                <w:u w:val="single"/>
              </w:rPr>
            </w:pPr>
            <w:hyperlink w:anchor="_50_Exchange_Online" w:history="1">
              <w:r w:rsidR="003D5C46" w:rsidRPr="002816CD">
                <w:rPr>
                  <w:rStyle w:val="Hyperlink"/>
                  <w:rFonts w:eastAsia="SimSun" w:cs="Tahoma"/>
                  <w:b/>
                  <w:sz w:val="13"/>
                  <w:szCs w:val="13"/>
                </w:rPr>
                <w:t>5</w:t>
              </w:r>
              <w:r w:rsidR="009570B6">
                <w:rPr>
                  <w:rStyle w:val="Hyperlink"/>
                  <w:rFonts w:eastAsia="SimSun" w:cs="Tahoma"/>
                  <w:b/>
                  <w:sz w:val="13"/>
                  <w:szCs w:val="13"/>
                </w:rPr>
                <w:t>1</w:t>
              </w:r>
            </w:hyperlink>
          </w:p>
        </w:tc>
        <w:tc>
          <w:tcPr>
            <w:tcW w:w="450" w:type="dxa"/>
            <w:tcBorders>
              <w:bottom w:val="single" w:sz="4" w:space="0" w:color="auto"/>
            </w:tcBorders>
            <w:shd w:val="clear" w:color="auto" w:fill="FFFFFF" w:themeFill="background1"/>
            <w:vAlign w:val="center"/>
          </w:tcPr>
          <w:p w14:paraId="17DE42E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17DE42E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2E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E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E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2F0"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2F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2F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2F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2F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2F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2F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2F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2F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2F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vAlign w:val="center"/>
          </w:tcPr>
          <w:p w14:paraId="17DE42F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2F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10" w14:textId="77777777" w:rsidTr="00D867B7">
        <w:trPr>
          <w:trHeight w:val="145"/>
        </w:trPr>
        <w:tc>
          <w:tcPr>
            <w:tcW w:w="2732" w:type="dxa"/>
            <w:tcBorders>
              <w:bottom w:val="single" w:sz="4" w:space="0" w:color="auto"/>
            </w:tcBorders>
            <w:shd w:val="clear" w:color="auto" w:fill="FABF8F"/>
          </w:tcPr>
          <w:p w14:paraId="17DE42FD" w14:textId="77777777" w:rsidR="001A63C6" w:rsidRPr="0058152B" w:rsidRDefault="001A63C6" w:rsidP="001A63C6">
            <w:pPr>
              <w:pStyle w:val="Heading2"/>
              <w:ind w:left="0"/>
              <w:rPr>
                <w:rFonts w:ascii="Tahoma" w:eastAsia="SimSun" w:hAnsi="Tahoma" w:cs="Tahoma"/>
                <w:b w:val="0"/>
                <w:sz w:val="14"/>
              </w:rPr>
            </w:pPr>
            <w:bookmarkStart w:id="236" w:name="_Toc336337953"/>
            <w:bookmarkStart w:id="237" w:name="_Toc356299249"/>
            <w:r w:rsidRPr="0058152B">
              <w:rPr>
                <w:rFonts w:ascii="Tahoma" w:eastAsia="SimSun" w:hAnsi="Tahoma" w:cs="Tahoma"/>
                <w:b w:val="0"/>
                <w:sz w:val="14"/>
              </w:rPr>
              <w:t xml:space="preserve">Exchange Online </w:t>
            </w:r>
            <w:r w:rsidRPr="0058152B">
              <w:rPr>
                <w:rFonts w:ascii="Tahoma" w:eastAsia="SimSun" w:hAnsi="Tahoma" w:cs="Tahoma"/>
                <w:b w:val="0"/>
                <w:sz w:val="14"/>
              </w:rPr>
              <w:t>计划</w:t>
            </w:r>
            <w:r w:rsidRPr="0058152B">
              <w:rPr>
                <w:rFonts w:ascii="Tahoma" w:eastAsia="SimSun" w:hAnsi="Tahoma" w:cs="Tahoma"/>
                <w:b w:val="0"/>
                <w:sz w:val="14"/>
              </w:rPr>
              <w:t xml:space="preserve"> 2</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36"/>
            <w:bookmarkEnd w:id="237"/>
          </w:p>
        </w:tc>
        <w:tc>
          <w:tcPr>
            <w:tcW w:w="450" w:type="dxa"/>
            <w:tcBorders>
              <w:bottom w:val="single" w:sz="4" w:space="0" w:color="auto"/>
            </w:tcBorders>
            <w:shd w:val="clear" w:color="auto" w:fill="FABF8F"/>
            <w:vAlign w:val="center"/>
          </w:tcPr>
          <w:p w14:paraId="17DE42FE"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51_Exchange_Online" w:history="1">
              <w:r w:rsidR="002E59B1" w:rsidRPr="002816CD">
                <w:rPr>
                  <w:rStyle w:val="Hyperlink"/>
                  <w:rFonts w:eastAsia="SimSun" w:cs="Tahoma"/>
                  <w:b/>
                  <w:sz w:val="13"/>
                  <w:szCs w:val="13"/>
                </w:rPr>
                <w:t>5</w:t>
              </w:r>
              <w:r w:rsidR="009570B6">
                <w:rPr>
                  <w:rStyle w:val="Hyperlink"/>
                  <w:rFonts w:eastAsia="SimSun" w:cs="Tahoma"/>
                  <w:b/>
                  <w:sz w:val="13"/>
                  <w:szCs w:val="13"/>
                </w:rPr>
                <w:t>2</w:t>
              </w:r>
            </w:hyperlink>
            <w:hyperlink w:anchor="_49_Exchange_Online" w:history="1"/>
          </w:p>
        </w:tc>
        <w:tc>
          <w:tcPr>
            <w:tcW w:w="450" w:type="dxa"/>
            <w:tcBorders>
              <w:bottom w:val="single" w:sz="4" w:space="0" w:color="auto"/>
            </w:tcBorders>
            <w:shd w:val="clear" w:color="auto" w:fill="FABF8F"/>
            <w:vAlign w:val="center"/>
          </w:tcPr>
          <w:p w14:paraId="17DE42FF" w14:textId="77777777" w:rsidR="001A63C6" w:rsidRPr="0058152B" w:rsidRDefault="001A63C6" w:rsidP="007E466C">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30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30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0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0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0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30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30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30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30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30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30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30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30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30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30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30F"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324" w14:textId="77777777" w:rsidTr="00D867B7">
        <w:trPr>
          <w:trHeight w:val="145"/>
        </w:trPr>
        <w:tc>
          <w:tcPr>
            <w:tcW w:w="2732" w:type="dxa"/>
            <w:tcBorders>
              <w:bottom w:val="single" w:sz="4" w:space="0" w:color="auto"/>
            </w:tcBorders>
            <w:shd w:val="clear" w:color="auto" w:fill="FFFFFF" w:themeFill="background1"/>
          </w:tcPr>
          <w:p w14:paraId="17DE4311" w14:textId="77777777" w:rsidR="001A63C6" w:rsidRPr="0058152B" w:rsidRDefault="001A63C6" w:rsidP="001A63C6">
            <w:pPr>
              <w:pStyle w:val="Heading3"/>
              <w:rPr>
                <w:rFonts w:ascii="Tahoma" w:eastAsia="SimSun" w:hAnsi="Tahoma" w:cs="Tahoma"/>
                <w:b w:val="0"/>
                <w:sz w:val="14"/>
              </w:rPr>
            </w:pPr>
            <w:bookmarkStart w:id="238" w:name="_Toc336337954"/>
            <w:bookmarkStart w:id="239" w:name="_Toc356299250"/>
            <w:r w:rsidRPr="0058152B">
              <w:rPr>
                <w:rFonts w:ascii="Tahoma" w:eastAsia="SimSun" w:hAnsi="Tahoma" w:cs="Tahoma"/>
                <w:b w:val="0"/>
                <w:sz w:val="14"/>
              </w:rPr>
              <w:t>Exchange Online Plan 1A for Alumni</w:t>
            </w:r>
            <w:r w:rsidR="001076C1">
              <w:rPr>
                <w:rFonts w:ascii="Tahoma" w:eastAsia="SimSun" w:hAnsi="Tahoma" w:cs="Tahoma"/>
                <w:b w:val="0"/>
                <w:sz w:val="14"/>
              </w:rPr>
              <w:br/>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38"/>
            <w:bookmarkEnd w:id="239"/>
          </w:p>
        </w:tc>
        <w:tc>
          <w:tcPr>
            <w:tcW w:w="450" w:type="dxa"/>
            <w:tcBorders>
              <w:bottom w:val="single" w:sz="4" w:space="0" w:color="auto"/>
            </w:tcBorders>
            <w:shd w:val="clear" w:color="auto" w:fill="FFFFFF" w:themeFill="background1"/>
            <w:vAlign w:val="center"/>
          </w:tcPr>
          <w:p w14:paraId="17DE4312" w14:textId="77777777" w:rsidR="001A63C6" w:rsidRPr="001076C1"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FFFFF" w:themeFill="background1"/>
            <w:vAlign w:val="center"/>
          </w:tcPr>
          <w:p w14:paraId="17DE431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17DE431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31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1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1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1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31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31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31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31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31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31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31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32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2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vAlign w:val="center"/>
          </w:tcPr>
          <w:p w14:paraId="17DE432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FFFFF" w:themeFill="background1"/>
            <w:vAlign w:val="center"/>
          </w:tcPr>
          <w:p w14:paraId="17DE432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38" w14:textId="77777777" w:rsidTr="00D867B7">
        <w:trPr>
          <w:trHeight w:val="145"/>
        </w:trPr>
        <w:tc>
          <w:tcPr>
            <w:tcW w:w="2732" w:type="dxa"/>
            <w:tcBorders>
              <w:bottom w:val="single" w:sz="4" w:space="0" w:color="auto"/>
            </w:tcBorders>
            <w:shd w:val="clear" w:color="auto" w:fill="FABF8F"/>
          </w:tcPr>
          <w:p w14:paraId="17DE4325" w14:textId="77777777" w:rsidR="001A63C6" w:rsidRPr="0058152B" w:rsidRDefault="001A63C6" w:rsidP="001A63C6">
            <w:pPr>
              <w:pStyle w:val="Heading3"/>
              <w:rPr>
                <w:rFonts w:ascii="Tahoma" w:eastAsia="SimSun" w:hAnsi="Tahoma" w:cs="Tahoma"/>
                <w:b w:val="0"/>
                <w:sz w:val="14"/>
              </w:rPr>
            </w:pPr>
            <w:bookmarkStart w:id="240" w:name="_Toc336337955"/>
            <w:bookmarkStart w:id="241" w:name="_Toc356299251"/>
            <w:r w:rsidRPr="0058152B">
              <w:rPr>
                <w:rFonts w:ascii="Tahoma" w:eastAsia="SimSun" w:hAnsi="Tahoma" w:cs="Tahoma"/>
                <w:b w:val="0"/>
                <w:sz w:val="14"/>
              </w:rPr>
              <w:t xml:space="preserve">Exchange Online </w:t>
            </w:r>
            <w:r w:rsidRPr="0058152B">
              <w:rPr>
                <w:rFonts w:ascii="Tahoma" w:eastAsia="SimSun" w:hAnsi="Tahoma" w:cs="Tahoma"/>
                <w:b w:val="0"/>
                <w:sz w:val="14"/>
              </w:rPr>
              <w:t>计划</w:t>
            </w:r>
            <w:r w:rsidRPr="0058152B">
              <w:rPr>
                <w:rFonts w:ascii="Tahoma" w:eastAsia="SimSun" w:hAnsi="Tahoma" w:cs="Tahoma"/>
                <w:b w:val="0"/>
                <w:sz w:val="14"/>
              </w:rPr>
              <w:t xml:space="preserve"> 2A</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240"/>
            <w:bookmarkEnd w:id="241"/>
          </w:p>
        </w:tc>
        <w:tc>
          <w:tcPr>
            <w:tcW w:w="450" w:type="dxa"/>
            <w:tcBorders>
              <w:bottom w:val="single" w:sz="4" w:space="0" w:color="auto"/>
            </w:tcBorders>
            <w:shd w:val="clear" w:color="auto" w:fill="FABF8F"/>
            <w:vAlign w:val="center"/>
          </w:tcPr>
          <w:p w14:paraId="17DE4326" w14:textId="77777777" w:rsidR="001A63C6" w:rsidRPr="001076C1"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vAlign w:val="center"/>
          </w:tcPr>
          <w:p w14:paraId="17DE432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06/12</w:t>
            </w:r>
          </w:p>
        </w:tc>
        <w:tc>
          <w:tcPr>
            <w:tcW w:w="360" w:type="dxa"/>
            <w:tcBorders>
              <w:bottom w:val="single" w:sz="4" w:space="0" w:color="auto"/>
              <w:right w:val="single" w:sz="18" w:space="0" w:color="auto"/>
            </w:tcBorders>
            <w:shd w:val="clear" w:color="auto" w:fill="FABF8F"/>
            <w:vAlign w:val="center"/>
          </w:tcPr>
          <w:p w14:paraId="17DE432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32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2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2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2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32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32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32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33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33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33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33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33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33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33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ABF8F"/>
            <w:vAlign w:val="center"/>
          </w:tcPr>
          <w:p w14:paraId="17DE4337"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34C" w14:textId="77777777" w:rsidTr="00D867B7">
        <w:trPr>
          <w:trHeight w:val="145"/>
        </w:trPr>
        <w:tc>
          <w:tcPr>
            <w:tcW w:w="2732" w:type="dxa"/>
            <w:tcBorders>
              <w:bottom w:val="single" w:sz="4" w:space="0" w:color="auto"/>
            </w:tcBorders>
            <w:shd w:val="clear" w:color="auto" w:fill="FFFFFF" w:themeFill="background1"/>
          </w:tcPr>
          <w:p w14:paraId="17DE4339" w14:textId="77777777" w:rsidR="001A63C6" w:rsidRPr="0058152B" w:rsidRDefault="001A63C6" w:rsidP="001A63C6">
            <w:pPr>
              <w:pStyle w:val="ProductNames"/>
              <w:rPr>
                <w:rFonts w:ascii="Tahoma" w:eastAsia="SimSun" w:hAnsi="Tahoma" w:cs="Tahoma"/>
                <w:sz w:val="14"/>
              </w:rPr>
            </w:pPr>
            <w:bookmarkStart w:id="242" w:name="_Toc356299252"/>
            <w:r w:rsidRPr="0058152B">
              <w:rPr>
                <w:rFonts w:ascii="Tahoma" w:eastAsia="SimSun" w:hAnsi="Tahoma" w:cs="Tahoma"/>
                <w:sz w:val="14"/>
              </w:rPr>
              <w:t>Exchange Online Protection</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42"/>
          </w:p>
        </w:tc>
        <w:tc>
          <w:tcPr>
            <w:tcW w:w="450" w:type="dxa"/>
            <w:tcBorders>
              <w:bottom w:val="single" w:sz="4" w:space="0" w:color="auto"/>
            </w:tcBorders>
            <w:shd w:val="clear" w:color="auto" w:fill="FFFFFF" w:themeFill="background1"/>
            <w:vAlign w:val="center"/>
          </w:tcPr>
          <w:p w14:paraId="17DE433A" w14:textId="77777777" w:rsidR="001A63C6" w:rsidRPr="001076C1" w:rsidRDefault="00F74EF6" w:rsidP="009570B6">
            <w:pPr>
              <w:pStyle w:val="TableText"/>
              <w:widowControl w:val="0"/>
              <w:rPr>
                <w:rFonts w:eastAsia="SimSun" w:cs="Tahoma"/>
              </w:rPr>
            </w:pPr>
            <w:hyperlink w:anchor="_52_Exchange_Online" w:history="1">
              <w:r w:rsidR="002D5731" w:rsidRPr="002816CD">
                <w:rPr>
                  <w:rStyle w:val="Hyperlink"/>
                  <w:rFonts w:eastAsia="SimSun" w:cs="Tahoma"/>
                  <w:b/>
                  <w:sz w:val="13"/>
                  <w:szCs w:val="13"/>
                </w:rPr>
                <w:t>5</w:t>
              </w:r>
              <w:r w:rsidR="009570B6">
                <w:rPr>
                  <w:rStyle w:val="Hyperlink"/>
                  <w:rFonts w:eastAsia="SimSun" w:cs="Tahoma"/>
                  <w:b/>
                  <w:sz w:val="13"/>
                  <w:szCs w:val="13"/>
                </w:rPr>
                <w:t>3</w:t>
              </w:r>
            </w:hyperlink>
            <w:hyperlink w:anchor="_49_Exchange_Server" w:history="1"/>
          </w:p>
        </w:tc>
        <w:tc>
          <w:tcPr>
            <w:tcW w:w="450" w:type="dxa"/>
            <w:tcBorders>
              <w:bottom w:val="single" w:sz="4" w:space="0" w:color="auto"/>
            </w:tcBorders>
            <w:shd w:val="clear" w:color="auto" w:fill="FFFFFF" w:themeFill="background1"/>
            <w:vAlign w:val="center"/>
          </w:tcPr>
          <w:p w14:paraId="17DE433B"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33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33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3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3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40"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34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34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34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34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34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34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34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34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4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34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34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60" w14:textId="77777777" w:rsidTr="00D867B7">
        <w:trPr>
          <w:trHeight w:val="145"/>
        </w:trPr>
        <w:tc>
          <w:tcPr>
            <w:tcW w:w="2732" w:type="dxa"/>
            <w:tcBorders>
              <w:bottom w:val="single" w:sz="4" w:space="0" w:color="auto"/>
            </w:tcBorders>
            <w:shd w:val="clear" w:color="auto" w:fill="FABF8F"/>
          </w:tcPr>
          <w:p w14:paraId="17DE434D" w14:textId="77777777" w:rsidR="001A63C6" w:rsidRPr="0058152B" w:rsidRDefault="001A63C6" w:rsidP="001A63C6">
            <w:pPr>
              <w:pStyle w:val="ProductNames"/>
              <w:rPr>
                <w:rFonts w:ascii="Tahoma" w:eastAsia="SimSun" w:hAnsi="Tahoma" w:cs="Tahoma"/>
                <w:sz w:val="14"/>
              </w:rPr>
            </w:pPr>
            <w:bookmarkStart w:id="243" w:name="_Toc336337958"/>
            <w:bookmarkStart w:id="244" w:name="_Toc356299253"/>
            <w:r w:rsidRPr="0058152B">
              <w:rPr>
                <w:rFonts w:ascii="Tahoma" w:eastAsia="SimSun" w:hAnsi="Tahoma" w:cs="Tahoma"/>
                <w:sz w:val="14"/>
              </w:rPr>
              <w:t>Exchange Server Enterprise</w:t>
            </w:r>
            <w:bookmarkEnd w:id="243"/>
            <w:r w:rsidRPr="0058152B">
              <w:rPr>
                <w:rFonts w:ascii="Tahoma" w:eastAsia="SimSun" w:hAnsi="Tahoma" w:cs="Tahoma"/>
                <w:sz w:val="14"/>
              </w:rPr>
              <w:t xml:space="preserve"> 2013</w:t>
            </w:r>
            <w:bookmarkEnd w:id="244"/>
          </w:p>
        </w:tc>
        <w:tc>
          <w:tcPr>
            <w:tcW w:w="450" w:type="dxa"/>
            <w:tcBorders>
              <w:bottom w:val="single" w:sz="4" w:space="0" w:color="auto"/>
            </w:tcBorders>
            <w:shd w:val="clear" w:color="auto" w:fill="FABF8F"/>
            <w:vAlign w:val="center"/>
          </w:tcPr>
          <w:p w14:paraId="17DE434E" w14:textId="77777777" w:rsidR="001A63C6" w:rsidRPr="001076C1" w:rsidRDefault="00F74EF6" w:rsidP="009570B6">
            <w:pPr>
              <w:pStyle w:val="TableText"/>
              <w:widowControl w:val="0"/>
              <w:rPr>
                <w:rFonts w:eastAsia="SimSun" w:cs="Tahoma"/>
                <w:b/>
                <w:color w:val="0000FF"/>
                <w:sz w:val="13"/>
                <w:szCs w:val="13"/>
                <w:u w:val="single"/>
              </w:rPr>
            </w:pPr>
            <w:hyperlink w:anchor="_53_Exchange_Server" w:history="1">
              <w:r w:rsidR="002D5731" w:rsidRPr="002816CD">
                <w:rPr>
                  <w:rStyle w:val="Hyperlink"/>
                  <w:rFonts w:eastAsia="SimSun" w:cs="Tahoma"/>
                  <w:b/>
                  <w:sz w:val="13"/>
                  <w:szCs w:val="13"/>
                </w:rPr>
                <w:t>5</w:t>
              </w:r>
              <w:r w:rsidR="009570B6">
                <w:rPr>
                  <w:rStyle w:val="Hyperlink"/>
                  <w:rFonts w:eastAsia="SimSun" w:cs="Tahoma"/>
                  <w:b/>
                  <w:sz w:val="13"/>
                  <w:szCs w:val="13"/>
                </w:rPr>
                <w:t>4</w:t>
              </w:r>
            </w:hyperlink>
            <w:hyperlink w:anchor="_49_Exchange_Server" w:history="1"/>
          </w:p>
        </w:tc>
        <w:tc>
          <w:tcPr>
            <w:tcW w:w="450" w:type="dxa"/>
            <w:tcBorders>
              <w:bottom w:val="single" w:sz="4" w:space="0" w:color="auto"/>
            </w:tcBorders>
            <w:shd w:val="clear" w:color="auto" w:fill="FABF8F"/>
            <w:vAlign w:val="center"/>
          </w:tcPr>
          <w:p w14:paraId="17DE434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FABF8F"/>
            <w:vAlign w:val="center"/>
          </w:tcPr>
          <w:p w14:paraId="17DE435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35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35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35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35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35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35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35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35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FABF8F"/>
            <w:vAlign w:val="center"/>
          </w:tcPr>
          <w:p w14:paraId="17DE435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35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35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35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35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35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35F"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374" w14:textId="77777777" w:rsidTr="00D867B7">
        <w:trPr>
          <w:trHeight w:val="145"/>
        </w:trPr>
        <w:tc>
          <w:tcPr>
            <w:tcW w:w="2732" w:type="dxa"/>
            <w:tcBorders>
              <w:bottom w:val="single" w:sz="4" w:space="0" w:color="auto"/>
            </w:tcBorders>
            <w:shd w:val="clear" w:color="auto" w:fill="FFFFFF" w:themeFill="background1"/>
          </w:tcPr>
          <w:p w14:paraId="17DE4361" w14:textId="77777777" w:rsidR="001A63C6" w:rsidRPr="0058152B" w:rsidRDefault="001A63C6" w:rsidP="001A63C6">
            <w:pPr>
              <w:pStyle w:val="ProductNames"/>
              <w:rPr>
                <w:rFonts w:ascii="Tahoma" w:eastAsia="SimSun" w:hAnsi="Tahoma" w:cs="Tahoma"/>
                <w:sz w:val="14"/>
              </w:rPr>
            </w:pPr>
            <w:bookmarkStart w:id="245" w:name="_Toc336337959"/>
            <w:bookmarkStart w:id="246" w:name="_Toc356299254"/>
            <w:r w:rsidRPr="0058152B">
              <w:rPr>
                <w:rFonts w:ascii="Tahoma" w:eastAsia="SimSun" w:hAnsi="Tahoma" w:cs="Tahoma"/>
                <w:sz w:val="14"/>
              </w:rPr>
              <w:t>Exchange Server Standard</w:t>
            </w:r>
            <w:bookmarkEnd w:id="245"/>
            <w:r w:rsidRPr="0058152B">
              <w:rPr>
                <w:rFonts w:ascii="Tahoma" w:eastAsia="SimSun" w:hAnsi="Tahoma" w:cs="Tahoma"/>
                <w:sz w:val="14"/>
              </w:rPr>
              <w:t xml:space="preserve"> 2013</w:t>
            </w:r>
            <w:bookmarkEnd w:id="246"/>
          </w:p>
        </w:tc>
        <w:tc>
          <w:tcPr>
            <w:tcW w:w="450" w:type="dxa"/>
            <w:tcBorders>
              <w:bottom w:val="single" w:sz="4" w:space="0" w:color="auto"/>
            </w:tcBorders>
            <w:shd w:val="clear" w:color="auto" w:fill="FFFFFF" w:themeFill="background1"/>
            <w:vAlign w:val="center"/>
          </w:tcPr>
          <w:p w14:paraId="17DE4362" w14:textId="77777777" w:rsidR="001A63C6" w:rsidRPr="001076C1" w:rsidRDefault="00F74EF6" w:rsidP="009570B6">
            <w:pPr>
              <w:pStyle w:val="TableText"/>
              <w:widowControl w:val="0"/>
              <w:rPr>
                <w:rFonts w:eastAsia="SimSun" w:cs="Tahoma"/>
                <w:b/>
                <w:color w:val="0000FF"/>
                <w:sz w:val="13"/>
                <w:szCs w:val="13"/>
                <w:u w:val="single"/>
              </w:rPr>
            </w:pPr>
            <w:hyperlink w:anchor="_53_Exchange_Server" w:history="1">
              <w:r w:rsidR="002816CD" w:rsidRPr="002816CD">
                <w:rPr>
                  <w:rStyle w:val="Hyperlink"/>
                  <w:rFonts w:eastAsia="SimSun" w:cs="Tahoma"/>
                  <w:b/>
                  <w:sz w:val="13"/>
                  <w:szCs w:val="13"/>
                </w:rPr>
                <w:t>5</w:t>
              </w:r>
              <w:r w:rsidR="009570B6">
                <w:rPr>
                  <w:rStyle w:val="Hyperlink"/>
                  <w:rFonts w:eastAsia="SimSun" w:cs="Tahoma"/>
                  <w:b/>
                  <w:sz w:val="13"/>
                  <w:szCs w:val="13"/>
                </w:rPr>
                <w:t>4</w:t>
              </w:r>
            </w:hyperlink>
            <w:hyperlink w:anchor="_49_Exchange_Server" w:history="1"/>
          </w:p>
        </w:tc>
        <w:tc>
          <w:tcPr>
            <w:tcW w:w="450" w:type="dxa"/>
            <w:tcBorders>
              <w:bottom w:val="single" w:sz="4" w:space="0" w:color="auto"/>
            </w:tcBorders>
            <w:shd w:val="clear" w:color="auto" w:fill="FFFFFF" w:themeFill="background1"/>
            <w:vAlign w:val="center"/>
          </w:tcPr>
          <w:p w14:paraId="17DE436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17DE436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36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bottom w:val="single" w:sz="4" w:space="0" w:color="auto"/>
            </w:tcBorders>
            <w:shd w:val="clear" w:color="auto" w:fill="FFFFFF" w:themeFill="background1"/>
            <w:vAlign w:val="center"/>
          </w:tcPr>
          <w:p w14:paraId="17DE436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0" w:type="dxa"/>
            <w:tcBorders>
              <w:bottom w:val="single" w:sz="4" w:space="0" w:color="auto"/>
            </w:tcBorders>
            <w:shd w:val="clear" w:color="auto" w:fill="FFFFFF" w:themeFill="background1"/>
            <w:vAlign w:val="center"/>
          </w:tcPr>
          <w:p w14:paraId="17DE436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50" w:type="dxa"/>
            <w:tcBorders>
              <w:bottom w:val="single" w:sz="4" w:space="0" w:color="auto"/>
            </w:tcBorders>
            <w:shd w:val="clear" w:color="auto" w:fill="FFFFFF" w:themeFill="background1"/>
            <w:vAlign w:val="center"/>
          </w:tcPr>
          <w:p w14:paraId="17DE436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0" w:type="dxa"/>
            <w:gridSpan w:val="2"/>
            <w:tcBorders>
              <w:bottom w:val="single" w:sz="4" w:space="0" w:color="auto"/>
            </w:tcBorders>
            <w:shd w:val="clear" w:color="auto" w:fill="FFFFFF" w:themeFill="background1"/>
            <w:vAlign w:val="center"/>
          </w:tcPr>
          <w:p w14:paraId="17DE436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0" w:type="dxa"/>
            <w:tcBorders>
              <w:bottom w:val="single" w:sz="4" w:space="0" w:color="auto"/>
            </w:tcBorders>
            <w:shd w:val="clear" w:color="auto" w:fill="FFFFFF" w:themeFill="background1"/>
            <w:vAlign w:val="center"/>
          </w:tcPr>
          <w:p w14:paraId="17DE436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17DE436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540" w:type="dxa"/>
            <w:gridSpan w:val="2"/>
            <w:tcBorders>
              <w:left w:val="single" w:sz="18" w:space="0" w:color="auto"/>
              <w:bottom w:val="single" w:sz="4" w:space="0" w:color="auto"/>
            </w:tcBorders>
            <w:shd w:val="clear" w:color="auto" w:fill="FFFFFF" w:themeFill="background1"/>
            <w:vAlign w:val="center"/>
          </w:tcPr>
          <w:p w14:paraId="17DE436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540" w:type="dxa"/>
            <w:gridSpan w:val="2"/>
            <w:tcBorders>
              <w:bottom w:val="single" w:sz="4" w:space="0" w:color="auto"/>
            </w:tcBorders>
            <w:shd w:val="clear" w:color="auto" w:fill="FFFFFF" w:themeFill="background1"/>
            <w:vAlign w:val="center"/>
          </w:tcPr>
          <w:p w14:paraId="17DE436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17DE436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17DE436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2" w:type="dxa"/>
            <w:tcBorders>
              <w:bottom w:val="single" w:sz="4" w:space="0" w:color="auto"/>
              <w:right w:val="single" w:sz="18" w:space="0" w:color="auto"/>
            </w:tcBorders>
            <w:shd w:val="clear" w:color="auto" w:fill="FFFFFF" w:themeFill="background1"/>
            <w:vAlign w:val="center"/>
          </w:tcPr>
          <w:p w14:paraId="17DE437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7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37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FFFFF" w:themeFill="background1"/>
            <w:vAlign w:val="center"/>
          </w:tcPr>
          <w:p w14:paraId="17DE4373"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88" w14:textId="77777777" w:rsidTr="00D867B7">
        <w:trPr>
          <w:trHeight w:val="145"/>
        </w:trPr>
        <w:tc>
          <w:tcPr>
            <w:tcW w:w="2732" w:type="dxa"/>
            <w:tcBorders>
              <w:bottom w:val="single" w:sz="4" w:space="0" w:color="auto"/>
            </w:tcBorders>
            <w:shd w:val="clear" w:color="auto" w:fill="FABF8F"/>
          </w:tcPr>
          <w:p w14:paraId="17DE4375" w14:textId="77777777" w:rsidR="001A63C6" w:rsidRPr="0058152B" w:rsidRDefault="001A63C6" w:rsidP="001A63C6">
            <w:pPr>
              <w:pStyle w:val="ProductNames"/>
              <w:rPr>
                <w:rFonts w:ascii="Tahoma" w:eastAsia="SimSun" w:hAnsi="Tahoma" w:cs="Tahoma"/>
                <w:sz w:val="14"/>
              </w:rPr>
            </w:pPr>
            <w:bookmarkStart w:id="247" w:name="_Toc336337960"/>
            <w:bookmarkStart w:id="248" w:name="_Toc356299255"/>
            <w:r w:rsidRPr="0058152B">
              <w:rPr>
                <w:rFonts w:ascii="Tahoma" w:eastAsia="SimSun" w:hAnsi="Tahoma" w:cs="Tahoma"/>
                <w:sz w:val="14"/>
              </w:rPr>
              <w:t>Exchange Server 2007 Standard for Small Business</w:t>
            </w:r>
            <w:bookmarkEnd w:id="247"/>
            <w:bookmarkEnd w:id="248"/>
          </w:p>
        </w:tc>
        <w:tc>
          <w:tcPr>
            <w:tcW w:w="450" w:type="dxa"/>
            <w:tcBorders>
              <w:bottom w:val="single" w:sz="4" w:space="0" w:color="auto"/>
            </w:tcBorders>
            <w:shd w:val="clear" w:color="auto" w:fill="FABF8F"/>
            <w:vAlign w:val="center"/>
          </w:tcPr>
          <w:p w14:paraId="17DE4376"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vAlign w:val="center"/>
          </w:tcPr>
          <w:p w14:paraId="17DE4377"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10/09</w:t>
            </w:r>
          </w:p>
        </w:tc>
        <w:tc>
          <w:tcPr>
            <w:tcW w:w="360" w:type="dxa"/>
            <w:tcBorders>
              <w:bottom w:val="single" w:sz="4" w:space="0" w:color="auto"/>
              <w:right w:val="single" w:sz="18" w:space="0" w:color="auto"/>
            </w:tcBorders>
            <w:shd w:val="clear" w:color="auto" w:fill="FABF8F"/>
            <w:vAlign w:val="center"/>
          </w:tcPr>
          <w:p w14:paraId="17DE437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37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7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7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37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37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37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37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38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540" w:type="dxa"/>
            <w:gridSpan w:val="2"/>
            <w:tcBorders>
              <w:bottom w:val="single" w:sz="4" w:space="0" w:color="auto"/>
            </w:tcBorders>
            <w:shd w:val="clear" w:color="auto" w:fill="FABF8F"/>
            <w:vAlign w:val="center"/>
          </w:tcPr>
          <w:p w14:paraId="17DE438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17DE438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17DE438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38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38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38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387"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39C" w14:textId="77777777" w:rsidTr="00D867B7">
        <w:trPr>
          <w:trHeight w:val="145"/>
        </w:trPr>
        <w:tc>
          <w:tcPr>
            <w:tcW w:w="2732" w:type="dxa"/>
            <w:tcBorders>
              <w:bottom w:val="single" w:sz="4" w:space="0" w:color="auto"/>
            </w:tcBorders>
            <w:shd w:val="clear" w:color="auto" w:fill="FFFFFF" w:themeFill="background1"/>
          </w:tcPr>
          <w:p w14:paraId="17DE4389" w14:textId="77777777" w:rsidR="001A63C6" w:rsidRPr="0058152B" w:rsidRDefault="001A63C6" w:rsidP="001A63C6">
            <w:pPr>
              <w:pStyle w:val="ProductNames"/>
              <w:rPr>
                <w:rFonts w:ascii="Tahoma" w:eastAsia="SimSun" w:hAnsi="Tahoma" w:cs="Tahoma"/>
                <w:sz w:val="14"/>
              </w:rPr>
            </w:pPr>
            <w:bookmarkStart w:id="249" w:name="_Toc336337961"/>
            <w:bookmarkStart w:id="250" w:name="_Toc356299256"/>
            <w:r w:rsidRPr="0058152B">
              <w:rPr>
                <w:rFonts w:ascii="Tahoma" w:eastAsia="SimSun" w:hAnsi="Tahoma" w:cs="Tahoma"/>
                <w:sz w:val="14"/>
              </w:rPr>
              <w:t>Exchange Server 2007 Standard for Small Business CAL</w:t>
            </w:r>
            <w:bookmarkEnd w:id="249"/>
            <w:bookmarkEnd w:id="250"/>
          </w:p>
        </w:tc>
        <w:tc>
          <w:tcPr>
            <w:tcW w:w="450" w:type="dxa"/>
            <w:tcBorders>
              <w:bottom w:val="single" w:sz="4" w:space="0" w:color="auto"/>
            </w:tcBorders>
            <w:shd w:val="clear" w:color="auto" w:fill="FFFFFF" w:themeFill="background1"/>
            <w:vAlign w:val="center"/>
          </w:tcPr>
          <w:p w14:paraId="17DE438A"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FFFFF" w:themeFill="background1"/>
            <w:vAlign w:val="center"/>
          </w:tcPr>
          <w:p w14:paraId="17DE438B"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17DE438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7DE438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8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8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390"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39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39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39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3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FFFFF" w:themeFill="background1"/>
            <w:vAlign w:val="center"/>
          </w:tcPr>
          <w:p w14:paraId="17DE439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7DE439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7DE439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398"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9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39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39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B0" w14:textId="77777777" w:rsidTr="00D867B7">
        <w:trPr>
          <w:trHeight w:val="145"/>
        </w:trPr>
        <w:tc>
          <w:tcPr>
            <w:tcW w:w="2732" w:type="dxa"/>
            <w:tcBorders>
              <w:bottom w:val="single" w:sz="4" w:space="0" w:color="auto"/>
            </w:tcBorders>
            <w:shd w:val="clear" w:color="auto" w:fill="FABF8F"/>
          </w:tcPr>
          <w:p w14:paraId="17DE439D" w14:textId="77777777" w:rsidR="001A63C6" w:rsidRPr="0058152B" w:rsidRDefault="001A63C6" w:rsidP="001A63C6">
            <w:pPr>
              <w:pStyle w:val="ProductNames"/>
              <w:rPr>
                <w:rFonts w:ascii="Tahoma" w:eastAsia="SimSun" w:hAnsi="Tahoma" w:cs="Tahoma"/>
                <w:sz w:val="14"/>
              </w:rPr>
            </w:pPr>
            <w:bookmarkStart w:id="251" w:name="_Toc336337963"/>
            <w:bookmarkStart w:id="252" w:name="_Toc356299257"/>
            <w:r w:rsidRPr="0058152B">
              <w:rPr>
                <w:rFonts w:ascii="Tahoma" w:eastAsia="SimSun" w:hAnsi="Tahoma" w:cs="Tahoma"/>
                <w:sz w:val="14"/>
              </w:rPr>
              <w:t>Exchange Server 2010 Standard CAL</w:t>
            </w:r>
            <w:r w:rsidR="001076C1">
              <w:rPr>
                <w:rFonts w:ascii="Tahoma" w:eastAsia="SimSun" w:hAnsi="Tahoma" w:cs="Tahoma"/>
                <w:sz w:val="14"/>
              </w:rPr>
              <w:br/>
            </w:r>
            <w:r w:rsidRPr="0058152B">
              <w:rPr>
                <w:rFonts w:ascii="Tahoma" w:eastAsia="SimSun" w:hAnsi="Tahoma" w:cs="Tahoma"/>
                <w:sz w:val="14"/>
              </w:rPr>
              <w:t>（设备及用户）</w:t>
            </w:r>
            <w:bookmarkEnd w:id="251"/>
            <w:bookmarkEnd w:id="252"/>
          </w:p>
        </w:tc>
        <w:tc>
          <w:tcPr>
            <w:tcW w:w="450" w:type="dxa"/>
            <w:tcBorders>
              <w:bottom w:val="single" w:sz="4" w:space="0" w:color="auto"/>
            </w:tcBorders>
            <w:shd w:val="clear" w:color="auto" w:fill="FABF8F"/>
            <w:vAlign w:val="center"/>
          </w:tcPr>
          <w:p w14:paraId="17DE439E" w14:textId="77777777" w:rsidR="001A63C6" w:rsidRPr="001076C1" w:rsidRDefault="00F74EF6" w:rsidP="009570B6">
            <w:pPr>
              <w:pStyle w:val="TableText"/>
              <w:widowControl w:val="0"/>
              <w:rPr>
                <w:rStyle w:val="EndnoteReference"/>
                <w:rFonts w:eastAsia="SimSun" w:cs="Tahoma"/>
                <w:color w:val="0000FF"/>
                <w:sz w:val="13"/>
                <w:szCs w:val="13"/>
                <w:u w:val="single"/>
              </w:rPr>
            </w:pPr>
            <w:hyperlink w:anchor="_54_Exchange_Server" w:history="1">
              <w:r w:rsidR="002D5731" w:rsidRPr="002816CD">
                <w:rPr>
                  <w:rStyle w:val="Hyperlink"/>
                  <w:rFonts w:eastAsia="SimSun" w:cs="Tahoma"/>
                  <w:b/>
                  <w:sz w:val="13"/>
                  <w:szCs w:val="13"/>
                </w:rPr>
                <w:t>5</w:t>
              </w:r>
              <w:r w:rsidR="009570B6">
                <w:rPr>
                  <w:rStyle w:val="Hyperlink"/>
                  <w:rFonts w:eastAsia="SimSun" w:cs="Tahoma"/>
                  <w:b/>
                  <w:sz w:val="13"/>
                  <w:szCs w:val="13"/>
                </w:rPr>
                <w:t>5</w:t>
              </w:r>
            </w:hyperlink>
            <w:hyperlink w:anchor="_50_Exchange_Server" w:history="1"/>
          </w:p>
        </w:tc>
        <w:tc>
          <w:tcPr>
            <w:tcW w:w="450" w:type="dxa"/>
            <w:tcBorders>
              <w:bottom w:val="single" w:sz="4" w:space="0" w:color="auto"/>
            </w:tcBorders>
            <w:shd w:val="clear" w:color="auto" w:fill="FABF8F"/>
            <w:vAlign w:val="center"/>
          </w:tcPr>
          <w:p w14:paraId="17DE439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11/09</w:t>
            </w:r>
          </w:p>
        </w:tc>
        <w:tc>
          <w:tcPr>
            <w:tcW w:w="360" w:type="dxa"/>
            <w:tcBorders>
              <w:bottom w:val="single" w:sz="4" w:space="0" w:color="auto"/>
              <w:right w:val="single" w:sz="18" w:space="0" w:color="auto"/>
            </w:tcBorders>
            <w:shd w:val="clear" w:color="auto" w:fill="FABF8F"/>
            <w:vAlign w:val="center"/>
          </w:tcPr>
          <w:p w14:paraId="17DE43A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3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FABF8F"/>
            <w:vAlign w:val="center"/>
          </w:tcPr>
          <w:p w14:paraId="17DE43A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43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43A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FABF8F"/>
            <w:vAlign w:val="center"/>
          </w:tcPr>
          <w:p w14:paraId="17DE43A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FABF8F"/>
            <w:vAlign w:val="center"/>
          </w:tcPr>
          <w:p w14:paraId="17DE43A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7DE43A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FABF8F"/>
            <w:vAlign w:val="center"/>
          </w:tcPr>
          <w:p w14:paraId="17DE43A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ABF8F"/>
            <w:vAlign w:val="center"/>
          </w:tcPr>
          <w:p w14:paraId="17DE43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17DE43A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3A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3A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3A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3A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3AF" w14:textId="77777777" w:rsidR="001A63C6" w:rsidRPr="0058152B" w:rsidRDefault="001A63C6" w:rsidP="001A63C6">
            <w:pPr>
              <w:pStyle w:val="TableText"/>
              <w:widowControl w:val="0"/>
              <w:rPr>
                <w:rFonts w:ascii="Tahoma" w:eastAsia="SimSun" w:hAnsi="Tahoma" w:cs="Tahoma"/>
                <w:sz w:val="13"/>
              </w:rPr>
            </w:pPr>
          </w:p>
        </w:tc>
      </w:tr>
      <w:tr w:rsidR="00EF228F" w:rsidRPr="0058152B" w:rsidDel="00515A83" w14:paraId="17DE43BE" w14:textId="77777777" w:rsidTr="00D867B7">
        <w:trPr>
          <w:trHeight w:val="145"/>
        </w:trPr>
        <w:tc>
          <w:tcPr>
            <w:tcW w:w="2732" w:type="dxa"/>
            <w:tcBorders>
              <w:bottom w:val="single" w:sz="4" w:space="0" w:color="auto"/>
            </w:tcBorders>
            <w:shd w:val="clear" w:color="auto" w:fill="FFFFFF" w:themeFill="background1"/>
          </w:tcPr>
          <w:p w14:paraId="17DE43B1" w14:textId="77777777" w:rsidR="001A63C6" w:rsidRPr="0058152B" w:rsidDel="00515A83" w:rsidRDefault="001A63C6" w:rsidP="001A63C6">
            <w:pPr>
              <w:pStyle w:val="ProductNames"/>
              <w:rPr>
                <w:rFonts w:ascii="Tahoma" w:eastAsia="SimSun" w:hAnsi="Tahoma" w:cs="Tahoma"/>
                <w:sz w:val="14"/>
              </w:rPr>
            </w:pPr>
            <w:bookmarkStart w:id="253" w:name="_Toc336337965"/>
            <w:bookmarkStart w:id="254" w:name="_Toc356299258"/>
            <w:r w:rsidRPr="0058152B">
              <w:rPr>
                <w:rFonts w:ascii="Tahoma" w:eastAsia="SimSun" w:hAnsi="Tahoma" w:cs="Tahoma"/>
                <w:sz w:val="14"/>
              </w:rPr>
              <w:t>Forefront Endpoint Protection</w:t>
            </w:r>
            <w:bookmarkEnd w:id="253"/>
            <w:bookmarkEnd w:id="254"/>
          </w:p>
        </w:tc>
        <w:tc>
          <w:tcPr>
            <w:tcW w:w="450" w:type="dxa"/>
            <w:tcBorders>
              <w:bottom w:val="single" w:sz="4" w:space="0" w:color="auto"/>
            </w:tcBorders>
            <w:shd w:val="clear" w:color="auto" w:fill="FFFFFF" w:themeFill="background1"/>
            <w:vAlign w:val="center"/>
          </w:tcPr>
          <w:p w14:paraId="17DE43B2" w14:textId="77777777" w:rsidR="001A63C6" w:rsidRPr="001076C1" w:rsidDel="00515A83" w:rsidRDefault="00F74EF6" w:rsidP="009570B6">
            <w:pPr>
              <w:pStyle w:val="TableText"/>
              <w:widowControl w:val="0"/>
              <w:rPr>
                <w:rStyle w:val="EndnoteReference"/>
                <w:rFonts w:eastAsia="SimSun" w:cs="Tahoma"/>
                <w:color w:val="000000"/>
                <w:sz w:val="13"/>
                <w:szCs w:val="13"/>
                <w:u w:val="single"/>
              </w:rPr>
            </w:pPr>
            <w:hyperlink w:anchor="_55_Forefront_Endpoint" w:history="1">
              <w:r w:rsidR="002D5731" w:rsidRPr="002816CD">
                <w:rPr>
                  <w:rStyle w:val="Hyperlink"/>
                  <w:rFonts w:eastAsia="SimSun" w:cs="Tahoma"/>
                  <w:b/>
                  <w:sz w:val="13"/>
                  <w:szCs w:val="13"/>
                </w:rPr>
                <w:t>5</w:t>
              </w:r>
              <w:r w:rsidR="009570B6">
                <w:rPr>
                  <w:rStyle w:val="Hyperlink"/>
                  <w:rFonts w:eastAsia="SimSun" w:cs="Tahoma"/>
                  <w:b/>
                  <w:sz w:val="13"/>
                  <w:szCs w:val="13"/>
                </w:rPr>
                <w:t>6</w:t>
              </w:r>
            </w:hyperlink>
          </w:p>
        </w:tc>
        <w:tc>
          <w:tcPr>
            <w:tcW w:w="450" w:type="dxa"/>
            <w:tcBorders>
              <w:bottom w:val="single" w:sz="4" w:space="0" w:color="auto"/>
            </w:tcBorders>
            <w:shd w:val="clear" w:color="auto" w:fill="FFFFFF" w:themeFill="background1"/>
            <w:vAlign w:val="center"/>
          </w:tcPr>
          <w:p w14:paraId="17DE43B3" w14:textId="77777777" w:rsidR="001A63C6" w:rsidRPr="0058152B" w:rsidDel="00515A83"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3B4" w14:textId="77777777" w:rsidR="001A63C6" w:rsidRPr="0058152B" w:rsidDel="00515A83"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FFFFF" w:themeFill="background1"/>
            <w:vAlign w:val="center"/>
          </w:tcPr>
          <w:p w14:paraId="17DE43B5" w14:textId="77777777" w:rsidR="001A63C6" w:rsidRPr="0058152B" w:rsidDel="00515A83"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3B6" w14:textId="77777777" w:rsidR="001A63C6" w:rsidRPr="0058152B" w:rsidDel="00515A83"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3B7" w14:textId="77777777" w:rsidR="001A63C6" w:rsidRPr="0058152B" w:rsidDel="00515A83"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3B8" w14:textId="77777777" w:rsidR="001A63C6" w:rsidRPr="0058152B" w:rsidDel="00515A83"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3B9" w14:textId="77777777" w:rsidR="001A63C6" w:rsidRPr="0058152B" w:rsidDel="00515A83"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3BA" w14:textId="77777777" w:rsidR="001A63C6" w:rsidRPr="0058152B" w:rsidDel="00515A83"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BB" w14:textId="77777777" w:rsidR="001A63C6" w:rsidRPr="0058152B" w:rsidDel="00515A83"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3BC" w14:textId="77777777" w:rsidR="001A63C6" w:rsidRPr="0058152B" w:rsidDel="00515A83"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3BD" w14:textId="77777777" w:rsidR="001A63C6" w:rsidRPr="0058152B" w:rsidDel="00515A83" w:rsidRDefault="001A63C6" w:rsidP="001A63C6">
            <w:pPr>
              <w:pStyle w:val="TableText"/>
              <w:widowControl w:val="0"/>
              <w:rPr>
                <w:rFonts w:ascii="Tahoma" w:eastAsia="SimSun" w:hAnsi="Tahoma" w:cs="Tahoma"/>
                <w:sz w:val="13"/>
              </w:rPr>
            </w:pPr>
          </w:p>
        </w:tc>
      </w:tr>
      <w:tr w:rsidR="00B33D0E" w:rsidRPr="0058152B" w14:paraId="17DE43D2" w14:textId="77777777" w:rsidTr="00D867B7">
        <w:trPr>
          <w:trHeight w:val="145"/>
        </w:trPr>
        <w:tc>
          <w:tcPr>
            <w:tcW w:w="2732" w:type="dxa"/>
            <w:tcBorders>
              <w:bottom w:val="single" w:sz="4" w:space="0" w:color="auto"/>
            </w:tcBorders>
            <w:shd w:val="clear" w:color="auto" w:fill="FABF8F"/>
          </w:tcPr>
          <w:p w14:paraId="17DE43BF" w14:textId="77777777" w:rsidR="001A63C6" w:rsidRPr="0058152B" w:rsidRDefault="001A63C6" w:rsidP="001A63C6">
            <w:pPr>
              <w:pStyle w:val="ProductNames"/>
              <w:rPr>
                <w:rFonts w:ascii="Tahoma" w:eastAsia="SimSun" w:hAnsi="Tahoma" w:cs="Tahoma"/>
                <w:sz w:val="14"/>
              </w:rPr>
            </w:pPr>
            <w:bookmarkStart w:id="255" w:name="_Toc336337966"/>
            <w:bookmarkStart w:id="256" w:name="_Toc356299259"/>
            <w:r w:rsidRPr="0058152B">
              <w:rPr>
                <w:rFonts w:ascii="Tahoma" w:eastAsia="SimSun" w:hAnsi="Tahoma" w:cs="Tahoma"/>
                <w:sz w:val="14"/>
              </w:rPr>
              <w:t>Forefront Identity Manager 2010 R2 CAL</w:t>
            </w:r>
            <w:r w:rsidR="001076C1">
              <w:rPr>
                <w:rFonts w:ascii="Tahoma" w:eastAsia="SimSun" w:hAnsi="Tahoma" w:cs="Tahoma"/>
                <w:sz w:val="14"/>
              </w:rPr>
              <w:br/>
            </w:r>
            <w:r w:rsidRPr="0058152B">
              <w:rPr>
                <w:rFonts w:ascii="Tahoma" w:eastAsia="SimSun" w:hAnsi="Tahoma" w:cs="Tahoma"/>
                <w:sz w:val="14"/>
              </w:rPr>
              <w:t>（仅用户）</w:t>
            </w:r>
            <w:bookmarkEnd w:id="255"/>
            <w:bookmarkEnd w:id="256"/>
          </w:p>
        </w:tc>
        <w:tc>
          <w:tcPr>
            <w:tcW w:w="450" w:type="dxa"/>
            <w:tcBorders>
              <w:bottom w:val="single" w:sz="4" w:space="0" w:color="auto"/>
            </w:tcBorders>
            <w:shd w:val="clear" w:color="auto" w:fill="FABF8F"/>
            <w:vAlign w:val="center"/>
          </w:tcPr>
          <w:p w14:paraId="17DE43C0" w14:textId="77777777" w:rsidR="001A63C6" w:rsidRPr="001076C1" w:rsidRDefault="00F74EF6" w:rsidP="009570B6">
            <w:pPr>
              <w:pStyle w:val="TableText"/>
              <w:widowControl w:val="0"/>
              <w:rPr>
                <w:rStyle w:val="EndnoteReference"/>
                <w:rFonts w:eastAsia="SimSun" w:cs="Tahoma"/>
                <w:color w:val="0000FF"/>
                <w:sz w:val="13"/>
                <w:szCs w:val="13"/>
                <w:u w:val="single"/>
              </w:rPr>
            </w:pPr>
            <w:hyperlink w:anchor="_56_Forefront_Identity" w:history="1">
              <w:r w:rsidR="002D5731" w:rsidRPr="002816CD">
                <w:rPr>
                  <w:rStyle w:val="Hyperlink"/>
                  <w:rFonts w:eastAsia="SimSun" w:cs="Tahoma"/>
                  <w:b/>
                  <w:sz w:val="13"/>
                  <w:szCs w:val="13"/>
                </w:rPr>
                <w:t>5</w:t>
              </w:r>
              <w:r w:rsidR="009570B6">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14:paraId="17DE43C1"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17DE43C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17DE43C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450" w:type="dxa"/>
            <w:tcBorders>
              <w:bottom w:val="single" w:sz="4" w:space="0" w:color="auto"/>
            </w:tcBorders>
            <w:shd w:val="clear" w:color="auto" w:fill="FABF8F"/>
            <w:vAlign w:val="bottom"/>
          </w:tcPr>
          <w:p w14:paraId="17DE43C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17DE43C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17DE43C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FABF8F"/>
            <w:vAlign w:val="bottom"/>
          </w:tcPr>
          <w:p w14:paraId="17DE43C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w:t>
            </w:r>
          </w:p>
        </w:tc>
        <w:tc>
          <w:tcPr>
            <w:tcW w:w="360" w:type="dxa"/>
            <w:tcBorders>
              <w:bottom w:val="single" w:sz="4" w:space="0" w:color="auto"/>
            </w:tcBorders>
            <w:shd w:val="clear" w:color="auto" w:fill="FABF8F"/>
            <w:vAlign w:val="bottom"/>
          </w:tcPr>
          <w:p w14:paraId="17DE43C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7DE43C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540" w:type="dxa"/>
            <w:gridSpan w:val="2"/>
            <w:tcBorders>
              <w:left w:val="single" w:sz="18" w:space="0" w:color="auto"/>
              <w:bottom w:val="single" w:sz="4" w:space="0" w:color="auto"/>
            </w:tcBorders>
            <w:shd w:val="clear" w:color="auto" w:fill="FABF8F"/>
            <w:vAlign w:val="bottom"/>
          </w:tcPr>
          <w:p w14:paraId="17DE43C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540" w:type="dxa"/>
            <w:gridSpan w:val="2"/>
            <w:tcBorders>
              <w:bottom w:val="single" w:sz="4" w:space="0" w:color="auto"/>
            </w:tcBorders>
            <w:shd w:val="clear" w:color="auto" w:fill="FABF8F"/>
            <w:vAlign w:val="bottom"/>
          </w:tcPr>
          <w:p w14:paraId="17DE43C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7DE43C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7DE43C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FABF8F"/>
            <w:vAlign w:val="center"/>
          </w:tcPr>
          <w:p w14:paraId="17DE43C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3C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3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FABF8F"/>
            <w:vAlign w:val="center"/>
          </w:tcPr>
          <w:p w14:paraId="17DE43D1"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3E6" w14:textId="77777777" w:rsidTr="00D867B7">
        <w:trPr>
          <w:trHeight w:val="145"/>
        </w:trPr>
        <w:tc>
          <w:tcPr>
            <w:tcW w:w="2732" w:type="dxa"/>
            <w:tcBorders>
              <w:bottom w:val="single" w:sz="4" w:space="0" w:color="auto"/>
            </w:tcBorders>
            <w:shd w:val="clear" w:color="auto" w:fill="FFFFFF" w:themeFill="background1"/>
          </w:tcPr>
          <w:p w14:paraId="17DE43D3" w14:textId="77777777" w:rsidR="001A63C6" w:rsidRPr="0058152B" w:rsidRDefault="001A63C6" w:rsidP="001A63C6">
            <w:pPr>
              <w:pStyle w:val="ProductNames"/>
              <w:rPr>
                <w:rFonts w:ascii="Tahoma" w:eastAsia="SimSun" w:hAnsi="Tahoma" w:cs="Tahoma"/>
                <w:sz w:val="14"/>
              </w:rPr>
            </w:pPr>
            <w:bookmarkStart w:id="257" w:name="_Toc336337967"/>
            <w:bookmarkStart w:id="258" w:name="_Toc356299260"/>
            <w:r w:rsidRPr="0058152B">
              <w:rPr>
                <w:rFonts w:ascii="Tahoma" w:eastAsia="SimSun" w:hAnsi="Tahoma" w:cs="Tahoma"/>
                <w:sz w:val="14"/>
              </w:rPr>
              <w:t xml:space="preserve">Forefront Identity Manager 2010 R2 </w:t>
            </w:r>
            <w:r w:rsidRPr="0058152B">
              <w:rPr>
                <w:rFonts w:ascii="Tahoma" w:eastAsia="SimSun" w:hAnsi="Tahoma" w:cs="Tahoma"/>
                <w:sz w:val="14"/>
              </w:rPr>
              <w:t>外部连接器</w:t>
            </w:r>
            <w:bookmarkEnd w:id="257"/>
            <w:bookmarkEnd w:id="258"/>
          </w:p>
        </w:tc>
        <w:tc>
          <w:tcPr>
            <w:tcW w:w="450" w:type="dxa"/>
            <w:tcBorders>
              <w:bottom w:val="single" w:sz="4" w:space="0" w:color="auto"/>
            </w:tcBorders>
            <w:shd w:val="clear" w:color="auto" w:fill="FFFFFF" w:themeFill="background1"/>
            <w:vAlign w:val="center"/>
          </w:tcPr>
          <w:p w14:paraId="17DE43D4"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56_Forefront_Identity" w:history="1">
              <w:r w:rsidR="002816CD" w:rsidRPr="002816CD">
                <w:rPr>
                  <w:rStyle w:val="Hyperlink"/>
                  <w:rFonts w:eastAsia="SimSun" w:cs="Tahoma"/>
                  <w:b/>
                  <w:sz w:val="13"/>
                  <w:szCs w:val="13"/>
                </w:rPr>
                <w:t>5</w:t>
              </w:r>
              <w:r w:rsidR="009570B6">
                <w:rPr>
                  <w:rStyle w:val="Hyperlink"/>
                  <w:rFonts w:eastAsia="SimSun" w:cs="Tahoma"/>
                  <w:b/>
                  <w:sz w:val="13"/>
                  <w:szCs w:val="13"/>
                </w:rPr>
                <w:t>7</w:t>
              </w:r>
            </w:hyperlink>
          </w:p>
        </w:tc>
        <w:tc>
          <w:tcPr>
            <w:tcW w:w="450" w:type="dxa"/>
            <w:tcBorders>
              <w:bottom w:val="single" w:sz="4" w:space="0" w:color="auto"/>
            </w:tcBorders>
            <w:shd w:val="clear" w:color="auto" w:fill="FFFFFF" w:themeFill="background1"/>
            <w:vAlign w:val="center"/>
          </w:tcPr>
          <w:p w14:paraId="17DE43D5"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17DE43D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17DE43D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0" w:type="dxa"/>
            <w:tcBorders>
              <w:bottom w:val="single" w:sz="4" w:space="0" w:color="auto"/>
            </w:tcBorders>
            <w:shd w:val="clear" w:color="auto" w:fill="FFFFFF" w:themeFill="background1"/>
            <w:vAlign w:val="bottom"/>
          </w:tcPr>
          <w:p w14:paraId="17DE43D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313</w:t>
            </w:r>
          </w:p>
        </w:tc>
        <w:tc>
          <w:tcPr>
            <w:tcW w:w="450" w:type="dxa"/>
            <w:tcBorders>
              <w:bottom w:val="single" w:sz="4" w:space="0" w:color="auto"/>
            </w:tcBorders>
            <w:shd w:val="clear" w:color="auto" w:fill="FFFFFF" w:themeFill="background1"/>
            <w:vAlign w:val="bottom"/>
          </w:tcPr>
          <w:p w14:paraId="17DE43D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250</w:t>
            </w:r>
          </w:p>
        </w:tc>
        <w:tc>
          <w:tcPr>
            <w:tcW w:w="450" w:type="dxa"/>
            <w:tcBorders>
              <w:bottom w:val="single" w:sz="4" w:space="0" w:color="auto"/>
            </w:tcBorders>
            <w:shd w:val="clear" w:color="auto" w:fill="FFFFFF" w:themeFill="background1"/>
            <w:vAlign w:val="bottom"/>
          </w:tcPr>
          <w:p w14:paraId="17DE43D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188</w:t>
            </w:r>
          </w:p>
        </w:tc>
        <w:tc>
          <w:tcPr>
            <w:tcW w:w="360" w:type="dxa"/>
            <w:gridSpan w:val="2"/>
            <w:tcBorders>
              <w:bottom w:val="single" w:sz="4" w:space="0" w:color="auto"/>
            </w:tcBorders>
            <w:shd w:val="clear" w:color="auto" w:fill="FFFFFF" w:themeFill="background1"/>
            <w:vAlign w:val="bottom"/>
          </w:tcPr>
          <w:p w14:paraId="17DE43D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188</w:t>
            </w:r>
          </w:p>
        </w:tc>
        <w:tc>
          <w:tcPr>
            <w:tcW w:w="360" w:type="dxa"/>
            <w:tcBorders>
              <w:bottom w:val="single" w:sz="4" w:space="0" w:color="auto"/>
            </w:tcBorders>
            <w:shd w:val="clear" w:color="auto" w:fill="FFFFFF" w:themeFill="background1"/>
            <w:vAlign w:val="bottom"/>
          </w:tcPr>
          <w:p w14:paraId="17DE43D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17DE43D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63</w:t>
            </w:r>
          </w:p>
        </w:tc>
        <w:tc>
          <w:tcPr>
            <w:tcW w:w="540" w:type="dxa"/>
            <w:gridSpan w:val="2"/>
            <w:tcBorders>
              <w:left w:val="single" w:sz="18" w:space="0" w:color="auto"/>
              <w:bottom w:val="single" w:sz="4" w:space="0" w:color="auto"/>
            </w:tcBorders>
            <w:shd w:val="clear" w:color="auto" w:fill="FFFFFF" w:themeFill="background1"/>
            <w:vAlign w:val="bottom"/>
          </w:tcPr>
          <w:p w14:paraId="17DE43D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540" w:type="dxa"/>
            <w:gridSpan w:val="2"/>
            <w:tcBorders>
              <w:bottom w:val="single" w:sz="4" w:space="0" w:color="auto"/>
            </w:tcBorders>
            <w:shd w:val="clear" w:color="auto" w:fill="FFFFFF" w:themeFill="background1"/>
            <w:vAlign w:val="bottom"/>
          </w:tcPr>
          <w:p w14:paraId="17DE43D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17DE43E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17DE43E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2" w:type="dxa"/>
            <w:tcBorders>
              <w:bottom w:val="single" w:sz="4" w:space="0" w:color="auto"/>
              <w:right w:val="single" w:sz="18" w:space="0" w:color="auto"/>
            </w:tcBorders>
            <w:shd w:val="clear" w:color="auto" w:fill="FFFFFF" w:themeFill="background1"/>
            <w:vAlign w:val="center"/>
          </w:tcPr>
          <w:p w14:paraId="17DE43E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3E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3E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FFFFF" w:themeFill="background1"/>
            <w:vAlign w:val="center"/>
          </w:tcPr>
          <w:p w14:paraId="17DE43E5"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3FA" w14:textId="77777777" w:rsidTr="00D867B7">
        <w:trPr>
          <w:trHeight w:val="145"/>
        </w:trPr>
        <w:tc>
          <w:tcPr>
            <w:tcW w:w="2732" w:type="dxa"/>
            <w:tcBorders>
              <w:bottom w:val="single" w:sz="4" w:space="0" w:color="auto"/>
            </w:tcBorders>
            <w:shd w:val="clear" w:color="auto" w:fill="FABF8F"/>
          </w:tcPr>
          <w:p w14:paraId="17DE43E7" w14:textId="77777777" w:rsidR="001A63C6" w:rsidRPr="0058152B" w:rsidRDefault="001A63C6" w:rsidP="001A63C6">
            <w:pPr>
              <w:pStyle w:val="ProductNames"/>
              <w:rPr>
                <w:rFonts w:ascii="Tahoma" w:eastAsia="SimSun" w:hAnsi="Tahoma" w:cs="Tahoma"/>
                <w:sz w:val="14"/>
              </w:rPr>
            </w:pPr>
            <w:bookmarkStart w:id="259" w:name="_Toc336337968"/>
            <w:bookmarkStart w:id="260" w:name="_Toc356299261"/>
            <w:r w:rsidRPr="0058152B">
              <w:rPr>
                <w:rFonts w:ascii="Tahoma" w:eastAsia="SimSun" w:hAnsi="Tahoma" w:cs="Tahoma"/>
                <w:sz w:val="14"/>
              </w:rPr>
              <w:t>Forefront Identity Manager 2010 R2 Server</w:t>
            </w:r>
            <w:bookmarkEnd w:id="259"/>
            <w:bookmarkEnd w:id="260"/>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3E8"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56_Forefront_Identity" w:history="1">
              <w:r w:rsidR="002816CD" w:rsidRPr="002816CD">
                <w:rPr>
                  <w:rStyle w:val="Hyperlink"/>
                  <w:rFonts w:eastAsia="SimSun" w:cs="Tahoma"/>
                  <w:b/>
                  <w:sz w:val="13"/>
                  <w:szCs w:val="13"/>
                </w:rPr>
                <w:t>5</w:t>
              </w:r>
              <w:r w:rsidR="009570B6">
                <w:rPr>
                  <w:rStyle w:val="Hyperlink"/>
                  <w:rFonts w:eastAsia="SimSun" w:cs="Tahoma"/>
                  <w:b/>
                  <w:sz w:val="13"/>
                  <w:szCs w:val="13"/>
                </w:rPr>
                <w:t>7</w:t>
              </w:r>
            </w:hyperlink>
          </w:p>
        </w:tc>
        <w:tc>
          <w:tcPr>
            <w:tcW w:w="450" w:type="dxa"/>
            <w:tcBorders>
              <w:bottom w:val="single" w:sz="4" w:space="0" w:color="auto"/>
            </w:tcBorders>
            <w:shd w:val="clear" w:color="auto" w:fill="FABF8F"/>
            <w:vAlign w:val="center"/>
          </w:tcPr>
          <w:p w14:paraId="17DE43E9"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07/10</w:t>
            </w:r>
          </w:p>
        </w:tc>
        <w:tc>
          <w:tcPr>
            <w:tcW w:w="360" w:type="dxa"/>
            <w:tcBorders>
              <w:bottom w:val="single" w:sz="4" w:space="0" w:color="auto"/>
              <w:right w:val="single" w:sz="18" w:space="0" w:color="auto"/>
            </w:tcBorders>
            <w:shd w:val="clear" w:color="auto" w:fill="FABF8F"/>
            <w:vAlign w:val="center"/>
          </w:tcPr>
          <w:p w14:paraId="17DE43E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17DE43E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0" w:type="dxa"/>
            <w:tcBorders>
              <w:bottom w:val="single" w:sz="4" w:space="0" w:color="auto"/>
            </w:tcBorders>
            <w:shd w:val="clear" w:color="auto" w:fill="FABF8F"/>
            <w:vAlign w:val="bottom"/>
          </w:tcPr>
          <w:p w14:paraId="17DE43E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313</w:t>
            </w:r>
          </w:p>
        </w:tc>
        <w:tc>
          <w:tcPr>
            <w:tcW w:w="450" w:type="dxa"/>
            <w:tcBorders>
              <w:bottom w:val="single" w:sz="4" w:space="0" w:color="auto"/>
            </w:tcBorders>
            <w:shd w:val="clear" w:color="auto" w:fill="FABF8F"/>
            <w:vAlign w:val="bottom"/>
          </w:tcPr>
          <w:p w14:paraId="17DE43E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250</w:t>
            </w:r>
          </w:p>
        </w:tc>
        <w:tc>
          <w:tcPr>
            <w:tcW w:w="450" w:type="dxa"/>
            <w:tcBorders>
              <w:bottom w:val="single" w:sz="4" w:space="0" w:color="auto"/>
            </w:tcBorders>
            <w:shd w:val="clear" w:color="auto" w:fill="FABF8F"/>
            <w:vAlign w:val="bottom"/>
          </w:tcPr>
          <w:p w14:paraId="17DE43E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188</w:t>
            </w:r>
          </w:p>
        </w:tc>
        <w:tc>
          <w:tcPr>
            <w:tcW w:w="360" w:type="dxa"/>
            <w:gridSpan w:val="2"/>
            <w:tcBorders>
              <w:bottom w:val="single" w:sz="4" w:space="0" w:color="auto"/>
            </w:tcBorders>
            <w:shd w:val="clear" w:color="auto" w:fill="FABF8F"/>
            <w:vAlign w:val="bottom"/>
          </w:tcPr>
          <w:p w14:paraId="17DE43E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188</w:t>
            </w:r>
          </w:p>
        </w:tc>
        <w:tc>
          <w:tcPr>
            <w:tcW w:w="360" w:type="dxa"/>
            <w:tcBorders>
              <w:bottom w:val="single" w:sz="4" w:space="0" w:color="auto"/>
            </w:tcBorders>
            <w:shd w:val="clear" w:color="auto" w:fill="FABF8F"/>
            <w:vAlign w:val="bottom"/>
          </w:tcPr>
          <w:p w14:paraId="17DE43F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7DE43F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63</w:t>
            </w:r>
          </w:p>
        </w:tc>
        <w:tc>
          <w:tcPr>
            <w:tcW w:w="540" w:type="dxa"/>
            <w:gridSpan w:val="2"/>
            <w:tcBorders>
              <w:left w:val="single" w:sz="18" w:space="0" w:color="auto"/>
              <w:bottom w:val="single" w:sz="4" w:space="0" w:color="auto"/>
            </w:tcBorders>
            <w:shd w:val="clear" w:color="auto" w:fill="FABF8F"/>
            <w:vAlign w:val="bottom"/>
          </w:tcPr>
          <w:p w14:paraId="17DE43F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540" w:type="dxa"/>
            <w:gridSpan w:val="2"/>
            <w:tcBorders>
              <w:bottom w:val="single" w:sz="4" w:space="0" w:color="auto"/>
            </w:tcBorders>
            <w:shd w:val="clear" w:color="auto" w:fill="FABF8F"/>
            <w:vAlign w:val="bottom"/>
          </w:tcPr>
          <w:p w14:paraId="17DE43F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17DE43F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17DE43F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szCs w:val="13"/>
              </w:rPr>
              <w:t>125</w:t>
            </w:r>
          </w:p>
        </w:tc>
        <w:tc>
          <w:tcPr>
            <w:tcW w:w="452" w:type="dxa"/>
            <w:tcBorders>
              <w:bottom w:val="single" w:sz="4" w:space="0" w:color="auto"/>
              <w:right w:val="single" w:sz="18" w:space="0" w:color="auto"/>
            </w:tcBorders>
            <w:shd w:val="clear" w:color="auto" w:fill="FABF8F"/>
            <w:vAlign w:val="center"/>
          </w:tcPr>
          <w:p w14:paraId="17DE43F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3F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3F8"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3F9"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40E" w14:textId="77777777" w:rsidTr="00D867B7">
        <w:trPr>
          <w:trHeight w:val="145"/>
        </w:trPr>
        <w:tc>
          <w:tcPr>
            <w:tcW w:w="2732" w:type="dxa"/>
            <w:tcBorders>
              <w:bottom w:val="single" w:sz="4" w:space="0" w:color="auto"/>
            </w:tcBorders>
            <w:shd w:val="clear" w:color="auto" w:fill="FFFFFF" w:themeFill="background1"/>
          </w:tcPr>
          <w:p w14:paraId="17DE43FB" w14:textId="77777777" w:rsidR="001A63C6" w:rsidRPr="0058152B" w:rsidRDefault="001A63C6" w:rsidP="001A63C6">
            <w:pPr>
              <w:pStyle w:val="Heading2"/>
              <w:ind w:left="0"/>
              <w:rPr>
                <w:rFonts w:ascii="Tahoma" w:eastAsia="SimSun" w:hAnsi="Tahoma" w:cs="Tahoma"/>
                <w:b w:val="0"/>
              </w:rPr>
            </w:pPr>
            <w:bookmarkStart w:id="261" w:name="_Toc336337969"/>
            <w:bookmarkStart w:id="262" w:name="_Toc356299262"/>
            <w:r w:rsidRPr="0058152B">
              <w:rPr>
                <w:rFonts w:ascii="Tahoma" w:eastAsia="SimSun" w:hAnsi="Tahoma" w:cs="Tahoma"/>
                <w:b w:val="0"/>
                <w:sz w:val="14"/>
              </w:rPr>
              <w:t>Forefront Identity Manager 2010 R2 – Windows Live Edition</w:t>
            </w:r>
            <w:bookmarkEnd w:id="261"/>
            <w:bookmarkEnd w:id="262"/>
          </w:p>
        </w:tc>
        <w:tc>
          <w:tcPr>
            <w:tcW w:w="450" w:type="dxa"/>
            <w:tcBorders>
              <w:bottom w:val="single" w:sz="4" w:space="0" w:color="auto"/>
            </w:tcBorders>
            <w:shd w:val="clear" w:color="auto" w:fill="FFFFFF" w:themeFill="background1"/>
            <w:vAlign w:val="center"/>
          </w:tcPr>
          <w:p w14:paraId="17DE43FC" w14:textId="77777777" w:rsidR="001A63C6" w:rsidRPr="001076C1" w:rsidRDefault="00F74EF6" w:rsidP="009570B6">
            <w:pPr>
              <w:pStyle w:val="TableText"/>
              <w:widowControl w:val="0"/>
              <w:rPr>
                <w:rFonts w:eastAsia="SimSun" w:cs="Tahoma"/>
                <w:b/>
                <w:color w:val="0000FF"/>
                <w:sz w:val="13"/>
                <w:szCs w:val="13"/>
                <w:u w:val="single"/>
              </w:rPr>
            </w:pPr>
            <w:hyperlink w:anchor="_57_Forefront_Identity" w:history="1">
              <w:r w:rsidR="002D5731" w:rsidRPr="002816CD">
                <w:rPr>
                  <w:rStyle w:val="Hyperlink"/>
                  <w:rFonts w:eastAsia="SimSun" w:cs="Tahoma"/>
                  <w:b/>
                  <w:sz w:val="13"/>
                  <w:szCs w:val="13"/>
                </w:rPr>
                <w:t>5</w:t>
              </w:r>
              <w:r w:rsidR="009570B6">
                <w:rPr>
                  <w:rStyle w:val="Hyperlink"/>
                  <w:rFonts w:eastAsia="SimSun" w:cs="Tahoma"/>
                  <w:b/>
                  <w:sz w:val="13"/>
                  <w:szCs w:val="13"/>
                </w:rPr>
                <w:t>8</w:t>
              </w:r>
            </w:hyperlink>
          </w:p>
        </w:tc>
        <w:tc>
          <w:tcPr>
            <w:tcW w:w="450" w:type="dxa"/>
            <w:tcBorders>
              <w:bottom w:val="single" w:sz="4" w:space="0" w:color="auto"/>
            </w:tcBorders>
            <w:shd w:val="clear" w:color="auto" w:fill="FFFFFF" w:themeFill="background1"/>
            <w:vAlign w:val="center"/>
          </w:tcPr>
          <w:p w14:paraId="17DE43FD"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17DE43F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17DE43FF"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25</w:t>
            </w:r>
          </w:p>
        </w:tc>
        <w:tc>
          <w:tcPr>
            <w:tcW w:w="450" w:type="dxa"/>
            <w:tcBorders>
              <w:bottom w:val="single" w:sz="4" w:space="0" w:color="auto"/>
            </w:tcBorders>
            <w:shd w:val="clear" w:color="auto" w:fill="FFFFFF" w:themeFill="background1"/>
            <w:vAlign w:val="bottom"/>
          </w:tcPr>
          <w:p w14:paraId="17DE4400"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63</w:t>
            </w:r>
          </w:p>
        </w:tc>
        <w:tc>
          <w:tcPr>
            <w:tcW w:w="450" w:type="dxa"/>
            <w:tcBorders>
              <w:bottom w:val="single" w:sz="4" w:space="0" w:color="auto"/>
            </w:tcBorders>
            <w:shd w:val="clear" w:color="auto" w:fill="FFFFFF" w:themeFill="background1"/>
            <w:vAlign w:val="bottom"/>
          </w:tcPr>
          <w:p w14:paraId="17DE4401"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50</w:t>
            </w:r>
          </w:p>
        </w:tc>
        <w:tc>
          <w:tcPr>
            <w:tcW w:w="450" w:type="dxa"/>
            <w:tcBorders>
              <w:bottom w:val="single" w:sz="4" w:space="0" w:color="auto"/>
            </w:tcBorders>
            <w:shd w:val="clear" w:color="auto" w:fill="FFFFFF" w:themeFill="background1"/>
            <w:vAlign w:val="bottom"/>
          </w:tcPr>
          <w:p w14:paraId="17DE4402"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38</w:t>
            </w:r>
          </w:p>
        </w:tc>
        <w:tc>
          <w:tcPr>
            <w:tcW w:w="360" w:type="dxa"/>
            <w:gridSpan w:val="2"/>
            <w:tcBorders>
              <w:bottom w:val="single" w:sz="4" w:space="0" w:color="auto"/>
            </w:tcBorders>
            <w:shd w:val="clear" w:color="auto" w:fill="FFFFFF" w:themeFill="background1"/>
            <w:vAlign w:val="bottom"/>
          </w:tcPr>
          <w:p w14:paraId="17DE4403"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38</w:t>
            </w:r>
          </w:p>
        </w:tc>
        <w:tc>
          <w:tcPr>
            <w:tcW w:w="360" w:type="dxa"/>
            <w:tcBorders>
              <w:bottom w:val="single" w:sz="4" w:space="0" w:color="auto"/>
            </w:tcBorders>
            <w:shd w:val="clear" w:color="auto" w:fill="FFFFFF" w:themeFill="background1"/>
            <w:vAlign w:val="bottom"/>
          </w:tcPr>
          <w:p w14:paraId="17DE4404"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17DE4405"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13</w:t>
            </w:r>
          </w:p>
        </w:tc>
        <w:tc>
          <w:tcPr>
            <w:tcW w:w="540" w:type="dxa"/>
            <w:gridSpan w:val="2"/>
            <w:tcBorders>
              <w:left w:val="single" w:sz="18" w:space="0" w:color="auto"/>
              <w:bottom w:val="single" w:sz="4" w:space="0" w:color="auto"/>
            </w:tcBorders>
            <w:shd w:val="clear" w:color="auto" w:fill="FFFFFF" w:themeFill="background1"/>
            <w:vAlign w:val="bottom"/>
          </w:tcPr>
          <w:p w14:paraId="17DE4406"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25</w:t>
            </w:r>
          </w:p>
        </w:tc>
        <w:tc>
          <w:tcPr>
            <w:tcW w:w="540" w:type="dxa"/>
            <w:gridSpan w:val="2"/>
            <w:tcBorders>
              <w:bottom w:val="single" w:sz="4" w:space="0" w:color="auto"/>
            </w:tcBorders>
            <w:shd w:val="clear" w:color="auto" w:fill="FFFFFF" w:themeFill="background1"/>
            <w:vAlign w:val="bottom"/>
          </w:tcPr>
          <w:p w14:paraId="17DE4407"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17DE4408"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17DE4409" w14:textId="77777777" w:rsidR="001A63C6" w:rsidRPr="0058152B" w:rsidRDefault="001A63C6" w:rsidP="001A63C6">
            <w:pPr>
              <w:pStyle w:val="TableText"/>
              <w:widowControl w:val="0"/>
              <w:spacing w:before="100" w:beforeAutospacing="1" w:after="120"/>
              <w:rPr>
                <w:rFonts w:ascii="Tahoma" w:eastAsia="SimSun" w:hAnsi="Tahoma" w:cs="Tahoma"/>
                <w:color w:val="000000"/>
                <w:sz w:val="13"/>
                <w:szCs w:val="13"/>
              </w:rPr>
            </w:pPr>
            <w:r w:rsidRPr="0058152B">
              <w:rPr>
                <w:rFonts w:ascii="Tahoma" w:eastAsia="SimSun" w:hAnsi="Tahoma" w:cs="Tahoma"/>
                <w:sz w:val="13"/>
                <w:szCs w:val="13"/>
              </w:rPr>
              <w:t>25</w:t>
            </w:r>
          </w:p>
        </w:tc>
        <w:tc>
          <w:tcPr>
            <w:tcW w:w="452" w:type="dxa"/>
            <w:tcBorders>
              <w:bottom w:val="single" w:sz="4" w:space="0" w:color="auto"/>
              <w:right w:val="single" w:sz="18" w:space="0" w:color="auto"/>
            </w:tcBorders>
            <w:shd w:val="clear" w:color="auto" w:fill="FFFFFF" w:themeFill="background1"/>
            <w:vAlign w:val="center"/>
          </w:tcPr>
          <w:p w14:paraId="17DE440A"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40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40C"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40D"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41C" w14:textId="77777777" w:rsidTr="00D867B7">
        <w:trPr>
          <w:trHeight w:val="145"/>
        </w:trPr>
        <w:tc>
          <w:tcPr>
            <w:tcW w:w="2732" w:type="dxa"/>
            <w:tcBorders>
              <w:bottom w:val="single" w:sz="4" w:space="0" w:color="auto"/>
            </w:tcBorders>
            <w:shd w:val="clear" w:color="auto" w:fill="FABF8F"/>
          </w:tcPr>
          <w:p w14:paraId="17DE440F" w14:textId="77777777" w:rsidR="001A63C6" w:rsidRPr="0058152B" w:rsidRDefault="001A63C6" w:rsidP="001A63C6">
            <w:pPr>
              <w:pStyle w:val="ProductNames"/>
              <w:rPr>
                <w:rFonts w:ascii="Tahoma" w:eastAsia="SimSun" w:hAnsi="Tahoma" w:cs="Tahoma"/>
                <w:sz w:val="14"/>
              </w:rPr>
            </w:pPr>
            <w:bookmarkStart w:id="263" w:name="_Toc336337971"/>
            <w:bookmarkStart w:id="264" w:name="_Toc356299263"/>
            <w:r w:rsidRPr="0058152B">
              <w:rPr>
                <w:rFonts w:ascii="Tahoma" w:eastAsia="SimSun" w:hAnsi="Tahoma" w:cs="Tahoma"/>
                <w:sz w:val="14"/>
              </w:rPr>
              <w:t>Forefront Protection 2010 for Exchange Server</w:t>
            </w:r>
            <w:r w:rsidRPr="0058152B">
              <w:rPr>
                <w:rFonts w:ascii="Tahoma" w:eastAsia="SimSun" w:hAnsi="Tahoma" w:cs="Tahoma"/>
                <w:sz w:val="14"/>
              </w:rPr>
              <w:t>（设备和用户</w:t>
            </w:r>
            <w:r w:rsidRPr="0058152B">
              <w:rPr>
                <w:rFonts w:ascii="Tahoma" w:eastAsia="SimSun" w:hAnsi="Tahoma" w:cs="Tahoma"/>
                <w:sz w:val="14"/>
              </w:rPr>
              <w:t xml:space="preserve"> SL</w:t>
            </w:r>
            <w:r w:rsidRPr="0058152B">
              <w:rPr>
                <w:rFonts w:ascii="Tahoma" w:eastAsia="SimSun" w:hAnsi="Tahoma" w:cs="Tahoma"/>
                <w:sz w:val="14"/>
              </w:rPr>
              <w:t>）</w:t>
            </w:r>
            <w:bookmarkEnd w:id="263"/>
            <w:bookmarkEnd w:id="264"/>
          </w:p>
        </w:tc>
        <w:tc>
          <w:tcPr>
            <w:tcW w:w="450" w:type="dxa"/>
            <w:tcBorders>
              <w:bottom w:val="single" w:sz="4" w:space="0" w:color="auto"/>
            </w:tcBorders>
            <w:shd w:val="clear" w:color="auto" w:fill="FABF8F"/>
            <w:vAlign w:val="center"/>
          </w:tcPr>
          <w:p w14:paraId="17DE4410" w14:textId="77777777" w:rsidR="001A63C6" w:rsidRPr="001076C1" w:rsidRDefault="00F74EF6" w:rsidP="009570B6">
            <w:pPr>
              <w:pStyle w:val="TableText"/>
              <w:widowControl w:val="0"/>
              <w:rPr>
                <w:rFonts w:eastAsia="SimSun" w:cs="Tahoma"/>
                <w:b/>
                <w:color w:val="000000"/>
                <w:sz w:val="13"/>
                <w:szCs w:val="13"/>
                <w:u w:val="single"/>
              </w:rPr>
            </w:pPr>
            <w:hyperlink w:anchor="_58_Forefront_Protection" w:history="1">
              <w:r w:rsidR="002D5731" w:rsidRPr="00FE48F4">
                <w:rPr>
                  <w:rStyle w:val="Hyperlink"/>
                  <w:rFonts w:eastAsia="SimSun" w:cs="Tahoma"/>
                  <w:b/>
                  <w:sz w:val="13"/>
                  <w:szCs w:val="13"/>
                </w:rPr>
                <w:t>5</w:t>
              </w:r>
              <w:r w:rsidR="009570B6">
                <w:rPr>
                  <w:rStyle w:val="Hyperlink"/>
                  <w:rFonts w:eastAsia="SimSun" w:cs="Tahoma"/>
                  <w:b/>
                  <w:sz w:val="13"/>
                  <w:szCs w:val="13"/>
                </w:rPr>
                <w:t>9</w:t>
              </w:r>
            </w:hyperlink>
          </w:p>
        </w:tc>
        <w:tc>
          <w:tcPr>
            <w:tcW w:w="450" w:type="dxa"/>
            <w:tcBorders>
              <w:bottom w:val="single" w:sz="4" w:space="0" w:color="auto"/>
            </w:tcBorders>
            <w:shd w:val="clear" w:color="auto" w:fill="FABF8F"/>
            <w:vAlign w:val="center"/>
          </w:tcPr>
          <w:p w14:paraId="17DE4411"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412"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41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41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41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41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41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418"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41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41A"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41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2A" w14:textId="77777777" w:rsidTr="00D867B7">
        <w:trPr>
          <w:trHeight w:val="145"/>
        </w:trPr>
        <w:tc>
          <w:tcPr>
            <w:tcW w:w="2732" w:type="dxa"/>
            <w:tcBorders>
              <w:bottom w:val="single" w:sz="4" w:space="0" w:color="auto"/>
            </w:tcBorders>
            <w:shd w:val="clear" w:color="auto" w:fill="FFFFFF" w:themeFill="background1"/>
          </w:tcPr>
          <w:p w14:paraId="17DE441D" w14:textId="77777777" w:rsidR="001A63C6" w:rsidRPr="0058152B" w:rsidRDefault="001A63C6" w:rsidP="001A63C6">
            <w:pPr>
              <w:pStyle w:val="ProductNames"/>
              <w:rPr>
                <w:rFonts w:ascii="Tahoma" w:eastAsia="SimSun" w:hAnsi="Tahoma" w:cs="Tahoma"/>
                <w:sz w:val="14"/>
              </w:rPr>
            </w:pPr>
            <w:bookmarkStart w:id="265" w:name="_Toc336337973"/>
            <w:bookmarkStart w:id="266" w:name="_Toc356299264"/>
            <w:r w:rsidRPr="0058152B">
              <w:rPr>
                <w:rFonts w:ascii="Tahoma" w:eastAsia="SimSun" w:hAnsi="Tahoma" w:cs="Tahoma"/>
                <w:sz w:val="14"/>
              </w:rPr>
              <w:t>Forefront Protection Suite</w:t>
            </w:r>
            <w:r w:rsidR="001076C1">
              <w:rPr>
                <w:rFonts w:ascii="Tahoma" w:eastAsia="SimSun" w:hAnsi="Tahoma" w:cs="Tahoma"/>
                <w:sz w:val="14"/>
              </w:rPr>
              <w:br/>
            </w:r>
            <w:r w:rsidRPr="0058152B">
              <w:rPr>
                <w:rFonts w:ascii="Tahoma" w:eastAsia="SimSun" w:hAnsi="Tahoma" w:cs="Tahoma"/>
                <w:sz w:val="14"/>
              </w:rPr>
              <w:t>（设备和用户</w:t>
            </w:r>
            <w:r w:rsidRPr="0058152B">
              <w:rPr>
                <w:rFonts w:ascii="Tahoma" w:eastAsia="SimSun" w:hAnsi="Tahoma" w:cs="Tahoma"/>
                <w:sz w:val="14"/>
              </w:rPr>
              <w:t xml:space="preserve"> SL</w:t>
            </w:r>
            <w:r w:rsidRPr="0058152B">
              <w:rPr>
                <w:rFonts w:ascii="Tahoma" w:eastAsia="SimSun" w:hAnsi="Tahoma" w:cs="Tahoma"/>
                <w:sz w:val="14"/>
              </w:rPr>
              <w:t>）</w:t>
            </w:r>
            <w:bookmarkEnd w:id="265"/>
            <w:bookmarkEnd w:id="266"/>
          </w:p>
        </w:tc>
        <w:tc>
          <w:tcPr>
            <w:tcW w:w="450" w:type="dxa"/>
            <w:tcBorders>
              <w:bottom w:val="single" w:sz="4" w:space="0" w:color="auto"/>
            </w:tcBorders>
            <w:shd w:val="clear" w:color="auto" w:fill="FFFFFF" w:themeFill="background1"/>
            <w:vAlign w:val="center"/>
          </w:tcPr>
          <w:p w14:paraId="17DE441E" w14:textId="77777777" w:rsidR="001A63C6" w:rsidRPr="001076C1" w:rsidRDefault="00F74EF6" w:rsidP="009570B6">
            <w:pPr>
              <w:pStyle w:val="TableText"/>
              <w:widowControl w:val="0"/>
              <w:rPr>
                <w:rStyle w:val="EndnoteReference"/>
                <w:rFonts w:eastAsia="SimSun" w:cs="Tahoma"/>
                <w:color w:val="0000FF"/>
                <w:sz w:val="13"/>
                <w:szCs w:val="13"/>
                <w:u w:val="single"/>
              </w:rPr>
            </w:pPr>
            <w:hyperlink w:anchor="_59_Forefront_Protection" w:history="1">
              <w:r w:rsidR="009570B6">
                <w:rPr>
                  <w:rStyle w:val="Hyperlink"/>
                  <w:rFonts w:eastAsia="SimSun" w:cs="Tahoma"/>
                  <w:b/>
                  <w:sz w:val="13"/>
                  <w:szCs w:val="13"/>
                </w:rPr>
                <w:t>60</w:t>
              </w:r>
            </w:hyperlink>
          </w:p>
        </w:tc>
        <w:tc>
          <w:tcPr>
            <w:tcW w:w="450" w:type="dxa"/>
            <w:tcBorders>
              <w:bottom w:val="single" w:sz="4" w:space="0" w:color="auto"/>
            </w:tcBorders>
            <w:shd w:val="clear" w:color="auto" w:fill="FFFFFF" w:themeFill="background1"/>
          </w:tcPr>
          <w:p w14:paraId="17DE441F"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420"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FFFFF" w:themeFill="background1"/>
            <w:vAlign w:val="center"/>
          </w:tcPr>
          <w:p w14:paraId="17DE442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42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42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424"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42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426"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42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428"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429"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38" w14:textId="77777777" w:rsidTr="00D867B7">
        <w:trPr>
          <w:trHeight w:val="145"/>
        </w:trPr>
        <w:tc>
          <w:tcPr>
            <w:tcW w:w="2732" w:type="dxa"/>
            <w:tcBorders>
              <w:bottom w:val="single" w:sz="4" w:space="0" w:color="auto"/>
            </w:tcBorders>
            <w:shd w:val="clear" w:color="auto" w:fill="FABF8F"/>
          </w:tcPr>
          <w:p w14:paraId="17DE442B" w14:textId="77777777" w:rsidR="001A63C6" w:rsidRPr="0058152B" w:rsidRDefault="001A63C6" w:rsidP="001A63C6">
            <w:pPr>
              <w:pStyle w:val="ProductNames"/>
              <w:rPr>
                <w:rFonts w:ascii="Tahoma" w:eastAsia="SimSun" w:hAnsi="Tahoma" w:cs="Tahoma"/>
                <w:sz w:val="14"/>
              </w:rPr>
            </w:pPr>
            <w:bookmarkStart w:id="267" w:name="_Toc336337974"/>
            <w:bookmarkStart w:id="268" w:name="_Toc356299265"/>
            <w:r w:rsidRPr="0058152B">
              <w:rPr>
                <w:rFonts w:ascii="Tahoma" w:eastAsia="SimSun" w:hAnsi="Tahoma" w:cs="Tahoma"/>
                <w:sz w:val="14"/>
              </w:rPr>
              <w:t>Forefront Security for Office Communications Server</w:t>
            </w:r>
            <w:r w:rsidRPr="0058152B">
              <w:rPr>
                <w:rFonts w:ascii="Tahoma" w:eastAsia="SimSun" w:hAnsi="Tahoma" w:cs="Tahoma"/>
                <w:sz w:val="14"/>
              </w:rPr>
              <w:t>（设备及用户</w:t>
            </w:r>
            <w:r w:rsidRPr="0058152B">
              <w:rPr>
                <w:rFonts w:ascii="Tahoma" w:eastAsia="SimSun" w:hAnsi="Tahoma" w:cs="Tahoma"/>
                <w:sz w:val="14"/>
              </w:rPr>
              <w:t xml:space="preserve"> SL</w:t>
            </w:r>
            <w:r w:rsidRPr="0058152B">
              <w:rPr>
                <w:rFonts w:ascii="Tahoma" w:eastAsia="SimSun" w:hAnsi="Tahoma" w:cs="Tahoma"/>
                <w:sz w:val="14"/>
              </w:rPr>
              <w:t>）</w:t>
            </w:r>
            <w:bookmarkEnd w:id="267"/>
            <w:bookmarkEnd w:id="268"/>
          </w:p>
        </w:tc>
        <w:tc>
          <w:tcPr>
            <w:tcW w:w="450" w:type="dxa"/>
            <w:tcBorders>
              <w:bottom w:val="single" w:sz="4" w:space="0" w:color="auto"/>
            </w:tcBorders>
            <w:shd w:val="clear" w:color="auto" w:fill="FABF8F"/>
            <w:vAlign w:val="center"/>
          </w:tcPr>
          <w:p w14:paraId="17DE442C"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60_Forefront_Security" w:history="1">
              <w:r w:rsidR="003D5C46" w:rsidRPr="00FE48F4">
                <w:rPr>
                  <w:rStyle w:val="Hyperlink"/>
                  <w:rFonts w:eastAsia="SimSun" w:cs="Tahoma"/>
                  <w:b/>
                  <w:sz w:val="13"/>
                  <w:szCs w:val="13"/>
                </w:rPr>
                <w:t>6</w:t>
              </w:r>
              <w:r w:rsidR="009570B6">
                <w:rPr>
                  <w:rStyle w:val="Hyperlink"/>
                  <w:rFonts w:eastAsia="SimSun" w:cs="Tahoma"/>
                  <w:b/>
                  <w:sz w:val="13"/>
                  <w:szCs w:val="13"/>
                </w:rPr>
                <w:t>1</w:t>
              </w:r>
            </w:hyperlink>
          </w:p>
        </w:tc>
        <w:tc>
          <w:tcPr>
            <w:tcW w:w="450" w:type="dxa"/>
            <w:tcBorders>
              <w:bottom w:val="single" w:sz="4" w:space="0" w:color="auto"/>
            </w:tcBorders>
            <w:shd w:val="clear" w:color="auto" w:fill="FABF8F"/>
          </w:tcPr>
          <w:p w14:paraId="17DE442D"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42E"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42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43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43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43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43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43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43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436"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437"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446" w14:textId="77777777" w:rsidTr="00D867B7">
        <w:trPr>
          <w:trHeight w:val="145"/>
        </w:trPr>
        <w:tc>
          <w:tcPr>
            <w:tcW w:w="2732" w:type="dxa"/>
            <w:tcBorders>
              <w:bottom w:val="single" w:sz="4" w:space="0" w:color="auto"/>
            </w:tcBorders>
            <w:shd w:val="clear" w:color="auto" w:fill="FFFFFF" w:themeFill="background1"/>
          </w:tcPr>
          <w:p w14:paraId="17DE4439" w14:textId="77777777" w:rsidR="001A63C6" w:rsidRPr="0058152B" w:rsidRDefault="001A63C6" w:rsidP="001A63C6">
            <w:pPr>
              <w:pStyle w:val="ProductNames"/>
              <w:rPr>
                <w:rFonts w:ascii="Tahoma" w:eastAsia="SimSun" w:hAnsi="Tahoma" w:cs="Tahoma"/>
                <w:sz w:val="14"/>
              </w:rPr>
            </w:pPr>
            <w:bookmarkStart w:id="269" w:name="_Toc336337976"/>
            <w:bookmarkStart w:id="270" w:name="_Toc356299266"/>
            <w:r w:rsidRPr="0058152B">
              <w:rPr>
                <w:rFonts w:ascii="Tahoma" w:eastAsia="SimSun" w:hAnsi="Tahoma" w:cs="Tahoma"/>
                <w:sz w:val="14"/>
              </w:rPr>
              <w:t>Forefront Protection 2010 for SharePoint</w:t>
            </w:r>
            <w:r w:rsidR="001076C1">
              <w:rPr>
                <w:rFonts w:ascii="Tahoma" w:eastAsia="SimSun" w:hAnsi="Tahoma" w:cs="Tahoma"/>
                <w:sz w:val="14"/>
              </w:rPr>
              <w:br/>
            </w:r>
            <w:r w:rsidRPr="0058152B">
              <w:rPr>
                <w:rFonts w:ascii="Tahoma" w:eastAsia="SimSun" w:hAnsi="Tahoma" w:cs="Tahoma"/>
                <w:sz w:val="14"/>
              </w:rPr>
              <w:t>（设备及用户</w:t>
            </w:r>
            <w:r w:rsidRPr="0058152B">
              <w:rPr>
                <w:rFonts w:ascii="Tahoma" w:eastAsia="SimSun" w:hAnsi="Tahoma" w:cs="Tahoma"/>
                <w:sz w:val="14"/>
              </w:rPr>
              <w:t xml:space="preserve"> SL</w:t>
            </w:r>
            <w:r w:rsidRPr="0058152B">
              <w:rPr>
                <w:rFonts w:ascii="Tahoma" w:eastAsia="SimSun" w:hAnsi="Tahoma" w:cs="Tahoma"/>
                <w:sz w:val="14"/>
              </w:rPr>
              <w:t>）</w:t>
            </w:r>
            <w:bookmarkEnd w:id="269"/>
            <w:bookmarkEnd w:id="270"/>
          </w:p>
        </w:tc>
        <w:tc>
          <w:tcPr>
            <w:tcW w:w="450" w:type="dxa"/>
            <w:tcBorders>
              <w:bottom w:val="single" w:sz="4" w:space="0" w:color="auto"/>
            </w:tcBorders>
            <w:shd w:val="clear" w:color="auto" w:fill="FFFFFF" w:themeFill="background1"/>
            <w:vAlign w:val="center"/>
          </w:tcPr>
          <w:p w14:paraId="17DE443A" w14:textId="77777777" w:rsidR="001A63C6" w:rsidRPr="001076C1" w:rsidRDefault="00F74EF6" w:rsidP="009570B6">
            <w:pPr>
              <w:pStyle w:val="TableText"/>
              <w:widowControl w:val="0"/>
              <w:rPr>
                <w:rStyle w:val="EndnoteReference"/>
                <w:rFonts w:eastAsia="SimSun" w:cs="Tahoma"/>
                <w:b w:val="0"/>
                <w:color w:val="000000"/>
                <w:sz w:val="13"/>
                <w:szCs w:val="13"/>
                <w:u w:val="single"/>
              </w:rPr>
            </w:pPr>
            <w:hyperlink w:anchor="_54_Forefront_Protection" w:history="1">
              <w:r w:rsidR="002D5731" w:rsidRPr="00FE48F4">
                <w:rPr>
                  <w:rStyle w:val="Hyperlink"/>
                  <w:rFonts w:eastAsia="SimSun" w:cs="Tahoma"/>
                  <w:b/>
                  <w:sz w:val="13"/>
                  <w:szCs w:val="13"/>
                </w:rPr>
                <w:t>5</w:t>
              </w:r>
              <w:r w:rsidR="009570B6">
                <w:rPr>
                  <w:rStyle w:val="Hyperlink"/>
                  <w:rFonts w:eastAsia="SimSun" w:cs="Tahoma"/>
                  <w:b/>
                  <w:sz w:val="13"/>
                  <w:szCs w:val="13"/>
                </w:rPr>
                <w:t>9</w:t>
              </w:r>
            </w:hyperlink>
          </w:p>
        </w:tc>
        <w:tc>
          <w:tcPr>
            <w:tcW w:w="450" w:type="dxa"/>
            <w:tcBorders>
              <w:bottom w:val="single" w:sz="4" w:space="0" w:color="auto"/>
            </w:tcBorders>
            <w:shd w:val="clear" w:color="auto" w:fill="FFFFFF" w:themeFill="background1"/>
          </w:tcPr>
          <w:p w14:paraId="17DE443B"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43C"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FFFFF" w:themeFill="background1"/>
            <w:vAlign w:val="center"/>
          </w:tcPr>
          <w:p w14:paraId="17DE443D"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43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43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440"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44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442"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44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444"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445"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54" w14:textId="77777777" w:rsidTr="00D867B7">
        <w:trPr>
          <w:trHeight w:val="145"/>
        </w:trPr>
        <w:tc>
          <w:tcPr>
            <w:tcW w:w="2732" w:type="dxa"/>
            <w:tcBorders>
              <w:bottom w:val="single" w:sz="4" w:space="0" w:color="auto"/>
            </w:tcBorders>
            <w:shd w:val="clear" w:color="auto" w:fill="FABF8F"/>
          </w:tcPr>
          <w:p w14:paraId="17DE4447" w14:textId="77777777" w:rsidR="001A63C6" w:rsidRPr="0058152B" w:rsidRDefault="001A63C6" w:rsidP="001A63C6">
            <w:pPr>
              <w:pStyle w:val="ProductNames"/>
              <w:rPr>
                <w:rFonts w:ascii="Tahoma" w:eastAsia="SimSun" w:hAnsi="Tahoma" w:cs="Tahoma"/>
                <w:sz w:val="14"/>
              </w:rPr>
            </w:pPr>
            <w:bookmarkStart w:id="271" w:name="_Toc336337977"/>
            <w:bookmarkStart w:id="272" w:name="_Toc356299267"/>
            <w:r w:rsidRPr="0058152B">
              <w:rPr>
                <w:rFonts w:ascii="Tahoma" w:eastAsia="SimSun" w:hAnsi="Tahoma" w:cs="Tahoma"/>
                <w:sz w:val="14"/>
              </w:rPr>
              <w:t xml:space="preserve">Forefront Protection 2010 for SharePoint Internet </w:t>
            </w:r>
            <w:r w:rsidRPr="0058152B">
              <w:rPr>
                <w:rFonts w:ascii="Tahoma" w:eastAsia="SimSun" w:hAnsi="Tahoma" w:cs="Tahoma"/>
                <w:sz w:val="14"/>
              </w:rPr>
              <w:t>站点版（附加</w:t>
            </w:r>
            <w:r w:rsidRPr="0058152B">
              <w:rPr>
                <w:rFonts w:ascii="Tahoma" w:eastAsia="SimSun" w:hAnsi="Tahoma" w:cs="Tahoma"/>
                <w:sz w:val="14"/>
              </w:rPr>
              <w:t xml:space="preserve"> SL</w:t>
            </w:r>
            <w:r w:rsidRPr="0058152B">
              <w:rPr>
                <w:rFonts w:ascii="Tahoma" w:eastAsia="SimSun" w:hAnsi="Tahoma" w:cs="Tahoma"/>
                <w:sz w:val="14"/>
              </w:rPr>
              <w:t>）</w:t>
            </w:r>
            <w:bookmarkEnd w:id="271"/>
            <w:bookmarkEnd w:id="272"/>
          </w:p>
        </w:tc>
        <w:tc>
          <w:tcPr>
            <w:tcW w:w="450" w:type="dxa"/>
            <w:tcBorders>
              <w:bottom w:val="single" w:sz="4" w:space="0" w:color="auto"/>
            </w:tcBorders>
            <w:shd w:val="clear" w:color="auto" w:fill="FABF8F"/>
            <w:vAlign w:val="center"/>
          </w:tcPr>
          <w:p w14:paraId="17DE4448" w14:textId="77777777" w:rsidR="001A63C6" w:rsidRPr="001076C1" w:rsidRDefault="00F74EF6" w:rsidP="009570B6">
            <w:pPr>
              <w:pStyle w:val="TableText"/>
              <w:widowControl w:val="0"/>
              <w:rPr>
                <w:rStyle w:val="EndnoteReference"/>
                <w:rFonts w:eastAsia="SimSun" w:cs="Tahoma"/>
                <w:b w:val="0"/>
                <w:color w:val="000000"/>
                <w:sz w:val="13"/>
                <w:szCs w:val="13"/>
                <w:u w:val="single"/>
              </w:rPr>
            </w:pPr>
            <w:hyperlink w:anchor="_54_Forefront_Protection" w:history="1">
              <w:r w:rsidR="00FE48F4" w:rsidRPr="00FE48F4">
                <w:rPr>
                  <w:rStyle w:val="Hyperlink"/>
                  <w:rFonts w:eastAsia="SimSun" w:cs="Tahoma"/>
                  <w:b/>
                  <w:sz w:val="13"/>
                  <w:szCs w:val="13"/>
                </w:rPr>
                <w:t>5</w:t>
              </w:r>
              <w:r w:rsidR="009570B6">
                <w:rPr>
                  <w:rStyle w:val="Hyperlink"/>
                  <w:rFonts w:eastAsia="SimSun" w:cs="Tahoma"/>
                  <w:b/>
                  <w:sz w:val="13"/>
                  <w:szCs w:val="13"/>
                </w:rPr>
                <w:t>9</w:t>
              </w:r>
            </w:hyperlink>
          </w:p>
        </w:tc>
        <w:tc>
          <w:tcPr>
            <w:tcW w:w="450" w:type="dxa"/>
            <w:tcBorders>
              <w:bottom w:val="single" w:sz="4" w:space="0" w:color="auto"/>
            </w:tcBorders>
            <w:shd w:val="clear" w:color="auto" w:fill="FABF8F"/>
          </w:tcPr>
          <w:p w14:paraId="17DE4449"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04/10</w:t>
            </w:r>
          </w:p>
        </w:tc>
        <w:tc>
          <w:tcPr>
            <w:tcW w:w="360" w:type="dxa"/>
            <w:tcBorders>
              <w:bottom w:val="single" w:sz="4" w:space="0" w:color="auto"/>
              <w:right w:val="single" w:sz="18" w:space="0" w:color="auto"/>
            </w:tcBorders>
            <w:shd w:val="clear" w:color="auto" w:fill="FABF8F"/>
            <w:vAlign w:val="center"/>
          </w:tcPr>
          <w:p w14:paraId="17DE444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44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25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ABF8F"/>
            <w:vAlign w:val="center"/>
          </w:tcPr>
          <w:p w14:paraId="17DE444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44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44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44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2" w:type="dxa"/>
            <w:tcBorders>
              <w:bottom w:val="single" w:sz="4" w:space="0" w:color="auto"/>
              <w:right w:val="single" w:sz="18" w:space="0" w:color="auto"/>
            </w:tcBorders>
            <w:shd w:val="clear" w:color="auto" w:fill="FABF8F"/>
            <w:vAlign w:val="center"/>
          </w:tcPr>
          <w:p w14:paraId="17DE445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45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452"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45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OV</w:t>
            </w:r>
          </w:p>
        </w:tc>
      </w:tr>
      <w:tr w:rsidR="001933C6" w:rsidRPr="0058152B" w14:paraId="17DE4468" w14:textId="77777777" w:rsidTr="00D867B7">
        <w:trPr>
          <w:trHeight w:val="145"/>
        </w:trPr>
        <w:tc>
          <w:tcPr>
            <w:tcW w:w="2732" w:type="dxa"/>
            <w:tcBorders>
              <w:bottom w:val="single" w:sz="4" w:space="0" w:color="auto"/>
            </w:tcBorders>
            <w:shd w:val="clear" w:color="auto" w:fill="FFFFFF" w:themeFill="background1"/>
          </w:tcPr>
          <w:p w14:paraId="17DE4455" w14:textId="77777777" w:rsidR="001A63C6" w:rsidRPr="0058152B" w:rsidRDefault="001A63C6" w:rsidP="001A63C6">
            <w:pPr>
              <w:pStyle w:val="ProductNames"/>
              <w:rPr>
                <w:rFonts w:ascii="Tahoma" w:eastAsia="SimSun" w:hAnsi="Tahoma" w:cs="Tahoma"/>
                <w:sz w:val="14"/>
              </w:rPr>
            </w:pPr>
            <w:bookmarkStart w:id="273" w:name="_Toc336337981"/>
            <w:bookmarkStart w:id="274" w:name="_Toc356299268"/>
            <w:r w:rsidRPr="0058152B">
              <w:rPr>
                <w:rFonts w:ascii="Tahoma" w:eastAsia="SimSun" w:hAnsi="Tahoma" w:cs="Tahoma"/>
                <w:sz w:val="14"/>
              </w:rPr>
              <w:t>Forefront Threat Management Gateway Web Protection Services</w:t>
            </w:r>
            <w:bookmarkEnd w:id="273"/>
            <w:bookmarkEnd w:id="274"/>
            <w:r w:rsidRPr="0058152B">
              <w:rPr>
                <w:rFonts w:ascii="Tahoma" w:eastAsia="SimSun" w:hAnsi="Tahoma" w:cs="Tahoma"/>
                <w:sz w:val="14"/>
              </w:rPr>
              <w:t xml:space="preserve"> </w:t>
            </w:r>
          </w:p>
        </w:tc>
        <w:tc>
          <w:tcPr>
            <w:tcW w:w="450" w:type="dxa"/>
            <w:tcBorders>
              <w:bottom w:val="single" w:sz="4" w:space="0" w:color="auto"/>
            </w:tcBorders>
            <w:shd w:val="clear" w:color="auto" w:fill="FFFFFF" w:themeFill="background1"/>
            <w:vAlign w:val="center"/>
          </w:tcPr>
          <w:p w14:paraId="17DE4456" w14:textId="77777777" w:rsidR="001A63C6" w:rsidRPr="001076C1" w:rsidRDefault="00F74EF6" w:rsidP="009570B6">
            <w:pPr>
              <w:pStyle w:val="TableText"/>
              <w:widowControl w:val="0"/>
              <w:rPr>
                <w:rStyle w:val="EndnoteReference"/>
                <w:rFonts w:eastAsia="SimSun" w:cs="Tahoma"/>
                <w:b w:val="0"/>
                <w:color w:val="0000FF"/>
                <w:sz w:val="13"/>
                <w:szCs w:val="13"/>
                <w:u w:val="single"/>
              </w:rPr>
            </w:pPr>
            <w:hyperlink w:anchor="_61_Forefront_Threat" w:history="1">
              <w:r w:rsidR="002E59B1" w:rsidRPr="00FE48F4">
                <w:rPr>
                  <w:rStyle w:val="Hyperlink"/>
                  <w:rFonts w:eastAsia="SimSun" w:cs="Tahoma"/>
                  <w:b/>
                  <w:sz w:val="13"/>
                  <w:szCs w:val="13"/>
                </w:rPr>
                <w:t>6</w:t>
              </w:r>
              <w:r w:rsidR="009570B6">
                <w:rPr>
                  <w:rStyle w:val="Hyperlink"/>
                  <w:rFonts w:eastAsia="SimSun" w:cs="Tahoma"/>
                  <w:b/>
                  <w:sz w:val="13"/>
                  <w:szCs w:val="13"/>
                </w:rPr>
                <w:t>2</w:t>
              </w:r>
            </w:hyperlink>
            <w:hyperlink w:anchor="_57_Forefront_Threat" w:history="1"/>
          </w:p>
        </w:tc>
        <w:tc>
          <w:tcPr>
            <w:tcW w:w="450" w:type="dxa"/>
            <w:tcBorders>
              <w:bottom w:val="single" w:sz="4" w:space="0" w:color="auto"/>
            </w:tcBorders>
            <w:shd w:val="clear" w:color="auto" w:fill="FFFFFF" w:themeFill="background1"/>
          </w:tcPr>
          <w:p w14:paraId="17DE4457"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45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45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45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45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themeFill="background1"/>
            <w:vAlign w:val="center"/>
          </w:tcPr>
          <w:p w14:paraId="17DE445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themeFill="background1"/>
            <w:vAlign w:val="center"/>
          </w:tcPr>
          <w:p w14:paraId="17DE445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themeFill="background1"/>
            <w:vAlign w:val="center"/>
          </w:tcPr>
          <w:p w14:paraId="17DE445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7DE445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themeFill="background1"/>
            <w:vAlign w:val="center"/>
          </w:tcPr>
          <w:p w14:paraId="17DE446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themeFill="background1"/>
            <w:vAlign w:val="center"/>
          </w:tcPr>
          <w:p w14:paraId="17DE446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7DE446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DE446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themeFill="background1"/>
            <w:vAlign w:val="center"/>
          </w:tcPr>
          <w:p w14:paraId="17DE446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46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hemeFill="background1"/>
          </w:tcPr>
          <w:p w14:paraId="17DE4466"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FFFFF" w:themeFill="background1"/>
            <w:vAlign w:val="center"/>
          </w:tcPr>
          <w:p w14:paraId="17DE446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7C" w14:textId="77777777" w:rsidTr="00D867B7">
        <w:trPr>
          <w:trHeight w:val="145"/>
        </w:trPr>
        <w:tc>
          <w:tcPr>
            <w:tcW w:w="2732" w:type="dxa"/>
            <w:tcBorders>
              <w:bottom w:val="single" w:sz="4" w:space="0" w:color="auto"/>
            </w:tcBorders>
            <w:shd w:val="clear" w:color="auto" w:fill="FABF8F"/>
          </w:tcPr>
          <w:p w14:paraId="17DE4469" w14:textId="77777777" w:rsidR="001A63C6" w:rsidRPr="0058152B" w:rsidRDefault="001A63C6" w:rsidP="001A63C6">
            <w:pPr>
              <w:pStyle w:val="ProductNames"/>
              <w:rPr>
                <w:rFonts w:ascii="Tahoma" w:eastAsia="SimSun" w:hAnsi="Tahoma" w:cs="Tahoma"/>
                <w:sz w:val="14"/>
              </w:rPr>
            </w:pPr>
            <w:bookmarkStart w:id="275" w:name="_Toc336337982"/>
            <w:bookmarkStart w:id="276" w:name="_Toc356299269"/>
            <w:r w:rsidRPr="0058152B">
              <w:rPr>
                <w:rFonts w:ascii="Tahoma" w:eastAsia="SimSun" w:hAnsi="Tahoma" w:cs="Tahoma"/>
                <w:sz w:val="14"/>
              </w:rPr>
              <w:t>Forefront Unified Access Gateway Server 2010</w:t>
            </w:r>
            <w:bookmarkEnd w:id="275"/>
            <w:bookmarkEnd w:id="276"/>
          </w:p>
        </w:tc>
        <w:tc>
          <w:tcPr>
            <w:tcW w:w="450" w:type="dxa"/>
            <w:tcBorders>
              <w:bottom w:val="single" w:sz="4" w:space="0" w:color="auto"/>
            </w:tcBorders>
            <w:shd w:val="clear" w:color="auto" w:fill="FABF8F"/>
            <w:vAlign w:val="center"/>
          </w:tcPr>
          <w:p w14:paraId="17DE446A" w14:textId="77777777" w:rsidR="001A63C6" w:rsidRPr="001076C1" w:rsidRDefault="00F74EF6" w:rsidP="009570B6">
            <w:pPr>
              <w:pStyle w:val="TableText"/>
              <w:widowControl w:val="0"/>
              <w:rPr>
                <w:rFonts w:eastAsia="SimSun" w:cs="Tahoma"/>
                <w:b/>
                <w:color w:val="000000"/>
                <w:sz w:val="13"/>
                <w:szCs w:val="13"/>
                <w:u w:val="single"/>
              </w:rPr>
            </w:pPr>
            <w:hyperlink w:anchor="_62_Forefront_Unified" w:history="1">
              <w:r w:rsidR="002E59B1" w:rsidRPr="00FE48F4">
                <w:rPr>
                  <w:rStyle w:val="Hyperlink"/>
                  <w:rFonts w:eastAsia="SimSun" w:cs="Tahoma"/>
                  <w:b/>
                  <w:sz w:val="13"/>
                  <w:szCs w:val="13"/>
                </w:rPr>
                <w:t>6</w:t>
              </w:r>
              <w:r w:rsidR="009570B6">
                <w:rPr>
                  <w:rStyle w:val="Hyperlink"/>
                  <w:rFonts w:eastAsia="SimSun" w:cs="Tahoma"/>
                  <w:b/>
                  <w:sz w:val="13"/>
                  <w:szCs w:val="13"/>
                </w:rPr>
                <w:t>3</w:t>
              </w:r>
            </w:hyperlink>
            <w:hyperlink w:anchor="Srv_52ForefrontUnifiedAccessGtwy2010" w:history="1"/>
          </w:p>
        </w:tc>
        <w:tc>
          <w:tcPr>
            <w:tcW w:w="450" w:type="dxa"/>
            <w:tcBorders>
              <w:bottom w:val="single" w:sz="4" w:space="0" w:color="auto"/>
            </w:tcBorders>
            <w:shd w:val="clear" w:color="auto" w:fill="FABF8F"/>
          </w:tcPr>
          <w:p w14:paraId="17DE446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17DE446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46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17DE446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17DE446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17DE447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360" w:type="dxa"/>
            <w:gridSpan w:val="2"/>
            <w:tcBorders>
              <w:bottom w:val="single" w:sz="4" w:space="0" w:color="auto"/>
            </w:tcBorders>
            <w:shd w:val="clear" w:color="auto" w:fill="FABF8F"/>
            <w:vAlign w:val="center"/>
          </w:tcPr>
          <w:p w14:paraId="17DE447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360" w:type="dxa"/>
            <w:tcBorders>
              <w:bottom w:val="single" w:sz="4" w:space="0" w:color="auto"/>
            </w:tcBorders>
            <w:shd w:val="clear" w:color="auto" w:fill="FABF8F"/>
            <w:vAlign w:val="center"/>
          </w:tcPr>
          <w:p w14:paraId="17DE447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17DE447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left w:val="single" w:sz="18" w:space="0" w:color="auto"/>
              <w:bottom w:val="single" w:sz="4" w:space="0" w:color="auto"/>
            </w:tcBorders>
            <w:shd w:val="clear" w:color="auto" w:fill="FABF8F"/>
            <w:vAlign w:val="center"/>
          </w:tcPr>
          <w:p w14:paraId="17DE447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bottom w:val="single" w:sz="4" w:space="0" w:color="auto"/>
            </w:tcBorders>
            <w:shd w:val="clear" w:color="auto" w:fill="FABF8F"/>
            <w:vAlign w:val="center"/>
          </w:tcPr>
          <w:p w14:paraId="17DE447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17DE447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7DE447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47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47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47A"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47B" w14:textId="77777777" w:rsidR="001A63C6" w:rsidRPr="0058152B" w:rsidRDefault="001A63C6" w:rsidP="001A63C6">
            <w:pPr>
              <w:pStyle w:val="TableText"/>
              <w:widowControl w:val="0"/>
              <w:rPr>
                <w:rFonts w:ascii="Tahoma" w:eastAsia="SimSun" w:hAnsi="Tahoma" w:cs="Tahoma"/>
                <w:sz w:val="13"/>
              </w:rPr>
            </w:pPr>
          </w:p>
        </w:tc>
      </w:tr>
      <w:tr w:rsidR="001933C6" w:rsidRPr="0058152B" w14:paraId="17DE4490" w14:textId="77777777" w:rsidTr="00D867B7">
        <w:trPr>
          <w:trHeight w:val="145"/>
        </w:trPr>
        <w:tc>
          <w:tcPr>
            <w:tcW w:w="2732" w:type="dxa"/>
            <w:tcBorders>
              <w:bottom w:val="single" w:sz="4" w:space="0" w:color="auto"/>
            </w:tcBorders>
            <w:shd w:val="clear" w:color="auto" w:fill="FFFFFF" w:themeFill="background1"/>
          </w:tcPr>
          <w:p w14:paraId="17DE447D" w14:textId="77777777" w:rsidR="001A63C6" w:rsidRPr="0058152B" w:rsidRDefault="001A63C6" w:rsidP="001A63C6">
            <w:pPr>
              <w:pStyle w:val="ProductNames"/>
              <w:rPr>
                <w:rFonts w:ascii="Tahoma" w:eastAsia="SimSun" w:hAnsi="Tahoma" w:cs="Tahoma"/>
                <w:sz w:val="14"/>
              </w:rPr>
            </w:pPr>
            <w:bookmarkStart w:id="277" w:name="_Toc336337983"/>
            <w:bookmarkStart w:id="278" w:name="_Toc356299270"/>
            <w:r w:rsidRPr="0058152B">
              <w:rPr>
                <w:rFonts w:ascii="Tahoma" w:eastAsia="SimSun" w:hAnsi="Tahoma" w:cs="Tahoma"/>
                <w:sz w:val="14"/>
              </w:rPr>
              <w:t xml:space="preserve">Forefront Unified Access Gateway </w:t>
            </w:r>
            <w:r w:rsidR="00FE48F4">
              <w:rPr>
                <w:rFonts w:ascii="Tahoma" w:eastAsia="SimSun" w:hAnsi="Tahoma" w:cs="Tahoma"/>
                <w:sz w:val="14"/>
              </w:rPr>
              <w:br/>
            </w:r>
            <w:r w:rsidRPr="0058152B">
              <w:rPr>
                <w:rFonts w:ascii="Tahoma" w:eastAsia="SimSun" w:hAnsi="Tahoma" w:cs="Tahoma"/>
                <w:sz w:val="14"/>
              </w:rPr>
              <w:t>外部连接器</w:t>
            </w:r>
            <w:r w:rsidRPr="0058152B">
              <w:rPr>
                <w:rFonts w:ascii="Tahoma" w:eastAsia="SimSun" w:hAnsi="Tahoma" w:cs="Tahoma"/>
                <w:sz w:val="14"/>
              </w:rPr>
              <w:t xml:space="preserve"> 2010</w:t>
            </w:r>
            <w:bookmarkEnd w:id="277"/>
            <w:bookmarkEnd w:id="278"/>
          </w:p>
        </w:tc>
        <w:tc>
          <w:tcPr>
            <w:tcW w:w="450" w:type="dxa"/>
            <w:tcBorders>
              <w:bottom w:val="single" w:sz="4" w:space="0" w:color="auto"/>
            </w:tcBorders>
            <w:shd w:val="clear" w:color="auto" w:fill="FFFFFF" w:themeFill="background1"/>
            <w:vAlign w:val="center"/>
          </w:tcPr>
          <w:p w14:paraId="17DE447E" w14:textId="77777777" w:rsidR="001A63C6" w:rsidRPr="001076C1" w:rsidRDefault="00F74EF6" w:rsidP="009570B6">
            <w:pPr>
              <w:pStyle w:val="TableText"/>
              <w:widowControl w:val="0"/>
              <w:rPr>
                <w:rFonts w:eastAsia="SimSun" w:cs="Tahoma"/>
                <w:b/>
                <w:color w:val="000000"/>
                <w:sz w:val="13"/>
                <w:szCs w:val="13"/>
                <w:u w:val="single"/>
              </w:rPr>
            </w:pPr>
            <w:hyperlink w:anchor="_62_Forefront_Unified" w:history="1">
              <w:r w:rsidR="00FE48F4" w:rsidRPr="00FE48F4">
                <w:rPr>
                  <w:rStyle w:val="Hyperlink"/>
                  <w:rFonts w:eastAsia="SimSun" w:cs="Tahoma"/>
                  <w:b/>
                  <w:sz w:val="13"/>
                  <w:szCs w:val="13"/>
                </w:rPr>
                <w:t>6</w:t>
              </w:r>
              <w:r w:rsidR="009570B6">
                <w:rPr>
                  <w:rStyle w:val="Hyperlink"/>
                  <w:rFonts w:eastAsia="SimSun" w:cs="Tahoma"/>
                  <w:b/>
                  <w:sz w:val="13"/>
                  <w:szCs w:val="13"/>
                </w:rPr>
                <w:t>3</w:t>
              </w:r>
            </w:hyperlink>
            <w:hyperlink w:anchor="Srv_56ForefrontUnifiedAccessGtwy2010" w:history="1"/>
          </w:p>
        </w:tc>
        <w:tc>
          <w:tcPr>
            <w:tcW w:w="450" w:type="dxa"/>
            <w:tcBorders>
              <w:bottom w:val="single" w:sz="4" w:space="0" w:color="auto"/>
            </w:tcBorders>
            <w:shd w:val="clear" w:color="auto" w:fill="FFFFFF" w:themeFill="background1"/>
          </w:tcPr>
          <w:p w14:paraId="17DE447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17DE448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DE448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450" w:type="dxa"/>
            <w:tcBorders>
              <w:bottom w:val="single" w:sz="4" w:space="0" w:color="auto"/>
            </w:tcBorders>
            <w:shd w:val="clear" w:color="auto" w:fill="FFFFFF" w:themeFill="background1"/>
            <w:vAlign w:val="center"/>
          </w:tcPr>
          <w:p w14:paraId="17DE448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500</w:t>
            </w:r>
          </w:p>
        </w:tc>
        <w:tc>
          <w:tcPr>
            <w:tcW w:w="450" w:type="dxa"/>
            <w:tcBorders>
              <w:bottom w:val="single" w:sz="4" w:space="0" w:color="auto"/>
            </w:tcBorders>
            <w:shd w:val="clear" w:color="auto" w:fill="FFFFFF" w:themeFill="background1"/>
            <w:vAlign w:val="center"/>
          </w:tcPr>
          <w:p w14:paraId="17DE448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400</w:t>
            </w:r>
          </w:p>
        </w:tc>
        <w:tc>
          <w:tcPr>
            <w:tcW w:w="450" w:type="dxa"/>
            <w:tcBorders>
              <w:bottom w:val="single" w:sz="4" w:space="0" w:color="auto"/>
            </w:tcBorders>
            <w:shd w:val="clear" w:color="auto" w:fill="FFFFFF" w:themeFill="background1"/>
            <w:vAlign w:val="center"/>
          </w:tcPr>
          <w:p w14:paraId="17DE448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300</w:t>
            </w:r>
          </w:p>
        </w:tc>
        <w:tc>
          <w:tcPr>
            <w:tcW w:w="360" w:type="dxa"/>
            <w:gridSpan w:val="2"/>
            <w:tcBorders>
              <w:bottom w:val="single" w:sz="4" w:space="0" w:color="auto"/>
            </w:tcBorders>
            <w:shd w:val="clear" w:color="auto" w:fill="FFFFFF" w:themeFill="background1"/>
            <w:vAlign w:val="center"/>
          </w:tcPr>
          <w:p w14:paraId="17DE448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300</w:t>
            </w:r>
          </w:p>
        </w:tc>
        <w:tc>
          <w:tcPr>
            <w:tcW w:w="360" w:type="dxa"/>
            <w:tcBorders>
              <w:bottom w:val="single" w:sz="4" w:space="0" w:color="auto"/>
            </w:tcBorders>
            <w:shd w:val="clear" w:color="auto" w:fill="FFFFFF" w:themeFill="background1"/>
            <w:vAlign w:val="center"/>
          </w:tcPr>
          <w:p w14:paraId="17DE448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17DE448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100</w:t>
            </w:r>
          </w:p>
        </w:tc>
        <w:tc>
          <w:tcPr>
            <w:tcW w:w="540" w:type="dxa"/>
            <w:gridSpan w:val="2"/>
            <w:tcBorders>
              <w:left w:val="single" w:sz="18" w:space="0" w:color="auto"/>
              <w:bottom w:val="single" w:sz="4" w:space="0" w:color="auto"/>
            </w:tcBorders>
            <w:shd w:val="clear" w:color="auto" w:fill="FFFFFF" w:themeFill="background1"/>
            <w:vAlign w:val="center"/>
          </w:tcPr>
          <w:p w14:paraId="17DE448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540" w:type="dxa"/>
            <w:gridSpan w:val="2"/>
            <w:tcBorders>
              <w:bottom w:val="single" w:sz="4" w:space="0" w:color="auto"/>
            </w:tcBorders>
            <w:shd w:val="clear" w:color="auto" w:fill="FFFFFF" w:themeFill="background1"/>
            <w:vAlign w:val="center"/>
          </w:tcPr>
          <w:p w14:paraId="17DE448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17DE448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17DE448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452" w:type="dxa"/>
            <w:tcBorders>
              <w:bottom w:val="single" w:sz="4" w:space="0" w:color="auto"/>
              <w:right w:val="single" w:sz="18" w:space="0" w:color="auto"/>
            </w:tcBorders>
            <w:shd w:val="clear" w:color="auto" w:fill="FFFFFF" w:themeFill="background1"/>
            <w:vAlign w:val="center"/>
          </w:tcPr>
          <w:p w14:paraId="17DE448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FFFFF" w:themeFill="background1"/>
            <w:vAlign w:val="center"/>
          </w:tcPr>
          <w:p w14:paraId="17DE448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FFFFF" w:themeFill="background1"/>
          </w:tcPr>
          <w:p w14:paraId="17DE448E"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FFFFF" w:themeFill="background1"/>
            <w:vAlign w:val="center"/>
          </w:tcPr>
          <w:p w14:paraId="17DE448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4A4" w14:textId="77777777" w:rsidTr="00D867B7">
        <w:trPr>
          <w:trHeight w:val="145"/>
        </w:trPr>
        <w:tc>
          <w:tcPr>
            <w:tcW w:w="2732" w:type="dxa"/>
            <w:tcBorders>
              <w:bottom w:val="single" w:sz="4" w:space="0" w:color="auto"/>
            </w:tcBorders>
            <w:shd w:val="clear" w:color="auto" w:fill="FABF8F"/>
          </w:tcPr>
          <w:p w14:paraId="17DE4491" w14:textId="77777777" w:rsidR="001A63C6" w:rsidRPr="0058152B" w:rsidRDefault="001A63C6" w:rsidP="00FE48F4">
            <w:pPr>
              <w:pStyle w:val="ProductNames"/>
              <w:rPr>
                <w:rFonts w:ascii="Tahoma" w:eastAsia="SimSun" w:hAnsi="Tahoma" w:cs="Tahoma"/>
                <w:sz w:val="14"/>
              </w:rPr>
            </w:pPr>
            <w:bookmarkStart w:id="279" w:name="_Toc336337984"/>
            <w:bookmarkStart w:id="280" w:name="_Toc356299271"/>
            <w:r w:rsidRPr="0058152B">
              <w:rPr>
                <w:rFonts w:ascii="Tahoma" w:eastAsia="SimSun" w:hAnsi="Tahoma" w:cs="Tahoma"/>
                <w:sz w:val="14"/>
              </w:rPr>
              <w:t>Forefront Unified Access Gateway 2010</w:t>
            </w:r>
            <w:r w:rsidR="00FE48F4">
              <w:rPr>
                <w:rFonts w:ascii="Tahoma" w:eastAsia="SimSun" w:hAnsi="Tahoma" w:cs="Tahoma"/>
                <w:sz w:val="14"/>
              </w:rPr>
              <w:t> </w:t>
            </w:r>
            <w:r w:rsidRPr="0058152B">
              <w:rPr>
                <w:rFonts w:ascii="Tahoma" w:eastAsia="SimSun" w:hAnsi="Tahoma" w:cs="Tahoma"/>
                <w:sz w:val="14"/>
              </w:rPr>
              <w:t>CAL</w:t>
            </w:r>
            <w:bookmarkEnd w:id="279"/>
            <w:bookmarkEnd w:id="280"/>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492" w14:textId="77777777" w:rsidR="001A63C6" w:rsidRPr="001076C1" w:rsidRDefault="00F74EF6" w:rsidP="009570B6">
            <w:pPr>
              <w:pStyle w:val="TableText"/>
              <w:widowControl w:val="0"/>
              <w:rPr>
                <w:rFonts w:eastAsia="SimSun" w:cs="Tahoma"/>
                <w:b/>
                <w:color w:val="000000"/>
                <w:sz w:val="13"/>
                <w:szCs w:val="13"/>
                <w:u w:val="single"/>
              </w:rPr>
            </w:pPr>
            <w:hyperlink w:anchor="_62_Forefront_Unified" w:history="1">
              <w:r w:rsidR="002E59B1" w:rsidRPr="00FE48F4">
                <w:rPr>
                  <w:rStyle w:val="Hyperlink"/>
                  <w:rFonts w:eastAsia="SimSun" w:cs="Tahoma"/>
                  <w:b/>
                  <w:sz w:val="13"/>
                  <w:szCs w:val="13"/>
                </w:rPr>
                <w:t>6</w:t>
              </w:r>
              <w:r w:rsidR="009570B6">
                <w:rPr>
                  <w:rStyle w:val="Hyperlink"/>
                  <w:rFonts w:eastAsia="SimSun" w:cs="Tahoma"/>
                  <w:b/>
                  <w:sz w:val="13"/>
                  <w:szCs w:val="13"/>
                </w:rPr>
                <w:t>3</w:t>
              </w:r>
            </w:hyperlink>
            <w:hyperlink w:anchor="Srv_52ForefrontUnifiedAccessGtwy2010" w:history="1"/>
          </w:p>
        </w:tc>
        <w:tc>
          <w:tcPr>
            <w:tcW w:w="450" w:type="dxa"/>
            <w:tcBorders>
              <w:bottom w:val="single" w:sz="4" w:space="0" w:color="auto"/>
            </w:tcBorders>
            <w:shd w:val="clear" w:color="auto" w:fill="FABF8F"/>
          </w:tcPr>
          <w:p w14:paraId="17DE449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17DE449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49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17DE449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w:t>
            </w:r>
          </w:p>
        </w:tc>
        <w:tc>
          <w:tcPr>
            <w:tcW w:w="450" w:type="dxa"/>
            <w:tcBorders>
              <w:bottom w:val="single" w:sz="4" w:space="0" w:color="auto"/>
            </w:tcBorders>
            <w:shd w:val="clear" w:color="auto" w:fill="FABF8F"/>
            <w:vAlign w:val="center"/>
          </w:tcPr>
          <w:p w14:paraId="17DE449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450" w:type="dxa"/>
            <w:tcBorders>
              <w:bottom w:val="single" w:sz="4" w:space="0" w:color="auto"/>
            </w:tcBorders>
            <w:shd w:val="clear" w:color="auto" w:fill="FABF8F"/>
            <w:vAlign w:val="center"/>
          </w:tcPr>
          <w:p w14:paraId="17DE449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360" w:type="dxa"/>
            <w:gridSpan w:val="2"/>
            <w:tcBorders>
              <w:bottom w:val="single" w:sz="4" w:space="0" w:color="auto"/>
            </w:tcBorders>
            <w:shd w:val="clear" w:color="auto" w:fill="FABF8F"/>
            <w:vAlign w:val="center"/>
          </w:tcPr>
          <w:p w14:paraId="17DE449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360" w:type="dxa"/>
            <w:tcBorders>
              <w:bottom w:val="single" w:sz="4" w:space="0" w:color="auto"/>
            </w:tcBorders>
            <w:shd w:val="clear" w:color="auto" w:fill="FABF8F"/>
            <w:vAlign w:val="center"/>
          </w:tcPr>
          <w:p w14:paraId="17DE449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17DE449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left w:val="single" w:sz="18" w:space="0" w:color="auto"/>
              <w:bottom w:val="single" w:sz="4" w:space="0" w:color="auto"/>
            </w:tcBorders>
            <w:shd w:val="clear" w:color="auto" w:fill="FABF8F"/>
            <w:vAlign w:val="center"/>
          </w:tcPr>
          <w:p w14:paraId="17DE449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bottom w:val="single" w:sz="4" w:space="0" w:color="auto"/>
            </w:tcBorders>
            <w:shd w:val="clear" w:color="auto" w:fill="FABF8F"/>
            <w:vAlign w:val="center"/>
          </w:tcPr>
          <w:p w14:paraId="17DE449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17DE449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7DE449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4A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4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4A2"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4A3"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4B8" w14:textId="77777777" w:rsidTr="00D867B7">
        <w:trPr>
          <w:trHeight w:val="145"/>
        </w:trPr>
        <w:tc>
          <w:tcPr>
            <w:tcW w:w="2732" w:type="dxa"/>
            <w:tcBorders>
              <w:bottom w:val="single" w:sz="4" w:space="0" w:color="auto"/>
            </w:tcBorders>
            <w:shd w:val="clear" w:color="auto" w:fill="FABF8F"/>
          </w:tcPr>
          <w:p w14:paraId="17DE44A5" w14:textId="77777777" w:rsidR="001A63C6" w:rsidRPr="0058152B" w:rsidRDefault="001A63C6" w:rsidP="001A63C6">
            <w:pPr>
              <w:pStyle w:val="ProductNames"/>
              <w:rPr>
                <w:rFonts w:ascii="Tahoma" w:eastAsia="SimSun" w:hAnsi="Tahoma" w:cs="Tahoma"/>
                <w:sz w:val="14"/>
              </w:rPr>
            </w:pPr>
            <w:bookmarkStart w:id="281" w:name="_Toc336337985"/>
            <w:bookmarkStart w:id="282" w:name="_Toc356299272"/>
            <w:r w:rsidRPr="0058152B">
              <w:rPr>
                <w:rFonts w:ascii="Tahoma" w:eastAsia="SimSun" w:hAnsi="Tahoma" w:cs="Tahoma"/>
                <w:sz w:val="14"/>
              </w:rPr>
              <w:t>Forefront Unified Access Gateway 2010 10K CAL Pack</w:t>
            </w:r>
            <w:bookmarkEnd w:id="281"/>
            <w:bookmarkEnd w:id="282"/>
          </w:p>
        </w:tc>
        <w:tc>
          <w:tcPr>
            <w:tcW w:w="450" w:type="dxa"/>
            <w:tcBorders>
              <w:bottom w:val="single" w:sz="4" w:space="0" w:color="auto"/>
            </w:tcBorders>
            <w:shd w:val="clear" w:color="auto" w:fill="FABF8F"/>
            <w:vAlign w:val="center"/>
          </w:tcPr>
          <w:p w14:paraId="17DE44A6" w14:textId="77777777" w:rsidR="001A63C6" w:rsidRPr="001076C1" w:rsidRDefault="00F74EF6" w:rsidP="009570B6">
            <w:pPr>
              <w:pStyle w:val="TableText"/>
              <w:widowControl w:val="0"/>
              <w:rPr>
                <w:rFonts w:eastAsia="SimSun" w:cs="Tahoma"/>
                <w:b/>
                <w:color w:val="000000"/>
                <w:sz w:val="13"/>
                <w:szCs w:val="13"/>
                <w:u w:val="single"/>
              </w:rPr>
            </w:pPr>
            <w:hyperlink w:anchor="_62_Forefront_Unified" w:history="1">
              <w:r w:rsidR="00FE48F4" w:rsidRPr="00FE48F4">
                <w:rPr>
                  <w:rStyle w:val="Hyperlink"/>
                  <w:rFonts w:eastAsia="SimSun" w:cs="Tahoma"/>
                  <w:b/>
                  <w:sz w:val="13"/>
                  <w:szCs w:val="13"/>
                </w:rPr>
                <w:t>6</w:t>
              </w:r>
              <w:r w:rsidR="009570B6">
                <w:rPr>
                  <w:rStyle w:val="Hyperlink"/>
                  <w:rFonts w:eastAsia="SimSun" w:cs="Tahoma"/>
                  <w:b/>
                  <w:sz w:val="13"/>
                  <w:szCs w:val="13"/>
                </w:rPr>
                <w:t>3</w:t>
              </w:r>
            </w:hyperlink>
            <w:hyperlink w:anchor="Srv_52ForefrontUnifiedAccessGtwy2010" w:history="1"/>
          </w:p>
        </w:tc>
        <w:tc>
          <w:tcPr>
            <w:tcW w:w="450" w:type="dxa"/>
            <w:tcBorders>
              <w:bottom w:val="single" w:sz="4" w:space="0" w:color="auto"/>
            </w:tcBorders>
            <w:shd w:val="clear" w:color="auto" w:fill="FABF8F"/>
          </w:tcPr>
          <w:p w14:paraId="17DE44A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01/10</w:t>
            </w:r>
          </w:p>
        </w:tc>
        <w:tc>
          <w:tcPr>
            <w:tcW w:w="360" w:type="dxa"/>
            <w:tcBorders>
              <w:bottom w:val="single" w:sz="4" w:space="0" w:color="auto"/>
              <w:right w:val="single" w:sz="18" w:space="0" w:color="auto"/>
            </w:tcBorders>
            <w:shd w:val="clear" w:color="auto" w:fill="FABF8F"/>
            <w:vAlign w:val="center"/>
          </w:tcPr>
          <w:p w14:paraId="17DE44A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4A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450" w:type="dxa"/>
            <w:tcBorders>
              <w:bottom w:val="single" w:sz="4" w:space="0" w:color="auto"/>
            </w:tcBorders>
            <w:shd w:val="clear" w:color="auto" w:fill="FABF8F"/>
            <w:vAlign w:val="center"/>
          </w:tcPr>
          <w:p w14:paraId="17DE44A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500</w:t>
            </w:r>
          </w:p>
        </w:tc>
        <w:tc>
          <w:tcPr>
            <w:tcW w:w="450" w:type="dxa"/>
            <w:tcBorders>
              <w:bottom w:val="single" w:sz="4" w:space="0" w:color="auto"/>
            </w:tcBorders>
            <w:shd w:val="clear" w:color="auto" w:fill="FABF8F"/>
            <w:vAlign w:val="center"/>
          </w:tcPr>
          <w:p w14:paraId="17DE44A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400</w:t>
            </w:r>
          </w:p>
        </w:tc>
        <w:tc>
          <w:tcPr>
            <w:tcW w:w="450" w:type="dxa"/>
            <w:tcBorders>
              <w:bottom w:val="single" w:sz="4" w:space="0" w:color="auto"/>
            </w:tcBorders>
            <w:shd w:val="clear" w:color="auto" w:fill="FABF8F"/>
            <w:vAlign w:val="center"/>
          </w:tcPr>
          <w:p w14:paraId="17DE44A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300</w:t>
            </w:r>
          </w:p>
        </w:tc>
        <w:tc>
          <w:tcPr>
            <w:tcW w:w="360" w:type="dxa"/>
            <w:gridSpan w:val="2"/>
            <w:tcBorders>
              <w:bottom w:val="single" w:sz="4" w:space="0" w:color="auto"/>
            </w:tcBorders>
            <w:shd w:val="clear" w:color="auto" w:fill="FABF8F"/>
            <w:vAlign w:val="center"/>
          </w:tcPr>
          <w:p w14:paraId="17DE44A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300</w:t>
            </w:r>
          </w:p>
        </w:tc>
        <w:tc>
          <w:tcPr>
            <w:tcW w:w="360" w:type="dxa"/>
            <w:tcBorders>
              <w:bottom w:val="single" w:sz="4" w:space="0" w:color="auto"/>
            </w:tcBorders>
            <w:shd w:val="clear" w:color="auto" w:fill="FABF8F"/>
            <w:vAlign w:val="center"/>
          </w:tcPr>
          <w:p w14:paraId="17DE44A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7DE44A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100</w:t>
            </w:r>
          </w:p>
        </w:tc>
        <w:tc>
          <w:tcPr>
            <w:tcW w:w="540" w:type="dxa"/>
            <w:gridSpan w:val="2"/>
            <w:tcBorders>
              <w:left w:val="single" w:sz="18" w:space="0" w:color="auto"/>
              <w:bottom w:val="single" w:sz="4" w:space="0" w:color="auto"/>
            </w:tcBorders>
            <w:shd w:val="clear" w:color="auto" w:fill="FABF8F"/>
            <w:vAlign w:val="center"/>
          </w:tcPr>
          <w:p w14:paraId="17DE44B0"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4B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4B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4B3"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FABF8F"/>
            <w:vAlign w:val="center"/>
          </w:tcPr>
          <w:p w14:paraId="17DE44B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4B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4B6"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4B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C6" w14:textId="77777777" w:rsidTr="00D867B7">
        <w:trPr>
          <w:trHeight w:val="145"/>
        </w:trPr>
        <w:tc>
          <w:tcPr>
            <w:tcW w:w="2732" w:type="dxa"/>
            <w:tcBorders>
              <w:bottom w:val="single" w:sz="4" w:space="0" w:color="auto"/>
            </w:tcBorders>
            <w:shd w:val="clear" w:color="auto" w:fill="auto"/>
          </w:tcPr>
          <w:p w14:paraId="17DE44B9" w14:textId="77777777" w:rsidR="001A63C6" w:rsidRPr="0058152B" w:rsidRDefault="001A63C6" w:rsidP="001A63C6">
            <w:pPr>
              <w:pStyle w:val="ProductNames"/>
              <w:rPr>
                <w:rFonts w:ascii="Tahoma" w:eastAsia="SimSun" w:hAnsi="Tahoma" w:cs="Tahoma"/>
                <w:sz w:val="14"/>
              </w:rPr>
            </w:pPr>
            <w:bookmarkStart w:id="283" w:name="_Toc336337986"/>
            <w:bookmarkStart w:id="284" w:name="_Toc356299273"/>
            <w:r w:rsidRPr="0058152B">
              <w:rPr>
                <w:rFonts w:ascii="Tahoma" w:eastAsia="SimSun" w:hAnsi="Tahoma" w:cs="Tahoma"/>
                <w:sz w:val="14"/>
              </w:rPr>
              <w:t>GeoSynth Server</w:t>
            </w:r>
            <w:bookmarkEnd w:id="283"/>
            <w:bookmarkEnd w:id="284"/>
          </w:p>
        </w:tc>
        <w:tc>
          <w:tcPr>
            <w:tcW w:w="450" w:type="dxa"/>
            <w:tcBorders>
              <w:bottom w:val="single" w:sz="4" w:space="0" w:color="auto"/>
            </w:tcBorders>
            <w:shd w:val="clear" w:color="auto" w:fill="auto"/>
            <w:vAlign w:val="center"/>
          </w:tcPr>
          <w:p w14:paraId="17DE44BA" w14:textId="77777777" w:rsidR="001A63C6" w:rsidRPr="001076C1"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auto"/>
          </w:tcPr>
          <w:p w14:paraId="17DE44B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05/10</w:t>
            </w:r>
          </w:p>
        </w:tc>
        <w:tc>
          <w:tcPr>
            <w:tcW w:w="360" w:type="dxa"/>
            <w:tcBorders>
              <w:bottom w:val="single" w:sz="4" w:space="0" w:color="auto"/>
              <w:right w:val="single" w:sz="18" w:space="0" w:color="auto"/>
            </w:tcBorders>
            <w:shd w:val="clear" w:color="auto" w:fill="auto"/>
            <w:vAlign w:val="center"/>
          </w:tcPr>
          <w:p w14:paraId="17DE44BC"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4B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125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auto"/>
            <w:vAlign w:val="center"/>
          </w:tcPr>
          <w:p w14:paraId="17DE44B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4B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4C0"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4C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4C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4C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4C4"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4C5"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4DA" w14:textId="77777777" w:rsidTr="00D867B7">
        <w:trPr>
          <w:trHeight w:val="145"/>
        </w:trPr>
        <w:tc>
          <w:tcPr>
            <w:tcW w:w="2732" w:type="dxa"/>
            <w:tcBorders>
              <w:bottom w:val="single" w:sz="4" w:space="0" w:color="auto"/>
            </w:tcBorders>
            <w:shd w:val="clear" w:color="auto" w:fill="FABF8F"/>
          </w:tcPr>
          <w:p w14:paraId="17DE44C7" w14:textId="77777777" w:rsidR="001A63C6" w:rsidRPr="0058152B" w:rsidRDefault="001A63C6" w:rsidP="001A63C6">
            <w:pPr>
              <w:pStyle w:val="ProductNames"/>
              <w:rPr>
                <w:rFonts w:ascii="Tahoma" w:eastAsia="SimSun" w:hAnsi="Tahoma" w:cs="Tahoma"/>
                <w:sz w:val="14"/>
              </w:rPr>
            </w:pPr>
            <w:bookmarkStart w:id="285" w:name="_Toc336337990"/>
            <w:bookmarkStart w:id="286" w:name="_Toc356299274"/>
            <w:r w:rsidRPr="0058152B">
              <w:rPr>
                <w:rFonts w:ascii="Tahoma" w:eastAsia="SimSun" w:hAnsi="Tahoma" w:cs="Tahoma"/>
                <w:sz w:val="14"/>
              </w:rPr>
              <w:t>HPC Pack 2008 R2 Enterprise</w:t>
            </w:r>
            <w:bookmarkEnd w:id="285"/>
            <w:bookmarkEnd w:id="286"/>
          </w:p>
        </w:tc>
        <w:tc>
          <w:tcPr>
            <w:tcW w:w="450" w:type="dxa"/>
            <w:tcBorders>
              <w:bottom w:val="single" w:sz="4" w:space="0" w:color="auto"/>
            </w:tcBorders>
            <w:shd w:val="clear" w:color="auto" w:fill="FABF8F"/>
            <w:vAlign w:val="center"/>
          </w:tcPr>
          <w:p w14:paraId="17DE44C8" w14:textId="77777777" w:rsidR="001A63C6" w:rsidRPr="001076C1" w:rsidRDefault="00F74EF6" w:rsidP="009570B6">
            <w:pPr>
              <w:pStyle w:val="TableText"/>
              <w:widowControl w:val="0"/>
              <w:rPr>
                <w:rStyle w:val="EndnoteReference"/>
                <w:rFonts w:eastAsia="SimSun" w:cs="Tahoma"/>
                <w:color w:val="000000"/>
                <w:sz w:val="13"/>
                <w:szCs w:val="13"/>
                <w:u w:val="single"/>
              </w:rPr>
            </w:pPr>
            <w:hyperlink w:anchor="_63_HPC_Pack" w:history="1">
              <w:r w:rsidR="002D5731" w:rsidRPr="00FE48F4">
                <w:rPr>
                  <w:rStyle w:val="Hyperlink"/>
                  <w:rFonts w:eastAsia="SimSun" w:cs="Tahoma"/>
                  <w:b/>
                  <w:sz w:val="13"/>
                  <w:szCs w:val="13"/>
                </w:rPr>
                <w:t>6</w:t>
              </w:r>
              <w:r w:rsidR="009570B6">
                <w:rPr>
                  <w:rStyle w:val="Hyperlink"/>
                  <w:rFonts w:eastAsia="SimSun" w:cs="Tahoma"/>
                  <w:b/>
                  <w:sz w:val="13"/>
                  <w:szCs w:val="13"/>
                </w:rPr>
                <w:t>4</w:t>
              </w:r>
            </w:hyperlink>
            <w:hyperlink w:anchor="Srv_54HighPerfComputingPack" w:history="1"/>
          </w:p>
        </w:tc>
        <w:tc>
          <w:tcPr>
            <w:tcW w:w="450" w:type="dxa"/>
            <w:tcBorders>
              <w:bottom w:val="single" w:sz="4" w:space="0" w:color="auto"/>
            </w:tcBorders>
            <w:shd w:val="clear" w:color="auto" w:fill="FABF8F"/>
          </w:tcPr>
          <w:p w14:paraId="17DE44C9"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09/10</w:t>
            </w:r>
          </w:p>
        </w:tc>
        <w:tc>
          <w:tcPr>
            <w:tcW w:w="360" w:type="dxa"/>
            <w:tcBorders>
              <w:bottom w:val="single" w:sz="4" w:space="0" w:color="auto"/>
              <w:right w:val="single" w:sz="18" w:space="0" w:color="auto"/>
            </w:tcBorders>
            <w:shd w:val="clear" w:color="auto" w:fill="FABF8F"/>
            <w:vAlign w:val="center"/>
          </w:tcPr>
          <w:p w14:paraId="17DE44C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4CB"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4CC"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4C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4CE"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4CF"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4D0"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4D1"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4D2"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4D3"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4D4"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4D5"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FABF8F"/>
            <w:vAlign w:val="center"/>
          </w:tcPr>
          <w:p w14:paraId="17DE44D6"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4D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4D8"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4D9"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4EE" w14:textId="77777777" w:rsidTr="00D867B7">
        <w:trPr>
          <w:trHeight w:val="145"/>
        </w:trPr>
        <w:tc>
          <w:tcPr>
            <w:tcW w:w="2732" w:type="dxa"/>
            <w:tcBorders>
              <w:bottom w:val="single" w:sz="4" w:space="0" w:color="auto"/>
            </w:tcBorders>
            <w:shd w:val="clear" w:color="auto" w:fill="auto"/>
          </w:tcPr>
          <w:p w14:paraId="17DE44DB" w14:textId="77777777" w:rsidR="001A63C6" w:rsidRPr="0058152B" w:rsidRDefault="001A63C6" w:rsidP="001A63C6">
            <w:pPr>
              <w:pStyle w:val="ProductNames"/>
              <w:rPr>
                <w:rFonts w:ascii="Tahoma" w:eastAsia="SimSun" w:hAnsi="Tahoma" w:cs="Tahoma"/>
                <w:sz w:val="14"/>
              </w:rPr>
            </w:pPr>
            <w:bookmarkStart w:id="287" w:name="_Toc336337991"/>
            <w:bookmarkStart w:id="288" w:name="_Toc356299275"/>
            <w:r w:rsidRPr="0058152B">
              <w:rPr>
                <w:rFonts w:ascii="Tahoma" w:eastAsia="SimSun" w:hAnsi="Tahoma" w:cs="Tahoma"/>
                <w:sz w:val="14"/>
              </w:rPr>
              <w:t>HPC Pack 2008 R2 for Workstation</w:t>
            </w:r>
            <w:bookmarkEnd w:id="287"/>
            <w:bookmarkEnd w:id="288"/>
          </w:p>
        </w:tc>
        <w:tc>
          <w:tcPr>
            <w:tcW w:w="450" w:type="dxa"/>
            <w:tcBorders>
              <w:bottom w:val="single" w:sz="4" w:space="0" w:color="auto"/>
            </w:tcBorders>
            <w:shd w:val="clear" w:color="auto" w:fill="auto"/>
            <w:vAlign w:val="center"/>
          </w:tcPr>
          <w:p w14:paraId="17DE44DC" w14:textId="77777777" w:rsidR="001A63C6" w:rsidRPr="001076C1" w:rsidRDefault="00F74EF6" w:rsidP="009570B6">
            <w:pPr>
              <w:pStyle w:val="TableText"/>
              <w:widowControl w:val="0"/>
              <w:rPr>
                <w:rStyle w:val="EndnoteReference"/>
                <w:rFonts w:eastAsia="SimSun" w:cs="Tahoma"/>
                <w:b w:val="0"/>
                <w:color w:val="000000"/>
                <w:sz w:val="13"/>
                <w:szCs w:val="13"/>
                <w:u w:val="single"/>
              </w:rPr>
            </w:pPr>
            <w:hyperlink w:anchor="_63_HPC_Pack" w:history="1">
              <w:r w:rsidR="00FE48F4" w:rsidRPr="00FE48F4">
                <w:rPr>
                  <w:rStyle w:val="Hyperlink"/>
                  <w:rFonts w:eastAsia="SimSun" w:cs="Tahoma"/>
                  <w:b/>
                  <w:sz w:val="13"/>
                  <w:szCs w:val="13"/>
                </w:rPr>
                <w:t>6</w:t>
              </w:r>
              <w:r w:rsidR="009570B6">
                <w:rPr>
                  <w:rStyle w:val="Hyperlink"/>
                  <w:rFonts w:eastAsia="SimSun" w:cs="Tahoma"/>
                  <w:b/>
                  <w:sz w:val="13"/>
                  <w:szCs w:val="13"/>
                </w:rPr>
                <w:t>4</w:t>
              </w:r>
            </w:hyperlink>
          </w:p>
        </w:tc>
        <w:tc>
          <w:tcPr>
            <w:tcW w:w="450" w:type="dxa"/>
            <w:tcBorders>
              <w:bottom w:val="single" w:sz="4" w:space="0" w:color="auto"/>
            </w:tcBorders>
            <w:shd w:val="clear" w:color="auto" w:fill="auto"/>
          </w:tcPr>
          <w:p w14:paraId="17DE44DD"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09/10</w:t>
            </w:r>
          </w:p>
        </w:tc>
        <w:tc>
          <w:tcPr>
            <w:tcW w:w="360" w:type="dxa"/>
            <w:tcBorders>
              <w:bottom w:val="single" w:sz="4" w:space="0" w:color="auto"/>
              <w:right w:val="single" w:sz="18" w:space="0" w:color="auto"/>
            </w:tcBorders>
            <w:shd w:val="clear" w:color="auto" w:fill="auto"/>
            <w:vAlign w:val="center"/>
          </w:tcPr>
          <w:p w14:paraId="17DE44D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4DF"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4E0"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4E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4E2"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4E3"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4E4"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4E5"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4E6"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14:paraId="17DE44E7"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4E8"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4E9"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auto"/>
            <w:vAlign w:val="center"/>
          </w:tcPr>
          <w:p w14:paraId="17DE44EA"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4E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4EC"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4ED"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4FC" w14:textId="77777777" w:rsidTr="00D867B7">
        <w:trPr>
          <w:trHeight w:val="145"/>
        </w:trPr>
        <w:tc>
          <w:tcPr>
            <w:tcW w:w="2732" w:type="dxa"/>
            <w:tcBorders>
              <w:bottom w:val="single" w:sz="4" w:space="0" w:color="auto"/>
            </w:tcBorders>
            <w:shd w:val="clear" w:color="auto" w:fill="FABF8F"/>
          </w:tcPr>
          <w:p w14:paraId="17DE44EF" w14:textId="77777777" w:rsidR="001A63C6" w:rsidRPr="0058152B" w:rsidRDefault="001A63C6" w:rsidP="001A63C6">
            <w:pPr>
              <w:pStyle w:val="ProductNames"/>
              <w:rPr>
                <w:rFonts w:ascii="Tahoma" w:eastAsia="SimSun" w:hAnsi="Tahoma" w:cs="Tahoma"/>
                <w:sz w:val="14"/>
              </w:rPr>
            </w:pPr>
            <w:bookmarkStart w:id="289" w:name="_Toc336337992"/>
            <w:bookmarkStart w:id="290" w:name="_Toc356299276"/>
            <w:r w:rsidRPr="0058152B">
              <w:rPr>
                <w:rFonts w:ascii="Tahoma" w:eastAsia="SimSun" w:hAnsi="Tahoma" w:cs="Tahoma"/>
                <w:sz w:val="14"/>
              </w:rPr>
              <w:t xml:space="preserve">Learning Solutions Combination </w:t>
            </w:r>
            <w:r w:rsidR="00FE48F4">
              <w:rPr>
                <w:rFonts w:ascii="Tahoma" w:eastAsia="SimSun" w:hAnsi="Tahoma" w:cs="Tahoma"/>
                <w:sz w:val="14"/>
              </w:rPr>
              <w:br/>
            </w:r>
            <w:r w:rsidRPr="0058152B">
              <w:rPr>
                <w:rFonts w:ascii="Tahoma" w:eastAsia="SimSun" w:hAnsi="Tahoma" w:cs="Tahoma"/>
                <w:sz w:val="14"/>
              </w:rPr>
              <w:t>E-Reference Library</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89"/>
            <w:bookmarkEnd w:id="290"/>
          </w:p>
        </w:tc>
        <w:tc>
          <w:tcPr>
            <w:tcW w:w="450" w:type="dxa"/>
            <w:tcBorders>
              <w:bottom w:val="single" w:sz="4" w:space="0" w:color="auto"/>
            </w:tcBorders>
            <w:shd w:val="clear" w:color="auto" w:fill="FABF8F"/>
            <w:vAlign w:val="center"/>
          </w:tcPr>
          <w:p w14:paraId="17DE44F0"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4F1"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12/07</w:t>
            </w:r>
          </w:p>
        </w:tc>
        <w:tc>
          <w:tcPr>
            <w:tcW w:w="360" w:type="dxa"/>
            <w:tcBorders>
              <w:bottom w:val="single" w:sz="4" w:space="0" w:color="auto"/>
              <w:right w:val="single" w:sz="18" w:space="0" w:color="auto"/>
            </w:tcBorders>
            <w:shd w:val="clear" w:color="auto" w:fill="FABF8F"/>
            <w:vAlign w:val="center"/>
          </w:tcPr>
          <w:p w14:paraId="17DE44F2"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4F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1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ABF8F"/>
            <w:vAlign w:val="center"/>
          </w:tcPr>
          <w:p w14:paraId="17DE44F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4F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4F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4F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4F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4F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4FA"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4FB"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0A" w14:textId="77777777" w:rsidTr="00D867B7">
        <w:trPr>
          <w:trHeight w:val="145"/>
        </w:trPr>
        <w:tc>
          <w:tcPr>
            <w:tcW w:w="2732" w:type="dxa"/>
            <w:tcBorders>
              <w:bottom w:val="single" w:sz="4" w:space="0" w:color="auto"/>
            </w:tcBorders>
            <w:shd w:val="clear" w:color="auto" w:fill="auto"/>
            <w:vAlign w:val="bottom"/>
          </w:tcPr>
          <w:p w14:paraId="17DE44FD" w14:textId="77777777" w:rsidR="001A63C6" w:rsidRPr="0058152B" w:rsidRDefault="001A63C6" w:rsidP="001A63C6">
            <w:pPr>
              <w:pStyle w:val="ProductNames"/>
              <w:rPr>
                <w:rFonts w:ascii="Tahoma" w:eastAsia="SimSun" w:hAnsi="Tahoma" w:cs="Tahoma"/>
                <w:sz w:val="14"/>
              </w:rPr>
            </w:pPr>
            <w:bookmarkStart w:id="291" w:name="_Toc336337993"/>
            <w:bookmarkStart w:id="292" w:name="_Toc356299277"/>
            <w:r w:rsidRPr="0058152B">
              <w:rPr>
                <w:rFonts w:ascii="Tahoma" w:eastAsia="SimSun" w:hAnsi="Tahoma" w:cs="Tahoma"/>
                <w:sz w:val="14"/>
              </w:rPr>
              <w:t>Learning Solutions IT Academy</w:t>
            </w:r>
            <w:r w:rsidR="00FE48F4">
              <w:rPr>
                <w:rFonts w:ascii="Tahoma" w:eastAsia="SimSun" w:hAnsi="Tahoma" w:cs="Tahoma"/>
                <w:sz w:val="14"/>
              </w:rPr>
              <w:br/>
            </w:r>
            <w:r w:rsidRPr="0058152B">
              <w:rPr>
                <w:rFonts w:ascii="Tahoma" w:eastAsia="SimSun" w:hAnsi="Tahoma" w:cs="Tahoma"/>
                <w:sz w:val="14"/>
              </w:rPr>
              <w:t>（服务</w:t>
            </w:r>
            <w:r w:rsidRPr="0058152B">
              <w:rPr>
                <w:rFonts w:ascii="Tahoma" w:eastAsia="SimSun" w:hAnsi="Tahoma" w:cs="Tahoma"/>
                <w:sz w:val="14"/>
              </w:rPr>
              <w:t xml:space="preserve"> SL</w:t>
            </w:r>
            <w:r w:rsidRPr="0058152B">
              <w:rPr>
                <w:rFonts w:ascii="Tahoma" w:eastAsia="SimSun" w:hAnsi="Tahoma" w:cs="Tahoma"/>
                <w:sz w:val="14"/>
              </w:rPr>
              <w:t>）</w:t>
            </w:r>
            <w:bookmarkEnd w:id="291"/>
            <w:bookmarkEnd w:id="292"/>
          </w:p>
        </w:tc>
        <w:tc>
          <w:tcPr>
            <w:tcW w:w="450" w:type="dxa"/>
            <w:tcBorders>
              <w:bottom w:val="single" w:sz="4" w:space="0" w:color="auto"/>
            </w:tcBorders>
            <w:shd w:val="clear" w:color="auto" w:fill="auto"/>
            <w:vAlign w:val="center"/>
          </w:tcPr>
          <w:p w14:paraId="17DE44FE" w14:textId="77777777" w:rsidR="001A63C6" w:rsidRPr="001076C1"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auto"/>
          </w:tcPr>
          <w:p w14:paraId="17DE44F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01/10</w:t>
            </w:r>
          </w:p>
        </w:tc>
        <w:tc>
          <w:tcPr>
            <w:tcW w:w="360" w:type="dxa"/>
            <w:tcBorders>
              <w:bottom w:val="single" w:sz="4" w:space="0" w:color="auto"/>
              <w:right w:val="single" w:sz="18" w:space="0" w:color="auto"/>
            </w:tcBorders>
            <w:shd w:val="clear" w:color="auto" w:fill="auto"/>
            <w:vAlign w:val="center"/>
          </w:tcPr>
          <w:p w14:paraId="17DE4500"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50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75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auto"/>
            <w:vAlign w:val="center"/>
          </w:tcPr>
          <w:p w14:paraId="17DE450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50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504"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5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2" w:type="dxa"/>
            <w:tcBorders>
              <w:bottom w:val="single" w:sz="4" w:space="0" w:color="auto"/>
              <w:right w:val="single" w:sz="18" w:space="0" w:color="auto"/>
            </w:tcBorders>
            <w:shd w:val="clear" w:color="auto" w:fill="auto"/>
            <w:vAlign w:val="center"/>
          </w:tcPr>
          <w:p w14:paraId="17DE4506"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50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508"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509"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18" w14:textId="77777777" w:rsidTr="00D867B7">
        <w:trPr>
          <w:trHeight w:val="145"/>
        </w:trPr>
        <w:tc>
          <w:tcPr>
            <w:tcW w:w="2732" w:type="dxa"/>
            <w:tcBorders>
              <w:bottom w:val="single" w:sz="4" w:space="0" w:color="auto"/>
            </w:tcBorders>
            <w:shd w:val="clear" w:color="auto" w:fill="FABF8F"/>
            <w:vAlign w:val="bottom"/>
          </w:tcPr>
          <w:p w14:paraId="17DE450B" w14:textId="77777777" w:rsidR="001A63C6" w:rsidRPr="0058152B" w:rsidRDefault="001A63C6" w:rsidP="001A63C6">
            <w:pPr>
              <w:pStyle w:val="ProductNames"/>
              <w:rPr>
                <w:rFonts w:ascii="Tahoma" w:eastAsia="SimSun" w:hAnsi="Tahoma" w:cs="Tahoma"/>
                <w:sz w:val="14"/>
              </w:rPr>
            </w:pPr>
            <w:bookmarkStart w:id="293" w:name="_Toc336337994"/>
            <w:bookmarkStart w:id="294" w:name="_Toc356299278"/>
            <w:r w:rsidRPr="0058152B">
              <w:rPr>
                <w:rFonts w:ascii="Tahoma" w:eastAsia="SimSun" w:hAnsi="Tahoma" w:cs="Tahoma"/>
                <w:sz w:val="14"/>
              </w:rPr>
              <w:t>Learning Solutions MCP 1 Exam Vouchers</w:t>
            </w:r>
            <w:r w:rsidRPr="0058152B">
              <w:rPr>
                <w:rFonts w:ascii="Tahoma" w:eastAsia="SimSun" w:hAnsi="Tahoma" w:cs="Tahoma"/>
                <w:sz w:val="14"/>
              </w:rPr>
              <w:t>（服务</w:t>
            </w:r>
            <w:r w:rsidRPr="0058152B">
              <w:rPr>
                <w:rFonts w:ascii="Tahoma" w:eastAsia="SimSun" w:hAnsi="Tahoma" w:cs="Tahoma"/>
                <w:sz w:val="14"/>
              </w:rPr>
              <w:t xml:space="preserve"> SL</w:t>
            </w:r>
            <w:r w:rsidRPr="0058152B">
              <w:rPr>
                <w:rFonts w:ascii="Tahoma" w:eastAsia="SimSun" w:hAnsi="Tahoma" w:cs="Tahoma"/>
                <w:sz w:val="14"/>
              </w:rPr>
              <w:t>）</w:t>
            </w:r>
            <w:bookmarkEnd w:id="293"/>
            <w:bookmarkEnd w:id="294"/>
          </w:p>
        </w:tc>
        <w:tc>
          <w:tcPr>
            <w:tcW w:w="450" w:type="dxa"/>
            <w:tcBorders>
              <w:bottom w:val="single" w:sz="4" w:space="0" w:color="auto"/>
            </w:tcBorders>
            <w:shd w:val="clear" w:color="auto" w:fill="FABF8F"/>
            <w:vAlign w:val="center"/>
          </w:tcPr>
          <w:p w14:paraId="17DE450C" w14:textId="77777777" w:rsidR="001A63C6" w:rsidRPr="001076C1" w:rsidRDefault="00F74EF6" w:rsidP="009570B6">
            <w:pPr>
              <w:pStyle w:val="TableText"/>
              <w:widowControl w:val="0"/>
              <w:rPr>
                <w:rStyle w:val="EndnoteReference"/>
                <w:rFonts w:eastAsia="SimSun" w:cs="Tahoma"/>
                <w:b w:val="0"/>
                <w:color w:val="000000"/>
                <w:sz w:val="13"/>
                <w:szCs w:val="13"/>
                <w:u w:val="single"/>
              </w:rPr>
            </w:pPr>
            <w:hyperlink w:anchor="_64_Learning_Solutions" w:history="1">
              <w:r w:rsidR="002D5731" w:rsidRPr="00FE48F4">
                <w:rPr>
                  <w:rStyle w:val="Hyperlink"/>
                  <w:rFonts w:eastAsia="SimSun" w:cs="Tahoma"/>
                  <w:b/>
                  <w:sz w:val="13"/>
                  <w:szCs w:val="13"/>
                </w:rPr>
                <w:t>6</w:t>
              </w:r>
              <w:r w:rsidR="009570B6">
                <w:rPr>
                  <w:rStyle w:val="Hyperlink"/>
                  <w:rFonts w:eastAsia="SimSun" w:cs="Tahoma"/>
                  <w:b/>
                  <w:sz w:val="13"/>
                  <w:szCs w:val="13"/>
                </w:rPr>
                <w:t>5</w:t>
              </w:r>
            </w:hyperlink>
          </w:p>
        </w:tc>
        <w:tc>
          <w:tcPr>
            <w:tcW w:w="450" w:type="dxa"/>
            <w:tcBorders>
              <w:bottom w:val="single" w:sz="4" w:space="0" w:color="auto"/>
            </w:tcBorders>
            <w:shd w:val="clear" w:color="auto" w:fill="FABF8F"/>
          </w:tcPr>
          <w:p w14:paraId="17DE450D"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01/06</w:t>
            </w:r>
          </w:p>
        </w:tc>
        <w:tc>
          <w:tcPr>
            <w:tcW w:w="360" w:type="dxa"/>
            <w:tcBorders>
              <w:bottom w:val="single" w:sz="4" w:space="0" w:color="auto"/>
              <w:right w:val="single" w:sz="18" w:space="0" w:color="auto"/>
            </w:tcBorders>
            <w:shd w:val="clear" w:color="auto" w:fill="FABF8F"/>
            <w:vAlign w:val="center"/>
          </w:tcPr>
          <w:p w14:paraId="17DE450E"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50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1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ABF8F"/>
            <w:vAlign w:val="center"/>
          </w:tcPr>
          <w:p w14:paraId="17DE451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51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51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51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51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51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516"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517" w14:textId="77777777" w:rsidR="001A63C6" w:rsidRPr="0058152B" w:rsidRDefault="001A63C6" w:rsidP="001A63C6">
            <w:pPr>
              <w:pStyle w:val="TableText"/>
              <w:widowControl w:val="0"/>
              <w:rPr>
                <w:rFonts w:ascii="Tahoma" w:eastAsia="SimSun" w:hAnsi="Tahoma" w:cs="Tahoma"/>
                <w:sz w:val="13"/>
              </w:rPr>
            </w:pPr>
          </w:p>
        </w:tc>
      </w:tr>
      <w:tr w:rsidR="00BE6271" w:rsidRPr="0058152B" w14:paraId="17DE4526" w14:textId="77777777" w:rsidTr="00D867B7">
        <w:trPr>
          <w:trHeight w:val="145"/>
        </w:trPr>
        <w:tc>
          <w:tcPr>
            <w:tcW w:w="2732" w:type="dxa"/>
            <w:tcBorders>
              <w:bottom w:val="single" w:sz="4" w:space="0" w:color="auto"/>
            </w:tcBorders>
            <w:shd w:val="clear" w:color="auto" w:fill="auto"/>
            <w:vAlign w:val="bottom"/>
          </w:tcPr>
          <w:p w14:paraId="17DE4519" w14:textId="77777777" w:rsidR="00BE6271" w:rsidRPr="0058152B" w:rsidRDefault="00BE6271" w:rsidP="00BE6271">
            <w:pPr>
              <w:pStyle w:val="ProductNames"/>
              <w:rPr>
                <w:rFonts w:ascii="Tahoma" w:eastAsia="SimSun" w:hAnsi="Tahoma" w:cs="Tahoma"/>
                <w:sz w:val="14"/>
              </w:rPr>
            </w:pPr>
            <w:bookmarkStart w:id="295" w:name="_Toc356299279"/>
            <w:r w:rsidRPr="0058152B">
              <w:rPr>
                <w:rFonts w:ascii="Tahoma" w:eastAsia="SimSun" w:hAnsi="Tahoma" w:cs="Tahoma"/>
                <w:sz w:val="14"/>
              </w:rPr>
              <w:t>Learning Solutions MCP 30 Exam Vouchers</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295"/>
          </w:p>
        </w:tc>
        <w:tc>
          <w:tcPr>
            <w:tcW w:w="450" w:type="dxa"/>
            <w:tcBorders>
              <w:bottom w:val="single" w:sz="4" w:space="0" w:color="auto"/>
            </w:tcBorders>
            <w:shd w:val="clear" w:color="auto" w:fill="auto"/>
            <w:vAlign w:val="center"/>
          </w:tcPr>
          <w:p w14:paraId="17DE451A" w14:textId="77777777" w:rsidR="00BE6271" w:rsidRPr="001076C1"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auto"/>
          </w:tcPr>
          <w:p w14:paraId="17DE451B" w14:textId="77777777" w:rsidR="00BE6271" w:rsidRPr="0058152B" w:rsidRDefault="00BE6271" w:rsidP="00BE6271">
            <w:pPr>
              <w:pStyle w:val="TableText"/>
              <w:widowControl w:val="0"/>
              <w:spacing w:before="80"/>
              <w:rPr>
                <w:rFonts w:ascii="Tahoma" w:eastAsia="SimSun" w:hAnsi="Tahoma" w:cs="Tahoma"/>
                <w:sz w:val="13"/>
              </w:rPr>
            </w:pPr>
            <w:r w:rsidRPr="0058152B">
              <w:rPr>
                <w:rFonts w:ascii="Tahoma" w:eastAsia="SimSun" w:hAnsi="Tahoma" w:cs="Tahoma"/>
                <w:sz w:val="13"/>
              </w:rPr>
              <w:t>10/12</w:t>
            </w:r>
          </w:p>
        </w:tc>
        <w:tc>
          <w:tcPr>
            <w:tcW w:w="360" w:type="dxa"/>
            <w:tcBorders>
              <w:bottom w:val="single" w:sz="4" w:space="0" w:color="auto"/>
              <w:right w:val="single" w:sz="18" w:space="0" w:color="auto"/>
            </w:tcBorders>
            <w:shd w:val="clear" w:color="auto" w:fill="auto"/>
            <w:vAlign w:val="center"/>
          </w:tcPr>
          <w:p w14:paraId="17DE451C" w14:textId="77777777" w:rsidR="00BE6271" w:rsidRPr="0058152B" w:rsidRDefault="00BE6271"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51D"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 xml:space="preserve">75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auto"/>
            <w:vAlign w:val="center"/>
          </w:tcPr>
          <w:p w14:paraId="17DE451E" w14:textId="77777777" w:rsidR="00BE6271" w:rsidRPr="0058152B"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51F" w14:textId="77777777" w:rsidR="00BE6271" w:rsidRPr="0058152B"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520" w14:textId="77777777" w:rsidR="00BE6271" w:rsidRPr="0058152B"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521"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2" w:type="dxa"/>
            <w:tcBorders>
              <w:bottom w:val="single" w:sz="4" w:space="0" w:color="auto"/>
              <w:right w:val="single" w:sz="18" w:space="0" w:color="auto"/>
            </w:tcBorders>
            <w:shd w:val="clear" w:color="auto" w:fill="auto"/>
            <w:vAlign w:val="center"/>
          </w:tcPr>
          <w:p w14:paraId="17DE4522" w14:textId="77777777" w:rsidR="00BE6271" w:rsidRPr="0058152B" w:rsidRDefault="00BE6271"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523" w14:textId="77777777" w:rsidR="00BE6271" w:rsidRPr="0058152B" w:rsidRDefault="00BE6271"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524" w14:textId="77777777" w:rsidR="00BE6271" w:rsidRPr="0058152B" w:rsidRDefault="00BE6271"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525" w14:textId="77777777" w:rsidR="00BE6271" w:rsidRPr="0058152B" w:rsidRDefault="00BE6271" w:rsidP="001A63C6">
            <w:pPr>
              <w:pStyle w:val="TableText"/>
              <w:widowControl w:val="0"/>
              <w:rPr>
                <w:rFonts w:ascii="Tahoma" w:eastAsia="SimSun" w:hAnsi="Tahoma" w:cs="Tahoma"/>
                <w:sz w:val="13"/>
              </w:rPr>
            </w:pPr>
          </w:p>
        </w:tc>
      </w:tr>
      <w:tr w:rsidR="00BE6271" w:rsidRPr="0058152B" w14:paraId="17DE4534" w14:textId="77777777" w:rsidTr="00D867B7">
        <w:trPr>
          <w:trHeight w:val="145"/>
        </w:trPr>
        <w:tc>
          <w:tcPr>
            <w:tcW w:w="2732" w:type="dxa"/>
            <w:tcBorders>
              <w:bottom w:val="single" w:sz="4" w:space="0" w:color="auto"/>
            </w:tcBorders>
            <w:shd w:val="clear" w:color="auto" w:fill="FABF8F"/>
            <w:vAlign w:val="bottom"/>
          </w:tcPr>
          <w:p w14:paraId="17DE4527" w14:textId="77777777" w:rsidR="00BE6271" w:rsidRPr="0058152B" w:rsidRDefault="00BE6271" w:rsidP="001A63C6">
            <w:pPr>
              <w:pStyle w:val="ProductNames"/>
              <w:rPr>
                <w:rFonts w:ascii="Tahoma" w:eastAsia="SimSun" w:hAnsi="Tahoma" w:cs="Tahoma"/>
                <w:sz w:val="14"/>
              </w:rPr>
            </w:pPr>
            <w:bookmarkStart w:id="296" w:name="_Toc356299280"/>
            <w:r w:rsidRPr="0058152B">
              <w:rPr>
                <w:rFonts w:ascii="Tahoma" w:eastAsia="SimSun" w:hAnsi="Tahoma" w:cs="Tahoma"/>
                <w:sz w:val="14"/>
              </w:rPr>
              <w:t xml:space="preserve">Learning Solutions MOS 500 </w:t>
            </w:r>
            <w:r w:rsidRPr="0058152B">
              <w:rPr>
                <w:rFonts w:ascii="Tahoma" w:eastAsia="SimSun" w:hAnsi="Tahoma" w:cs="Tahoma"/>
                <w:sz w:val="14"/>
              </w:rPr>
              <w:t>考试站点许可证（服务</w:t>
            </w:r>
            <w:r w:rsidRPr="0058152B">
              <w:rPr>
                <w:rFonts w:ascii="Tahoma" w:eastAsia="SimSun" w:hAnsi="Tahoma" w:cs="Tahoma"/>
                <w:sz w:val="14"/>
              </w:rPr>
              <w:t xml:space="preserve"> SL</w:t>
            </w:r>
            <w:r w:rsidRPr="0058152B">
              <w:rPr>
                <w:rFonts w:ascii="Tahoma" w:eastAsia="SimSun" w:hAnsi="Tahoma" w:cs="Tahoma"/>
                <w:sz w:val="14"/>
              </w:rPr>
              <w:t>）</w:t>
            </w:r>
            <w:bookmarkEnd w:id="296"/>
          </w:p>
        </w:tc>
        <w:tc>
          <w:tcPr>
            <w:tcW w:w="450" w:type="dxa"/>
            <w:tcBorders>
              <w:bottom w:val="single" w:sz="4" w:space="0" w:color="auto"/>
            </w:tcBorders>
            <w:shd w:val="clear" w:color="auto" w:fill="FABF8F"/>
            <w:vAlign w:val="center"/>
          </w:tcPr>
          <w:p w14:paraId="17DE4528" w14:textId="77777777" w:rsidR="00BE6271" w:rsidRPr="001076C1"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FABF8F"/>
          </w:tcPr>
          <w:p w14:paraId="17DE4529" w14:textId="77777777" w:rsidR="00BE6271" w:rsidRPr="0058152B" w:rsidRDefault="00BE6271" w:rsidP="001A63C6">
            <w:pPr>
              <w:pStyle w:val="TableText"/>
              <w:widowControl w:val="0"/>
              <w:spacing w:before="8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7DE452A" w14:textId="77777777" w:rsidR="00BE6271" w:rsidRPr="0058152B" w:rsidRDefault="00BE6271"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52B"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 xml:space="preserve">125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ABF8F"/>
            <w:vAlign w:val="center"/>
          </w:tcPr>
          <w:p w14:paraId="17DE452C" w14:textId="77777777" w:rsidR="00BE6271" w:rsidRPr="0058152B"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52D" w14:textId="77777777" w:rsidR="00BE6271" w:rsidRPr="0058152B"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52E" w14:textId="77777777" w:rsidR="00BE6271" w:rsidRPr="0058152B"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52F"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2" w:type="dxa"/>
            <w:tcBorders>
              <w:bottom w:val="single" w:sz="4" w:space="0" w:color="auto"/>
              <w:right w:val="single" w:sz="18" w:space="0" w:color="auto"/>
            </w:tcBorders>
            <w:shd w:val="clear" w:color="auto" w:fill="FABF8F"/>
            <w:vAlign w:val="center"/>
          </w:tcPr>
          <w:p w14:paraId="17DE4530" w14:textId="77777777" w:rsidR="00BE6271" w:rsidRPr="0058152B" w:rsidRDefault="00BE6271"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531" w14:textId="77777777" w:rsidR="00BE6271" w:rsidRPr="0058152B" w:rsidRDefault="00BE6271"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532" w14:textId="77777777" w:rsidR="00BE6271" w:rsidRPr="0058152B" w:rsidRDefault="00BE6271"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533" w14:textId="77777777" w:rsidR="00BE6271" w:rsidRPr="0058152B" w:rsidRDefault="00BE6271" w:rsidP="001A63C6">
            <w:pPr>
              <w:pStyle w:val="TableText"/>
              <w:widowControl w:val="0"/>
              <w:rPr>
                <w:rFonts w:ascii="Tahoma" w:eastAsia="SimSun" w:hAnsi="Tahoma" w:cs="Tahoma"/>
                <w:sz w:val="13"/>
              </w:rPr>
            </w:pPr>
          </w:p>
        </w:tc>
      </w:tr>
      <w:tr w:rsidR="00BE6271" w:rsidRPr="0058152B" w14:paraId="17DE4542" w14:textId="77777777" w:rsidTr="00D867B7">
        <w:trPr>
          <w:trHeight w:val="145"/>
        </w:trPr>
        <w:tc>
          <w:tcPr>
            <w:tcW w:w="2732" w:type="dxa"/>
            <w:tcBorders>
              <w:bottom w:val="single" w:sz="4" w:space="0" w:color="auto"/>
            </w:tcBorders>
            <w:shd w:val="clear" w:color="auto" w:fill="auto"/>
            <w:vAlign w:val="bottom"/>
          </w:tcPr>
          <w:p w14:paraId="17DE4535" w14:textId="77777777" w:rsidR="00BE6271" w:rsidRPr="0058152B" w:rsidRDefault="00BE6271" w:rsidP="001A63C6">
            <w:pPr>
              <w:pStyle w:val="ProductNames"/>
              <w:rPr>
                <w:rFonts w:ascii="Tahoma" w:eastAsia="SimSun" w:hAnsi="Tahoma" w:cs="Tahoma"/>
                <w:sz w:val="14"/>
              </w:rPr>
            </w:pPr>
            <w:bookmarkStart w:id="297" w:name="_Toc356299281"/>
            <w:r w:rsidRPr="0058152B">
              <w:rPr>
                <w:rFonts w:ascii="Tahoma" w:eastAsia="SimSun" w:hAnsi="Tahoma" w:cs="Tahoma"/>
                <w:sz w:val="14"/>
              </w:rPr>
              <w:t xml:space="preserve">Learning Solutions MTA 250 </w:t>
            </w:r>
            <w:r w:rsidRPr="0058152B">
              <w:rPr>
                <w:rFonts w:ascii="Tahoma" w:eastAsia="SimSun" w:hAnsi="Tahoma" w:cs="Tahoma"/>
                <w:sz w:val="14"/>
              </w:rPr>
              <w:t>考试站点许可证（服务</w:t>
            </w:r>
            <w:r w:rsidRPr="0058152B">
              <w:rPr>
                <w:rFonts w:ascii="Tahoma" w:eastAsia="SimSun" w:hAnsi="Tahoma" w:cs="Tahoma"/>
                <w:sz w:val="14"/>
              </w:rPr>
              <w:t xml:space="preserve"> SL</w:t>
            </w:r>
            <w:r w:rsidRPr="0058152B">
              <w:rPr>
                <w:rFonts w:ascii="Tahoma" w:eastAsia="SimSun" w:hAnsi="Tahoma" w:cs="Tahoma"/>
                <w:sz w:val="14"/>
              </w:rPr>
              <w:t>）</w:t>
            </w:r>
            <w:bookmarkEnd w:id="297"/>
          </w:p>
        </w:tc>
        <w:tc>
          <w:tcPr>
            <w:tcW w:w="450" w:type="dxa"/>
            <w:tcBorders>
              <w:bottom w:val="single" w:sz="4" w:space="0" w:color="auto"/>
            </w:tcBorders>
            <w:shd w:val="clear" w:color="auto" w:fill="auto"/>
            <w:vAlign w:val="center"/>
          </w:tcPr>
          <w:p w14:paraId="17DE4536" w14:textId="77777777" w:rsidR="00BE6271" w:rsidRPr="001076C1" w:rsidRDefault="00BE6271" w:rsidP="001A63C6">
            <w:pPr>
              <w:pStyle w:val="TableText"/>
              <w:widowControl w:val="0"/>
              <w:rPr>
                <w:rFonts w:eastAsia="SimSun" w:cs="Tahoma"/>
                <w:b/>
                <w:sz w:val="13"/>
                <w:szCs w:val="13"/>
              </w:rPr>
            </w:pPr>
          </w:p>
        </w:tc>
        <w:tc>
          <w:tcPr>
            <w:tcW w:w="450" w:type="dxa"/>
            <w:tcBorders>
              <w:bottom w:val="single" w:sz="4" w:space="0" w:color="auto"/>
            </w:tcBorders>
            <w:shd w:val="clear" w:color="auto" w:fill="auto"/>
          </w:tcPr>
          <w:p w14:paraId="17DE4537" w14:textId="77777777" w:rsidR="00BE6271" w:rsidRPr="0058152B" w:rsidRDefault="00BE6271" w:rsidP="001A63C6">
            <w:pPr>
              <w:pStyle w:val="TableText"/>
              <w:widowControl w:val="0"/>
              <w:spacing w:before="8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4538" w14:textId="77777777" w:rsidR="00BE6271" w:rsidRPr="0058152B" w:rsidRDefault="00BE6271"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539"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 xml:space="preserve">125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auto"/>
            <w:vAlign w:val="center"/>
          </w:tcPr>
          <w:p w14:paraId="17DE453A" w14:textId="77777777" w:rsidR="00BE6271" w:rsidRPr="0058152B" w:rsidRDefault="00BE6271"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53B" w14:textId="77777777" w:rsidR="00BE6271" w:rsidRPr="0058152B" w:rsidRDefault="00BE6271"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53C" w14:textId="77777777" w:rsidR="00BE6271" w:rsidRPr="0058152B" w:rsidRDefault="00BE6271"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53D" w14:textId="77777777" w:rsidR="00BE6271" w:rsidRPr="0058152B" w:rsidRDefault="00BE6271"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2" w:type="dxa"/>
            <w:tcBorders>
              <w:bottom w:val="single" w:sz="4" w:space="0" w:color="auto"/>
              <w:right w:val="single" w:sz="18" w:space="0" w:color="auto"/>
            </w:tcBorders>
            <w:shd w:val="clear" w:color="auto" w:fill="auto"/>
            <w:vAlign w:val="center"/>
          </w:tcPr>
          <w:p w14:paraId="17DE453E" w14:textId="77777777" w:rsidR="00BE6271" w:rsidRPr="0058152B" w:rsidRDefault="00BE6271"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53F" w14:textId="77777777" w:rsidR="00BE6271" w:rsidRPr="0058152B" w:rsidRDefault="00BE6271"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540" w14:textId="77777777" w:rsidR="00BE6271" w:rsidRPr="0058152B" w:rsidRDefault="00BE6271"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541" w14:textId="77777777" w:rsidR="00BE6271" w:rsidRPr="0058152B" w:rsidRDefault="00BE6271" w:rsidP="001A63C6">
            <w:pPr>
              <w:pStyle w:val="TableText"/>
              <w:widowControl w:val="0"/>
              <w:rPr>
                <w:rFonts w:ascii="Tahoma" w:eastAsia="SimSun" w:hAnsi="Tahoma" w:cs="Tahoma"/>
                <w:sz w:val="13"/>
              </w:rPr>
            </w:pPr>
          </w:p>
        </w:tc>
      </w:tr>
      <w:tr w:rsidR="00B33D0E" w:rsidRPr="0058152B" w14:paraId="17DE4556" w14:textId="77777777" w:rsidTr="00D867B7">
        <w:trPr>
          <w:trHeight w:val="145"/>
        </w:trPr>
        <w:tc>
          <w:tcPr>
            <w:tcW w:w="2732" w:type="dxa"/>
            <w:tcBorders>
              <w:bottom w:val="single" w:sz="4" w:space="0" w:color="auto"/>
            </w:tcBorders>
            <w:shd w:val="clear" w:color="auto" w:fill="FABF8F"/>
            <w:vAlign w:val="center"/>
          </w:tcPr>
          <w:p w14:paraId="17DE4543" w14:textId="77777777" w:rsidR="001A63C6" w:rsidRPr="0058152B" w:rsidRDefault="001A63C6" w:rsidP="001A63C6">
            <w:pPr>
              <w:pStyle w:val="Heading2"/>
              <w:ind w:left="0"/>
              <w:rPr>
                <w:rFonts w:ascii="Tahoma" w:eastAsia="SimSun" w:hAnsi="Tahoma" w:cs="Tahoma"/>
                <w:b w:val="0"/>
                <w:sz w:val="14"/>
                <w:szCs w:val="16"/>
              </w:rPr>
            </w:pPr>
            <w:bookmarkStart w:id="298" w:name="_Toc336337995"/>
            <w:bookmarkStart w:id="299" w:name="_Toc356299282"/>
            <w:r w:rsidRPr="0058152B">
              <w:rPr>
                <w:rFonts w:ascii="Tahoma" w:eastAsia="SimSun" w:hAnsi="Tahoma" w:cs="Tahoma"/>
                <w:b w:val="0"/>
                <w:sz w:val="14"/>
                <w:szCs w:val="16"/>
              </w:rPr>
              <w:t xml:space="preserve">Lync Online </w:t>
            </w:r>
            <w:r w:rsidRPr="0058152B">
              <w:rPr>
                <w:rFonts w:ascii="Tahoma" w:eastAsia="SimSun" w:hAnsi="Tahoma" w:cs="Tahoma"/>
                <w:b w:val="0"/>
                <w:sz w:val="14"/>
                <w:szCs w:val="16"/>
              </w:rPr>
              <w:t>计划</w:t>
            </w:r>
            <w:r w:rsidRPr="0058152B">
              <w:rPr>
                <w:rFonts w:ascii="Tahoma" w:eastAsia="SimSun" w:hAnsi="Tahoma" w:cs="Tahoma"/>
                <w:b w:val="0"/>
                <w:sz w:val="14"/>
                <w:szCs w:val="16"/>
              </w:rPr>
              <w:t xml:space="preserve"> 1</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298"/>
            <w:bookmarkEnd w:id="299"/>
          </w:p>
        </w:tc>
        <w:tc>
          <w:tcPr>
            <w:tcW w:w="450" w:type="dxa"/>
            <w:tcBorders>
              <w:bottom w:val="single" w:sz="4" w:space="0" w:color="auto"/>
            </w:tcBorders>
            <w:shd w:val="clear" w:color="auto" w:fill="FABF8F"/>
            <w:vAlign w:val="center"/>
          </w:tcPr>
          <w:p w14:paraId="17DE4544" w14:textId="77777777" w:rsidR="001A63C6" w:rsidRPr="001076C1" w:rsidRDefault="00F74EF6" w:rsidP="009570B6">
            <w:pPr>
              <w:pStyle w:val="TableText"/>
              <w:widowControl w:val="0"/>
              <w:rPr>
                <w:rFonts w:eastAsia="SimSun" w:cs="Tahoma"/>
                <w:b/>
                <w:color w:val="0000FF"/>
                <w:sz w:val="13"/>
                <w:szCs w:val="13"/>
                <w:u w:val="single"/>
              </w:rPr>
            </w:pPr>
            <w:hyperlink w:anchor="_65_Lync_Online" w:history="1">
              <w:hyperlink w:anchor="Srv_65LyncOnlinePlan1and2" w:history="1">
                <w:r w:rsidR="002D5731" w:rsidRPr="00FE48F4">
                  <w:rPr>
                    <w:rStyle w:val="Hyperlink"/>
                    <w:rFonts w:eastAsia="SimSun" w:cs="Tahoma"/>
                    <w:b/>
                    <w:sz w:val="13"/>
                    <w:szCs w:val="13"/>
                  </w:rPr>
                  <w:t>6</w:t>
                </w:r>
              </w:hyperlink>
              <w:r w:rsidR="009570B6">
                <w:rPr>
                  <w:rStyle w:val="Hyperlink"/>
                  <w:rFonts w:eastAsia="SimSun" w:cs="Tahoma"/>
                  <w:b/>
                  <w:sz w:val="13"/>
                  <w:szCs w:val="13"/>
                </w:rPr>
                <w:t>6</w:t>
              </w:r>
            </w:hyperlink>
          </w:p>
        </w:tc>
        <w:tc>
          <w:tcPr>
            <w:tcW w:w="450" w:type="dxa"/>
            <w:tcBorders>
              <w:bottom w:val="single" w:sz="4" w:space="0" w:color="auto"/>
            </w:tcBorders>
            <w:shd w:val="clear" w:color="auto" w:fill="FABF8F"/>
          </w:tcPr>
          <w:p w14:paraId="17DE4545"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7DE4546"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54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4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4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4A"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54B"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54C"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54D"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54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54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550"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55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55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55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554"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555" w14:textId="77777777" w:rsidR="001A63C6" w:rsidRPr="0058152B" w:rsidRDefault="001A63C6" w:rsidP="001A63C6">
            <w:pPr>
              <w:pStyle w:val="TableText"/>
              <w:widowControl w:val="0"/>
              <w:rPr>
                <w:rFonts w:ascii="Tahoma" w:eastAsia="SimSun" w:hAnsi="Tahoma" w:cs="Tahoma"/>
                <w:sz w:val="13"/>
              </w:rPr>
            </w:pPr>
          </w:p>
        </w:tc>
      </w:tr>
      <w:tr w:rsidR="00BE2E58" w:rsidRPr="0058152B" w14:paraId="17DE456A" w14:textId="77777777" w:rsidTr="00D867B7">
        <w:trPr>
          <w:trHeight w:val="145"/>
        </w:trPr>
        <w:tc>
          <w:tcPr>
            <w:tcW w:w="2732" w:type="dxa"/>
            <w:tcBorders>
              <w:bottom w:val="single" w:sz="4" w:space="0" w:color="auto"/>
            </w:tcBorders>
            <w:shd w:val="clear" w:color="auto" w:fill="auto"/>
            <w:vAlign w:val="center"/>
          </w:tcPr>
          <w:p w14:paraId="17DE4557" w14:textId="77777777" w:rsidR="001A63C6" w:rsidRPr="0058152B" w:rsidRDefault="001A63C6" w:rsidP="001A63C6">
            <w:pPr>
              <w:pStyle w:val="Heading2"/>
              <w:ind w:left="0"/>
              <w:rPr>
                <w:rFonts w:ascii="Tahoma" w:eastAsia="SimSun" w:hAnsi="Tahoma" w:cs="Tahoma"/>
                <w:b w:val="0"/>
                <w:sz w:val="14"/>
                <w:szCs w:val="16"/>
              </w:rPr>
            </w:pPr>
            <w:bookmarkStart w:id="300" w:name="_Toc336337996"/>
            <w:bookmarkStart w:id="301" w:name="_Toc356299283"/>
            <w:r w:rsidRPr="0058152B">
              <w:rPr>
                <w:rFonts w:ascii="Tahoma" w:eastAsia="SimSun" w:hAnsi="Tahoma" w:cs="Tahoma"/>
                <w:b w:val="0"/>
                <w:sz w:val="14"/>
                <w:szCs w:val="16"/>
              </w:rPr>
              <w:t xml:space="preserve">Lync Online </w:t>
            </w:r>
            <w:r w:rsidRPr="0058152B">
              <w:rPr>
                <w:rFonts w:ascii="Tahoma" w:eastAsia="SimSun" w:hAnsi="Tahoma" w:cs="Tahoma"/>
                <w:b w:val="0"/>
                <w:sz w:val="14"/>
                <w:szCs w:val="16"/>
              </w:rPr>
              <w:t>计划</w:t>
            </w:r>
            <w:r w:rsidRPr="0058152B">
              <w:rPr>
                <w:rFonts w:ascii="Tahoma" w:eastAsia="SimSun" w:hAnsi="Tahoma" w:cs="Tahoma"/>
                <w:b w:val="0"/>
                <w:sz w:val="14"/>
                <w:szCs w:val="16"/>
              </w:rPr>
              <w:t xml:space="preserve"> 2</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00"/>
            <w:bookmarkEnd w:id="301"/>
          </w:p>
        </w:tc>
        <w:tc>
          <w:tcPr>
            <w:tcW w:w="450" w:type="dxa"/>
            <w:tcBorders>
              <w:bottom w:val="single" w:sz="4" w:space="0" w:color="auto"/>
            </w:tcBorders>
            <w:shd w:val="clear" w:color="auto" w:fill="auto"/>
            <w:vAlign w:val="center"/>
          </w:tcPr>
          <w:p w14:paraId="17DE4558" w14:textId="77777777" w:rsidR="001A63C6" w:rsidRPr="001076C1" w:rsidRDefault="00F74EF6" w:rsidP="009570B6">
            <w:pPr>
              <w:pStyle w:val="TableText"/>
              <w:widowControl w:val="0"/>
              <w:rPr>
                <w:rFonts w:eastAsia="SimSun" w:cs="Tahoma"/>
                <w:b/>
                <w:color w:val="0000FF"/>
                <w:sz w:val="13"/>
                <w:szCs w:val="13"/>
                <w:u w:val="single"/>
              </w:rPr>
            </w:pPr>
            <w:hyperlink w:anchor="_65_Lync_Online" w:history="1">
              <w:hyperlink w:anchor="Srv_65LyncOnlinePlan1and2" w:history="1">
                <w:r w:rsidR="00FE48F4" w:rsidRPr="00FE48F4">
                  <w:rPr>
                    <w:rStyle w:val="Hyperlink"/>
                    <w:rFonts w:eastAsia="SimSun" w:cs="Tahoma"/>
                    <w:b/>
                    <w:sz w:val="13"/>
                    <w:szCs w:val="13"/>
                  </w:rPr>
                  <w:t>6</w:t>
                </w:r>
              </w:hyperlink>
              <w:r w:rsidR="009570B6">
                <w:rPr>
                  <w:rStyle w:val="Hyperlink"/>
                  <w:rFonts w:eastAsia="SimSun" w:cs="Tahoma"/>
                  <w:b/>
                  <w:sz w:val="13"/>
                  <w:szCs w:val="13"/>
                </w:rPr>
                <w:t>6</w:t>
              </w:r>
            </w:hyperlink>
          </w:p>
        </w:tc>
        <w:tc>
          <w:tcPr>
            <w:tcW w:w="450" w:type="dxa"/>
            <w:tcBorders>
              <w:bottom w:val="single" w:sz="4" w:space="0" w:color="auto"/>
            </w:tcBorders>
            <w:shd w:val="clear" w:color="auto" w:fill="auto"/>
          </w:tcPr>
          <w:p w14:paraId="17DE4559"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7DE455A"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55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5C"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5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5E"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55F"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56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56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56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56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564"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56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56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56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568"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569"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7E" w14:textId="77777777" w:rsidTr="00D867B7">
        <w:trPr>
          <w:trHeight w:val="145"/>
        </w:trPr>
        <w:tc>
          <w:tcPr>
            <w:tcW w:w="2732" w:type="dxa"/>
            <w:tcBorders>
              <w:bottom w:val="single" w:sz="4" w:space="0" w:color="auto"/>
            </w:tcBorders>
            <w:shd w:val="clear" w:color="auto" w:fill="FABF8F"/>
            <w:vAlign w:val="center"/>
          </w:tcPr>
          <w:p w14:paraId="17DE456B" w14:textId="77777777" w:rsidR="001A63C6" w:rsidRPr="0058152B" w:rsidRDefault="001A63C6" w:rsidP="001A63C6">
            <w:pPr>
              <w:pStyle w:val="Heading2"/>
              <w:ind w:left="0"/>
              <w:rPr>
                <w:rFonts w:ascii="Tahoma" w:eastAsia="SimSun" w:hAnsi="Tahoma" w:cs="Tahoma"/>
                <w:b w:val="0"/>
                <w:sz w:val="14"/>
                <w:szCs w:val="16"/>
              </w:rPr>
            </w:pPr>
            <w:bookmarkStart w:id="302" w:name="_Toc336337997"/>
            <w:bookmarkStart w:id="303" w:name="_Toc356299284"/>
            <w:r w:rsidRPr="0058152B">
              <w:rPr>
                <w:rFonts w:ascii="Tahoma" w:eastAsia="SimSun" w:hAnsi="Tahoma" w:cs="Tahoma"/>
                <w:b w:val="0"/>
                <w:sz w:val="14"/>
                <w:szCs w:val="16"/>
              </w:rPr>
              <w:t xml:space="preserve">Lync Online </w:t>
            </w:r>
            <w:r w:rsidRPr="0058152B">
              <w:rPr>
                <w:rFonts w:ascii="Tahoma" w:eastAsia="SimSun" w:hAnsi="Tahoma" w:cs="Tahoma"/>
                <w:b w:val="0"/>
                <w:sz w:val="14"/>
                <w:szCs w:val="16"/>
              </w:rPr>
              <w:t>计划</w:t>
            </w:r>
            <w:r w:rsidRPr="0058152B">
              <w:rPr>
                <w:rFonts w:ascii="Tahoma" w:eastAsia="SimSun" w:hAnsi="Tahoma" w:cs="Tahoma"/>
                <w:b w:val="0"/>
                <w:sz w:val="14"/>
                <w:szCs w:val="16"/>
              </w:rPr>
              <w:t xml:space="preserve"> 3</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02"/>
            <w:bookmarkEnd w:id="303"/>
          </w:p>
        </w:tc>
        <w:tc>
          <w:tcPr>
            <w:tcW w:w="450" w:type="dxa"/>
            <w:tcBorders>
              <w:bottom w:val="single" w:sz="4" w:space="0" w:color="auto"/>
            </w:tcBorders>
            <w:shd w:val="clear" w:color="auto" w:fill="FABF8F"/>
            <w:vAlign w:val="center"/>
          </w:tcPr>
          <w:p w14:paraId="17DE456C" w14:textId="77777777" w:rsidR="001A63C6" w:rsidRPr="001076C1" w:rsidRDefault="00F74EF6" w:rsidP="009570B6">
            <w:pPr>
              <w:pStyle w:val="TableText"/>
              <w:widowControl w:val="0"/>
              <w:rPr>
                <w:rFonts w:eastAsia="SimSun" w:cs="Tahoma"/>
                <w:b/>
                <w:color w:val="0000FF"/>
                <w:sz w:val="13"/>
                <w:szCs w:val="13"/>
                <w:u w:val="single"/>
              </w:rPr>
            </w:pPr>
            <w:hyperlink w:anchor="_65_Lync_Online" w:history="1">
              <w:hyperlink w:anchor="Srv_65LyncOnlinePlan1and2" w:history="1">
                <w:r w:rsidR="00FE48F4" w:rsidRPr="00FE48F4">
                  <w:rPr>
                    <w:rStyle w:val="Hyperlink"/>
                    <w:rFonts w:eastAsia="SimSun" w:cs="Tahoma"/>
                    <w:b/>
                    <w:sz w:val="13"/>
                    <w:szCs w:val="13"/>
                  </w:rPr>
                  <w:t>6</w:t>
                </w:r>
              </w:hyperlink>
              <w:r w:rsidR="009570B6">
                <w:rPr>
                  <w:rStyle w:val="Hyperlink"/>
                  <w:rFonts w:eastAsia="SimSun" w:cs="Tahoma"/>
                  <w:b/>
                  <w:sz w:val="13"/>
                  <w:szCs w:val="13"/>
                </w:rPr>
                <w:t>6</w:t>
              </w:r>
            </w:hyperlink>
          </w:p>
        </w:tc>
        <w:tc>
          <w:tcPr>
            <w:tcW w:w="450" w:type="dxa"/>
            <w:tcBorders>
              <w:bottom w:val="single" w:sz="4" w:space="0" w:color="auto"/>
            </w:tcBorders>
            <w:shd w:val="clear" w:color="auto" w:fill="FABF8F"/>
          </w:tcPr>
          <w:p w14:paraId="17DE456D"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17DE456E"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56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70"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7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72"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573"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574"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575"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57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57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578"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57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57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57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57C"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57D" w14:textId="77777777" w:rsidR="001A63C6" w:rsidRPr="0058152B" w:rsidRDefault="001A63C6" w:rsidP="001A63C6">
            <w:pPr>
              <w:pStyle w:val="TableText"/>
              <w:widowControl w:val="0"/>
              <w:rPr>
                <w:rFonts w:ascii="Tahoma" w:eastAsia="SimSun" w:hAnsi="Tahoma" w:cs="Tahoma"/>
                <w:sz w:val="13"/>
              </w:rPr>
            </w:pPr>
          </w:p>
        </w:tc>
      </w:tr>
      <w:tr w:rsidR="00BE2E58" w:rsidRPr="0058152B" w14:paraId="17DE4592" w14:textId="77777777" w:rsidTr="00D867B7">
        <w:trPr>
          <w:trHeight w:val="145"/>
        </w:trPr>
        <w:tc>
          <w:tcPr>
            <w:tcW w:w="2732" w:type="dxa"/>
            <w:tcBorders>
              <w:bottom w:val="single" w:sz="4" w:space="0" w:color="auto"/>
            </w:tcBorders>
            <w:shd w:val="clear" w:color="auto" w:fill="auto"/>
            <w:vAlign w:val="center"/>
          </w:tcPr>
          <w:p w14:paraId="17DE457F" w14:textId="77777777" w:rsidR="001A63C6" w:rsidRPr="0058152B" w:rsidRDefault="001A63C6" w:rsidP="001A63C6">
            <w:pPr>
              <w:pStyle w:val="Heading2"/>
              <w:ind w:left="0"/>
              <w:rPr>
                <w:rFonts w:ascii="Tahoma" w:eastAsia="SimSun" w:hAnsi="Tahoma" w:cs="Tahoma"/>
                <w:b w:val="0"/>
                <w:sz w:val="14"/>
                <w:szCs w:val="16"/>
              </w:rPr>
            </w:pPr>
            <w:bookmarkStart w:id="304" w:name="_Toc336337998"/>
            <w:bookmarkStart w:id="305" w:name="_Toc356299285"/>
            <w:r w:rsidRPr="0058152B">
              <w:rPr>
                <w:rFonts w:ascii="Tahoma" w:eastAsia="SimSun" w:hAnsi="Tahoma" w:cs="Tahoma"/>
                <w:b w:val="0"/>
                <w:sz w:val="14"/>
                <w:szCs w:val="16"/>
              </w:rPr>
              <w:t xml:space="preserve">Lync Online </w:t>
            </w:r>
            <w:r w:rsidRPr="0058152B">
              <w:rPr>
                <w:rFonts w:ascii="Tahoma" w:eastAsia="SimSun" w:hAnsi="Tahoma" w:cs="Tahoma"/>
                <w:b w:val="0"/>
                <w:sz w:val="14"/>
                <w:szCs w:val="16"/>
              </w:rPr>
              <w:t>计划</w:t>
            </w:r>
            <w:r w:rsidRPr="0058152B">
              <w:rPr>
                <w:rFonts w:ascii="Tahoma" w:eastAsia="SimSun" w:hAnsi="Tahoma" w:cs="Tahoma"/>
                <w:b w:val="0"/>
                <w:sz w:val="14"/>
                <w:szCs w:val="16"/>
              </w:rPr>
              <w:t xml:space="preserve"> 3A</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04"/>
            <w:bookmarkEnd w:id="305"/>
          </w:p>
        </w:tc>
        <w:tc>
          <w:tcPr>
            <w:tcW w:w="450" w:type="dxa"/>
            <w:tcBorders>
              <w:bottom w:val="single" w:sz="4" w:space="0" w:color="auto"/>
            </w:tcBorders>
            <w:shd w:val="clear" w:color="auto" w:fill="auto"/>
            <w:vAlign w:val="center"/>
          </w:tcPr>
          <w:p w14:paraId="17DE4580" w14:textId="77777777" w:rsidR="001A63C6" w:rsidRPr="001076C1" w:rsidRDefault="00F74EF6" w:rsidP="009570B6">
            <w:pPr>
              <w:pStyle w:val="TableText"/>
              <w:widowControl w:val="0"/>
              <w:rPr>
                <w:rFonts w:eastAsia="SimSun" w:cs="Tahoma"/>
                <w:b/>
                <w:color w:val="0000FF"/>
                <w:sz w:val="13"/>
                <w:szCs w:val="13"/>
                <w:u w:val="single"/>
              </w:rPr>
            </w:pPr>
            <w:hyperlink w:anchor="_65_Lync_Online" w:history="1">
              <w:hyperlink w:anchor="Srv_65LyncOnlinePlan1and2" w:history="1">
                <w:r w:rsidR="00FE48F4" w:rsidRPr="00FE48F4">
                  <w:rPr>
                    <w:rStyle w:val="Hyperlink"/>
                    <w:rFonts w:eastAsia="SimSun" w:cs="Tahoma"/>
                    <w:b/>
                    <w:sz w:val="13"/>
                    <w:szCs w:val="13"/>
                  </w:rPr>
                  <w:t>6</w:t>
                </w:r>
              </w:hyperlink>
              <w:r w:rsidR="009570B6">
                <w:rPr>
                  <w:rStyle w:val="Hyperlink"/>
                  <w:rFonts w:eastAsia="SimSun" w:cs="Tahoma"/>
                  <w:b/>
                  <w:sz w:val="13"/>
                  <w:szCs w:val="13"/>
                </w:rPr>
                <w:t>6</w:t>
              </w:r>
            </w:hyperlink>
          </w:p>
        </w:tc>
        <w:tc>
          <w:tcPr>
            <w:tcW w:w="450" w:type="dxa"/>
            <w:tcBorders>
              <w:bottom w:val="single" w:sz="4" w:space="0" w:color="auto"/>
            </w:tcBorders>
            <w:shd w:val="clear" w:color="auto" w:fill="auto"/>
            <w:vAlign w:val="center"/>
          </w:tcPr>
          <w:p w14:paraId="17DE458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17DE4582"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58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8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8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86"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587"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588"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589"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58A"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58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58C"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58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58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58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59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auto"/>
            <w:vAlign w:val="center"/>
          </w:tcPr>
          <w:p w14:paraId="17DE4591"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A6" w14:textId="77777777" w:rsidTr="00D867B7">
        <w:trPr>
          <w:trHeight w:val="145"/>
        </w:trPr>
        <w:tc>
          <w:tcPr>
            <w:tcW w:w="2732" w:type="dxa"/>
            <w:tcBorders>
              <w:bottom w:val="single" w:sz="4" w:space="0" w:color="auto"/>
            </w:tcBorders>
            <w:shd w:val="clear" w:color="auto" w:fill="FABF8F"/>
            <w:vAlign w:val="center"/>
          </w:tcPr>
          <w:p w14:paraId="17DE4593" w14:textId="77777777" w:rsidR="001A63C6" w:rsidRPr="0058152B" w:rsidRDefault="001A63C6" w:rsidP="001A63C6">
            <w:pPr>
              <w:pStyle w:val="Heading2"/>
              <w:ind w:left="0"/>
              <w:rPr>
                <w:rFonts w:ascii="Tahoma" w:eastAsia="SimSun" w:hAnsi="Tahoma" w:cs="Tahoma"/>
                <w:b w:val="0"/>
                <w:sz w:val="14"/>
                <w:szCs w:val="16"/>
              </w:rPr>
            </w:pPr>
            <w:bookmarkStart w:id="306" w:name="_Toc336337999"/>
            <w:bookmarkStart w:id="307" w:name="_Toc356299286"/>
            <w:r w:rsidRPr="0058152B">
              <w:rPr>
                <w:rFonts w:ascii="Tahoma" w:eastAsia="SimSun" w:hAnsi="Tahoma" w:cs="Tahoma"/>
                <w:b w:val="0"/>
                <w:sz w:val="14"/>
                <w:szCs w:val="16"/>
              </w:rPr>
              <w:t xml:space="preserve">Lync Server </w:t>
            </w:r>
            <w:bookmarkEnd w:id="306"/>
            <w:r w:rsidRPr="0058152B">
              <w:rPr>
                <w:rFonts w:ascii="Tahoma" w:eastAsia="SimSun" w:hAnsi="Tahoma" w:cs="Tahoma"/>
                <w:b w:val="0"/>
                <w:sz w:val="14"/>
                <w:szCs w:val="16"/>
              </w:rPr>
              <w:t>2013</w:t>
            </w:r>
            <w:bookmarkEnd w:id="307"/>
          </w:p>
        </w:tc>
        <w:tc>
          <w:tcPr>
            <w:tcW w:w="450" w:type="dxa"/>
            <w:tcBorders>
              <w:bottom w:val="single" w:sz="4" w:space="0" w:color="auto"/>
            </w:tcBorders>
            <w:shd w:val="clear" w:color="auto" w:fill="FABF8F"/>
            <w:vAlign w:val="center"/>
          </w:tcPr>
          <w:p w14:paraId="17DE4594" w14:textId="77777777" w:rsidR="001A63C6" w:rsidRPr="001076C1" w:rsidRDefault="00F74EF6" w:rsidP="009570B6">
            <w:pPr>
              <w:pStyle w:val="TableText"/>
              <w:widowControl w:val="0"/>
              <w:rPr>
                <w:rFonts w:eastAsia="SimSun" w:cs="Tahoma"/>
                <w:b/>
                <w:color w:val="0000FF"/>
                <w:sz w:val="13"/>
                <w:szCs w:val="13"/>
                <w:u w:val="single"/>
              </w:rPr>
            </w:pPr>
            <w:hyperlink w:anchor="_62_Lync_Server" w:history="1">
              <w:r w:rsidR="002D5731" w:rsidRPr="00FE48F4">
                <w:rPr>
                  <w:rStyle w:val="Hyperlink"/>
                  <w:rFonts w:eastAsia="SimSun" w:cs="Tahoma"/>
                  <w:b/>
                  <w:sz w:val="13"/>
                  <w:szCs w:val="13"/>
                </w:rPr>
                <w:t>6</w:t>
              </w:r>
              <w:r w:rsidR="009570B6">
                <w:rPr>
                  <w:rStyle w:val="Hyperlink"/>
                  <w:rFonts w:eastAsia="SimSun" w:cs="Tahoma"/>
                  <w:b/>
                  <w:sz w:val="13"/>
                  <w:szCs w:val="13"/>
                </w:rPr>
                <w:t>7</w:t>
              </w:r>
            </w:hyperlink>
          </w:p>
        </w:tc>
        <w:tc>
          <w:tcPr>
            <w:tcW w:w="450" w:type="dxa"/>
            <w:tcBorders>
              <w:bottom w:val="single" w:sz="4" w:space="0" w:color="auto"/>
            </w:tcBorders>
            <w:shd w:val="clear" w:color="auto" w:fill="FABF8F"/>
          </w:tcPr>
          <w:p w14:paraId="17DE4595"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7DE4596" w14:textId="77777777" w:rsidR="001A63C6" w:rsidRPr="0058152B" w:rsidRDefault="00D050E2"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59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59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59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59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59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59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59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59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FABF8F"/>
            <w:vAlign w:val="center"/>
          </w:tcPr>
          <w:p w14:paraId="17DE459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5A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5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5A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5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5A4"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5A5"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5BA" w14:textId="77777777" w:rsidTr="00D867B7">
        <w:trPr>
          <w:trHeight w:val="145"/>
        </w:trPr>
        <w:tc>
          <w:tcPr>
            <w:tcW w:w="2732" w:type="dxa"/>
            <w:tcBorders>
              <w:bottom w:val="single" w:sz="4" w:space="0" w:color="auto"/>
            </w:tcBorders>
            <w:shd w:val="clear" w:color="auto" w:fill="auto"/>
            <w:vAlign w:val="center"/>
          </w:tcPr>
          <w:p w14:paraId="17DE45A7" w14:textId="77777777" w:rsidR="001A63C6" w:rsidRPr="0058152B" w:rsidDel="006A2F66" w:rsidRDefault="001A63C6" w:rsidP="001A63C6">
            <w:pPr>
              <w:pStyle w:val="Heading2"/>
              <w:ind w:left="0"/>
              <w:rPr>
                <w:rFonts w:ascii="Tahoma" w:eastAsia="SimSun" w:hAnsi="Tahoma" w:cs="Tahoma"/>
                <w:b w:val="0"/>
                <w:sz w:val="14"/>
                <w:szCs w:val="16"/>
              </w:rPr>
            </w:pPr>
            <w:bookmarkStart w:id="308" w:name="_Toc336338000"/>
            <w:bookmarkStart w:id="309" w:name="_Toc356299287"/>
            <w:r w:rsidRPr="0058152B">
              <w:rPr>
                <w:rFonts w:ascii="Tahoma" w:eastAsia="SimSun" w:hAnsi="Tahoma" w:cs="Tahoma"/>
                <w:b w:val="0"/>
                <w:sz w:val="14"/>
                <w:szCs w:val="16"/>
              </w:rPr>
              <w:t>Lync Server Enterprise CAL</w:t>
            </w:r>
            <w:bookmarkEnd w:id="308"/>
            <w:r w:rsidRPr="0058152B">
              <w:rPr>
                <w:rFonts w:ascii="Tahoma" w:eastAsia="SimSun" w:hAnsi="Tahoma" w:cs="Tahoma"/>
                <w:b w:val="0"/>
                <w:sz w:val="14"/>
                <w:szCs w:val="16"/>
              </w:rPr>
              <w:t xml:space="preserve"> 2013</w:t>
            </w:r>
            <w:bookmarkEnd w:id="309"/>
          </w:p>
        </w:tc>
        <w:tc>
          <w:tcPr>
            <w:tcW w:w="450" w:type="dxa"/>
            <w:tcBorders>
              <w:bottom w:val="single" w:sz="4" w:space="0" w:color="auto"/>
            </w:tcBorders>
            <w:shd w:val="clear" w:color="auto" w:fill="auto"/>
            <w:vAlign w:val="center"/>
          </w:tcPr>
          <w:p w14:paraId="17DE45A8" w14:textId="77777777" w:rsidR="001A63C6" w:rsidRPr="001076C1"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17DE45A9" w14:textId="77777777" w:rsidR="001A63C6" w:rsidRPr="0058152B" w:rsidDel="006A2F6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7DE45AA" w14:textId="77777777" w:rsidR="001A63C6" w:rsidRPr="0058152B" w:rsidDel="006A2F66" w:rsidRDefault="00D050E2"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5AB"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5AC"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5AD"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5AE"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5AF"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5B0"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5B1"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5B2"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auto"/>
            <w:vAlign w:val="center"/>
          </w:tcPr>
          <w:p w14:paraId="17DE45B3"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5B4"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5B5"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5B6"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5B7"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5B8" w14:textId="77777777" w:rsidR="001A63C6" w:rsidRPr="0058152B" w:rsidDel="006A2F66"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5B9"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CE" w14:textId="77777777" w:rsidTr="00D867B7">
        <w:trPr>
          <w:trHeight w:val="145"/>
        </w:trPr>
        <w:tc>
          <w:tcPr>
            <w:tcW w:w="2732" w:type="dxa"/>
            <w:tcBorders>
              <w:bottom w:val="single" w:sz="4" w:space="0" w:color="auto"/>
            </w:tcBorders>
            <w:shd w:val="clear" w:color="auto" w:fill="FABF8F"/>
            <w:vAlign w:val="center"/>
          </w:tcPr>
          <w:p w14:paraId="17DE45BB" w14:textId="77777777" w:rsidR="001A63C6" w:rsidRPr="0058152B" w:rsidDel="006A2F66" w:rsidRDefault="001A63C6" w:rsidP="001A63C6">
            <w:pPr>
              <w:pStyle w:val="Heading2"/>
              <w:ind w:left="0"/>
              <w:rPr>
                <w:rFonts w:ascii="Tahoma" w:eastAsia="SimSun" w:hAnsi="Tahoma" w:cs="Tahoma"/>
                <w:b w:val="0"/>
                <w:sz w:val="14"/>
                <w:szCs w:val="16"/>
              </w:rPr>
            </w:pPr>
            <w:bookmarkStart w:id="310" w:name="_Toc336338002"/>
            <w:bookmarkStart w:id="311" w:name="_Toc356299288"/>
            <w:r w:rsidRPr="0058152B">
              <w:rPr>
                <w:rFonts w:ascii="Tahoma" w:eastAsia="SimSun" w:hAnsi="Tahoma" w:cs="Tahoma"/>
                <w:b w:val="0"/>
                <w:sz w:val="14"/>
                <w:szCs w:val="16"/>
              </w:rPr>
              <w:t>Lync Server Plus CAL</w:t>
            </w:r>
            <w:bookmarkEnd w:id="310"/>
            <w:r w:rsidRPr="0058152B">
              <w:rPr>
                <w:rFonts w:ascii="Tahoma" w:eastAsia="SimSun" w:hAnsi="Tahoma" w:cs="Tahoma"/>
                <w:b w:val="0"/>
                <w:sz w:val="14"/>
                <w:szCs w:val="16"/>
              </w:rPr>
              <w:t xml:space="preserve"> 2013</w:t>
            </w:r>
            <w:bookmarkEnd w:id="311"/>
          </w:p>
        </w:tc>
        <w:tc>
          <w:tcPr>
            <w:tcW w:w="450" w:type="dxa"/>
            <w:tcBorders>
              <w:bottom w:val="single" w:sz="4" w:space="0" w:color="auto"/>
            </w:tcBorders>
            <w:shd w:val="clear" w:color="auto" w:fill="FABF8F"/>
            <w:vAlign w:val="center"/>
          </w:tcPr>
          <w:p w14:paraId="17DE45BC" w14:textId="77777777" w:rsidR="001A63C6" w:rsidRPr="001076C1"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17DE45BD" w14:textId="77777777" w:rsidR="001A63C6" w:rsidRPr="0058152B" w:rsidDel="006A2F6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7DE45BE" w14:textId="77777777" w:rsidR="001A63C6" w:rsidRPr="0058152B" w:rsidDel="006A2F66" w:rsidRDefault="00D050E2"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5BF"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FABF8F"/>
            <w:vAlign w:val="center"/>
          </w:tcPr>
          <w:p w14:paraId="17DE45C0"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45C1"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45C2"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FABF8F"/>
            <w:vAlign w:val="center"/>
          </w:tcPr>
          <w:p w14:paraId="17DE45C3"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FABF8F"/>
            <w:vAlign w:val="center"/>
          </w:tcPr>
          <w:p w14:paraId="17DE45C4"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7DE45C5"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FABF8F"/>
            <w:vAlign w:val="center"/>
          </w:tcPr>
          <w:p w14:paraId="17DE45C6"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ABF8F"/>
            <w:vAlign w:val="center"/>
          </w:tcPr>
          <w:p w14:paraId="17DE45C7"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17DE45C8"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5C9"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5CA"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5CB"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5CC" w14:textId="77777777" w:rsidR="001A63C6" w:rsidRPr="0058152B" w:rsidDel="006A2F66"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 ST</w:t>
            </w:r>
          </w:p>
        </w:tc>
        <w:tc>
          <w:tcPr>
            <w:tcW w:w="542" w:type="dxa"/>
            <w:tcBorders>
              <w:bottom w:val="single" w:sz="4" w:space="0" w:color="auto"/>
            </w:tcBorders>
            <w:shd w:val="clear" w:color="auto" w:fill="FABF8F"/>
            <w:vAlign w:val="center"/>
          </w:tcPr>
          <w:p w14:paraId="17DE45CD"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5E2" w14:textId="77777777" w:rsidTr="00D867B7">
        <w:trPr>
          <w:trHeight w:val="145"/>
        </w:trPr>
        <w:tc>
          <w:tcPr>
            <w:tcW w:w="2732" w:type="dxa"/>
            <w:tcBorders>
              <w:bottom w:val="single" w:sz="4" w:space="0" w:color="auto"/>
            </w:tcBorders>
            <w:shd w:val="clear" w:color="auto" w:fill="auto"/>
            <w:vAlign w:val="center"/>
          </w:tcPr>
          <w:p w14:paraId="17DE45CF" w14:textId="77777777" w:rsidR="001A63C6" w:rsidRPr="0058152B" w:rsidDel="006A2F66" w:rsidRDefault="001A63C6" w:rsidP="001A63C6">
            <w:pPr>
              <w:pStyle w:val="Heading2"/>
              <w:ind w:left="0"/>
              <w:rPr>
                <w:rFonts w:ascii="Tahoma" w:eastAsia="SimSun" w:hAnsi="Tahoma" w:cs="Tahoma"/>
                <w:b w:val="0"/>
                <w:sz w:val="14"/>
                <w:szCs w:val="16"/>
              </w:rPr>
            </w:pPr>
            <w:bookmarkStart w:id="312" w:name="_Toc336338005"/>
            <w:bookmarkStart w:id="313" w:name="_Toc356299289"/>
            <w:r w:rsidRPr="0058152B">
              <w:rPr>
                <w:rFonts w:ascii="Tahoma" w:eastAsia="SimSun" w:hAnsi="Tahoma" w:cs="Tahoma"/>
                <w:b w:val="0"/>
                <w:sz w:val="14"/>
                <w:szCs w:val="16"/>
              </w:rPr>
              <w:t>Lync Server Standard CAL</w:t>
            </w:r>
            <w:bookmarkEnd w:id="312"/>
            <w:r w:rsidRPr="0058152B">
              <w:rPr>
                <w:rFonts w:ascii="Tahoma" w:eastAsia="SimSun" w:hAnsi="Tahoma" w:cs="Tahoma"/>
                <w:b w:val="0"/>
                <w:sz w:val="14"/>
                <w:szCs w:val="16"/>
              </w:rPr>
              <w:t xml:space="preserve"> 2013</w:t>
            </w:r>
            <w:bookmarkEnd w:id="313"/>
          </w:p>
        </w:tc>
        <w:tc>
          <w:tcPr>
            <w:tcW w:w="450" w:type="dxa"/>
            <w:tcBorders>
              <w:bottom w:val="single" w:sz="4" w:space="0" w:color="auto"/>
            </w:tcBorders>
            <w:shd w:val="clear" w:color="auto" w:fill="auto"/>
            <w:vAlign w:val="center"/>
          </w:tcPr>
          <w:p w14:paraId="17DE45D0" w14:textId="77777777" w:rsidR="001A63C6" w:rsidRPr="001076C1" w:rsidDel="006A2F66"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17DE45D1" w14:textId="77777777" w:rsidR="001A63C6" w:rsidRPr="0058152B" w:rsidDel="006A2F6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7DE45D2" w14:textId="77777777" w:rsidR="001A63C6" w:rsidRPr="0058152B" w:rsidDel="006A2F66" w:rsidRDefault="00D050E2"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5D3"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5D4"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5D5"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5D6"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5D7"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5D8"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5D9"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5DA"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auto"/>
            <w:vAlign w:val="center"/>
          </w:tcPr>
          <w:p w14:paraId="17DE45DB"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5DC"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5DD"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5DE" w14:textId="77777777" w:rsidR="001A63C6" w:rsidRPr="0058152B" w:rsidDel="006A2F66"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5DF" w14:textId="77777777" w:rsidR="001A63C6" w:rsidRPr="0058152B" w:rsidDel="006A2F66"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5E0" w14:textId="77777777" w:rsidR="001A63C6" w:rsidRPr="0058152B" w:rsidDel="006A2F66"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 ST</w:t>
            </w:r>
          </w:p>
        </w:tc>
        <w:tc>
          <w:tcPr>
            <w:tcW w:w="542" w:type="dxa"/>
            <w:tcBorders>
              <w:bottom w:val="single" w:sz="4" w:space="0" w:color="auto"/>
            </w:tcBorders>
            <w:shd w:val="clear" w:color="auto" w:fill="auto"/>
            <w:vAlign w:val="center"/>
          </w:tcPr>
          <w:p w14:paraId="17DE45E1"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5F6" w14:textId="77777777" w:rsidTr="00D867B7">
        <w:trPr>
          <w:trHeight w:val="70"/>
        </w:trPr>
        <w:tc>
          <w:tcPr>
            <w:tcW w:w="2732" w:type="dxa"/>
            <w:tcBorders>
              <w:bottom w:val="single" w:sz="4" w:space="0" w:color="auto"/>
            </w:tcBorders>
            <w:shd w:val="clear" w:color="auto" w:fill="FABF8F"/>
            <w:vAlign w:val="center"/>
          </w:tcPr>
          <w:p w14:paraId="17DE45E3" w14:textId="77777777" w:rsidR="001A63C6" w:rsidRPr="0058152B" w:rsidRDefault="001A63C6">
            <w:pPr>
              <w:pStyle w:val="Heading2"/>
              <w:ind w:left="0"/>
              <w:rPr>
                <w:rFonts w:ascii="Tahoma" w:eastAsia="SimSun" w:hAnsi="Tahoma" w:cs="Tahoma"/>
                <w:b w:val="0"/>
                <w:sz w:val="14"/>
                <w:szCs w:val="14"/>
              </w:rPr>
            </w:pPr>
            <w:bookmarkStart w:id="314" w:name="_Toc336338007"/>
            <w:bookmarkStart w:id="315" w:name="_Toc356299290"/>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企业附加</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14"/>
            <w:bookmarkEnd w:id="315"/>
          </w:p>
        </w:tc>
        <w:tc>
          <w:tcPr>
            <w:tcW w:w="450" w:type="dxa"/>
            <w:tcBorders>
              <w:bottom w:val="single" w:sz="4" w:space="0" w:color="auto"/>
            </w:tcBorders>
            <w:shd w:val="clear" w:color="auto" w:fill="FABF8F"/>
            <w:vAlign w:val="center"/>
          </w:tcPr>
          <w:p w14:paraId="17DE45E4"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2D5731"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FABF8F"/>
          </w:tcPr>
          <w:p w14:paraId="17DE45E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7DE45E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5E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E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E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5EA"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5EB"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5EC"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5ED"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5E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5E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5F0"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5F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2" w:type="dxa"/>
            <w:tcBorders>
              <w:bottom w:val="single" w:sz="4" w:space="0" w:color="auto"/>
              <w:right w:val="single" w:sz="18" w:space="0" w:color="auto"/>
            </w:tcBorders>
            <w:shd w:val="clear" w:color="auto" w:fill="FABF8F"/>
            <w:vAlign w:val="center"/>
          </w:tcPr>
          <w:p w14:paraId="17DE45F2"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5F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5F4"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5F5" w14:textId="77777777" w:rsidR="001A63C6" w:rsidRPr="0058152B" w:rsidRDefault="001A63C6" w:rsidP="001A63C6">
            <w:pPr>
              <w:pStyle w:val="TableText"/>
              <w:widowControl w:val="0"/>
              <w:jc w:val="left"/>
              <w:rPr>
                <w:rFonts w:ascii="Tahoma" w:eastAsia="SimSun" w:hAnsi="Tahoma" w:cs="Tahoma"/>
                <w:sz w:val="13"/>
              </w:rPr>
            </w:pPr>
          </w:p>
        </w:tc>
      </w:tr>
      <w:tr w:rsidR="00BE2E58" w:rsidRPr="0058152B" w14:paraId="17DE460A" w14:textId="77777777" w:rsidTr="00D867B7">
        <w:trPr>
          <w:trHeight w:val="145"/>
        </w:trPr>
        <w:tc>
          <w:tcPr>
            <w:tcW w:w="2732" w:type="dxa"/>
            <w:tcBorders>
              <w:bottom w:val="single" w:sz="4" w:space="0" w:color="auto"/>
            </w:tcBorders>
            <w:shd w:val="clear" w:color="auto" w:fill="auto"/>
            <w:vAlign w:val="center"/>
          </w:tcPr>
          <w:p w14:paraId="17DE45F7" w14:textId="77777777" w:rsidR="001A63C6" w:rsidRPr="0058152B" w:rsidRDefault="001A63C6" w:rsidP="001A63C6">
            <w:pPr>
              <w:pStyle w:val="Heading2"/>
              <w:ind w:left="0"/>
              <w:rPr>
                <w:rFonts w:ascii="Tahoma" w:eastAsia="SimSun" w:hAnsi="Tahoma" w:cs="Tahoma"/>
                <w:b w:val="0"/>
                <w:sz w:val="14"/>
                <w:szCs w:val="14"/>
              </w:rPr>
            </w:pPr>
            <w:bookmarkStart w:id="316" w:name="_Toc336338008"/>
            <w:bookmarkStart w:id="317" w:name="_Toc356299291"/>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企业</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16"/>
            <w:bookmarkEnd w:id="317"/>
          </w:p>
        </w:tc>
        <w:tc>
          <w:tcPr>
            <w:tcW w:w="450" w:type="dxa"/>
            <w:tcBorders>
              <w:bottom w:val="single" w:sz="4" w:space="0" w:color="auto"/>
            </w:tcBorders>
            <w:shd w:val="clear" w:color="auto" w:fill="auto"/>
            <w:vAlign w:val="center"/>
          </w:tcPr>
          <w:p w14:paraId="17DE45F8"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auto"/>
          </w:tcPr>
          <w:p w14:paraId="17DE45F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45F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5F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FC"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F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5FE"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5FF"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60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60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60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0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604"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6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auto"/>
            <w:vAlign w:val="center"/>
          </w:tcPr>
          <w:p w14:paraId="17DE4606"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60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608"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609" w14:textId="77777777" w:rsidR="001A63C6" w:rsidRPr="0058152B" w:rsidRDefault="001A63C6" w:rsidP="001A63C6">
            <w:pPr>
              <w:pStyle w:val="TableText"/>
              <w:widowControl w:val="0"/>
              <w:jc w:val="left"/>
              <w:rPr>
                <w:rFonts w:ascii="Tahoma" w:eastAsia="SimSun" w:hAnsi="Tahoma" w:cs="Tahoma"/>
                <w:sz w:val="13"/>
              </w:rPr>
            </w:pPr>
          </w:p>
        </w:tc>
      </w:tr>
      <w:tr w:rsidR="00B33D0E" w:rsidRPr="0058152B" w14:paraId="17DE461E" w14:textId="77777777" w:rsidTr="00D867B7">
        <w:trPr>
          <w:trHeight w:val="145"/>
        </w:trPr>
        <w:tc>
          <w:tcPr>
            <w:tcW w:w="2732" w:type="dxa"/>
            <w:tcBorders>
              <w:bottom w:val="single" w:sz="4" w:space="0" w:color="auto"/>
            </w:tcBorders>
            <w:shd w:val="clear" w:color="auto" w:fill="FABF8F"/>
            <w:vAlign w:val="center"/>
          </w:tcPr>
          <w:p w14:paraId="17DE460B" w14:textId="77777777" w:rsidR="001A63C6" w:rsidRPr="0058152B" w:rsidRDefault="001A63C6" w:rsidP="001A63C6">
            <w:pPr>
              <w:pStyle w:val="Heading2"/>
              <w:ind w:left="0"/>
              <w:rPr>
                <w:rFonts w:ascii="Tahoma" w:eastAsia="SimSun" w:hAnsi="Tahoma" w:cs="Tahoma"/>
                <w:b w:val="0"/>
                <w:sz w:val="14"/>
                <w:szCs w:val="14"/>
              </w:rPr>
            </w:pPr>
            <w:bookmarkStart w:id="318" w:name="_Toc336338009"/>
            <w:bookmarkStart w:id="319" w:name="_Toc356299292"/>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功能附加</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18"/>
            <w:bookmarkEnd w:id="319"/>
          </w:p>
        </w:tc>
        <w:tc>
          <w:tcPr>
            <w:tcW w:w="450" w:type="dxa"/>
            <w:tcBorders>
              <w:bottom w:val="single" w:sz="4" w:space="0" w:color="auto"/>
            </w:tcBorders>
            <w:shd w:val="clear" w:color="auto" w:fill="FABF8F"/>
            <w:vAlign w:val="center"/>
          </w:tcPr>
          <w:p w14:paraId="17DE460C"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FABF8F"/>
          </w:tcPr>
          <w:p w14:paraId="17DE460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7DE460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0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10"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1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12"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613"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614"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615"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61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1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618"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61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2" w:type="dxa"/>
            <w:tcBorders>
              <w:bottom w:val="single" w:sz="4" w:space="0" w:color="auto"/>
              <w:right w:val="single" w:sz="18" w:space="0" w:color="auto"/>
            </w:tcBorders>
            <w:shd w:val="clear" w:color="auto" w:fill="FABF8F"/>
            <w:vAlign w:val="center"/>
          </w:tcPr>
          <w:p w14:paraId="17DE461A"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61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61C"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61D" w14:textId="77777777" w:rsidR="001A63C6" w:rsidRPr="0058152B" w:rsidRDefault="001A63C6" w:rsidP="001A63C6">
            <w:pPr>
              <w:pStyle w:val="TableText"/>
              <w:widowControl w:val="0"/>
              <w:jc w:val="left"/>
              <w:rPr>
                <w:rFonts w:ascii="Tahoma" w:eastAsia="SimSun" w:hAnsi="Tahoma" w:cs="Tahoma"/>
                <w:sz w:val="13"/>
              </w:rPr>
            </w:pPr>
          </w:p>
        </w:tc>
      </w:tr>
      <w:tr w:rsidR="00BE2E58" w:rsidRPr="0058152B" w14:paraId="17DE4632" w14:textId="77777777" w:rsidTr="00D867B7">
        <w:trPr>
          <w:trHeight w:val="145"/>
        </w:trPr>
        <w:tc>
          <w:tcPr>
            <w:tcW w:w="2732" w:type="dxa"/>
            <w:tcBorders>
              <w:bottom w:val="single" w:sz="4" w:space="0" w:color="auto"/>
            </w:tcBorders>
            <w:shd w:val="clear" w:color="auto" w:fill="auto"/>
            <w:vAlign w:val="center"/>
          </w:tcPr>
          <w:p w14:paraId="17DE461F" w14:textId="77777777" w:rsidR="001A63C6" w:rsidRPr="0058152B" w:rsidRDefault="001A63C6" w:rsidP="001A63C6">
            <w:pPr>
              <w:pStyle w:val="Heading2"/>
              <w:ind w:left="0"/>
              <w:rPr>
                <w:rFonts w:ascii="Tahoma" w:eastAsia="SimSun" w:hAnsi="Tahoma" w:cs="Tahoma"/>
                <w:b w:val="0"/>
                <w:sz w:val="14"/>
                <w:szCs w:val="14"/>
              </w:rPr>
            </w:pPr>
            <w:bookmarkStart w:id="320" w:name="_Toc336338010"/>
            <w:bookmarkStart w:id="321" w:name="_Toc356299293"/>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功能</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20"/>
            <w:bookmarkEnd w:id="321"/>
          </w:p>
        </w:tc>
        <w:tc>
          <w:tcPr>
            <w:tcW w:w="450" w:type="dxa"/>
            <w:tcBorders>
              <w:bottom w:val="single" w:sz="4" w:space="0" w:color="auto"/>
            </w:tcBorders>
            <w:shd w:val="clear" w:color="auto" w:fill="auto"/>
            <w:vAlign w:val="center"/>
          </w:tcPr>
          <w:p w14:paraId="17DE4620"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auto"/>
          </w:tcPr>
          <w:p w14:paraId="17DE462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462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2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2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2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26"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627"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628"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629"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62A"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2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62C"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62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2" w:type="dxa"/>
            <w:tcBorders>
              <w:bottom w:val="single" w:sz="4" w:space="0" w:color="auto"/>
              <w:right w:val="single" w:sz="18" w:space="0" w:color="auto"/>
            </w:tcBorders>
            <w:shd w:val="clear" w:color="auto" w:fill="auto"/>
            <w:vAlign w:val="center"/>
          </w:tcPr>
          <w:p w14:paraId="17DE462E"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62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630"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631" w14:textId="77777777" w:rsidR="001A63C6" w:rsidRPr="0058152B" w:rsidRDefault="001A63C6" w:rsidP="001A63C6">
            <w:pPr>
              <w:pStyle w:val="TableText"/>
              <w:widowControl w:val="0"/>
              <w:jc w:val="left"/>
              <w:rPr>
                <w:rFonts w:ascii="Tahoma" w:eastAsia="SimSun" w:hAnsi="Tahoma" w:cs="Tahoma"/>
                <w:sz w:val="13"/>
              </w:rPr>
            </w:pPr>
          </w:p>
        </w:tc>
      </w:tr>
      <w:tr w:rsidR="00B33D0E" w:rsidRPr="0058152B" w14:paraId="17DE4646" w14:textId="77777777" w:rsidTr="00D867B7">
        <w:trPr>
          <w:trHeight w:val="233"/>
        </w:trPr>
        <w:tc>
          <w:tcPr>
            <w:tcW w:w="2732" w:type="dxa"/>
            <w:tcBorders>
              <w:bottom w:val="single" w:sz="4" w:space="0" w:color="auto"/>
            </w:tcBorders>
            <w:shd w:val="clear" w:color="auto" w:fill="FABF8F"/>
            <w:vAlign w:val="center"/>
          </w:tcPr>
          <w:p w14:paraId="17DE4633" w14:textId="77777777" w:rsidR="001A63C6" w:rsidRPr="0058152B" w:rsidRDefault="001A63C6" w:rsidP="001A63C6">
            <w:pPr>
              <w:pStyle w:val="Heading2"/>
              <w:ind w:left="0"/>
              <w:rPr>
                <w:rFonts w:ascii="Tahoma" w:eastAsia="SimSun" w:hAnsi="Tahoma" w:cs="Tahoma"/>
                <w:b w:val="0"/>
                <w:sz w:val="14"/>
                <w:szCs w:val="14"/>
              </w:rPr>
            </w:pPr>
            <w:bookmarkStart w:id="322" w:name="_Toc336338011"/>
            <w:bookmarkStart w:id="323" w:name="_Toc356299294"/>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自助服务</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22"/>
            <w:bookmarkEnd w:id="323"/>
          </w:p>
        </w:tc>
        <w:tc>
          <w:tcPr>
            <w:tcW w:w="450" w:type="dxa"/>
            <w:tcBorders>
              <w:bottom w:val="single" w:sz="4" w:space="0" w:color="auto"/>
            </w:tcBorders>
            <w:shd w:val="clear" w:color="auto" w:fill="FABF8F"/>
            <w:vAlign w:val="center"/>
          </w:tcPr>
          <w:p w14:paraId="17DE4634"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FABF8F"/>
          </w:tcPr>
          <w:p w14:paraId="17DE463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7DE463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3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3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3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3A"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63B"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63C"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63D"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63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3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640"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64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642"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64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644"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645" w14:textId="77777777" w:rsidR="001A63C6" w:rsidRPr="0058152B" w:rsidRDefault="001A63C6" w:rsidP="001A63C6">
            <w:pPr>
              <w:pStyle w:val="TableText"/>
              <w:widowControl w:val="0"/>
              <w:jc w:val="left"/>
              <w:rPr>
                <w:rFonts w:ascii="Tahoma" w:eastAsia="SimSun" w:hAnsi="Tahoma" w:cs="Tahoma"/>
                <w:sz w:val="13"/>
              </w:rPr>
            </w:pPr>
          </w:p>
        </w:tc>
      </w:tr>
      <w:tr w:rsidR="00BE2E58" w:rsidRPr="0058152B" w14:paraId="17DE465A" w14:textId="77777777" w:rsidTr="00D867B7">
        <w:trPr>
          <w:trHeight w:val="242"/>
        </w:trPr>
        <w:tc>
          <w:tcPr>
            <w:tcW w:w="2732" w:type="dxa"/>
            <w:tcBorders>
              <w:bottom w:val="single" w:sz="4" w:space="0" w:color="auto"/>
            </w:tcBorders>
            <w:shd w:val="clear" w:color="auto" w:fill="auto"/>
            <w:vAlign w:val="center"/>
          </w:tcPr>
          <w:p w14:paraId="17DE4647" w14:textId="77777777" w:rsidR="001A63C6" w:rsidRPr="0058152B" w:rsidRDefault="001A63C6" w:rsidP="001A63C6">
            <w:pPr>
              <w:pStyle w:val="Heading2"/>
              <w:ind w:left="0"/>
              <w:rPr>
                <w:rFonts w:ascii="Tahoma" w:eastAsia="SimSun" w:hAnsi="Tahoma" w:cs="Tahoma"/>
                <w:b w:val="0"/>
                <w:sz w:val="14"/>
                <w:szCs w:val="14"/>
              </w:rPr>
            </w:pPr>
            <w:bookmarkStart w:id="324" w:name="_Toc336338012"/>
            <w:bookmarkStart w:id="325" w:name="_Toc356299295"/>
            <w:r w:rsidRPr="0058152B">
              <w:rPr>
                <w:rFonts w:ascii="Tahoma" w:eastAsia="SimSun" w:hAnsi="Tahoma" w:cs="Tahoma"/>
                <w:b w:val="0"/>
                <w:sz w:val="14"/>
                <w:szCs w:val="14"/>
              </w:rPr>
              <w:t>Microsoft Dynamics AX 2012 R2 Server</w:t>
            </w:r>
            <w:bookmarkEnd w:id="324"/>
            <w:bookmarkEnd w:id="325"/>
          </w:p>
        </w:tc>
        <w:tc>
          <w:tcPr>
            <w:tcW w:w="450" w:type="dxa"/>
            <w:tcBorders>
              <w:bottom w:val="single" w:sz="4" w:space="0" w:color="auto"/>
            </w:tcBorders>
            <w:shd w:val="clear" w:color="auto" w:fill="auto"/>
            <w:vAlign w:val="center"/>
          </w:tcPr>
          <w:p w14:paraId="17DE4648"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auto"/>
          </w:tcPr>
          <w:p w14:paraId="17DE464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464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4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4C"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4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4E"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64F"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65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65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65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5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654"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65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auto"/>
            <w:vAlign w:val="center"/>
          </w:tcPr>
          <w:p w14:paraId="17DE4656"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65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658"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659" w14:textId="77777777" w:rsidR="001A63C6" w:rsidRPr="0058152B" w:rsidRDefault="001A63C6" w:rsidP="001A63C6">
            <w:pPr>
              <w:pStyle w:val="TableText"/>
              <w:widowControl w:val="0"/>
              <w:jc w:val="left"/>
              <w:rPr>
                <w:rFonts w:ascii="Tahoma" w:eastAsia="SimSun" w:hAnsi="Tahoma" w:cs="Tahoma"/>
                <w:sz w:val="13"/>
              </w:rPr>
            </w:pPr>
          </w:p>
        </w:tc>
      </w:tr>
      <w:tr w:rsidR="00B33D0E" w:rsidRPr="0058152B" w14:paraId="17DE466E" w14:textId="77777777" w:rsidTr="00D867B7">
        <w:trPr>
          <w:trHeight w:val="278"/>
        </w:trPr>
        <w:tc>
          <w:tcPr>
            <w:tcW w:w="2732" w:type="dxa"/>
            <w:tcBorders>
              <w:bottom w:val="single" w:sz="4" w:space="0" w:color="auto"/>
            </w:tcBorders>
            <w:shd w:val="clear" w:color="auto" w:fill="FABF8F"/>
            <w:vAlign w:val="center"/>
          </w:tcPr>
          <w:p w14:paraId="17DE465B" w14:textId="77777777" w:rsidR="001A63C6" w:rsidRPr="0058152B" w:rsidRDefault="001A63C6" w:rsidP="001A63C6">
            <w:pPr>
              <w:pStyle w:val="Heading2"/>
              <w:ind w:left="0"/>
              <w:rPr>
                <w:rFonts w:ascii="Tahoma" w:eastAsia="SimSun" w:hAnsi="Tahoma" w:cs="Tahoma"/>
                <w:b w:val="0"/>
                <w:sz w:val="14"/>
                <w:szCs w:val="14"/>
              </w:rPr>
            </w:pPr>
            <w:bookmarkStart w:id="326" w:name="_Toc336338013"/>
            <w:bookmarkStart w:id="327" w:name="_Toc356299296"/>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任务附加</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26"/>
            <w:bookmarkEnd w:id="327"/>
          </w:p>
        </w:tc>
        <w:tc>
          <w:tcPr>
            <w:tcW w:w="450" w:type="dxa"/>
            <w:tcBorders>
              <w:bottom w:val="single" w:sz="4" w:space="0" w:color="auto"/>
            </w:tcBorders>
            <w:shd w:val="clear" w:color="auto" w:fill="FABF8F"/>
            <w:vAlign w:val="center"/>
          </w:tcPr>
          <w:p w14:paraId="17DE465C"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FABF8F"/>
          </w:tcPr>
          <w:p w14:paraId="17DE465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FABF8F"/>
            <w:vAlign w:val="center"/>
          </w:tcPr>
          <w:p w14:paraId="17DE465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5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60"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6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62"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663"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664"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665"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66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6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668"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66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66A"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66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66C"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66D" w14:textId="77777777" w:rsidR="001A63C6" w:rsidRPr="0058152B" w:rsidRDefault="001A63C6" w:rsidP="001A63C6">
            <w:pPr>
              <w:pStyle w:val="TableText"/>
              <w:widowControl w:val="0"/>
              <w:jc w:val="left"/>
              <w:rPr>
                <w:rFonts w:ascii="Tahoma" w:eastAsia="SimSun" w:hAnsi="Tahoma" w:cs="Tahoma"/>
                <w:sz w:val="13"/>
              </w:rPr>
            </w:pPr>
          </w:p>
        </w:tc>
      </w:tr>
      <w:tr w:rsidR="00BE2E58" w:rsidRPr="0058152B" w14:paraId="17DE4682" w14:textId="77777777" w:rsidTr="00D867B7">
        <w:trPr>
          <w:trHeight w:val="145"/>
        </w:trPr>
        <w:tc>
          <w:tcPr>
            <w:tcW w:w="2732" w:type="dxa"/>
            <w:tcBorders>
              <w:bottom w:val="single" w:sz="4" w:space="0" w:color="auto"/>
            </w:tcBorders>
            <w:shd w:val="clear" w:color="auto" w:fill="auto"/>
            <w:vAlign w:val="center"/>
          </w:tcPr>
          <w:p w14:paraId="17DE466F" w14:textId="77777777" w:rsidR="001A63C6" w:rsidRPr="0058152B" w:rsidRDefault="001A63C6" w:rsidP="001A63C6">
            <w:pPr>
              <w:pStyle w:val="Heading2"/>
              <w:ind w:left="0"/>
              <w:rPr>
                <w:rFonts w:ascii="Tahoma" w:eastAsia="SimSun" w:hAnsi="Tahoma" w:cs="Tahoma"/>
                <w:b w:val="0"/>
                <w:sz w:val="14"/>
                <w:szCs w:val="14"/>
              </w:rPr>
            </w:pPr>
            <w:bookmarkStart w:id="328" w:name="_Toc336338014"/>
            <w:bookmarkStart w:id="329" w:name="_Toc356299297"/>
            <w:r w:rsidRPr="0058152B">
              <w:rPr>
                <w:rFonts w:ascii="Tahoma" w:eastAsia="SimSun" w:hAnsi="Tahoma" w:cs="Tahoma"/>
                <w:b w:val="0"/>
                <w:sz w:val="14"/>
                <w:szCs w:val="14"/>
              </w:rPr>
              <w:t xml:space="preserve">Microsoft Dynamics AX 2012 R2 </w:t>
            </w:r>
            <w:r w:rsidRPr="0058152B">
              <w:rPr>
                <w:rFonts w:ascii="Tahoma" w:eastAsia="SimSun" w:hAnsi="Tahoma" w:cs="Tahoma"/>
                <w:b w:val="0"/>
                <w:sz w:val="14"/>
                <w:szCs w:val="14"/>
              </w:rPr>
              <w:t>任务</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28"/>
            <w:bookmarkEnd w:id="329"/>
          </w:p>
        </w:tc>
        <w:tc>
          <w:tcPr>
            <w:tcW w:w="450" w:type="dxa"/>
            <w:tcBorders>
              <w:bottom w:val="single" w:sz="4" w:space="0" w:color="auto"/>
            </w:tcBorders>
            <w:shd w:val="clear" w:color="auto" w:fill="auto"/>
            <w:vAlign w:val="center"/>
          </w:tcPr>
          <w:p w14:paraId="17DE4670" w14:textId="77777777" w:rsidR="001A63C6" w:rsidRPr="001076C1" w:rsidRDefault="00F74EF6" w:rsidP="009570B6">
            <w:pPr>
              <w:pStyle w:val="TableText"/>
              <w:widowControl w:val="0"/>
              <w:rPr>
                <w:rFonts w:eastAsia="SimSun" w:cs="Tahoma"/>
                <w:b/>
                <w:color w:val="0000FF"/>
                <w:sz w:val="13"/>
                <w:szCs w:val="13"/>
                <w:u w:val="single"/>
              </w:rPr>
            </w:pPr>
            <w:hyperlink w:anchor="_67_Microsoft_Dynamics" w:history="1">
              <w:r w:rsidR="00FE48F4" w:rsidRPr="00FE48F4">
                <w:rPr>
                  <w:rStyle w:val="Hyperlink"/>
                  <w:rFonts w:eastAsia="SimSun" w:cs="Tahoma"/>
                  <w:b/>
                  <w:sz w:val="13"/>
                  <w:szCs w:val="13"/>
                </w:rPr>
                <w:t>6</w:t>
              </w:r>
              <w:r w:rsidR="009570B6">
                <w:rPr>
                  <w:rStyle w:val="Hyperlink"/>
                  <w:rFonts w:eastAsia="SimSun" w:cs="Tahoma"/>
                  <w:b/>
                  <w:sz w:val="13"/>
                  <w:szCs w:val="13"/>
                </w:rPr>
                <w:t>8</w:t>
              </w:r>
            </w:hyperlink>
          </w:p>
        </w:tc>
        <w:tc>
          <w:tcPr>
            <w:tcW w:w="450" w:type="dxa"/>
            <w:tcBorders>
              <w:bottom w:val="single" w:sz="4" w:space="0" w:color="auto"/>
            </w:tcBorders>
            <w:shd w:val="clear" w:color="auto" w:fill="auto"/>
          </w:tcPr>
          <w:p w14:paraId="17DE467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12/12</w:t>
            </w:r>
          </w:p>
        </w:tc>
        <w:tc>
          <w:tcPr>
            <w:tcW w:w="360" w:type="dxa"/>
            <w:tcBorders>
              <w:bottom w:val="single" w:sz="4" w:space="0" w:color="auto"/>
              <w:right w:val="single" w:sz="18" w:space="0" w:color="auto"/>
            </w:tcBorders>
            <w:shd w:val="clear" w:color="auto" w:fill="auto"/>
            <w:vAlign w:val="center"/>
          </w:tcPr>
          <w:p w14:paraId="17DE467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7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7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7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76"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677"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678"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679"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67A"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7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67C"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67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67E"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67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680"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681" w14:textId="77777777" w:rsidR="001A63C6" w:rsidRPr="0058152B" w:rsidRDefault="001A63C6" w:rsidP="001A63C6">
            <w:pPr>
              <w:pStyle w:val="TableText"/>
              <w:widowControl w:val="0"/>
              <w:jc w:val="left"/>
              <w:rPr>
                <w:rFonts w:ascii="Tahoma" w:eastAsia="SimSun" w:hAnsi="Tahoma" w:cs="Tahoma"/>
                <w:sz w:val="13"/>
              </w:rPr>
            </w:pPr>
          </w:p>
        </w:tc>
      </w:tr>
      <w:tr w:rsidR="00B33D0E" w:rsidRPr="0058152B" w14:paraId="17DE4696" w14:textId="77777777" w:rsidTr="00D867B7">
        <w:trPr>
          <w:trHeight w:val="145"/>
        </w:trPr>
        <w:tc>
          <w:tcPr>
            <w:tcW w:w="2732" w:type="dxa"/>
            <w:tcBorders>
              <w:bottom w:val="single" w:sz="4" w:space="0" w:color="auto"/>
            </w:tcBorders>
            <w:shd w:val="clear" w:color="auto" w:fill="FABF8F"/>
            <w:vAlign w:val="center"/>
          </w:tcPr>
          <w:p w14:paraId="17DE4683" w14:textId="77777777" w:rsidR="001A63C6" w:rsidRPr="0058152B" w:rsidRDefault="001A63C6" w:rsidP="001A63C6">
            <w:pPr>
              <w:pStyle w:val="Heading2"/>
              <w:ind w:left="0"/>
              <w:rPr>
                <w:rFonts w:ascii="Tahoma" w:eastAsia="SimSun" w:hAnsi="Tahoma" w:cs="Tahoma"/>
                <w:b w:val="0"/>
                <w:sz w:val="14"/>
                <w:szCs w:val="14"/>
              </w:rPr>
            </w:pPr>
            <w:bookmarkStart w:id="330" w:name="_Toc336338015"/>
            <w:bookmarkStart w:id="331" w:name="_Toc356299298"/>
            <w:r w:rsidRPr="0058152B">
              <w:rPr>
                <w:rFonts w:ascii="Tahoma" w:eastAsia="SimSun" w:hAnsi="Tahoma" w:cs="Tahoma"/>
                <w:b w:val="0"/>
                <w:sz w:val="14"/>
                <w:szCs w:val="14"/>
              </w:rPr>
              <w:t>Microsoft Dynamics CRM 2011 CAL</w:t>
            </w:r>
            <w:r w:rsidRPr="0058152B">
              <w:rPr>
                <w:rFonts w:ascii="Tahoma" w:eastAsia="SimSun" w:hAnsi="Tahoma" w:cs="Tahoma"/>
                <w:b w:val="0"/>
                <w:sz w:val="14"/>
                <w:szCs w:val="14"/>
              </w:rPr>
              <w:t>（用户及设备）</w:t>
            </w:r>
            <w:bookmarkEnd w:id="330"/>
            <w:bookmarkEnd w:id="331"/>
          </w:p>
        </w:tc>
        <w:tc>
          <w:tcPr>
            <w:tcW w:w="450" w:type="dxa"/>
            <w:tcBorders>
              <w:bottom w:val="single" w:sz="4" w:space="0" w:color="auto"/>
            </w:tcBorders>
            <w:shd w:val="clear" w:color="auto" w:fill="FABF8F"/>
            <w:vAlign w:val="center"/>
          </w:tcPr>
          <w:p w14:paraId="17DE4684" w14:textId="77777777" w:rsidR="001A63C6" w:rsidRPr="001076C1" w:rsidRDefault="00F74EF6" w:rsidP="009570B6">
            <w:pPr>
              <w:pStyle w:val="TableText"/>
              <w:widowControl w:val="0"/>
              <w:rPr>
                <w:rFonts w:eastAsia="SimSun" w:cs="Tahoma"/>
                <w:b/>
                <w:color w:val="0000FF"/>
                <w:sz w:val="13"/>
                <w:szCs w:val="13"/>
                <w:u w:val="single"/>
              </w:rPr>
            </w:pPr>
            <w:hyperlink w:anchor="_68_Microsoft_Dynamics_1" w:history="1">
              <w:r w:rsidR="002E59B1" w:rsidRPr="00FE48F4">
                <w:rPr>
                  <w:rStyle w:val="Hyperlink"/>
                  <w:rFonts w:eastAsia="SimSun" w:cs="Tahoma"/>
                  <w:b/>
                  <w:sz w:val="13"/>
                  <w:szCs w:val="13"/>
                </w:rPr>
                <w:t>6</w:t>
              </w:r>
              <w:r w:rsidR="009570B6">
                <w:rPr>
                  <w:rStyle w:val="Hyperlink"/>
                  <w:rFonts w:eastAsia="SimSun" w:cs="Tahoma"/>
                  <w:b/>
                  <w:sz w:val="13"/>
                  <w:szCs w:val="13"/>
                </w:rPr>
                <w:t>9</w:t>
              </w:r>
            </w:hyperlink>
          </w:p>
        </w:tc>
        <w:tc>
          <w:tcPr>
            <w:tcW w:w="450" w:type="dxa"/>
            <w:tcBorders>
              <w:bottom w:val="single" w:sz="4" w:space="0" w:color="auto"/>
            </w:tcBorders>
            <w:shd w:val="clear" w:color="auto" w:fill="FABF8F"/>
          </w:tcPr>
          <w:p w14:paraId="17DE4685"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7DE468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8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8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0" w:type="dxa"/>
            <w:tcBorders>
              <w:bottom w:val="single" w:sz="4" w:space="0" w:color="auto"/>
            </w:tcBorders>
            <w:shd w:val="clear" w:color="auto" w:fill="FABF8F"/>
            <w:vAlign w:val="center"/>
          </w:tcPr>
          <w:p w14:paraId="17DE468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50" w:type="dxa"/>
            <w:tcBorders>
              <w:bottom w:val="single" w:sz="4" w:space="0" w:color="auto"/>
            </w:tcBorders>
            <w:shd w:val="clear" w:color="auto" w:fill="FABF8F"/>
            <w:vAlign w:val="center"/>
          </w:tcPr>
          <w:p w14:paraId="17DE468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0" w:type="dxa"/>
            <w:gridSpan w:val="2"/>
            <w:tcBorders>
              <w:bottom w:val="single" w:sz="4" w:space="0" w:color="auto"/>
            </w:tcBorders>
            <w:shd w:val="clear" w:color="auto" w:fill="FABF8F"/>
            <w:vAlign w:val="center"/>
          </w:tcPr>
          <w:p w14:paraId="17DE468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0" w:type="dxa"/>
            <w:tcBorders>
              <w:bottom w:val="single" w:sz="4" w:space="0" w:color="auto"/>
            </w:tcBorders>
            <w:shd w:val="clear" w:color="auto" w:fill="FABF8F"/>
            <w:vAlign w:val="center"/>
          </w:tcPr>
          <w:p w14:paraId="17DE468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360" w:type="dxa"/>
            <w:tcBorders>
              <w:bottom w:val="single" w:sz="4" w:space="0" w:color="auto"/>
              <w:right w:val="single" w:sz="18" w:space="0" w:color="auto"/>
            </w:tcBorders>
            <w:shd w:val="clear" w:color="auto" w:fill="FABF8F"/>
            <w:vAlign w:val="center"/>
          </w:tcPr>
          <w:p w14:paraId="17DE468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540" w:type="dxa"/>
            <w:gridSpan w:val="2"/>
            <w:tcBorders>
              <w:left w:val="single" w:sz="18" w:space="0" w:color="auto"/>
              <w:bottom w:val="single" w:sz="4" w:space="0" w:color="auto"/>
            </w:tcBorders>
            <w:shd w:val="clear" w:color="auto" w:fill="FABF8F"/>
            <w:vAlign w:val="center"/>
          </w:tcPr>
          <w:p w14:paraId="17DE468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8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50" w:type="dxa"/>
            <w:tcBorders>
              <w:bottom w:val="single" w:sz="4" w:space="0" w:color="auto"/>
              <w:right w:val="single" w:sz="18" w:space="0" w:color="auto"/>
            </w:tcBorders>
            <w:shd w:val="clear" w:color="auto" w:fill="FABF8F"/>
            <w:vAlign w:val="center"/>
          </w:tcPr>
          <w:p w14:paraId="17DE469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left w:val="single" w:sz="18" w:space="0" w:color="auto"/>
              <w:bottom w:val="single" w:sz="4" w:space="0" w:color="auto"/>
            </w:tcBorders>
            <w:shd w:val="clear" w:color="auto" w:fill="FABF8F"/>
            <w:vAlign w:val="center"/>
          </w:tcPr>
          <w:p w14:paraId="17DE469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2" w:type="dxa"/>
            <w:tcBorders>
              <w:bottom w:val="single" w:sz="4" w:space="0" w:color="auto"/>
              <w:right w:val="single" w:sz="18" w:space="0" w:color="auto"/>
            </w:tcBorders>
            <w:shd w:val="clear" w:color="auto" w:fill="FABF8F"/>
            <w:vAlign w:val="center"/>
          </w:tcPr>
          <w:p w14:paraId="17DE469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69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6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FABF8F"/>
            <w:vAlign w:val="center"/>
          </w:tcPr>
          <w:p w14:paraId="17DE469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E2E58" w:rsidRPr="0058152B" w14:paraId="17DE46AA" w14:textId="77777777" w:rsidTr="00D867B7">
        <w:trPr>
          <w:trHeight w:val="145"/>
        </w:trPr>
        <w:tc>
          <w:tcPr>
            <w:tcW w:w="2732" w:type="dxa"/>
            <w:tcBorders>
              <w:bottom w:val="single" w:sz="4" w:space="0" w:color="auto"/>
            </w:tcBorders>
            <w:shd w:val="clear" w:color="auto" w:fill="auto"/>
            <w:vAlign w:val="center"/>
          </w:tcPr>
          <w:p w14:paraId="17DE4697" w14:textId="77777777" w:rsidR="001A63C6" w:rsidRPr="0058152B" w:rsidRDefault="001A63C6" w:rsidP="001A63C6">
            <w:pPr>
              <w:pStyle w:val="Heading2"/>
              <w:ind w:left="0"/>
              <w:rPr>
                <w:rFonts w:ascii="Tahoma" w:eastAsia="SimSun" w:hAnsi="Tahoma" w:cs="Tahoma"/>
                <w:b w:val="0"/>
                <w:sz w:val="14"/>
                <w:szCs w:val="14"/>
              </w:rPr>
            </w:pPr>
            <w:bookmarkStart w:id="332" w:name="_Toc336338016"/>
            <w:bookmarkStart w:id="333" w:name="_Toc356299299"/>
            <w:r w:rsidRPr="0058152B">
              <w:rPr>
                <w:rFonts w:ascii="Tahoma" w:eastAsia="SimSun" w:hAnsi="Tahoma" w:cs="Tahoma"/>
                <w:b w:val="0"/>
                <w:sz w:val="14"/>
                <w:szCs w:val="14"/>
              </w:rPr>
              <w:t xml:space="preserve">Microsoft Dynamics CRM 2011 </w:t>
            </w:r>
            <w:r w:rsidRPr="0058152B">
              <w:rPr>
                <w:rFonts w:ascii="Tahoma" w:eastAsia="SimSun" w:hAnsi="Tahoma" w:cs="Tahoma"/>
                <w:b w:val="0"/>
                <w:sz w:val="14"/>
                <w:szCs w:val="14"/>
              </w:rPr>
              <w:t>员工自助服务</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32"/>
            <w:bookmarkEnd w:id="333"/>
          </w:p>
        </w:tc>
        <w:tc>
          <w:tcPr>
            <w:tcW w:w="450" w:type="dxa"/>
            <w:tcBorders>
              <w:bottom w:val="single" w:sz="4" w:space="0" w:color="auto"/>
            </w:tcBorders>
            <w:shd w:val="clear" w:color="auto" w:fill="auto"/>
            <w:vAlign w:val="center"/>
          </w:tcPr>
          <w:p w14:paraId="17DE4698" w14:textId="77777777" w:rsidR="001A63C6" w:rsidRPr="001076C1" w:rsidRDefault="00F74EF6" w:rsidP="009570B6">
            <w:pPr>
              <w:pStyle w:val="TableText"/>
              <w:widowControl w:val="0"/>
              <w:rPr>
                <w:rFonts w:eastAsia="SimSun" w:cs="Tahoma"/>
                <w:b/>
                <w:color w:val="0000FF"/>
                <w:sz w:val="13"/>
                <w:szCs w:val="13"/>
                <w:u w:val="single"/>
              </w:rPr>
            </w:pPr>
            <w:hyperlink w:anchor="_68_Microsoft_Dynamics_1" w:history="1">
              <w:r w:rsidR="00FE48F4" w:rsidRPr="00FE48F4">
                <w:rPr>
                  <w:rStyle w:val="Hyperlink"/>
                  <w:rFonts w:eastAsia="SimSun" w:cs="Tahoma"/>
                  <w:b/>
                  <w:sz w:val="13"/>
                  <w:szCs w:val="13"/>
                </w:rPr>
                <w:t>6</w:t>
              </w:r>
              <w:r w:rsidR="009570B6">
                <w:rPr>
                  <w:rStyle w:val="Hyperlink"/>
                  <w:rFonts w:eastAsia="SimSun" w:cs="Tahoma"/>
                  <w:b/>
                  <w:sz w:val="13"/>
                  <w:szCs w:val="13"/>
                </w:rPr>
                <w:t>9</w:t>
              </w:r>
            </w:hyperlink>
          </w:p>
        </w:tc>
        <w:tc>
          <w:tcPr>
            <w:tcW w:w="450" w:type="dxa"/>
            <w:tcBorders>
              <w:bottom w:val="single" w:sz="4" w:space="0" w:color="auto"/>
            </w:tcBorders>
            <w:shd w:val="clear" w:color="auto" w:fill="auto"/>
          </w:tcPr>
          <w:p w14:paraId="17DE4699"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17DE469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9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9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69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69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69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6A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6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6A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6A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6A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6A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6A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6A8"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vAlign w:val="center"/>
          </w:tcPr>
          <w:p w14:paraId="17DE46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6BE" w14:textId="77777777" w:rsidTr="00D867B7">
        <w:trPr>
          <w:trHeight w:val="145"/>
        </w:trPr>
        <w:tc>
          <w:tcPr>
            <w:tcW w:w="2732" w:type="dxa"/>
            <w:tcBorders>
              <w:bottom w:val="single" w:sz="4" w:space="0" w:color="auto"/>
            </w:tcBorders>
            <w:shd w:val="clear" w:color="auto" w:fill="FABF8F"/>
            <w:vAlign w:val="center"/>
          </w:tcPr>
          <w:p w14:paraId="17DE46AB" w14:textId="77777777" w:rsidR="001A63C6" w:rsidRPr="0058152B" w:rsidRDefault="001A63C6" w:rsidP="001A63C6">
            <w:pPr>
              <w:pStyle w:val="Heading2"/>
              <w:ind w:left="0"/>
              <w:rPr>
                <w:rFonts w:ascii="Tahoma" w:eastAsia="SimSun" w:hAnsi="Tahoma" w:cs="Tahoma"/>
                <w:b w:val="0"/>
                <w:sz w:val="14"/>
                <w:szCs w:val="14"/>
              </w:rPr>
            </w:pPr>
            <w:bookmarkStart w:id="334" w:name="_Toc336338017"/>
            <w:bookmarkStart w:id="335" w:name="_Toc356299300"/>
            <w:r w:rsidRPr="0058152B">
              <w:rPr>
                <w:rFonts w:ascii="Tahoma" w:eastAsia="SimSun" w:hAnsi="Tahoma" w:cs="Tahoma"/>
                <w:b w:val="0"/>
                <w:sz w:val="14"/>
                <w:szCs w:val="14"/>
              </w:rPr>
              <w:t xml:space="preserve">Microsoft Dynamics CRM 2011 </w:t>
            </w:r>
            <w:r w:rsidRPr="0058152B">
              <w:rPr>
                <w:rFonts w:ascii="Tahoma" w:eastAsia="SimSun" w:hAnsi="Tahoma" w:cs="Tahoma"/>
                <w:b w:val="0"/>
                <w:sz w:val="14"/>
                <w:szCs w:val="14"/>
              </w:rPr>
              <w:t>外部连接器</w:t>
            </w:r>
            <w:bookmarkEnd w:id="334"/>
            <w:bookmarkEnd w:id="335"/>
          </w:p>
        </w:tc>
        <w:tc>
          <w:tcPr>
            <w:tcW w:w="450" w:type="dxa"/>
            <w:tcBorders>
              <w:bottom w:val="single" w:sz="4" w:space="0" w:color="auto"/>
            </w:tcBorders>
            <w:shd w:val="clear" w:color="auto" w:fill="FABF8F"/>
            <w:vAlign w:val="center"/>
          </w:tcPr>
          <w:p w14:paraId="17DE46AC" w14:textId="77777777" w:rsidR="001A63C6" w:rsidRPr="001076C1" w:rsidRDefault="00F74EF6" w:rsidP="008F22E0">
            <w:pPr>
              <w:pStyle w:val="TableText"/>
              <w:widowControl w:val="0"/>
              <w:rPr>
                <w:rFonts w:eastAsia="SimSun" w:cs="Tahoma"/>
                <w:b/>
                <w:color w:val="0000FF"/>
                <w:sz w:val="13"/>
                <w:szCs w:val="13"/>
                <w:u w:val="single"/>
              </w:rPr>
            </w:pPr>
            <w:hyperlink w:anchor="_68_Microsoft_Dynamics_1" w:history="1">
              <w:r w:rsidR="00FE48F4" w:rsidRPr="00FE48F4">
                <w:rPr>
                  <w:rStyle w:val="Hyperlink"/>
                  <w:rFonts w:eastAsia="SimSun" w:cs="Tahoma"/>
                  <w:b/>
                  <w:sz w:val="13"/>
                  <w:szCs w:val="13"/>
                </w:rPr>
                <w:t>6</w:t>
              </w:r>
              <w:r w:rsidR="008F22E0">
                <w:rPr>
                  <w:rStyle w:val="Hyperlink"/>
                  <w:rFonts w:eastAsia="SimSun" w:cs="Tahoma"/>
                  <w:b/>
                  <w:sz w:val="13"/>
                  <w:szCs w:val="13"/>
                </w:rPr>
                <w:t>9</w:t>
              </w:r>
            </w:hyperlink>
          </w:p>
        </w:tc>
        <w:tc>
          <w:tcPr>
            <w:tcW w:w="450" w:type="dxa"/>
            <w:tcBorders>
              <w:bottom w:val="single" w:sz="4" w:space="0" w:color="auto"/>
            </w:tcBorders>
            <w:shd w:val="clear" w:color="auto" w:fill="FABF8F"/>
          </w:tcPr>
          <w:p w14:paraId="17DE46AD"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7DE46A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A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B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6B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6B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6B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6B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6B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6B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B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6B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6B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6B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6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6BC"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6B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6D2" w14:textId="77777777" w:rsidTr="00FE48F4">
        <w:trPr>
          <w:cantSplit/>
          <w:trHeight w:val="145"/>
        </w:trPr>
        <w:tc>
          <w:tcPr>
            <w:tcW w:w="2732" w:type="dxa"/>
            <w:tcBorders>
              <w:bottom w:val="single" w:sz="4" w:space="0" w:color="auto"/>
            </w:tcBorders>
            <w:shd w:val="clear" w:color="auto" w:fill="auto"/>
            <w:vAlign w:val="center"/>
          </w:tcPr>
          <w:p w14:paraId="17DE46BF" w14:textId="77777777" w:rsidR="001A63C6" w:rsidRPr="0058152B" w:rsidRDefault="001A63C6" w:rsidP="001A63C6">
            <w:pPr>
              <w:pStyle w:val="Heading2"/>
              <w:ind w:left="0"/>
              <w:rPr>
                <w:rFonts w:ascii="Tahoma" w:eastAsia="SimSun" w:hAnsi="Tahoma" w:cs="Tahoma"/>
                <w:b w:val="0"/>
                <w:sz w:val="14"/>
                <w:szCs w:val="14"/>
              </w:rPr>
            </w:pPr>
            <w:bookmarkStart w:id="336" w:name="_Toc336338018"/>
            <w:bookmarkStart w:id="337" w:name="_Toc356299301"/>
            <w:r w:rsidRPr="0058152B">
              <w:rPr>
                <w:rFonts w:ascii="Tahoma" w:eastAsia="SimSun" w:hAnsi="Tahoma" w:cs="Tahoma"/>
                <w:b w:val="0"/>
                <w:sz w:val="14"/>
                <w:szCs w:val="14"/>
              </w:rPr>
              <w:t xml:space="preserve">Microsoft Dynamics CRM 2011 </w:t>
            </w:r>
            <w:r w:rsidRPr="0058152B">
              <w:rPr>
                <w:rFonts w:ascii="Tahoma" w:eastAsia="SimSun" w:hAnsi="Tahoma" w:cs="Tahoma"/>
                <w:b w:val="0"/>
                <w:sz w:val="14"/>
                <w:szCs w:val="14"/>
              </w:rPr>
              <w:t>完全使用附加</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36"/>
            <w:bookmarkEnd w:id="337"/>
          </w:p>
        </w:tc>
        <w:tc>
          <w:tcPr>
            <w:tcW w:w="450" w:type="dxa"/>
            <w:tcBorders>
              <w:bottom w:val="single" w:sz="4" w:space="0" w:color="auto"/>
            </w:tcBorders>
            <w:shd w:val="clear" w:color="auto" w:fill="auto"/>
            <w:vAlign w:val="center"/>
          </w:tcPr>
          <w:p w14:paraId="17DE46C0" w14:textId="77777777" w:rsidR="001A63C6" w:rsidRPr="001076C1" w:rsidRDefault="00F74EF6" w:rsidP="008F22E0">
            <w:pPr>
              <w:pStyle w:val="TableText"/>
              <w:widowControl w:val="0"/>
              <w:rPr>
                <w:rFonts w:eastAsia="SimSun" w:cs="Tahoma"/>
                <w:b/>
                <w:color w:val="0000FF"/>
                <w:sz w:val="13"/>
                <w:szCs w:val="13"/>
                <w:u w:val="single"/>
              </w:rPr>
            </w:pPr>
            <w:hyperlink w:anchor="_68_Microsoft_Dynamics_1" w:history="1">
              <w:r w:rsidR="00FE48F4" w:rsidRPr="00FE48F4">
                <w:rPr>
                  <w:rStyle w:val="Hyperlink"/>
                  <w:rFonts w:eastAsia="SimSun" w:cs="Tahoma"/>
                  <w:b/>
                  <w:sz w:val="13"/>
                  <w:szCs w:val="13"/>
                </w:rPr>
                <w:t>6</w:t>
              </w:r>
              <w:r w:rsidR="008F22E0">
                <w:rPr>
                  <w:rStyle w:val="Hyperlink"/>
                  <w:rFonts w:eastAsia="SimSun" w:cs="Tahoma"/>
                  <w:b/>
                  <w:sz w:val="13"/>
                  <w:szCs w:val="13"/>
                </w:rPr>
                <w:t>9</w:t>
              </w:r>
            </w:hyperlink>
          </w:p>
        </w:tc>
        <w:tc>
          <w:tcPr>
            <w:tcW w:w="450" w:type="dxa"/>
            <w:tcBorders>
              <w:bottom w:val="single" w:sz="4" w:space="0" w:color="auto"/>
            </w:tcBorders>
            <w:shd w:val="clear" w:color="auto" w:fill="auto"/>
          </w:tcPr>
          <w:p w14:paraId="17DE46C1"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17DE46C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C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C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450" w:type="dxa"/>
            <w:tcBorders>
              <w:bottom w:val="single" w:sz="4" w:space="0" w:color="auto"/>
            </w:tcBorders>
            <w:shd w:val="clear" w:color="auto" w:fill="auto"/>
            <w:vAlign w:val="center"/>
          </w:tcPr>
          <w:p w14:paraId="17DE46C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bottom w:val="single" w:sz="4" w:space="0" w:color="auto"/>
            </w:tcBorders>
            <w:shd w:val="clear" w:color="auto" w:fill="auto"/>
            <w:vAlign w:val="center"/>
          </w:tcPr>
          <w:p w14:paraId="17DE46C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360" w:type="dxa"/>
            <w:gridSpan w:val="2"/>
            <w:tcBorders>
              <w:bottom w:val="single" w:sz="4" w:space="0" w:color="auto"/>
            </w:tcBorders>
            <w:shd w:val="clear" w:color="auto" w:fill="auto"/>
            <w:vAlign w:val="center"/>
          </w:tcPr>
          <w:p w14:paraId="17DE46C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360" w:type="dxa"/>
            <w:tcBorders>
              <w:bottom w:val="single" w:sz="4" w:space="0" w:color="auto"/>
            </w:tcBorders>
            <w:shd w:val="clear" w:color="auto" w:fill="auto"/>
            <w:vAlign w:val="center"/>
          </w:tcPr>
          <w:p w14:paraId="17DE46C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360" w:type="dxa"/>
            <w:tcBorders>
              <w:bottom w:val="single" w:sz="4" w:space="0" w:color="auto"/>
              <w:right w:val="single" w:sz="18" w:space="0" w:color="auto"/>
            </w:tcBorders>
            <w:shd w:val="clear" w:color="auto" w:fill="auto"/>
            <w:vAlign w:val="center"/>
          </w:tcPr>
          <w:p w14:paraId="17DE46C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540" w:type="dxa"/>
            <w:gridSpan w:val="2"/>
            <w:tcBorders>
              <w:left w:val="single" w:sz="18" w:space="0" w:color="auto"/>
              <w:bottom w:val="single" w:sz="4" w:space="0" w:color="auto"/>
            </w:tcBorders>
            <w:shd w:val="clear" w:color="auto" w:fill="auto"/>
            <w:vAlign w:val="center"/>
          </w:tcPr>
          <w:p w14:paraId="17DE46CA"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C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0" w:type="dxa"/>
            <w:tcBorders>
              <w:bottom w:val="single" w:sz="4" w:space="0" w:color="auto"/>
              <w:right w:val="single" w:sz="18" w:space="0" w:color="auto"/>
            </w:tcBorders>
            <w:shd w:val="clear" w:color="auto" w:fill="auto"/>
            <w:vAlign w:val="center"/>
          </w:tcPr>
          <w:p w14:paraId="17DE46C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0" w:type="dxa"/>
            <w:tcBorders>
              <w:left w:val="single" w:sz="18" w:space="0" w:color="auto"/>
              <w:bottom w:val="single" w:sz="4" w:space="0" w:color="auto"/>
            </w:tcBorders>
            <w:shd w:val="clear" w:color="auto" w:fill="auto"/>
            <w:vAlign w:val="center"/>
          </w:tcPr>
          <w:p w14:paraId="17DE46C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2" w:type="dxa"/>
            <w:tcBorders>
              <w:bottom w:val="single" w:sz="4" w:space="0" w:color="auto"/>
              <w:right w:val="single" w:sz="18" w:space="0" w:color="auto"/>
            </w:tcBorders>
            <w:shd w:val="clear" w:color="auto" w:fill="auto"/>
            <w:vAlign w:val="center"/>
          </w:tcPr>
          <w:p w14:paraId="17DE46C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6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6D0"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vAlign w:val="center"/>
          </w:tcPr>
          <w:p w14:paraId="17DE46D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1A63C6" w:rsidRPr="0058152B" w14:paraId="17DE46E6" w14:textId="77777777" w:rsidTr="00D867B7">
        <w:trPr>
          <w:trHeight w:val="145"/>
        </w:trPr>
        <w:tc>
          <w:tcPr>
            <w:tcW w:w="2732" w:type="dxa"/>
            <w:tcBorders>
              <w:bottom w:val="single" w:sz="4" w:space="0" w:color="auto"/>
            </w:tcBorders>
            <w:shd w:val="clear" w:color="auto" w:fill="FABF8F"/>
            <w:vAlign w:val="center"/>
          </w:tcPr>
          <w:p w14:paraId="17DE46D3" w14:textId="77777777" w:rsidR="001A63C6" w:rsidRPr="0058152B" w:rsidRDefault="001A63C6" w:rsidP="001A63C6">
            <w:pPr>
              <w:pStyle w:val="Heading2"/>
              <w:ind w:left="0"/>
              <w:rPr>
                <w:rFonts w:ascii="Tahoma" w:eastAsia="SimSun" w:hAnsi="Tahoma" w:cs="Tahoma"/>
                <w:b w:val="0"/>
                <w:sz w:val="14"/>
                <w:szCs w:val="14"/>
              </w:rPr>
            </w:pPr>
            <w:bookmarkStart w:id="338" w:name="_Toc336338019"/>
            <w:bookmarkStart w:id="339" w:name="_Toc356299302"/>
            <w:r w:rsidRPr="0058152B">
              <w:rPr>
                <w:rFonts w:ascii="Tahoma" w:eastAsia="SimSun" w:hAnsi="Tahoma" w:cs="Tahoma"/>
                <w:b w:val="0"/>
                <w:sz w:val="14"/>
                <w:szCs w:val="14"/>
              </w:rPr>
              <w:t xml:space="preserve">Microsoft Dynamics CRM 2011 </w:t>
            </w:r>
            <w:r w:rsidRPr="0058152B">
              <w:rPr>
                <w:rFonts w:ascii="Tahoma" w:eastAsia="SimSun" w:hAnsi="Tahoma" w:cs="Tahoma"/>
                <w:b w:val="0"/>
                <w:sz w:val="14"/>
                <w:szCs w:val="14"/>
              </w:rPr>
              <w:t>受限</w:t>
            </w:r>
            <w:r w:rsidRPr="0058152B">
              <w:rPr>
                <w:rFonts w:ascii="Tahoma" w:eastAsia="SimSun" w:hAnsi="Tahoma" w:cs="Tahoma"/>
                <w:b w:val="0"/>
                <w:sz w:val="14"/>
                <w:szCs w:val="14"/>
              </w:rPr>
              <w:t xml:space="preserve"> CAL</w:t>
            </w:r>
            <w:r w:rsidR="001076C1">
              <w:rPr>
                <w:rFonts w:ascii="Tahoma" w:eastAsia="SimSun" w:hAnsi="Tahoma" w:cs="Tahoma"/>
                <w:b w:val="0"/>
                <w:sz w:val="14"/>
                <w:szCs w:val="14"/>
              </w:rPr>
              <w:br/>
            </w:r>
            <w:r w:rsidRPr="0058152B">
              <w:rPr>
                <w:rFonts w:ascii="Tahoma" w:eastAsia="SimSun" w:hAnsi="Tahoma" w:cs="Tahoma"/>
                <w:b w:val="0"/>
                <w:sz w:val="14"/>
                <w:szCs w:val="14"/>
              </w:rPr>
              <w:t>（用户及设备）</w:t>
            </w:r>
            <w:bookmarkEnd w:id="338"/>
            <w:bookmarkEnd w:id="339"/>
          </w:p>
        </w:tc>
        <w:tc>
          <w:tcPr>
            <w:tcW w:w="450" w:type="dxa"/>
            <w:tcBorders>
              <w:bottom w:val="single" w:sz="4" w:space="0" w:color="auto"/>
            </w:tcBorders>
            <w:shd w:val="clear" w:color="auto" w:fill="FABF8F"/>
            <w:vAlign w:val="center"/>
          </w:tcPr>
          <w:p w14:paraId="17DE46D4" w14:textId="77777777" w:rsidR="001A63C6" w:rsidRPr="001076C1" w:rsidRDefault="00F74EF6" w:rsidP="008F22E0">
            <w:pPr>
              <w:pStyle w:val="TableText"/>
              <w:widowControl w:val="0"/>
              <w:rPr>
                <w:rFonts w:eastAsia="SimSun" w:cs="Tahoma"/>
                <w:b/>
                <w:color w:val="0000FF"/>
                <w:sz w:val="13"/>
                <w:szCs w:val="13"/>
                <w:u w:val="single"/>
              </w:rPr>
            </w:pPr>
            <w:hyperlink w:anchor="_68_Microsoft_Dynamics_1" w:history="1">
              <w:r w:rsidR="00FE48F4" w:rsidRPr="00FE48F4">
                <w:rPr>
                  <w:rStyle w:val="Hyperlink"/>
                  <w:rFonts w:eastAsia="SimSun" w:cs="Tahoma"/>
                  <w:b/>
                  <w:sz w:val="13"/>
                  <w:szCs w:val="13"/>
                </w:rPr>
                <w:t>6</w:t>
              </w:r>
              <w:r w:rsidR="008F22E0">
                <w:rPr>
                  <w:rStyle w:val="Hyperlink"/>
                  <w:rFonts w:eastAsia="SimSun" w:cs="Tahoma"/>
                  <w:b/>
                  <w:sz w:val="13"/>
                  <w:szCs w:val="13"/>
                </w:rPr>
                <w:t>9</w:t>
              </w:r>
            </w:hyperlink>
          </w:p>
        </w:tc>
        <w:tc>
          <w:tcPr>
            <w:tcW w:w="450" w:type="dxa"/>
            <w:tcBorders>
              <w:bottom w:val="single" w:sz="4" w:space="0" w:color="auto"/>
            </w:tcBorders>
            <w:shd w:val="clear" w:color="auto" w:fill="FABF8F"/>
          </w:tcPr>
          <w:p w14:paraId="17DE46D5"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7DE46D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D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6D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46D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46D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FABF8F"/>
            <w:vAlign w:val="center"/>
          </w:tcPr>
          <w:p w14:paraId="17DE46D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FABF8F"/>
            <w:vAlign w:val="center"/>
          </w:tcPr>
          <w:p w14:paraId="17DE46D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7DE46D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FABF8F"/>
            <w:vAlign w:val="center"/>
          </w:tcPr>
          <w:p w14:paraId="17DE46DE"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6D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17DE46E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6E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6E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6E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6E4"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FABF8F"/>
            <w:vAlign w:val="center"/>
          </w:tcPr>
          <w:p w14:paraId="17DE46E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6FA" w14:textId="77777777" w:rsidTr="00D867B7">
        <w:trPr>
          <w:trHeight w:val="145"/>
        </w:trPr>
        <w:tc>
          <w:tcPr>
            <w:tcW w:w="2732" w:type="dxa"/>
            <w:tcBorders>
              <w:bottom w:val="single" w:sz="4" w:space="0" w:color="auto"/>
            </w:tcBorders>
            <w:shd w:val="clear" w:color="auto" w:fill="auto"/>
            <w:vAlign w:val="center"/>
          </w:tcPr>
          <w:p w14:paraId="17DE46E7" w14:textId="77777777" w:rsidR="001A63C6" w:rsidRPr="0058152B" w:rsidRDefault="001A63C6" w:rsidP="001A63C6">
            <w:pPr>
              <w:pStyle w:val="Heading2"/>
              <w:ind w:left="0"/>
              <w:rPr>
                <w:rFonts w:ascii="Tahoma" w:eastAsia="SimSun" w:hAnsi="Tahoma" w:cs="Tahoma"/>
                <w:b w:val="0"/>
                <w:sz w:val="14"/>
                <w:szCs w:val="14"/>
              </w:rPr>
            </w:pPr>
            <w:bookmarkStart w:id="340" w:name="_Toc336338020"/>
            <w:bookmarkStart w:id="341" w:name="_Toc356299303"/>
            <w:r w:rsidRPr="0058152B">
              <w:rPr>
                <w:rFonts w:ascii="Tahoma" w:eastAsia="SimSun" w:hAnsi="Tahoma" w:cs="Tahoma"/>
                <w:b w:val="0"/>
                <w:sz w:val="14"/>
                <w:szCs w:val="14"/>
              </w:rPr>
              <w:t xml:space="preserve">Microsoft Dynamics CRM 2011 </w:t>
            </w:r>
            <w:r w:rsidRPr="0058152B">
              <w:rPr>
                <w:rFonts w:ascii="Tahoma" w:eastAsia="SimSun" w:hAnsi="Tahoma" w:cs="Tahoma"/>
                <w:b w:val="0"/>
                <w:sz w:val="14"/>
                <w:szCs w:val="14"/>
              </w:rPr>
              <w:t>受限使用附加</w:t>
            </w:r>
            <w:r w:rsidRPr="0058152B">
              <w:rPr>
                <w:rFonts w:ascii="Tahoma" w:eastAsia="SimSun" w:hAnsi="Tahoma" w:cs="Tahoma"/>
                <w:b w:val="0"/>
                <w:sz w:val="14"/>
                <w:szCs w:val="14"/>
              </w:rPr>
              <w:t xml:space="preserve"> CAL</w:t>
            </w:r>
            <w:r w:rsidRPr="0058152B">
              <w:rPr>
                <w:rFonts w:ascii="Tahoma" w:eastAsia="SimSun" w:hAnsi="Tahoma" w:cs="Tahoma"/>
                <w:b w:val="0"/>
                <w:sz w:val="14"/>
                <w:szCs w:val="14"/>
              </w:rPr>
              <w:t>（用户及设备）</w:t>
            </w:r>
            <w:bookmarkEnd w:id="340"/>
            <w:bookmarkEnd w:id="341"/>
          </w:p>
        </w:tc>
        <w:tc>
          <w:tcPr>
            <w:tcW w:w="450" w:type="dxa"/>
            <w:tcBorders>
              <w:bottom w:val="single" w:sz="4" w:space="0" w:color="auto"/>
            </w:tcBorders>
            <w:shd w:val="clear" w:color="auto" w:fill="auto"/>
            <w:vAlign w:val="center"/>
          </w:tcPr>
          <w:p w14:paraId="17DE46E8" w14:textId="77777777" w:rsidR="001A63C6" w:rsidRPr="001076C1" w:rsidRDefault="00F74EF6" w:rsidP="008F22E0">
            <w:pPr>
              <w:pStyle w:val="TableText"/>
              <w:widowControl w:val="0"/>
              <w:rPr>
                <w:rFonts w:eastAsia="SimSun" w:cs="Tahoma"/>
                <w:b/>
                <w:color w:val="0000FF"/>
                <w:sz w:val="13"/>
                <w:szCs w:val="13"/>
                <w:u w:val="single"/>
              </w:rPr>
            </w:pPr>
            <w:hyperlink w:anchor="_68_Microsoft_Dynamics_1" w:history="1">
              <w:r w:rsidR="00FE48F4" w:rsidRPr="00FE48F4">
                <w:rPr>
                  <w:rStyle w:val="Hyperlink"/>
                  <w:rFonts w:eastAsia="SimSun" w:cs="Tahoma"/>
                  <w:b/>
                  <w:sz w:val="13"/>
                  <w:szCs w:val="13"/>
                </w:rPr>
                <w:t>6</w:t>
              </w:r>
              <w:r w:rsidR="008F22E0">
                <w:rPr>
                  <w:rStyle w:val="Hyperlink"/>
                  <w:rFonts w:eastAsia="SimSun" w:cs="Tahoma"/>
                  <w:b/>
                  <w:sz w:val="13"/>
                  <w:szCs w:val="13"/>
                </w:rPr>
                <w:t>9</w:t>
              </w:r>
            </w:hyperlink>
          </w:p>
        </w:tc>
        <w:tc>
          <w:tcPr>
            <w:tcW w:w="450" w:type="dxa"/>
            <w:tcBorders>
              <w:bottom w:val="single" w:sz="4" w:space="0" w:color="auto"/>
            </w:tcBorders>
            <w:shd w:val="clear" w:color="auto" w:fill="auto"/>
          </w:tcPr>
          <w:p w14:paraId="17DE46E9"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17DE46E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6E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6E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6E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6E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6E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6F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6F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6F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6F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6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6F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6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6F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6F8"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vAlign w:val="center"/>
          </w:tcPr>
          <w:p w14:paraId="17DE46F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1A63C6" w:rsidRPr="0058152B" w14:paraId="17DE470E" w14:textId="77777777" w:rsidTr="00D867B7">
        <w:trPr>
          <w:trHeight w:val="145"/>
        </w:trPr>
        <w:tc>
          <w:tcPr>
            <w:tcW w:w="2732" w:type="dxa"/>
            <w:tcBorders>
              <w:bottom w:val="single" w:sz="4" w:space="0" w:color="auto"/>
            </w:tcBorders>
            <w:shd w:val="clear" w:color="auto" w:fill="FABF8F"/>
            <w:vAlign w:val="center"/>
          </w:tcPr>
          <w:p w14:paraId="17DE46FB" w14:textId="77777777" w:rsidR="001A63C6" w:rsidRPr="0058152B" w:rsidRDefault="001A63C6" w:rsidP="001A63C6">
            <w:pPr>
              <w:pStyle w:val="Heading2"/>
              <w:ind w:left="0"/>
              <w:rPr>
                <w:rFonts w:ascii="Tahoma" w:eastAsia="SimSun" w:hAnsi="Tahoma" w:cs="Tahoma"/>
                <w:b w:val="0"/>
                <w:sz w:val="14"/>
                <w:szCs w:val="14"/>
              </w:rPr>
            </w:pPr>
            <w:bookmarkStart w:id="342" w:name="_Toc336338021"/>
            <w:bookmarkStart w:id="343" w:name="_Toc356299304"/>
            <w:r w:rsidRPr="0058152B">
              <w:rPr>
                <w:rFonts w:ascii="Tahoma" w:eastAsia="SimSun" w:hAnsi="Tahoma" w:cs="Tahoma"/>
                <w:b w:val="0"/>
                <w:sz w:val="14"/>
                <w:szCs w:val="14"/>
              </w:rPr>
              <w:t>Microsoft Dynamics CRM Server 2011</w:t>
            </w:r>
            <w:bookmarkEnd w:id="342"/>
            <w:bookmarkEnd w:id="343"/>
            <w:r w:rsidRPr="0058152B">
              <w:rPr>
                <w:rFonts w:ascii="Tahoma" w:eastAsia="SimSun" w:hAnsi="Tahoma" w:cs="Tahoma"/>
                <w:b w:val="0"/>
                <w:sz w:val="14"/>
                <w:szCs w:val="14"/>
              </w:rPr>
              <w:t xml:space="preserve"> </w:t>
            </w:r>
          </w:p>
        </w:tc>
        <w:tc>
          <w:tcPr>
            <w:tcW w:w="450" w:type="dxa"/>
            <w:tcBorders>
              <w:bottom w:val="single" w:sz="4" w:space="0" w:color="auto"/>
            </w:tcBorders>
            <w:shd w:val="clear" w:color="auto" w:fill="FABF8F"/>
            <w:vAlign w:val="center"/>
          </w:tcPr>
          <w:p w14:paraId="17DE46FC" w14:textId="77777777" w:rsidR="001A63C6" w:rsidRPr="001076C1" w:rsidRDefault="00F74EF6" w:rsidP="008F22E0">
            <w:pPr>
              <w:pStyle w:val="TableText"/>
              <w:widowControl w:val="0"/>
              <w:rPr>
                <w:rFonts w:eastAsia="SimSun" w:cs="Tahoma"/>
                <w:b/>
                <w:color w:val="0000FF"/>
                <w:sz w:val="13"/>
                <w:szCs w:val="13"/>
                <w:u w:val="single"/>
              </w:rPr>
            </w:pPr>
            <w:hyperlink w:anchor="_66_Microsoft_Dynamics" w:history="1">
              <w:r w:rsidR="008F22E0">
                <w:rPr>
                  <w:rStyle w:val="Hyperlink"/>
                  <w:rFonts w:eastAsia="SimSun" w:cs="Tahoma"/>
                  <w:b/>
                  <w:sz w:val="13"/>
                  <w:szCs w:val="13"/>
                </w:rPr>
                <w:t>70</w:t>
              </w:r>
            </w:hyperlink>
          </w:p>
        </w:tc>
        <w:tc>
          <w:tcPr>
            <w:tcW w:w="450" w:type="dxa"/>
            <w:tcBorders>
              <w:bottom w:val="single" w:sz="4" w:space="0" w:color="auto"/>
            </w:tcBorders>
            <w:shd w:val="clear" w:color="auto" w:fill="FABF8F"/>
          </w:tcPr>
          <w:p w14:paraId="17DE46FD"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7DE46F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6F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0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70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70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70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70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7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70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70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7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70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70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70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70C"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70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14:paraId="17DE4722" w14:textId="77777777" w:rsidTr="00D867B7">
        <w:trPr>
          <w:trHeight w:val="145"/>
        </w:trPr>
        <w:tc>
          <w:tcPr>
            <w:tcW w:w="2732" w:type="dxa"/>
            <w:tcBorders>
              <w:bottom w:val="single" w:sz="4" w:space="0" w:color="auto"/>
            </w:tcBorders>
            <w:shd w:val="clear" w:color="auto" w:fill="auto"/>
            <w:vAlign w:val="center"/>
          </w:tcPr>
          <w:p w14:paraId="17DE470F" w14:textId="77777777" w:rsidR="001A63C6" w:rsidRPr="0058152B" w:rsidRDefault="001A63C6" w:rsidP="001A63C6">
            <w:pPr>
              <w:pStyle w:val="Heading2"/>
              <w:ind w:left="0"/>
              <w:rPr>
                <w:rFonts w:ascii="Tahoma" w:eastAsia="SimSun" w:hAnsi="Tahoma" w:cs="Tahoma"/>
                <w:b w:val="0"/>
                <w:sz w:val="14"/>
                <w:szCs w:val="14"/>
              </w:rPr>
            </w:pPr>
            <w:bookmarkStart w:id="344" w:name="_Toc336338022"/>
            <w:bookmarkStart w:id="345" w:name="_Toc356299305"/>
            <w:r w:rsidRPr="0058152B">
              <w:rPr>
                <w:rFonts w:ascii="Tahoma" w:eastAsia="SimSun" w:hAnsi="Tahoma" w:cs="Tahoma"/>
                <w:b w:val="0"/>
                <w:sz w:val="14"/>
                <w:szCs w:val="14"/>
              </w:rPr>
              <w:t>Microsoft Dynamics CRM Workgroup Server 2011</w:t>
            </w:r>
            <w:bookmarkEnd w:id="344"/>
            <w:bookmarkEnd w:id="345"/>
            <w:r w:rsidRPr="0058152B">
              <w:rPr>
                <w:rFonts w:ascii="Tahoma" w:eastAsia="SimSun" w:hAnsi="Tahoma" w:cs="Tahoma"/>
                <w:b w:val="0"/>
                <w:sz w:val="14"/>
                <w:szCs w:val="14"/>
              </w:rPr>
              <w:t xml:space="preserve"> </w:t>
            </w:r>
          </w:p>
        </w:tc>
        <w:tc>
          <w:tcPr>
            <w:tcW w:w="450" w:type="dxa"/>
            <w:tcBorders>
              <w:bottom w:val="single" w:sz="4" w:space="0" w:color="auto"/>
            </w:tcBorders>
            <w:shd w:val="clear" w:color="auto" w:fill="auto"/>
            <w:vAlign w:val="center"/>
          </w:tcPr>
          <w:p w14:paraId="17DE4710" w14:textId="77777777" w:rsidR="001A63C6" w:rsidRPr="001076C1" w:rsidRDefault="00F74EF6" w:rsidP="008F22E0">
            <w:pPr>
              <w:pStyle w:val="TableText"/>
              <w:widowControl w:val="0"/>
              <w:rPr>
                <w:rFonts w:eastAsia="SimSun" w:cs="Tahoma"/>
                <w:b/>
                <w:color w:val="0000FF"/>
                <w:sz w:val="13"/>
                <w:szCs w:val="13"/>
                <w:u w:val="single"/>
              </w:rPr>
            </w:pPr>
            <w:hyperlink w:anchor="_66_Microsoft_Dynamics" w:history="1">
              <w:r w:rsidR="008F22E0">
                <w:rPr>
                  <w:rStyle w:val="Hyperlink"/>
                  <w:rFonts w:eastAsia="SimSun" w:cs="Tahoma"/>
                  <w:b/>
                  <w:sz w:val="13"/>
                  <w:szCs w:val="13"/>
                </w:rPr>
                <w:t>70</w:t>
              </w:r>
            </w:hyperlink>
          </w:p>
        </w:tc>
        <w:tc>
          <w:tcPr>
            <w:tcW w:w="450" w:type="dxa"/>
            <w:tcBorders>
              <w:bottom w:val="single" w:sz="4" w:space="0" w:color="auto"/>
            </w:tcBorders>
            <w:shd w:val="clear" w:color="auto" w:fill="auto"/>
          </w:tcPr>
          <w:p w14:paraId="17DE4711"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17DE471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71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1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60</w:t>
            </w:r>
          </w:p>
        </w:tc>
        <w:tc>
          <w:tcPr>
            <w:tcW w:w="450" w:type="dxa"/>
            <w:tcBorders>
              <w:bottom w:val="single" w:sz="4" w:space="0" w:color="auto"/>
            </w:tcBorders>
            <w:shd w:val="clear" w:color="auto" w:fill="auto"/>
            <w:vAlign w:val="center"/>
          </w:tcPr>
          <w:p w14:paraId="17DE471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auto"/>
            <w:vAlign w:val="center"/>
          </w:tcPr>
          <w:p w14:paraId="17DE471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0" w:type="dxa"/>
            <w:gridSpan w:val="2"/>
            <w:tcBorders>
              <w:bottom w:val="single" w:sz="4" w:space="0" w:color="auto"/>
            </w:tcBorders>
            <w:shd w:val="clear" w:color="auto" w:fill="auto"/>
            <w:vAlign w:val="center"/>
          </w:tcPr>
          <w:p w14:paraId="17DE471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0" w:type="dxa"/>
            <w:tcBorders>
              <w:bottom w:val="single" w:sz="4" w:space="0" w:color="auto"/>
            </w:tcBorders>
            <w:shd w:val="clear" w:color="auto" w:fill="auto"/>
            <w:vAlign w:val="center"/>
          </w:tcPr>
          <w:p w14:paraId="17DE471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360" w:type="dxa"/>
            <w:tcBorders>
              <w:bottom w:val="single" w:sz="4" w:space="0" w:color="auto"/>
              <w:right w:val="single" w:sz="18" w:space="0" w:color="auto"/>
            </w:tcBorders>
            <w:shd w:val="clear" w:color="auto" w:fill="auto"/>
            <w:vAlign w:val="center"/>
          </w:tcPr>
          <w:p w14:paraId="17DE471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540" w:type="dxa"/>
            <w:gridSpan w:val="2"/>
            <w:tcBorders>
              <w:left w:val="single" w:sz="18" w:space="0" w:color="auto"/>
              <w:bottom w:val="single" w:sz="4" w:space="0" w:color="auto"/>
            </w:tcBorders>
            <w:shd w:val="clear" w:color="auto" w:fill="auto"/>
            <w:vAlign w:val="center"/>
          </w:tcPr>
          <w:p w14:paraId="17DE471A"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71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right w:val="single" w:sz="18" w:space="0" w:color="auto"/>
            </w:tcBorders>
            <w:shd w:val="clear" w:color="auto" w:fill="auto"/>
            <w:vAlign w:val="center"/>
          </w:tcPr>
          <w:p w14:paraId="17DE471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0" w:type="dxa"/>
            <w:tcBorders>
              <w:left w:val="single" w:sz="18" w:space="0" w:color="auto"/>
              <w:bottom w:val="single" w:sz="4" w:space="0" w:color="auto"/>
            </w:tcBorders>
            <w:shd w:val="clear" w:color="auto" w:fill="auto"/>
            <w:vAlign w:val="center"/>
          </w:tcPr>
          <w:p w14:paraId="17DE471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71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71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720"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72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471E00" w:rsidRPr="0058152B" w:rsidDel="00436016" w14:paraId="17DE4736" w14:textId="77777777" w:rsidTr="00D867B7">
        <w:trPr>
          <w:trHeight w:val="145"/>
        </w:trPr>
        <w:tc>
          <w:tcPr>
            <w:tcW w:w="2732" w:type="dxa"/>
            <w:tcBorders>
              <w:bottom w:val="single" w:sz="4" w:space="0" w:color="auto"/>
            </w:tcBorders>
            <w:shd w:val="clear" w:color="auto" w:fill="FABF8F"/>
            <w:vAlign w:val="center"/>
          </w:tcPr>
          <w:p w14:paraId="17DE4723" w14:textId="77777777" w:rsidR="00471E00" w:rsidRPr="0058152B" w:rsidRDefault="001C3A4A" w:rsidP="001A63C6">
            <w:pPr>
              <w:pStyle w:val="Heading2"/>
              <w:ind w:left="-15" w:firstLine="15"/>
              <w:rPr>
                <w:rFonts w:ascii="Tahoma" w:eastAsia="SimSun" w:hAnsi="Tahoma" w:cs="Tahoma"/>
                <w:b w:val="0"/>
                <w:sz w:val="14"/>
                <w:szCs w:val="14"/>
              </w:rPr>
            </w:pPr>
            <w:bookmarkStart w:id="346" w:name="_Toc356299306"/>
            <w:r w:rsidRPr="0058152B">
              <w:rPr>
                <w:rFonts w:ascii="Tahoma" w:eastAsia="SimSun" w:hAnsi="Tahoma" w:cs="Tahoma"/>
                <w:b w:val="0"/>
                <w:sz w:val="14"/>
                <w:szCs w:val="14"/>
              </w:rPr>
              <w:t>Microsoft Office Audit and Control Management Server</w:t>
            </w:r>
            <w:bookmarkEnd w:id="346"/>
          </w:p>
        </w:tc>
        <w:tc>
          <w:tcPr>
            <w:tcW w:w="450" w:type="dxa"/>
            <w:tcBorders>
              <w:bottom w:val="single" w:sz="4" w:space="0" w:color="auto"/>
            </w:tcBorders>
            <w:shd w:val="clear" w:color="auto" w:fill="FABF8F"/>
            <w:vAlign w:val="center"/>
          </w:tcPr>
          <w:p w14:paraId="17DE4724" w14:textId="77777777" w:rsidR="00471E00" w:rsidRPr="001076C1" w:rsidRDefault="00471E00"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17DE4725" w14:textId="77777777" w:rsidR="00471E00" w:rsidRPr="0058152B" w:rsidRDefault="001C3A4A"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17DE4726" w14:textId="77777777" w:rsidR="00471E00" w:rsidRPr="0058152B" w:rsidRDefault="001C3A4A" w:rsidP="001C3A4A">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727"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728"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729"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72A"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72B"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72C"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72D"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72E"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FABF8F"/>
            <w:vAlign w:val="center"/>
          </w:tcPr>
          <w:p w14:paraId="17DE472F"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730"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731"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732" w14:textId="77777777" w:rsidR="00471E00" w:rsidRPr="0058152B" w:rsidRDefault="001C3A4A"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733" w14:textId="77777777" w:rsidR="00471E00" w:rsidRPr="0058152B" w:rsidDel="00436016" w:rsidRDefault="001C3A4A"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734" w14:textId="77777777" w:rsidR="00471E00" w:rsidRPr="0058152B" w:rsidRDefault="001C3A4A" w:rsidP="001C3A4A">
            <w:pPr>
              <w:pStyle w:val="TableText"/>
              <w:widowControl w:val="0"/>
              <w:spacing w:before="120"/>
              <w:rPr>
                <w:rFonts w:ascii="Tahoma" w:eastAsia="SimSun" w:hAnsi="Tahoma" w:cs="Tahoma"/>
                <w:sz w:val="13"/>
              </w:rPr>
            </w:pPr>
            <w:r w:rsidRPr="0058152B">
              <w:rPr>
                <w:rFonts w:ascii="Tahoma" w:eastAsia="SimSun" w:hAnsi="Tahoma" w:cs="Tahoma"/>
                <w:sz w:val="13"/>
              </w:rPr>
              <w:t>A</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ABF8F"/>
            <w:vAlign w:val="center"/>
          </w:tcPr>
          <w:p w14:paraId="17DE4735" w14:textId="77777777" w:rsidR="00471E00" w:rsidRPr="0058152B" w:rsidDel="00436016" w:rsidRDefault="00471E00" w:rsidP="001A63C6">
            <w:pPr>
              <w:pStyle w:val="TableText"/>
              <w:widowControl w:val="0"/>
              <w:rPr>
                <w:rFonts w:ascii="Tahoma" w:eastAsia="SimSun" w:hAnsi="Tahoma" w:cs="Tahoma"/>
                <w:sz w:val="13"/>
              </w:rPr>
            </w:pPr>
          </w:p>
        </w:tc>
      </w:tr>
      <w:tr w:rsidR="001A63C6" w:rsidRPr="0058152B" w:rsidDel="00436016" w14:paraId="17DE474A" w14:textId="77777777" w:rsidTr="00D867B7">
        <w:trPr>
          <w:trHeight w:val="145"/>
        </w:trPr>
        <w:tc>
          <w:tcPr>
            <w:tcW w:w="2732" w:type="dxa"/>
            <w:tcBorders>
              <w:bottom w:val="single" w:sz="4" w:space="0" w:color="auto"/>
            </w:tcBorders>
            <w:shd w:val="clear" w:color="auto" w:fill="auto"/>
            <w:vAlign w:val="center"/>
          </w:tcPr>
          <w:p w14:paraId="17DE4737" w14:textId="77777777" w:rsidR="001A63C6" w:rsidRPr="0058152B" w:rsidRDefault="001A63C6" w:rsidP="001A63C6">
            <w:pPr>
              <w:pStyle w:val="Heading2"/>
              <w:ind w:left="-15" w:firstLine="15"/>
              <w:rPr>
                <w:rFonts w:ascii="Tahoma" w:eastAsia="SimSun" w:hAnsi="Tahoma" w:cs="Tahoma"/>
                <w:b w:val="0"/>
                <w:sz w:val="14"/>
                <w:szCs w:val="16"/>
              </w:rPr>
            </w:pPr>
            <w:bookmarkStart w:id="347" w:name="_Toc336338023"/>
            <w:bookmarkStart w:id="348" w:name="_Toc356299307"/>
            <w:r w:rsidRPr="0058152B">
              <w:rPr>
                <w:rFonts w:ascii="Tahoma" w:eastAsia="SimSun" w:hAnsi="Tahoma" w:cs="Tahoma"/>
                <w:b w:val="0"/>
                <w:sz w:val="14"/>
                <w:szCs w:val="14"/>
              </w:rPr>
              <w:t>Microsoft Translator API</w:t>
            </w:r>
            <w:bookmarkEnd w:id="347"/>
            <w:bookmarkEnd w:id="348"/>
          </w:p>
        </w:tc>
        <w:tc>
          <w:tcPr>
            <w:tcW w:w="450" w:type="dxa"/>
            <w:tcBorders>
              <w:bottom w:val="single" w:sz="4" w:space="0" w:color="auto"/>
            </w:tcBorders>
            <w:shd w:val="clear" w:color="auto" w:fill="auto"/>
            <w:vAlign w:val="center"/>
          </w:tcPr>
          <w:p w14:paraId="17DE4738" w14:textId="77777777" w:rsidR="001A63C6" w:rsidRPr="001076C1" w:rsidRDefault="001A63C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tcPr>
          <w:p w14:paraId="17DE4739"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17DE473A"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73B"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3C"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3D"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3E"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73F"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740"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741"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742"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743"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744"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745"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74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747"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748"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749" w14:textId="77777777" w:rsidR="001A63C6" w:rsidRPr="0058152B" w:rsidDel="00436016" w:rsidRDefault="001A63C6" w:rsidP="001A63C6">
            <w:pPr>
              <w:pStyle w:val="TableText"/>
              <w:widowControl w:val="0"/>
              <w:rPr>
                <w:rFonts w:ascii="Tahoma" w:eastAsia="SimSun" w:hAnsi="Tahoma" w:cs="Tahoma"/>
                <w:sz w:val="13"/>
              </w:rPr>
            </w:pPr>
          </w:p>
        </w:tc>
      </w:tr>
      <w:tr w:rsidR="006D1AA6" w:rsidRPr="0058152B" w:rsidDel="00436016" w14:paraId="17DE475C" w14:textId="77777777" w:rsidTr="00D867B7">
        <w:trPr>
          <w:trHeight w:val="145"/>
        </w:trPr>
        <w:tc>
          <w:tcPr>
            <w:tcW w:w="2732" w:type="dxa"/>
            <w:tcBorders>
              <w:bottom w:val="single" w:sz="4" w:space="0" w:color="auto"/>
            </w:tcBorders>
            <w:shd w:val="clear" w:color="auto" w:fill="FABF8F"/>
            <w:vAlign w:val="center"/>
          </w:tcPr>
          <w:p w14:paraId="17DE474B" w14:textId="77777777" w:rsidR="006D1AA6" w:rsidRPr="0058152B" w:rsidRDefault="006D1AA6" w:rsidP="001A63C6">
            <w:pPr>
              <w:pStyle w:val="Heading2"/>
              <w:ind w:left="-15" w:firstLine="15"/>
              <w:rPr>
                <w:rFonts w:ascii="Tahoma" w:eastAsia="SimSun" w:hAnsi="Tahoma" w:cs="Tahoma"/>
                <w:b w:val="0"/>
                <w:sz w:val="14"/>
                <w:szCs w:val="14"/>
              </w:rPr>
            </w:pPr>
            <w:bookmarkStart w:id="349" w:name="_Toc356299308"/>
            <w:r w:rsidRPr="0058152B">
              <w:rPr>
                <w:rFonts w:ascii="Tahoma" w:eastAsia="SimSun" w:hAnsi="Tahoma" w:cs="Tahoma"/>
                <w:b w:val="0"/>
                <w:sz w:val="14"/>
                <w:szCs w:val="14"/>
              </w:rPr>
              <w:t>Office 365 Midsize Business</w:t>
            </w:r>
            <w:r w:rsidRPr="0058152B">
              <w:rPr>
                <w:rFonts w:ascii="Tahoma" w:eastAsia="SimSun" w:hAnsi="Tahoma" w:cs="Tahoma"/>
                <w:b w:val="0"/>
                <w:sz w:val="14"/>
                <w:szCs w:val="14"/>
              </w:rPr>
              <w:t>（用户</w:t>
            </w:r>
            <w:r w:rsidRPr="0058152B">
              <w:rPr>
                <w:rFonts w:ascii="Tahoma" w:eastAsia="SimSun" w:hAnsi="Tahoma" w:cs="Tahoma"/>
                <w:b w:val="0"/>
                <w:sz w:val="14"/>
                <w:szCs w:val="14"/>
              </w:rPr>
              <w:t xml:space="preserve"> SL</w:t>
            </w:r>
            <w:r w:rsidRPr="0058152B">
              <w:rPr>
                <w:rFonts w:ascii="Tahoma" w:eastAsia="SimSun" w:hAnsi="Tahoma" w:cs="Tahoma"/>
                <w:b w:val="0"/>
                <w:sz w:val="14"/>
                <w:szCs w:val="14"/>
              </w:rPr>
              <w:t>）</w:t>
            </w:r>
            <w:bookmarkEnd w:id="349"/>
          </w:p>
        </w:tc>
        <w:tc>
          <w:tcPr>
            <w:tcW w:w="450" w:type="dxa"/>
            <w:tcBorders>
              <w:bottom w:val="single" w:sz="4" w:space="0" w:color="auto"/>
            </w:tcBorders>
            <w:shd w:val="clear" w:color="auto" w:fill="FABF8F"/>
            <w:vAlign w:val="center"/>
          </w:tcPr>
          <w:p w14:paraId="17DE474C" w14:textId="77777777" w:rsidR="006D1AA6" w:rsidRPr="001076C1" w:rsidRDefault="006D1AA6" w:rsidP="001A63C6">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ABF8F"/>
          </w:tcPr>
          <w:p w14:paraId="17DE474D" w14:textId="77777777" w:rsidR="006D1AA6" w:rsidRPr="0058152B" w:rsidRDefault="006D1AA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7DE474E" w14:textId="77777777" w:rsidR="006D1AA6" w:rsidRPr="0058152B" w:rsidRDefault="006D1AA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74F" w14:textId="77777777" w:rsidR="006D1AA6" w:rsidRPr="0058152B"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50" w14:textId="77777777" w:rsidR="006D1AA6" w:rsidRPr="0058152B"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51" w14:textId="77777777" w:rsidR="006D1AA6" w:rsidRPr="0058152B" w:rsidDel="00436016" w:rsidRDefault="006D1AA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52" w14:textId="77777777" w:rsidR="006D1AA6" w:rsidRPr="0058152B" w:rsidDel="00436016" w:rsidRDefault="006D1AA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753" w14:textId="77777777" w:rsidR="006D1AA6" w:rsidRPr="0058152B"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754" w14:textId="77777777" w:rsidR="006D1AA6" w:rsidRPr="0058152B" w:rsidDel="00436016" w:rsidRDefault="006D1AA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755" w14:textId="77777777" w:rsidR="006D1AA6" w:rsidRPr="0058152B" w:rsidDel="00436016" w:rsidRDefault="006D1AA6" w:rsidP="001A63C6">
            <w:pPr>
              <w:pStyle w:val="TableText"/>
              <w:widowControl w:val="0"/>
              <w:rPr>
                <w:rFonts w:ascii="Tahoma" w:eastAsia="SimSun" w:hAnsi="Tahoma" w:cs="Tahoma"/>
                <w:sz w:val="13"/>
              </w:rPr>
            </w:pPr>
          </w:p>
        </w:tc>
        <w:tc>
          <w:tcPr>
            <w:tcW w:w="1530" w:type="dxa"/>
            <w:gridSpan w:val="5"/>
            <w:tcBorders>
              <w:left w:val="single" w:sz="18" w:space="0" w:color="auto"/>
              <w:bottom w:val="single" w:sz="4" w:space="0" w:color="auto"/>
              <w:right w:val="single" w:sz="18" w:space="0" w:color="auto"/>
            </w:tcBorders>
            <w:shd w:val="clear" w:color="auto" w:fill="FABF8F"/>
            <w:vAlign w:val="center"/>
          </w:tcPr>
          <w:p w14:paraId="17DE4756" w14:textId="77777777" w:rsidR="006D1AA6" w:rsidRPr="0058152B" w:rsidDel="00436016" w:rsidRDefault="006D1AA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757" w14:textId="77777777" w:rsidR="006D1AA6" w:rsidRPr="0058152B" w:rsidDel="00436016" w:rsidRDefault="006D1AA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758" w14:textId="77777777" w:rsidR="006D1AA6" w:rsidRPr="0058152B" w:rsidRDefault="006D1AA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759" w14:textId="77777777" w:rsidR="006D1AA6" w:rsidRPr="0058152B" w:rsidDel="00436016" w:rsidRDefault="006D1AA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75A" w14:textId="77777777" w:rsidR="006D1AA6" w:rsidRPr="0058152B" w:rsidRDefault="006D1AA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75B" w14:textId="77777777" w:rsidR="006D1AA6" w:rsidRPr="0058152B" w:rsidDel="00436016" w:rsidRDefault="006D1AA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B33D0E" w:rsidRPr="0058152B" w:rsidDel="00436016" w14:paraId="17DE4770" w14:textId="77777777" w:rsidTr="00D867B7">
        <w:trPr>
          <w:trHeight w:val="145"/>
        </w:trPr>
        <w:tc>
          <w:tcPr>
            <w:tcW w:w="2732" w:type="dxa"/>
            <w:tcBorders>
              <w:bottom w:val="single" w:sz="4" w:space="0" w:color="auto"/>
            </w:tcBorders>
            <w:shd w:val="clear" w:color="auto" w:fill="auto"/>
            <w:vAlign w:val="center"/>
          </w:tcPr>
          <w:p w14:paraId="17DE475D" w14:textId="77777777" w:rsidR="001A63C6" w:rsidRPr="0058152B" w:rsidRDefault="001A63C6" w:rsidP="001A63C6">
            <w:pPr>
              <w:pStyle w:val="Heading2"/>
              <w:ind w:left="-15" w:firstLine="15"/>
              <w:rPr>
                <w:rFonts w:ascii="Tahoma" w:eastAsia="SimSun" w:hAnsi="Tahoma" w:cs="Tahoma"/>
                <w:b w:val="0"/>
                <w:sz w:val="14"/>
                <w:szCs w:val="16"/>
              </w:rPr>
            </w:pPr>
            <w:bookmarkStart w:id="350" w:name="_Toc336338024"/>
            <w:bookmarkStart w:id="351" w:name="_Toc356299309"/>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教育版</w:t>
            </w:r>
            <w:r w:rsidRPr="0058152B">
              <w:rPr>
                <w:rFonts w:ascii="Tahoma" w:eastAsia="SimSun" w:hAnsi="Tahoma" w:cs="Tahoma"/>
                <w:b w:val="0"/>
                <w:sz w:val="14"/>
                <w:szCs w:val="16"/>
              </w:rPr>
              <w:t xml:space="preserve"> A2</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50"/>
            <w:bookmarkEnd w:id="351"/>
          </w:p>
        </w:tc>
        <w:tc>
          <w:tcPr>
            <w:tcW w:w="450" w:type="dxa"/>
            <w:tcBorders>
              <w:bottom w:val="single" w:sz="4" w:space="0" w:color="auto"/>
            </w:tcBorders>
            <w:shd w:val="clear" w:color="auto" w:fill="auto"/>
            <w:vAlign w:val="center"/>
          </w:tcPr>
          <w:p w14:paraId="17DE475E" w14:textId="77777777" w:rsidR="001A63C6" w:rsidRPr="001076C1" w:rsidRDefault="00F74EF6" w:rsidP="001A63C6">
            <w:pPr>
              <w:pStyle w:val="TableText"/>
              <w:widowControl w:val="0"/>
              <w:rPr>
                <w:rFonts w:eastAsia="SimSun" w:cs="Tahoma"/>
                <w:b/>
                <w:color w:val="0000FF"/>
                <w:sz w:val="13"/>
                <w:szCs w:val="13"/>
                <w:u w:val="single"/>
              </w:rPr>
            </w:pPr>
            <w:hyperlink w:anchor="_5_Office_365_1" w:history="1">
              <w:r w:rsidR="003D5C46" w:rsidRPr="00FE48F4">
                <w:rPr>
                  <w:rStyle w:val="Hyperlink"/>
                  <w:rFonts w:eastAsia="SimSun" w:cs="Tahoma"/>
                  <w:b/>
                  <w:sz w:val="13"/>
                  <w:szCs w:val="13"/>
                </w:rPr>
                <w:t>5</w:t>
              </w:r>
            </w:hyperlink>
          </w:p>
        </w:tc>
        <w:tc>
          <w:tcPr>
            <w:tcW w:w="450" w:type="dxa"/>
            <w:tcBorders>
              <w:bottom w:val="single" w:sz="4" w:space="0" w:color="auto"/>
            </w:tcBorders>
            <w:shd w:val="clear" w:color="auto" w:fill="auto"/>
            <w:vAlign w:val="center"/>
          </w:tcPr>
          <w:p w14:paraId="17DE475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7DE476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17DE4761"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62"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63"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64"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765"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766"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767"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768"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769"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76A"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76B"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76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76D"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76E"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auto"/>
            <w:vAlign w:val="center"/>
          </w:tcPr>
          <w:p w14:paraId="17DE476F" w14:textId="77777777" w:rsidR="001A63C6" w:rsidRPr="0058152B" w:rsidDel="00436016" w:rsidRDefault="001A63C6" w:rsidP="001A63C6">
            <w:pPr>
              <w:pStyle w:val="TableText"/>
              <w:widowControl w:val="0"/>
              <w:rPr>
                <w:rFonts w:ascii="Tahoma" w:eastAsia="SimSun" w:hAnsi="Tahoma" w:cs="Tahoma"/>
                <w:sz w:val="13"/>
              </w:rPr>
            </w:pPr>
          </w:p>
        </w:tc>
      </w:tr>
      <w:tr w:rsidR="00B33D0E" w:rsidRPr="0058152B" w:rsidDel="00436016" w14:paraId="17DE4784" w14:textId="77777777" w:rsidTr="00D867B7">
        <w:trPr>
          <w:trHeight w:val="145"/>
        </w:trPr>
        <w:tc>
          <w:tcPr>
            <w:tcW w:w="2732" w:type="dxa"/>
            <w:tcBorders>
              <w:bottom w:val="single" w:sz="4" w:space="0" w:color="auto"/>
            </w:tcBorders>
            <w:shd w:val="clear" w:color="auto" w:fill="FABF8F"/>
            <w:vAlign w:val="center"/>
          </w:tcPr>
          <w:p w14:paraId="17DE4771" w14:textId="77777777" w:rsidR="001A63C6" w:rsidRPr="0058152B" w:rsidRDefault="001A63C6" w:rsidP="001A63C6">
            <w:pPr>
              <w:pStyle w:val="Heading2"/>
              <w:ind w:left="-15" w:firstLine="15"/>
              <w:rPr>
                <w:rFonts w:ascii="Tahoma" w:eastAsia="SimSun" w:hAnsi="Tahoma" w:cs="Tahoma"/>
                <w:b w:val="0"/>
                <w:sz w:val="14"/>
                <w:szCs w:val="16"/>
              </w:rPr>
            </w:pPr>
            <w:bookmarkStart w:id="352" w:name="_Toc336338025"/>
            <w:bookmarkStart w:id="353" w:name="_Toc356299310"/>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教育版</w:t>
            </w:r>
            <w:r w:rsidRPr="0058152B">
              <w:rPr>
                <w:rFonts w:ascii="Tahoma" w:eastAsia="SimSun" w:hAnsi="Tahoma" w:cs="Tahoma"/>
                <w:b w:val="0"/>
                <w:sz w:val="14"/>
                <w:szCs w:val="16"/>
              </w:rPr>
              <w:t xml:space="preserve"> A3</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52"/>
            <w:bookmarkEnd w:id="353"/>
          </w:p>
        </w:tc>
        <w:tc>
          <w:tcPr>
            <w:tcW w:w="450" w:type="dxa"/>
            <w:tcBorders>
              <w:bottom w:val="single" w:sz="4" w:space="0" w:color="auto"/>
            </w:tcBorders>
            <w:shd w:val="clear" w:color="auto" w:fill="FABF8F"/>
            <w:vAlign w:val="center"/>
          </w:tcPr>
          <w:p w14:paraId="17DE4772" w14:textId="77777777" w:rsidR="001A63C6" w:rsidRPr="001076C1" w:rsidRDefault="00F74EF6" w:rsidP="001A63C6">
            <w:pPr>
              <w:pStyle w:val="TableText"/>
              <w:widowControl w:val="0"/>
              <w:rPr>
                <w:rFonts w:eastAsia="SimSun" w:cs="Tahoma"/>
                <w:b/>
                <w:color w:val="0000FF"/>
                <w:sz w:val="13"/>
                <w:szCs w:val="13"/>
                <w:u w:val="single"/>
              </w:rPr>
            </w:pPr>
            <w:hyperlink w:anchor="_5_Office_365_1" w:history="1">
              <w:r w:rsidR="00FE48F4" w:rsidRPr="00FE48F4">
                <w:rPr>
                  <w:rStyle w:val="Hyperlink"/>
                  <w:rFonts w:eastAsia="SimSun" w:cs="Tahoma"/>
                  <w:b/>
                  <w:sz w:val="13"/>
                  <w:szCs w:val="13"/>
                </w:rPr>
                <w:t>5</w:t>
              </w:r>
            </w:hyperlink>
          </w:p>
        </w:tc>
        <w:tc>
          <w:tcPr>
            <w:tcW w:w="450" w:type="dxa"/>
            <w:tcBorders>
              <w:bottom w:val="single" w:sz="4" w:space="0" w:color="auto"/>
            </w:tcBorders>
            <w:shd w:val="clear" w:color="auto" w:fill="FABF8F"/>
          </w:tcPr>
          <w:p w14:paraId="17DE4773"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7DE477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17DE4775"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76"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77"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78"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779"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77A"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77B"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77C"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77D"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77E"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77F"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2" w:type="dxa"/>
            <w:tcBorders>
              <w:bottom w:val="single" w:sz="4" w:space="0" w:color="auto"/>
              <w:right w:val="single" w:sz="18" w:space="0" w:color="auto"/>
            </w:tcBorders>
            <w:shd w:val="clear" w:color="auto" w:fill="FABF8F"/>
            <w:vAlign w:val="center"/>
          </w:tcPr>
          <w:p w14:paraId="17DE478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781"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vAlign w:val="center"/>
          </w:tcPr>
          <w:p w14:paraId="17DE4782" w14:textId="77777777" w:rsidR="001A63C6" w:rsidRPr="0058152B" w:rsidDel="00436016"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EOLS</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ABF8F"/>
            <w:vAlign w:val="center"/>
          </w:tcPr>
          <w:p w14:paraId="17DE4783" w14:textId="77777777" w:rsidR="001A63C6" w:rsidRPr="0058152B" w:rsidDel="00436016" w:rsidRDefault="001A63C6" w:rsidP="001A63C6">
            <w:pPr>
              <w:pStyle w:val="TableText"/>
              <w:widowControl w:val="0"/>
              <w:rPr>
                <w:rFonts w:ascii="Tahoma" w:eastAsia="SimSun" w:hAnsi="Tahoma" w:cs="Tahoma"/>
                <w:sz w:val="13"/>
              </w:rPr>
            </w:pPr>
          </w:p>
        </w:tc>
      </w:tr>
      <w:tr w:rsidR="00E5334D" w:rsidRPr="0058152B" w:rsidDel="00436016" w14:paraId="17DE4798" w14:textId="77777777" w:rsidTr="00D867B7">
        <w:trPr>
          <w:trHeight w:val="145"/>
        </w:trPr>
        <w:tc>
          <w:tcPr>
            <w:tcW w:w="2732" w:type="dxa"/>
            <w:tcBorders>
              <w:bottom w:val="single" w:sz="4" w:space="0" w:color="auto"/>
            </w:tcBorders>
            <w:shd w:val="clear" w:color="auto" w:fill="auto"/>
            <w:vAlign w:val="center"/>
          </w:tcPr>
          <w:p w14:paraId="17DE4785" w14:textId="77777777" w:rsidR="001A63C6" w:rsidRPr="0058152B" w:rsidRDefault="001A63C6" w:rsidP="00ED1FEB">
            <w:pPr>
              <w:pStyle w:val="Heading2"/>
              <w:spacing w:beforeLines="20" w:before="48" w:afterLines="20" w:after="48"/>
              <w:ind w:left="0" w:firstLine="15"/>
              <w:rPr>
                <w:rFonts w:ascii="Tahoma" w:eastAsia="SimSun" w:hAnsi="Tahoma" w:cs="Tahoma"/>
                <w:b w:val="0"/>
                <w:sz w:val="14"/>
                <w:szCs w:val="16"/>
              </w:rPr>
            </w:pPr>
            <w:bookmarkStart w:id="354" w:name="_Toc336338026"/>
            <w:bookmarkStart w:id="355" w:name="_Toc356299311"/>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教育版</w:t>
            </w:r>
            <w:r w:rsidRPr="0058152B">
              <w:rPr>
                <w:rFonts w:ascii="Tahoma" w:eastAsia="SimSun" w:hAnsi="Tahoma" w:cs="Tahoma"/>
                <w:b w:val="0"/>
                <w:sz w:val="14"/>
                <w:szCs w:val="16"/>
              </w:rPr>
              <w:t xml:space="preserve"> A4</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54"/>
            <w:bookmarkEnd w:id="355"/>
          </w:p>
        </w:tc>
        <w:tc>
          <w:tcPr>
            <w:tcW w:w="450" w:type="dxa"/>
            <w:tcBorders>
              <w:bottom w:val="single" w:sz="4" w:space="0" w:color="auto"/>
            </w:tcBorders>
            <w:shd w:val="clear" w:color="auto" w:fill="auto"/>
            <w:vAlign w:val="center"/>
          </w:tcPr>
          <w:p w14:paraId="17DE4786" w14:textId="77777777" w:rsidR="001A63C6" w:rsidRPr="001076C1" w:rsidRDefault="00F74EF6" w:rsidP="001A63C6">
            <w:pPr>
              <w:pStyle w:val="TableText"/>
              <w:widowControl w:val="0"/>
              <w:rPr>
                <w:rFonts w:eastAsia="SimSun" w:cs="Tahoma"/>
                <w:b/>
                <w:color w:val="0000FF"/>
                <w:sz w:val="13"/>
                <w:szCs w:val="13"/>
                <w:u w:val="single"/>
              </w:rPr>
            </w:pPr>
            <w:hyperlink w:anchor="_5_Office_365_1" w:history="1">
              <w:r w:rsidR="00FE48F4" w:rsidRPr="00FE48F4">
                <w:rPr>
                  <w:rStyle w:val="Hyperlink"/>
                  <w:rFonts w:eastAsia="SimSun" w:cs="Tahoma"/>
                  <w:b/>
                  <w:sz w:val="13"/>
                  <w:szCs w:val="13"/>
                </w:rPr>
                <w:t>5</w:t>
              </w:r>
            </w:hyperlink>
          </w:p>
        </w:tc>
        <w:tc>
          <w:tcPr>
            <w:tcW w:w="450" w:type="dxa"/>
            <w:tcBorders>
              <w:bottom w:val="single" w:sz="4" w:space="0" w:color="auto"/>
            </w:tcBorders>
            <w:shd w:val="clear" w:color="auto" w:fill="auto"/>
          </w:tcPr>
          <w:p w14:paraId="17DE4787"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7DE478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17DE4789"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8A"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8B"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8C"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78D"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78E"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78F"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790"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791"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792"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793"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2" w:type="dxa"/>
            <w:tcBorders>
              <w:bottom w:val="single" w:sz="4" w:space="0" w:color="auto"/>
              <w:right w:val="single" w:sz="18" w:space="0" w:color="auto"/>
            </w:tcBorders>
            <w:shd w:val="clear" w:color="auto" w:fill="auto"/>
            <w:vAlign w:val="center"/>
          </w:tcPr>
          <w:p w14:paraId="17DE479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795"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vAlign w:val="center"/>
          </w:tcPr>
          <w:p w14:paraId="17DE4796" w14:textId="77777777" w:rsidR="001A63C6" w:rsidRPr="0058152B" w:rsidDel="00436016"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EOLS</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auto"/>
            <w:vAlign w:val="center"/>
          </w:tcPr>
          <w:p w14:paraId="17DE4797" w14:textId="77777777" w:rsidR="001A63C6" w:rsidRPr="0058152B" w:rsidDel="00436016" w:rsidRDefault="001A63C6" w:rsidP="001A63C6">
            <w:pPr>
              <w:pStyle w:val="TableText"/>
              <w:widowControl w:val="0"/>
              <w:rPr>
                <w:rFonts w:ascii="Tahoma" w:eastAsia="SimSun" w:hAnsi="Tahoma" w:cs="Tahoma"/>
                <w:sz w:val="13"/>
              </w:rPr>
            </w:pPr>
          </w:p>
        </w:tc>
      </w:tr>
      <w:tr w:rsidR="00B33D0E" w:rsidRPr="0058152B" w:rsidDel="00436016" w14:paraId="17DE47AC" w14:textId="77777777" w:rsidTr="00D867B7">
        <w:trPr>
          <w:trHeight w:val="145"/>
        </w:trPr>
        <w:tc>
          <w:tcPr>
            <w:tcW w:w="2732" w:type="dxa"/>
            <w:tcBorders>
              <w:bottom w:val="single" w:sz="4" w:space="0" w:color="auto"/>
            </w:tcBorders>
            <w:shd w:val="clear" w:color="auto" w:fill="FABF8F"/>
            <w:vAlign w:val="center"/>
          </w:tcPr>
          <w:p w14:paraId="17DE4799" w14:textId="77777777" w:rsidR="001A63C6" w:rsidRPr="0058152B" w:rsidDel="00436016" w:rsidRDefault="001A63C6" w:rsidP="00ED1FEB">
            <w:pPr>
              <w:pStyle w:val="Heading2"/>
              <w:spacing w:beforeLines="20" w:before="48" w:afterLines="20" w:after="48"/>
              <w:ind w:left="0" w:firstLine="15"/>
              <w:rPr>
                <w:rFonts w:ascii="Tahoma" w:eastAsia="SimSun" w:hAnsi="Tahoma" w:cs="Tahoma"/>
                <w:b w:val="0"/>
                <w:sz w:val="14"/>
                <w:szCs w:val="16"/>
              </w:rPr>
            </w:pPr>
            <w:bookmarkStart w:id="356" w:name="_Toc336338027"/>
            <w:bookmarkStart w:id="357" w:name="_Toc356299312"/>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企业版</w:t>
            </w:r>
            <w:r w:rsidRPr="0058152B">
              <w:rPr>
                <w:rFonts w:ascii="Tahoma" w:eastAsia="SimSun" w:hAnsi="Tahoma" w:cs="Tahoma"/>
                <w:b w:val="0"/>
                <w:sz w:val="14"/>
                <w:szCs w:val="16"/>
              </w:rPr>
              <w:t xml:space="preserve"> E1</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56"/>
            <w:bookmarkEnd w:id="357"/>
          </w:p>
        </w:tc>
        <w:tc>
          <w:tcPr>
            <w:tcW w:w="450" w:type="dxa"/>
            <w:tcBorders>
              <w:bottom w:val="single" w:sz="4" w:space="0" w:color="auto"/>
            </w:tcBorders>
            <w:shd w:val="clear" w:color="auto" w:fill="FABF8F"/>
            <w:vAlign w:val="center"/>
          </w:tcPr>
          <w:p w14:paraId="17DE479A" w14:textId="77777777" w:rsidR="001A63C6" w:rsidRPr="001076C1" w:rsidDel="00436016" w:rsidRDefault="00F74EF6" w:rsidP="008F22E0">
            <w:pPr>
              <w:pStyle w:val="TableText"/>
              <w:widowControl w:val="0"/>
              <w:rPr>
                <w:rFonts w:eastAsia="SimSun" w:cs="Tahoma"/>
                <w:b/>
                <w:color w:val="0000FF"/>
                <w:sz w:val="13"/>
                <w:szCs w:val="13"/>
                <w:u w:val="single"/>
              </w:rPr>
            </w:pPr>
            <w:hyperlink w:anchor="_70_68_Office" w:history="1">
              <w:r w:rsidR="003D5C46" w:rsidRPr="00FE48F4">
                <w:rPr>
                  <w:rStyle w:val="Hyperlink"/>
                  <w:rFonts w:eastAsia="SimSun" w:cs="Tahoma"/>
                  <w:b/>
                  <w:sz w:val="13"/>
                  <w:szCs w:val="13"/>
                </w:rPr>
                <w:t>7</w:t>
              </w:r>
              <w:r w:rsidR="008F22E0">
                <w:rPr>
                  <w:rStyle w:val="Hyperlink"/>
                  <w:rFonts w:eastAsia="SimSun" w:cs="Tahoma"/>
                  <w:b/>
                  <w:sz w:val="13"/>
                  <w:szCs w:val="13"/>
                </w:rPr>
                <w:t>1</w:t>
              </w:r>
            </w:hyperlink>
            <w:hyperlink w:anchor="_65_Office_365" w:history="1"/>
            <w:hyperlink w:anchor="_71_Office_365_1" w:history="1"/>
          </w:p>
        </w:tc>
        <w:tc>
          <w:tcPr>
            <w:tcW w:w="450" w:type="dxa"/>
            <w:tcBorders>
              <w:bottom w:val="single" w:sz="4" w:space="0" w:color="auto"/>
            </w:tcBorders>
            <w:shd w:val="clear" w:color="auto" w:fill="FABF8F"/>
          </w:tcPr>
          <w:p w14:paraId="17DE479B" w14:textId="77777777" w:rsidR="001A63C6" w:rsidRPr="0058152B" w:rsidDel="0043601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7DE479C"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17DE479D"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9E"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9F"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A0"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7A1"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7A2"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7A3"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7A4"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7A5"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7A6"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7A7"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7A8"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EOLS</w:t>
            </w:r>
          </w:p>
        </w:tc>
        <w:tc>
          <w:tcPr>
            <w:tcW w:w="452" w:type="dxa"/>
            <w:tcBorders>
              <w:left w:val="single" w:sz="18" w:space="0" w:color="auto"/>
              <w:bottom w:val="single" w:sz="4" w:space="0" w:color="auto"/>
              <w:right w:val="single" w:sz="18" w:space="0" w:color="auto"/>
            </w:tcBorders>
            <w:shd w:val="clear" w:color="auto" w:fill="FABF8F"/>
            <w:vAlign w:val="center"/>
          </w:tcPr>
          <w:p w14:paraId="17DE47A9"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7AA" w14:textId="77777777" w:rsidR="001A63C6" w:rsidRPr="0058152B" w:rsidDel="00436016"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7AB" w14:textId="77777777" w:rsidR="001A63C6" w:rsidRPr="0058152B" w:rsidDel="00436016" w:rsidRDefault="001A63C6" w:rsidP="001A63C6">
            <w:pPr>
              <w:pStyle w:val="TableText"/>
              <w:widowControl w:val="0"/>
              <w:rPr>
                <w:rFonts w:ascii="Tahoma" w:eastAsia="SimSun" w:hAnsi="Tahoma" w:cs="Tahoma"/>
                <w:sz w:val="13"/>
              </w:rPr>
            </w:pPr>
          </w:p>
        </w:tc>
      </w:tr>
      <w:tr w:rsidR="00B33D0E" w:rsidRPr="0058152B" w:rsidDel="00436016" w14:paraId="17DE47C0" w14:textId="77777777" w:rsidTr="00D867B7">
        <w:trPr>
          <w:trHeight w:val="145"/>
        </w:trPr>
        <w:tc>
          <w:tcPr>
            <w:tcW w:w="2732" w:type="dxa"/>
            <w:tcBorders>
              <w:bottom w:val="single" w:sz="4" w:space="0" w:color="auto"/>
            </w:tcBorders>
            <w:shd w:val="clear" w:color="auto" w:fill="FFFFFF"/>
            <w:vAlign w:val="center"/>
          </w:tcPr>
          <w:p w14:paraId="17DE47AD" w14:textId="77777777" w:rsidR="001A63C6" w:rsidRPr="0058152B" w:rsidDel="00436016" w:rsidRDefault="001A63C6" w:rsidP="00ED1FEB">
            <w:pPr>
              <w:pStyle w:val="Heading2"/>
              <w:spacing w:beforeLines="20" w:before="48" w:afterLines="20" w:after="48"/>
              <w:ind w:left="0" w:firstLine="15"/>
              <w:rPr>
                <w:rFonts w:ascii="Tahoma" w:eastAsia="SimSun" w:hAnsi="Tahoma" w:cs="Tahoma"/>
                <w:b w:val="0"/>
                <w:sz w:val="14"/>
                <w:szCs w:val="16"/>
              </w:rPr>
            </w:pPr>
            <w:bookmarkStart w:id="358" w:name="_Toc336338028"/>
            <w:bookmarkStart w:id="359" w:name="_Toc356299313"/>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企业版</w:t>
            </w:r>
            <w:r w:rsidRPr="0058152B">
              <w:rPr>
                <w:rFonts w:ascii="Tahoma" w:eastAsia="SimSun" w:hAnsi="Tahoma" w:cs="Tahoma"/>
                <w:b w:val="0"/>
                <w:sz w:val="14"/>
                <w:szCs w:val="16"/>
              </w:rPr>
              <w:t xml:space="preserve"> E2 – E4</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58"/>
            <w:bookmarkEnd w:id="359"/>
          </w:p>
        </w:tc>
        <w:tc>
          <w:tcPr>
            <w:tcW w:w="450" w:type="dxa"/>
            <w:tcBorders>
              <w:bottom w:val="single" w:sz="4" w:space="0" w:color="auto"/>
            </w:tcBorders>
            <w:shd w:val="clear" w:color="auto" w:fill="FFFFFF"/>
            <w:vAlign w:val="center"/>
          </w:tcPr>
          <w:p w14:paraId="17DE47AE" w14:textId="77777777" w:rsidR="001A63C6" w:rsidRPr="001076C1" w:rsidDel="00436016" w:rsidRDefault="00F74EF6" w:rsidP="00132E08">
            <w:pPr>
              <w:pStyle w:val="TableText"/>
              <w:widowControl w:val="0"/>
              <w:rPr>
                <w:rFonts w:eastAsia="SimSun" w:cs="Tahoma"/>
                <w:b/>
                <w:color w:val="0000FF"/>
                <w:sz w:val="13"/>
                <w:szCs w:val="13"/>
                <w:u w:val="single"/>
              </w:rPr>
            </w:pPr>
            <w:hyperlink w:anchor="_7_Office_365_1" w:history="1">
              <w:r w:rsidR="003D5C46" w:rsidRPr="00FE48F4">
                <w:rPr>
                  <w:rStyle w:val="Hyperlink"/>
                  <w:rFonts w:eastAsia="SimSun" w:cs="Tahoma"/>
                  <w:b/>
                  <w:sz w:val="13"/>
                  <w:szCs w:val="13"/>
                </w:rPr>
                <w:t>7</w:t>
              </w:r>
            </w:hyperlink>
            <w:hyperlink w:anchor="_65_Office_365" w:history="1"/>
          </w:p>
        </w:tc>
        <w:tc>
          <w:tcPr>
            <w:tcW w:w="450" w:type="dxa"/>
            <w:tcBorders>
              <w:bottom w:val="single" w:sz="4" w:space="0" w:color="auto"/>
            </w:tcBorders>
            <w:shd w:val="clear" w:color="auto" w:fill="FFFFFF"/>
          </w:tcPr>
          <w:p w14:paraId="17DE47AF" w14:textId="77777777" w:rsidR="001A63C6" w:rsidRPr="0058152B" w:rsidDel="0043601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17DE47B0"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FFFFFF"/>
            <w:vAlign w:val="center"/>
          </w:tcPr>
          <w:p w14:paraId="17DE47B1"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17DE47B2"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17DE47B3"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FFFFF"/>
            <w:vAlign w:val="center"/>
          </w:tcPr>
          <w:p w14:paraId="17DE47B4"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FFFFF"/>
            <w:vAlign w:val="center"/>
          </w:tcPr>
          <w:p w14:paraId="17DE47B5"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FFFFF"/>
            <w:vAlign w:val="center"/>
          </w:tcPr>
          <w:p w14:paraId="17DE47B6"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FFFFF"/>
            <w:vAlign w:val="center"/>
          </w:tcPr>
          <w:p w14:paraId="17DE47B7"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FFFFF"/>
            <w:vAlign w:val="center"/>
          </w:tcPr>
          <w:p w14:paraId="17DE47B8"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FFFFF"/>
            <w:vAlign w:val="center"/>
          </w:tcPr>
          <w:p w14:paraId="17DE47B9"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FFFFF"/>
            <w:vAlign w:val="center"/>
          </w:tcPr>
          <w:p w14:paraId="17DE47BA"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FFFFF"/>
            <w:vAlign w:val="center"/>
          </w:tcPr>
          <w:p w14:paraId="17DE47BB"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FFFFF"/>
            <w:vAlign w:val="center"/>
          </w:tcPr>
          <w:p w14:paraId="17DE47BC"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EOLS</w:t>
            </w:r>
          </w:p>
        </w:tc>
        <w:tc>
          <w:tcPr>
            <w:tcW w:w="452" w:type="dxa"/>
            <w:tcBorders>
              <w:left w:val="single" w:sz="18" w:space="0" w:color="auto"/>
              <w:bottom w:val="single" w:sz="4" w:space="0" w:color="auto"/>
              <w:right w:val="single" w:sz="18" w:space="0" w:color="auto"/>
            </w:tcBorders>
            <w:shd w:val="clear" w:color="auto" w:fill="FFFFFF"/>
            <w:vAlign w:val="center"/>
          </w:tcPr>
          <w:p w14:paraId="17DE47BD"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FFFFF"/>
          </w:tcPr>
          <w:p w14:paraId="17DE47BE" w14:textId="77777777" w:rsidR="001A63C6" w:rsidRPr="0058152B" w:rsidDel="00436016"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FFFFF"/>
            <w:vAlign w:val="center"/>
          </w:tcPr>
          <w:p w14:paraId="17DE47BF" w14:textId="77777777" w:rsidR="001A63C6" w:rsidRPr="0058152B" w:rsidDel="00436016" w:rsidRDefault="001A63C6" w:rsidP="001A63C6">
            <w:pPr>
              <w:pStyle w:val="TableText"/>
              <w:widowControl w:val="0"/>
              <w:rPr>
                <w:rFonts w:ascii="Tahoma" w:eastAsia="SimSun" w:hAnsi="Tahoma" w:cs="Tahoma"/>
                <w:sz w:val="13"/>
              </w:rPr>
            </w:pPr>
          </w:p>
        </w:tc>
      </w:tr>
      <w:tr w:rsidR="00B33D0E" w:rsidRPr="0058152B" w:rsidDel="00436016" w14:paraId="17DE47D4" w14:textId="77777777" w:rsidTr="00D867B7">
        <w:trPr>
          <w:trHeight w:val="145"/>
        </w:trPr>
        <w:tc>
          <w:tcPr>
            <w:tcW w:w="2732" w:type="dxa"/>
            <w:tcBorders>
              <w:bottom w:val="single" w:sz="4" w:space="0" w:color="auto"/>
            </w:tcBorders>
            <w:shd w:val="clear" w:color="auto" w:fill="FABF8F"/>
            <w:vAlign w:val="center"/>
          </w:tcPr>
          <w:p w14:paraId="17DE47C1" w14:textId="77777777" w:rsidR="001A63C6" w:rsidRPr="0058152B" w:rsidDel="00436016" w:rsidRDefault="001A63C6" w:rsidP="00ED1FEB">
            <w:pPr>
              <w:pStyle w:val="Heading2"/>
              <w:spacing w:beforeLines="20" w:before="48" w:afterLines="20" w:after="48"/>
              <w:ind w:left="0" w:firstLine="15"/>
              <w:rPr>
                <w:rFonts w:ascii="Tahoma" w:eastAsia="SimSun" w:hAnsi="Tahoma" w:cs="Tahoma"/>
                <w:b w:val="0"/>
                <w:sz w:val="14"/>
                <w:szCs w:val="16"/>
              </w:rPr>
            </w:pPr>
            <w:bookmarkStart w:id="360" w:name="_Toc336338030"/>
            <w:bookmarkStart w:id="361" w:name="_Toc356299314"/>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企业版</w:t>
            </w:r>
            <w:r w:rsidRPr="0058152B">
              <w:rPr>
                <w:rFonts w:ascii="Tahoma" w:eastAsia="SimSun" w:hAnsi="Tahoma" w:cs="Tahoma"/>
                <w:b w:val="0"/>
                <w:sz w:val="14"/>
                <w:szCs w:val="16"/>
              </w:rPr>
              <w:t xml:space="preserve"> K1</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60"/>
            <w:bookmarkEnd w:id="361"/>
          </w:p>
        </w:tc>
        <w:tc>
          <w:tcPr>
            <w:tcW w:w="450" w:type="dxa"/>
            <w:tcBorders>
              <w:bottom w:val="single" w:sz="4" w:space="0" w:color="auto"/>
            </w:tcBorders>
            <w:shd w:val="clear" w:color="auto" w:fill="FABF8F"/>
            <w:vAlign w:val="center"/>
          </w:tcPr>
          <w:p w14:paraId="17DE47C2" w14:textId="77777777" w:rsidR="001A63C6" w:rsidRPr="001076C1" w:rsidDel="00436016" w:rsidRDefault="00F74EF6" w:rsidP="008F22E0">
            <w:pPr>
              <w:pStyle w:val="TableText"/>
              <w:widowControl w:val="0"/>
              <w:rPr>
                <w:rFonts w:eastAsia="SimSun" w:cs="Tahoma"/>
                <w:b/>
                <w:color w:val="0000FF"/>
                <w:sz w:val="13"/>
                <w:szCs w:val="13"/>
                <w:u w:val="single"/>
              </w:rPr>
            </w:pPr>
            <w:hyperlink w:anchor="_69_Office_365_1" w:history="1">
              <w:r w:rsidR="002E59B1" w:rsidRPr="00FE48F4">
                <w:rPr>
                  <w:rStyle w:val="Hyperlink"/>
                  <w:rFonts w:eastAsia="SimSun" w:cs="Tahoma"/>
                  <w:b/>
                  <w:sz w:val="13"/>
                  <w:szCs w:val="13"/>
                </w:rPr>
                <w:t>7</w:t>
              </w:r>
              <w:r w:rsidR="008F22E0">
                <w:rPr>
                  <w:rStyle w:val="Hyperlink"/>
                  <w:rFonts w:eastAsia="SimSun" w:cs="Tahoma"/>
                  <w:b/>
                  <w:sz w:val="13"/>
                  <w:szCs w:val="13"/>
                </w:rPr>
                <w:t>2</w:t>
              </w:r>
            </w:hyperlink>
            <w:hyperlink w:anchor="_69_Office_365_1" w:history="1"/>
          </w:p>
        </w:tc>
        <w:tc>
          <w:tcPr>
            <w:tcW w:w="450" w:type="dxa"/>
            <w:tcBorders>
              <w:bottom w:val="single" w:sz="4" w:space="0" w:color="auto"/>
            </w:tcBorders>
            <w:shd w:val="clear" w:color="auto" w:fill="FABF8F"/>
          </w:tcPr>
          <w:p w14:paraId="17DE47C3" w14:textId="77777777" w:rsidR="001A63C6" w:rsidRPr="0058152B" w:rsidDel="0043601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7DE47C4"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FABF8F"/>
            <w:vAlign w:val="center"/>
          </w:tcPr>
          <w:p w14:paraId="17DE47C5"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C6"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C7"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7C8"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7C9"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7CA"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7CB"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7CC"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7CD"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7CE"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7CF"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7D0"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7D1"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7D2" w14:textId="77777777" w:rsidR="001A63C6" w:rsidRPr="0058152B" w:rsidDel="00436016"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7D3" w14:textId="77777777" w:rsidR="001A63C6" w:rsidRPr="0058152B" w:rsidDel="00436016" w:rsidRDefault="001A63C6" w:rsidP="001A63C6">
            <w:pPr>
              <w:pStyle w:val="TableText"/>
              <w:widowControl w:val="0"/>
              <w:rPr>
                <w:rFonts w:ascii="Tahoma" w:eastAsia="SimSun" w:hAnsi="Tahoma" w:cs="Tahoma"/>
                <w:sz w:val="13"/>
              </w:rPr>
            </w:pPr>
          </w:p>
        </w:tc>
      </w:tr>
      <w:tr w:rsidR="00B33D0E" w:rsidRPr="0058152B" w:rsidDel="00436016" w14:paraId="17DE47E8" w14:textId="77777777" w:rsidTr="00D867B7">
        <w:trPr>
          <w:trHeight w:val="145"/>
        </w:trPr>
        <w:tc>
          <w:tcPr>
            <w:tcW w:w="2732" w:type="dxa"/>
            <w:tcBorders>
              <w:bottom w:val="single" w:sz="4" w:space="0" w:color="auto"/>
            </w:tcBorders>
            <w:shd w:val="clear" w:color="auto" w:fill="auto"/>
            <w:vAlign w:val="center"/>
          </w:tcPr>
          <w:p w14:paraId="17DE47D5" w14:textId="77777777" w:rsidR="001A63C6" w:rsidRPr="0058152B" w:rsidDel="00436016" w:rsidRDefault="001A63C6" w:rsidP="00ED1FEB">
            <w:pPr>
              <w:pStyle w:val="Heading2"/>
              <w:spacing w:beforeLines="20" w:before="48" w:afterLines="20" w:after="48"/>
              <w:ind w:left="0" w:firstLine="15"/>
              <w:rPr>
                <w:rFonts w:ascii="Tahoma" w:eastAsia="SimSun" w:hAnsi="Tahoma" w:cs="Tahoma"/>
                <w:b w:val="0"/>
                <w:sz w:val="14"/>
                <w:szCs w:val="16"/>
              </w:rPr>
            </w:pPr>
            <w:bookmarkStart w:id="362" w:name="_Toc336338031"/>
            <w:bookmarkStart w:id="363" w:name="_Toc356299315"/>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企业版</w:t>
            </w:r>
            <w:r w:rsidRPr="0058152B">
              <w:rPr>
                <w:rFonts w:ascii="Tahoma" w:eastAsia="SimSun" w:hAnsi="Tahoma" w:cs="Tahoma"/>
                <w:b w:val="0"/>
                <w:sz w:val="14"/>
                <w:szCs w:val="16"/>
              </w:rPr>
              <w:t xml:space="preserve"> K2</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62"/>
            <w:bookmarkEnd w:id="363"/>
          </w:p>
        </w:tc>
        <w:tc>
          <w:tcPr>
            <w:tcW w:w="450" w:type="dxa"/>
            <w:tcBorders>
              <w:bottom w:val="single" w:sz="4" w:space="0" w:color="auto"/>
            </w:tcBorders>
            <w:shd w:val="clear" w:color="auto" w:fill="auto"/>
            <w:vAlign w:val="center"/>
          </w:tcPr>
          <w:p w14:paraId="17DE47D6" w14:textId="77777777" w:rsidR="001A63C6" w:rsidRPr="001076C1" w:rsidDel="00436016" w:rsidRDefault="00F74EF6" w:rsidP="008F22E0">
            <w:pPr>
              <w:pStyle w:val="TableText"/>
              <w:widowControl w:val="0"/>
              <w:rPr>
                <w:rFonts w:eastAsia="SimSun" w:cs="Tahoma"/>
                <w:b/>
                <w:color w:val="0000FF"/>
                <w:sz w:val="13"/>
                <w:szCs w:val="13"/>
                <w:u w:val="single"/>
              </w:rPr>
            </w:pPr>
            <w:hyperlink w:anchor="_69_Office_365_1" w:history="1">
              <w:r w:rsidR="00FE48F4" w:rsidRPr="00FE48F4">
                <w:rPr>
                  <w:rStyle w:val="Hyperlink"/>
                  <w:rFonts w:eastAsia="SimSun" w:cs="Tahoma"/>
                  <w:b/>
                  <w:sz w:val="13"/>
                  <w:szCs w:val="13"/>
                </w:rPr>
                <w:t>7</w:t>
              </w:r>
              <w:r w:rsidR="008F22E0">
                <w:rPr>
                  <w:rStyle w:val="Hyperlink"/>
                  <w:rFonts w:eastAsia="SimSun" w:cs="Tahoma"/>
                  <w:b/>
                  <w:sz w:val="13"/>
                  <w:szCs w:val="13"/>
                </w:rPr>
                <w:t>2</w:t>
              </w:r>
            </w:hyperlink>
            <w:hyperlink w:anchor="_69_Office_365_1" w:history="1"/>
            <w:hyperlink w:anchor="Srv_74Office365PlanK1K2" w:history="1"/>
          </w:p>
        </w:tc>
        <w:tc>
          <w:tcPr>
            <w:tcW w:w="450" w:type="dxa"/>
            <w:tcBorders>
              <w:bottom w:val="single" w:sz="4" w:space="0" w:color="auto"/>
            </w:tcBorders>
            <w:shd w:val="clear" w:color="auto" w:fill="auto"/>
          </w:tcPr>
          <w:p w14:paraId="17DE47D7" w14:textId="77777777" w:rsidR="001A63C6" w:rsidRPr="0058152B" w:rsidDel="00436016"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7DE47D8"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left w:val="single" w:sz="18" w:space="0" w:color="auto"/>
              <w:bottom w:val="single" w:sz="4" w:space="0" w:color="auto"/>
            </w:tcBorders>
            <w:shd w:val="clear" w:color="auto" w:fill="auto"/>
            <w:vAlign w:val="center"/>
          </w:tcPr>
          <w:p w14:paraId="17DE47D9"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DA"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DB"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7DC" w14:textId="77777777" w:rsidR="001A63C6" w:rsidRPr="0058152B" w:rsidDel="00436016"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7DD"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7DE" w14:textId="77777777" w:rsidR="001A63C6" w:rsidRPr="0058152B" w:rsidDel="00436016"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7DF"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7E0" w14:textId="77777777" w:rsidR="001A63C6" w:rsidRPr="0058152B" w:rsidDel="00436016"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7E1"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7E2" w14:textId="77777777" w:rsidR="001A63C6" w:rsidRPr="0058152B" w:rsidDel="00436016"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7E3"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7E4" w14:textId="77777777" w:rsidR="001A63C6" w:rsidRPr="0058152B" w:rsidDel="00436016"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7E5" w14:textId="77777777" w:rsidR="001A63C6" w:rsidRPr="0058152B" w:rsidDel="00436016"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7E6" w14:textId="77777777" w:rsidR="001A63C6" w:rsidRPr="0058152B" w:rsidDel="00436016"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7E7" w14:textId="77777777" w:rsidR="001A63C6" w:rsidRPr="0058152B" w:rsidDel="00436016" w:rsidRDefault="001A63C6" w:rsidP="001A63C6">
            <w:pPr>
              <w:pStyle w:val="TableText"/>
              <w:widowControl w:val="0"/>
              <w:rPr>
                <w:rFonts w:ascii="Tahoma" w:eastAsia="SimSun" w:hAnsi="Tahoma" w:cs="Tahoma"/>
                <w:sz w:val="13"/>
              </w:rPr>
            </w:pPr>
          </w:p>
        </w:tc>
      </w:tr>
      <w:tr w:rsidR="00871AE2" w:rsidRPr="0058152B" w:rsidDel="00436016" w14:paraId="17DE47FC" w14:textId="77777777" w:rsidTr="00D867B7">
        <w:trPr>
          <w:trHeight w:val="145"/>
        </w:trPr>
        <w:tc>
          <w:tcPr>
            <w:tcW w:w="2732" w:type="dxa"/>
            <w:tcBorders>
              <w:top w:val="single" w:sz="4" w:space="0" w:color="auto"/>
              <w:left w:val="single" w:sz="4" w:space="0" w:color="auto"/>
              <w:bottom w:val="single" w:sz="4" w:space="0" w:color="auto"/>
              <w:right w:val="single" w:sz="4" w:space="0" w:color="auto"/>
            </w:tcBorders>
            <w:shd w:val="clear" w:color="auto" w:fill="FABF8F"/>
            <w:vAlign w:val="center"/>
          </w:tcPr>
          <w:p w14:paraId="17DE47E9" w14:textId="77777777" w:rsidR="00871AE2" w:rsidRPr="0058152B" w:rsidRDefault="00871AE2" w:rsidP="00ED1FEB">
            <w:pPr>
              <w:pStyle w:val="Heading2"/>
              <w:spacing w:beforeLines="20" w:before="48" w:afterLines="20" w:after="48"/>
              <w:ind w:left="0" w:firstLine="15"/>
              <w:rPr>
                <w:rFonts w:ascii="Tahoma" w:eastAsia="SimSun" w:hAnsi="Tahoma" w:cs="Tahoma"/>
                <w:b w:val="0"/>
                <w:sz w:val="14"/>
                <w:szCs w:val="16"/>
              </w:rPr>
            </w:pPr>
            <w:bookmarkStart w:id="364" w:name="_Toc356299316"/>
            <w:r w:rsidRPr="0058152B">
              <w:rPr>
                <w:rFonts w:ascii="Tahoma" w:eastAsia="SimSun" w:hAnsi="Tahoma" w:cs="Tahoma"/>
                <w:b w:val="0"/>
                <w:sz w:val="14"/>
                <w:szCs w:val="16"/>
              </w:rPr>
              <w:t xml:space="preserve">Office 365 </w:t>
            </w:r>
            <w:r w:rsidRPr="0058152B">
              <w:rPr>
                <w:rFonts w:ascii="Tahoma" w:eastAsia="SimSun" w:hAnsi="Tahoma" w:cs="Tahoma"/>
                <w:b w:val="0"/>
                <w:sz w:val="14"/>
                <w:szCs w:val="16"/>
              </w:rPr>
              <w:t>政府版</w:t>
            </w:r>
            <w:r w:rsidRPr="0058152B">
              <w:rPr>
                <w:rFonts w:ascii="Tahoma" w:eastAsia="SimSun" w:hAnsi="Tahoma" w:cs="Tahoma"/>
                <w:b w:val="0"/>
                <w:sz w:val="14"/>
                <w:szCs w:val="16"/>
              </w:rPr>
              <w:t xml:space="preserve"> G1 – G4</w:t>
            </w:r>
            <w:r w:rsidRPr="0058152B">
              <w:rPr>
                <w:rFonts w:ascii="Tahoma" w:eastAsia="SimSun" w:hAnsi="Tahoma" w:cs="Tahoma"/>
                <w:b w:val="0"/>
                <w:sz w:val="14"/>
                <w:szCs w:val="16"/>
              </w:rPr>
              <w:t>（用户</w:t>
            </w:r>
            <w:r w:rsidRPr="0058152B">
              <w:rPr>
                <w:rFonts w:ascii="Tahoma" w:eastAsia="SimSun" w:hAnsi="Tahoma" w:cs="Tahoma"/>
                <w:b w:val="0"/>
                <w:sz w:val="14"/>
                <w:szCs w:val="16"/>
              </w:rPr>
              <w:t xml:space="preserve"> SL</w:t>
            </w:r>
            <w:r w:rsidRPr="0058152B">
              <w:rPr>
                <w:rFonts w:ascii="Tahoma" w:eastAsia="SimSun" w:hAnsi="Tahoma" w:cs="Tahoma"/>
                <w:b w:val="0"/>
                <w:sz w:val="14"/>
                <w:szCs w:val="16"/>
              </w:rPr>
              <w:t>）</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7DE47EA" w14:textId="77777777" w:rsidR="00871AE2" w:rsidRPr="001076C1" w:rsidRDefault="00F74EF6" w:rsidP="008F22E0">
            <w:pPr>
              <w:pStyle w:val="TableText"/>
              <w:widowControl w:val="0"/>
              <w:rPr>
                <w:rFonts w:eastAsia="SimSun" w:cs="Tahoma"/>
                <w:b/>
                <w:sz w:val="13"/>
                <w:szCs w:val="13"/>
              </w:rPr>
            </w:pPr>
            <w:hyperlink w:anchor="_72_Office_365" w:history="1">
              <w:r w:rsidR="002D5731" w:rsidRPr="00FE48F4">
                <w:rPr>
                  <w:rStyle w:val="Hyperlink"/>
                  <w:rFonts w:eastAsia="SimSun" w:cs="Tahoma"/>
                  <w:b/>
                  <w:sz w:val="13"/>
                  <w:szCs w:val="13"/>
                </w:rPr>
                <w:t>7</w:t>
              </w:r>
              <w:r w:rsidR="008F22E0">
                <w:rPr>
                  <w:rStyle w:val="Hyperlink"/>
                  <w:rFonts w:eastAsia="SimSun" w:cs="Tahoma"/>
                  <w:b/>
                  <w:sz w:val="13"/>
                  <w:szCs w:val="13"/>
                </w:rPr>
                <w:t>3</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7DE47EB" w14:textId="77777777" w:rsidR="00871AE2" w:rsidRPr="0058152B" w:rsidRDefault="00871AE2" w:rsidP="00871AE2">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7DE47EC" w14:textId="77777777" w:rsidR="00871AE2" w:rsidRPr="0058152B" w:rsidRDefault="00871AE2" w:rsidP="00871AE2">
            <w:pPr>
              <w:pStyle w:val="TableText"/>
              <w:widowControl w:val="0"/>
              <w:rPr>
                <w:rFonts w:ascii="Tahoma" w:eastAsia="SimSun" w:hAnsi="Tahoma" w:cs="Tahoma"/>
                <w:sz w:val="13"/>
              </w:rPr>
            </w:pPr>
            <w:r w:rsidRPr="0058152B">
              <w:rPr>
                <w:rFonts w:ascii="Tahoma" w:eastAsia="SimSun"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17DE47ED" w14:textId="77777777" w:rsidR="00871AE2" w:rsidRPr="0058152B"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7DE47EE" w14:textId="77777777" w:rsidR="00871AE2" w:rsidRPr="0058152B"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7DE47EF" w14:textId="77777777" w:rsidR="00871AE2" w:rsidRPr="0058152B"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7DE47F0" w14:textId="77777777" w:rsidR="00871AE2" w:rsidRPr="0058152B" w:rsidDel="00436016" w:rsidRDefault="00871AE2" w:rsidP="00871AE2">
            <w:pPr>
              <w:pStyle w:val="TableText"/>
              <w:widowControl w:val="0"/>
              <w:rPr>
                <w:rFonts w:ascii="Tahoma" w:eastAsia="SimSun" w:hAnsi="Tahoma" w:cs="Tahoma"/>
                <w:sz w:val="13"/>
              </w:rPr>
            </w:pPr>
          </w:p>
        </w:tc>
        <w:tc>
          <w:tcPr>
            <w:tcW w:w="36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7DE47F1" w14:textId="77777777" w:rsidR="00871AE2" w:rsidRPr="0058152B"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4" w:space="0" w:color="auto"/>
            </w:tcBorders>
            <w:shd w:val="clear" w:color="auto" w:fill="FABF8F"/>
            <w:vAlign w:val="center"/>
          </w:tcPr>
          <w:p w14:paraId="17DE47F2" w14:textId="77777777" w:rsidR="00871AE2" w:rsidRPr="0058152B" w:rsidDel="00436016" w:rsidRDefault="00871AE2" w:rsidP="00871AE2">
            <w:pPr>
              <w:pStyle w:val="TableText"/>
              <w:widowControl w:val="0"/>
              <w:rPr>
                <w:rFonts w:ascii="Tahoma" w:eastAsia="SimSun"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7DE47F3" w14:textId="77777777" w:rsidR="00871AE2" w:rsidRPr="0058152B" w:rsidDel="00436016" w:rsidRDefault="00871AE2" w:rsidP="00871AE2">
            <w:pPr>
              <w:pStyle w:val="TableText"/>
              <w:widowControl w:val="0"/>
              <w:rPr>
                <w:rFonts w:ascii="Tahoma" w:eastAsia="SimSun" w:hAnsi="Tahoma" w:cs="Tahoma"/>
                <w:sz w:val="13"/>
              </w:rPr>
            </w:pPr>
          </w:p>
        </w:tc>
        <w:tc>
          <w:tcPr>
            <w:tcW w:w="54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7DE47F4" w14:textId="77777777" w:rsidR="00871AE2" w:rsidRPr="0058152B" w:rsidDel="00436016" w:rsidRDefault="00871AE2" w:rsidP="00871AE2">
            <w:pPr>
              <w:pStyle w:val="TableText"/>
              <w:widowControl w:val="0"/>
              <w:rPr>
                <w:rFonts w:ascii="Tahoma" w:eastAsia="SimSun" w:hAnsi="Tahoma" w:cs="Tahoma"/>
                <w:sz w:val="13"/>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7DE47F5" w14:textId="77777777" w:rsidR="00871AE2" w:rsidRPr="0058152B"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7DE47F6" w14:textId="77777777" w:rsidR="00871AE2" w:rsidRPr="0058152B" w:rsidDel="00436016" w:rsidRDefault="00871AE2" w:rsidP="00871AE2">
            <w:pPr>
              <w:pStyle w:val="TableText"/>
              <w:widowControl w:val="0"/>
              <w:rPr>
                <w:rFonts w:ascii="Tahoma" w:eastAsia="SimSun"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17DE47F7" w14:textId="77777777" w:rsidR="00871AE2" w:rsidRPr="0058152B" w:rsidDel="00436016" w:rsidRDefault="00871AE2" w:rsidP="00871AE2">
            <w:pPr>
              <w:pStyle w:val="TableText"/>
              <w:widowControl w:val="0"/>
              <w:rPr>
                <w:rFonts w:ascii="Tahoma" w:eastAsia="SimSun" w:hAnsi="Tahoma" w:cs="Tahoma"/>
                <w:sz w:val="13"/>
              </w:rPr>
            </w:pPr>
          </w:p>
        </w:tc>
        <w:tc>
          <w:tcPr>
            <w:tcW w:w="452" w:type="dxa"/>
            <w:tcBorders>
              <w:top w:val="single" w:sz="4" w:space="0" w:color="auto"/>
              <w:left w:val="single" w:sz="4" w:space="0" w:color="auto"/>
              <w:bottom w:val="single" w:sz="4" w:space="0" w:color="auto"/>
              <w:right w:val="single" w:sz="18" w:space="0" w:color="auto"/>
            </w:tcBorders>
            <w:shd w:val="clear" w:color="auto" w:fill="FABF8F"/>
            <w:vAlign w:val="center"/>
          </w:tcPr>
          <w:p w14:paraId="17DE47F8" w14:textId="77777777" w:rsidR="00871AE2" w:rsidRPr="0058152B" w:rsidRDefault="00871AE2" w:rsidP="00871AE2">
            <w:pPr>
              <w:pStyle w:val="TableText"/>
              <w:widowControl w:val="0"/>
              <w:rPr>
                <w:rFonts w:ascii="Tahoma" w:eastAsia="SimSun" w:hAnsi="Tahoma" w:cs="Tahoma"/>
                <w:sz w:val="13"/>
              </w:rPr>
            </w:pPr>
            <w:r w:rsidRPr="0058152B">
              <w:rPr>
                <w:rFonts w:ascii="Tahoma" w:eastAsia="SimSun" w:hAnsi="Tahoma" w:cs="Tahoma"/>
                <w:sz w:val="13"/>
              </w:rPr>
              <w:t>EOLS</w:t>
            </w:r>
          </w:p>
        </w:tc>
        <w:tc>
          <w:tcPr>
            <w:tcW w:w="452" w:type="dxa"/>
            <w:tcBorders>
              <w:top w:val="single" w:sz="4" w:space="0" w:color="auto"/>
              <w:left w:val="single" w:sz="18" w:space="0" w:color="auto"/>
              <w:bottom w:val="single" w:sz="4" w:space="0" w:color="auto"/>
              <w:right w:val="single" w:sz="18" w:space="0" w:color="auto"/>
            </w:tcBorders>
            <w:shd w:val="clear" w:color="auto" w:fill="FABF8F"/>
            <w:vAlign w:val="center"/>
          </w:tcPr>
          <w:p w14:paraId="17DE47F9" w14:textId="77777777" w:rsidR="00871AE2" w:rsidRPr="0058152B" w:rsidDel="00436016" w:rsidRDefault="00871AE2" w:rsidP="00871AE2">
            <w:pPr>
              <w:pStyle w:val="TableText"/>
              <w:widowControl w:val="0"/>
              <w:rPr>
                <w:rFonts w:ascii="Tahoma" w:eastAsia="SimSun" w:hAnsi="Tahoma" w:cs="Tahoma"/>
                <w:sz w:val="13"/>
              </w:rPr>
            </w:pPr>
          </w:p>
        </w:tc>
        <w:tc>
          <w:tcPr>
            <w:tcW w:w="452" w:type="dxa"/>
            <w:tcBorders>
              <w:top w:val="single" w:sz="4" w:space="0" w:color="auto"/>
              <w:left w:val="single" w:sz="4" w:space="0" w:color="auto"/>
              <w:bottom w:val="single" w:sz="4" w:space="0" w:color="auto"/>
              <w:right w:val="single" w:sz="4" w:space="0" w:color="auto"/>
            </w:tcBorders>
            <w:shd w:val="clear" w:color="auto" w:fill="FABF8F"/>
          </w:tcPr>
          <w:p w14:paraId="17DE47FA" w14:textId="77777777" w:rsidR="00871AE2" w:rsidRPr="0058152B" w:rsidDel="00436016" w:rsidRDefault="00871AE2" w:rsidP="00871AE2">
            <w:pPr>
              <w:pStyle w:val="TableText"/>
              <w:widowControl w:val="0"/>
              <w:spacing w:before="120"/>
              <w:rPr>
                <w:rFonts w:ascii="Tahoma" w:eastAsia="SimSun" w:hAnsi="Tahoma" w:cs="Tahoma"/>
                <w:sz w:val="13"/>
              </w:rPr>
            </w:pPr>
          </w:p>
        </w:tc>
        <w:tc>
          <w:tcPr>
            <w:tcW w:w="542" w:type="dxa"/>
            <w:tcBorders>
              <w:top w:val="single" w:sz="4" w:space="0" w:color="auto"/>
              <w:left w:val="single" w:sz="4" w:space="0" w:color="auto"/>
              <w:bottom w:val="single" w:sz="4" w:space="0" w:color="auto"/>
              <w:right w:val="single" w:sz="4" w:space="0" w:color="auto"/>
            </w:tcBorders>
            <w:shd w:val="clear" w:color="auto" w:fill="FABF8F"/>
            <w:vAlign w:val="center"/>
          </w:tcPr>
          <w:p w14:paraId="17DE47FB" w14:textId="77777777" w:rsidR="00871AE2" w:rsidRPr="0058152B" w:rsidDel="00436016" w:rsidRDefault="00871AE2" w:rsidP="00871AE2">
            <w:pPr>
              <w:pStyle w:val="TableText"/>
              <w:widowControl w:val="0"/>
              <w:rPr>
                <w:rFonts w:ascii="Tahoma" w:eastAsia="SimSun" w:hAnsi="Tahoma" w:cs="Tahoma"/>
                <w:sz w:val="13"/>
              </w:rPr>
            </w:pPr>
          </w:p>
        </w:tc>
      </w:tr>
      <w:tr w:rsidR="00B33D0E" w:rsidRPr="0058152B" w14:paraId="17DE4810" w14:textId="77777777" w:rsidTr="00D867B7">
        <w:trPr>
          <w:trHeight w:val="145"/>
        </w:trPr>
        <w:tc>
          <w:tcPr>
            <w:tcW w:w="2732" w:type="dxa"/>
            <w:tcBorders>
              <w:bottom w:val="single" w:sz="4" w:space="0" w:color="auto"/>
            </w:tcBorders>
            <w:shd w:val="clear" w:color="auto" w:fill="FFFFFF"/>
            <w:vAlign w:val="center"/>
          </w:tcPr>
          <w:p w14:paraId="17DE47FD" w14:textId="77777777" w:rsidR="001A63C6" w:rsidRPr="0058152B" w:rsidRDefault="001A63C6" w:rsidP="006C465D">
            <w:pPr>
              <w:pStyle w:val="ProductNames"/>
              <w:spacing w:before="0" w:after="0"/>
              <w:rPr>
                <w:rFonts w:ascii="Tahoma" w:eastAsia="SimSun" w:hAnsi="Tahoma" w:cs="Tahoma"/>
                <w:sz w:val="14"/>
              </w:rPr>
            </w:pPr>
            <w:bookmarkStart w:id="365" w:name="_Toc336338032"/>
            <w:bookmarkStart w:id="366" w:name="_Toc356299317"/>
            <w:r w:rsidRPr="0058152B">
              <w:rPr>
                <w:rFonts w:ascii="Tahoma" w:eastAsia="SimSun" w:hAnsi="Tahoma" w:cs="Tahoma"/>
                <w:sz w:val="14"/>
              </w:rPr>
              <w:t>带有</w:t>
            </w:r>
            <w:r w:rsidRPr="0058152B">
              <w:rPr>
                <w:rFonts w:ascii="Tahoma" w:eastAsia="SimSun" w:hAnsi="Tahoma" w:cs="Tahoma"/>
                <w:sz w:val="14"/>
              </w:rPr>
              <w:t xml:space="preserve"> SharePoint </w:t>
            </w:r>
            <w:r w:rsidRPr="0058152B">
              <w:rPr>
                <w:rFonts w:ascii="Tahoma" w:eastAsia="SimSun" w:hAnsi="Tahoma" w:cs="Tahoma"/>
                <w:sz w:val="14"/>
              </w:rPr>
              <w:t>计划</w:t>
            </w:r>
            <w:r w:rsidRPr="0058152B">
              <w:rPr>
                <w:rFonts w:ascii="Tahoma" w:eastAsia="SimSun" w:hAnsi="Tahoma" w:cs="Tahoma"/>
                <w:sz w:val="14"/>
              </w:rPr>
              <w:t xml:space="preserve"> 2A </w:t>
            </w:r>
            <w:r w:rsidRPr="0058152B">
              <w:rPr>
                <w:rFonts w:ascii="Tahoma" w:eastAsia="SimSun" w:hAnsi="Tahoma" w:cs="Tahoma"/>
                <w:sz w:val="14"/>
              </w:rPr>
              <w:t>的</w:t>
            </w:r>
            <w:r w:rsidRPr="0058152B">
              <w:rPr>
                <w:rFonts w:ascii="Tahoma" w:eastAsia="SimSun" w:hAnsi="Tahoma" w:cs="Tahoma"/>
                <w:sz w:val="14"/>
              </w:rPr>
              <w:t xml:space="preserve"> Office Web Applications</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365"/>
            <w:bookmarkEnd w:id="366"/>
          </w:p>
        </w:tc>
        <w:tc>
          <w:tcPr>
            <w:tcW w:w="450" w:type="dxa"/>
            <w:tcBorders>
              <w:bottom w:val="single" w:sz="4" w:space="0" w:color="auto"/>
            </w:tcBorders>
            <w:shd w:val="clear" w:color="auto" w:fill="FFFFFF"/>
            <w:vAlign w:val="center"/>
          </w:tcPr>
          <w:p w14:paraId="17DE47FE" w14:textId="77777777" w:rsidR="001A63C6" w:rsidRPr="001076C1"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FFFFFF"/>
            <w:vAlign w:val="center"/>
          </w:tcPr>
          <w:p w14:paraId="17DE47FF" w14:textId="77777777" w:rsidR="001A63C6" w:rsidRPr="0058152B" w:rsidRDefault="001A63C6" w:rsidP="006C465D">
            <w:pPr>
              <w:pStyle w:val="TableText"/>
              <w:widowControl w:val="0"/>
              <w:rPr>
                <w:rFonts w:ascii="Tahoma" w:eastAsia="SimSun" w:hAnsi="Tahoma" w:cs="Tahoma"/>
                <w:color w:val="000000"/>
                <w:sz w:val="13"/>
              </w:rPr>
            </w:pPr>
            <w:r w:rsidRPr="0058152B">
              <w:rPr>
                <w:rFonts w:ascii="Tahoma" w:eastAsia="SimSun"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17DE4800" w14:textId="77777777" w:rsidR="001A63C6" w:rsidRPr="0058152B"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FFFFF"/>
            <w:vAlign w:val="bottom"/>
          </w:tcPr>
          <w:p w14:paraId="17DE4801" w14:textId="77777777" w:rsidR="001A63C6" w:rsidRPr="0058152B" w:rsidRDefault="001A63C6" w:rsidP="00D66F68">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17DE4802" w14:textId="77777777" w:rsidR="001A63C6" w:rsidRPr="0058152B"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17DE4803" w14:textId="77777777" w:rsidR="001A63C6" w:rsidRPr="0058152B" w:rsidRDefault="001A63C6" w:rsidP="002A6E97">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FFFFF"/>
            <w:vAlign w:val="bottom"/>
          </w:tcPr>
          <w:p w14:paraId="17DE4804" w14:textId="77777777" w:rsidR="001A63C6" w:rsidRPr="0058152B" w:rsidRDefault="001A63C6" w:rsidP="006C465D">
            <w:pPr>
              <w:pStyle w:val="TableText"/>
              <w:widowControl w:val="0"/>
              <w:rPr>
                <w:rFonts w:ascii="Tahoma" w:eastAsia="SimSun" w:hAnsi="Tahoma" w:cs="Tahoma"/>
                <w:sz w:val="14"/>
                <w:szCs w:val="14"/>
              </w:rPr>
            </w:pPr>
          </w:p>
        </w:tc>
        <w:tc>
          <w:tcPr>
            <w:tcW w:w="360" w:type="dxa"/>
            <w:gridSpan w:val="2"/>
            <w:tcBorders>
              <w:bottom w:val="single" w:sz="4" w:space="0" w:color="auto"/>
            </w:tcBorders>
            <w:shd w:val="clear" w:color="auto" w:fill="FFFFFF"/>
            <w:vAlign w:val="bottom"/>
          </w:tcPr>
          <w:p w14:paraId="17DE4805" w14:textId="77777777" w:rsidR="001A63C6" w:rsidRPr="0058152B" w:rsidRDefault="001A63C6" w:rsidP="006C465D">
            <w:pPr>
              <w:pStyle w:val="TableText"/>
              <w:widowControl w:val="0"/>
              <w:rPr>
                <w:rFonts w:ascii="Tahoma" w:eastAsia="SimSun" w:hAnsi="Tahoma" w:cs="Tahoma"/>
                <w:sz w:val="14"/>
                <w:szCs w:val="14"/>
              </w:rPr>
            </w:pPr>
          </w:p>
        </w:tc>
        <w:tc>
          <w:tcPr>
            <w:tcW w:w="360" w:type="dxa"/>
            <w:tcBorders>
              <w:bottom w:val="single" w:sz="4" w:space="0" w:color="auto"/>
            </w:tcBorders>
            <w:shd w:val="clear" w:color="auto" w:fill="FFFFFF"/>
            <w:vAlign w:val="bottom"/>
          </w:tcPr>
          <w:p w14:paraId="17DE4806" w14:textId="77777777" w:rsidR="001A63C6" w:rsidRPr="0058152B" w:rsidRDefault="001A63C6" w:rsidP="006C465D">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FFFFF"/>
            <w:vAlign w:val="bottom"/>
          </w:tcPr>
          <w:p w14:paraId="17DE4807" w14:textId="77777777" w:rsidR="001A63C6" w:rsidRPr="0058152B" w:rsidRDefault="001A63C6" w:rsidP="006C465D">
            <w:pPr>
              <w:pStyle w:val="TableText"/>
              <w:widowControl w:val="0"/>
              <w:rPr>
                <w:rFonts w:ascii="Tahoma" w:eastAsia="SimSun" w:hAnsi="Tahoma" w:cs="Tahoma"/>
                <w:sz w:val="14"/>
                <w:szCs w:val="14"/>
              </w:rPr>
            </w:pPr>
          </w:p>
        </w:tc>
        <w:tc>
          <w:tcPr>
            <w:tcW w:w="540" w:type="dxa"/>
            <w:gridSpan w:val="2"/>
            <w:tcBorders>
              <w:left w:val="single" w:sz="18" w:space="0" w:color="auto"/>
              <w:bottom w:val="single" w:sz="4" w:space="0" w:color="auto"/>
            </w:tcBorders>
            <w:shd w:val="clear" w:color="auto" w:fill="FFFFFF"/>
            <w:vAlign w:val="bottom"/>
          </w:tcPr>
          <w:p w14:paraId="17DE4808" w14:textId="77777777" w:rsidR="001A63C6" w:rsidRPr="0058152B" w:rsidRDefault="001A63C6" w:rsidP="006C465D">
            <w:pPr>
              <w:pStyle w:val="TableText"/>
              <w:widowControl w:val="0"/>
              <w:rPr>
                <w:rFonts w:ascii="Tahoma" w:eastAsia="SimSun" w:hAnsi="Tahoma" w:cs="Tahoma"/>
                <w:sz w:val="14"/>
                <w:szCs w:val="14"/>
              </w:rPr>
            </w:pPr>
          </w:p>
        </w:tc>
        <w:tc>
          <w:tcPr>
            <w:tcW w:w="540" w:type="dxa"/>
            <w:gridSpan w:val="2"/>
            <w:tcBorders>
              <w:bottom w:val="single" w:sz="4" w:space="0" w:color="auto"/>
            </w:tcBorders>
            <w:shd w:val="clear" w:color="auto" w:fill="FFFFFF"/>
            <w:vAlign w:val="bottom"/>
          </w:tcPr>
          <w:p w14:paraId="17DE4809" w14:textId="77777777" w:rsidR="001A63C6" w:rsidRPr="0058152B" w:rsidRDefault="001A63C6" w:rsidP="006C465D">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FFFFF"/>
            <w:vAlign w:val="bottom"/>
          </w:tcPr>
          <w:p w14:paraId="17DE480A" w14:textId="77777777" w:rsidR="001A63C6" w:rsidRPr="0058152B" w:rsidRDefault="001A63C6" w:rsidP="006C465D">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FFFFF"/>
            <w:vAlign w:val="center"/>
          </w:tcPr>
          <w:p w14:paraId="17DE480B" w14:textId="77777777" w:rsidR="001A63C6" w:rsidRPr="0058152B" w:rsidRDefault="001A63C6" w:rsidP="006C465D">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FFFFF"/>
            <w:vAlign w:val="center"/>
          </w:tcPr>
          <w:p w14:paraId="17DE480C" w14:textId="77777777" w:rsidR="001A63C6" w:rsidRPr="0058152B" w:rsidRDefault="001A63C6" w:rsidP="00D02D7A">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FFFFF"/>
            <w:vAlign w:val="center"/>
          </w:tcPr>
          <w:p w14:paraId="17DE480D" w14:textId="77777777" w:rsidR="001A63C6" w:rsidRPr="0058152B" w:rsidRDefault="001A63C6" w:rsidP="00D02D7A">
            <w:pPr>
              <w:pStyle w:val="TableText"/>
              <w:widowControl w:val="0"/>
              <w:rPr>
                <w:rFonts w:ascii="Tahoma" w:eastAsia="SimSun" w:hAnsi="Tahoma" w:cs="Tahoma"/>
                <w:sz w:val="13"/>
              </w:rPr>
            </w:pPr>
          </w:p>
        </w:tc>
        <w:tc>
          <w:tcPr>
            <w:tcW w:w="452" w:type="dxa"/>
            <w:tcBorders>
              <w:bottom w:val="single" w:sz="4" w:space="0" w:color="auto"/>
            </w:tcBorders>
            <w:shd w:val="clear" w:color="auto" w:fill="FFFFFF"/>
          </w:tcPr>
          <w:p w14:paraId="17DE480E" w14:textId="77777777" w:rsidR="001A63C6" w:rsidRPr="0058152B" w:rsidRDefault="001A63C6" w:rsidP="006C465D">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FFFFFF"/>
            <w:vAlign w:val="center"/>
          </w:tcPr>
          <w:p w14:paraId="17DE480F" w14:textId="77777777" w:rsidR="001A63C6" w:rsidRPr="0058152B" w:rsidRDefault="001A63C6" w:rsidP="00D66F68">
            <w:pPr>
              <w:pStyle w:val="TableText"/>
              <w:widowControl w:val="0"/>
              <w:rPr>
                <w:rFonts w:ascii="Tahoma" w:eastAsia="SimSun" w:hAnsi="Tahoma" w:cs="Tahoma"/>
                <w:sz w:val="13"/>
              </w:rPr>
            </w:pPr>
          </w:p>
        </w:tc>
      </w:tr>
      <w:tr w:rsidR="00B33D0E" w:rsidRPr="0058152B" w14:paraId="17DE4824" w14:textId="77777777" w:rsidTr="00D867B7">
        <w:trPr>
          <w:trHeight w:val="145"/>
        </w:trPr>
        <w:tc>
          <w:tcPr>
            <w:tcW w:w="2732" w:type="dxa"/>
            <w:tcBorders>
              <w:bottom w:val="single" w:sz="4" w:space="0" w:color="auto"/>
            </w:tcBorders>
            <w:shd w:val="clear" w:color="auto" w:fill="FABF8F"/>
            <w:vAlign w:val="center"/>
          </w:tcPr>
          <w:p w14:paraId="17DE481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67" w:name="_Toc356299318"/>
            <w:r w:rsidRPr="0058152B">
              <w:rPr>
                <w:rFonts w:ascii="Tahoma" w:eastAsia="SimSun" w:hAnsi="Tahoma" w:cs="Tahoma"/>
                <w:sz w:val="14"/>
              </w:rPr>
              <w:t>Project Online</w:t>
            </w:r>
            <w:bookmarkEnd w:id="367"/>
          </w:p>
        </w:tc>
        <w:tc>
          <w:tcPr>
            <w:tcW w:w="450" w:type="dxa"/>
            <w:tcBorders>
              <w:bottom w:val="single" w:sz="4" w:space="0" w:color="auto"/>
            </w:tcBorders>
            <w:shd w:val="clear" w:color="auto" w:fill="FABF8F"/>
            <w:vAlign w:val="center"/>
          </w:tcPr>
          <w:p w14:paraId="17DE4812"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17DE4813" w14:textId="77777777" w:rsidR="001A63C6" w:rsidRPr="0058152B" w:rsidRDefault="001A63C6" w:rsidP="001A63C6">
            <w:pPr>
              <w:pStyle w:val="TableText"/>
              <w:widowControl w:val="0"/>
              <w:spacing w:before="40"/>
              <w:rPr>
                <w:rFonts w:ascii="Tahoma" w:eastAsia="SimSun" w:hAnsi="Tahoma" w:cs="Tahoma"/>
                <w:color w:val="000000"/>
                <w:sz w:val="13"/>
              </w:rPr>
            </w:pPr>
            <w:r w:rsidRPr="0058152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7DE481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bottom"/>
          </w:tcPr>
          <w:p w14:paraId="17DE4815"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17DE4816"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17DE4817"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FABF8F"/>
            <w:vAlign w:val="bottom"/>
          </w:tcPr>
          <w:p w14:paraId="17DE4818" w14:textId="77777777" w:rsidR="001A63C6" w:rsidRPr="0058152B" w:rsidRDefault="001A63C6" w:rsidP="001A63C6">
            <w:pPr>
              <w:pStyle w:val="TableText"/>
              <w:widowControl w:val="0"/>
              <w:rPr>
                <w:rFonts w:ascii="Tahoma" w:eastAsia="SimSun" w:hAnsi="Tahoma" w:cs="Tahoma"/>
                <w:sz w:val="14"/>
                <w:szCs w:val="14"/>
              </w:rPr>
            </w:pPr>
          </w:p>
        </w:tc>
        <w:tc>
          <w:tcPr>
            <w:tcW w:w="360" w:type="dxa"/>
            <w:gridSpan w:val="2"/>
            <w:tcBorders>
              <w:bottom w:val="single" w:sz="4" w:space="0" w:color="auto"/>
            </w:tcBorders>
            <w:shd w:val="clear" w:color="auto" w:fill="FABF8F"/>
            <w:vAlign w:val="bottom"/>
          </w:tcPr>
          <w:p w14:paraId="17DE4819" w14:textId="77777777" w:rsidR="001A63C6" w:rsidRPr="0058152B" w:rsidRDefault="001A63C6" w:rsidP="001A63C6">
            <w:pPr>
              <w:pStyle w:val="TableText"/>
              <w:widowControl w:val="0"/>
              <w:rPr>
                <w:rFonts w:ascii="Tahoma" w:eastAsia="SimSun" w:hAnsi="Tahoma" w:cs="Tahoma"/>
                <w:sz w:val="14"/>
                <w:szCs w:val="14"/>
              </w:rPr>
            </w:pPr>
          </w:p>
        </w:tc>
        <w:tc>
          <w:tcPr>
            <w:tcW w:w="360" w:type="dxa"/>
            <w:tcBorders>
              <w:bottom w:val="single" w:sz="4" w:space="0" w:color="auto"/>
            </w:tcBorders>
            <w:shd w:val="clear" w:color="auto" w:fill="FABF8F"/>
            <w:vAlign w:val="bottom"/>
          </w:tcPr>
          <w:p w14:paraId="17DE481A" w14:textId="77777777" w:rsidR="001A63C6" w:rsidRPr="0058152B"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vAlign w:val="bottom"/>
          </w:tcPr>
          <w:p w14:paraId="17DE481B" w14:textId="77777777" w:rsidR="001A63C6" w:rsidRPr="0058152B" w:rsidRDefault="001A63C6" w:rsidP="001A63C6">
            <w:pPr>
              <w:pStyle w:val="TableText"/>
              <w:widowControl w:val="0"/>
              <w:rPr>
                <w:rFonts w:ascii="Tahoma" w:eastAsia="SimSun" w:hAnsi="Tahoma" w:cs="Tahoma"/>
                <w:sz w:val="14"/>
                <w:szCs w:val="14"/>
              </w:rPr>
            </w:pPr>
          </w:p>
        </w:tc>
        <w:tc>
          <w:tcPr>
            <w:tcW w:w="540" w:type="dxa"/>
            <w:gridSpan w:val="2"/>
            <w:tcBorders>
              <w:left w:val="single" w:sz="18" w:space="0" w:color="auto"/>
              <w:bottom w:val="single" w:sz="4" w:space="0" w:color="auto"/>
            </w:tcBorders>
            <w:shd w:val="clear" w:color="auto" w:fill="FABF8F"/>
            <w:vAlign w:val="bottom"/>
          </w:tcPr>
          <w:p w14:paraId="17DE481C" w14:textId="77777777" w:rsidR="001A63C6" w:rsidRPr="0058152B" w:rsidRDefault="001A63C6" w:rsidP="001A63C6">
            <w:pPr>
              <w:pStyle w:val="TableText"/>
              <w:widowControl w:val="0"/>
              <w:rPr>
                <w:rFonts w:ascii="Tahoma" w:eastAsia="SimSun" w:hAnsi="Tahoma" w:cs="Tahoma"/>
                <w:sz w:val="14"/>
                <w:szCs w:val="14"/>
              </w:rPr>
            </w:pPr>
          </w:p>
        </w:tc>
        <w:tc>
          <w:tcPr>
            <w:tcW w:w="540" w:type="dxa"/>
            <w:gridSpan w:val="2"/>
            <w:tcBorders>
              <w:bottom w:val="single" w:sz="4" w:space="0" w:color="auto"/>
            </w:tcBorders>
            <w:shd w:val="clear" w:color="auto" w:fill="FABF8F"/>
            <w:vAlign w:val="bottom"/>
          </w:tcPr>
          <w:p w14:paraId="17DE481D"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vAlign w:val="bottom"/>
          </w:tcPr>
          <w:p w14:paraId="17DE481E"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vAlign w:val="center"/>
          </w:tcPr>
          <w:p w14:paraId="17DE481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82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82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822"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82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838" w14:textId="77777777" w:rsidTr="00D867B7">
        <w:trPr>
          <w:trHeight w:val="145"/>
        </w:trPr>
        <w:tc>
          <w:tcPr>
            <w:tcW w:w="2732" w:type="dxa"/>
            <w:tcBorders>
              <w:bottom w:val="single" w:sz="4" w:space="0" w:color="auto"/>
            </w:tcBorders>
            <w:shd w:val="clear" w:color="auto" w:fill="auto"/>
            <w:vAlign w:val="center"/>
          </w:tcPr>
          <w:p w14:paraId="17DE482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68" w:name="_Toc356299319"/>
            <w:r w:rsidRPr="0058152B">
              <w:rPr>
                <w:rFonts w:ascii="Tahoma" w:eastAsia="SimSun" w:hAnsi="Tahoma" w:cs="Tahoma"/>
                <w:sz w:val="14"/>
              </w:rPr>
              <w:t>Project Online A</w:t>
            </w:r>
            <w:bookmarkEnd w:id="368"/>
          </w:p>
        </w:tc>
        <w:tc>
          <w:tcPr>
            <w:tcW w:w="450" w:type="dxa"/>
            <w:tcBorders>
              <w:bottom w:val="single" w:sz="4" w:space="0" w:color="auto"/>
            </w:tcBorders>
            <w:shd w:val="clear" w:color="auto" w:fill="auto"/>
            <w:vAlign w:val="center"/>
          </w:tcPr>
          <w:p w14:paraId="17DE4826"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17DE4827" w14:textId="77777777" w:rsidR="001A63C6" w:rsidRPr="0058152B" w:rsidRDefault="001A63C6" w:rsidP="001A63C6">
            <w:pPr>
              <w:pStyle w:val="TableText"/>
              <w:widowControl w:val="0"/>
              <w:spacing w:before="40"/>
              <w:rPr>
                <w:rFonts w:ascii="Tahoma" w:eastAsia="SimSun" w:hAnsi="Tahoma" w:cs="Tahoma"/>
                <w:color w:val="000000"/>
                <w:sz w:val="13"/>
              </w:rPr>
            </w:pPr>
            <w:r w:rsidRPr="0058152B">
              <w:rPr>
                <w:rFonts w:ascii="Tahoma" w:eastAsia="SimSun"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7DE482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bottom"/>
          </w:tcPr>
          <w:p w14:paraId="17DE4829"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17DE482A"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17DE482B"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tcBorders>
            <w:shd w:val="clear" w:color="auto" w:fill="auto"/>
            <w:vAlign w:val="bottom"/>
          </w:tcPr>
          <w:p w14:paraId="17DE482C" w14:textId="77777777" w:rsidR="001A63C6" w:rsidRPr="0058152B" w:rsidRDefault="001A63C6" w:rsidP="001A63C6">
            <w:pPr>
              <w:pStyle w:val="TableText"/>
              <w:widowControl w:val="0"/>
              <w:rPr>
                <w:rFonts w:ascii="Tahoma" w:eastAsia="SimSun" w:hAnsi="Tahoma" w:cs="Tahoma"/>
                <w:sz w:val="14"/>
                <w:szCs w:val="14"/>
              </w:rPr>
            </w:pPr>
          </w:p>
        </w:tc>
        <w:tc>
          <w:tcPr>
            <w:tcW w:w="360" w:type="dxa"/>
            <w:gridSpan w:val="2"/>
            <w:tcBorders>
              <w:bottom w:val="single" w:sz="4" w:space="0" w:color="auto"/>
            </w:tcBorders>
            <w:shd w:val="clear" w:color="auto" w:fill="auto"/>
            <w:vAlign w:val="bottom"/>
          </w:tcPr>
          <w:p w14:paraId="17DE482D" w14:textId="77777777" w:rsidR="001A63C6" w:rsidRPr="0058152B" w:rsidRDefault="001A63C6" w:rsidP="001A63C6">
            <w:pPr>
              <w:pStyle w:val="TableText"/>
              <w:widowControl w:val="0"/>
              <w:rPr>
                <w:rFonts w:ascii="Tahoma" w:eastAsia="SimSun" w:hAnsi="Tahoma" w:cs="Tahoma"/>
                <w:sz w:val="14"/>
                <w:szCs w:val="14"/>
              </w:rPr>
            </w:pPr>
          </w:p>
        </w:tc>
        <w:tc>
          <w:tcPr>
            <w:tcW w:w="360" w:type="dxa"/>
            <w:tcBorders>
              <w:bottom w:val="single" w:sz="4" w:space="0" w:color="auto"/>
            </w:tcBorders>
            <w:shd w:val="clear" w:color="auto" w:fill="auto"/>
            <w:vAlign w:val="bottom"/>
          </w:tcPr>
          <w:p w14:paraId="17DE482E" w14:textId="77777777" w:rsidR="001A63C6" w:rsidRPr="0058152B" w:rsidRDefault="001A63C6" w:rsidP="001A63C6">
            <w:pPr>
              <w:pStyle w:val="TableText"/>
              <w:widowControl w:val="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vAlign w:val="bottom"/>
          </w:tcPr>
          <w:p w14:paraId="17DE482F" w14:textId="77777777" w:rsidR="001A63C6" w:rsidRPr="0058152B" w:rsidRDefault="001A63C6" w:rsidP="001A63C6">
            <w:pPr>
              <w:pStyle w:val="TableText"/>
              <w:widowControl w:val="0"/>
              <w:rPr>
                <w:rFonts w:ascii="Tahoma" w:eastAsia="SimSun" w:hAnsi="Tahoma" w:cs="Tahoma"/>
                <w:sz w:val="14"/>
                <w:szCs w:val="14"/>
              </w:rPr>
            </w:pPr>
          </w:p>
        </w:tc>
        <w:tc>
          <w:tcPr>
            <w:tcW w:w="540" w:type="dxa"/>
            <w:gridSpan w:val="2"/>
            <w:tcBorders>
              <w:left w:val="single" w:sz="18" w:space="0" w:color="auto"/>
              <w:bottom w:val="single" w:sz="4" w:space="0" w:color="auto"/>
            </w:tcBorders>
            <w:shd w:val="clear" w:color="auto" w:fill="auto"/>
            <w:vAlign w:val="bottom"/>
          </w:tcPr>
          <w:p w14:paraId="17DE4830" w14:textId="77777777" w:rsidR="001A63C6" w:rsidRPr="0058152B" w:rsidRDefault="001A63C6" w:rsidP="001A63C6">
            <w:pPr>
              <w:pStyle w:val="TableText"/>
              <w:widowControl w:val="0"/>
              <w:rPr>
                <w:rFonts w:ascii="Tahoma" w:eastAsia="SimSun" w:hAnsi="Tahoma" w:cs="Tahoma"/>
                <w:sz w:val="14"/>
                <w:szCs w:val="14"/>
              </w:rPr>
            </w:pPr>
          </w:p>
        </w:tc>
        <w:tc>
          <w:tcPr>
            <w:tcW w:w="540" w:type="dxa"/>
            <w:gridSpan w:val="2"/>
            <w:tcBorders>
              <w:bottom w:val="single" w:sz="4" w:space="0" w:color="auto"/>
            </w:tcBorders>
            <w:shd w:val="clear" w:color="auto" w:fill="auto"/>
            <w:vAlign w:val="bottom"/>
          </w:tcPr>
          <w:p w14:paraId="17DE4831"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vAlign w:val="bottom"/>
          </w:tcPr>
          <w:p w14:paraId="17DE4832" w14:textId="77777777" w:rsidR="001A63C6" w:rsidRPr="0058152B" w:rsidRDefault="001A63C6" w:rsidP="001A63C6">
            <w:pPr>
              <w:pStyle w:val="TableText"/>
              <w:widowControl w:val="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vAlign w:val="center"/>
          </w:tcPr>
          <w:p w14:paraId="17DE483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83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83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836"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83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84C" w14:textId="77777777" w:rsidTr="00D867B7">
        <w:trPr>
          <w:trHeight w:val="145"/>
        </w:trPr>
        <w:tc>
          <w:tcPr>
            <w:tcW w:w="2732" w:type="dxa"/>
            <w:tcBorders>
              <w:bottom w:val="single" w:sz="4" w:space="0" w:color="auto"/>
            </w:tcBorders>
            <w:shd w:val="clear" w:color="auto" w:fill="FABF8F"/>
            <w:vAlign w:val="center"/>
          </w:tcPr>
          <w:p w14:paraId="17DE483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69" w:name="_Toc336338033"/>
            <w:bookmarkStart w:id="370" w:name="_Toc356299320"/>
            <w:r w:rsidRPr="0058152B">
              <w:rPr>
                <w:rFonts w:ascii="Tahoma" w:eastAsia="SimSun" w:hAnsi="Tahoma" w:cs="Tahoma"/>
                <w:sz w:val="14"/>
              </w:rPr>
              <w:t xml:space="preserve">Project Server </w:t>
            </w:r>
            <w:bookmarkEnd w:id="369"/>
            <w:r w:rsidRPr="0058152B">
              <w:rPr>
                <w:rFonts w:ascii="Tahoma" w:eastAsia="SimSun" w:hAnsi="Tahoma" w:cs="Tahoma"/>
                <w:sz w:val="14"/>
              </w:rPr>
              <w:t>2013</w:t>
            </w:r>
            <w:bookmarkEnd w:id="370"/>
          </w:p>
        </w:tc>
        <w:tc>
          <w:tcPr>
            <w:tcW w:w="450" w:type="dxa"/>
            <w:tcBorders>
              <w:bottom w:val="single" w:sz="4" w:space="0" w:color="auto"/>
            </w:tcBorders>
            <w:shd w:val="clear" w:color="auto" w:fill="FABF8F"/>
            <w:vAlign w:val="center"/>
          </w:tcPr>
          <w:p w14:paraId="17DE483A"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17DE483B" w14:textId="77777777" w:rsidR="001A63C6" w:rsidRPr="0058152B" w:rsidRDefault="001A63C6" w:rsidP="001A63C6">
            <w:pPr>
              <w:pStyle w:val="TableText"/>
              <w:widowControl w:val="0"/>
              <w:spacing w:before="4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7DE483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83D" w14:textId="77777777" w:rsidR="001A63C6" w:rsidRPr="0058152B" w:rsidRDefault="001A63C6" w:rsidP="002A6E97">
            <w:pPr>
              <w:pStyle w:val="TableText"/>
              <w:widowControl w:val="0"/>
              <w:rPr>
                <w:rFonts w:ascii="Tahoma" w:eastAsia="SimSun" w:hAnsi="Tahoma" w:cs="Tahoma"/>
                <w:sz w:val="14"/>
                <w:szCs w:val="14"/>
              </w:rPr>
            </w:pPr>
            <w:r w:rsidRPr="0058152B">
              <w:rPr>
                <w:rFonts w:ascii="Tahoma" w:eastAsia="SimSun" w:hAnsi="Tahoma" w:cs="Tahoma"/>
                <w:sz w:val="14"/>
                <w:szCs w:val="14"/>
              </w:rPr>
              <w:t>50</w:t>
            </w:r>
          </w:p>
        </w:tc>
        <w:tc>
          <w:tcPr>
            <w:tcW w:w="450" w:type="dxa"/>
            <w:tcBorders>
              <w:bottom w:val="single" w:sz="4" w:space="0" w:color="auto"/>
            </w:tcBorders>
            <w:shd w:val="clear" w:color="auto" w:fill="FABF8F"/>
            <w:vAlign w:val="center"/>
          </w:tcPr>
          <w:p w14:paraId="17DE483E" w14:textId="77777777" w:rsidR="001A63C6" w:rsidRPr="0058152B" w:rsidRDefault="001A63C6" w:rsidP="002A6E97">
            <w:pPr>
              <w:pStyle w:val="TableText"/>
              <w:widowControl w:val="0"/>
              <w:rPr>
                <w:rFonts w:ascii="Tahoma" w:eastAsia="SimSun" w:hAnsi="Tahoma" w:cs="Tahoma"/>
                <w:sz w:val="14"/>
                <w:szCs w:val="14"/>
              </w:rPr>
            </w:pPr>
            <w:r w:rsidRPr="0058152B">
              <w:rPr>
                <w:rFonts w:ascii="Tahoma" w:eastAsia="SimSun" w:hAnsi="Tahoma" w:cs="Tahoma"/>
                <w:sz w:val="14"/>
                <w:szCs w:val="14"/>
              </w:rPr>
              <w:t>125</w:t>
            </w:r>
          </w:p>
        </w:tc>
        <w:tc>
          <w:tcPr>
            <w:tcW w:w="450" w:type="dxa"/>
            <w:tcBorders>
              <w:bottom w:val="single" w:sz="4" w:space="0" w:color="auto"/>
            </w:tcBorders>
            <w:shd w:val="clear" w:color="auto" w:fill="FABF8F"/>
            <w:vAlign w:val="center"/>
          </w:tcPr>
          <w:p w14:paraId="17DE483F" w14:textId="77777777" w:rsidR="001A63C6" w:rsidRPr="0058152B" w:rsidRDefault="001A63C6" w:rsidP="00D02D7A">
            <w:pPr>
              <w:pStyle w:val="TableText"/>
              <w:widowControl w:val="0"/>
              <w:rPr>
                <w:rFonts w:ascii="Tahoma" w:eastAsia="SimSun" w:hAnsi="Tahoma" w:cs="Tahoma"/>
                <w:sz w:val="14"/>
                <w:szCs w:val="14"/>
              </w:rPr>
            </w:pPr>
            <w:r w:rsidRPr="0058152B">
              <w:rPr>
                <w:rFonts w:ascii="Tahoma" w:eastAsia="SimSun" w:hAnsi="Tahoma" w:cs="Tahoma"/>
                <w:sz w:val="14"/>
                <w:szCs w:val="14"/>
              </w:rPr>
              <w:t>100</w:t>
            </w:r>
          </w:p>
        </w:tc>
        <w:tc>
          <w:tcPr>
            <w:tcW w:w="450" w:type="dxa"/>
            <w:tcBorders>
              <w:bottom w:val="single" w:sz="4" w:space="0" w:color="auto"/>
            </w:tcBorders>
            <w:shd w:val="clear" w:color="auto" w:fill="FABF8F"/>
            <w:vAlign w:val="center"/>
          </w:tcPr>
          <w:p w14:paraId="17DE4840" w14:textId="77777777" w:rsidR="001A63C6" w:rsidRPr="0058152B" w:rsidRDefault="001A63C6" w:rsidP="00D02D7A">
            <w:pPr>
              <w:pStyle w:val="TableText"/>
              <w:widowControl w:val="0"/>
              <w:rPr>
                <w:rFonts w:ascii="Tahoma" w:eastAsia="SimSun" w:hAnsi="Tahoma" w:cs="Tahoma"/>
                <w:sz w:val="14"/>
                <w:szCs w:val="14"/>
              </w:rPr>
            </w:pPr>
            <w:r w:rsidRPr="0058152B">
              <w:rPr>
                <w:rFonts w:ascii="Tahoma" w:eastAsia="SimSun" w:hAnsi="Tahoma" w:cs="Tahoma"/>
                <w:sz w:val="14"/>
                <w:szCs w:val="14"/>
              </w:rPr>
              <w:t>75</w:t>
            </w:r>
          </w:p>
        </w:tc>
        <w:tc>
          <w:tcPr>
            <w:tcW w:w="360" w:type="dxa"/>
            <w:gridSpan w:val="2"/>
            <w:tcBorders>
              <w:bottom w:val="single" w:sz="4" w:space="0" w:color="auto"/>
            </w:tcBorders>
            <w:shd w:val="clear" w:color="auto" w:fill="FABF8F"/>
            <w:vAlign w:val="center"/>
          </w:tcPr>
          <w:p w14:paraId="17DE4841" w14:textId="77777777" w:rsidR="001A63C6" w:rsidRPr="0058152B" w:rsidRDefault="001A63C6" w:rsidP="00242B11">
            <w:pPr>
              <w:pStyle w:val="TableText"/>
              <w:widowControl w:val="0"/>
              <w:rPr>
                <w:rFonts w:ascii="Tahoma" w:eastAsia="SimSun" w:hAnsi="Tahoma" w:cs="Tahoma"/>
                <w:sz w:val="14"/>
                <w:szCs w:val="14"/>
              </w:rPr>
            </w:pPr>
            <w:r w:rsidRPr="0058152B">
              <w:rPr>
                <w:rFonts w:ascii="Tahoma" w:eastAsia="SimSun" w:hAnsi="Tahoma" w:cs="Tahoma"/>
                <w:sz w:val="14"/>
                <w:szCs w:val="14"/>
              </w:rPr>
              <w:t>75</w:t>
            </w:r>
          </w:p>
        </w:tc>
        <w:tc>
          <w:tcPr>
            <w:tcW w:w="360" w:type="dxa"/>
            <w:tcBorders>
              <w:bottom w:val="single" w:sz="4" w:space="0" w:color="auto"/>
            </w:tcBorders>
            <w:shd w:val="clear" w:color="auto" w:fill="FABF8F"/>
            <w:vAlign w:val="center"/>
          </w:tcPr>
          <w:p w14:paraId="17DE4842" w14:textId="77777777" w:rsidR="001A63C6" w:rsidRPr="0058152B" w:rsidRDefault="001A63C6" w:rsidP="00242B11">
            <w:pPr>
              <w:pStyle w:val="TableText"/>
              <w:widowControl w:val="0"/>
              <w:rPr>
                <w:rFonts w:ascii="Tahoma" w:eastAsia="SimSun" w:hAnsi="Tahoma" w:cs="Tahoma"/>
                <w:sz w:val="14"/>
                <w:szCs w:val="14"/>
              </w:rPr>
            </w:pPr>
            <w:r w:rsidRPr="0058152B">
              <w:rPr>
                <w:rFonts w:ascii="Tahoma" w:eastAsia="SimSun"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17DE4843" w14:textId="77777777" w:rsidR="001A63C6" w:rsidRPr="0058152B" w:rsidRDefault="001A63C6" w:rsidP="00EA31A6">
            <w:pPr>
              <w:pStyle w:val="TableText"/>
              <w:widowControl w:val="0"/>
              <w:rPr>
                <w:rFonts w:ascii="Tahoma" w:eastAsia="SimSun" w:hAnsi="Tahoma" w:cs="Tahoma"/>
                <w:sz w:val="14"/>
                <w:szCs w:val="14"/>
              </w:rPr>
            </w:pPr>
            <w:r w:rsidRPr="0058152B">
              <w:rPr>
                <w:rFonts w:ascii="Tahoma" w:eastAsia="SimSun" w:hAnsi="Tahoma" w:cs="Tahoma"/>
                <w:sz w:val="14"/>
                <w:szCs w:val="14"/>
              </w:rPr>
              <w:t>25</w:t>
            </w:r>
          </w:p>
        </w:tc>
        <w:tc>
          <w:tcPr>
            <w:tcW w:w="540" w:type="dxa"/>
            <w:gridSpan w:val="2"/>
            <w:tcBorders>
              <w:left w:val="single" w:sz="18" w:space="0" w:color="auto"/>
              <w:bottom w:val="single" w:sz="4" w:space="0" w:color="auto"/>
            </w:tcBorders>
            <w:shd w:val="clear" w:color="auto" w:fill="FABF8F"/>
            <w:vAlign w:val="center"/>
          </w:tcPr>
          <w:p w14:paraId="17DE4844" w14:textId="77777777" w:rsidR="001A63C6" w:rsidRPr="0058152B" w:rsidRDefault="001A63C6" w:rsidP="00EA31A6">
            <w:pPr>
              <w:pStyle w:val="TableText"/>
              <w:widowControl w:val="0"/>
              <w:rPr>
                <w:rFonts w:ascii="Tahoma" w:eastAsia="SimSun" w:hAnsi="Tahoma" w:cs="Tahoma"/>
                <w:sz w:val="14"/>
                <w:szCs w:val="14"/>
              </w:rPr>
            </w:pPr>
            <w:r w:rsidRPr="0058152B">
              <w:rPr>
                <w:rFonts w:ascii="Tahoma" w:eastAsia="SimSun" w:hAnsi="Tahoma" w:cs="Tahoma"/>
                <w:sz w:val="14"/>
                <w:szCs w:val="14"/>
              </w:rPr>
              <w:t>50</w:t>
            </w:r>
          </w:p>
        </w:tc>
        <w:tc>
          <w:tcPr>
            <w:tcW w:w="540" w:type="dxa"/>
            <w:gridSpan w:val="2"/>
            <w:tcBorders>
              <w:bottom w:val="single" w:sz="4" w:space="0" w:color="auto"/>
            </w:tcBorders>
            <w:shd w:val="clear" w:color="auto" w:fill="FABF8F"/>
            <w:vAlign w:val="center"/>
          </w:tcPr>
          <w:p w14:paraId="17DE4845" w14:textId="77777777" w:rsidR="001A63C6" w:rsidRPr="0058152B" w:rsidRDefault="001A63C6" w:rsidP="00EA31A6">
            <w:pPr>
              <w:pStyle w:val="TableText"/>
              <w:widowControl w:val="0"/>
              <w:rPr>
                <w:rFonts w:ascii="Tahoma" w:eastAsia="SimSun" w:hAnsi="Tahoma" w:cs="Tahoma"/>
                <w:sz w:val="14"/>
                <w:szCs w:val="14"/>
              </w:rPr>
            </w:pPr>
            <w:r w:rsidRPr="0058152B">
              <w:rPr>
                <w:rFonts w:ascii="Tahoma" w:eastAsia="SimSun"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17DE4846" w14:textId="77777777" w:rsidR="001A63C6" w:rsidRPr="0058152B" w:rsidRDefault="001A63C6" w:rsidP="00EA31A6">
            <w:pPr>
              <w:pStyle w:val="TableText"/>
              <w:widowControl w:val="0"/>
              <w:rPr>
                <w:rFonts w:ascii="Tahoma" w:eastAsia="SimSun" w:hAnsi="Tahoma" w:cs="Tahoma"/>
                <w:sz w:val="14"/>
                <w:szCs w:val="14"/>
              </w:rPr>
            </w:pPr>
            <w:r w:rsidRPr="0058152B">
              <w:rPr>
                <w:rFonts w:ascii="Tahoma" w:eastAsia="SimSun"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17DE4847" w14:textId="77777777" w:rsidR="001A63C6" w:rsidRPr="0058152B" w:rsidRDefault="001A63C6" w:rsidP="003537B9">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848" w14:textId="77777777" w:rsidR="001A63C6" w:rsidRPr="0058152B" w:rsidRDefault="001A63C6" w:rsidP="003537B9">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849" w14:textId="77777777" w:rsidR="001A63C6" w:rsidRPr="0058152B" w:rsidRDefault="001A63C6" w:rsidP="003537B9">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84A" w14:textId="77777777" w:rsidR="001A63C6" w:rsidRPr="0058152B" w:rsidRDefault="001A63C6" w:rsidP="003537B9">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84B" w14:textId="77777777" w:rsidR="001A63C6" w:rsidRPr="0058152B" w:rsidRDefault="001A63C6" w:rsidP="00C778DB">
            <w:pPr>
              <w:pStyle w:val="TableText"/>
              <w:widowControl w:val="0"/>
              <w:rPr>
                <w:rFonts w:ascii="Tahoma" w:eastAsia="SimSun" w:hAnsi="Tahoma" w:cs="Tahoma"/>
                <w:sz w:val="13"/>
              </w:rPr>
            </w:pPr>
          </w:p>
        </w:tc>
      </w:tr>
      <w:tr w:rsidR="001A63C6" w:rsidRPr="0058152B" w14:paraId="17DE4860" w14:textId="77777777" w:rsidTr="00D867B7">
        <w:trPr>
          <w:trHeight w:val="145"/>
        </w:trPr>
        <w:tc>
          <w:tcPr>
            <w:tcW w:w="2732" w:type="dxa"/>
            <w:tcBorders>
              <w:bottom w:val="single" w:sz="4" w:space="0" w:color="auto"/>
            </w:tcBorders>
            <w:shd w:val="clear" w:color="auto" w:fill="auto"/>
            <w:vAlign w:val="center"/>
          </w:tcPr>
          <w:p w14:paraId="17DE484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71" w:name="_Toc336338034"/>
            <w:bookmarkStart w:id="372" w:name="_Toc356299321"/>
            <w:r w:rsidRPr="0058152B">
              <w:rPr>
                <w:rFonts w:ascii="Tahoma" w:eastAsia="SimSun" w:hAnsi="Tahoma" w:cs="Tahoma"/>
                <w:sz w:val="14"/>
              </w:rPr>
              <w:t>Project Server CAL</w:t>
            </w:r>
            <w:bookmarkEnd w:id="371"/>
            <w:r w:rsidRPr="0058152B">
              <w:rPr>
                <w:rFonts w:ascii="Tahoma" w:eastAsia="SimSun" w:hAnsi="Tahoma" w:cs="Tahoma"/>
                <w:sz w:val="14"/>
              </w:rPr>
              <w:t xml:space="preserve"> 2013</w:t>
            </w:r>
            <w:bookmarkEnd w:id="372"/>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84E"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vAlign w:val="center"/>
          </w:tcPr>
          <w:p w14:paraId="17DE484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17DE485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85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85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85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85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85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85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85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85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auto"/>
            <w:vAlign w:val="center"/>
          </w:tcPr>
          <w:p w14:paraId="17DE485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85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85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85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85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85E"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85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874" w14:textId="77777777" w:rsidTr="00D867B7">
        <w:trPr>
          <w:trHeight w:val="145"/>
        </w:trPr>
        <w:tc>
          <w:tcPr>
            <w:tcW w:w="2732" w:type="dxa"/>
            <w:tcBorders>
              <w:bottom w:val="single" w:sz="4" w:space="0" w:color="auto"/>
            </w:tcBorders>
            <w:shd w:val="clear" w:color="auto" w:fill="FABF8F"/>
            <w:vAlign w:val="center"/>
          </w:tcPr>
          <w:p w14:paraId="17DE4861" w14:textId="77777777" w:rsidR="001A63C6" w:rsidRPr="0058152B" w:rsidRDefault="001A63C6" w:rsidP="00ED1FEB">
            <w:pPr>
              <w:pStyle w:val="Heading2"/>
              <w:spacing w:beforeLines="20" w:before="48" w:afterLines="20" w:after="48"/>
              <w:ind w:left="0" w:firstLine="15"/>
              <w:rPr>
                <w:rFonts w:ascii="Tahoma" w:eastAsia="SimSun" w:hAnsi="Tahoma" w:cs="Tahoma"/>
                <w:b w:val="0"/>
                <w:sz w:val="14"/>
              </w:rPr>
            </w:pPr>
            <w:bookmarkStart w:id="373" w:name="_Toc336338036"/>
            <w:bookmarkStart w:id="374" w:name="_Toc356299322"/>
            <w:r w:rsidRPr="0058152B">
              <w:rPr>
                <w:rFonts w:ascii="Tahoma" w:eastAsia="SimSun" w:hAnsi="Tahoma" w:cs="Tahoma"/>
                <w:b w:val="0"/>
                <w:sz w:val="14"/>
              </w:rPr>
              <w:t>SharePoint™ Online Extra Storage 1 GB</w:t>
            </w:r>
            <w:r w:rsidR="001076C1">
              <w:rPr>
                <w:rFonts w:ascii="Tahoma" w:eastAsia="SimSun" w:hAnsi="Tahoma" w:cs="Tahoma"/>
                <w:b w:val="0"/>
                <w:sz w:val="14"/>
              </w:rPr>
              <w:br/>
            </w:r>
            <w:r w:rsidRPr="0058152B">
              <w:rPr>
                <w:rFonts w:ascii="Tahoma" w:eastAsia="SimSun" w:hAnsi="Tahoma" w:cs="Tahoma"/>
                <w:b w:val="0"/>
                <w:sz w:val="14"/>
              </w:rPr>
              <w:t>（附加</w:t>
            </w:r>
            <w:r w:rsidRPr="0058152B">
              <w:rPr>
                <w:rFonts w:ascii="Tahoma" w:eastAsia="SimSun" w:hAnsi="Tahoma" w:cs="Tahoma"/>
                <w:b w:val="0"/>
                <w:sz w:val="14"/>
              </w:rPr>
              <w:t xml:space="preserve"> SL</w:t>
            </w:r>
            <w:r w:rsidRPr="0058152B">
              <w:rPr>
                <w:rFonts w:ascii="Tahoma" w:eastAsia="SimSun" w:hAnsi="Tahoma" w:cs="Tahoma"/>
                <w:b w:val="0"/>
                <w:sz w:val="14"/>
              </w:rPr>
              <w:t>）</w:t>
            </w:r>
            <w:bookmarkEnd w:id="373"/>
            <w:bookmarkEnd w:id="374"/>
          </w:p>
        </w:tc>
        <w:tc>
          <w:tcPr>
            <w:tcW w:w="450" w:type="dxa"/>
            <w:tcBorders>
              <w:bottom w:val="single" w:sz="4" w:space="0" w:color="auto"/>
            </w:tcBorders>
            <w:shd w:val="clear" w:color="auto" w:fill="FABF8F"/>
            <w:vAlign w:val="center"/>
          </w:tcPr>
          <w:p w14:paraId="17DE4862" w14:textId="77777777" w:rsidR="001A63C6" w:rsidRPr="001076C1" w:rsidRDefault="001A63C6" w:rsidP="001A63C6">
            <w:pPr>
              <w:pStyle w:val="TableText"/>
              <w:widowControl w:val="0"/>
              <w:rPr>
                <w:rFonts w:eastAsia="SimSun" w:cs="Tahoma"/>
                <w:b/>
                <w:color w:val="000000"/>
                <w:sz w:val="13"/>
                <w:szCs w:val="13"/>
                <w:u w:val="single"/>
              </w:rPr>
            </w:pPr>
          </w:p>
        </w:tc>
        <w:tc>
          <w:tcPr>
            <w:tcW w:w="450" w:type="dxa"/>
            <w:tcBorders>
              <w:bottom w:val="single" w:sz="4" w:space="0" w:color="auto"/>
            </w:tcBorders>
            <w:shd w:val="clear" w:color="auto" w:fill="FABF8F"/>
          </w:tcPr>
          <w:p w14:paraId="17DE4863" w14:textId="77777777" w:rsidR="001A63C6" w:rsidRPr="0058152B" w:rsidDel="008F575D"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86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86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6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6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6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86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86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86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86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86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86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86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87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87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872"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87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888" w14:textId="77777777" w:rsidTr="00D867B7">
        <w:trPr>
          <w:trHeight w:val="145"/>
        </w:trPr>
        <w:tc>
          <w:tcPr>
            <w:tcW w:w="2732" w:type="dxa"/>
            <w:tcBorders>
              <w:bottom w:val="single" w:sz="4" w:space="0" w:color="auto"/>
            </w:tcBorders>
            <w:shd w:val="clear" w:color="auto" w:fill="auto"/>
            <w:vAlign w:val="center"/>
          </w:tcPr>
          <w:p w14:paraId="17DE4875" w14:textId="77777777" w:rsidR="001A63C6" w:rsidRPr="0058152B" w:rsidRDefault="001A63C6" w:rsidP="007E466C">
            <w:pPr>
              <w:pStyle w:val="Heading2"/>
              <w:ind w:left="0" w:firstLine="15"/>
              <w:jc w:val="both"/>
              <w:rPr>
                <w:rFonts w:ascii="Tahoma" w:eastAsia="SimSun" w:hAnsi="Tahoma" w:cs="Tahoma"/>
                <w:b w:val="0"/>
                <w:sz w:val="14"/>
              </w:rPr>
            </w:pPr>
            <w:bookmarkStart w:id="375" w:name="_Toc336338037"/>
            <w:bookmarkStart w:id="376" w:name="_Toc356299323"/>
            <w:r w:rsidRPr="0058152B">
              <w:rPr>
                <w:rFonts w:ascii="Tahoma" w:eastAsia="SimSun" w:hAnsi="Tahoma" w:cs="Tahoma"/>
                <w:b w:val="0"/>
                <w:sz w:val="14"/>
              </w:rPr>
              <w:t>SharePoint™ Online Extra Storage 1 GB A</w:t>
            </w:r>
            <w:r w:rsidRPr="0058152B">
              <w:rPr>
                <w:rFonts w:ascii="Tahoma" w:eastAsia="SimSun" w:hAnsi="Tahoma" w:cs="Tahoma"/>
                <w:b w:val="0"/>
                <w:sz w:val="14"/>
              </w:rPr>
              <w:t>（附加</w:t>
            </w:r>
            <w:r w:rsidRPr="0058152B">
              <w:rPr>
                <w:rFonts w:ascii="Tahoma" w:eastAsia="SimSun" w:hAnsi="Tahoma" w:cs="Tahoma"/>
                <w:b w:val="0"/>
                <w:sz w:val="14"/>
              </w:rPr>
              <w:t xml:space="preserve"> SL</w:t>
            </w:r>
            <w:r w:rsidRPr="0058152B">
              <w:rPr>
                <w:rFonts w:ascii="Tahoma" w:eastAsia="SimSun" w:hAnsi="Tahoma" w:cs="Tahoma"/>
                <w:b w:val="0"/>
                <w:sz w:val="14"/>
              </w:rPr>
              <w:t>）</w:t>
            </w:r>
            <w:bookmarkEnd w:id="375"/>
            <w:bookmarkEnd w:id="376"/>
          </w:p>
        </w:tc>
        <w:tc>
          <w:tcPr>
            <w:tcW w:w="450" w:type="dxa"/>
            <w:tcBorders>
              <w:bottom w:val="single" w:sz="4" w:space="0" w:color="auto"/>
            </w:tcBorders>
            <w:shd w:val="clear" w:color="auto" w:fill="auto"/>
            <w:vAlign w:val="center"/>
          </w:tcPr>
          <w:p w14:paraId="17DE4876" w14:textId="77777777" w:rsidR="001A63C6" w:rsidRPr="001076C1" w:rsidRDefault="001A63C6" w:rsidP="00D66F68">
            <w:pPr>
              <w:pStyle w:val="TableText"/>
              <w:widowControl w:val="0"/>
              <w:rPr>
                <w:rFonts w:eastAsia="SimSun" w:cs="Tahoma"/>
                <w:b/>
                <w:color w:val="0000FF"/>
                <w:sz w:val="13"/>
                <w:szCs w:val="13"/>
                <w:u w:val="single"/>
              </w:rPr>
            </w:pPr>
          </w:p>
        </w:tc>
        <w:tc>
          <w:tcPr>
            <w:tcW w:w="450" w:type="dxa"/>
            <w:tcBorders>
              <w:bottom w:val="single" w:sz="4" w:space="0" w:color="auto"/>
            </w:tcBorders>
            <w:shd w:val="clear" w:color="auto" w:fill="auto"/>
            <w:vAlign w:val="center"/>
          </w:tcPr>
          <w:p w14:paraId="17DE4877" w14:textId="77777777" w:rsidR="001A63C6" w:rsidRPr="0058152B" w:rsidRDefault="001A63C6" w:rsidP="007E466C">
            <w:pPr>
              <w:pStyle w:val="TableText"/>
              <w:widowControl w:val="0"/>
              <w:rPr>
                <w:rFonts w:ascii="Tahoma" w:eastAsia="SimSun" w:hAnsi="Tahoma" w:cs="Tahoma"/>
                <w:sz w:val="13"/>
              </w:rPr>
            </w:pPr>
            <w:r w:rsidRPr="0058152B">
              <w:rPr>
                <w:rFonts w:ascii="Tahoma" w:eastAsia="SimSun" w:hAnsi="Tahoma" w:cs="Tahoma"/>
                <w:sz w:val="13"/>
              </w:rPr>
              <w:t>06/12</w:t>
            </w:r>
          </w:p>
        </w:tc>
        <w:tc>
          <w:tcPr>
            <w:tcW w:w="360" w:type="dxa"/>
            <w:tcBorders>
              <w:bottom w:val="single" w:sz="4" w:space="0" w:color="auto"/>
              <w:right w:val="single" w:sz="18" w:space="0" w:color="auto"/>
            </w:tcBorders>
            <w:shd w:val="clear" w:color="auto" w:fill="auto"/>
            <w:vAlign w:val="center"/>
          </w:tcPr>
          <w:p w14:paraId="17DE4878" w14:textId="77777777" w:rsidR="001A63C6" w:rsidRPr="0058152B" w:rsidRDefault="001A63C6" w:rsidP="00D66F68">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879" w14:textId="77777777" w:rsidR="001A63C6" w:rsidRPr="0058152B" w:rsidRDefault="001A63C6" w:rsidP="00D66F68">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7A" w14:textId="77777777" w:rsidR="001A63C6" w:rsidRPr="0058152B"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7B" w14:textId="77777777" w:rsidR="001A63C6" w:rsidRPr="0058152B" w:rsidRDefault="001A63C6" w:rsidP="006C465D">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7C" w14:textId="77777777" w:rsidR="001A63C6" w:rsidRPr="0058152B" w:rsidRDefault="001A63C6" w:rsidP="006C465D">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87D" w14:textId="77777777" w:rsidR="001A63C6" w:rsidRPr="0058152B" w:rsidRDefault="001A63C6" w:rsidP="006C465D">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87E" w14:textId="77777777" w:rsidR="001A63C6" w:rsidRPr="0058152B" w:rsidRDefault="001A63C6" w:rsidP="00D02D7A">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87F" w14:textId="77777777" w:rsidR="001A63C6" w:rsidRPr="0058152B" w:rsidRDefault="001A63C6" w:rsidP="00D02D7A">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880" w14:textId="77777777" w:rsidR="001A63C6" w:rsidRPr="0058152B" w:rsidRDefault="001A63C6" w:rsidP="00242B11">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881" w14:textId="77777777" w:rsidR="001A63C6" w:rsidRPr="0058152B" w:rsidRDefault="001A63C6" w:rsidP="00242B11">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882" w14:textId="77777777" w:rsidR="001A63C6" w:rsidRPr="0058152B" w:rsidRDefault="001A63C6" w:rsidP="00EA31A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883" w14:textId="77777777" w:rsidR="001A63C6" w:rsidRPr="0058152B" w:rsidRDefault="001A63C6" w:rsidP="00EA31A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884" w14:textId="77777777" w:rsidR="001A63C6" w:rsidRPr="0058152B" w:rsidRDefault="001A63C6" w:rsidP="00EA31A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885" w14:textId="77777777" w:rsidR="001A63C6" w:rsidRPr="0058152B" w:rsidRDefault="001A63C6" w:rsidP="00EA31A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886" w14:textId="77777777" w:rsidR="001A63C6" w:rsidRPr="0058152B" w:rsidRDefault="001A63C6" w:rsidP="007E466C">
            <w:pPr>
              <w:pStyle w:val="TableText"/>
              <w:widowControl w:val="0"/>
              <w:rPr>
                <w:rFonts w:ascii="Tahoma" w:eastAsia="SimSun" w:hAnsi="Tahoma" w:cs="Tahoma"/>
                <w:sz w:val="13"/>
              </w:rPr>
            </w:pPr>
            <w:r w:rsidRPr="0058152B">
              <w:rPr>
                <w:rFonts w:ascii="Tahoma" w:eastAsia="SimSun" w:hAnsi="Tahoma" w:cs="Tahoma"/>
                <w:sz w:val="13"/>
              </w:rPr>
              <w:t>A, ST</w:t>
            </w:r>
            <w:r w:rsidRPr="0058152B">
              <w:rPr>
                <w:rFonts w:ascii="Tahoma" w:eastAsia="SimSun" w:hAnsi="Tahoma" w:cs="Tahoma"/>
                <w:sz w:val="13"/>
              </w:rPr>
              <w:t>（仅</w:t>
            </w:r>
            <w:r w:rsidRPr="0058152B">
              <w:rPr>
                <w:rFonts w:ascii="Tahoma" w:eastAsia="SimSun" w:hAnsi="Tahoma" w:cs="Tahoma"/>
                <w:sz w:val="13"/>
              </w:rPr>
              <w:t xml:space="preserve"> EES</w:t>
            </w:r>
            <w:r w:rsidRPr="0058152B">
              <w:rPr>
                <w:rFonts w:ascii="Tahoma" w:eastAsia="SimSun" w:hAnsi="Tahoma" w:cs="Tahoma"/>
                <w:sz w:val="13"/>
              </w:rPr>
              <w:t>）</w:t>
            </w:r>
          </w:p>
        </w:tc>
        <w:tc>
          <w:tcPr>
            <w:tcW w:w="542" w:type="dxa"/>
            <w:tcBorders>
              <w:bottom w:val="single" w:sz="4" w:space="0" w:color="auto"/>
            </w:tcBorders>
            <w:shd w:val="clear" w:color="auto" w:fill="auto"/>
            <w:vAlign w:val="center"/>
          </w:tcPr>
          <w:p w14:paraId="17DE4887" w14:textId="77777777" w:rsidR="001A63C6" w:rsidRPr="0058152B" w:rsidRDefault="001A63C6" w:rsidP="00D66F68">
            <w:pPr>
              <w:pStyle w:val="TableText"/>
              <w:widowControl w:val="0"/>
              <w:rPr>
                <w:rFonts w:ascii="Tahoma" w:eastAsia="SimSun" w:hAnsi="Tahoma" w:cs="Tahoma"/>
                <w:sz w:val="13"/>
              </w:rPr>
            </w:pPr>
          </w:p>
        </w:tc>
      </w:tr>
      <w:tr w:rsidR="00B33D0E" w:rsidRPr="0058152B" w14:paraId="17DE489C" w14:textId="77777777" w:rsidTr="00D867B7">
        <w:trPr>
          <w:trHeight w:val="145"/>
        </w:trPr>
        <w:tc>
          <w:tcPr>
            <w:tcW w:w="2732" w:type="dxa"/>
            <w:tcBorders>
              <w:bottom w:val="single" w:sz="4" w:space="0" w:color="auto"/>
            </w:tcBorders>
            <w:shd w:val="clear" w:color="auto" w:fill="FABF8F"/>
            <w:vAlign w:val="center"/>
          </w:tcPr>
          <w:p w14:paraId="17DE4889" w14:textId="77777777" w:rsidR="001A63C6" w:rsidRPr="0058152B" w:rsidRDefault="001A63C6" w:rsidP="00ED1FEB">
            <w:pPr>
              <w:pStyle w:val="Heading2"/>
              <w:spacing w:beforeLines="20" w:before="48" w:afterLines="20" w:after="48"/>
              <w:ind w:left="0" w:firstLine="15"/>
              <w:jc w:val="both"/>
              <w:rPr>
                <w:rFonts w:ascii="Tahoma" w:eastAsia="SimSun" w:hAnsi="Tahoma" w:cs="Tahoma"/>
                <w:b w:val="0"/>
              </w:rPr>
            </w:pPr>
            <w:bookmarkStart w:id="377" w:name="_Toc336338038"/>
            <w:bookmarkStart w:id="378" w:name="_Toc356299324"/>
            <w:r w:rsidRPr="0058152B">
              <w:rPr>
                <w:rFonts w:ascii="Tahoma" w:eastAsia="SimSun" w:hAnsi="Tahoma" w:cs="Tahoma"/>
                <w:b w:val="0"/>
                <w:sz w:val="14"/>
              </w:rPr>
              <w:t xml:space="preserve">SharePoint™ Online </w:t>
            </w:r>
            <w:r w:rsidRPr="0058152B">
              <w:rPr>
                <w:rFonts w:ascii="Tahoma" w:eastAsia="SimSun" w:hAnsi="Tahoma" w:cs="Tahoma"/>
                <w:b w:val="0"/>
                <w:sz w:val="14"/>
              </w:rPr>
              <w:t>计划</w:t>
            </w:r>
            <w:r w:rsidRPr="0058152B">
              <w:rPr>
                <w:rFonts w:ascii="Tahoma" w:eastAsia="SimSun" w:hAnsi="Tahoma" w:cs="Tahoma"/>
                <w:b w:val="0"/>
                <w:sz w:val="14"/>
              </w:rPr>
              <w:t xml:space="preserve"> 1</w:t>
            </w:r>
            <w:r w:rsidRPr="0058152B">
              <w:rPr>
                <w:rFonts w:ascii="Tahoma" w:eastAsia="SimSun" w:hAnsi="Tahoma" w:cs="Tahoma"/>
                <w:b w:val="0"/>
                <w:sz w:val="14"/>
              </w:rPr>
              <w:t>（用户</w:t>
            </w:r>
            <w:r w:rsidRPr="0058152B">
              <w:rPr>
                <w:rFonts w:ascii="Tahoma" w:eastAsia="SimSun" w:hAnsi="Tahoma" w:cs="Tahoma"/>
                <w:b w:val="0"/>
                <w:sz w:val="14"/>
              </w:rPr>
              <w:t xml:space="preserve"> SL</w:t>
            </w:r>
            <w:r w:rsidRPr="0058152B">
              <w:rPr>
                <w:rFonts w:ascii="Tahoma" w:eastAsia="SimSun" w:hAnsi="Tahoma" w:cs="Tahoma"/>
                <w:b w:val="0"/>
                <w:sz w:val="14"/>
              </w:rPr>
              <w:t>）</w:t>
            </w:r>
            <w:bookmarkEnd w:id="377"/>
            <w:bookmarkEnd w:id="378"/>
          </w:p>
        </w:tc>
        <w:tc>
          <w:tcPr>
            <w:tcW w:w="450" w:type="dxa"/>
            <w:tcBorders>
              <w:bottom w:val="single" w:sz="4" w:space="0" w:color="auto"/>
            </w:tcBorders>
            <w:shd w:val="clear" w:color="auto" w:fill="FABF8F"/>
            <w:vAlign w:val="center"/>
          </w:tcPr>
          <w:p w14:paraId="17DE488A"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_73_SharePoint_Online" w:history="1">
              <w:r w:rsidR="002D5731" w:rsidRPr="00FE48F4">
                <w:rPr>
                  <w:rStyle w:val="Hyperlink"/>
                  <w:rFonts w:eastAsia="SimSun" w:cs="Tahoma"/>
                  <w:b/>
                  <w:sz w:val="13"/>
                  <w:szCs w:val="13"/>
                </w:rPr>
                <w:t>7</w:t>
              </w:r>
              <w:r w:rsidR="008F22E0">
                <w:rPr>
                  <w:rStyle w:val="Hyperlink"/>
                  <w:rFonts w:eastAsia="SimSun" w:cs="Tahoma"/>
                  <w:b/>
                  <w:sz w:val="13"/>
                  <w:szCs w:val="13"/>
                </w:rPr>
                <w:t>4</w:t>
              </w:r>
            </w:hyperlink>
          </w:p>
        </w:tc>
        <w:tc>
          <w:tcPr>
            <w:tcW w:w="450" w:type="dxa"/>
            <w:tcBorders>
              <w:bottom w:val="single" w:sz="4" w:space="0" w:color="auto"/>
            </w:tcBorders>
            <w:shd w:val="clear" w:color="auto" w:fill="FABF8F"/>
          </w:tcPr>
          <w:p w14:paraId="17DE488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FABF8F"/>
            <w:vAlign w:val="center"/>
          </w:tcPr>
          <w:p w14:paraId="17DE488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88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8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8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890"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89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89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89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89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89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89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89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89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89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89A"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89B"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8B0" w14:textId="77777777" w:rsidTr="00D867B7">
        <w:trPr>
          <w:trHeight w:val="145"/>
        </w:trPr>
        <w:tc>
          <w:tcPr>
            <w:tcW w:w="2732" w:type="dxa"/>
            <w:tcBorders>
              <w:bottom w:val="single" w:sz="4" w:space="0" w:color="auto"/>
            </w:tcBorders>
            <w:shd w:val="clear" w:color="auto" w:fill="auto"/>
            <w:vAlign w:val="center"/>
          </w:tcPr>
          <w:p w14:paraId="17DE489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79" w:name="_Toc336338039"/>
            <w:bookmarkStart w:id="380" w:name="_Toc356299325"/>
            <w:r w:rsidRPr="0058152B">
              <w:rPr>
                <w:rFonts w:ascii="Tahoma" w:eastAsia="SimSun" w:hAnsi="Tahoma" w:cs="Tahoma"/>
                <w:sz w:val="14"/>
              </w:rPr>
              <w:t xml:space="preserve">SharePoint™ Online </w:t>
            </w:r>
            <w:r w:rsidRPr="0058152B">
              <w:rPr>
                <w:rFonts w:ascii="Tahoma" w:eastAsia="SimSun" w:hAnsi="Tahoma" w:cs="Tahoma"/>
                <w:sz w:val="14"/>
              </w:rPr>
              <w:t>计划</w:t>
            </w:r>
            <w:r w:rsidRPr="0058152B">
              <w:rPr>
                <w:rFonts w:ascii="Tahoma" w:eastAsia="SimSun" w:hAnsi="Tahoma" w:cs="Tahoma"/>
                <w:sz w:val="14"/>
              </w:rPr>
              <w:t xml:space="preserve"> 2</w:t>
            </w:r>
            <w:r w:rsidRPr="0058152B">
              <w:rPr>
                <w:rFonts w:ascii="Tahoma" w:eastAsia="SimSun" w:hAnsi="Tahoma" w:cs="Tahoma"/>
                <w:sz w:val="14"/>
              </w:rPr>
              <w:t>（用户</w:t>
            </w:r>
            <w:r w:rsidRPr="0058152B">
              <w:rPr>
                <w:rFonts w:ascii="Tahoma" w:eastAsia="SimSun" w:hAnsi="Tahoma" w:cs="Tahoma"/>
                <w:sz w:val="14"/>
              </w:rPr>
              <w:t xml:space="preserve"> SL</w:t>
            </w:r>
            <w:r w:rsidRPr="0058152B">
              <w:rPr>
                <w:rFonts w:ascii="Tahoma" w:eastAsia="SimSun" w:hAnsi="Tahoma" w:cs="Tahoma"/>
                <w:sz w:val="14"/>
              </w:rPr>
              <w:t>）</w:t>
            </w:r>
            <w:bookmarkEnd w:id="379"/>
            <w:bookmarkEnd w:id="380"/>
          </w:p>
        </w:tc>
        <w:tc>
          <w:tcPr>
            <w:tcW w:w="450" w:type="dxa"/>
            <w:tcBorders>
              <w:bottom w:val="single" w:sz="4" w:space="0" w:color="auto"/>
            </w:tcBorders>
            <w:shd w:val="clear" w:color="auto" w:fill="auto"/>
            <w:vAlign w:val="center"/>
          </w:tcPr>
          <w:p w14:paraId="17DE489E"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73_SharePoint_Online" w:history="1">
              <w:r w:rsidR="00FE48F4" w:rsidRPr="00FE48F4">
                <w:rPr>
                  <w:rStyle w:val="Hyperlink"/>
                  <w:rFonts w:eastAsia="SimSun" w:cs="Tahoma"/>
                  <w:b/>
                  <w:sz w:val="13"/>
                  <w:szCs w:val="13"/>
                </w:rPr>
                <w:t>7</w:t>
              </w:r>
              <w:r w:rsidR="008F22E0">
                <w:rPr>
                  <w:rStyle w:val="Hyperlink"/>
                  <w:rFonts w:eastAsia="SimSun" w:cs="Tahoma"/>
                  <w:b/>
                  <w:sz w:val="13"/>
                  <w:szCs w:val="13"/>
                </w:rPr>
                <w:t>4</w:t>
              </w:r>
            </w:hyperlink>
          </w:p>
        </w:tc>
        <w:tc>
          <w:tcPr>
            <w:tcW w:w="450" w:type="dxa"/>
            <w:tcBorders>
              <w:bottom w:val="single" w:sz="4" w:space="0" w:color="auto"/>
            </w:tcBorders>
            <w:shd w:val="clear" w:color="auto" w:fill="auto"/>
          </w:tcPr>
          <w:p w14:paraId="17DE489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06/11</w:t>
            </w:r>
          </w:p>
        </w:tc>
        <w:tc>
          <w:tcPr>
            <w:tcW w:w="360" w:type="dxa"/>
            <w:tcBorders>
              <w:bottom w:val="single" w:sz="4" w:space="0" w:color="auto"/>
              <w:right w:val="single" w:sz="18" w:space="0" w:color="auto"/>
            </w:tcBorders>
            <w:shd w:val="clear" w:color="auto" w:fill="auto"/>
            <w:vAlign w:val="center"/>
          </w:tcPr>
          <w:p w14:paraId="17DE48A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8A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A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A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A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8A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8A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8A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8A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8A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8A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8A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8A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8A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8AE"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auto"/>
            <w:vAlign w:val="center"/>
          </w:tcPr>
          <w:p w14:paraId="17DE48A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8C4" w14:textId="77777777" w:rsidTr="00D867B7">
        <w:trPr>
          <w:trHeight w:val="145"/>
        </w:trPr>
        <w:tc>
          <w:tcPr>
            <w:tcW w:w="2732" w:type="dxa"/>
            <w:tcBorders>
              <w:bottom w:val="single" w:sz="4" w:space="0" w:color="auto"/>
            </w:tcBorders>
            <w:shd w:val="clear" w:color="auto" w:fill="FABF8F"/>
          </w:tcPr>
          <w:p w14:paraId="17DE48B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81" w:name="_Toc336338040"/>
            <w:bookmarkStart w:id="382" w:name="_Toc356299326"/>
            <w:r w:rsidRPr="0058152B">
              <w:rPr>
                <w:rFonts w:ascii="Tahoma" w:eastAsia="SimSun" w:hAnsi="Tahoma" w:cs="Tahoma"/>
                <w:sz w:val="14"/>
              </w:rPr>
              <w:t xml:space="preserve">SharePoint™ Server </w:t>
            </w:r>
            <w:bookmarkEnd w:id="381"/>
            <w:r w:rsidRPr="0058152B">
              <w:rPr>
                <w:rFonts w:ascii="Tahoma" w:eastAsia="SimSun" w:hAnsi="Tahoma" w:cs="Tahoma"/>
                <w:sz w:val="14"/>
              </w:rPr>
              <w:t>2013</w:t>
            </w:r>
            <w:bookmarkEnd w:id="382"/>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8B2"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74_SharePoint_Server" w:history="1">
              <w:r w:rsidR="002D5731" w:rsidRPr="00FE48F4">
                <w:rPr>
                  <w:rStyle w:val="Hyperlink"/>
                  <w:rFonts w:eastAsia="SimSun" w:cs="Tahoma"/>
                  <w:b/>
                  <w:sz w:val="13"/>
                  <w:szCs w:val="13"/>
                </w:rPr>
                <w:t>7</w:t>
              </w:r>
              <w:r w:rsidR="008F22E0">
                <w:rPr>
                  <w:rStyle w:val="Hyperlink"/>
                  <w:rFonts w:eastAsia="SimSun" w:cs="Tahoma"/>
                  <w:b/>
                  <w:sz w:val="13"/>
                  <w:szCs w:val="13"/>
                </w:rPr>
                <w:t>5</w:t>
              </w:r>
            </w:hyperlink>
          </w:p>
        </w:tc>
        <w:tc>
          <w:tcPr>
            <w:tcW w:w="450" w:type="dxa"/>
            <w:tcBorders>
              <w:bottom w:val="single" w:sz="4" w:space="0" w:color="auto"/>
            </w:tcBorders>
            <w:shd w:val="clear" w:color="auto" w:fill="FABF8F"/>
          </w:tcPr>
          <w:p w14:paraId="17DE48B3"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7DE48B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8B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8B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8B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8B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8B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8B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8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8B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FABF8F"/>
            <w:vAlign w:val="center"/>
          </w:tcPr>
          <w:p w14:paraId="17DE48B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8B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8B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8C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FABF8F"/>
            <w:vAlign w:val="center"/>
          </w:tcPr>
          <w:p w14:paraId="17DE48C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8C2" w14:textId="77777777" w:rsidR="001A63C6" w:rsidRPr="0058152B" w:rsidRDefault="001A63C6" w:rsidP="006C465D">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8C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8D8" w14:textId="77777777" w:rsidTr="00D867B7">
        <w:trPr>
          <w:trHeight w:val="145"/>
        </w:trPr>
        <w:tc>
          <w:tcPr>
            <w:tcW w:w="2732" w:type="dxa"/>
            <w:tcBorders>
              <w:bottom w:val="single" w:sz="4" w:space="0" w:color="auto"/>
            </w:tcBorders>
            <w:shd w:val="clear" w:color="auto" w:fill="auto"/>
          </w:tcPr>
          <w:p w14:paraId="17DE48C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83" w:name="_Toc336338041"/>
            <w:bookmarkStart w:id="384" w:name="_Toc356299327"/>
            <w:r w:rsidRPr="0058152B">
              <w:rPr>
                <w:rFonts w:ascii="Tahoma" w:eastAsia="SimSun" w:hAnsi="Tahoma" w:cs="Tahoma"/>
                <w:sz w:val="14"/>
              </w:rPr>
              <w:t>SharePoint™ Server Enterprise CAL</w:t>
            </w:r>
            <w:bookmarkEnd w:id="383"/>
            <w:r w:rsidRPr="0058152B">
              <w:rPr>
                <w:rFonts w:ascii="Tahoma" w:eastAsia="SimSun" w:hAnsi="Tahoma" w:cs="Tahoma"/>
                <w:sz w:val="14"/>
              </w:rPr>
              <w:t xml:space="preserve"> 2013</w:t>
            </w:r>
            <w:bookmarkEnd w:id="384"/>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8C6"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8C7"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7DE48C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8C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8C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8C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8C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8C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8C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8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8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auto"/>
            <w:vAlign w:val="center"/>
          </w:tcPr>
          <w:p w14:paraId="17DE48D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8D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8D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8D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A,D</w:t>
            </w:r>
          </w:p>
        </w:tc>
        <w:tc>
          <w:tcPr>
            <w:tcW w:w="452" w:type="dxa"/>
            <w:tcBorders>
              <w:left w:val="single" w:sz="18" w:space="0" w:color="auto"/>
              <w:bottom w:val="single" w:sz="4" w:space="0" w:color="auto"/>
              <w:right w:val="single" w:sz="18" w:space="0" w:color="auto"/>
            </w:tcBorders>
            <w:shd w:val="clear" w:color="auto" w:fill="auto"/>
            <w:vAlign w:val="center"/>
          </w:tcPr>
          <w:p w14:paraId="17DE48D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8D6"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8D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8EC" w14:textId="77777777" w:rsidTr="00D867B7">
        <w:trPr>
          <w:trHeight w:val="260"/>
        </w:trPr>
        <w:tc>
          <w:tcPr>
            <w:tcW w:w="2732" w:type="dxa"/>
            <w:tcBorders>
              <w:bottom w:val="single" w:sz="4" w:space="0" w:color="auto"/>
            </w:tcBorders>
            <w:shd w:val="clear" w:color="auto" w:fill="FABF8F"/>
          </w:tcPr>
          <w:p w14:paraId="17DE48D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85" w:name="_Toc336338044"/>
            <w:bookmarkStart w:id="386" w:name="_Toc356299328"/>
            <w:r w:rsidRPr="0058152B">
              <w:rPr>
                <w:rFonts w:ascii="Tahoma" w:eastAsia="SimSun" w:hAnsi="Tahoma" w:cs="Tahoma"/>
                <w:sz w:val="14"/>
              </w:rPr>
              <w:t>SharePoint™ Server Standard CAL</w:t>
            </w:r>
            <w:bookmarkEnd w:id="385"/>
            <w:r w:rsidRPr="0058152B">
              <w:rPr>
                <w:rFonts w:ascii="Tahoma" w:eastAsia="SimSun" w:hAnsi="Tahoma" w:cs="Tahoma"/>
                <w:sz w:val="14"/>
              </w:rPr>
              <w:t xml:space="preserve"> 2013</w:t>
            </w:r>
            <w:bookmarkEnd w:id="386"/>
          </w:p>
        </w:tc>
        <w:tc>
          <w:tcPr>
            <w:tcW w:w="450" w:type="dxa"/>
            <w:tcBorders>
              <w:bottom w:val="single" w:sz="4" w:space="0" w:color="auto"/>
            </w:tcBorders>
            <w:shd w:val="clear" w:color="auto" w:fill="FABF8F"/>
            <w:vAlign w:val="center"/>
          </w:tcPr>
          <w:p w14:paraId="17DE48DA" w14:textId="77777777" w:rsidR="001A63C6" w:rsidRPr="001076C1" w:rsidRDefault="001A63C6" w:rsidP="00ED1FEB">
            <w:pPr>
              <w:pStyle w:val="TableText"/>
              <w:widowControl w:val="0"/>
              <w:spacing w:beforeLines="20" w:before="48" w:afterLines="20" w:after="48"/>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8DB" w14:textId="77777777" w:rsidR="001A63C6" w:rsidRPr="0058152B" w:rsidRDefault="001A63C6" w:rsidP="00ED1FEB">
            <w:pPr>
              <w:pStyle w:val="TableText"/>
              <w:widowControl w:val="0"/>
              <w:spacing w:beforeLines="20" w:before="48" w:afterLines="20" w:after="48"/>
              <w:rPr>
                <w:rFonts w:ascii="Tahoma" w:eastAsia="SimSun" w:hAnsi="Tahoma" w:cs="Tahoma"/>
                <w:color w:val="000000"/>
                <w:sz w:val="13"/>
              </w:rPr>
            </w:pPr>
            <w:r w:rsidRPr="0058152B">
              <w:rPr>
                <w:rFonts w:ascii="Tahoma" w:eastAsia="SimSun"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7DE48DC"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8DD"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FABF8F"/>
            <w:vAlign w:val="center"/>
          </w:tcPr>
          <w:p w14:paraId="17DE48DE"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48DF"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48E0"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FABF8F"/>
            <w:vAlign w:val="center"/>
          </w:tcPr>
          <w:p w14:paraId="17DE48E1"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FABF8F"/>
            <w:vAlign w:val="center"/>
          </w:tcPr>
          <w:p w14:paraId="17DE48E2"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7DE48E3"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FABF8F"/>
            <w:vAlign w:val="center"/>
          </w:tcPr>
          <w:p w14:paraId="17DE48E4"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ABF8F"/>
            <w:vAlign w:val="center"/>
          </w:tcPr>
          <w:p w14:paraId="17DE48E5"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FABF8F"/>
            <w:vAlign w:val="center"/>
          </w:tcPr>
          <w:p w14:paraId="17DE48E6"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FABF8F"/>
            <w:vAlign w:val="center"/>
          </w:tcPr>
          <w:p w14:paraId="17DE48E7" w14:textId="77777777" w:rsidR="001A63C6" w:rsidRPr="0058152B" w:rsidRDefault="001A63C6" w:rsidP="00ED1FEB">
            <w:pPr>
              <w:pStyle w:val="TableText"/>
              <w:widowControl w:val="0"/>
              <w:spacing w:beforeLines="20" w:before="48" w:afterLines="20" w:after="48"/>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8E8" w14:textId="77777777" w:rsidR="001A63C6" w:rsidRPr="0058152B" w:rsidRDefault="001A63C6" w:rsidP="00ED1FEB">
            <w:pPr>
              <w:pStyle w:val="TableText"/>
              <w:widowControl w:val="0"/>
              <w:spacing w:beforeLines="20" w:before="48" w:afterLines="20" w:after="48"/>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8E9" w14:textId="77777777" w:rsidR="001A63C6" w:rsidRPr="0058152B" w:rsidRDefault="001A63C6" w:rsidP="00ED1FEB">
            <w:pPr>
              <w:pStyle w:val="TableText"/>
              <w:widowControl w:val="0"/>
              <w:spacing w:beforeLines="20" w:before="48" w:afterLines="20" w:after="48"/>
              <w:rPr>
                <w:rFonts w:ascii="Tahoma" w:eastAsia="SimSun" w:hAnsi="Tahoma" w:cs="Tahoma"/>
                <w:sz w:val="13"/>
              </w:rPr>
            </w:pPr>
          </w:p>
        </w:tc>
        <w:tc>
          <w:tcPr>
            <w:tcW w:w="452" w:type="dxa"/>
            <w:tcBorders>
              <w:bottom w:val="single" w:sz="4" w:space="0" w:color="auto"/>
            </w:tcBorders>
            <w:shd w:val="clear" w:color="auto" w:fill="FABF8F"/>
          </w:tcPr>
          <w:p w14:paraId="17DE48EA" w14:textId="77777777" w:rsidR="001A63C6" w:rsidRPr="0058152B" w:rsidRDefault="001A63C6" w:rsidP="00ED1FEB">
            <w:pPr>
              <w:pStyle w:val="TableText"/>
              <w:widowControl w:val="0"/>
              <w:spacing w:beforeLines="20" w:before="48" w:afterLines="20" w:after="48"/>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8EB" w14:textId="77777777" w:rsidR="001A63C6" w:rsidRPr="0058152B" w:rsidRDefault="001A63C6" w:rsidP="00ED1FEB">
            <w:pPr>
              <w:pStyle w:val="TableText"/>
              <w:widowControl w:val="0"/>
              <w:spacing w:beforeLines="20" w:before="48" w:afterLines="20" w:after="48"/>
              <w:rPr>
                <w:rFonts w:ascii="Tahoma" w:eastAsia="SimSun" w:hAnsi="Tahoma" w:cs="Tahoma"/>
                <w:sz w:val="13"/>
              </w:rPr>
            </w:pPr>
          </w:p>
        </w:tc>
      </w:tr>
      <w:tr w:rsidR="001A63C6" w:rsidRPr="0058152B" w14:paraId="17DE4900" w14:textId="77777777" w:rsidTr="00D867B7">
        <w:trPr>
          <w:trHeight w:val="145"/>
        </w:trPr>
        <w:tc>
          <w:tcPr>
            <w:tcW w:w="2732" w:type="dxa"/>
            <w:tcBorders>
              <w:bottom w:val="single" w:sz="4" w:space="0" w:color="auto"/>
            </w:tcBorders>
            <w:shd w:val="clear" w:color="auto" w:fill="auto"/>
            <w:vAlign w:val="center"/>
          </w:tcPr>
          <w:p w14:paraId="17DE48ED" w14:textId="77777777" w:rsidR="001A63C6" w:rsidRPr="0058152B" w:rsidRDefault="001A63C6" w:rsidP="00ED1FEB">
            <w:pPr>
              <w:pStyle w:val="ProductNames"/>
              <w:spacing w:beforeLines="20" w:before="48" w:afterLines="20" w:after="48"/>
              <w:rPr>
                <w:rFonts w:ascii="Tahoma" w:eastAsia="SimSun" w:hAnsi="Tahoma" w:cs="Tahoma"/>
                <w:sz w:val="14"/>
                <w:lang w:val="pt-BR"/>
              </w:rPr>
            </w:pPr>
            <w:bookmarkStart w:id="387" w:name="_Toc336338045"/>
            <w:bookmarkStart w:id="388" w:name="_Toc356299329"/>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Datacenter 1 </w:t>
            </w:r>
            <w:r w:rsidRPr="0058152B">
              <w:rPr>
                <w:rFonts w:ascii="Tahoma" w:eastAsia="SimSun" w:hAnsi="Tahoma" w:cs="Tahoma"/>
                <w:sz w:val="14"/>
              </w:rPr>
              <w:t>个处理器许可</w:t>
            </w:r>
            <w:bookmarkEnd w:id="387"/>
            <w:bookmarkEnd w:id="388"/>
          </w:p>
        </w:tc>
        <w:tc>
          <w:tcPr>
            <w:tcW w:w="450" w:type="dxa"/>
            <w:tcBorders>
              <w:bottom w:val="single" w:sz="4" w:space="0" w:color="auto"/>
            </w:tcBorders>
            <w:shd w:val="clear" w:color="auto" w:fill="auto"/>
            <w:vAlign w:val="center"/>
          </w:tcPr>
          <w:p w14:paraId="17DE48EE" w14:textId="77777777" w:rsidR="001A63C6" w:rsidRPr="001076C1" w:rsidRDefault="00F74EF6" w:rsidP="008F22E0">
            <w:pPr>
              <w:pStyle w:val="TableText"/>
              <w:widowControl w:val="0"/>
              <w:rPr>
                <w:rFonts w:eastAsia="SimSun" w:cs="Tahoma"/>
                <w:b/>
                <w:color w:val="0000FF"/>
                <w:sz w:val="13"/>
                <w:szCs w:val="13"/>
                <w:u w:val="single"/>
              </w:rPr>
            </w:pPr>
            <w:hyperlink w:anchor="_75_SQL_Server®" w:history="1">
              <w:r w:rsidR="002D5731" w:rsidRPr="00FE48F4">
                <w:rPr>
                  <w:rStyle w:val="Hyperlink"/>
                  <w:rFonts w:eastAsia="SimSun" w:cs="Tahoma"/>
                  <w:b/>
                  <w:sz w:val="13"/>
                  <w:szCs w:val="13"/>
                </w:rPr>
                <w:t>7</w:t>
              </w:r>
              <w:r w:rsidR="008F22E0">
                <w:rPr>
                  <w:rStyle w:val="Hyperlink"/>
                  <w:rFonts w:eastAsia="SimSun" w:cs="Tahoma"/>
                  <w:b/>
                  <w:sz w:val="13"/>
                  <w:szCs w:val="13"/>
                </w:rPr>
                <w:t>6</w:t>
              </w:r>
            </w:hyperlink>
          </w:p>
        </w:tc>
        <w:tc>
          <w:tcPr>
            <w:tcW w:w="450" w:type="dxa"/>
            <w:tcBorders>
              <w:bottom w:val="single" w:sz="4" w:space="0" w:color="auto"/>
            </w:tcBorders>
            <w:shd w:val="clear" w:color="auto" w:fill="auto"/>
          </w:tcPr>
          <w:p w14:paraId="17DE48EF"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8F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8F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F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F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8F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8F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8F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8F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8F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8F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8F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8F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8F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8F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8F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8F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14" w14:textId="77777777" w:rsidTr="00D867B7">
        <w:trPr>
          <w:trHeight w:val="145"/>
        </w:trPr>
        <w:tc>
          <w:tcPr>
            <w:tcW w:w="2732" w:type="dxa"/>
            <w:tcBorders>
              <w:bottom w:val="single" w:sz="4" w:space="0" w:color="auto"/>
            </w:tcBorders>
            <w:shd w:val="clear" w:color="auto" w:fill="FABF8F"/>
            <w:vAlign w:val="center"/>
          </w:tcPr>
          <w:p w14:paraId="17DE490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89" w:name="_Toc336338048"/>
            <w:bookmarkStart w:id="390" w:name="_Toc356299330"/>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14:paraId="17DE4902"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76_SQL_Server®" w:history="1">
              <w:r w:rsidR="002D5731" w:rsidRPr="00FE48F4">
                <w:rPr>
                  <w:rStyle w:val="Hyperlink"/>
                  <w:rFonts w:eastAsia="SimSun" w:cs="Tahoma"/>
                  <w:b/>
                  <w:sz w:val="13"/>
                  <w:szCs w:val="13"/>
                </w:rPr>
                <w:t>7</w:t>
              </w:r>
              <w:r w:rsidR="008F22E0">
                <w:rPr>
                  <w:rStyle w:val="Hyperlink"/>
                  <w:rFonts w:eastAsia="SimSun" w:cs="Tahoma"/>
                  <w:b/>
                  <w:sz w:val="13"/>
                  <w:szCs w:val="13"/>
                </w:rPr>
                <w:t>7</w:t>
              </w:r>
            </w:hyperlink>
          </w:p>
        </w:tc>
        <w:tc>
          <w:tcPr>
            <w:tcW w:w="450" w:type="dxa"/>
            <w:tcBorders>
              <w:bottom w:val="single" w:sz="4" w:space="0" w:color="auto"/>
            </w:tcBorders>
            <w:shd w:val="clear" w:color="auto" w:fill="FABF8F"/>
          </w:tcPr>
          <w:p w14:paraId="17DE490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01/11</w:t>
            </w:r>
          </w:p>
        </w:tc>
        <w:tc>
          <w:tcPr>
            <w:tcW w:w="360" w:type="dxa"/>
            <w:tcBorders>
              <w:bottom w:val="single" w:sz="4" w:space="0" w:color="auto"/>
              <w:right w:val="single" w:sz="18" w:space="0" w:color="auto"/>
            </w:tcBorders>
            <w:shd w:val="clear" w:color="auto" w:fill="FABF8F"/>
            <w:vAlign w:val="center"/>
          </w:tcPr>
          <w:p w14:paraId="17DE490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90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0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0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0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90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90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0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90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90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90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90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91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91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91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91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928" w14:textId="77777777" w:rsidTr="00D867B7">
        <w:trPr>
          <w:trHeight w:val="145"/>
        </w:trPr>
        <w:tc>
          <w:tcPr>
            <w:tcW w:w="2732" w:type="dxa"/>
            <w:tcBorders>
              <w:bottom w:val="single" w:sz="4" w:space="0" w:color="auto"/>
            </w:tcBorders>
            <w:shd w:val="clear" w:color="auto" w:fill="auto"/>
            <w:vAlign w:val="center"/>
          </w:tcPr>
          <w:p w14:paraId="17DE491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91" w:name="_Toc336338049"/>
            <w:bookmarkStart w:id="392" w:name="_Toc356299331"/>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Small Business CAL</w:t>
            </w:r>
            <w:bookmarkEnd w:id="391"/>
            <w:bookmarkEnd w:id="392"/>
          </w:p>
        </w:tc>
        <w:tc>
          <w:tcPr>
            <w:tcW w:w="450" w:type="dxa"/>
            <w:tcBorders>
              <w:bottom w:val="single" w:sz="4" w:space="0" w:color="auto"/>
            </w:tcBorders>
            <w:shd w:val="clear" w:color="auto" w:fill="auto"/>
            <w:vAlign w:val="center"/>
          </w:tcPr>
          <w:p w14:paraId="17DE4916"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91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01/11</w:t>
            </w:r>
          </w:p>
        </w:tc>
        <w:tc>
          <w:tcPr>
            <w:tcW w:w="360" w:type="dxa"/>
            <w:tcBorders>
              <w:bottom w:val="single" w:sz="4" w:space="0" w:color="auto"/>
              <w:right w:val="single" w:sz="18" w:space="0" w:color="auto"/>
            </w:tcBorders>
            <w:shd w:val="clear" w:color="auto" w:fill="auto"/>
            <w:vAlign w:val="center"/>
          </w:tcPr>
          <w:p w14:paraId="17DE491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91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1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1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1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91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91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91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92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92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92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92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92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92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92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92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3C" w14:textId="77777777" w:rsidTr="00D867B7">
        <w:trPr>
          <w:trHeight w:val="145"/>
        </w:trPr>
        <w:tc>
          <w:tcPr>
            <w:tcW w:w="2732" w:type="dxa"/>
            <w:tcBorders>
              <w:bottom w:val="single" w:sz="4" w:space="0" w:color="auto"/>
            </w:tcBorders>
            <w:shd w:val="clear" w:color="auto" w:fill="FABF8F"/>
            <w:vAlign w:val="center"/>
          </w:tcPr>
          <w:p w14:paraId="17DE492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93" w:name="_Toc336338050"/>
            <w:bookmarkStart w:id="394" w:name="_Toc356299332"/>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Web</w:t>
            </w:r>
            <w:r w:rsidRPr="0058152B">
              <w:rPr>
                <w:rFonts w:ascii="Tahoma" w:eastAsia="SimSun" w:hAnsi="Tahoma" w:cs="Tahoma"/>
                <w:sz w:val="14"/>
              </w:rPr>
              <w:t>（每处理器）</w:t>
            </w:r>
            <w:bookmarkEnd w:id="393"/>
            <w:bookmarkEnd w:id="394"/>
          </w:p>
        </w:tc>
        <w:tc>
          <w:tcPr>
            <w:tcW w:w="450" w:type="dxa"/>
            <w:tcBorders>
              <w:bottom w:val="single" w:sz="4" w:space="0" w:color="auto"/>
            </w:tcBorders>
            <w:shd w:val="clear" w:color="auto" w:fill="FABF8F"/>
            <w:vAlign w:val="center"/>
          </w:tcPr>
          <w:p w14:paraId="17DE492A"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77_SQL_Server®" w:history="1">
              <w:r w:rsidR="002D5731" w:rsidRPr="00FE48F4">
                <w:rPr>
                  <w:rStyle w:val="Hyperlink"/>
                  <w:rFonts w:eastAsia="SimSun" w:cs="Tahoma"/>
                  <w:b/>
                  <w:sz w:val="13"/>
                  <w:szCs w:val="13"/>
                </w:rPr>
                <w:t>7</w:t>
              </w:r>
              <w:r w:rsidR="008F22E0">
                <w:rPr>
                  <w:rStyle w:val="Hyperlink"/>
                  <w:rFonts w:eastAsia="SimSun" w:cs="Tahoma"/>
                  <w:b/>
                  <w:sz w:val="13"/>
                  <w:szCs w:val="13"/>
                </w:rPr>
                <w:t>8</w:t>
              </w:r>
            </w:hyperlink>
            <w:hyperlink w:anchor="Srv_84SQL2008R2Webproc" w:history="1"/>
          </w:p>
        </w:tc>
        <w:tc>
          <w:tcPr>
            <w:tcW w:w="450" w:type="dxa"/>
            <w:tcBorders>
              <w:bottom w:val="single" w:sz="4" w:space="0" w:color="auto"/>
            </w:tcBorders>
            <w:shd w:val="clear" w:color="auto" w:fill="FABF8F"/>
          </w:tcPr>
          <w:p w14:paraId="17DE492B"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2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92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2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2F"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30"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93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93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3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93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93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936"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937"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938"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939"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93A"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93B"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950" w14:textId="77777777" w:rsidTr="00D867B7">
        <w:trPr>
          <w:trHeight w:val="145"/>
        </w:trPr>
        <w:tc>
          <w:tcPr>
            <w:tcW w:w="2732" w:type="dxa"/>
            <w:tcBorders>
              <w:bottom w:val="single" w:sz="4" w:space="0" w:color="auto"/>
            </w:tcBorders>
            <w:shd w:val="clear" w:color="auto" w:fill="auto"/>
            <w:vAlign w:val="center"/>
          </w:tcPr>
          <w:p w14:paraId="17DE493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95" w:name="_Toc336338051"/>
            <w:bookmarkStart w:id="396" w:name="_Toc356299333"/>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Workgroup CAL</w:t>
            </w:r>
            <w:bookmarkEnd w:id="395"/>
            <w:bookmarkEnd w:id="396"/>
          </w:p>
        </w:tc>
        <w:tc>
          <w:tcPr>
            <w:tcW w:w="450" w:type="dxa"/>
            <w:tcBorders>
              <w:bottom w:val="single" w:sz="4" w:space="0" w:color="auto"/>
            </w:tcBorders>
            <w:shd w:val="clear" w:color="auto" w:fill="auto"/>
            <w:vAlign w:val="center"/>
          </w:tcPr>
          <w:p w14:paraId="17DE493E"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93F"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940"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94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4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4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4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94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94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94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94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94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94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94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94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94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94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94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64" w14:textId="77777777" w:rsidTr="00D867B7">
        <w:trPr>
          <w:trHeight w:val="145"/>
        </w:trPr>
        <w:tc>
          <w:tcPr>
            <w:tcW w:w="2732" w:type="dxa"/>
            <w:tcBorders>
              <w:bottom w:val="single" w:sz="4" w:space="0" w:color="auto"/>
            </w:tcBorders>
            <w:shd w:val="clear" w:color="auto" w:fill="FABF8F"/>
            <w:vAlign w:val="center"/>
          </w:tcPr>
          <w:p w14:paraId="17DE495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397" w:name="_Toc336338053"/>
            <w:bookmarkStart w:id="398" w:name="_Toc356299334"/>
            <w:r w:rsidRPr="0058152B">
              <w:rPr>
                <w:rFonts w:ascii="Tahoma" w:eastAsia="SimSun" w:hAnsi="Tahoma" w:cs="Tahoma"/>
                <w:sz w:val="14"/>
                <w:szCs w:val="18"/>
              </w:rPr>
              <w:t>SQL Server</w:t>
            </w:r>
            <w:r w:rsidR="00433646" w:rsidRPr="00433646">
              <w:rPr>
                <w:rFonts w:ascii="Tahoma" w:eastAsia="SimSun" w:hAnsi="Tahoma" w:cs="Tahoma"/>
                <w:color w:val="000000"/>
                <w:sz w:val="14"/>
                <w:szCs w:val="18"/>
                <w:vertAlign w:val="superscript"/>
              </w:rPr>
              <w:t>®</w:t>
            </w:r>
            <w:r w:rsidRPr="0058152B">
              <w:rPr>
                <w:rFonts w:ascii="Tahoma" w:eastAsia="SimSun" w:hAnsi="Tahoma" w:cs="Tahoma"/>
                <w:sz w:val="14"/>
                <w:szCs w:val="18"/>
              </w:rPr>
              <w:t xml:space="preserve"> 2008 R2 Workgroup</w:t>
            </w:r>
            <w:r w:rsidR="001076C1">
              <w:rPr>
                <w:rFonts w:ascii="Tahoma" w:eastAsia="SimSun" w:hAnsi="Tahoma" w:cs="Tahoma"/>
                <w:sz w:val="14"/>
                <w:szCs w:val="18"/>
              </w:rPr>
              <w:br/>
            </w:r>
            <w:r w:rsidRPr="0058152B">
              <w:rPr>
                <w:rFonts w:ascii="Tahoma" w:eastAsia="SimSun" w:hAnsi="Tahoma" w:cs="Tahoma"/>
                <w:sz w:val="14"/>
                <w:szCs w:val="18"/>
              </w:rPr>
              <w:t>（</w:t>
            </w:r>
            <w:r w:rsidRPr="0058152B">
              <w:rPr>
                <w:rFonts w:ascii="Tahoma" w:eastAsia="SimSun" w:hAnsi="Tahoma" w:cs="Tahoma"/>
                <w:sz w:val="14"/>
                <w:szCs w:val="18"/>
              </w:rPr>
              <w:t xml:space="preserve">5 </w:t>
            </w:r>
            <w:r w:rsidRPr="0058152B">
              <w:rPr>
                <w:rFonts w:ascii="Tahoma" w:eastAsia="SimSun" w:hAnsi="Tahoma" w:cs="Tahoma"/>
                <w:sz w:val="14"/>
                <w:szCs w:val="18"/>
              </w:rPr>
              <w:t>个客户端附加程序）</w:t>
            </w:r>
            <w:bookmarkEnd w:id="397"/>
            <w:bookmarkEnd w:id="398"/>
          </w:p>
        </w:tc>
        <w:tc>
          <w:tcPr>
            <w:tcW w:w="450" w:type="dxa"/>
            <w:tcBorders>
              <w:bottom w:val="single" w:sz="4" w:space="0" w:color="auto"/>
            </w:tcBorders>
            <w:shd w:val="clear" w:color="auto" w:fill="FABF8F"/>
            <w:vAlign w:val="center"/>
          </w:tcPr>
          <w:p w14:paraId="17DE4952"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85_84_SQL" w:history="1">
              <w:r w:rsidR="002D5731" w:rsidRPr="001076C1">
                <w:rPr>
                  <w:rStyle w:val="Hyperlink"/>
                  <w:rFonts w:eastAsia="SimSun" w:cs="Tahoma"/>
                  <w:b/>
                  <w:sz w:val="13"/>
                  <w:szCs w:val="13"/>
                </w:rPr>
                <w:t>7</w:t>
              </w:r>
              <w:r w:rsidR="008F22E0">
                <w:rPr>
                  <w:rStyle w:val="Hyperlink"/>
                  <w:rFonts w:eastAsia="SimSun" w:cs="Tahoma"/>
                  <w:b/>
                  <w:sz w:val="13"/>
                  <w:szCs w:val="13"/>
                </w:rPr>
                <w:t>9</w:t>
              </w:r>
            </w:hyperlink>
          </w:p>
        </w:tc>
        <w:tc>
          <w:tcPr>
            <w:tcW w:w="450" w:type="dxa"/>
            <w:tcBorders>
              <w:bottom w:val="single" w:sz="4" w:space="0" w:color="auto"/>
            </w:tcBorders>
            <w:shd w:val="clear" w:color="auto" w:fill="FABF8F"/>
          </w:tcPr>
          <w:p w14:paraId="17DE4953"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5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955"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5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5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5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95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95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5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95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95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95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95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96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96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96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96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978" w14:textId="77777777" w:rsidTr="00D867B7">
        <w:trPr>
          <w:trHeight w:val="145"/>
        </w:trPr>
        <w:tc>
          <w:tcPr>
            <w:tcW w:w="2732" w:type="dxa"/>
            <w:tcBorders>
              <w:bottom w:val="single" w:sz="4" w:space="0" w:color="auto"/>
            </w:tcBorders>
            <w:shd w:val="clear" w:color="auto" w:fill="auto"/>
            <w:vAlign w:val="center"/>
          </w:tcPr>
          <w:p w14:paraId="17DE4965" w14:textId="77777777" w:rsidR="001A63C6" w:rsidRPr="0058152B" w:rsidRDefault="001A63C6" w:rsidP="00ED1FEB">
            <w:pPr>
              <w:pStyle w:val="ProductNames"/>
              <w:spacing w:beforeLines="20" w:before="48" w:afterLines="20" w:after="48"/>
              <w:rPr>
                <w:rFonts w:ascii="Tahoma" w:eastAsia="SimSun" w:hAnsi="Tahoma" w:cs="Tahoma"/>
                <w:sz w:val="14"/>
                <w:szCs w:val="18"/>
              </w:rPr>
            </w:pPr>
            <w:bookmarkStart w:id="399" w:name="_Toc336338052"/>
            <w:bookmarkStart w:id="400" w:name="_Toc356299335"/>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2008 R2 Workgroup 1 </w:t>
            </w:r>
            <w:r w:rsidR="00565D76">
              <w:rPr>
                <w:rFonts w:ascii="Tahoma" w:eastAsia="SimSun" w:hAnsi="Tahoma" w:cs="Tahoma"/>
                <w:sz w:val="14"/>
              </w:rPr>
              <w:br/>
            </w:r>
            <w:r w:rsidRPr="0058152B">
              <w:rPr>
                <w:rFonts w:ascii="Tahoma" w:eastAsia="SimSun" w:hAnsi="Tahoma" w:cs="Tahoma"/>
                <w:sz w:val="14"/>
              </w:rPr>
              <w:t>个处理器许可</w:t>
            </w:r>
            <w:bookmarkEnd w:id="399"/>
            <w:bookmarkEnd w:id="400"/>
          </w:p>
        </w:tc>
        <w:tc>
          <w:tcPr>
            <w:tcW w:w="450" w:type="dxa"/>
            <w:tcBorders>
              <w:bottom w:val="single" w:sz="4" w:space="0" w:color="auto"/>
            </w:tcBorders>
            <w:shd w:val="clear" w:color="auto" w:fill="auto"/>
            <w:vAlign w:val="center"/>
          </w:tcPr>
          <w:p w14:paraId="17DE4966" w14:textId="77777777" w:rsidR="001A63C6" w:rsidRPr="001076C1" w:rsidRDefault="00F74EF6" w:rsidP="008F22E0">
            <w:pPr>
              <w:pStyle w:val="TableText"/>
              <w:widowControl w:val="0"/>
              <w:rPr>
                <w:rStyle w:val="EndnoteReference"/>
                <w:rFonts w:eastAsia="SimSun" w:cs="Tahoma"/>
                <w:b w:val="0"/>
                <w:color w:val="000000"/>
                <w:sz w:val="13"/>
                <w:szCs w:val="13"/>
              </w:rPr>
            </w:pPr>
            <w:hyperlink w:anchor="_79_SQL_Server®" w:history="1">
              <w:r w:rsidR="008F22E0">
                <w:rPr>
                  <w:rStyle w:val="Hyperlink"/>
                  <w:rFonts w:eastAsia="SimSun" w:cs="Tahoma"/>
                  <w:b/>
                  <w:sz w:val="13"/>
                  <w:szCs w:val="13"/>
                </w:rPr>
                <w:t>80</w:t>
              </w:r>
            </w:hyperlink>
          </w:p>
        </w:tc>
        <w:tc>
          <w:tcPr>
            <w:tcW w:w="450" w:type="dxa"/>
            <w:tcBorders>
              <w:bottom w:val="single" w:sz="4" w:space="0" w:color="auto"/>
            </w:tcBorders>
            <w:shd w:val="clear" w:color="auto" w:fill="auto"/>
          </w:tcPr>
          <w:p w14:paraId="17DE4967"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968"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96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6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6B"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96C"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96D"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96E"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96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970"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97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972"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973"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974"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975"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976"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97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8C" w14:textId="77777777" w:rsidTr="00D867B7">
        <w:trPr>
          <w:trHeight w:val="145"/>
        </w:trPr>
        <w:tc>
          <w:tcPr>
            <w:tcW w:w="2732" w:type="dxa"/>
            <w:tcBorders>
              <w:bottom w:val="single" w:sz="4" w:space="0" w:color="auto"/>
            </w:tcBorders>
            <w:shd w:val="clear" w:color="auto" w:fill="FABF8F"/>
            <w:vAlign w:val="center"/>
          </w:tcPr>
          <w:p w14:paraId="17DE497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01" w:name="_Toc336338054"/>
            <w:bookmarkStart w:id="402" w:name="_Toc356299336"/>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Business Intelligence</w:t>
            </w:r>
            <w:bookmarkEnd w:id="401"/>
            <w:bookmarkEnd w:id="402"/>
          </w:p>
        </w:tc>
        <w:tc>
          <w:tcPr>
            <w:tcW w:w="450" w:type="dxa"/>
            <w:tcBorders>
              <w:bottom w:val="single" w:sz="4" w:space="0" w:color="auto"/>
            </w:tcBorders>
            <w:shd w:val="clear" w:color="auto" w:fill="FABF8F"/>
            <w:vAlign w:val="center"/>
          </w:tcPr>
          <w:p w14:paraId="17DE497A"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97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97C"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bottom"/>
          </w:tcPr>
          <w:p w14:paraId="17DE497D"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u w:val="single"/>
              </w:rPr>
              <w:t>75</w:t>
            </w:r>
          </w:p>
        </w:tc>
        <w:tc>
          <w:tcPr>
            <w:tcW w:w="450" w:type="dxa"/>
            <w:tcBorders>
              <w:bottom w:val="single" w:sz="4" w:space="0" w:color="auto"/>
            </w:tcBorders>
            <w:shd w:val="clear" w:color="auto" w:fill="FABF8F"/>
            <w:vAlign w:val="bottom"/>
          </w:tcPr>
          <w:p w14:paraId="17DE497E"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188</w:t>
            </w:r>
          </w:p>
        </w:tc>
        <w:tc>
          <w:tcPr>
            <w:tcW w:w="450" w:type="dxa"/>
            <w:tcBorders>
              <w:bottom w:val="single" w:sz="4" w:space="0" w:color="auto"/>
            </w:tcBorders>
            <w:shd w:val="clear" w:color="auto" w:fill="FABF8F"/>
            <w:vAlign w:val="bottom"/>
          </w:tcPr>
          <w:p w14:paraId="17DE497F"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150</w:t>
            </w:r>
          </w:p>
        </w:tc>
        <w:tc>
          <w:tcPr>
            <w:tcW w:w="450" w:type="dxa"/>
            <w:tcBorders>
              <w:bottom w:val="single" w:sz="4" w:space="0" w:color="auto"/>
            </w:tcBorders>
            <w:shd w:val="clear" w:color="auto" w:fill="FABF8F"/>
            <w:vAlign w:val="bottom"/>
          </w:tcPr>
          <w:p w14:paraId="17DE4980"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113</w:t>
            </w:r>
          </w:p>
        </w:tc>
        <w:tc>
          <w:tcPr>
            <w:tcW w:w="360" w:type="dxa"/>
            <w:gridSpan w:val="2"/>
            <w:tcBorders>
              <w:bottom w:val="single" w:sz="4" w:space="0" w:color="auto"/>
            </w:tcBorders>
            <w:shd w:val="clear" w:color="auto" w:fill="FABF8F"/>
            <w:vAlign w:val="bottom"/>
          </w:tcPr>
          <w:p w14:paraId="17DE4981"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113</w:t>
            </w:r>
          </w:p>
        </w:tc>
        <w:tc>
          <w:tcPr>
            <w:tcW w:w="360" w:type="dxa"/>
            <w:tcBorders>
              <w:bottom w:val="single" w:sz="4" w:space="0" w:color="auto"/>
            </w:tcBorders>
            <w:shd w:val="clear" w:color="auto" w:fill="FABF8F"/>
            <w:vAlign w:val="bottom"/>
          </w:tcPr>
          <w:p w14:paraId="17DE4982"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17DE4983"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38</w:t>
            </w:r>
          </w:p>
        </w:tc>
        <w:tc>
          <w:tcPr>
            <w:tcW w:w="540" w:type="dxa"/>
            <w:gridSpan w:val="2"/>
            <w:tcBorders>
              <w:left w:val="single" w:sz="18" w:space="0" w:color="auto"/>
              <w:bottom w:val="single" w:sz="4" w:space="0" w:color="auto"/>
            </w:tcBorders>
            <w:shd w:val="clear" w:color="auto" w:fill="FABF8F"/>
            <w:vAlign w:val="bottom"/>
          </w:tcPr>
          <w:p w14:paraId="17DE4984"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540" w:type="dxa"/>
            <w:gridSpan w:val="2"/>
            <w:tcBorders>
              <w:bottom w:val="single" w:sz="4" w:space="0" w:color="auto"/>
            </w:tcBorders>
            <w:shd w:val="clear" w:color="auto" w:fill="FABF8F"/>
            <w:vAlign w:val="bottom"/>
          </w:tcPr>
          <w:p w14:paraId="17DE4985"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17DE4986"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17DE4987"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75</w:t>
            </w:r>
          </w:p>
        </w:tc>
        <w:tc>
          <w:tcPr>
            <w:tcW w:w="452" w:type="dxa"/>
            <w:tcBorders>
              <w:bottom w:val="single" w:sz="4" w:space="0" w:color="auto"/>
              <w:right w:val="single" w:sz="18" w:space="0" w:color="auto"/>
            </w:tcBorders>
            <w:shd w:val="clear" w:color="auto" w:fill="FABF8F"/>
            <w:vAlign w:val="center"/>
          </w:tcPr>
          <w:p w14:paraId="17DE4988" w14:textId="77777777" w:rsidR="001A63C6" w:rsidRPr="0058152B" w:rsidRDefault="001A63C6" w:rsidP="001A63C6">
            <w:pPr>
              <w:pStyle w:val="TableText"/>
              <w:widowControl w:val="0"/>
              <w:rPr>
                <w:rFonts w:ascii="Tahoma" w:eastAsia="SimSun" w:hAnsi="Tahoma" w:cs="Tahoma"/>
                <w:sz w:val="13"/>
                <w:szCs w:val="13"/>
              </w:rPr>
            </w:pPr>
            <w:r w:rsidRPr="0058152B">
              <w:rPr>
                <w:rFonts w:ascii="Tahoma" w:eastAsia="SimSun" w:hAnsi="Tahoma" w:cs="Tahoma"/>
                <w:sz w:val="13"/>
                <w:szCs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98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98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98B"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9A0" w14:textId="77777777" w:rsidTr="00D867B7">
        <w:trPr>
          <w:trHeight w:val="145"/>
        </w:trPr>
        <w:tc>
          <w:tcPr>
            <w:tcW w:w="2732" w:type="dxa"/>
            <w:tcBorders>
              <w:bottom w:val="single" w:sz="4" w:space="0" w:color="auto"/>
            </w:tcBorders>
            <w:shd w:val="clear" w:color="auto" w:fill="auto"/>
            <w:vAlign w:val="center"/>
          </w:tcPr>
          <w:p w14:paraId="17DE498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03" w:name="_Toc336338055"/>
            <w:bookmarkStart w:id="404" w:name="_Toc356299337"/>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CAL</w:t>
            </w:r>
            <w:r w:rsidRPr="0058152B">
              <w:rPr>
                <w:rFonts w:ascii="Tahoma" w:eastAsia="SimSun" w:hAnsi="Tahoma" w:cs="Tahoma"/>
                <w:sz w:val="14"/>
              </w:rPr>
              <w:t>（设备及用户</w:t>
            </w:r>
            <w:r w:rsidRPr="0058152B">
              <w:rPr>
                <w:rFonts w:ascii="Tahoma" w:eastAsia="SimSun" w:hAnsi="Tahoma" w:cs="Tahoma"/>
                <w:sz w:val="14"/>
              </w:rPr>
              <w:t xml:space="preserve"> SL</w:t>
            </w:r>
            <w:r w:rsidRPr="0058152B">
              <w:rPr>
                <w:rFonts w:ascii="Tahoma" w:eastAsia="SimSun" w:hAnsi="Tahoma" w:cs="Tahoma"/>
                <w:sz w:val="14"/>
              </w:rPr>
              <w:t>）</w:t>
            </w:r>
            <w:bookmarkEnd w:id="403"/>
            <w:bookmarkEnd w:id="404"/>
          </w:p>
        </w:tc>
        <w:tc>
          <w:tcPr>
            <w:tcW w:w="450" w:type="dxa"/>
            <w:tcBorders>
              <w:bottom w:val="single" w:sz="4" w:space="0" w:color="auto"/>
            </w:tcBorders>
            <w:shd w:val="clear" w:color="auto" w:fill="auto"/>
            <w:vAlign w:val="center"/>
          </w:tcPr>
          <w:p w14:paraId="17DE498E"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98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99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99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auto"/>
            <w:vAlign w:val="center"/>
          </w:tcPr>
          <w:p w14:paraId="17DE499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99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9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99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99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99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99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auto"/>
            <w:vAlign w:val="center"/>
          </w:tcPr>
          <w:p w14:paraId="17DE499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99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99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99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A,S,D</w:t>
            </w:r>
          </w:p>
        </w:tc>
        <w:tc>
          <w:tcPr>
            <w:tcW w:w="452" w:type="dxa"/>
            <w:tcBorders>
              <w:left w:val="single" w:sz="18" w:space="0" w:color="auto"/>
              <w:bottom w:val="single" w:sz="4" w:space="0" w:color="auto"/>
              <w:right w:val="single" w:sz="18" w:space="0" w:color="auto"/>
            </w:tcBorders>
            <w:shd w:val="clear" w:color="auto" w:fill="auto"/>
            <w:vAlign w:val="center"/>
          </w:tcPr>
          <w:p w14:paraId="17DE499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99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A,AO,ST</w:t>
            </w:r>
          </w:p>
        </w:tc>
        <w:tc>
          <w:tcPr>
            <w:tcW w:w="542" w:type="dxa"/>
            <w:tcBorders>
              <w:bottom w:val="single" w:sz="4" w:space="0" w:color="auto"/>
            </w:tcBorders>
            <w:shd w:val="clear" w:color="auto" w:fill="auto"/>
            <w:vAlign w:val="center"/>
          </w:tcPr>
          <w:p w14:paraId="17DE499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B4" w14:textId="77777777" w:rsidTr="00D867B7">
        <w:trPr>
          <w:trHeight w:val="260"/>
        </w:trPr>
        <w:tc>
          <w:tcPr>
            <w:tcW w:w="2732" w:type="dxa"/>
            <w:tcBorders>
              <w:bottom w:val="single" w:sz="4" w:space="0" w:color="auto"/>
            </w:tcBorders>
            <w:shd w:val="clear" w:color="auto" w:fill="FABF8F"/>
            <w:vAlign w:val="center"/>
          </w:tcPr>
          <w:p w14:paraId="17DE49A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05" w:name="_Toc336338056"/>
            <w:bookmarkStart w:id="406" w:name="_Toc356299338"/>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Developer</w:t>
            </w:r>
            <w:bookmarkEnd w:id="405"/>
            <w:bookmarkEnd w:id="406"/>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9A2" w14:textId="77777777" w:rsidR="001A63C6" w:rsidRPr="001076C1" w:rsidRDefault="00F74EF6" w:rsidP="008F22E0">
            <w:pPr>
              <w:pStyle w:val="TableText"/>
              <w:widowControl w:val="0"/>
              <w:rPr>
                <w:rStyle w:val="EndnoteReference"/>
                <w:rFonts w:eastAsia="SimSun" w:cs="Tahoma"/>
                <w:b w:val="0"/>
                <w:color w:val="000000"/>
                <w:sz w:val="13"/>
                <w:szCs w:val="13"/>
              </w:rPr>
            </w:pPr>
            <w:hyperlink w:anchor="_80_78_SQL" w:history="1">
              <w:r w:rsidR="003D5C46" w:rsidRPr="00FE48F4">
                <w:rPr>
                  <w:rStyle w:val="Hyperlink"/>
                  <w:rFonts w:eastAsia="SimSun" w:cs="Tahoma"/>
                  <w:b/>
                  <w:sz w:val="13"/>
                  <w:szCs w:val="13"/>
                </w:rPr>
                <w:t>8</w:t>
              </w:r>
              <w:r w:rsidR="008F22E0">
                <w:rPr>
                  <w:rStyle w:val="Hyperlink"/>
                  <w:rFonts w:eastAsia="SimSun" w:cs="Tahoma"/>
                  <w:b/>
                  <w:sz w:val="13"/>
                  <w:szCs w:val="13"/>
                </w:rPr>
                <w:t>1</w:t>
              </w:r>
            </w:hyperlink>
          </w:p>
        </w:tc>
        <w:tc>
          <w:tcPr>
            <w:tcW w:w="450" w:type="dxa"/>
            <w:tcBorders>
              <w:bottom w:val="single" w:sz="4" w:space="0" w:color="auto"/>
            </w:tcBorders>
            <w:shd w:val="clear" w:color="auto" w:fill="FABF8F"/>
          </w:tcPr>
          <w:p w14:paraId="17DE49A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9A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9A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FABF8F"/>
            <w:vAlign w:val="center"/>
          </w:tcPr>
          <w:p w14:paraId="17DE49A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A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9A8"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9A9"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9A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9AB"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9A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bottom w:val="single" w:sz="4" w:space="0" w:color="auto"/>
            </w:tcBorders>
            <w:shd w:val="clear" w:color="auto" w:fill="FABF8F"/>
            <w:vAlign w:val="center"/>
          </w:tcPr>
          <w:p w14:paraId="17DE49A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9A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9A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9B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9B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9B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9B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9C8" w14:textId="77777777" w:rsidTr="00D867B7">
        <w:trPr>
          <w:trHeight w:val="145"/>
        </w:trPr>
        <w:tc>
          <w:tcPr>
            <w:tcW w:w="2732" w:type="dxa"/>
            <w:tcBorders>
              <w:bottom w:val="single" w:sz="4" w:space="0" w:color="auto"/>
            </w:tcBorders>
            <w:shd w:val="clear" w:color="auto" w:fill="auto"/>
            <w:vAlign w:val="center"/>
          </w:tcPr>
          <w:p w14:paraId="17DE49B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07" w:name="_Toc336338057"/>
            <w:bookmarkStart w:id="408" w:name="_Toc356299339"/>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Enterprise</w:t>
            </w:r>
            <w:bookmarkEnd w:id="407"/>
            <w:bookmarkEnd w:id="408"/>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9B6" w14:textId="77777777" w:rsidR="001A63C6" w:rsidRPr="001076C1" w:rsidRDefault="00F74EF6" w:rsidP="008F22E0">
            <w:pPr>
              <w:pStyle w:val="TableText"/>
              <w:widowControl w:val="0"/>
              <w:rPr>
                <w:rStyle w:val="EndnoteReference"/>
                <w:rFonts w:eastAsia="SimSun" w:cs="Tahoma"/>
                <w:b w:val="0"/>
                <w:color w:val="000000"/>
                <w:sz w:val="13"/>
                <w:szCs w:val="13"/>
              </w:rPr>
            </w:pPr>
            <w:hyperlink w:anchor="_81_SQL_Server®" w:history="1">
              <w:r w:rsidR="002E59B1" w:rsidRPr="00FE48F4">
                <w:rPr>
                  <w:rStyle w:val="Hyperlink"/>
                  <w:rFonts w:eastAsia="SimSun" w:cs="Tahoma"/>
                  <w:b/>
                  <w:sz w:val="13"/>
                  <w:szCs w:val="13"/>
                </w:rPr>
                <w:t>8</w:t>
              </w:r>
              <w:r w:rsidR="008F22E0">
                <w:rPr>
                  <w:rStyle w:val="Hyperlink"/>
                  <w:rFonts w:eastAsia="SimSun" w:cs="Tahoma"/>
                  <w:b/>
                  <w:sz w:val="13"/>
                  <w:szCs w:val="13"/>
                </w:rPr>
                <w:t>2</w:t>
              </w:r>
            </w:hyperlink>
            <w:hyperlink w:anchor="_81_79_SQL" w:history="1"/>
            <w:hyperlink w:anchor="Srv_88SQLServer2012Enterprise" w:history="1"/>
          </w:p>
        </w:tc>
        <w:tc>
          <w:tcPr>
            <w:tcW w:w="450" w:type="dxa"/>
            <w:tcBorders>
              <w:bottom w:val="single" w:sz="4" w:space="0" w:color="auto"/>
            </w:tcBorders>
            <w:shd w:val="clear" w:color="auto" w:fill="auto"/>
          </w:tcPr>
          <w:p w14:paraId="17DE49B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9B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9B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0" w:type="dxa"/>
            <w:tcBorders>
              <w:bottom w:val="single" w:sz="4" w:space="0" w:color="auto"/>
            </w:tcBorders>
            <w:shd w:val="clear" w:color="auto" w:fill="auto"/>
            <w:vAlign w:val="center"/>
          </w:tcPr>
          <w:p w14:paraId="17DE49B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188</w:t>
            </w:r>
          </w:p>
        </w:tc>
        <w:tc>
          <w:tcPr>
            <w:tcW w:w="450" w:type="dxa"/>
            <w:tcBorders>
              <w:bottom w:val="single" w:sz="4" w:space="0" w:color="auto"/>
            </w:tcBorders>
            <w:shd w:val="clear" w:color="auto" w:fill="auto"/>
            <w:vAlign w:val="center"/>
          </w:tcPr>
          <w:p w14:paraId="17DE49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150</w:t>
            </w:r>
          </w:p>
        </w:tc>
        <w:tc>
          <w:tcPr>
            <w:tcW w:w="450" w:type="dxa"/>
            <w:tcBorders>
              <w:bottom w:val="single" w:sz="4" w:space="0" w:color="auto"/>
            </w:tcBorders>
            <w:shd w:val="clear" w:color="auto" w:fill="auto"/>
            <w:vAlign w:val="center"/>
          </w:tcPr>
          <w:p w14:paraId="17DE49B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113</w:t>
            </w:r>
          </w:p>
        </w:tc>
        <w:tc>
          <w:tcPr>
            <w:tcW w:w="360" w:type="dxa"/>
            <w:gridSpan w:val="2"/>
            <w:tcBorders>
              <w:bottom w:val="single" w:sz="4" w:space="0" w:color="auto"/>
            </w:tcBorders>
            <w:shd w:val="clear" w:color="auto" w:fill="auto"/>
            <w:vAlign w:val="center"/>
          </w:tcPr>
          <w:p w14:paraId="17DE49B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113</w:t>
            </w:r>
          </w:p>
        </w:tc>
        <w:tc>
          <w:tcPr>
            <w:tcW w:w="360" w:type="dxa"/>
            <w:tcBorders>
              <w:bottom w:val="single" w:sz="4" w:space="0" w:color="auto"/>
            </w:tcBorders>
            <w:shd w:val="clear" w:color="auto" w:fill="auto"/>
            <w:vAlign w:val="center"/>
          </w:tcPr>
          <w:p w14:paraId="17DE49B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right w:val="single" w:sz="18" w:space="0" w:color="auto"/>
            </w:tcBorders>
            <w:shd w:val="clear" w:color="auto" w:fill="auto"/>
            <w:vAlign w:val="center"/>
          </w:tcPr>
          <w:p w14:paraId="17DE49B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540" w:type="dxa"/>
            <w:gridSpan w:val="2"/>
            <w:tcBorders>
              <w:left w:val="single" w:sz="18" w:space="0" w:color="auto"/>
              <w:bottom w:val="single" w:sz="4" w:space="0" w:color="auto"/>
            </w:tcBorders>
            <w:shd w:val="clear" w:color="auto" w:fill="auto"/>
            <w:vAlign w:val="center"/>
          </w:tcPr>
          <w:p w14:paraId="17DE49C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540" w:type="dxa"/>
            <w:gridSpan w:val="2"/>
            <w:tcBorders>
              <w:bottom w:val="single" w:sz="4" w:space="0" w:color="auto"/>
            </w:tcBorders>
            <w:shd w:val="clear" w:color="auto" w:fill="auto"/>
            <w:vAlign w:val="center"/>
          </w:tcPr>
          <w:p w14:paraId="17DE49C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150</w:t>
            </w:r>
          </w:p>
        </w:tc>
        <w:tc>
          <w:tcPr>
            <w:tcW w:w="450" w:type="dxa"/>
            <w:tcBorders>
              <w:bottom w:val="single" w:sz="4" w:space="0" w:color="auto"/>
              <w:right w:val="single" w:sz="18" w:space="0" w:color="auto"/>
            </w:tcBorders>
            <w:shd w:val="clear" w:color="auto" w:fill="auto"/>
            <w:vAlign w:val="center"/>
          </w:tcPr>
          <w:p w14:paraId="17DE49C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0" w:type="dxa"/>
            <w:tcBorders>
              <w:left w:val="single" w:sz="18" w:space="0" w:color="auto"/>
              <w:bottom w:val="single" w:sz="4" w:space="0" w:color="auto"/>
            </w:tcBorders>
            <w:shd w:val="clear" w:color="auto" w:fill="auto"/>
            <w:vAlign w:val="center"/>
          </w:tcPr>
          <w:p w14:paraId="17DE49C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2" w:type="dxa"/>
            <w:tcBorders>
              <w:bottom w:val="single" w:sz="4" w:space="0" w:color="auto"/>
              <w:right w:val="single" w:sz="18" w:space="0" w:color="auto"/>
            </w:tcBorders>
            <w:shd w:val="clear" w:color="auto" w:fill="auto"/>
            <w:vAlign w:val="center"/>
          </w:tcPr>
          <w:p w14:paraId="17DE49C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9C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9C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9C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9DC" w14:textId="77777777" w:rsidTr="00D867B7">
        <w:trPr>
          <w:trHeight w:val="145"/>
        </w:trPr>
        <w:tc>
          <w:tcPr>
            <w:tcW w:w="2732" w:type="dxa"/>
            <w:tcBorders>
              <w:bottom w:val="single" w:sz="4" w:space="0" w:color="auto"/>
            </w:tcBorders>
            <w:shd w:val="clear" w:color="auto" w:fill="FABF8F"/>
            <w:vAlign w:val="center"/>
          </w:tcPr>
          <w:p w14:paraId="17DE49C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09" w:name="_Toc336338058"/>
            <w:bookmarkStart w:id="410" w:name="_Toc356299340"/>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Enterprise Core</w:t>
            </w:r>
            <w:r w:rsidR="001076C1">
              <w:rPr>
                <w:rFonts w:ascii="Tahoma" w:eastAsia="SimSun" w:hAnsi="Tahoma" w:cs="Tahoma"/>
                <w:sz w:val="14"/>
              </w:rPr>
              <w:br/>
            </w:r>
            <w:r w:rsidRPr="0058152B">
              <w:rPr>
                <w:rFonts w:ascii="Tahoma" w:eastAsia="SimSun" w:hAnsi="Tahoma" w:cs="Tahoma"/>
                <w:sz w:val="14"/>
              </w:rPr>
              <w:t>（</w:t>
            </w:r>
            <w:r w:rsidRPr="0058152B">
              <w:rPr>
                <w:rFonts w:ascii="Tahoma" w:eastAsia="SimSun" w:hAnsi="Tahoma" w:cs="Tahoma"/>
                <w:sz w:val="14"/>
              </w:rPr>
              <w:t xml:space="preserve">2 </w:t>
            </w:r>
            <w:r w:rsidRPr="0058152B">
              <w:rPr>
                <w:rFonts w:ascii="Tahoma" w:eastAsia="SimSun" w:hAnsi="Tahoma" w:cs="Tahoma"/>
                <w:sz w:val="14"/>
              </w:rPr>
              <w:t>个包内核许可）</w:t>
            </w:r>
            <w:bookmarkEnd w:id="409"/>
            <w:bookmarkEnd w:id="410"/>
          </w:p>
        </w:tc>
        <w:tc>
          <w:tcPr>
            <w:tcW w:w="450" w:type="dxa"/>
            <w:tcBorders>
              <w:bottom w:val="single" w:sz="4" w:space="0" w:color="auto"/>
            </w:tcBorders>
            <w:shd w:val="clear" w:color="auto" w:fill="FABF8F"/>
            <w:vAlign w:val="center"/>
          </w:tcPr>
          <w:p w14:paraId="17DE49CA"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_80_SQL_Server®" w:history="1">
              <w:r w:rsidR="002D5731" w:rsidRPr="00FE48F4">
                <w:rPr>
                  <w:rStyle w:val="Hyperlink"/>
                  <w:rFonts w:eastAsia="SimSun" w:cs="Tahoma"/>
                  <w:b/>
                  <w:sz w:val="13"/>
                  <w:szCs w:val="13"/>
                </w:rPr>
                <w:t>8</w:t>
              </w:r>
              <w:r w:rsidR="008F22E0">
                <w:rPr>
                  <w:rStyle w:val="Hyperlink"/>
                  <w:rFonts w:eastAsia="SimSun" w:cs="Tahoma"/>
                  <w:b/>
                  <w:sz w:val="13"/>
                  <w:szCs w:val="13"/>
                </w:rPr>
                <w:t>3</w:t>
              </w:r>
            </w:hyperlink>
            <w:hyperlink w:anchor="Srv_89SQLServer2012EnterpriseCore" w:history="1"/>
          </w:p>
        </w:tc>
        <w:tc>
          <w:tcPr>
            <w:tcW w:w="450" w:type="dxa"/>
            <w:tcBorders>
              <w:bottom w:val="single" w:sz="4" w:space="0" w:color="auto"/>
            </w:tcBorders>
            <w:shd w:val="clear" w:color="auto" w:fill="FABF8F"/>
          </w:tcPr>
          <w:p w14:paraId="17DE49C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9C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9C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9C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313</w:t>
            </w:r>
          </w:p>
        </w:tc>
        <w:tc>
          <w:tcPr>
            <w:tcW w:w="450" w:type="dxa"/>
            <w:tcBorders>
              <w:bottom w:val="single" w:sz="4" w:space="0" w:color="auto"/>
            </w:tcBorders>
            <w:shd w:val="clear" w:color="auto" w:fill="FABF8F"/>
            <w:vAlign w:val="center"/>
          </w:tcPr>
          <w:p w14:paraId="17DE49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250</w:t>
            </w:r>
          </w:p>
        </w:tc>
        <w:tc>
          <w:tcPr>
            <w:tcW w:w="450" w:type="dxa"/>
            <w:tcBorders>
              <w:bottom w:val="single" w:sz="4" w:space="0" w:color="auto"/>
            </w:tcBorders>
            <w:shd w:val="clear" w:color="auto" w:fill="FABF8F"/>
            <w:vAlign w:val="center"/>
          </w:tcPr>
          <w:p w14:paraId="17DE49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188</w:t>
            </w:r>
          </w:p>
        </w:tc>
        <w:tc>
          <w:tcPr>
            <w:tcW w:w="360" w:type="dxa"/>
            <w:gridSpan w:val="2"/>
            <w:tcBorders>
              <w:bottom w:val="single" w:sz="4" w:space="0" w:color="auto"/>
            </w:tcBorders>
            <w:shd w:val="clear" w:color="auto" w:fill="FABF8F"/>
            <w:vAlign w:val="center"/>
          </w:tcPr>
          <w:p w14:paraId="17DE49D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188</w:t>
            </w:r>
          </w:p>
        </w:tc>
        <w:tc>
          <w:tcPr>
            <w:tcW w:w="360" w:type="dxa"/>
            <w:tcBorders>
              <w:bottom w:val="single" w:sz="4" w:space="0" w:color="auto"/>
            </w:tcBorders>
            <w:shd w:val="clear" w:color="auto" w:fill="FABF8F"/>
            <w:vAlign w:val="center"/>
          </w:tcPr>
          <w:p w14:paraId="17DE49D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360" w:type="dxa"/>
            <w:tcBorders>
              <w:bottom w:val="single" w:sz="4" w:space="0" w:color="auto"/>
              <w:right w:val="single" w:sz="18" w:space="0" w:color="auto"/>
            </w:tcBorders>
            <w:shd w:val="clear" w:color="auto" w:fill="FABF8F"/>
            <w:vAlign w:val="center"/>
          </w:tcPr>
          <w:p w14:paraId="17DE49D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63</w:t>
            </w:r>
          </w:p>
        </w:tc>
        <w:tc>
          <w:tcPr>
            <w:tcW w:w="540" w:type="dxa"/>
            <w:gridSpan w:val="2"/>
            <w:tcBorders>
              <w:left w:val="single" w:sz="18" w:space="0" w:color="auto"/>
              <w:bottom w:val="single" w:sz="4" w:space="0" w:color="auto"/>
            </w:tcBorders>
            <w:shd w:val="clear" w:color="auto" w:fill="FABF8F"/>
            <w:vAlign w:val="center"/>
          </w:tcPr>
          <w:p w14:paraId="17DE49D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540" w:type="dxa"/>
            <w:gridSpan w:val="2"/>
            <w:tcBorders>
              <w:bottom w:val="single" w:sz="4" w:space="0" w:color="auto"/>
            </w:tcBorders>
            <w:shd w:val="clear" w:color="auto" w:fill="FABF8F"/>
            <w:vAlign w:val="center"/>
          </w:tcPr>
          <w:p w14:paraId="17DE49D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250</w:t>
            </w:r>
          </w:p>
        </w:tc>
        <w:tc>
          <w:tcPr>
            <w:tcW w:w="450" w:type="dxa"/>
            <w:tcBorders>
              <w:bottom w:val="single" w:sz="4" w:space="0" w:color="auto"/>
              <w:right w:val="single" w:sz="18" w:space="0" w:color="auto"/>
            </w:tcBorders>
            <w:shd w:val="clear" w:color="auto" w:fill="FABF8F"/>
            <w:vAlign w:val="center"/>
          </w:tcPr>
          <w:p w14:paraId="17DE49D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left w:val="single" w:sz="18" w:space="0" w:color="auto"/>
              <w:bottom w:val="single" w:sz="4" w:space="0" w:color="auto"/>
            </w:tcBorders>
            <w:shd w:val="clear" w:color="auto" w:fill="FABF8F"/>
            <w:vAlign w:val="center"/>
          </w:tcPr>
          <w:p w14:paraId="17DE49D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2" w:type="dxa"/>
            <w:tcBorders>
              <w:bottom w:val="single" w:sz="4" w:space="0" w:color="auto"/>
              <w:right w:val="single" w:sz="18" w:space="0" w:color="auto"/>
            </w:tcBorders>
            <w:shd w:val="clear" w:color="auto" w:fill="FABF8F"/>
            <w:vAlign w:val="center"/>
          </w:tcPr>
          <w:p w14:paraId="17DE49D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9D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9D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9D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1A63C6" w:rsidRPr="0058152B" w14:paraId="17DE49F0" w14:textId="77777777" w:rsidTr="00D867B7">
        <w:trPr>
          <w:trHeight w:val="145"/>
        </w:trPr>
        <w:tc>
          <w:tcPr>
            <w:tcW w:w="2732" w:type="dxa"/>
            <w:tcBorders>
              <w:bottom w:val="single" w:sz="4" w:space="0" w:color="auto"/>
            </w:tcBorders>
            <w:shd w:val="clear" w:color="auto" w:fill="auto"/>
            <w:vAlign w:val="center"/>
          </w:tcPr>
          <w:p w14:paraId="17DE49D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11" w:name="_Toc336338046"/>
            <w:bookmarkStart w:id="412" w:name="_Toc356299341"/>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Parallel Data Warehouse</w:t>
            </w:r>
            <w:bookmarkEnd w:id="411"/>
            <w:bookmarkEnd w:id="412"/>
          </w:p>
        </w:tc>
        <w:tc>
          <w:tcPr>
            <w:tcW w:w="450" w:type="dxa"/>
            <w:tcBorders>
              <w:bottom w:val="single" w:sz="4" w:space="0" w:color="auto"/>
            </w:tcBorders>
            <w:shd w:val="clear" w:color="auto" w:fill="auto"/>
            <w:vAlign w:val="center"/>
          </w:tcPr>
          <w:p w14:paraId="17DE49DE"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83_SQL_Server®" w:history="1">
              <w:r w:rsidR="002D5731" w:rsidRPr="00FE48F4">
                <w:rPr>
                  <w:rStyle w:val="Hyperlink"/>
                  <w:rFonts w:eastAsia="SimSun" w:cs="Tahoma"/>
                  <w:b/>
                  <w:sz w:val="13"/>
                  <w:szCs w:val="13"/>
                </w:rPr>
                <w:t>8</w:t>
              </w:r>
              <w:r w:rsidR="008F22E0">
                <w:rPr>
                  <w:rStyle w:val="Hyperlink"/>
                  <w:rFonts w:eastAsia="SimSun" w:cs="Tahoma"/>
                  <w:b/>
                  <w:sz w:val="13"/>
                  <w:szCs w:val="13"/>
                </w:rPr>
                <w:t>4</w:t>
              </w:r>
            </w:hyperlink>
            <w:hyperlink w:anchor="_80_SQL_Server" w:history="1"/>
          </w:p>
        </w:tc>
        <w:tc>
          <w:tcPr>
            <w:tcW w:w="450" w:type="dxa"/>
            <w:tcBorders>
              <w:bottom w:val="single" w:sz="4" w:space="0" w:color="auto"/>
            </w:tcBorders>
            <w:shd w:val="clear" w:color="auto" w:fill="auto"/>
          </w:tcPr>
          <w:p w14:paraId="17DE49DF"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03/13</w:t>
            </w:r>
          </w:p>
        </w:tc>
        <w:tc>
          <w:tcPr>
            <w:tcW w:w="360" w:type="dxa"/>
            <w:tcBorders>
              <w:bottom w:val="single" w:sz="4" w:space="0" w:color="auto"/>
              <w:right w:val="single" w:sz="18" w:space="0" w:color="auto"/>
            </w:tcBorders>
            <w:shd w:val="clear" w:color="auto" w:fill="auto"/>
            <w:vAlign w:val="center"/>
          </w:tcPr>
          <w:p w14:paraId="17DE49E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9E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0" w:type="dxa"/>
            <w:tcBorders>
              <w:bottom w:val="single" w:sz="4" w:space="0" w:color="auto"/>
            </w:tcBorders>
            <w:shd w:val="clear" w:color="auto" w:fill="auto"/>
            <w:vAlign w:val="center"/>
          </w:tcPr>
          <w:p w14:paraId="17DE49E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500</w:t>
            </w:r>
          </w:p>
        </w:tc>
        <w:tc>
          <w:tcPr>
            <w:tcW w:w="450" w:type="dxa"/>
            <w:tcBorders>
              <w:bottom w:val="single" w:sz="4" w:space="0" w:color="auto"/>
            </w:tcBorders>
            <w:shd w:val="clear" w:color="auto" w:fill="auto"/>
            <w:vAlign w:val="center"/>
          </w:tcPr>
          <w:p w14:paraId="17DE49E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400</w:t>
            </w:r>
          </w:p>
        </w:tc>
        <w:tc>
          <w:tcPr>
            <w:tcW w:w="450" w:type="dxa"/>
            <w:tcBorders>
              <w:bottom w:val="single" w:sz="4" w:space="0" w:color="auto"/>
            </w:tcBorders>
            <w:shd w:val="clear" w:color="auto" w:fill="auto"/>
            <w:vAlign w:val="center"/>
          </w:tcPr>
          <w:p w14:paraId="17DE49E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300</w:t>
            </w:r>
          </w:p>
        </w:tc>
        <w:tc>
          <w:tcPr>
            <w:tcW w:w="360" w:type="dxa"/>
            <w:gridSpan w:val="2"/>
            <w:tcBorders>
              <w:bottom w:val="single" w:sz="4" w:space="0" w:color="auto"/>
            </w:tcBorders>
            <w:shd w:val="clear" w:color="auto" w:fill="auto"/>
            <w:vAlign w:val="center"/>
          </w:tcPr>
          <w:p w14:paraId="17DE49E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300</w:t>
            </w:r>
          </w:p>
        </w:tc>
        <w:tc>
          <w:tcPr>
            <w:tcW w:w="360" w:type="dxa"/>
            <w:tcBorders>
              <w:bottom w:val="single" w:sz="4" w:space="0" w:color="auto"/>
            </w:tcBorders>
            <w:shd w:val="clear" w:color="auto" w:fill="auto"/>
            <w:vAlign w:val="center"/>
          </w:tcPr>
          <w:p w14:paraId="17DE49E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360" w:type="dxa"/>
            <w:tcBorders>
              <w:bottom w:val="single" w:sz="4" w:space="0" w:color="auto"/>
              <w:right w:val="single" w:sz="18" w:space="0" w:color="auto"/>
            </w:tcBorders>
            <w:shd w:val="clear" w:color="auto" w:fill="auto"/>
            <w:vAlign w:val="center"/>
          </w:tcPr>
          <w:p w14:paraId="17DE49E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540" w:type="dxa"/>
            <w:gridSpan w:val="2"/>
            <w:tcBorders>
              <w:left w:val="single" w:sz="18" w:space="0" w:color="auto"/>
              <w:bottom w:val="single" w:sz="4" w:space="0" w:color="auto"/>
            </w:tcBorders>
            <w:shd w:val="clear" w:color="auto" w:fill="auto"/>
            <w:vAlign w:val="center"/>
          </w:tcPr>
          <w:p w14:paraId="17DE49E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9E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9EA"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9EB"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9E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auto"/>
            <w:vAlign w:val="center"/>
          </w:tcPr>
          <w:p w14:paraId="17DE49ED"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9EE"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9EF"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A04" w14:textId="77777777" w:rsidTr="00D867B7">
        <w:trPr>
          <w:trHeight w:val="145"/>
        </w:trPr>
        <w:tc>
          <w:tcPr>
            <w:tcW w:w="2732" w:type="dxa"/>
            <w:tcBorders>
              <w:bottom w:val="single" w:sz="4" w:space="0" w:color="auto"/>
            </w:tcBorders>
            <w:shd w:val="clear" w:color="auto" w:fill="FABF8F"/>
            <w:vAlign w:val="center"/>
          </w:tcPr>
          <w:p w14:paraId="17DE49F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13" w:name="_Toc336338047"/>
            <w:bookmarkStart w:id="414" w:name="_Toc356299342"/>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Parallel Data Warehouse Developer</w:t>
            </w:r>
            <w:bookmarkEnd w:id="413"/>
            <w:bookmarkEnd w:id="414"/>
          </w:p>
        </w:tc>
        <w:tc>
          <w:tcPr>
            <w:tcW w:w="450" w:type="dxa"/>
            <w:tcBorders>
              <w:bottom w:val="single" w:sz="4" w:space="0" w:color="auto"/>
            </w:tcBorders>
            <w:shd w:val="clear" w:color="auto" w:fill="FABF8F"/>
            <w:vAlign w:val="center"/>
          </w:tcPr>
          <w:p w14:paraId="17DE49F2"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9F3"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11/10</w:t>
            </w:r>
          </w:p>
        </w:tc>
        <w:tc>
          <w:tcPr>
            <w:tcW w:w="360" w:type="dxa"/>
            <w:tcBorders>
              <w:bottom w:val="single" w:sz="4" w:space="0" w:color="auto"/>
              <w:right w:val="single" w:sz="18" w:space="0" w:color="auto"/>
            </w:tcBorders>
            <w:shd w:val="clear" w:color="auto" w:fill="FABF8F"/>
            <w:vAlign w:val="center"/>
          </w:tcPr>
          <w:p w14:paraId="17DE49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9F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bottom w:val="single" w:sz="4" w:space="0" w:color="auto"/>
            </w:tcBorders>
            <w:shd w:val="clear" w:color="auto" w:fill="FABF8F"/>
            <w:vAlign w:val="center"/>
          </w:tcPr>
          <w:p w14:paraId="17DE49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FABF8F"/>
            <w:vAlign w:val="center"/>
          </w:tcPr>
          <w:p w14:paraId="17DE49F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FABF8F"/>
            <w:vAlign w:val="center"/>
          </w:tcPr>
          <w:p w14:paraId="17DE49F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FABF8F"/>
            <w:vAlign w:val="center"/>
          </w:tcPr>
          <w:p w14:paraId="17DE49F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FABF8F"/>
            <w:vAlign w:val="center"/>
          </w:tcPr>
          <w:p w14:paraId="17DE49F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FABF8F"/>
            <w:vAlign w:val="center"/>
          </w:tcPr>
          <w:p w14:paraId="17DE49F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FABF8F"/>
            <w:vAlign w:val="center"/>
          </w:tcPr>
          <w:p w14:paraId="17DE49F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9F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9FE"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9FF"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A00"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01"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A02"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A03"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A18" w14:textId="77777777" w:rsidTr="00D867B7">
        <w:trPr>
          <w:trHeight w:val="145"/>
        </w:trPr>
        <w:tc>
          <w:tcPr>
            <w:tcW w:w="2732" w:type="dxa"/>
            <w:tcBorders>
              <w:bottom w:val="single" w:sz="4" w:space="0" w:color="auto"/>
            </w:tcBorders>
            <w:shd w:val="clear" w:color="auto" w:fill="auto"/>
            <w:vAlign w:val="center"/>
          </w:tcPr>
          <w:p w14:paraId="17DE4A0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15" w:name="_Toc336338059"/>
            <w:bookmarkStart w:id="416" w:name="_Toc356299343"/>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Standard</w:t>
            </w:r>
            <w:bookmarkEnd w:id="415"/>
            <w:bookmarkEnd w:id="416"/>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A06"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_84_SQL_Server®" w:history="1">
              <w:r w:rsidR="002D5731" w:rsidRPr="00FE48F4">
                <w:rPr>
                  <w:rStyle w:val="Hyperlink"/>
                  <w:rFonts w:eastAsia="SimSun" w:cs="Tahoma"/>
                  <w:b/>
                  <w:sz w:val="13"/>
                  <w:szCs w:val="13"/>
                </w:rPr>
                <w:t>8</w:t>
              </w:r>
              <w:r w:rsidR="008F22E0">
                <w:rPr>
                  <w:rStyle w:val="Hyperlink"/>
                  <w:rFonts w:eastAsia="SimSun" w:cs="Tahoma"/>
                  <w:b/>
                  <w:sz w:val="13"/>
                  <w:szCs w:val="13"/>
                </w:rPr>
                <w:t>5</w:t>
              </w:r>
            </w:hyperlink>
            <w:hyperlink w:anchor="Srv_90SQLServer2012Standard" w:history="1"/>
          </w:p>
        </w:tc>
        <w:tc>
          <w:tcPr>
            <w:tcW w:w="450" w:type="dxa"/>
            <w:tcBorders>
              <w:bottom w:val="single" w:sz="4" w:space="0" w:color="auto"/>
            </w:tcBorders>
            <w:shd w:val="clear" w:color="auto" w:fill="auto"/>
          </w:tcPr>
          <w:p w14:paraId="17DE4A07"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A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A0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0" w:type="dxa"/>
            <w:tcBorders>
              <w:bottom w:val="single" w:sz="4" w:space="0" w:color="auto"/>
            </w:tcBorders>
            <w:shd w:val="clear" w:color="auto" w:fill="auto"/>
            <w:vAlign w:val="center"/>
          </w:tcPr>
          <w:p w14:paraId="17DE4A0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450" w:type="dxa"/>
            <w:tcBorders>
              <w:bottom w:val="single" w:sz="4" w:space="0" w:color="auto"/>
            </w:tcBorders>
            <w:shd w:val="clear" w:color="auto" w:fill="auto"/>
            <w:vAlign w:val="center"/>
          </w:tcPr>
          <w:p w14:paraId="17DE4A0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w:t>
            </w:r>
          </w:p>
        </w:tc>
        <w:tc>
          <w:tcPr>
            <w:tcW w:w="450" w:type="dxa"/>
            <w:tcBorders>
              <w:bottom w:val="single" w:sz="4" w:space="0" w:color="auto"/>
            </w:tcBorders>
            <w:shd w:val="clear" w:color="auto" w:fill="auto"/>
            <w:vAlign w:val="center"/>
          </w:tcPr>
          <w:p w14:paraId="17DE4A0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23</w:t>
            </w:r>
          </w:p>
        </w:tc>
        <w:tc>
          <w:tcPr>
            <w:tcW w:w="360" w:type="dxa"/>
            <w:gridSpan w:val="2"/>
            <w:tcBorders>
              <w:bottom w:val="single" w:sz="4" w:space="0" w:color="auto"/>
            </w:tcBorders>
            <w:shd w:val="clear" w:color="auto" w:fill="auto"/>
            <w:vAlign w:val="center"/>
          </w:tcPr>
          <w:p w14:paraId="17DE4A0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23</w:t>
            </w:r>
          </w:p>
        </w:tc>
        <w:tc>
          <w:tcPr>
            <w:tcW w:w="360" w:type="dxa"/>
            <w:tcBorders>
              <w:bottom w:val="single" w:sz="4" w:space="0" w:color="auto"/>
            </w:tcBorders>
            <w:shd w:val="clear" w:color="auto" w:fill="auto"/>
            <w:vAlign w:val="center"/>
          </w:tcPr>
          <w:p w14:paraId="17DE4A0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0" w:type="dxa"/>
            <w:tcBorders>
              <w:bottom w:val="single" w:sz="4" w:space="0" w:color="auto"/>
              <w:right w:val="single" w:sz="18" w:space="0" w:color="auto"/>
            </w:tcBorders>
            <w:shd w:val="clear" w:color="auto" w:fill="auto"/>
            <w:vAlign w:val="center"/>
          </w:tcPr>
          <w:p w14:paraId="17DE4A0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540" w:type="dxa"/>
            <w:gridSpan w:val="2"/>
            <w:tcBorders>
              <w:left w:val="single" w:sz="18" w:space="0" w:color="auto"/>
              <w:bottom w:val="single" w:sz="4" w:space="0" w:color="auto"/>
            </w:tcBorders>
            <w:shd w:val="clear" w:color="auto" w:fill="auto"/>
            <w:vAlign w:val="center"/>
          </w:tcPr>
          <w:p w14:paraId="17DE4A1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540" w:type="dxa"/>
            <w:gridSpan w:val="2"/>
            <w:tcBorders>
              <w:bottom w:val="single" w:sz="4" w:space="0" w:color="auto"/>
            </w:tcBorders>
            <w:shd w:val="clear" w:color="auto" w:fill="auto"/>
            <w:vAlign w:val="center"/>
          </w:tcPr>
          <w:p w14:paraId="17DE4A1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w:t>
            </w:r>
          </w:p>
        </w:tc>
        <w:tc>
          <w:tcPr>
            <w:tcW w:w="450" w:type="dxa"/>
            <w:tcBorders>
              <w:bottom w:val="single" w:sz="4" w:space="0" w:color="auto"/>
              <w:right w:val="single" w:sz="18" w:space="0" w:color="auto"/>
            </w:tcBorders>
            <w:shd w:val="clear" w:color="auto" w:fill="auto"/>
            <w:vAlign w:val="center"/>
          </w:tcPr>
          <w:p w14:paraId="17DE4A1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0" w:type="dxa"/>
            <w:tcBorders>
              <w:left w:val="single" w:sz="18" w:space="0" w:color="auto"/>
              <w:bottom w:val="single" w:sz="4" w:space="0" w:color="auto"/>
            </w:tcBorders>
            <w:shd w:val="clear" w:color="auto" w:fill="auto"/>
            <w:vAlign w:val="center"/>
          </w:tcPr>
          <w:p w14:paraId="17DE4A1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2" w:type="dxa"/>
            <w:tcBorders>
              <w:bottom w:val="single" w:sz="4" w:space="0" w:color="auto"/>
              <w:right w:val="single" w:sz="18" w:space="0" w:color="auto"/>
            </w:tcBorders>
            <w:shd w:val="clear" w:color="auto" w:fill="auto"/>
            <w:vAlign w:val="center"/>
          </w:tcPr>
          <w:p w14:paraId="17DE4A1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A1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A1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A17"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A2C" w14:textId="77777777" w:rsidTr="00D867B7">
        <w:trPr>
          <w:trHeight w:val="145"/>
        </w:trPr>
        <w:tc>
          <w:tcPr>
            <w:tcW w:w="2732" w:type="dxa"/>
            <w:tcBorders>
              <w:bottom w:val="single" w:sz="4" w:space="0" w:color="auto"/>
            </w:tcBorders>
            <w:shd w:val="clear" w:color="auto" w:fill="FABF8F"/>
            <w:vAlign w:val="center"/>
          </w:tcPr>
          <w:p w14:paraId="17DE4A1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17" w:name="_Toc336338060"/>
            <w:bookmarkStart w:id="418" w:name="_Toc356299344"/>
            <w:r w:rsidRPr="0058152B">
              <w:rPr>
                <w:rFonts w:ascii="Tahoma" w:eastAsia="SimSun" w:hAnsi="Tahoma" w:cs="Tahoma"/>
                <w:sz w:val="14"/>
              </w:rPr>
              <w:t>SQL Server</w:t>
            </w:r>
            <w:r w:rsidR="00433646" w:rsidRPr="00433646">
              <w:rPr>
                <w:rFonts w:ascii="Tahoma" w:eastAsia="SimSun" w:hAnsi="Tahoma" w:cs="Tahoma"/>
                <w:color w:val="000000"/>
                <w:sz w:val="18"/>
                <w:szCs w:val="18"/>
                <w:vertAlign w:val="superscript"/>
              </w:rPr>
              <w:t>®</w:t>
            </w:r>
            <w:r w:rsidRPr="0058152B">
              <w:rPr>
                <w:rFonts w:ascii="Tahoma" w:eastAsia="SimSun" w:hAnsi="Tahoma" w:cs="Tahoma"/>
                <w:sz w:val="14"/>
              </w:rPr>
              <w:t xml:space="preserve"> 2012 Standard Core</w:t>
            </w:r>
            <w:r w:rsidR="001076C1">
              <w:rPr>
                <w:rFonts w:ascii="Tahoma" w:eastAsia="SimSun" w:hAnsi="Tahoma" w:cs="Tahoma"/>
                <w:sz w:val="14"/>
              </w:rPr>
              <w:br/>
            </w:r>
            <w:r w:rsidRPr="0058152B">
              <w:rPr>
                <w:rFonts w:ascii="Tahoma" w:eastAsia="SimSun" w:hAnsi="Tahoma" w:cs="Tahoma"/>
                <w:sz w:val="14"/>
              </w:rPr>
              <w:t>（</w:t>
            </w:r>
            <w:r w:rsidRPr="0058152B">
              <w:rPr>
                <w:rFonts w:ascii="Tahoma" w:eastAsia="SimSun" w:hAnsi="Tahoma" w:cs="Tahoma"/>
                <w:sz w:val="14"/>
              </w:rPr>
              <w:t xml:space="preserve">2 </w:t>
            </w:r>
            <w:r w:rsidRPr="0058152B">
              <w:rPr>
                <w:rFonts w:ascii="Tahoma" w:eastAsia="SimSun" w:hAnsi="Tahoma" w:cs="Tahoma"/>
                <w:sz w:val="14"/>
              </w:rPr>
              <w:t>个包内核许可）</w:t>
            </w:r>
            <w:bookmarkEnd w:id="417"/>
            <w:bookmarkEnd w:id="418"/>
          </w:p>
        </w:tc>
        <w:tc>
          <w:tcPr>
            <w:tcW w:w="450" w:type="dxa"/>
            <w:tcBorders>
              <w:bottom w:val="single" w:sz="4" w:space="0" w:color="auto"/>
            </w:tcBorders>
            <w:shd w:val="clear" w:color="auto" w:fill="FABF8F"/>
            <w:vAlign w:val="center"/>
          </w:tcPr>
          <w:p w14:paraId="17DE4A1A" w14:textId="77777777" w:rsidR="001A63C6" w:rsidRPr="001076C1" w:rsidRDefault="00F74EF6" w:rsidP="008F22E0">
            <w:pPr>
              <w:pStyle w:val="TableText"/>
              <w:widowControl w:val="0"/>
              <w:rPr>
                <w:rStyle w:val="EndnoteReference"/>
                <w:rFonts w:eastAsia="SimSun" w:cs="Tahoma"/>
                <w:b w:val="0"/>
                <w:color w:val="000000"/>
                <w:sz w:val="13"/>
                <w:szCs w:val="13"/>
                <w:u w:val="single"/>
              </w:rPr>
            </w:pPr>
            <w:hyperlink w:anchor="_85_SQL_Server®" w:history="1">
              <w:r w:rsidR="002D5731" w:rsidRPr="00FE48F4">
                <w:rPr>
                  <w:rStyle w:val="Hyperlink"/>
                  <w:rFonts w:eastAsia="SimSun" w:cs="Tahoma"/>
                  <w:b/>
                  <w:sz w:val="13"/>
                  <w:szCs w:val="13"/>
                </w:rPr>
                <w:t>8</w:t>
              </w:r>
              <w:r w:rsidR="008F22E0">
                <w:rPr>
                  <w:rStyle w:val="Hyperlink"/>
                  <w:rFonts w:eastAsia="SimSun" w:cs="Tahoma"/>
                  <w:b/>
                  <w:sz w:val="13"/>
                  <w:szCs w:val="13"/>
                </w:rPr>
                <w:t>6</w:t>
              </w:r>
            </w:hyperlink>
            <w:hyperlink w:anchor="Srv_91SQLServer2012StandardCore" w:history="1"/>
          </w:p>
        </w:tc>
        <w:tc>
          <w:tcPr>
            <w:tcW w:w="450" w:type="dxa"/>
            <w:tcBorders>
              <w:bottom w:val="single" w:sz="4" w:space="0" w:color="auto"/>
            </w:tcBorders>
            <w:shd w:val="clear" w:color="auto" w:fill="FABF8F"/>
          </w:tcPr>
          <w:p w14:paraId="17DE4A1B"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A1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A1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bottom w:val="single" w:sz="4" w:space="0" w:color="auto"/>
            </w:tcBorders>
            <w:shd w:val="clear" w:color="auto" w:fill="FABF8F"/>
            <w:vAlign w:val="center"/>
          </w:tcPr>
          <w:p w14:paraId="17DE4A1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0" w:type="dxa"/>
            <w:tcBorders>
              <w:bottom w:val="single" w:sz="4" w:space="0" w:color="auto"/>
            </w:tcBorders>
            <w:shd w:val="clear" w:color="auto" w:fill="FABF8F"/>
            <w:vAlign w:val="center"/>
          </w:tcPr>
          <w:p w14:paraId="17DE4A1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tcBorders>
            <w:shd w:val="clear" w:color="auto" w:fill="FABF8F"/>
            <w:vAlign w:val="center"/>
          </w:tcPr>
          <w:p w14:paraId="17DE4A2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gridSpan w:val="2"/>
            <w:tcBorders>
              <w:bottom w:val="single" w:sz="4" w:space="0" w:color="auto"/>
            </w:tcBorders>
            <w:shd w:val="clear" w:color="auto" w:fill="FABF8F"/>
            <w:vAlign w:val="center"/>
          </w:tcPr>
          <w:p w14:paraId="17DE4A2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60" w:type="dxa"/>
            <w:tcBorders>
              <w:bottom w:val="single" w:sz="4" w:space="0" w:color="auto"/>
            </w:tcBorders>
            <w:shd w:val="clear" w:color="auto" w:fill="FABF8F"/>
            <w:vAlign w:val="center"/>
          </w:tcPr>
          <w:p w14:paraId="17DE4A2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60" w:type="dxa"/>
            <w:tcBorders>
              <w:bottom w:val="single" w:sz="4" w:space="0" w:color="auto"/>
              <w:right w:val="single" w:sz="18" w:space="0" w:color="auto"/>
            </w:tcBorders>
            <w:shd w:val="clear" w:color="auto" w:fill="FABF8F"/>
            <w:vAlign w:val="center"/>
          </w:tcPr>
          <w:p w14:paraId="17DE4A2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40" w:type="dxa"/>
            <w:gridSpan w:val="2"/>
            <w:tcBorders>
              <w:left w:val="single" w:sz="18" w:space="0" w:color="auto"/>
              <w:bottom w:val="single" w:sz="4" w:space="0" w:color="auto"/>
            </w:tcBorders>
            <w:shd w:val="clear" w:color="auto" w:fill="FABF8F"/>
            <w:vAlign w:val="center"/>
          </w:tcPr>
          <w:p w14:paraId="17DE4A2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40" w:type="dxa"/>
            <w:gridSpan w:val="2"/>
            <w:tcBorders>
              <w:bottom w:val="single" w:sz="4" w:space="0" w:color="auto"/>
            </w:tcBorders>
            <w:shd w:val="clear" w:color="auto" w:fill="FABF8F"/>
            <w:vAlign w:val="center"/>
          </w:tcPr>
          <w:p w14:paraId="17DE4A2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50" w:type="dxa"/>
            <w:tcBorders>
              <w:bottom w:val="single" w:sz="4" w:space="0" w:color="auto"/>
              <w:right w:val="single" w:sz="18" w:space="0" w:color="auto"/>
            </w:tcBorders>
            <w:shd w:val="clear" w:color="auto" w:fill="FABF8F"/>
            <w:vAlign w:val="center"/>
          </w:tcPr>
          <w:p w14:paraId="17DE4A2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0" w:type="dxa"/>
            <w:tcBorders>
              <w:left w:val="single" w:sz="18" w:space="0" w:color="auto"/>
              <w:bottom w:val="single" w:sz="4" w:space="0" w:color="auto"/>
            </w:tcBorders>
            <w:shd w:val="clear" w:color="auto" w:fill="FABF8F"/>
            <w:vAlign w:val="center"/>
          </w:tcPr>
          <w:p w14:paraId="17DE4A2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2" w:type="dxa"/>
            <w:tcBorders>
              <w:bottom w:val="single" w:sz="4" w:space="0" w:color="auto"/>
              <w:right w:val="single" w:sz="18" w:space="0" w:color="auto"/>
            </w:tcBorders>
            <w:shd w:val="clear" w:color="auto" w:fill="FABF8F"/>
            <w:vAlign w:val="center"/>
          </w:tcPr>
          <w:p w14:paraId="17DE4A2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A2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A2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A2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1A63C6" w:rsidRPr="0058152B" w14:paraId="17DE4A40" w14:textId="77777777" w:rsidTr="00D867B7">
        <w:trPr>
          <w:trHeight w:val="145"/>
        </w:trPr>
        <w:tc>
          <w:tcPr>
            <w:tcW w:w="2732" w:type="dxa"/>
            <w:tcBorders>
              <w:bottom w:val="single" w:sz="4" w:space="0" w:color="auto"/>
            </w:tcBorders>
            <w:shd w:val="clear" w:color="auto" w:fill="auto"/>
            <w:vAlign w:val="center"/>
          </w:tcPr>
          <w:p w14:paraId="17DE4A2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19" w:name="_Toc336338062"/>
            <w:bookmarkStart w:id="420" w:name="_Toc356299345"/>
            <w:r w:rsidRPr="0058152B">
              <w:rPr>
                <w:rFonts w:ascii="Tahoma" w:eastAsia="SimSun" w:hAnsi="Tahoma" w:cs="Tahoma"/>
                <w:sz w:val="14"/>
              </w:rPr>
              <w:t xml:space="preserve">System Center Configuration Manager 2007 R3 Enterprise </w:t>
            </w:r>
            <w:r w:rsidRPr="0058152B">
              <w:rPr>
                <w:rFonts w:ascii="Tahoma" w:eastAsia="SimSun" w:hAnsi="Tahoma" w:cs="Tahoma"/>
                <w:sz w:val="14"/>
              </w:rPr>
              <w:t>服务器管理许可</w:t>
            </w:r>
            <w:bookmarkEnd w:id="419"/>
            <w:bookmarkEnd w:id="420"/>
          </w:p>
        </w:tc>
        <w:tc>
          <w:tcPr>
            <w:tcW w:w="450" w:type="dxa"/>
            <w:tcBorders>
              <w:bottom w:val="single" w:sz="4" w:space="0" w:color="auto"/>
            </w:tcBorders>
            <w:shd w:val="clear" w:color="auto" w:fill="auto"/>
            <w:vAlign w:val="center"/>
          </w:tcPr>
          <w:p w14:paraId="17DE4A2E"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auto"/>
          </w:tcPr>
          <w:p w14:paraId="17DE4A2F" w14:textId="77777777" w:rsidR="001A63C6" w:rsidRPr="0058152B" w:rsidRDefault="001A63C6" w:rsidP="001A63C6">
            <w:pPr>
              <w:pStyle w:val="TableText"/>
              <w:widowControl w:val="0"/>
              <w:spacing w:before="180"/>
              <w:rPr>
                <w:rFonts w:ascii="Tahoma" w:eastAsia="SimSun" w:hAnsi="Tahoma" w:cs="Tahoma"/>
                <w:color w:val="000000"/>
                <w:sz w:val="13"/>
              </w:rPr>
            </w:pPr>
            <w:r w:rsidRPr="0058152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17DE4A3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A3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3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33"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34"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35"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36"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37"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A38"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14:paraId="17DE4A39"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A3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A3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5</w:t>
            </w:r>
          </w:p>
        </w:tc>
        <w:tc>
          <w:tcPr>
            <w:tcW w:w="452" w:type="dxa"/>
            <w:tcBorders>
              <w:bottom w:val="single" w:sz="4" w:space="0" w:color="auto"/>
              <w:right w:val="single" w:sz="18" w:space="0" w:color="auto"/>
            </w:tcBorders>
            <w:shd w:val="clear" w:color="auto" w:fill="auto"/>
            <w:vAlign w:val="center"/>
          </w:tcPr>
          <w:p w14:paraId="17DE4A3C"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A3D"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tcPr>
          <w:p w14:paraId="17DE4A3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A</w:t>
            </w:r>
          </w:p>
        </w:tc>
        <w:tc>
          <w:tcPr>
            <w:tcW w:w="542" w:type="dxa"/>
            <w:tcBorders>
              <w:bottom w:val="single" w:sz="4" w:space="0" w:color="auto"/>
            </w:tcBorders>
            <w:shd w:val="clear" w:color="auto" w:fill="auto"/>
            <w:vAlign w:val="center"/>
          </w:tcPr>
          <w:p w14:paraId="17DE4A3F"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A54" w14:textId="77777777" w:rsidTr="00D867B7">
        <w:trPr>
          <w:trHeight w:val="145"/>
        </w:trPr>
        <w:tc>
          <w:tcPr>
            <w:tcW w:w="2732" w:type="dxa"/>
            <w:tcBorders>
              <w:bottom w:val="single" w:sz="4" w:space="0" w:color="auto"/>
            </w:tcBorders>
            <w:shd w:val="clear" w:color="auto" w:fill="FABF8F"/>
            <w:vAlign w:val="center"/>
          </w:tcPr>
          <w:p w14:paraId="17DE4A4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21" w:name="_Toc336338063"/>
            <w:bookmarkStart w:id="422" w:name="_Toc356299346"/>
            <w:r w:rsidRPr="0058152B">
              <w:rPr>
                <w:rFonts w:ascii="Tahoma" w:eastAsia="SimSun" w:hAnsi="Tahoma" w:cs="Tahoma"/>
                <w:sz w:val="14"/>
              </w:rPr>
              <w:t xml:space="preserve">System Center Configuration Manager 2007 R3 Standard </w:t>
            </w:r>
            <w:r w:rsidRPr="0058152B">
              <w:rPr>
                <w:rFonts w:ascii="Tahoma" w:eastAsia="SimSun" w:hAnsi="Tahoma" w:cs="Tahoma"/>
                <w:sz w:val="14"/>
              </w:rPr>
              <w:t>服务器管理许可</w:t>
            </w:r>
            <w:r w:rsidR="001076C1">
              <w:rPr>
                <w:rFonts w:ascii="Tahoma" w:eastAsia="SimSun" w:hAnsi="Tahoma" w:cs="Tahoma"/>
                <w:sz w:val="14"/>
              </w:rPr>
              <w:br/>
            </w:r>
            <w:r w:rsidRPr="0058152B">
              <w:rPr>
                <w:rFonts w:ascii="Tahoma" w:eastAsia="SimSun" w:hAnsi="Tahoma" w:cs="Tahoma"/>
                <w:sz w:val="14"/>
              </w:rPr>
              <w:t>（</w:t>
            </w:r>
            <w:r w:rsidRPr="0058152B">
              <w:rPr>
                <w:rFonts w:ascii="Tahoma" w:eastAsia="SimSun" w:hAnsi="Tahoma" w:cs="Tahoma"/>
                <w:sz w:val="14"/>
              </w:rPr>
              <w:t xml:space="preserve">Standard </w:t>
            </w:r>
            <w:r w:rsidRPr="0058152B">
              <w:rPr>
                <w:rFonts w:ascii="Tahoma" w:eastAsia="SimSun" w:hAnsi="Tahoma" w:cs="Tahoma"/>
                <w:sz w:val="14"/>
              </w:rPr>
              <w:t>服务器</w:t>
            </w:r>
            <w:r w:rsidRPr="0058152B">
              <w:rPr>
                <w:rFonts w:ascii="Tahoma" w:eastAsia="SimSun" w:hAnsi="Tahoma" w:cs="Tahoma"/>
                <w:sz w:val="14"/>
              </w:rPr>
              <w:t xml:space="preserve"> ML</w:t>
            </w:r>
            <w:r w:rsidRPr="0058152B">
              <w:rPr>
                <w:rFonts w:ascii="Tahoma" w:eastAsia="SimSun" w:hAnsi="Tahoma" w:cs="Tahoma"/>
                <w:sz w:val="14"/>
              </w:rPr>
              <w:t>）</w:t>
            </w:r>
            <w:bookmarkEnd w:id="421"/>
            <w:bookmarkEnd w:id="422"/>
          </w:p>
        </w:tc>
        <w:tc>
          <w:tcPr>
            <w:tcW w:w="450" w:type="dxa"/>
            <w:tcBorders>
              <w:bottom w:val="single" w:sz="4" w:space="0" w:color="auto"/>
            </w:tcBorders>
            <w:shd w:val="clear" w:color="auto" w:fill="FABF8F"/>
            <w:vAlign w:val="center"/>
          </w:tcPr>
          <w:p w14:paraId="17DE4A42"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17DE4A43" w14:textId="77777777" w:rsidR="001A63C6" w:rsidRPr="0058152B" w:rsidRDefault="001A63C6" w:rsidP="001A63C6">
            <w:pPr>
              <w:pStyle w:val="TableText"/>
              <w:widowControl w:val="0"/>
              <w:spacing w:before="180"/>
              <w:rPr>
                <w:rFonts w:ascii="Tahoma" w:eastAsia="SimSun" w:hAnsi="Tahoma" w:cs="Tahoma"/>
                <w:color w:val="000000"/>
                <w:sz w:val="13"/>
              </w:rPr>
            </w:pPr>
            <w:r w:rsidRPr="0058152B">
              <w:rPr>
                <w:rFonts w:ascii="Tahoma" w:eastAsia="SimSun"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7DE4A4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E4A45"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4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47"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48"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A49"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A4A"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4B"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A4C"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A4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A4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A4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A50"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51"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A52"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A53"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A68" w14:textId="77777777" w:rsidTr="00D867B7">
        <w:trPr>
          <w:trHeight w:val="145"/>
        </w:trPr>
        <w:tc>
          <w:tcPr>
            <w:tcW w:w="2732" w:type="dxa"/>
            <w:tcBorders>
              <w:bottom w:val="single" w:sz="4" w:space="0" w:color="auto"/>
            </w:tcBorders>
            <w:shd w:val="clear" w:color="auto" w:fill="auto"/>
            <w:vAlign w:val="center"/>
          </w:tcPr>
          <w:p w14:paraId="17DE4A55" w14:textId="77777777" w:rsidR="001A63C6" w:rsidRPr="0058152B" w:rsidRDefault="001A63C6" w:rsidP="00ED1FEB">
            <w:pPr>
              <w:pStyle w:val="ProductNames"/>
              <w:spacing w:beforeLines="10" w:before="24" w:afterLines="10" w:after="24"/>
              <w:rPr>
                <w:rFonts w:ascii="Tahoma" w:eastAsia="SimSun" w:hAnsi="Tahoma" w:cs="Tahoma"/>
                <w:sz w:val="14"/>
              </w:rPr>
            </w:pPr>
            <w:bookmarkStart w:id="423" w:name="_Toc257333903"/>
            <w:bookmarkStart w:id="424" w:name="_Toc336338067"/>
            <w:bookmarkStart w:id="425" w:name="_Toc356299347"/>
            <w:r w:rsidRPr="0058152B">
              <w:rPr>
                <w:rFonts w:ascii="Tahoma" w:eastAsia="SimSun" w:hAnsi="Tahoma" w:cs="Tahoma"/>
                <w:sz w:val="14"/>
              </w:rPr>
              <w:t xml:space="preserve">System Center Data Protection Manager 2010 Enterprise </w:t>
            </w:r>
            <w:r w:rsidRPr="0058152B">
              <w:rPr>
                <w:rFonts w:ascii="Tahoma" w:eastAsia="SimSun" w:hAnsi="Tahoma" w:cs="Tahoma"/>
                <w:sz w:val="14"/>
              </w:rPr>
              <w:t>服务器管理许可</w:t>
            </w:r>
            <w:bookmarkEnd w:id="423"/>
            <w:bookmarkEnd w:id="424"/>
            <w:bookmarkEnd w:id="425"/>
          </w:p>
        </w:tc>
        <w:tc>
          <w:tcPr>
            <w:tcW w:w="450" w:type="dxa"/>
            <w:tcBorders>
              <w:bottom w:val="single" w:sz="4" w:space="0" w:color="auto"/>
            </w:tcBorders>
            <w:shd w:val="clear" w:color="auto" w:fill="auto"/>
            <w:vAlign w:val="center"/>
          </w:tcPr>
          <w:p w14:paraId="17DE4A56" w14:textId="77777777" w:rsidR="001A63C6" w:rsidRPr="001076C1" w:rsidRDefault="001A63C6" w:rsidP="001A63C6">
            <w:pPr>
              <w:pStyle w:val="TableText"/>
              <w:widowControl w:val="0"/>
              <w:jc w:val="left"/>
              <w:rPr>
                <w:rStyle w:val="EndnoteReference"/>
                <w:rFonts w:eastAsia="SimSun" w:cs="Tahoma"/>
                <w:sz w:val="13"/>
                <w:szCs w:val="13"/>
                <w:u w:val="single"/>
              </w:rPr>
            </w:pPr>
          </w:p>
        </w:tc>
        <w:tc>
          <w:tcPr>
            <w:tcW w:w="450" w:type="dxa"/>
            <w:tcBorders>
              <w:bottom w:val="single" w:sz="4" w:space="0" w:color="auto"/>
            </w:tcBorders>
            <w:shd w:val="clear" w:color="auto" w:fill="auto"/>
          </w:tcPr>
          <w:p w14:paraId="17DE4A57" w14:textId="77777777" w:rsidR="001A63C6" w:rsidRPr="0058152B" w:rsidRDefault="001A63C6" w:rsidP="001A63C6">
            <w:pPr>
              <w:pStyle w:val="TableText"/>
              <w:widowControl w:val="0"/>
              <w:spacing w:before="180"/>
              <w:rPr>
                <w:rFonts w:ascii="Tahoma" w:eastAsia="SimSun" w:hAnsi="Tahoma" w:cs="Tahoma"/>
                <w:color w:val="000000"/>
                <w:sz w:val="13"/>
              </w:rPr>
            </w:pPr>
            <w:r w:rsidRPr="0058152B">
              <w:rPr>
                <w:rFonts w:ascii="Tahoma" w:eastAsia="SimSun" w:hAnsi="Tahoma" w:cs="Tahoma"/>
                <w:sz w:val="13"/>
              </w:rPr>
              <w:t>06/10</w:t>
            </w:r>
          </w:p>
        </w:tc>
        <w:tc>
          <w:tcPr>
            <w:tcW w:w="360" w:type="dxa"/>
            <w:tcBorders>
              <w:bottom w:val="single" w:sz="4" w:space="0" w:color="auto"/>
              <w:right w:val="single" w:sz="18" w:space="0" w:color="auto"/>
            </w:tcBorders>
            <w:shd w:val="clear" w:color="auto" w:fill="auto"/>
            <w:vAlign w:val="center"/>
          </w:tcPr>
          <w:p w14:paraId="17DE4A5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A59"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5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5B"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5C"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5D"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5E"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5F"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A60"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14:paraId="17DE4A6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A6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A6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5</w:t>
            </w:r>
          </w:p>
        </w:tc>
        <w:tc>
          <w:tcPr>
            <w:tcW w:w="452" w:type="dxa"/>
            <w:tcBorders>
              <w:bottom w:val="single" w:sz="4" w:space="0" w:color="auto"/>
              <w:right w:val="single" w:sz="18" w:space="0" w:color="auto"/>
            </w:tcBorders>
            <w:shd w:val="clear" w:color="auto" w:fill="auto"/>
            <w:vAlign w:val="center"/>
          </w:tcPr>
          <w:p w14:paraId="17DE4A64"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A65"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tcPr>
          <w:p w14:paraId="17DE4A6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A67"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A7C" w14:textId="77777777" w:rsidTr="00D867B7">
        <w:trPr>
          <w:trHeight w:val="145"/>
        </w:trPr>
        <w:tc>
          <w:tcPr>
            <w:tcW w:w="2732" w:type="dxa"/>
            <w:tcBorders>
              <w:bottom w:val="single" w:sz="4" w:space="0" w:color="auto"/>
            </w:tcBorders>
            <w:shd w:val="clear" w:color="auto" w:fill="FABF8F"/>
            <w:vAlign w:val="center"/>
          </w:tcPr>
          <w:p w14:paraId="17DE4A69" w14:textId="77777777" w:rsidR="001A63C6" w:rsidRPr="0058152B" w:rsidRDefault="001A63C6" w:rsidP="00ED1FEB">
            <w:pPr>
              <w:pStyle w:val="ProductNames"/>
              <w:spacing w:beforeLines="10" w:before="24" w:afterLines="10" w:after="24"/>
              <w:rPr>
                <w:rFonts w:ascii="Tahoma" w:eastAsia="SimSun" w:hAnsi="Tahoma" w:cs="Tahoma"/>
                <w:sz w:val="14"/>
              </w:rPr>
            </w:pPr>
            <w:bookmarkStart w:id="426" w:name="_Toc257333904"/>
            <w:bookmarkStart w:id="427" w:name="_Toc336338068"/>
            <w:bookmarkStart w:id="428" w:name="_Toc356299348"/>
            <w:r w:rsidRPr="0058152B">
              <w:rPr>
                <w:rFonts w:ascii="Tahoma" w:eastAsia="SimSun" w:hAnsi="Tahoma" w:cs="Tahoma"/>
                <w:sz w:val="14"/>
              </w:rPr>
              <w:t xml:space="preserve">System Center Data Protection Manager 2010 Standard </w:t>
            </w:r>
            <w:r w:rsidRPr="0058152B">
              <w:rPr>
                <w:rFonts w:ascii="Tahoma" w:eastAsia="SimSun" w:hAnsi="Tahoma" w:cs="Tahoma"/>
                <w:sz w:val="14"/>
              </w:rPr>
              <w:t>服务器管理许可</w:t>
            </w:r>
            <w:bookmarkEnd w:id="426"/>
            <w:bookmarkEnd w:id="427"/>
            <w:bookmarkEnd w:id="428"/>
          </w:p>
        </w:tc>
        <w:tc>
          <w:tcPr>
            <w:tcW w:w="450" w:type="dxa"/>
            <w:tcBorders>
              <w:bottom w:val="single" w:sz="4" w:space="0" w:color="auto"/>
            </w:tcBorders>
            <w:shd w:val="clear" w:color="auto" w:fill="FABF8F"/>
            <w:vAlign w:val="center"/>
          </w:tcPr>
          <w:p w14:paraId="17DE4A6A" w14:textId="77777777" w:rsidR="001A63C6" w:rsidRPr="001076C1" w:rsidRDefault="001A63C6" w:rsidP="001A63C6">
            <w:pPr>
              <w:pStyle w:val="TableText"/>
              <w:widowControl w:val="0"/>
              <w:rPr>
                <w:rStyle w:val="EndnoteReference"/>
                <w:rFonts w:eastAsia="SimSun" w:cs="Tahoma"/>
                <w:color w:val="0000FF"/>
                <w:sz w:val="13"/>
                <w:szCs w:val="13"/>
                <w:u w:val="single"/>
              </w:rPr>
            </w:pPr>
          </w:p>
        </w:tc>
        <w:tc>
          <w:tcPr>
            <w:tcW w:w="450" w:type="dxa"/>
            <w:tcBorders>
              <w:bottom w:val="single" w:sz="4" w:space="0" w:color="auto"/>
            </w:tcBorders>
            <w:shd w:val="clear" w:color="auto" w:fill="FABF8F"/>
          </w:tcPr>
          <w:p w14:paraId="17DE4A6B" w14:textId="77777777" w:rsidR="001A63C6" w:rsidRPr="0058152B" w:rsidRDefault="001A63C6" w:rsidP="001A63C6">
            <w:pPr>
              <w:pStyle w:val="TableText"/>
              <w:widowControl w:val="0"/>
              <w:spacing w:before="180"/>
              <w:rPr>
                <w:rFonts w:ascii="Tahoma" w:eastAsia="SimSun" w:hAnsi="Tahoma" w:cs="Tahoma"/>
                <w:color w:val="000000"/>
                <w:sz w:val="13"/>
              </w:rPr>
            </w:pPr>
            <w:r w:rsidRPr="0058152B">
              <w:rPr>
                <w:rFonts w:ascii="Tahoma" w:eastAsia="SimSun" w:hAnsi="Tahoma" w:cs="Tahoma"/>
                <w:sz w:val="13"/>
              </w:rPr>
              <w:t>06/10</w:t>
            </w:r>
          </w:p>
        </w:tc>
        <w:tc>
          <w:tcPr>
            <w:tcW w:w="360" w:type="dxa"/>
            <w:tcBorders>
              <w:bottom w:val="single" w:sz="4" w:space="0" w:color="auto"/>
              <w:right w:val="single" w:sz="18" w:space="0" w:color="auto"/>
            </w:tcBorders>
            <w:shd w:val="clear" w:color="auto" w:fill="FABF8F"/>
            <w:vAlign w:val="center"/>
          </w:tcPr>
          <w:p w14:paraId="17DE4A6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E4A6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6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6F"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70"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A71"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A72"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73"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A74"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A75"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A7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A7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A78"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79"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A7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A7B"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A90" w14:textId="77777777" w:rsidTr="00D867B7">
        <w:trPr>
          <w:trHeight w:val="145"/>
        </w:trPr>
        <w:tc>
          <w:tcPr>
            <w:tcW w:w="2732" w:type="dxa"/>
            <w:tcBorders>
              <w:bottom w:val="single" w:sz="4" w:space="0" w:color="auto"/>
            </w:tcBorders>
            <w:shd w:val="clear" w:color="auto" w:fill="auto"/>
            <w:vAlign w:val="center"/>
          </w:tcPr>
          <w:p w14:paraId="17DE4A7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29" w:name="_Toc336338069"/>
            <w:bookmarkStart w:id="430" w:name="_Toc356299349"/>
            <w:bookmarkStart w:id="431" w:name="_Toc257333905"/>
            <w:r w:rsidRPr="0058152B">
              <w:rPr>
                <w:rFonts w:ascii="Tahoma" w:eastAsia="SimSun" w:hAnsi="Tahoma" w:cs="Tahoma"/>
                <w:sz w:val="14"/>
              </w:rPr>
              <w:t>System Center Essentials 2010</w:t>
            </w:r>
            <w:bookmarkEnd w:id="429"/>
            <w:bookmarkEnd w:id="430"/>
            <w:r w:rsidRPr="0058152B">
              <w:rPr>
                <w:rFonts w:ascii="Tahoma" w:eastAsia="SimSun" w:hAnsi="Tahoma" w:cs="Tahoma"/>
                <w:sz w:val="14"/>
              </w:rPr>
              <w:t xml:space="preserve"> </w:t>
            </w:r>
            <w:bookmarkEnd w:id="431"/>
          </w:p>
        </w:tc>
        <w:tc>
          <w:tcPr>
            <w:tcW w:w="450" w:type="dxa"/>
            <w:tcBorders>
              <w:bottom w:val="single" w:sz="4" w:space="0" w:color="auto"/>
            </w:tcBorders>
            <w:shd w:val="clear" w:color="auto" w:fill="auto"/>
            <w:vAlign w:val="center"/>
          </w:tcPr>
          <w:p w14:paraId="17DE4A7E"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_79_System_Center" w:history="1">
              <w:r w:rsidR="002D5731" w:rsidRPr="00FE48F4">
                <w:rPr>
                  <w:rStyle w:val="Hyperlink"/>
                  <w:rFonts w:eastAsia="SimSun" w:cs="Tahoma"/>
                  <w:b/>
                  <w:sz w:val="13"/>
                  <w:szCs w:val="13"/>
                </w:rPr>
                <w:t>8</w:t>
              </w:r>
              <w:r w:rsidR="008F22E0">
                <w:rPr>
                  <w:rStyle w:val="Hyperlink"/>
                  <w:rFonts w:eastAsia="SimSun" w:cs="Tahoma"/>
                  <w:b/>
                  <w:sz w:val="13"/>
                  <w:szCs w:val="13"/>
                </w:rPr>
                <w:t>7</w:t>
              </w:r>
            </w:hyperlink>
          </w:p>
        </w:tc>
        <w:tc>
          <w:tcPr>
            <w:tcW w:w="450" w:type="dxa"/>
            <w:tcBorders>
              <w:bottom w:val="single" w:sz="4" w:space="0" w:color="auto"/>
            </w:tcBorders>
            <w:shd w:val="clear" w:color="auto" w:fill="auto"/>
          </w:tcPr>
          <w:p w14:paraId="17DE4A7F" w14:textId="77777777" w:rsidR="001A63C6" w:rsidRPr="0058152B" w:rsidRDefault="001A63C6" w:rsidP="001A63C6">
            <w:pPr>
              <w:pStyle w:val="TableText"/>
              <w:widowControl w:val="0"/>
              <w:spacing w:before="12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80"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7DE4A8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8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83"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84"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85"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86"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87"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A88"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14:paraId="17DE4A89"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A8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A8B"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auto"/>
            <w:vAlign w:val="center"/>
          </w:tcPr>
          <w:p w14:paraId="17DE4A8C"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A8D"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tcPr>
          <w:p w14:paraId="17DE4A8E" w14:textId="77777777" w:rsidR="001A63C6" w:rsidRPr="0058152B" w:rsidRDefault="001A63C6" w:rsidP="001A63C6">
            <w:pPr>
              <w:pStyle w:val="TableText"/>
              <w:widowControl w:val="0"/>
              <w:rPr>
                <w:rFonts w:ascii="Tahoma" w:eastAsia="SimSun" w:hAnsi="Tahoma" w:cs="Tahoma"/>
                <w:color w:val="000000"/>
                <w:sz w:val="13"/>
              </w:rPr>
            </w:pPr>
          </w:p>
        </w:tc>
        <w:tc>
          <w:tcPr>
            <w:tcW w:w="542" w:type="dxa"/>
            <w:tcBorders>
              <w:bottom w:val="single" w:sz="4" w:space="0" w:color="auto"/>
            </w:tcBorders>
            <w:shd w:val="clear" w:color="auto" w:fill="auto"/>
            <w:vAlign w:val="center"/>
          </w:tcPr>
          <w:p w14:paraId="17DE4A8F"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AA4" w14:textId="77777777" w:rsidTr="00D867B7">
        <w:trPr>
          <w:trHeight w:val="145"/>
        </w:trPr>
        <w:tc>
          <w:tcPr>
            <w:tcW w:w="2732" w:type="dxa"/>
            <w:tcBorders>
              <w:bottom w:val="single" w:sz="4" w:space="0" w:color="auto"/>
            </w:tcBorders>
            <w:shd w:val="clear" w:color="auto" w:fill="FABF8F"/>
            <w:vAlign w:val="center"/>
          </w:tcPr>
          <w:p w14:paraId="17DE4A9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32" w:name="_Toc257333906"/>
            <w:bookmarkStart w:id="433" w:name="_Toc336338070"/>
            <w:bookmarkStart w:id="434" w:name="_Toc356299350"/>
            <w:r w:rsidRPr="0058152B">
              <w:rPr>
                <w:rFonts w:ascii="Tahoma" w:eastAsia="SimSun" w:hAnsi="Tahoma" w:cs="Tahoma"/>
                <w:sz w:val="14"/>
              </w:rPr>
              <w:t xml:space="preserve">System Center Essentials 2010 </w:t>
            </w:r>
            <w:r w:rsidRPr="0058152B">
              <w:rPr>
                <w:rFonts w:ascii="Tahoma" w:eastAsia="SimSun" w:hAnsi="Tahoma" w:cs="Tahoma"/>
                <w:sz w:val="14"/>
              </w:rPr>
              <w:t>客户端</w:t>
            </w:r>
            <w:r w:rsidRPr="0058152B">
              <w:rPr>
                <w:rFonts w:ascii="Tahoma" w:eastAsia="SimSun" w:hAnsi="Tahoma" w:cs="Tahoma"/>
                <w:sz w:val="14"/>
              </w:rPr>
              <w:t xml:space="preserve"> ML</w:t>
            </w:r>
            <w:bookmarkEnd w:id="432"/>
            <w:bookmarkEnd w:id="433"/>
            <w:bookmarkEnd w:id="434"/>
          </w:p>
        </w:tc>
        <w:tc>
          <w:tcPr>
            <w:tcW w:w="450" w:type="dxa"/>
            <w:tcBorders>
              <w:bottom w:val="single" w:sz="4" w:space="0" w:color="auto"/>
            </w:tcBorders>
            <w:shd w:val="clear" w:color="auto" w:fill="FABF8F"/>
            <w:vAlign w:val="center"/>
          </w:tcPr>
          <w:p w14:paraId="17DE4A92"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17DE4A93" w14:textId="77777777" w:rsidR="001A63C6" w:rsidRPr="0058152B" w:rsidRDefault="001A63C6" w:rsidP="001A63C6">
            <w:pPr>
              <w:pStyle w:val="TableText"/>
              <w:widowControl w:val="0"/>
              <w:spacing w:before="1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94"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A9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bottom w:val="single" w:sz="4" w:space="0" w:color="auto"/>
            </w:tcBorders>
            <w:shd w:val="clear" w:color="auto" w:fill="FABF8F"/>
            <w:vAlign w:val="center"/>
          </w:tcPr>
          <w:p w14:paraId="17DE4A9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97"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98"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A99"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A9A"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9B"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A9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bottom w:val="single" w:sz="4" w:space="0" w:color="auto"/>
            </w:tcBorders>
            <w:shd w:val="clear" w:color="auto" w:fill="FABF8F"/>
            <w:vAlign w:val="center"/>
          </w:tcPr>
          <w:p w14:paraId="17DE4A9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A9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A9F"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FABF8F"/>
            <w:vAlign w:val="center"/>
          </w:tcPr>
          <w:p w14:paraId="17DE4AA0"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A1"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AA2" w14:textId="77777777" w:rsidR="001A63C6" w:rsidRPr="0058152B" w:rsidRDefault="001A63C6" w:rsidP="001A63C6">
            <w:pPr>
              <w:pStyle w:val="TableText"/>
              <w:widowControl w:val="0"/>
              <w:rPr>
                <w:rFonts w:ascii="Tahoma" w:eastAsia="SimSun" w:hAnsi="Tahoma" w:cs="Tahoma"/>
                <w:color w:val="000000"/>
                <w:sz w:val="13"/>
              </w:rPr>
            </w:pPr>
          </w:p>
        </w:tc>
        <w:tc>
          <w:tcPr>
            <w:tcW w:w="542" w:type="dxa"/>
            <w:tcBorders>
              <w:bottom w:val="single" w:sz="4" w:space="0" w:color="auto"/>
            </w:tcBorders>
            <w:shd w:val="clear" w:color="auto" w:fill="FABF8F"/>
            <w:vAlign w:val="center"/>
          </w:tcPr>
          <w:p w14:paraId="17DE4AA3"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AB8" w14:textId="77777777" w:rsidTr="00D867B7">
        <w:trPr>
          <w:trHeight w:val="145"/>
        </w:trPr>
        <w:tc>
          <w:tcPr>
            <w:tcW w:w="2732" w:type="dxa"/>
            <w:tcBorders>
              <w:bottom w:val="single" w:sz="4" w:space="0" w:color="auto"/>
            </w:tcBorders>
            <w:shd w:val="clear" w:color="auto" w:fill="auto"/>
            <w:vAlign w:val="center"/>
          </w:tcPr>
          <w:p w14:paraId="17DE4AA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35" w:name="_Toc257333908"/>
            <w:bookmarkStart w:id="436" w:name="_Toc336338071"/>
            <w:bookmarkStart w:id="437" w:name="_Toc356299351"/>
            <w:r w:rsidRPr="0058152B">
              <w:rPr>
                <w:rFonts w:ascii="Tahoma" w:eastAsia="SimSun" w:hAnsi="Tahoma" w:cs="Tahoma"/>
                <w:sz w:val="14"/>
              </w:rPr>
              <w:t xml:space="preserve">System Center Essentials 2010 </w:t>
            </w:r>
            <w:r w:rsidRPr="0058152B">
              <w:rPr>
                <w:rFonts w:ascii="Tahoma" w:eastAsia="SimSun" w:hAnsi="Tahoma" w:cs="Tahoma"/>
                <w:sz w:val="14"/>
              </w:rPr>
              <w:t>服务器</w:t>
            </w:r>
            <w:r w:rsidRPr="0058152B">
              <w:rPr>
                <w:rFonts w:ascii="Tahoma" w:eastAsia="SimSun" w:hAnsi="Tahoma" w:cs="Tahoma"/>
                <w:sz w:val="14"/>
              </w:rPr>
              <w:t xml:space="preserve"> ML</w:t>
            </w:r>
            <w:bookmarkEnd w:id="435"/>
            <w:bookmarkEnd w:id="436"/>
            <w:bookmarkEnd w:id="437"/>
          </w:p>
        </w:tc>
        <w:tc>
          <w:tcPr>
            <w:tcW w:w="450" w:type="dxa"/>
            <w:tcBorders>
              <w:bottom w:val="single" w:sz="4" w:space="0" w:color="auto"/>
            </w:tcBorders>
            <w:shd w:val="clear" w:color="auto" w:fill="auto"/>
            <w:vAlign w:val="center"/>
          </w:tcPr>
          <w:p w14:paraId="17DE4AA6"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17DE4AA7" w14:textId="77777777" w:rsidR="001A63C6" w:rsidRPr="0058152B" w:rsidRDefault="001A63C6" w:rsidP="001A63C6">
            <w:pPr>
              <w:pStyle w:val="TableText"/>
              <w:widowControl w:val="0"/>
              <w:spacing w:before="8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A8"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7DE4AA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17DE4AA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AB"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AC"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AD"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AE"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AF"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AB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14:paraId="17DE4AB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AB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AB3"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auto"/>
            <w:vAlign w:val="center"/>
          </w:tcPr>
          <w:p w14:paraId="17DE4AB4"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AB5"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tcPr>
          <w:p w14:paraId="17DE4AB6" w14:textId="77777777" w:rsidR="001A63C6" w:rsidRPr="0058152B" w:rsidRDefault="001A63C6" w:rsidP="001A63C6">
            <w:pPr>
              <w:pStyle w:val="TableText"/>
              <w:widowControl w:val="0"/>
              <w:rPr>
                <w:rFonts w:ascii="Tahoma" w:eastAsia="SimSun" w:hAnsi="Tahoma" w:cs="Tahoma"/>
                <w:color w:val="000000"/>
                <w:sz w:val="13"/>
              </w:rPr>
            </w:pPr>
          </w:p>
        </w:tc>
        <w:tc>
          <w:tcPr>
            <w:tcW w:w="542" w:type="dxa"/>
            <w:tcBorders>
              <w:bottom w:val="single" w:sz="4" w:space="0" w:color="auto"/>
            </w:tcBorders>
            <w:shd w:val="clear" w:color="auto" w:fill="auto"/>
            <w:vAlign w:val="center"/>
          </w:tcPr>
          <w:p w14:paraId="17DE4AB7"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ACC" w14:textId="77777777" w:rsidTr="00D867B7">
        <w:trPr>
          <w:trHeight w:val="145"/>
        </w:trPr>
        <w:tc>
          <w:tcPr>
            <w:tcW w:w="2732" w:type="dxa"/>
            <w:tcBorders>
              <w:bottom w:val="single" w:sz="4" w:space="0" w:color="auto"/>
            </w:tcBorders>
            <w:shd w:val="clear" w:color="auto" w:fill="FABF8F"/>
            <w:vAlign w:val="center"/>
          </w:tcPr>
          <w:p w14:paraId="17DE4AB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38" w:name="_Toc336338072"/>
            <w:bookmarkStart w:id="439" w:name="_Toc356299352"/>
            <w:bookmarkStart w:id="440" w:name="_Toc257333910"/>
            <w:r w:rsidRPr="0058152B">
              <w:rPr>
                <w:rFonts w:ascii="Tahoma" w:eastAsia="SimSun" w:hAnsi="Tahoma" w:cs="Tahoma"/>
                <w:sz w:val="14"/>
              </w:rPr>
              <w:t>采用</w:t>
            </w:r>
            <w:r w:rsidRPr="0058152B">
              <w:rPr>
                <w:rFonts w:ascii="Tahoma" w:eastAsia="SimSun" w:hAnsi="Tahoma" w:cs="Tahoma"/>
                <w:sz w:val="14"/>
              </w:rPr>
              <w:t xml:space="preserve"> SQL Server 2008 </w:t>
            </w:r>
            <w:r w:rsidRPr="0058152B">
              <w:rPr>
                <w:rFonts w:ascii="Tahoma" w:eastAsia="SimSun" w:hAnsi="Tahoma" w:cs="Tahoma"/>
                <w:sz w:val="14"/>
              </w:rPr>
              <w:t>技术的</w:t>
            </w:r>
            <w:r w:rsidRPr="0058152B">
              <w:rPr>
                <w:rFonts w:ascii="Tahoma" w:eastAsia="SimSun" w:hAnsi="Tahoma" w:cs="Tahoma"/>
                <w:sz w:val="14"/>
              </w:rPr>
              <w:t xml:space="preserve"> System Center Essentials 2010</w:t>
            </w:r>
            <w:bookmarkEnd w:id="438"/>
            <w:bookmarkEnd w:id="439"/>
            <w:r w:rsidRPr="0058152B">
              <w:rPr>
                <w:rFonts w:ascii="Tahoma" w:eastAsia="SimSun" w:hAnsi="Tahoma" w:cs="Tahoma"/>
                <w:sz w:val="14"/>
              </w:rPr>
              <w:t xml:space="preserve"> </w:t>
            </w:r>
            <w:bookmarkEnd w:id="440"/>
          </w:p>
        </w:tc>
        <w:tc>
          <w:tcPr>
            <w:tcW w:w="450" w:type="dxa"/>
            <w:tcBorders>
              <w:bottom w:val="single" w:sz="4" w:space="0" w:color="auto"/>
            </w:tcBorders>
            <w:shd w:val="clear" w:color="auto" w:fill="FABF8F"/>
            <w:vAlign w:val="center"/>
          </w:tcPr>
          <w:p w14:paraId="17DE4ABA"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17DE4ABB" w14:textId="77777777" w:rsidR="001A63C6" w:rsidRPr="0058152B" w:rsidRDefault="001A63C6" w:rsidP="001A63C6">
            <w:pPr>
              <w:pStyle w:val="TableText"/>
              <w:widowControl w:val="0"/>
              <w:spacing w:before="20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BC"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7DE4AB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10</w:t>
            </w:r>
          </w:p>
        </w:tc>
        <w:tc>
          <w:tcPr>
            <w:tcW w:w="450" w:type="dxa"/>
            <w:tcBorders>
              <w:bottom w:val="single" w:sz="4" w:space="0" w:color="auto"/>
            </w:tcBorders>
            <w:shd w:val="clear" w:color="auto" w:fill="FABF8F"/>
            <w:vAlign w:val="center"/>
          </w:tcPr>
          <w:p w14:paraId="17DE4AB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BF"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C0"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AC1"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AC2"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C3"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AC4"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AC5"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AC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AC7"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FABF8F"/>
            <w:vAlign w:val="center"/>
          </w:tcPr>
          <w:p w14:paraId="17DE4AC8"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C9"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ACA" w14:textId="77777777" w:rsidR="001A63C6" w:rsidRPr="0058152B" w:rsidRDefault="001A63C6" w:rsidP="001A63C6">
            <w:pPr>
              <w:pStyle w:val="TableText"/>
              <w:widowControl w:val="0"/>
              <w:rPr>
                <w:rFonts w:ascii="Tahoma" w:eastAsia="SimSun" w:hAnsi="Tahoma" w:cs="Tahoma"/>
                <w:color w:val="000000"/>
                <w:sz w:val="13"/>
              </w:rPr>
            </w:pPr>
          </w:p>
        </w:tc>
        <w:tc>
          <w:tcPr>
            <w:tcW w:w="542" w:type="dxa"/>
            <w:tcBorders>
              <w:bottom w:val="single" w:sz="4" w:space="0" w:color="auto"/>
            </w:tcBorders>
            <w:shd w:val="clear" w:color="auto" w:fill="FABF8F"/>
            <w:vAlign w:val="center"/>
          </w:tcPr>
          <w:p w14:paraId="17DE4ACB"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AE0" w14:textId="77777777" w:rsidTr="00D867B7">
        <w:trPr>
          <w:trHeight w:val="145"/>
        </w:trPr>
        <w:tc>
          <w:tcPr>
            <w:tcW w:w="2732" w:type="dxa"/>
            <w:tcBorders>
              <w:bottom w:val="single" w:sz="4" w:space="0" w:color="auto"/>
            </w:tcBorders>
            <w:shd w:val="clear" w:color="auto" w:fill="auto"/>
            <w:vAlign w:val="center"/>
          </w:tcPr>
          <w:p w14:paraId="17DE4AC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41" w:name="_Toc336338073"/>
            <w:bookmarkStart w:id="442" w:name="_Toc356299353"/>
            <w:r w:rsidRPr="0058152B">
              <w:rPr>
                <w:rFonts w:ascii="Tahoma" w:eastAsia="SimSun" w:hAnsi="Tahoma" w:cs="Tahoma"/>
                <w:sz w:val="14"/>
              </w:rPr>
              <w:t>System Center Essentials Plus 2010 Client Management License Suite</w:t>
            </w:r>
            <w:bookmarkEnd w:id="441"/>
            <w:bookmarkEnd w:id="442"/>
          </w:p>
        </w:tc>
        <w:tc>
          <w:tcPr>
            <w:tcW w:w="450" w:type="dxa"/>
            <w:tcBorders>
              <w:bottom w:val="single" w:sz="4" w:space="0" w:color="auto"/>
            </w:tcBorders>
            <w:shd w:val="clear" w:color="auto" w:fill="auto"/>
            <w:vAlign w:val="center"/>
          </w:tcPr>
          <w:p w14:paraId="17DE4ACE"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17DE4ACF"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17DE4AD0"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AD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0" w:type="dxa"/>
            <w:tcBorders>
              <w:bottom w:val="single" w:sz="4" w:space="0" w:color="auto"/>
            </w:tcBorders>
            <w:shd w:val="clear" w:color="auto" w:fill="auto"/>
            <w:vAlign w:val="center"/>
          </w:tcPr>
          <w:p w14:paraId="17DE4AD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D3"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D4"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D5"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D6"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D7"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AD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540" w:type="dxa"/>
            <w:gridSpan w:val="2"/>
            <w:tcBorders>
              <w:bottom w:val="single" w:sz="4" w:space="0" w:color="auto"/>
            </w:tcBorders>
            <w:shd w:val="clear" w:color="auto" w:fill="auto"/>
            <w:vAlign w:val="center"/>
          </w:tcPr>
          <w:p w14:paraId="17DE4AD9"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AD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ADB"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right w:val="single" w:sz="18" w:space="0" w:color="auto"/>
            </w:tcBorders>
            <w:shd w:val="clear" w:color="auto" w:fill="auto"/>
            <w:vAlign w:val="center"/>
          </w:tcPr>
          <w:p w14:paraId="17DE4ADC"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ADD"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vAlign w:val="center"/>
          </w:tcPr>
          <w:p w14:paraId="17DE4ADE" w14:textId="77777777" w:rsidR="001A63C6" w:rsidRPr="0058152B" w:rsidRDefault="001A63C6" w:rsidP="001A63C6">
            <w:pPr>
              <w:pStyle w:val="TableText"/>
              <w:widowControl w:val="0"/>
              <w:rPr>
                <w:rFonts w:ascii="Tahoma" w:eastAsia="SimSun" w:hAnsi="Tahoma" w:cs="Tahoma"/>
                <w:color w:val="000000"/>
                <w:sz w:val="13"/>
              </w:rPr>
            </w:pPr>
          </w:p>
        </w:tc>
        <w:tc>
          <w:tcPr>
            <w:tcW w:w="542" w:type="dxa"/>
            <w:tcBorders>
              <w:bottom w:val="single" w:sz="4" w:space="0" w:color="auto"/>
            </w:tcBorders>
            <w:shd w:val="clear" w:color="auto" w:fill="auto"/>
            <w:vAlign w:val="center"/>
          </w:tcPr>
          <w:p w14:paraId="17DE4ADF"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AF4" w14:textId="77777777" w:rsidTr="00D867B7">
        <w:trPr>
          <w:trHeight w:val="145"/>
        </w:trPr>
        <w:tc>
          <w:tcPr>
            <w:tcW w:w="2732" w:type="dxa"/>
            <w:tcBorders>
              <w:bottom w:val="single" w:sz="4" w:space="0" w:color="auto"/>
            </w:tcBorders>
            <w:shd w:val="clear" w:color="auto" w:fill="FABF8F"/>
            <w:vAlign w:val="center"/>
          </w:tcPr>
          <w:p w14:paraId="17DE4AE1"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43" w:name="_Toc336338077"/>
            <w:bookmarkStart w:id="444" w:name="_Toc356299354"/>
            <w:r w:rsidRPr="0058152B">
              <w:rPr>
                <w:rFonts w:ascii="Tahoma" w:eastAsia="SimSun" w:hAnsi="Tahoma" w:cs="Tahoma"/>
                <w:sz w:val="14"/>
              </w:rPr>
              <w:t xml:space="preserve">System Center Operations Manager 2007 R2 Standard </w:t>
            </w:r>
            <w:r w:rsidRPr="0058152B">
              <w:rPr>
                <w:rFonts w:ascii="Tahoma" w:eastAsia="SimSun" w:hAnsi="Tahoma" w:cs="Tahoma"/>
                <w:sz w:val="14"/>
              </w:rPr>
              <w:t>服务器管理许可</w:t>
            </w:r>
            <w:bookmarkEnd w:id="443"/>
            <w:bookmarkEnd w:id="444"/>
          </w:p>
        </w:tc>
        <w:tc>
          <w:tcPr>
            <w:tcW w:w="450" w:type="dxa"/>
            <w:tcBorders>
              <w:bottom w:val="single" w:sz="4" w:space="0" w:color="auto"/>
            </w:tcBorders>
            <w:shd w:val="clear" w:color="auto" w:fill="FABF8F"/>
            <w:vAlign w:val="center"/>
          </w:tcPr>
          <w:p w14:paraId="17DE4AE2"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AE3" w14:textId="77777777" w:rsidR="001A63C6" w:rsidRPr="0058152B" w:rsidRDefault="001A63C6" w:rsidP="001A63C6">
            <w:pPr>
              <w:pStyle w:val="TableText"/>
              <w:widowControl w:val="0"/>
              <w:spacing w:before="200"/>
              <w:rPr>
                <w:rFonts w:ascii="Tahoma" w:eastAsia="SimSun" w:hAnsi="Tahoma" w:cs="Tahoma"/>
                <w:color w:val="000000"/>
                <w:sz w:val="13"/>
              </w:rPr>
            </w:pPr>
            <w:r w:rsidRPr="0058152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7DE4AE4"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E4AE5"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E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E7"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AE8"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AE9"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AEA"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AEB"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AEC"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AE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AE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AE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AF0"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AF1"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AF2"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AF3"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B08" w14:textId="77777777" w:rsidTr="00D867B7">
        <w:trPr>
          <w:trHeight w:val="145"/>
        </w:trPr>
        <w:tc>
          <w:tcPr>
            <w:tcW w:w="2732" w:type="dxa"/>
            <w:tcBorders>
              <w:bottom w:val="single" w:sz="4" w:space="0" w:color="auto"/>
            </w:tcBorders>
            <w:shd w:val="clear" w:color="auto" w:fill="auto"/>
            <w:vAlign w:val="center"/>
          </w:tcPr>
          <w:p w14:paraId="17DE4AF5"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45" w:name="_Toc336338078"/>
            <w:bookmarkStart w:id="446" w:name="_Toc356299355"/>
            <w:r w:rsidRPr="0058152B">
              <w:rPr>
                <w:rFonts w:ascii="Tahoma" w:eastAsia="SimSun" w:hAnsi="Tahoma" w:cs="Tahoma"/>
                <w:sz w:val="14"/>
              </w:rPr>
              <w:t xml:space="preserve">System Center Operations Manager 2007 R2 Enterprise </w:t>
            </w:r>
            <w:r w:rsidRPr="0058152B">
              <w:rPr>
                <w:rFonts w:ascii="Tahoma" w:eastAsia="SimSun" w:hAnsi="Tahoma" w:cs="Tahoma"/>
                <w:sz w:val="14"/>
              </w:rPr>
              <w:t>服务器管理许可</w:t>
            </w:r>
            <w:bookmarkEnd w:id="445"/>
            <w:bookmarkEnd w:id="446"/>
          </w:p>
        </w:tc>
        <w:tc>
          <w:tcPr>
            <w:tcW w:w="450" w:type="dxa"/>
            <w:tcBorders>
              <w:bottom w:val="single" w:sz="4" w:space="0" w:color="auto"/>
            </w:tcBorders>
            <w:shd w:val="clear" w:color="auto" w:fill="auto"/>
            <w:vAlign w:val="center"/>
          </w:tcPr>
          <w:p w14:paraId="17DE4AF6"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AF7" w14:textId="77777777" w:rsidR="001A63C6" w:rsidRPr="0058152B" w:rsidRDefault="001A63C6" w:rsidP="001A63C6">
            <w:pPr>
              <w:pStyle w:val="TableText"/>
              <w:widowControl w:val="0"/>
              <w:spacing w:before="200"/>
              <w:rPr>
                <w:rFonts w:ascii="Tahoma" w:eastAsia="SimSun" w:hAnsi="Tahoma" w:cs="Tahoma"/>
                <w:color w:val="000000"/>
                <w:sz w:val="13"/>
              </w:rPr>
            </w:pPr>
            <w:r w:rsidRPr="0058152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7DE4AF8"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7DE4AF9"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FA"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FB"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auto"/>
            <w:vAlign w:val="center"/>
          </w:tcPr>
          <w:p w14:paraId="17DE4AFC"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auto"/>
            <w:vAlign w:val="center"/>
          </w:tcPr>
          <w:p w14:paraId="17DE4AFD"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auto"/>
            <w:vAlign w:val="center"/>
          </w:tcPr>
          <w:p w14:paraId="17DE4AFE"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7DE4AFF"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auto"/>
            <w:vAlign w:val="center"/>
          </w:tcPr>
          <w:p w14:paraId="17DE4B00"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auto"/>
            <w:vAlign w:val="center"/>
          </w:tcPr>
          <w:p w14:paraId="17DE4B01"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DE4B02"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DE4B0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5</w:t>
            </w:r>
          </w:p>
        </w:tc>
        <w:tc>
          <w:tcPr>
            <w:tcW w:w="452" w:type="dxa"/>
            <w:tcBorders>
              <w:bottom w:val="single" w:sz="4" w:space="0" w:color="auto"/>
              <w:right w:val="single" w:sz="18" w:space="0" w:color="auto"/>
            </w:tcBorders>
            <w:shd w:val="clear" w:color="auto" w:fill="auto"/>
            <w:vAlign w:val="center"/>
          </w:tcPr>
          <w:p w14:paraId="17DE4B04"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B05"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auto"/>
          </w:tcPr>
          <w:p w14:paraId="17DE4B06"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B07"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B1C" w14:textId="77777777" w:rsidTr="00D867B7">
        <w:trPr>
          <w:trHeight w:val="145"/>
        </w:trPr>
        <w:tc>
          <w:tcPr>
            <w:tcW w:w="2732" w:type="dxa"/>
            <w:tcBorders>
              <w:bottom w:val="single" w:sz="4" w:space="0" w:color="auto"/>
            </w:tcBorders>
            <w:shd w:val="clear" w:color="auto" w:fill="FABF8F"/>
            <w:vAlign w:val="center"/>
          </w:tcPr>
          <w:p w14:paraId="17DE4B0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47" w:name="_Toc336338079"/>
            <w:bookmarkStart w:id="448" w:name="_Toc356299356"/>
            <w:r w:rsidRPr="0058152B">
              <w:rPr>
                <w:rFonts w:ascii="Tahoma" w:eastAsia="SimSun" w:hAnsi="Tahoma" w:cs="Tahoma"/>
                <w:sz w:val="14"/>
              </w:rPr>
              <w:t xml:space="preserve">System Center Operations Manager 2007 R2 </w:t>
            </w:r>
            <w:r w:rsidRPr="0058152B">
              <w:rPr>
                <w:rFonts w:ascii="Tahoma" w:eastAsia="SimSun" w:hAnsi="Tahoma" w:cs="Tahoma"/>
                <w:sz w:val="14"/>
              </w:rPr>
              <w:t>客户端管理许可（每</w:t>
            </w:r>
            <w:r w:rsidRPr="0058152B">
              <w:rPr>
                <w:rFonts w:ascii="Tahoma" w:eastAsia="SimSun" w:hAnsi="Tahoma" w:cs="Tahoma"/>
                <w:sz w:val="14"/>
              </w:rPr>
              <w:t xml:space="preserve"> OSE</w:t>
            </w:r>
            <w:r w:rsidRPr="0058152B">
              <w:rPr>
                <w:rFonts w:ascii="Tahoma" w:eastAsia="SimSun" w:hAnsi="Tahoma" w:cs="Tahoma"/>
                <w:sz w:val="14"/>
              </w:rPr>
              <w:t>）</w:t>
            </w:r>
            <w:bookmarkEnd w:id="447"/>
            <w:bookmarkEnd w:id="448"/>
          </w:p>
        </w:tc>
        <w:tc>
          <w:tcPr>
            <w:tcW w:w="450" w:type="dxa"/>
            <w:tcBorders>
              <w:bottom w:val="single" w:sz="4" w:space="0" w:color="auto"/>
            </w:tcBorders>
            <w:shd w:val="clear" w:color="auto" w:fill="FABF8F"/>
            <w:vAlign w:val="center"/>
          </w:tcPr>
          <w:p w14:paraId="17DE4B0A"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FABF8F"/>
          </w:tcPr>
          <w:p w14:paraId="17DE4B0B" w14:textId="77777777" w:rsidR="001A63C6" w:rsidRPr="0058152B" w:rsidRDefault="001A63C6" w:rsidP="001A63C6">
            <w:pPr>
              <w:pStyle w:val="TableText"/>
              <w:widowControl w:val="0"/>
              <w:spacing w:before="200"/>
              <w:rPr>
                <w:rFonts w:ascii="Tahoma" w:eastAsia="SimSun" w:hAnsi="Tahoma" w:cs="Tahoma"/>
                <w:color w:val="000000"/>
                <w:sz w:val="13"/>
              </w:rPr>
            </w:pPr>
            <w:r w:rsidRPr="0058152B">
              <w:rPr>
                <w:rFonts w:ascii="Tahoma" w:eastAsia="SimSun"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7DE4B0C"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7DE4B0D"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B0E"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B0F"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tcBorders>
            <w:shd w:val="clear" w:color="auto" w:fill="FABF8F"/>
            <w:vAlign w:val="center"/>
          </w:tcPr>
          <w:p w14:paraId="17DE4B10" w14:textId="77777777" w:rsidR="001A63C6" w:rsidRPr="0058152B" w:rsidRDefault="001A63C6" w:rsidP="001A63C6">
            <w:pPr>
              <w:pStyle w:val="TableText"/>
              <w:widowControl w:val="0"/>
              <w:rPr>
                <w:rFonts w:ascii="Tahoma" w:eastAsia="SimSun" w:hAnsi="Tahoma" w:cs="Tahoma"/>
                <w:color w:val="000000"/>
                <w:sz w:val="13"/>
              </w:rPr>
            </w:pPr>
          </w:p>
        </w:tc>
        <w:tc>
          <w:tcPr>
            <w:tcW w:w="360" w:type="dxa"/>
            <w:gridSpan w:val="2"/>
            <w:tcBorders>
              <w:bottom w:val="single" w:sz="4" w:space="0" w:color="auto"/>
            </w:tcBorders>
            <w:shd w:val="clear" w:color="auto" w:fill="FABF8F"/>
            <w:vAlign w:val="center"/>
          </w:tcPr>
          <w:p w14:paraId="17DE4B11"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tcBorders>
            <w:shd w:val="clear" w:color="auto" w:fill="FABF8F"/>
            <w:vAlign w:val="center"/>
          </w:tcPr>
          <w:p w14:paraId="17DE4B12" w14:textId="77777777" w:rsidR="001A63C6" w:rsidRPr="0058152B" w:rsidRDefault="001A63C6" w:rsidP="001A63C6">
            <w:pPr>
              <w:pStyle w:val="TableText"/>
              <w:widowControl w:val="0"/>
              <w:rPr>
                <w:rFonts w:ascii="Tahoma" w:eastAsia="SimSun"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DE4B13"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left w:val="single" w:sz="18" w:space="0" w:color="auto"/>
              <w:bottom w:val="single" w:sz="4" w:space="0" w:color="auto"/>
            </w:tcBorders>
            <w:shd w:val="clear" w:color="auto" w:fill="FABF8F"/>
            <w:vAlign w:val="center"/>
          </w:tcPr>
          <w:p w14:paraId="17DE4B14" w14:textId="77777777" w:rsidR="001A63C6" w:rsidRPr="0058152B" w:rsidRDefault="001A63C6" w:rsidP="001A63C6">
            <w:pPr>
              <w:pStyle w:val="TableText"/>
              <w:widowControl w:val="0"/>
              <w:rPr>
                <w:rFonts w:ascii="Tahoma" w:eastAsia="SimSun" w:hAnsi="Tahoma" w:cs="Tahoma"/>
                <w:color w:val="000000"/>
                <w:sz w:val="13"/>
              </w:rPr>
            </w:pPr>
          </w:p>
        </w:tc>
        <w:tc>
          <w:tcPr>
            <w:tcW w:w="540" w:type="dxa"/>
            <w:gridSpan w:val="2"/>
            <w:tcBorders>
              <w:bottom w:val="single" w:sz="4" w:space="0" w:color="auto"/>
            </w:tcBorders>
            <w:shd w:val="clear" w:color="auto" w:fill="FABF8F"/>
            <w:vAlign w:val="center"/>
          </w:tcPr>
          <w:p w14:paraId="17DE4B15"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7DE4B16" w14:textId="77777777" w:rsidR="001A63C6" w:rsidRPr="0058152B" w:rsidRDefault="001A63C6" w:rsidP="001A63C6">
            <w:pPr>
              <w:pStyle w:val="TableText"/>
              <w:widowControl w:val="0"/>
              <w:rPr>
                <w:rFonts w:ascii="Tahoma" w:eastAsia="SimSun"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7DE4B1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1</w:t>
            </w:r>
          </w:p>
        </w:tc>
        <w:tc>
          <w:tcPr>
            <w:tcW w:w="452" w:type="dxa"/>
            <w:tcBorders>
              <w:bottom w:val="single" w:sz="4" w:space="0" w:color="auto"/>
              <w:right w:val="single" w:sz="18" w:space="0" w:color="auto"/>
            </w:tcBorders>
            <w:shd w:val="clear" w:color="auto" w:fill="FABF8F"/>
            <w:vAlign w:val="center"/>
          </w:tcPr>
          <w:p w14:paraId="17DE4B18"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B19" w14:textId="77777777" w:rsidR="001A63C6" w:rsidRPr="0058152B" w:rsidRDefault="001A63C6" w:rsidP="001A63C6">
            <w:pPr>
              <w:pStyle w:val="TableText"/>
              <w:widowControl w:val="0"/>
              <w:rPr>
                <w:rFonts w:ascii="Tahoma" w:eastAsia="SimSun" w:hAnsi="Tahoma" w:cs="Tahoma"/>
                <w:color w:val="000000"/>
                <w:sz w:val="13"/>
              </w:rPr>
            </w:pPr>
          </w:p>
        </w:tc>
        <w:tc>
          <w:tcPr>
            <w:tcW w:w="452" w:type="dxa"/>
            <w:tcBorders>
              <w:bottom w:val="single" w:sz="4" w:space="0" w:color="auto"/>
            </w:tcBorders>
            <w:shd w:val="clear" w:color="auto" w:fill="FABF8F"/>
          </w:tcPr>
          <w:p w14:paraId="17DE4B1A"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vAlign w:val="center"/>
          </w:tcPr>
          <w:p w14:paraId="17DE4B1B"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B31" w14:textId="77777777" w:rsidTr="00D867B7">
        <w:trPr>
          <w:trHeight w:val="145"/>
        </w:trPr>
        <w:tc>
          <w:tcPr>
            <w:tcW w:w="2732" w:type="dxa"/>
            <w:tcBorders>
              <w:bottom w:val="single" w:sz="4" w:space="0" w:color="auto"/>
            </w:tcBorders>
            <w:shd w:val="clear" w:color="auto" w:fill="auto"/>
            <w:vAlign w:val="center"/>
          </w:tcPr>
          <w:p w14:paraId="17DE4B1D"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49" w:name="_Toc336338080"/>
            <w:bookmarkStart w:id="450" w:name="_Toc356299357"/>
            <w:r w:rsidRPr="0058152B">
              <w:rPr>
                <w:rFonts w:ascii="Tahoma" w:eastAsia="SimSun" w:hAnsi="Tahoma" w:cs="Tahoma"/>
                <w:sz w:val="14"/>
              </w:rPr>
              <w:t xml:space="preserve">System Center Operations Manager 2007 R2 </w:t>
            </w:r>
            <w:r w:rsidRPr="0058152B">
              <w:rPr>
                <w:rFonts w:ascii="Tahoma" w:eastAsia="SimSun" w:hAnsi="Tahoma" w:cs="Tahoma"/>
                <w:sz w:val="14"/>
              </w:rPr>
              <w:t>客户端管理许可（每用户）</w:t>
            </w:r>
            <w:bookmarkEnd w:id="449"/>
            <w:bookmarkEnd w:id="450"/>
          </w:p>
        </w:tc>
        <w:tc>
          <w:tcPr>
            <w:tcW w:w="450" w:type="dxa"/>
            <w:tcBorders>
              <w:bottom w:val="single" w:sz="4" w:space="0" w:color="auto"/>
            </w:tcBorders>
            <w:shd w:val="clear" w:color="auto" w:fill="auto"/>
            <w:vAlign w:val="center"/>
          </w:tcPr>
          <w:p w14:paraId="17DE4B1E" w14:textId="77777777" w:rsidR="001A63C6" w:rsidRPr="001076C1" w:rsidRDefault="001A63C6" w:rsidP="001A63C6">
            <w:pPr>
              <w:pStyle w:val="TableText"/>
              <w:widowControl w:val="0"/>
              <w:rPr>
                <w:rStyle w:val="EndnoteReference"/>
                <w:rFonts w:eastAsia="SimSun" w:cs="Tahoma"/>
                <w:color w:val="000000"/>
                <w:sz w:val="13"/>
                <w:szCs w:val="13"/>
                <w:u w:val="single"/>
              </w:rPr>
            </w:pPr>
          </w:p>
        </w:tc>
        <w:tc>
          <w:tcPr>
            <w:tcW w:w="450" w:type="dxa"/>
            <w:tcBorders>
              <w:bottom w:val="single" w:sz="4" w:space="0" w:color="auto"/>
            </w:tcBorders>
            <w:shd w:val="clear" w:color="auto" w:fill="auto"/>
          </w:tcPr>
          <w:p w14:paraId="17DE4B1F" w14:textId="77777777" w:rsidR="001A63C6" w:rsidRPr="0058152B" w:rsidRDefault="001A63C6" w:rsidP="001A63C6">
            <w:pPr>
              <w:pStyle w:val="TableText"/>
              <w:widowControl w:val="0"/>
              <w:spacing w:before="200"/>
              <w:rPr>
                <w:rFonts w:ascii="Tahoma" w:eastAsia="SimSun" w:hAnsi="Tahoma" w:cs="Tahoma"/>
                <w:sz w:val="13"/>
              </w:rPr>
            </w:pPr>
            <w:r w:rsidRPr="0058152B">
              <w:rPr>
                <w:rFonts w:ascii="Tahoma" w:eastAsia="SimSun" w:hAnsi="Tahoma" w:cs="Tahoma"/>
                <w:sz w:val="13"/>
              </w:rPr>
              <w:t>07/09</w:t>
            </w:r>
          </w:p>
        </w:tc>
        <w:tc>
          <w:tcPr>
            <w:tcW w:w="360" w:type="dxa"/>
            <w:tcBorders>
              <w:bottom w:val="single" w:sz="4" w:space="0" w:color="auto"/>
              <w:right w:val="single" w:sz="18" w:space="0" w:color="auto"/>
            </w:tcBorders>
            <w:shd w:val="clear" w:color="auto" w:fill="auto"/>
            <w:vAlign w:val="center"/>
          </w:tcPr>
          <w:p w14:paraId="17DE4B2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B21"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B2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B23"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B24"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B25"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B2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B2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B2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B29"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B2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B2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B2C"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B2D" w14:textId="77777777" w:rsidR="001A63C6" w:rsidRPr="0058152B" w:rsidRDefault="001A63C6" w:rsidP="001A63C6">
            <w:pPr>
              <w:pStyle w:val="TableText"/>
              <w:widowControl w:val="0"/>
              <w:spacing w:before="120"/>
              <w:rPr>
                <w:rFonts w:ascii="Tahoma" w:eastAsia="SimSun" w:hAnsi="Tahoma" w:cs="Tahoma"/>
              </w:rPr>
            </w:pPr>
          </w:p>
          <w:p w14:paraId="17DE4B2E"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B2F"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B30"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B45" w14:textId="77777777" w:rsidTr="00D867B7">
        <w:trPr>
          <w:trHeight w:val="145"/>
        </w:trPr>
        <w:tc>
          <w:tcPr>
            <w:tcW w:w="2732" w:type="dxa"/>
            <w:tcBorders>
              <w:bottom w:val="single" w:sz="4" w:space="0" w:color="auto"/>
            </w:tcBorders>
            <w:shd w:val="clear" w:color="auto" w:fill="FABF8F"/>
            <w:vAlign w:val="center"/>
          </w:tcPr>
          <w:p w14:paraId="17DE4B32"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51" w:name="_Toc336338081"/>
            <w:bookmarkStart w:id="452" w:name="_Toc356299358"/>
            <w:r w:rsidRPr="0058152B">
              <w:rPr>
                <w:rFonts w:ascii="Tahoma" w:eastAsia="SimSun" w:hAnsi="Tahoma" w:cs="Tahoma"/>
                <w:sz w:val="14"/>
              </w:rPr>
              <w:t>System Center Reporting Manager 2006</w:t>
            </w:r>
            <w:bookmarkEnd w:id="451"/>
            <w:bookmarkEnd w:id="452"/>
            <w:r w:rsidRPr="0058152B">
              <w:rPr>
                <w:rFonts w:ascii="Tahoma" w:eastAsia="SimSun" w:hAnsi="Tahoma" w:cs="Tahoma"/>
                <w:sz w:val="14"/>
              </w:rPr>
              <w:t xml:space="preserve"> </w:t>
            </w:r>
          </w:p>
        </w:tc>
        <w:tc>
          <w:tcPr>
            <w:tcW w:w="450" w:type="dxa"/>
            <w:tcBorders>
              <w:bottom w:val="single" w:sz="4" w:space="0" w:color="auto"/>
            </w:tcBorders>
            <w:shd w:val="clear" w:color="auto" w:fill="FABF8F"/>
            <w:vAlign w:val="center"/>
          </w:tcPr>
          <w:p w14:paraId="17DE4B33"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_80_System_Center" w:history="1">
              <w:r w:rsidR="002D5731" w:rsidRPr="00FE48F4">
                <w:rPr>
                  <w:rStyle w:val="Hyperlink"/>
                  <w:rFonts w:eastAsia="SimSun" w:cs="Tahoma"/>
                  <w:b/>
                  <w:sz w:val="13"/>
                  <w:szCs w:val="13"/>
                </w:rPr>
                <w:t>8</w:t>
              </w:r>
              <w:r w:rsidR="008F22E0">
                <w:rPr>
                  <w:rStyle w:val="Hyperlink"/>
                  <w:rFonts w:eastAsia="SimSun" w:cs="Tahoma"/>
                  <w:b/>
                  <w:sz w:val="13"/>
                  <w:szCs w:val="13"/>
                </w:rPr>
                <w:t>8</w:t>
              </w:r>
            </w:hyperlink>
          </w:p>
        </w:tc>
        <w:tc>
          <w:tcPr>
            <w:tcW w:w="450" w:type="dxa"/>
            <w:tcBorders>
              <w:bottom w:val="single" w:sz="4" w:space="0" w:color="auto"/>
            </w:tcBorders>
            <w:shd w:val="clear" w:color="auto" w:fill="FABF8F"/>
          </w:tcPr>
          <w:p w14:paraId="17DE4B34"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B35"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FABF8F"/>
            <w:vAlign w:val="center"/>
          </w:tcPr>
          <w:p w14:paraId="17DE4B3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B37"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B3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B39"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B3A"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B3B"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B3C"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B3D"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B3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B3F"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B40"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B41"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B42"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B43" w14:textId="77777777" w:rsidR="001A63C6" w:rsidRPr="0058152B" w:rsidRDefault="001A63C6" w:rsidP="001A63C6">
            <w:pPr>
              <w:pStyle w:val="TableText"/>
              <w:widowControl w:val="0"/>
              <w:spacing w:before="120"/>
              <w:rPr>
                <w:rFonts w:ascii="Tahoma" w:eastAsia="SimSun" w:hAnsi="Tahoma" w:cs="Tahoma"/>
                <w:sz w:val="13"/>
              </w:rPr>
            </w:pPr>
          </w:p>
        </w:tc>
        <w:tc>
          <w:tcPr>
            <w:tcW w:w="542" w:type="dxa"/>
            <w:tcBorders>
              <w:bottom w:val="single" w:sz="4" w:space="0" w:color="auto"/>
            </w:tcBorders>
            <w:shd w:val="clear" w:color="auto" w:fill="FABF8F"/>
            <w:vAlign w:val="center"/>
          </w:tcPr>
          <w:p w14:paraId="17DE4B44"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B59" w14:textId="77777777" w:rsidTr="00D867B7">
        <w:trPr>
          <w:trHeight w:val="145"/>
        </w:trPr>
        <w:tc>
          <w:tcPr>
            <w:tcW w:w="2732" w:type="dxa"/>
            <w:tcBorders>
              <w:bottom w:val="single" w:sz="4" w:space="0" w:color="auto"/>
            </w:tcBorders>
            <w:shd w:val="clear" w:color="auto" w:fill="auto"/>
            <w:vAlign w:val="center"/>
          </w:tcPr>
          <w:p w14:paraId="17DE4B46" w14:textId="77777777" w:rsidR="001A63C6" w:rsidRPr="0058152B" w:rsidRDefault="001A63C6" w:rsidP="00565D76">
            <w:pPr>
              <w:pStyle w:val="ProductNames"/>
              <w:spacing w:beforeLines="20" w:before="48" w:afterLines="20" w:after="48"/>
              <w:rPr>
                <w:rFonts w:ascii="Tahoma" w:eastAsia="SimSun" w:hAnsi="Tahoma" w:cs="Tahoma"/>
                <w:sz w:val="14"/>
              </w:rPr>
            </w:pPr>
            <w:bookmarkStart w:id="453" w:name="_Toc336338082"/>
            <w:bookmarkStart w:id="454" w:name="_Toc356299359"/>
            <w:r w:rsidRPr="0058152B">
              <w:rPr>
                <w:rFonts w:ascii="Tahoma" w:eastAsia="SimSun" w:hAnsi="Tahoma" w:cs="Tahoma"/>
                <w:sz w:val="14"/>
              </w:rPr>
              <w:t>System Center Server Management Suite</w:t>
            </w:r>
            <w:r w:rsidR="00565D76">
              <w:rPr>
                <w:rFonts w:ascii="Tahoma" w:eastAsia="SimSun" w:hAnsi="Tahoma" w:cs="Tahoma"/>
                <w:sz w:val="14"/>
              </w:rPr>
              <w:t> </w:t>
            </w:r>
            <w:r w:rsidRPr="0058152B">
              <w:rPr>
                <w:rFonts w:ascii="Tahoma" w:eastAsia="SimSun" w:hAnsi="Tahoma" w:cs="Tahoma"/>
                <w:sz w:val="14"/>
              </w:rPr>
              <w:t>Enterprise</w:t>
            </w:r>
            <w:bookmarkEnd w:id="453"/>
            <w:bookmarkEnd w:id="454"/>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B47" w14:textId="77777777" w:rsidR="001A63C6" w:rsidRPr="001076C1" w:rsidRDefault="00F74EF6" w:rsidP="008F22E0">
            <w:pPr>
              <w:pStyle w:val="TableText"/>
              <w:widowControl w:val="0"/>
              <w:rPr>
                <w:rStyle w:val="EndnoteReference"/>
                <w:rFonts w:eastAsia="SimSun" w:cs="Tahoma"/>
                <w:b w:val="0"/>
                <w:color w:val="0000FF"/>
                <w:sz w:val="13"/>
                <w:szCs w:val="13"/>
                <w:u w:val="single"/>
              </w:rPr>
            </w:pPr>
            <w:hyperlink w:anchor="Srv_85SysCtrSvrMgmtSuiteEnterprise" w:history="1">
              <w:r w:rsidR="002D5731" w:rsidRPr="00FE48F4">
                <w:rPr>
                  <w:rStyle w:val="Hyperlink"/>
                  <w:rFonts w:eastAsia="SimSun" w:cs="Tahoma"/>
                  <w:b/>
                  <w:sz w:val="13"/>
                  <w:szCs w:val="13"/>
                </w:rPr>
                <w:t>8</w:t>
              </w:r>
              <w:r w:rsidR="008F22E0">
                <w:rPr>
                  <w:rStyle w:val="Hyperlink"/>
                  <w:rFonts w:eastAsia="SimSun" w:cs="Tahoma"/>
                  <w:b/>
                  <w:sz w:val="13"/>
                  <w:szCs w:val="13"/>
                </w:rPr>
                <w:t>9</w:t>
              </w:r>
            </w:hyperlink>
          </w:p>
        </w:tc>
        <w:tc>
          <w:tcPr>
            <w:tcW w:w="450" w:type="dxa"/>
            <w:tcBorders>
              <w:bottom w:val="single" w:sz="4" w:space="0" w:color="auto"/>
            </w:tcBorders>
            <w:shd w:val="clear" w:color="auto" w:fill="auto"/>
          </w:tcPr>
          <w:p w14:paraId="17DE4B48"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10/07</w:t>
            </w:r>
          </w:p>
        </w:tc>
        <w:tc>
          <w:tcPr>
            <w:tcW w:w="360" w:type="dxa"/>
            <w:tcBorders>
              <w:bottom w:val="single" w:sz="4" w:space="0" w:color="auto"/>
              <w:right w:val="single" w:sz="18" w:space="0" w:color="auto"/>
            </w:tcBorders>
            <w:shd w:val="clear" w:color="auto" w:fill="auto"/>
            <w:vAlign w:val="center"/>
          </w:tcPr>
          <w:p w14:paraId="17DE4B4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B4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bottom"/>
          </w:tcPr>
          <w:p w14:paraId="17DE4B4B" w14:textId="77777777" w:rsidR="001A63C6" w:rsidRPr="0058152B"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B4C" w14:textId="77777777" w:rsidR="001A63C6" w:rsidRPr="0058152B" w:rsidRDefault="001A63C6" w:rsidP="001A63C6">
            <w:pPr>
              <w:pStyle w:val="TableText"/>
              <w:widowControl w:val="0"/>
              <w:spacing w:after="6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B4D" w14:textId="77777777" w:rsidR="001A63C6" w:rsidRPr="0058152B" w:rsidRDefault="001A63C6" w:rsidP="001A63C6">
            <w:pPr>
              <w:pStyle w:val="TableText"/>
              <w:widowControl w:val="0"/>
              <w:spacing w:after="60"/>
              <w:rPr>
                <w:rFonts w:ascii="Tahoma" w:eastAsia="SimSun" w:hAnsi="Tahoma" w:cs="Tahoma"/>
                <w:sz w:val="13"/>
                <w:szCs w:val="13"/>
              </w:rPr>
            </w:pPr>
          </w:p>
        </w:tc>
        <w:tc>
          <w:tcPr>
            <w:tcW w:w="360" w:type="dxa"/>
            <w:gridSpan w:val="2"/>
            <w:tcBorders>
              <w:bottom w:val="single" w:sz="4" w:space="0" w:color="auto"/>
            </w:tcBorders>
            <w:shd w:val="clear" w:color="auto" w:fill="auto"/>
            <w:vAlign w:val="bottom"/>
          </w:tcPr>
          <w:p w14:paraId="17DE4B4E" w14:textId="77777777" w:rsidR="001A63C6" w:rsidRPr="0058152B"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tcBorders>
            <w:shd w:val="clear" w:color="auto" w:fill="auto"/>
            <w:vAlign w:val="bottom"/>
          </w:tcPr>
          <w:p w14:paraId="17DE4B4F" w14:textId="77777777" w:rsidR="001A63C6" w:rsidRPr="0058152B" w:rsidRDefault="001A63C6" w:rsidP="001A63C6">
            <w:pPr>
              <w:pStyle w:val="TableText"/>
              <w:widowControl w:val="0"/>
              <w:spacing w:after="60"/>
              <w:rPr>
                <w:rFonts w:ascii="Tahoma" w:eastAsia="SimSun" w:hAnsi="Tahoma" w:cs="Tahoma"/>
                <w:sz w:val="13"/>
                <w:szCs w:val="13"/>
              </w:rPr>
            </w:pPr>
          </w:p>
        </w:tc>
        <w:tc>
          <w:tcPr>
            <w:tcW w:w="360" w:type="dxa"/>
            <w:tcBorders>
              <w:bottom w:val="single" w:sz="4" w:space="0" w:color="auto"/>
              <w:right w:val="single" w:sz="18" w:space="0" w:color="auto"/>
            </w:tcBorders>
            <w:shd w:val="clear" w:color="auto" w:fill="auto"/>
            <w:vAlign w:val="bottom"/>
          </w:tcPr>
          <w:p w14:paraId="17DE4B50" w14:textId="77777777" w:rsidR="001A63C6" w:rsidRPr="0058152B" w:rsidRDefault="001A63C6" w:rsidP="001A63C6">
            <w:pPr>
              <w:pStyle w:val="TableText"/>
              <w:widowControl w:val="0"/>
              <w:spacing w:after="60"/>
              <w:rPr>
                <w:rFonts w:ascii="Tahoma" w:eastAsia="SimSun" w:hAnsi="Tahoma" w:cs="Tahoma"/>
                <w:sz w:val="13"/>
                <w:szCs w:val="13"/>
              </w:rPr>
            </w:pPr>
          </w:p>
        </w:tc>
        <w:tc>
          <w:tcPr>
            <w:tcW w:w="540" w:type="dxa"/>
            <w:gridSpan w:val="2"/>
            <w:tcBorders>
              <w:left w:val="single" w:sz="18" w:space="0" w:color="auto"/>
              <w:bottom w:val="single" w:sz="4" w:space="0" w:color="auto"/>
            </w:tcBorders>
            <w:shd w:val="clear" w:color="auto" w:fill="auto"/>
            <w:vAlign w:val="center"/>
          </w:tcPr>
          <w:p w14:paraId="17DE4B5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B5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B53"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B5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2" w:type="dxa"/>
            <w:tcBorders>
              <w:bottom w:val="single" w:sz="4" w:space="0" w:color="auto"/>
              <w:right w:val="single" w:sz="18" w:space="0" w:color="auto"/>
            </w:tcBorders>
            <w:shd w:val="clear" w:color="auto" w:fill="auto"/>
            <w:vAlign w:val="center"/>
          </w:tcPr>
          <w:p w14:paraId="17DE4B55"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B56"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B57"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B58"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B6D" w14:textId="77777777" w:rsidTr="00D867B7">
        <w:trPr>
          <w:trHeight w:val="145"/>
        </w:trPr>
        <w:tc>
          <w:tcPr>
            <w:tcW w:w="2732" w:type="dxa"/>
            <w:tcBorders>
              <w:bottom w:val="single" w:sz="4" w:space="0" w:color="auto"/>
            </w:tcBorders>
            <w:shd w:val="clear" w:color="auto" w:fill="FABF8F"/>
          </w:tcPr>
          <w:p w14:paraId="17DE4B5A" w14:textId="77777777" w:rsidR="001A63C6" w:rsidRPr="0058152B" w:rsidRDefault="001A63C6" w:rsidP="00ED1FEB">
            <w:pPr>
              <w:pStyle w:val="Heading4"/>
              <w:spacing w:beforeLines="20" w:before="48" w:afterLines="20" w:after="48"/>
              <w:ind w:left="0" w:firstLine="0"/>
              <w:rPr>
                <w:rFonts w:ascii="Tahoma" w:eastAsia="SimSun" w:hAnsi="Tahoma" w:cs="Tahoma"/>
                <w:b w:val="0"/>
                <w:sz w:val="18"/>
                <w:szCs w:val="18"/>
              </w:rPr>
            </w:pPr>
            <w:bookmarkStart w:id="455" w:name="_Toc336338083"/>
            <w:bookmarkStart w:id="456" w:name="_Toc356299360"/>
            <w:r w:rsidRPr="0058152B">
              <w:rPr>
                <w:rFonts w:ascii="Tahoma" w:eastAsia="SimSun" w:hAnsi="Tahoma" w:cs="Tahoma"/>
                <w:b w:val="0"/>
                <w:sz w:val="14"/>
                <w:szCs w:val="18"/>
              </w:rPr>
              <w:t>System Center Server Management Suite Datacenter</w:t>
            </w:r>
            <w:bookmarkEnd w:id="455"/>
            <w:bookmarkEnd w:id="456"/>
          </w:p>
        </w:tc>
        <w:tc>
          <w:tcPr>
            <w:tcW w:w="450" w:type="dxa"/>
            <w:tcBorders>
              <w:bottom w:val="single" w:sz="4" w:space="0" w:color="auto"/>
            </w:tcBorders>
            <w:shd w:val="clear" w:color="auto" w:fill="FABF8F"/>
          </w:tcPr>
          <w:p w14:paraId="17DE4B5B" w14:textId="77777777" w:rsidR="001A63C6" w:rsidRPr="001076C1" w:rsidRDefault="00F74EF6" w:rsidP="008F22E0">
            <w:pPr>
              <w:pStyle w:val="TableText"/>
              <w:widowControl w:val="0"/>
              <w:spacing w:before="120"/>
              <w:rPr>
                <w:rStyle w:val="EndnoteReference"/>
                <w:rFonts w:eastAsia="SimSun" w:cs="Tahoma"/>
                <w:b w:val="0"/>
                <w:sz w:val="13"/>
                <w:szCs w:val="13"/>
                <w:u w:val="single"/>
              </w:rPr>
            </w:pPr>
            <w:hyperlink w:anchor="_89_System_Center" w:history="1">
              <w:r w:rsidR="008F22E0">
                <w:rPr>
                  <w:rStyle w:val="Hyperlink"/>
                  <w:rFonts w:eastAsia="SimSun" w:cs="Tahoma"/>
                  <w:b/>
                  <w:sz w:val="13"/>
                  <w:szCs w:val="13"/>
                </w:rPr>
                <w:t>90</w:t>
              </w:r>
            </w:hyperlink>
          </w:p>
        </w:tc>
        <w:tc>
          <w:tcPr>
            <w:tcW w:w="450" w:type="dxa"/>
            <w:tcBorders>
              <w:bottom w:val="single" w:sz="4" w:space="0" w:color="auto"/>
            </w:tcBorders>
            <w:shd w:val="clear" w:color="auto" w:fill="FABF8F"/>
          </w:tcPr>
          <w:p w14:paraId="17DE4B5C"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07/09</w:t>
            </w:r>
          </w:p>
        </w:tc>
        <w:tc>
          <w:tcPr>
            <w:tcW w:w="360" w:type="dxa"/>
            <w:tcBorders>
              <w:bottom w:val="single" w:sz="4" w:space="0" w:color="auto"/>
              <w:right w:val="single" w:sz="18" w:space="0" w:color="auto"/>
            </w:tcBorders>
            <w:shd w:val="clear" w:color="auto" w:fill="FABF8F"/>
          </w:tcPr>
          <w:p w14:paraId="17DE4B5D"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tcPr>
          <w:p w14:paraId="17DE4B5E"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17DE4B5F"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17DE4B60"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tcPr>
          <w:p w14:paraId="17DE4B61" w14:textId="77777777" w:rsidR="001A63C6" w:rsidRPr="0058152B" w:rsidRDefault="001A63C6" w:rsidP="001A63C6">
            <w:pPr>
              <w:pStyle w:val="TableText"/>
              <w:widowControl w:val="0"/>
              <w:spacing w:before="120"/>
              <w:rPr>
                <w:rFonts w:ascii="Tahoma" w:eastAsia="SimSun" w:hAnsi="Tahoma" w:cs="Tahoma"/>
                <w:sz w:val="13"/>
              </w:rPr>
            </w:pPr>
          </w:p>
        </w:tc>
        <w:tc>
          <w:tcPr>
            <w:tcW w:w="360" w:type="dxa"/>
            <w:gridSpan w:val="2"/>
            <w:tcBorders>
              <w:bottom w:val="single" w:sz="4" w:space="0" w:color="auto"/>
            </w:tcBorders>
            <w:shd w:val="clear" w:color="auto" w:fill="FABF8F"/>
          </w:tcPr>
          <w:p w14:paraId="17DE4B62"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tcBorders>
            <w:shd w:val="clear" w:color="auto" w:fill="FABF8F"/>
          </w:tcPr>
          <w:p w14:paraId="17DE4B63"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tcPr>
          <w:p w14:paraId="17DE4B64"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tcPr>
          <w:p w14:paraId="17DE4B65"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tcPr>
          <w:p w14:paraId="17DE4B66"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tcPr>
          <w:p w14:paraId="17DE4B67"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tcPr>
          <w:p w14:paraId="17DE4B68"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10</w:t>
            </w:r>
          </w:p>
        </w:tc>
        <w:tc>
          <w:tcPr>
            <w:tcW w:w="452" w:type="dxa"/>
            <w:tcBorders>
              <w:bottom w:val="single" w:sz="4" w:space="0" w:color="auto"/>
              <w:right w:val="single" w:sz="18" w:space="0" w:color="auto"/>
            </w:tcBorders>
            <w:shd w:val="clear" w:color="auto" w:fill="FABF8F"/>
          </w:tcPr>
          <w:p w14:paraId="17DE4B69"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tcPr>
          <w:p w14:paraId="17DE4B6A"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bottom w:val="single" w:sz="4" w:space="0" w:color="auto"/>
            </w:tcBorders>
            <w:shd w:val="clear" w:color="auto" w:fill="FABF8F"/>
          </w:tcPr>
          <w:p w14:paraId="17DE4B6B"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tcPr>
          <w:p w14:paraId="17DE4B6C"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B82" w14:textId="77777777" w:rsidTr="00D867B7">
        <w:trPr>
          <w:cantSplit/>
          <w:trHeight w:val="145"/>
        </w:trPr>
        <w:tc>
          <w:tcPr>
            <w:tcW w:w="2732" w:type="dxa"/>
            <w:tcBorders>
              <w:bottom w:val="single" w:sz="4" w:space="0" w:color="auto"/>
            </w:tcBorders>
            <w:shd w:val="clear" w:color="auto" w:fill="auto"/>
          </w:tcPr>
          <w:p w14:paraId="17DE4B6E" w14:textId="77777777" w:rsidR="001A63C6" w:rsidRPr="0058152B" w:rsidRDefault="001A63C6" w:rsidP="00ED1FEB">
            <w:pPr>
              <w:pStyle w:val="ProductNames"/>
              <w:spacing w:beforeLines="10" w:before="24" w:afterLines="10" w:after="24"/>
              <w:rPr>
                <w:rFonts w:ascii="Tahoma" w:eastAsia="SimSun" w:hAnsi="Tahoma" w:cs="Tahoma"/>
                <w:b/>
                <w:sz w:val="14"/>
              </w:rPr>
            </w:pPr>
            <w:bookmarkStart w:id="457" w:name="_Toc336338086"/>
            <w:bookmarkStart w:id="458" w:name="_Toc356299361"/>
            <w:r w:rsidRPr="0058152B">
              <w:rPr>
                <w:rFonts w:ascii="Tahoma" w:eastAsia="SimSun" w:hAnsi="Tahoma" w:cs="Tahoma"/>
                <w:sz w:val="14"/>
              </w:rPr>
              <w:t xml:space="preserve">System Center Service Manager 2010 </w:t>
            </w:r>
            <w:r w:rsidRPr="0058152B">
              <w:rPr>
                <w:rFonts w:ascii="Tahoma" w:eastAsia="SimSun" w:hAnsi="Tahoma" w:cs="Tahoma"/>
                <w:sz w:val="14"/>
              </w:rPr>
              <w:t>客户端管理许可（客户端</w:t>
            </w:r>
            <w:r w:rsidRPr="0058152B">
              <w:rPr>
                <w:rFonts w:ascii="Tahoma" w:eastAsia="SimSun" w:hAnsi="Tahoma" w:cs="Tahoma"/>
                <w:sz w:val="14"/>
              </w:rPr>
              <w:t xml:space="preserve"> ML</w:t>
            </w:r>
            <w:r w:rsidRPr="0058152B">
              <w:rPr>
                <w:rFonts w:ascii="Tahoma" w:eastAsia="SimSun" w:hAnsi="Tahoma" w:cs="Tahoma"/>
                <w:sz w:val="14"/>
              </w:rPr>
              <w:t>）（每</w:t>
            </w:r>
            <w:r w:rsidRPr="0058152B">
              <w:rPr>
                <w:rFonts w:ascii="Tahoma" w:eastAsia="SimSun" w:hAnsi="Tahoma" w:cs="Tahoma"/>
                <w:sz w:val="14"/>
              </w:rPr>
              <w:t xml:space="preserve"> OSE</w:t>
            </w:r>
            <w:r w:rsidRPr="0058152B">
              <w:rPr>
                <w:rFonts w:ascii="Tahoma" w:eastAsia="SimSun" w:hAnsi="Tahoma" w:cs="Tahoma"/>
                <w:sz w:val="14"/>
              </w:rPr>
              <w:t>）</w:t>
            </w:r>
            <w:bookmarkEnd w:id="457"/>
            <w:bookmarkEnd w:id="458"/>
          </w:p>
        </w:tc>
        <w:tc>
          <w:tcPr>
            <w:tcW w:w="450" w:type="dxa"/>
            <w:tcBorders>
              <w:bottom w:val="single" w:sz="4" w:space="0" w:color="auto"/>
            </w:tcBorders>
            <w:shd w:val="clear" w:color="auto" w:fill="auto"/>
          </w:tcPr>
          <w:p w14:paraId="17DE4B6F"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auto"/>
          </w:tcPr>
          <w:p w14:paraId="17DE4B70"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17DE4B71"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B72"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17DE4B73"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17DE4B74"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auto"/>
            <w:vAlign w:val="center"/>
          </w:tcPr>
          <w:p w14:paraId="17DE4B75" w14:textId="77777777" w:rsidR="001A63C6" w:rsidRPr="0058152B" w:rsidRDefault="001A63C6" w:rsidP="001A63C6">
            <w:pPr>
              <w:pStyle w:val="TableText"/>
              <w:widowControl w:val="0"/>
              <w:spacing w:before="12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B76"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tcBorders>
            <w:shd w:val="clear" w:color="auto" w:fill="auto"/>
            <w:vAlign w:val="center"/>
          </w:tcPr>
          <w:p w14:paraId="17DE4B77"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B78"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B79"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B7A" w14:textId="77777777" w:rsidR="001A63C6" w:rsidRPr="0058152B" w:rsidRDefault="001A63C6" w:rsidP="001A63C6">
            <w:pPr>
              <w:pStyle w:val="TableText"/>
              <w:widowControl w:val="0"/>
              <w:spacing w:before="120"/>
              <w:jc w:val="left"/>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B7B"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B7C"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B7D"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B7E" w14:textId="77777777" w:rsidR="001A63C6" w:rsidRPr="0058152B" w:rsidRDefault="001A63C6" w:rsidP="001A63C6">
            <w:pPr>
              <w:pStyle w:val="TableText"/>
              <w:widowControl w:val="0"/>
              <w:spacing w:before="120"/>
              <w:rPr>
                <w:rFonts w:ascii="Tahoma" w:eastAsia="SimSun" w:hAnsi="Tahoma" w:cs="Tahoma"/>
              </w:rPr>
            </w:pPr>
          </w:p>
          <w:p w14:paraId="17DE4B7F"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bottom w:val="single" w:sz="4" w:space="0" w:color="auto"/>
            </w:tcBorders>
            <w:shd w:val="clear" w:color="auto" w:fill="auto"/>
          </w:tcPr>
          <w:p w14:paraId="17DE4B80"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tcPr>
          <w:p w14:paraId="17DE4B81"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B97" w14:textId="77777777" w:rsidTr="00D867B7">
        <w:trPr>
          <w:trHeight w:val="145"/>
        </w:trPr>
        <w:tc>
          <w:tcPr>
            <w:tcW w:w="2732" w:type="dxa"/>
            <w:tcBorders>
              <w:bottom w:val="single" w:sz="4" w:space="0" w:color="auto"/>
            </w:tcBorders>
            <w:shd w:val="clear" w:color="auto" w:fill="FABF8F"/>
          </w:tcPr>
          <w:p w14:paraId="17DE4B83" w14:textId="77777777" w:rsidR="001A63C6" w:rsidRPr="0058152B" w:rsidRDefault="001A63C6" w:rsidP="00ED1FEB">
            <w:pPr>
              <w:pStyle w:val="ProductNames"/>
              <w:spacing w:beforeLines="10" w:before="24" w:afterLines="10" w:after="24"/>
              <w:rPr>
                <w:rFonts w:ascii="Tahoma" w:eastAsia="SimSun" w:hAnsi="Tahoma" w:cs="Tahoma"/>
                <w:b/>
                <w:sz w:val="14"/>
              </w:rPr>
            </w:pPr>
            <w:bookmarkStart w:id="459" w:name="_Toc336338087"/>
            <w:bookmarkStart w:id="460" w:name="_Toc356299362"/>
            <w:r w:rsidRPr="0058152B">
              <w:rPr>
                <w:rFonts w:ascii="Tahoma" w:eastAsia="SimSun" w:hAnsi="Tahoma" w:cs="Tahoma"/>
                <w:sz w:val="14"/>
              </w:rPr>
              <w:t xml:space="preserve">System Center Service Manager 2010 </w:t>
            </w:r>
            <w:r w:rsidRPr="0058152B">
              <w:rPr>
                <w:rFonts w:ascii="Tahoma" w:eastAsia="SimSun" w:hAnsi="Tahoma" w:cs="Tahoma"/>
                <w:sz w:val="14"/>
              </w:rPr>
              <w:t>客户端管理许可（客户端</w:t>
            </w:r>
            <w:r w:rsidRPr="0058152B">
              <w:rPr>
                <w:rFonts w:ascii="Tahoma" w:eastAsia="SimSun" w:hAnsi="Tahoma" w:cs="Tahoma"/>
                <w:sz w:val="14"/>
              </w:rPr>
              <w:t xml:space="preserve"> ML</w:t>
            </w:r>
            <w:r w:rsidRPr="0058152B">
              <w:rPr>
                <w:rFonts w:ascii="Tahoma" w:eastAsia="SimSun" w:hAnsi="Tahoma" w:cs="Tahoma"/>
                <w:sz w:val="14"/>
              </w:rPr>
              <w:t>）（每用户）</w:t>
            </w:r>
            <w:bookmarkEnd w:id="459"/>
            <w:bookmarkEnd w:id="460"/>
          </w:p>
        </w:tc>
        <w:tc>
          <w:tcPr>
            <w:tcW w:w="450" w:type="dxa"/>
            <w:tcBorders>
              <w:bottom w:val="single" w:sz="4" w:space="0" w:color="auto"/>
            </w:tcBorders>
            <w:shd w:val="clear" w:color="auto" w:fill="FABF8F"/>
          </w:tcPr>
          <w:p w14:paraId="17DE4B84"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tcPr>
          <w:p w14:paraId="17DE4B85"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04/10</w:t>
            </w:r>
          </w:p>
        </w:tc>
        <w:tc>
          <w:tcPr>
            <w:tcW w:w="360" w:type="dxa"/>
            <w:tcBorders>
              <w:bottom w:val="single" w:sz="4" w:space="0" w:color="auto"/>
              <w:right w:val="single" w:sz="18" w:space="0" w:color="auto"/>
            </w:tcBorders>
            <w:shd w:val="clear" w:color="auto" w:fill="FABF8F"/>
          </w:tcPr>
          <w:p w14:paraId="17DE4B86"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B87"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17DE4B88"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17DE4B89"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tcBorders>
            <w:shd w:val="clear" w:color="auto" w:fill="FABF8F"/>
            <w:vAlign w:val="center"/>
          </w:tcPr>
          <w:p w14:paraId="17DE4B8A" w14:textId="77777777" w:rsidR="001A63C6" w:rsidRPr="0058152B" w:rsidRDefault="001A63C6" w:rsidP="001A63C6">
            <w:pPr>
              <w:pStyle w:val="TableText"/>
              <w:widowControl w:val="0"/>
              <w:spacing w:before="12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B8B"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tcBorders>
            <w:shd w:val="clear" w:color="auto" w:fill="FABF8F"/>
            <w:vAlign w:val="center"/>
          </w:tcPr>
          <w:p w14:paraId="17DE4B8C" w14:textId="77777777" w:rsidR="001A63C6" w:rsidRPr="0058152B" w:rsidRDefault="001A63C6" w:rsidP="001A63C6">
            <w:pPr>
              <w:pStyle w:val="TableText"/>
              <w:widowControl w:val="0"/>
              <w:spacing w:before="12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B8D"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B8E" w14:textId="77777777" w:rsidR="001A63C6" w:rsidRPr="0058152B" w:rsidRDefault="001A63C6" w:rsidP="001A63C6">
            <w:pPr>
              <w:pStyle w:val="TableText"/>
              <w:widowControl w:val="0"/>
              <w:spacing w:before="12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B8F"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B90" w14:textId="77777777" w:rsidR="001A63C6" w:rsidRPr="0058152B" w:rsidRDefault="001A63C6" w:rsidP="001A63C6">
            <w:pPr>
              <w:pStyle w:val="TableText"/>
              <w:widowControl w:val="0"/>
              <w:spacing w:before="12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B91"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B92"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B93" w14:textId="77777777" w:rsidR="001A63C6" w:rsidRPr="0058152B" w:rsidRDefault="001A63C6" w:rsidP="001A63C6">
            <w:pPr>
              <w:pStyle w:val="TableText"/>
              <w:widowControl w:val="0"/>
              <w:spacing w:before="120"/>
              <w:rPr>
                <w:rFonts w:ascii="Tahoma" w:eastAsia="SimSun" w:hAnsi="Tahoma" w:cs="Tahoma"/>
              </w:rPr>
            </w:pPr>
          </w:p>
          <w:p w14:paraId="17DE4B94" w14:textId="77777777" w:rsidR="001A63C6" w:rsidRPr="0058152B" w:rsidRDefault="001A63C6" w:rsidP="001A63C6">
            <w:pPr>
              <w:pStyle w:val="TableText"/>
              <w:widowControl w:val="0"/>
              <w:spacing w:before="120"/>
              <w:rPr>
                <w:rFonts w:ascii="Tahoma" w:eastAsia="SimSun" w:hAnsi="Tahoma" w:cs="Tahoma"/>
                <w:sz w:val="13"/>
              </w:rPr>
            </w:pPr>
          </w:p>
        </w:tc>
        <w:tc>
          <w:tcPr>
            <w:tcW w:w="452" w:type="dxa"/>
            <w:tcBorders>
              <w:bottom w:val="single" w:sz="4" w:space="0" w:color="auto"/>
            </w:tcBorders>
            <w:shd w:val="clear" w:color="auto" w:fill="FABF8F"/>
          </w:tcPr>
          <w:p w14:paraId="17DE4B95"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FABF8F"/>
          </w:tcPr>
          <w:p w14:paraId="17DE4B96"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BAC" w14:textId="77777777" w:rsidTr="00D867B7">
        <w:trPr>
          <w:trHeight w:val="145"/>
        </w:trPr>
        <w:tc>
          <w:tcPr>
            <w:tcW w:w="2732" w:type="dxa"/>
            <w:tcBorders>
              <w:bottom w:val="single" w:sz="4" w:space="0" w:color="auto"/>
            </w:tcBorders>
            <w:shd w:val="clear" w:color="auto" w:fill="auto"/>
          </w:tcPr>
          <w:p w14:paraId="17DE4B98" w14:textId="77777777" w:rsidR="001A63C6" w:rsidRPr="0058152B" w:rsidRDefault="001A63C6" w:rsidP="00ED1FEB">
            <w:pPr>
              <w:pStyle w:val="Heading3"/>
              <w:spacing w:beforeLines="20" w:before="48" w:afterLines="20" w:after="48"/>
              <w:rPr>
                <w:rFonts w:ascii="Tahoma" w:eastAsia="SimSun" w:hAnsi="Tahoma" w:cs="Tahoma"/>
                <w:b w:val="0"/>
                <w:sz w:val="14"/>
                <w:szCs w:val="16"/>
              </w:rPr>
            </w:pPr>
            <w:bookmarkStart w:id="461" w:name="_Toc336338088"/>
            <w:bookmarkStart w:id="462" w:name="_Toc356299363"/>
            <w:r w:rsidRPr="0058152B">
              <w:rPr>
                <w:rFonts w:ascii="Tahoma" w:eastAsia="SimSun" w:hAnsi="Tahoma" w:cs="Tahoma"/>
                <w:b w:val="0"/>
                <w:sz w:val="14"/>
                <w:szCs w:val="16"/>
              </w:rPr>
              <w:t xml:space="preserve">System Center Service Manager 2010 </w:t>
            </w:r>
            <w:r w:rsidRPr="0058152B">
              <w:rPr>
                <w:rFonts w:ascii="Tahoma" w:eastAsia="SimSun" w:hAnsi="Tahoma" w:cs="Tahoma"/>
                <w:b w:val="0"/>
                <w:sz w:val="14"/>
                <w:szCs w:val="16"/>
              </w:rPr>
              <w:t>服务器管理许可（服务器</w:t>
            </w:r>
            <w:r w:rsidRPr="0058152B">
              <w:rPr>
                <w:rFonts w:ascii="Tahoma" w:eastAsia="SimSun" w:hAnsi="Tahoma" w:cs="Tahoma"/>
                <w:b w:val="0"/>
                <w:sz w:val="14"/>
                <w:szCs w:val="16"/>
              </w:rPr>
              <w:t xml:space="preserve"> ML</w:t>
            </w:r>
            <w:r w:rsidRPr="0058152B">
              <w:rPr>
                <w:rFonts w:ascii="Tahoma" w:eastAsia="SimSun" w:hAnsi="Tahoma" w:cs="Tahoma"/>
                <w:b w:val="0"/>
                <w:sz w:val="14"/>
                <w:szCs w:val="16"/>
              </w:rPr>
              <w:t>）（每</w:t>
            </w:r>
            <w:r w:rsidRPr="0058152B">
              <w:rPr>
                <w:rFonts w:ascii="Tahoma" w:eastAsia="SimSun" w:hAnsi="Tahoma" w:cs="Tahoma"/>
                <w:b w:val="0"/>
                <w:sz w:val="14"/>
                <w:szCs w:val="16"/>
              </w:rPr>
              <w:t xml:space="preserve"> OSE</w:t>
            </w:r>
            <w:r w:rsidRPr="0058152B">
              <w:rPr>
                <w:rFonts w:ascii="Tahoma" w:eastAsia="SimSun" w:hAnsi="Tahoma" w:cs="Tahoma"/>
                <w:b w:val="0"/>
                <w:sz w:val="14"/>
                <w:szCs w:val="16"/>
              </w:rPr>
              <w:t>）</w:t>
            </w:r>
            <w:bookmarkEnd w:id="461"/>
            <w:bookmarkEnd w:id="462"/>
          </w:p>
        </w:tc>
        <w:tc>
          <w:tcPr>
            <w:tcW w:w="450" w:type="dxa"/>
            <w:tcBorders>
              <w:bottom w:val="single" w:sz="4" w:space="0" w:color="auto"/>
            </w:tcBorders>
            <w:shd w:val="clear" w:color="auto" w:fill="auto"/>
          </w:tcPr>
          <w:p w14:paraId="17DE4B99" w14:textId="77777777" w:rsidR="001A63C6" w:rsidRPr="001076C1" w:rsidRDefault="001A63C6" w:rsidP="001A63C6">
            <w:pPr>
              <w:pStyle w:val="TableText"/>
              <w:widowControl w:val="0"/>
              <w:spacing w:before="20" w:after="20"/>
              <w:rPr>
                <w:rStyle w:val="EndnoteReference"/>
                <w:rFonts w:eastAsia="SimSun" w:cs="Tahoma"/>
                <w:sz w:val="13"/>
                <w:szCs w:val="13"/>
                <w:u w:val="single"/>
              </w:rPr>
            </w:pPr>
          </w:p>
        </w:tc>
        <w:tc>
          <w:tcPr>
            <w:tcW w:w="450" w:type="dxa"/>
            <w:tcBorders>
              <w:bottom w:val="single" w:sz="4" w:space="0" w:color="auto"/>
            </w:tcBorders>
            <w:shd w:val="clear" w:color="auto" w:fill="auto"/>
          </w:tcPr>
          <w:p w14:paraId="17DE4B9A" w14:textId="77777777" w:rsidR="001A63C6" w:rsidRPr="0058152B" w:rsidRDefault="001A63C6" w:rsidP="001A63C6">
            <w:pPr>
              <w:pStyle w:val="TableText"/>
              <w:widowControl w:val="0"/>
              <w:spacing w:before="20" w:after="20"/>
              <w:rPr>
                <w:rFonts w:ascii="Tahoma" w:eastAsia="SimSun" w:hAnsi="Tahoma" w:cs="Tahoma"/>
                <w:sz w:val="13"/>
              </w:rPr>
            </w:pPr>
            <w:r w:rsidRPr="0058152B">
              <w:rPr>
                <w:rFonts w:ascii="Tahoma" w:eastAsia="SimSun" w:hAnsi="Tahoma" w:cs="Tahoma"/>
                <w:sz w:val="13"/>
              </w:rPr>
              <w:t>04/10</w:t>
            </w:r>
          </w:p>
        </w:tc>
        <w:tc>
          <w:tcPr>
            <w:tcW w:w="360" w:type="dxa"/>
            <w:tcBorders>
              <w:bottom w:val="single" w:sz="4" w:space="0" w:color="auto"/>
              <w:right w:val="single" w:sz="18" w:space="0" w:color="auto"/>
            </w:tcBorders>
            <w:shd w:val="clear" w:color="auto" w:fill="auto"/>
          </w:tcPr>
          <w:p w14:paraId="17DE4B9B" w14:textId="77777777" w:rsidR="001A63C6" w:rsidRPr="0058152B" w:rsidRDefault="001A63C6" w:rsidP="001A63C6">
            <w:pPr>
              <w:pStyle w:val="TableText"/>
              <w:widowControl w:val="0"/>
              <w:spacing w:before="20" w:after="2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B9C" w14:textId="77777777" w:rsidR="001A63C6" w:rsidRPr="0058152B"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7DE4B9D" w14:textId="77777777" w:rsidR="001A63C6" w:rsidRPr="0058152B"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7DE4B9E" w14:textId="77777777" w:rsidR="001A63C6" w:rsidRPr="0058152B"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tcBorders>
            <w:shd w:val="clear" w:color="auto" w:fill="auto"/>
            <w:vAlign w:val="center"/>
          </w:tcPr>
          <w:p w14:paraId="17DE4B9F" w14:textId="77777777" w:rsidR="001A63C6" w:rsidRPr="0058152B" w:rsidRDefault="001A63C6" w:rsidP="001A63C6">
            <w:pPr>
              <w:pStyle w:val="TableText"/>
              <w:widowControl w:val="0"/>
              <w:spacing w:before="20" w:after="2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BA0" w14:textId="77777777" w:rsidR="001A63C6" w:rsidRPr="0058152B"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tcBorders>
            <w:shd w:val="clear" w:color="auto" w:fill="auto"/>
            <w:vAlign w:val="center"/>
          </w:tcPr>
          <w:p w14:paraId="17DE4BA1" w14:textId="77777777" w:rsidR="001A63C6" w:rsidRPr="0058152B" w:rsidRDefault="001A63C6" w:rsidP="001A63C6">
            <w:pPr>
              <w:pStyle w:val="TableText"/>
              <w:widowControl w:val="0"/>
              <w:spacing w:before="20" w:after="2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BA2" w14:textId="77777777" w:rsidR="001A63C6" w:rsidRPr="0058152B" w:rsidRDefault="001A63C6" w:rsidP="001A63C6">
            <w:pPr>
              <w:pStyle w:val="TableText"/>
              <w:widowControl w:val="0"/>
              <w:spacing w:before="20" w:after="2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BA3" w14:textId="77777777" w:rsidR="001A63C6" w:rsidRPr="0058152B" w:rsidRDefault="001A63C6" w:rsidP="001A63C6">
            <w:pPr>
              <w:pStyle w:val="TableText"/>
              <w:widowControl w:val="0"/>
              <w:spacing w:before="20" w:after="2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BA4" w14:textId="77777777" w:rsidR="001A63C6" w:rsidRPr="0058152B" w:rsidRDefault="001A63C6" w:rsidP="001A63C6">
            <w:pPr>
              <w:pStyle w:val="TableText"/>
              <w:widowControl w:val="0"/>
              <w:spacing w:before="20" w:after="2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BA5" w14:textId="77777777" w:rsidR="001A63C6" w:rsidRPr="0058152B" w:rsidRDefault="001A63C6" w:rsidP="001A63C6">
            <w:pPr>
              <w:pStyle w:val="TableText"/>
              <w:widowControl w:val="0"/>
              <w:spacing w:before="20" w:after="2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BA6" w14:textId="77777777" w:rsidR="001A63C6" w:rsidRPr="0058152B" w:rsidRDefault="001A63C6" w:rsidP="001A63C6">
            <w:pPr>
              <w:pStyle w:val="TableText"/>
              <w:widowControl w:val="0"/>
              <w:spacing w:before="20" w:after="2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BA7" w14:textId="77777777" w:rsidR="001A63C6" w:rsidRPr="0058152B" w:rsidRDefault="001A63C6" w:rsidP="001A63C6">
            <w:pPr>
              <w:pStyle w:val="TableText"/>
              <w:widowControl w:val="0"/>
              <w:spacing w:before="20" w:after="2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BA8" w14:textId="77777777" w:rsidR="001A63C6" w:rsidRPr="0058152B" w:rsidRDefault="001A63C6" w:rsidP="001A63C6">
            <w:pPr>
              <w:pStyle w:val="TableText"/>
              <w:widowControl w:val="0"/>
              <w:spacing w:before="20" w:after="20"/>
              <w:rPr>
                <w:rFonts w:ascii="Tahoma" w:eastAsia="SimSun" w:hAnsi="Tahoma" w:cs="Tahoma"/>
              </w:rPr>
            </w:pPr>
          </w:p>
          <w:p w14:paraId="17DE4BA9" w14:textId="77777777" w:rsidR="001A63C6" w:rsidRPr="0058152B" w:rsidRDefault="001A63C6" w:rsidP="001A63C6">
            <w:pPr>
              <w:pStyle w:val="TableText"/>
              <w:widowControl w:val="0"/>
              <w:spacing w:before="20" w:after="20"/>
              <w:rPr>
                <w:rFonts w:ascii="Tahoma" w:eastAsia="SimSun" w:hAnsi="Tahoma" w:cs="Tahoma"/>
                <w:sz w:val="13"/>
              </w:rPr>
            </w:pPr>
          </w:p>
        </w:tc>
        <w:tc>
          <w:tcPr>
            <w:tcW w:w="452" w:type="dxa"/>
            <w:tcBorders>
              <w:bottom w:val="single" w:sz="4" w:space="0" w:color="auto"/>
            </w:tcBorders>
            <w:shd w:val="clear" w:color="auto" w:fill="auto"/>
            <w:vAlign w:val="center"/>
          </w:tcPr>
          <w:p w14:paraId="17DE4BAA" w14:textId="77777777" w:rsidR="001A63C6" w:rsidRPr="0058152B" w:rsidRDefault="001A63C6" w:rsidP="001A63C6">
            <w:pPr>
              <w:pStyle w:val="TableText"/>
              <w:widowControl w:val="0"/>
              <w:spacing w:before="20" w:after="20"/>
              <w:rPr>
                <w:rFonts w:ascii="Tahoma" w:eastAsia="SimSun" w:hAnsi="Tahoma" w:cs="Tahoma"/>
                <w:sz w:val="13"/>
              </w:rPr>
            </w:pPr>
            <w:r w:rsidRPr="0058152B">
              <w:rPr>
                <w:rFonts w:ascii="Tahoma" w:eastAsia="SimSun" w:hAnsi="Tahoma" w:cs="Tahoma"/>
                <w:sz w:val="13"/>
              </w:rPr>
              <w:t>A,ST</w:t>
            </w:r>
          </w:p>
        </w:tc>
        <w:tc>
          <w:tcPr>
            <w:tcW w:w="542" w:type="dxa"/>
            <w:tcBorders>
              <w:bottom w:val="single" w:sz="4" w:space="0" w:color="auto"/>
            </w:tcBorders>
            <w:shd w:val="clear" w:color="auto" w:fill="auto"/>
          </w:tcPr>
          <w:p w14:paraId="17DE4BAB" w14:textId="77777777" w:rsidR="001A63C6" w:rsidRPr="0058152B" w:rsidRDefault="001A63C6" w:rsidP="001A63C6">
            <w:pPr>
              <w:pStyle w:val="TableText"/>
              <w:widowControl w:val="0"/>
              <w:spacing w:before="20" w:after="20"/>
              <w:rPr>
                <w:rFonts w:ascii="Tahoma" w:eastAsia="SimSun" w:hAnsi="Tahoma" w:cs="Tahoma"/>
                <w:sz w:val="13"/>
              </w:rPr>
            </w:pPr>
          </w:p>
        </w:tc>
      </w:tr>
      <w:tr w:rsidR="006864A1" w:rsidRPr="0058152B" w14:paraId="17DE4BC0" w14:textId="77777777" w:rsidTr="00D867B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2" w:type="dxa"/>
            <w:tcBorders>
              <w:bottom w:val="single" w:sz="2" w:space="0" w:color="auto"/>
            </w:tcBorders>
            <w:shd w:val="clear" w:color="auto" w:fill="FABF8F"/>
          </w:tcPr>
          <w:p w14:paraId="17DE4BAD"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63" w:name="_Toc336338089"/>
            <w:bookmarkStart w:id="464" w:name="_Toc356299364"/>
            <w:r w:rsidRPr="0058152B">
              <w:rPr>
                <w:rFonts w:ascii="Tahoma" w:eastAsia="SimSun" w:hAnsi="Tahoma" w:cs="Tahoma"/>
                <w:b w:val="0"/>
                <w:sz w:val="14"/>
                <w:szCs w:val="14"/>
              </w:rPr>
              <w:t>每</w:t>
            </w:r>
            <w:r w:rsidRPr="0058152B">
              <w:rPr>
                <w:rFonts w:ascii="Tahoma" w:eastAsia="SimSun" w:hAnsi="Tahoma" w:cs="Tahoma"/>
                <w:b w:val="0"/>
                <w:sz w:val="14"/>
                <w:szCs w:val="14"/>
              </w:rPr>
              <w:t xml:space="preserve"> OSE System Center Virtual Machine Manager 2008 R2 </w:t>
            </w:r>
            <w:r w:rsidRPr="0058152B">
              <w:rPr>
                <w:rFonts w:ascii="Tahoma" w:eastAsia="SimSun" w:hAnsi="Tahoma" w:cs="Tahoma"/>
                <w:b w:val="0"/>
                <w:sz w:val="14"/>
                <w:szCs w:val="14"/>
              </w:rPr>
              <w:t>客户端管理许可</w:t>
            </w:r>
            <w:bookmarkEnd w:id="463"/>
            <w:bookmarkEnd w:id="464"/>
          </w:p>
        </w:tc>
        <w:tc>
          <w:tcPr>
            <w:tcW w:w="450" w:type="dxa"/>
            <w:tcBorders>
              <w:bottom w:val="single" w:sz="2" w:space="0" w:color="auto"/>
            </w:tcBorders>
            <w:shd w:val="clear" w:color="auto" w:fill="FABF8F"/>
            <w:vAlign w:val="center"/>
          </w:tcPr>
          <w:p w14:paraId="17DE4BAE" w14:textId="77777777" w:rsidR="001A63C6" w:rsidRPr="001076C1" w:rsidRDefault="00F74EF6" w:rsidP="006A032B">
            <w:pPr>
              <w:pStyle w:val="TableText"/>
              <w:widowControl w:val="0"/>
              <w:spacing w:before="60"/>
              <w:rPr>
                <w:rStyle w:val="EndnoteReference"/>
                <w:rFonts w:eastAsia="SimSun" w:cs="Tahoma"/>
                <w:b w:val="0"/>
                <w:color w:val="0000FF"/>
                <w:sz w:val="13"/>
                <w:szCs w:val="13"/>
                <w:u w:val="single"/>
              </w:rPr>
            </w:pPr>
            <w:hyperlink w:anchor="_87_System_Center" w:history="1">
              <w:r w:rsidR="002E59B1" w:rsidRPr="004F70B9">
                <w:rPr>
                  <w:rStyle w:val="Hyperlink"/>
                  <w:rFonts w:eastAsia="SimSun" w:cs="Tahoma"/>
                  <w:b/>
                  <w:sz w:val="13"/>
                  <w:szCs w:val="13"/>
                </w:rPr>
                <w:t>9</w:t>
              </w:r>
              <w:r w:rsidR="008F22E0">
                <w:rPr>
                  <w:rStyle w:val="Hyperlink"/>
                  <w:rFonts w:eastAsia="SimSun" w:cs="Tahoma"/>
                  <w:b/>
                  <w:sz w:val="13"/>
                  <w:szCs w:val="13"/>
                </w:rPr>
                <w:t>1</w:t>
              </w:r>
            </w:hyperlink>
          </w:p>
        </w:tc>
        <w:tc>
          <w:tcPr>
            <w:tcW w:w="450" w:type="dxa"/>
            <w:tcBorders>
              <w:bottom w:val="single" w:sz="2" w:space="0" w:color="auto"/>
            </w:tcBorders>
            <w:shd w:val="clear" w:color="auto" w:fill="FABF8F"/>
          </w:tcPr>
          <w:p w14:paraId="17DE4BAF" w14:textId="77777777" w:rsidR="001A63C6" w:rsidRPr="0058152B" w:rsidRDefault="001A63C6" w:rsidP="001A63C6">
            <w:pPr>
              <w:pStyle w:val="TableText"/>
              <w:widowControl w:val="0"/>
              <w:spacing w:before="120"/>
              <w:rPr>
                <w:rFonts w:ascii="Tahoma" w:eastAsia="SimSun" w:hAnsi="Tahoma" w:cs="Tahoma"/>
                <w:sz w:val="13"/>
                <w:szCs w:val="13"/>
              </w:rPr>
            </w:pPr>
            <w:r w:rsidRPr="0058152B">
              <w:rPr>
                <w:rFonts w:ascii="Tahoma" w:eastAsia="SimSun" w:hAnsi="Tahoma" w:cs="Tahoma"/>
                <w:sz w:val="13"/>
                <w:szCs w:val="13"/>
              </w:rPr>
              <w:t>11/09</w:t>
            </w:r>
          </w:p>
        </w:tc>
        <w:tc>
          <w:tcPr>
            <w:tcW w:w="360" w:type="dxa"/>
            <w:tcBorders>
              <w:bottom w:val="single" w:sz="2" w:space="0" w:color="auto"/>
              <w:right w:val="single" w:sz="5" w:space="0" w:color="auto"/>
            </w:tcBorders>
            <w:shd w:val="clear" w:color="auto" w:fill="FABF8F"/>
          </w:tcPr>
          <w:p w14:paraId="17DE4BB0"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SRV</w:t>
            </w:r>
          </w:p>
        </w:tc>
        <w:tc>
          <w:tcPr>
            <w:tcW w:w="360" w:type="dxa"/>
            <w:tcBorders>
              <w:left w:val="single" w:sz="5" w:space="0" w:color="auto"/>
              <w:bottom w:val="single" w:sz="2" w:space="0" w:color="auto"/>
            </w:tcBorders>
            <w:shd w:val="clear" w:color="auto" w:fill="FABF8F"/>
          </w:tcPr>
          <w:p w14:paraId="17DE4BB1"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17DE4BB2"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17DE4BB3"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tcBorders>
            <w:shd w:val="clear" w:color="auto" w:fill="FABF8F"/>
          </w:tcPr>
          <w:p w14:paraId="17DE4BB4"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gridSpan w:val="2"/>
            <w:tcBorders>
              <w:bottom w:val="single" w:sz="2" w:space="0" w:color="auto"/>
            </w:tcBorders>
            <w:shd w:val="clear" w:color="auto" w:fill="FABF8F"/>
          </w:tcPr>
          <w:p w14:paraId="17DE4BB5"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tcBorders>
            <w:shd w:val="clear" w:color="auto" w:fill="FABF8F"/>
          </w:tcPr>
          <w:p w14:paraId="17DE4BB6"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2" w:space="0" w:color="auto"/>
              <w:right w:val="single" w:sz="5" w:space="0" w:color="auto"/>
            </w:tcBorders>
            <w:shd w:val="clear" w:color="auto" w:fill="FABF8F"/>
          </w:tcPr>
          <w:p w14:paraId="17DE4BB7"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left w:val="single" w:sz="5" w:space="0" w:color="auto"/>
              <w:bottom w:val="single" w:sz="2" w:space="0" w:color="auto"/>
            </w:tcBorders>
            <w:shd w:val="clear" w:color="auto" w:fill="FABF8F"/>
          </w:tcPr>
          <w:p w14:paraId="17DE4BB8"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bottom w:val="single" w:sz="2" w:space="0" w:color="auto"/>
            </w:tcBorders>
            <w:shd w:val="clear" w:color="auto" w:fill="FABF8F"/>
          </w:tcPr>
          <w:p w14:paraId="17DE4BB9"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2" w:space="0" w:color="auto"/>
              <w:right w:val="single" w:sz="5" w:space="0" w:color="auto"/>
            </w:tcBorders>
            <w:shd w:val="clear" w:color="auto" w:fill="FABF8F"/>
          </w:tcPr>
          <w:p w14:paraId="17DE4BBA"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left w:val="single" w:sz="5" w:space="0" w:color="auto"/>
              <w:bottom w:val="single" w:sz="2" w:space="0" w:color="auto"/>
            </w:tcBorders>
            <w:shd w:val="clear" w:color="auto" w:fill="FABF8F"/>
          </w:tcPr>
          <w:p w14:paraId="17DE4BBB"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1</w:t>
            </w:r>
          </w:p>
        </w:tc>
        <w:tc>
          <w:tcPr>
            <w:tcW w:w="452" w:type="dxa"/>
            <w:tcBorders>
              <w:bottom w:val="single" w:sz="2" w:space="0" w:color="auto"/>
              <w:right w:val="single" w:sz="5" w:space="0" w:color="auto"/>
            </w:tcBorders>
            <w:shd w:val="clear" w:color="auto" w:fill="FABF8F"/>
          </w:tcPr>
          <w:p w14:paraId="17DE4BBC"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left w:val="single" w:sz="5" w:space="0" w:color="auto"/>
              <w:bottom w:val="single" w:sz="2" w:space="0" w:color="auto"/>
              <w:right w:val="single" w:sz="5" w:space="0" w:color="auto"/>
            </w:tcBorders>
            <w:shd w:val="clear" w:color="auto" w:fill="FABF8F"/>
          </w:tcPr>
          <w:p w14:paraId="17DE4BBD"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bottom w:val="single" w:sz="2" w:space="0" w:color="auto"/>
            </w:tcBorders>
            <w:shd w:val="clear" w:color="auto" w:fill="FABF8F"/>
          </w:tcPr>
          <w:p w14:paraId="17DE4BBE"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3"/>
              </w:rPr>
              <w:t>A</w:t>
            </w:r>
          </w:p>
        </w:tc>
        <w:tc>
          <w:tcPr>
            <w:tcW w:w="542" w:type="dxa"/>
            <w:tcBorders>
              <w:bottom w:val="single" w:sz="2" w:space="0" w:color="auto"/>
            </w:tcBorders>
            <w:shd w:val="clear" w:color="auto" w:fill="FABF8F"/>
          </w:tcPr>
          <w:p w14:paraId="17DE4BBF" w14:textId="77777777" w:rsidR="001A63C6" w:rsidRPr="0058152B" w:rsidRDefault="001A63C6" w:rsidP="001A63C6">
            <w:pPr>
              <w:pStyle w:val="TableText"/>
              <w:widowControl w:val="0"/>
              <w:rPr>
                <w:rFonts w:ascii="Tahoma" w:eastAsia="SimSun" w:hAnsi="Tahoma" w:cs="Tahoma"/>
                <w:sz w:val="14"/>
                <w:szCs w:val="14"/>
              </w:rPr>
            </w:pPr>
          </w:p>
        </w:tc>
      </w:tr>
      <w:tr w:rsidR="006864A1" w:rsidRPr="0058152B" w14:paraId="17DE4BD4" w14:textId="77777777" w:rsidTr="00D867B7">
        <w:trPr>
          <w:trHeight w:val="145"/>
        </w:trPr>
        <w:tc>
          <w:tcPr>
            <w:tcW w:w="2732" w:type="dxa"/>
            <w:tcBorders>
              <w:bottom w:val="single" w:sz="4" w:space="0" w:color="auto"/>
            </w:tcBorders>
            <w:shd w:val="clear" w:color="auto" w:fill="auto"/>
          </w:tcPr>
          <w:p w14:paraId="17DE4BC1"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65" w:name="_Toc336338090"/>
            <w:bookmarkStart w:id="466" w:name="_Toc356299365"/>
            <w:r w:rsidRPr="0058152B">
              <w:rPr>
                <w:rFonts w:ascii="Tahoma" w:eastAsia="SimSun" w:hAnsi="Tahoma" w:cs="Tahoma"/>
                <w:b w:val="0"/>
                <w:sz w:val="14"/>
                <w:szCs w:val="14"/>
              </w:rPr>
              <w:t>每用户</w:t>
            </w:r>
            <w:r w:rsidRPr="0058152B">
              <w:rPr>
                <w:rFonts w:ascii="Tahoma" w:eastAsia="SimSun" w:hAnsi="Tahoma" w:cs="Tahoma"/>
                <w:b w:val="0"/>
                <w:sz w:val="14"/>
                <w:szCs w:val="14"/>
              </w:rPr>
              <w:t xml:space="preserve"> System Center Virtual Machine Manager 2008 R2 </w:t>
            </w:r>
            <w:r w:rsidRPr="0058152B">
              <w:rPr>
                <w:rFonts w:ascii="Tahoma" w:eastAsia="SimSun" w:hAnsi="Tahoma" w:cs="Tahoma"/>
                <w:b w:val="0"/>
                <w:sz w:val="14"/>
                <w:szCs w:val="14"/>
              </w:rPr>
              <w:t>客户端管理许可</w:t>
            </w:r>
            <w:bookmarkEnd w:id="465"/>
            <w:bookmarkEnd w:id="466"/>
          </w:p>
        </w:tc>
        <w:tc>
          <w:tcPr>
            <w:tcW w:w="450" w:type="dxa"/>
            <w:tcBorders>
              <w:bottom w:val="single" w:sz="4" w:space="0" w:color="auto"/>
            </w:tcBorders>
            <w:shd w:val="clear" w:color="auto" w:fill="auto"/>
            <w:vAlign w:val="center"/>
          </w:tcPr>
          <w:p w14:paraId="17DE4BC2" w14:textId="77777777" w:rsidR="001A63C6" w:rsidRPr="001076C1" w:rsidRDefault="00F74EF6" w:rsidP="00C0646A">
            <w:pPr>
              <w:pStyle w:val="TableText"/>
              <w:widowControl w:val="0"/>
              <w:spacing w:before="60"/>
              <w:rPr>
                <w:rStyle w:val="EndnoteReference"/>
                <w:rFonts w:eastAsia="SimSun" w:cs="Tahoma"/>
                <w:b w:val="0"/>
                <w:sz w:val="13"/>
                <w:szCs w:val="13"/>
                <w:u w:val="single"/>
              </w:rPr>
            </w:pPr>
            <w:hyperlink w:anchor="_87_System_Center" w:history="1">
              <w:r w:rsidR="004F70B9" w:rsidRPr="004F70B9">
                <w:rPr>
                  <w:rStyle w:val="Hyperlink"/>
                  <w:rFonts w:eastAsia="SimSun" w:cs="Tahoma"/>
                  <w:b/>
                  <w:sz w:val="13"/>
                  <w:szCs w:val="13"/>
                </w:rPr>
                <w:t>9</w:t>
              </w:r>
              <w:r w:rsidR="00C0646A">
                <w:rPr>
                  <w:rStyle w:val="Hyperlink"/>
                  <w:rFonts w:eastAsia="SimSun" w:cs="Tahoma"/>
                  <w:b/>
                  <w:sz w:val="13"/>
                  <w:szCs w:val="13"/>
                </w:rPr>
                <w:t>1</w:t>
              </w:r>
            </w:hyperlink>
          </w:p>
        </w:tc>
        <w:tc>
          <w:tcPr>
            <w:tcW w:w="450" w:type="dxa"/>
            <w:tcBorders>
              <w:bottom w:val="single" w:sz="4" w:space="0" w:color="auto"/>
            </w:tcBorders>
            <w:shd w:val="clear" w:color="auto" w:fill="auto"/>
          </w:tcPr>
          <w:p w14:paraId="17DE4BC3" w14:textId="77777777" w:rsidR="001A63C6" w:rsidRPr="0058152B" w:rsidRDefault="001A63C6" w:rsidP="001A63C6">
            <w:pPr>
              <w:pStyle w:val="TableText"/>
              <w:widowControl w:val="0"/>
              <w:spacing w:before="120"/>
              <w:rPr>
                <w:rFonts w:ascii="Tahoma" w:eastAsia="SimSun" w:hAnsi="Tahoma" w:cs="Tahoma"/>
                <w:sz w:val="13"/>
                <w:szCs w:val="13"/>
              </w:rPr>
            </w:pPr>
            <w:r w:rsidRPr="0058152B">
              <w:rPr>
                <w:rFonts w:ascii="Tahoma" w:eastAsia="SimSun" w:hAnsi="Tahoma" w:cs="Tahoma"/>
                <w:sz w:val="13"/>
                <w:szCs w:val="13"/>
              </w:rPr>
              <w:t>11/09</w:t>
            </w:r>
          </w:p>
        </w:tc>
        <w:tc>
          <w:tcPr>
            <w:tcW w:w="360" w:type="dxa"/>
            <w:tcBorders>
              <w:bottom w:val="single" w:sz="4" w:space="0" w:color="auto"/>
              <w:right w:val="single" w:sz="18" w:space="0" w:color="auto"/>
            </w:tcBorders>
            <w:shd w:val="clear" w:color="auto" w:fill="auto"/>
          </w:tcPr>
          <w:p w14:paraId="17DE4BC4"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auto"/>
          </w:tcPr>
          <w:p w14:paraId="17DE4BC5"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17DE4BC6"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17DE4BC7"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auto"/>
          </w:tcPr>
          <w:p w14:paraId="17DE4BC8"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gridSpan w:val="2"/>
            <w:tcBorders>
              <w:bottom w:val="single" w:sz="4" w:space="0" w:color="auto"/>
            </w:tcBorders>
            <w:shd w:val="clear" w:color="auto" w:fill="auto"/>
          </w:tcPr>
          <w:p w14:paraId="17DE4BC9"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tcBorders>
            <w:shd w:val="clear" w:color="auto" w:fill="auto"/>
          </w:tcPr>
          <w:p w14:paraId="17DE4BCA"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auto"/>
          </w:tcPr>
          <w:p w14:paraId="17DE4BCB"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left w:val="single" w:sz="18" w:space="0" w:color="auto"/>
              <w:bottom w:val="single" w:sz="4" w:space="0" w:color="auto"/>
            </w:tcBorders>
            <w:shd w:val="clear" w:color="auto" w:fill="auto"/>
          </w:tcPr>
          <w:p w14:paraId="17DE4BCC"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bottom w:val="single" w:sz="4" w:space="0" w:color="auto"/>
            </w:tcBorders>
            <w:shd w:val="clear" w:color="auto" w:fill="auto"/>
          </w:tcPr>
          <w:p w14:paraId="17DE4BCD"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auto"/>
          </w:tcPr>
          <w:p w14:paraId="17DE4BCE"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auto"/>
          </w:tcPr>
          <w:p w14:paraId="17DE4BCF"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1</w:t>
            </w:r>
          </w:p>
        </w:tc>
        <w:tc>
          <w:tcPr>
            <w:tcW w:w="452" w:type="dxa"/>
            <w:tcBorders>
              <w:bottom w:val="single" w:sz="4" w:space="0" w:color="auto"/>
              <w:right w:val="single" w:sz="18" w:space="0" w:color="auto"/>
            </w:tcBorders>
            <w:shd w:val="clear" w:color="auto" w:fill="auto"/>
          </w:tcPr>
          <w:p w14:paraId="17DE4BD0"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left w:val="single" w:sz="18" w:space="0" w:color="auto"/>
              <w:bottom w:val="single" w:sz="4" w:space="0" w:color="auto"/>
              <w:right w:val="single" w:sz="18" w:space="0" w:color="auto"/>
            </w:tcBorders>
            <w:shd w:val="clear" w:color="auto" w:fill="auto"/>
          </w:tcPr>
          <w:p w14:paraId="17DE4BD1"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bottom w:val="single" w:sz="4" w:space="0" w:color="auto"/>
            </w:tcBorders>
            <w:shd w:val="clear" w:color="auto" w:fill="auto"/>
          </w:tcPr>
          <w:p w14:paraId="17DE4BD2"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3"/>
              </w:rPr>
              <w:t>A</w:t>
            </w:r>
          </w:p>
        </w:tc>
        <w:tc>
          <w:tcPr>
            <w:tcW w:w="542" w:type="dxa"/>
            <w:tcBorders>
              <w:bottom w:val="single" w:sz="4" w:space="0" w:color="auto"/>
            </w:tcBorders>
            <w:shd w:val="clear" w:color="auto" w:fill="auto"/>
          </w:tcPr>
          <w:p w14:paraId="17DE4BD3" w14:textId="77777777" w:rsidR="001A63C6" w:rsidRPr="0058152B" w:rsidRDefault="001A63C6" w:rsidP="001A63C6">
            <w:pPr>
              <w:pStyle w:val="TableText"/>
              <w:widowControl w:val="0"/>
              <w:rPr>
                <w:rFonts w:ascii="Tahoma" w:eastAsia="SimSun" w:hAnsi="Tahoma" w:cs="Tahoma"/>
                <w:sz w:val="14"/>
                <w:szCs w:val="14"/>
              </w:rPr>
            </w:pPr>
          </w:p>
        </w:tc>
      </w:tr>
      <w:tr w:rsidR="006864A1" w:rsidRPr="0058152B" w14:paraId="17DE4BE8" w14:textId="77777777" w:rsidTr="00D867B7">
        <w:trPr>
          <w:trHeight w:val="145"/>
        </w:trPr>
        <w:tc>
          <w:tcPr>
            <w:tcW w:w="2732" w:type="dxa"/>
            <w:tcBorders>
              <w:bottom w:val="single" w:sz="4" w:space="0" w:color="auto"/>
            </w:tcBorders>
            <w:shd w:val="clear" w:color="auto" w:fill="FABF8F"/>
          </w:tcPr>
          <w:p w14:paraId="17DE4BD5" w14:textId="77777777" w:rsidR="001A63C6" w:rsidRPr="0058152B" w:rsidRDefault="001A63C6" w:rsidP="00ED1FEB">
            <w:pPr>
              <w:pStyle w:val="ProductNames"/>
              <w:spacing w:beforeLines="20" w:before="48" w:afterLines="20" w:after="48"/>
              <w:rPr>
                <w:rFonts w:ascii="Tahoma" w:eastAsia="SimSun" w:hAnsi="Tahoma" w:cs="Tahoma"/>
                <w:sz w:val="14"/>
                <w:szCs w:val="14"/>
              </w:rPr>
            </w:pPr>
            <w:bookmarkStart w:id="467" w:name="_Toc336338091"/>
            <w:bookmarkStart w:id="468" w:name="_Toc356299366"/>
            <w:r w:rsidRPr="0058152B">
              <w:rPr>
                <w:rFonts w:ascii="Tahoma" w:eastAsia="SimSun" w:hAnsi="Tahoma" w:cs="Tahoma"/>
                <w:color w:val="000000"/>
                <w:sz w:val="14"/>
                <w:szCs w:val="14"/>
              </w:rPr>
              <w:t xml:space="preserve">System Center Virtual Machine Manager 2008 R2 Enterprise </w:t>
            </w:r>
            <w:r w:rsidRPr="0058152B">
              <w:rPr>
                <w:rFonts w:ascii="Tahoma" w:eastAsia="SimSun" w:hAnsi="Tahoma" w:cs="Tahoma"/>
                <w:color w:val="000000"/>
                <w:sz w:val="14"/>
                <w:szCs w:val="14"/>
              </w:rPr>
              <w:t>服务器管理许可</w:t>
            </w:r>
            <w:bookmarkEnd w:id="467"/>
            <w:bookmarkEnd w:id="468"/>
          </w:p>
        </w:tc>
        <w:tc>
          <w:tcPr>
            <w:tcW w:w="450" w:type="dxa"/>
            <w:tcBorders>
              <w:bottom w:val="single" w:sz="4" w:space="0" w:color="auto"/>
            </w:tcBorders>
            <w:shd w:val="clear" w:color="auto" w:fill="FABF8F"/>
            <w:vAlign w:val="center"/>
          </w:tcPr>
          <w:p w14:paraId="17DE4BD6" w14:textId="77777777" w:rsidR="001A63C6" w:rsidRPr="001076C1" w:rsidRDefault="00F74EF6" w:rsidP="00C0646A">
            <w:pPr>
              <w:pStyle w:val="TableText"/>
              <w:widowControl w:val="0"/>
              <w:spacing w:before="120"/>
              <w:rPr>
                <w:rStyle w:val="EndnoteReference"/>
                <w:rFonts w:eastAsia="SimSun" w:cs="Tahoma"/>
                <w:b w:val="0"/>
                <w:sz w:val="13"/>
                <w:szCs w:val="13"/>
                <w:u w:val="single"/>
              </w:rPr>
            </w:pPr>
            <w:hyperlink w:anchor="_87_System_Center" w:history="1">
              <w:r w:rsidR="004F70B9" w:rsidRPr="004F70B9">
                <w:rPr>
                  <w:rStyle w:val="Hyperlink"/>
                  <w:rFonts w:eastAsia="SimSun" w:cs="Tahoma"/>
                  <w:b/>
                  <w:sz w:val="13"/>
                  <w:szCs w:val="13"/>
                </w:rPr>
                <w:t>9</w:t>
              </w:r>
              <w:r w:rsidR="00C0646A">
                <w:rPr>
                  <w:rStyle w:val="Hyperlink"/>
                  <w:rFonts w:eastAsia="SimSun" w:cs="Tahoma"/>
                  <w:b/>
                  <w:sz w:val="13"/>
                  <w:szCs w:val="13"/>
                </w:rPr>
                <w:t>1</w:t>
              </w:r>
            </w:hyperlink>
            <w:hyperlink w:anchor="Srv_100SysCenterVMM2008R2" w:history="1"/>
          </w:p>
        </w:tc>
        <w:tc>
          <w:tcPr>
            <w:tcW w:w="450" w:type="dxa"/>
            <w:tcBorders>
              <w:bottom w:val="single" w:sz="4" w:space="0" w:color="auto"/>
            </w:tcBorders>
            <w:shd w:val="clear" w:color="auto" w:fill="FABF8F"/>
          </w:tcPr>
          <w:p w14:paraId="17DE4BD7" w14:textId="77777777" w:rsidR="001A63C6" w:rsidRPr="0058152B" w:rsidRDefault="001A63C6" w:rsidP="001A63C6">
            <w:pPr>
              <w:pStyle w:val="TableText"/>
              <w:widowControl w:val="0"/>
              <w:spacing w:before="120"/>
              <w:rPr>
                <w:rFonts w:ascii="Tahoma" w:eastAsia="SimSun" w:hAnsi="Tahoma" w:cs="Tahoma"/>
                <w:sz w:val="13"/>
                <w:szCs w:val="13"/>
              </w:rPr>
            </w:pPr>
            <w:r w:rsidRPr="0058152B">
              <w:rPr>
                <w:rFonts w:ascii="Tahoma" w:eastAsia="SimSun" w:hAnsi="Tahoma" w:cs="Tahoma"/>
                <w:sz w:val="13"/>
                <w:szCs w:val="13"/>
              </w:rPr>
              <w:t>10/08</w:t>
            </w:r>
          </w:p>
        </w:tc>
        <w:tc>
          <w:tcPr>
            <w:tcW w:w="360" w:type="dxa"/>
            <w:tcBorders>
              <w:bottom w:val="single" w:sz="4" w:space="0" w:color="auto"/>
              <w:right w:val="single" w:sz="18" w:space="0" w:color="auto"/>
            </w:tcBorders>
            <w:shd w:val="clear" w:color="auto" w:fill="FABF8F"/>
          </w:tcPr>
          <w:p w14:paraId="17DE4BD8"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SRV</w:t>
            </w:r>
          </w:p>
        </w:tc>
        <w:tc>
          <w:tcPr>
            <w:tcW w:w="360" w:type="dxa"/>
            <w:tcBorders>
              <w:left w:val="single" w:sz="18" w:space="0" w:color="auto"/>
              <w:bottom w:val="single" w:sz="4" w:space="0" w:color="auto"/>
            </w:tcBorders>
            <w:shd w:val="clear" w:color="auto" w:fill="FABF8F"/>
          </w:tcPr>
          <w:p w14:paraId="17DE4BD9"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17DE4BDA"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17DE4BDB"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tcBorders>
            <w:shd w:val="clear" w:color="auto" w:fill="FABF8F"/>
          </w:tcPr>
          <w:p w14:paraId="17DE4BDC"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gridSpan w:val="2"/>
            <w:tcBorders>
              <w:bottom w:val="single" w:sz="4" w:space="0" w:color="auto"/>
            </w:tcBorders>
            <w:shd w:val="clear" w:color="auto" w:fill="FABF8F"/>
          </w:tcPr>
          <w:p w14:paraId="17DE4BDD"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tcBorders>
            <w:shd w:val="clear" w:color="auto" w:fill="FABF8F"/>
          </w:tcPr>
          <w:p w14:paraId="17DE4BDE" w14:textId="77777777" w:rsidR="001A63C6" w:rsidRPr="0058152B" w:rsidRDefault="001A63C6" w:rsidP="001A63C6">
            <w:pPr>
              <w:pStyle w:val="TableText"/>
              <w:widowControl w:val="0"/>
              <w:spacing w:before="120"/>
              <w:rPr>
                <w:rFonts w:ascii="Tahoma" w:eastAsia="SimSun" w:hAnsi="Tahoma" w:cs="Tahoma"/>
                <w:sz w:val="14"/>
                <w:szCs w:val="14"/>
              </w:rPr>
            </w:pPr>
          </w:p>
        </w:tc>
        <w:tc>
          <w:tcPr>
            <w:tcW w:w="360" w:type="dxa"/>
            <w:tcBorders>
              <w:bottom w:val="single" w:sz="4" w:space="0" w:color="auto"/>
              <w:right w:val="single" w:sz="18" w:space="0" w:color="auto"/>
            </w:tcBorders>
            <w:shd w:val="clear" w:color="auto" w:fill="FABF8F"/>
          </w:tcPr>
          <w:p w14:paraId="17DE4BDF"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left w:val="single" w:sz="18" w:space="0" w:color="auto"/>
              <w:bottom w:val="single" w:sz="4" w:space="0" w:color="auto"/>
            </w:tcBorders>
            <w:shd w:val="clear" w:color="auto" w:fill="FABF8F"/>
          </w:tcPr>
          <w:p w14:paraId="17DE4BE0" w14:textId="77777777" w:rsidR="001A63C6" w:rsidRPr="0058152B" w:rsidRDefault="001A63C6" w:rsidP="001A63C6">
            <w:pPr>
              <w:pStyle w:val="TableText"/>
              <w:widowControl w:val="0"/>
              <w:spacing w:before="120"/>
              <w:rPr>
                <w:rFonts w:ascii="Tahoma" w:eastAsia="SimSun" w:hAnsi="Tahoma" w:cs="Tahoma"/>
                <w:sz w:val="14"/>
                <w:szCs w:val="14"/>
              </w:rPr>
            </w:pPr>
          </w:p>
        </w:tc>
        <w:tc>
          <w:tcPr>
            <w:tcW w:w="540" w:type="dxa"/>
            <w:gridSpan w:val="2"/>
            <w:tcBorders>
              <w:bottom w:val="single" w:sz="4" w:space="0" w:color="auto"/>
            </w:tcBorders>
            <w:shd w:val="clear" w:color="auto" w:fill="FABF8F"/>
          </w:tcPr>
          <w:p w14:paraId="17DE4BE1"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bottom w:val="single" w:sz="4" w:space="0" w:color="auto"/>
              <w:right w:val="single" w:sz="18" w:space="0" w:color="auto"/>
            </w:tcBorders>
            <w:shd w:val="clear" w:color="auto" w:fill="FABF8F"/>
          </w:tcPr>
          <w:p w14:paraId="17DE4BE2"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0" w:type="dxa"/>
            <w:tcBorders>
              <w:left w:val="single" w:sz="18" w:space="0" w:color="auto"/>
              <w:bottom w:val="single" w:sz="4" w:space="0" w:color="auto"/>
            </w:tcBorders>
            <w:shd w:val="clear" w:color="auto" w:fill="FABF8F"/>
          </w:tcPr>
          <w:p w14:paraId="17DE4BE3"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4"/>
                <w:szCs w:val="14"/>
              </w:rPr>
              <w:t>10</w:t>
            </w:r>
          </w:p>
        </w:tc>
        <w:tc>
          <w:tcPr>
            <w:tcW w:w="452" w:type="dxa"/>
            <w:tcBorders>
              <w:bottom w:val="single" w:sz="4" w:space="0" w:color="auto"/>
              <w:right w:val="single" w:sz="18" w:space="0" w:color="auto"/>
            </w:tcBorders>
            <w:shd w:val="clear" w:color="auto" w:fill="FABF8F"/>
          </w:tcPr>
          <w:p w14:paraId="17DE4BE4"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left w:val="single" w:sz="18" w:space="0" w:color="auto"/>
              <w:bottom w:val="single" w:sz="4" w:space="0" w:color="auto"/>
              <w:right w:val="single" w:sz="18" w:space="0" w:color="auto"/>
            </w:tcBorders>
            <w:shd w:val="clear" w:color="auto" w:fill="FABF8F"/>
          </w:tcPr>
          <w:p w14:paraId="17DE4BE5" w14:textId="77777777" w:rsidR="001A63C6" w:rsidRPr="0058152B" w:rsidRDefault="001A63C6" w:rsidP="001A63C6">
            <w:pPr>
              <w:pStyle w:val="TableText"/>
              <w:widowControl w:val="0"/>
              <w:spacing w:before="120"/>
              <w:rPr>
                <w:rFonts w:ascii="Tahoma" w:eastAsia="SimSun" w:hAnsi="Tahoma" w:cs="Tahoma"/>
                <w:sz w:val="14"/>
                <w:szCs w:val="14"/>
              </w:rPr>
            </w:pPr>
          </w:p>
        </w:tc>
        <w:tc>
          <w:tcPr>
            <w:tcW w:w="452" w:type="dxa"/>
            <w:tcBorders>
              <w:bottom w:val="single" w:sz="4" w:space="0" w:color="auto"/>
            </w:tcBorders>
            <w:shd w:val="clear" w:color="auto" w:fill="FABF8F"/>
          </w:tcPr>
          <w:p w14:paraId="17DE4BE6" w14:textId="77777777" w:rsidR="001A63C6" w:rsidRPr="0058152B" w:rsidRDefault="001A63C6" w:rsidP="001A63C6">
            <w:pPr>
              <w:pStyle w:val="TableText"/>
              <w:widowControl w:val="0"/>
              <w:spacing w:before="120"/>
              <w:rPr>
                <w:rFonts w:ascii="Tahoma" w:eastAsia="SimSun" w:hAnsi="Tahoma" w:cs="Tahoma"/>
                <w:sz w:val="14"/>
                <w:szCs w:val="14"/>
              </w:rPr>
            </w:pPr>
            <w:r w:rsidRPr="0058152B">
              <w:rPr>
                <w:rFonts w:ascii="Tahoma" w:eastAsia="SimSun" w:hAnsi="Tahoma" w:cs="Tahoma"/>
                <w:sz w:val="13"/>
              </w:rPr>
              <w:t>A</w:t>
            </w:r>
          </w:p>
        </w:tc>
        <w:tc>
          <w:tcPr>
            <w:tcW w:w="542" w:type="dxa"/>
            <w:tcBorders>
              <w:bottom w:val="single" w:sz="4" w:space="0" w:color="auto"/>
            </w:tcBorders>
            <w:shd w:val="clear" w:color="auto" w:fill="FABF8F"/>
          </w:tcPr>
          <w:p w14:paraId="17DE4BE7" w14:textId="77777777" w:rsidR="001A63C6" w:rsidRPr="0058152B" w:rsidRDefault="001A63C6" w:rsidP="001A63C6">
            <w:pPr>
              <w:pStyle w:val="TableText"/>
              <w:widowControl w:val="0"/>
              <w:rPr>
                <w:rFonts w:ascii="Tahoma" w:eastAsia="SimSun" w:hAnsi="Tahoma" w:cs="Tahoma"/>
                <w:sz w:val="14"/>
                <w:szCs w:val="14"/>
              </w:rPr>
            </w:pPr>
          </w:p>
        </w:tc>
      </w:tr>
      <w:tr w:rsidR="006864A1" w:rsidRPr="0058152B" w14:paraId="17DE4BFD" w14:textId="77777777" w:rsidTr="00D867B7">
        <w:trPr>
          <w:trHeight w:val="368"/>
        </w:trPr>
        <w:tc>
          <w:tcPr>
            <w:tcW w:w="2732" w:type="dxa"/>
            <w:tcBorders>
              <w:bottom w:val="single" w:sz="4" w:space="0" w:color="auto"/>
            </w:tcBorders>
            <w:shd w:val="clear" w:color="auto" w:fill="auto"/>
            <w:vAlign w:val="center"/>
          </w:tcPr>
          <w:p w14:paraId="17DE4BE9"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69" w:name="_Toc336338093"/>
            <w:bookmarkStart w:id="470" w:name="_Toc356299367"/>
            <w:r w:rsidRPr="0058152B">
              <w:rPr>
                <w:rFonts w:ascii="Tahoma" w:eastAsia="SimSun" w:hAnsi="Tahoma" w:cs="Tahoma"/>
                <w:sz w:val="14"/>
                <w:szCs w:val="18"/>
              </w:rPr>
              <w:t>System Center 2012 Client Management Suite</w:t>
            </w:r>
            <w:r w:rsidRPr="0058152B">
              <w:rPr>
                <w:rFonts w:ascii="Tahoma" w:eastAsia="SimSun" w:hAnsi="Tahoma" w:cs="Tahoma"/>
                <w:sz w:val="14"/>
                <w:szCs w:val="18"/>
              </w:rPr>
              <w:t>（客户端</w:t>
            </w:r>
            <w:r w:rsidRPr="0058152B">
              <w:rPr>
                <w:rFonts w:ascii="Tahoma" w:eastAsia="SimSun" w:hAnsi="Tahoma" w:cs="Tahoma"/>
                <w:sz w:val="14"/>
                <w:szCs w:val="18"/>
              </w:rPr>
              <w:t xml:space="preserve"> ML</w:t>
            </w:r>
            <w:r w:rsidRPr="0058152B">
              <w:rPr>
                <w:rFonts w:ascii="Tahoma" w:eastAsia="SimSun" w:hAnsi="Tahoma" w:cs="Tahoma"/>
                <w:sz w:val="14"/>
                <w:szCs w:val="18"/>
              </w:rPr>
              <w:t>）（每</w:t>
            </w:r>
            <w:r w:rsidRPr="0058152B">
              <w:rPr>
                <w:rFonts w:ascii="Tahoma" w:eastAsia="SimSun" w:hAnsi="Tahoma" w:cs="Tahoma"/>
                <w:sz w:val="14"/>
                <w:szCs w:val="18"/>
              </w:rPr>
              <w:t xml:space="preserve"> OSE</w:t>
            </w:r>
            <w:r w:rsidRPr="0058152B">
              <w:rPr>
                <w:rFonts w:ascii="Tahoma" w:eastAsia="SimSun" w:hAnsi="Tahoma" w:cs="Tahoma"/>
                <w:sz w:val="14"/>
                <w:szCs w:val="18"/>
              </w:rPr>
              <w:t>）</w:t>
            </w:r>
            <w:bookmarkEnd w:id="469"/>
            <w:bookmarkEnd w:id="470"/>
          </w:p>
        </w:tc>
        <w:tc>
          <w:tcPr>
            <w:tcW w:w="450" w:type="dxa"/>
            <w:tcBorders>
              <w:bottom w:val="single" w:sz="4" w:space="0" w:color="auto"/>
            </w:tcBorders>
            <w:shd w:val="clear" w:color="auto" w:fill="auto"/>
            <w:vAlign w:val="center"/>
          </w:tcPr>
          <w:p w14:paraId="17DE4BEA"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2E59B1"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17DE4BEB"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BE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7DE4BED"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BEE"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bottom"/>
          </w:tcPr>
          <w:p w14:paraId="17DE4BEF"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bottom"/>
          </w:tcPr>
          <w:p w14:paraId="17DE4BF0"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auto"/>
            <w:vAlign w:val="bottom"/>
          </w:tcPr>
          <w:p w14:paraId="17DE4BF1"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tcBorders>
            <w:shd w:val="clear" w:color="auto" w:fill="auto"/>
            <w:vAlign w:val="bottom"/>
          </w:tcPr>
          <w:p w14:paraId="17DE4BF2"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7DE4BF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 </w:t>
            </w:r>
          </w:p>
        </w:tc>
        <w:tc>
          <w:tcPr>
            <w:tcW w:w="540" w:type="dxa"/>
            <w:gridSpan w:val="2"/>
            <w:tcBorders>
              <w:left w:val="single" w:sz="18" w:space="0" w:color="auto"/>
              <w:bottom w:val="single" w:sz="4" w:space="0" w:color="auto"/>
            </w:tcBorders>
            <w:shd w:val="clear" w:color="auto" w:fill="auto"/>
            <w:vAlign w:val="bottom"/>
          </w:tcPr>
          <w:p w14:paraId="17DE4BF4"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14:paraId="17DE4BF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7DE4BF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7DE4BF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auto"/>
            <w:vAlign w:val="bottom"/>
          </w:tcPr>
          <w:p w14:paraId="17DE4BF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A</w:t>
            </w:r>
            <w:r w:rsidRPr="0058152B">
              <w:rPr>
                <w:rFonts w:ascii="Tahoma" w:eastAsia="SimSun" w:hAnsi="Tahoma" w:cs="Tahoma"/>
                <w:sz w:val="13"/>
                <w:szCs w:val="13"/>
              </w:rPr>
              <w:t>，</w:t>
            </w:r>
            <w:r w:rsidRPr="0058152B">
              <w:rPr>
                <w:rFonts w:ascii="Tahoma" w:eastAsia="SimSun" w:hAnsi="Tahoma" w:cs="Tahoma"/>
                <w:sz w:val="13"/>
                <w:szCs w:val="13"/>
              </w:rPr>
              <w:t>E</w:t>
            </w:r>
          </w:p>
        </w:tc>
        <w:tc>
          <w:tcPr>
            <w:tcW w:w="452" w:type="dxa"/>
            <w:tcBorders>
              <w:left w:val="single" w:sz="18" w:space="0" w:color="auto"/>
              <w:bottom w:val="single" w:sz="4" w:space="0" w:color="auto"/>
              <w:right w:val="single" w:sz="18" w:space="0" w:color="auto"/>
            </w:tcBorders>
            <w:shd w:val="clear" w:color="auto" w:fill="auto"/>
            <w:vAlign w:val="bottom"/>
          </w:tcPr>
          <w:p w14:paraId="17DE4BF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P</w:t>
            </w:r>
          </w:p>
        </w:tc>
        <w:tc>
          <w:tcPr>
            <w:tcW w:w="452" w:type="dxa"/>
            <w:tcBorders>
              <w:bottom w:val="single" w:sz="4" w:space="0" w:color="auto"/>
            </w:tcBorders>
            <w:shd w:val="clear" w:color="auto" w:fill="auto"/>
          </w:tcPr>
          <w:p w14:paraId="17DE4BFA" w14:textId="77777777" w:rsidR="001A63C6" w:rsidRPr="001076C1" w:rsidRDefault="001A63C6" w:rsidP="001A63C6">
            <w:pPr>
              <w:spacing w:before="240"/>
              <w:jc w:val="center"/>
              <w:rPr>
                <w:rFonts w:eastAsia="SimSun" w:cs="Tahoma"/>
                <w:sz w:val="13"/>
                <w:szCs w:val="13"/>
              </w:rPr>
            </w:pPr>
            <w:r w:rsidRPr="001076C1">
              <w:rPr>
                <w:rFonts w:eastAsia="SimSun" w:cs="Tahoma"/>
                <w:sz w:val="13"/>
                <w:szCs w:val="13"/>
              </w:rPr>
              <w:t>AO</w:t>
            </w:r>
            <w:r w:rsidRPr="001076C1">
              <w:rPr>
                <w:rFonts w:eastAsia="SimSun" w:cs="Tahoma"/>
                <w:sz w:val="13"/>
                <w:szCs w:val="13"/>
              </w:rPr>
              <w:t>，</w:t>
            </w:r>
            <w:r w:rsidRPr="001076C1">
              <w:rPr>
                <w:rFonts w:eastAsia="SimSun" w:cs="Tahoma"/>
                <w:sz w:val="13"/>
                <w:szCs w:val="13"/>
              </w:rPr>
              <w:t>ST</w:t>
            </w:r>
          </w:p>
          <w:p w14:paraId="17DE4BFB" w14:textId="77777777" w:rsidR="001A63C6" w:rsidRPr="0058152B" w:rsidRDefault="001A63C6" w:rsidP="001A63C6">
            <w:pPr>
              <w:pStyle w:val="TableText"/>
              <w:widowControl w:val="0"/>
              <w:rPr>
                <w:rFonts w:ascii="Tahoma" w:eastAsia="SimSun" w:hAnsi="Tahoma" w:cs="Tahoma"/>
                <w:sz w:val="13"/>
                <w:szCs w:val="13"/>
              </w:rPr>
            </w:pPr>
          </w:p>
        </w:tc>
        <w:tc>
          <w:tcPr>
            <w:tcW w:w="542" w:type="dxa"/>
            <w:tcBorders>
              <w:bottom w:val="single" w:sz="4" w:space="0" w:color="auto"/>
            </w:tcBorders>
            <w:shd w:val="clear" w:color="auto" w:fill="auto"/>
            <w:vAlign w:val="center"/>
          </w:tcPr>
          <w:p w14:paraId="17DE4BFC" w14:textId="77777777" w:rsidR="001A63C6" w:rsidRPr="0058152B" w:rsidRDefault="001A63C6" w:rsidP="001A63C6">
            <w:pPr>
              <w:pStyle w:val="TableText"/>
              <w:widowControl w:val="0"/>
              <w:rPr>
                <w:rFonts w:ascii="Tahoma" w:eastAsia="SimSun" w:hAnsi="Tahoma" w:cs="Tahoma"/>
                <w:sz w:val="13"/>
              </w:rPr>
            </w:pPr>
          </w:p>
        </w:tc>
      </w:tr>
      <w:tr w:rsidR="006864A1" w:rsidRPr="0058152B" w14:paraId="17DE4C11" w14:textId="77777777" w:rsidTr="00D867B7">
        <w:trPr>
          <w:trHeight w:val="134"/>
        </w:trPr>
        <w:tc>
          <w:tcPr>
            <w:tcW w:w="2732" w:type="dxa"/>
            <w:tcBorders>
              <w:bottom w:val="single" w:sz="4" w:space="0" w:color="auto"/>
            </w:tcBorders>
            <w:shd w:val="clear" w:color="auto" w:fill="FABF8F"/>
            <w:vAlign w:val="center"/>
          </w:tcPr>
          <w:p w14:paraId="17DE4BFE"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71" w:name="_Toc336338094"/>
            <w:bookmarkStart w:id="472" w:name="_Toc356299368"/>
            <w:r w:rsidRPr="0058152B">
              <w:rPr>
                <w:rFonts w:ascii="Tahoma" w:eastAsia="SimSun" w:hAnsi="Tahoma" w:cs="Tahoma"/>
                <w:sz w:val="14"/>
                <w:szCs w:val="18"/>
              </w:rPr>
              <w:t>System Center 2012 Client Management Suite</w:t>
            </w:r>
            <w:r w:rsidRPr="0058152B">
              <w:rPr>
                <w:rFonts w:ascii="Tahoma" w:eastAsia="SimSun" w:hAnsi="Tahoma" w:cs="Tahoma"/>
                <w:sz w:val="14"/>
                <w:szCs w:val="18"/>
              </w:rPr>
              <w:t>（客户端</w:t>
            </w:r>
            <w:r w:rsidRPr="0058152B">
              <w:rPr>
                <w:rFonts w:ascii="Tahoma" w:eastAsia="SimSun" w:hAnsi="Tahoma" w:cs="Tahoma"/>
                <w:sz w:val="14"/>
                <w:szCs w:val="18"/>
              </w:rPr>
              <w:t xml:space="preserve"> ML</w:t>
            </w:r>
            <w:r w:rsidRPr="0058152B">
              <w:rPr>
                <w:rFonts w:ascii="Tahoma" w:eastAsia="SimSun" w:hAnsi="Tahoma" w:cs="Tahoma"/>
                <w:sz w:val="14"/>
                <w:szCs w:val="18"/>
              </w:rPr>
              <w:t>）（每用户）</w:t>
            </w:r>
            <w:bookmarkEnd w:id="471"/>
            <w:bookmarkEnd w:id="472"/>
          </w:p>
        </w:tc>
        <w:tc>
          <w:tcPr>
            <w:tcW w:w="450" w:type="dxa"/>
            <w:tcBorders>
              <w:bottom w:val="single" w:sz="4" w:space="0" w:color="auto"/>
            </w:tcBorders>
            <w:shd w:val="clear" w:color="auto" w:fill="FABF8F"/>
            <w:vAlign w:val="center"/>
          </w:tcPr>
          <w:p w14:paraId="17DE4BFF"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4F70B9"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FABF8F"/>
          </w:tcPr>
          <w:p w14:paraId="17DE4C00"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C0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7DE4C02"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C0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17DE4C04"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17DE4C0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FABF8F"/>
            <w:vAlign w:val="bottom"/>
          </w:tcPr>
          <w:p w14:paraId="17DE4C0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tcBorders>
            <w:shd w:val="clear" w:color="auto" w:fill="FABF8F"/>
            <w:vAlign w:val="bottom"/>
          </w:tcPr>
          <w:p w14:paraId="17DE4C0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7DE4C0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 </w:t>
            </w:r>
          </w:p>
        </w:tc>
        <w:tc>
          <w:tcPr>
            <w:tcW w:w="540" w:type="dxa"/>
            <w:gridSpan w:val="2"/>
            <w:tcBorders>
              <w:left w:val="single" w:sz="18" w:space="0" w:color="auto"/>
              <w:bottom w:val="single" w:sz="4" w:space="0" w:color="auto"/>
            </w:tcBorders>
            <w:shd w:val="clear" w:color="auto" w:fill="FABF8F"/>
            <w:vAlign w:val="bottom"/>
          </w:tcPr>
          <w:p w14:paraId="17DE4C09"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14:paraId="17DE4C0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7DE4C0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7DE4C0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FABF8F"/>
            <w:vAlign w:val="center"/>
          </w:tcPr>
          <w:p w14:paraId="17DE4C0D"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C0E"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C0F"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C10" w14:textId="77777777" w:rsidR="001A63C6" w:rsidRPr="0058152B" w:rsidRDefault="001A63C6" w:rsidP="001A63C6">
            <w:pPr>
              <w:pStyle w:val="TableText"/>
              <w:widowControl w:val="0"/>
              <w:rPr>
                <w:rFonts w:ascii="Tahoma" w:eastAsia="SimSun" w:hAnsi="Tahoma" w:cs="Tahoma"/>
                <w:sz w:val="13"/>
              </w:rPr>
            </w:pPr>
          </w:p>
        </w:tc>
      </w:tr>
      <w:tr w:rsidR="006864A1" w:rsidRPr="0058152B" w14:paraId="17DE4C25" w14:textId="77777777" w:rsidTr="00D867B7">
        <w:trPr>
          <w:trHeight w:val="134"/>
        </w:trPr>
        <w:tc>
          <w:tcPr>
            <w:tcW w:w="2732" w:type="dxa"/>
            <w:tcBorders>
              <w:bottom w:val="single" w:sz="4" w:space="0" w:color="auto"/>
            </w:tcBorders>
            <w:shd w:val="clear" w:color="auto" w:fill="auto"/>
            <w:vAlign w:val="center"/>
          </w:tcPr>
          <w:p w14:paraId="17DE4C12"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73" w:name="_Toc336338095"/>
            <w:bookmarkStart w:id="474" w:name="_Toc356299369"/>
            <w:r w:rsidRPr="0058152B">
              <w:rPr>
                <w:rFonts w:ascii="Tahoma" w:eastAsia="SimSun" w:hAnsi="Tahoma" w:cs="Tahoma"/>
                <w:sz w:val="14"/>
                <w:szCs w:val="14"/>
              </w:rPr>
              <w:t xml:space="preserve">System Center 2012 Configuration Manager </w:t>
            </w:r>
            <w:r w:rsidRPr="0058152B">
              <w:rPr>
                <w:rFonts w:ascii="Tahoma" w:eastAsia="SimSun" w:hAnsi="Tahoma" w:cs="Tahoma"/>
                <w:sz w:val="14"/>
                <w:szCs w:val="14"/>
              </w:rPr>
              <w:t>客户端管理许可（客户端</w:t>
            </w:r>
            <w:r w:rsidRPr="0058152B">
              <w:rPr>
                <w:rFonts w:ascii="Tahoma" w:eastAsia="SimSun" w:hAnsi="Tahoma" w:cs="Tahoma"/>
                <w:sz w:val="14"/>
                <w:szCs w:val="14"/>
              </w:rPr>
              <w:t xml:space="preserve"> ML</w:t>
            </w:r>
            <w:r w:rsidRPr="0058152B">
              <w:rPr>
                <w:rFonts w:ascii="Tahoma" w:eastAsia="SimSun" w:hAnsi="Tahoma" w:cs="Tahoma"/>
                <w:sz w:val="14"/>
                <w:szCs w:val="14"/>
              </w:rPr>
              <w:t>）</w:t>
            </w:r>
            <w:r w:rsidR="001076C1">
              <w:rPr>
                <w:rFonts w:ascii="Tahoma" w:eastAsia="SimSun" w:hAnsi="Tahoma" w:cs="Tahoma"/>
                <w:sz w:val="14"/>
                <w:szCs w:val="14"/>
              </w:rPr>
              <w:br/>
            </w:r>
            <w:r w:rsidRPr="0058152B">
              <w:rPr>
                <w:rFonts w:ascii="Tahoma" w:eastAsia="SimSun" w:hAnsi="Tahoma" w:cs="Tahoma"/>
                <w:sz w:val="14"/>
                <w:szCs w:val="14"/>
              </w:rPr>
              <w:t>（仅学生）</w:t>
            </w:r>
            <w:bookmarkEnd w:id="473"/>
            <w:bookmarkEnd w:id="474"/>
          </w:p>
        </w:tc>
        <w:tc>
          <w:tcPr>
            <w:tcW w:w="450" w:type="dxa"/>
            <w:tcBorders>
              <w:bottom w:val="single" w:sz="4" w:space="0" w:color="auto"/>
            </w:tcBorders>
            <w:shd w:val="clear" w:color="auto" w:fill="auto"/>
            <w:vAlign w:val="center"/>
          </w:tcPr>
          <w:p w14:paraId="17DE4C13"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6E7054"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17DE4C14"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C1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7DE4C16"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C1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bottom"/>
          </w:tcPr>
          <w:p w14:paraId="17DE4C1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bottom"/>
          </w:tcPr>
          <w:p w14:paraId="17DE4C1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auto"/>
            <w:vAlign w:val="bottom"/>
          </w:tcPr>
          <w:p w14:paraId="17DE4C1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tcBorders>
            <w:shd w:val="clear" w:color="auto" w:fill="auto"/>
            <w:vAlign w:val="bottom"/>
          </w:tcPr>
          <w:p w14:paraId="17DE4C1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7DE4C1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 </w:t>
            </w:r>
          </w:p>
        </w:tc>
        <w:tc>
          <w:tcPr>
            <w:tcW w:w="540" w:type="dxa"/>
            <w:gridSpan w:val="2"/>
            <w:tcBorders>
              <w:left w:val="single" w:sz="18" w:space="0" w:color="auto"/>
              <w:bottom w:val="single" w:sz="4" w:space="0" w:color="auto"/>
            </w:tcBorders>
            <w:shd w:val="clear" w:color="auto" w:fill="auto"/>
            <w:vAlign w:val="bottom"/>
          </w:tcPr>
          <w:p w14:paraId="17DE4C1D"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14:paraId="17DE4C1E"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7DE4C1F"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450" w:type="dxa"/>
            <w:tcBorders>
              <w:left w:val="single" w:sz="18" w:space="0" w:color="auto"/>
              <w:bottom w:val="single" w:sz="4" w:space="0" w:color="auto"/>
            </w:tcBorders>
            <w:shd w:val="clear" w:color="auto" w:fill="auto"/>
            <w:vAlign w:val="bottom"/>
          </w:tcPr>
          <w:p w14:paraId="17DE4C20" w14:textId="77777777" w:rsidR="001A63C6" w:rsidRPr="0058152B" w:rsidRDefault="001A63C6" w:rsidP="001A63C6">
            <w:pPr>
              <w:pStyle w:val="TableText"/>
              <w:widowControl w:val="0"/>
              <w:rPr>
                <w:rFonts w:ascii="Tahoma" w:eastAsia="SimSun" w:hAnsi="Tahoma" w:cs="Tahoma"/>
                <w:sz w:val="13"/>
                <w:szCs w:val="13"/>
              </w:rPr>
            </w:pPr>
          </w:p>
        </w:tc>
        <w:tc>
          <w:tcPr>
            <w:tcW w:w="452" w:type="dxa"/>
            <w:tcBorders>
              <w:bottom w:val="single" w:sz="4" w:space="0" w:color="auto"/>
              <w:right w:val="single" w:sz="18" w:space="0" w:color="auto"/>
            </w:tcBorders>
            <w:shd w:val="clear" w:color="auto" w:fill="auto"/>
            <w:vAlign w:val="center"/>
          </w:tcPr>
          <w:p w14:paraId="17DE4C21"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C22"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C23"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C24" w14:textId="77777777" w:rsidR="001A63C6" w:rsidRPr="0058152B" w:rsidRDefault="001A63C6" w:rsidP="001A63C6">
            <w:pPr>
              <w:pStyle w:val="TableText"/>
              <w:widowControl w:val="0"/>
              <w:rPr>
                <w:rFonts w:ascii="Tahoma" w:eastAsia="SimSun" w:hAnsi="Tahoma" w:cs="Tahoma"/>
                <w:sz w:val="13"/>
              </w:rPr>
            </w:pPr>
          </w:p>
        </w:tc>
      </w:tr>
      <w:tr w:rsidR="006864A1" w:rsidRPr="0058152B" w14:paraId="17DE4C39" w14:textId="77777777" w:rsidTr="00D867B7">
        <w:trPr>
          <w:trHeight w:val="134"/>
        </w:trPr>
        <w:tc>
          <w:tcPr>
            <w:tcW w:w="2732" w:type="dxa"/>
            <w:tcBorders>
              <w:bottom w:val="single" w:sz="4" w:space="0" w:color="auto"/>
            </w:tcBorders>
            <w:shd w:val="clear" w:color="auto" w:fill="FABF8F"/>
            <w:vAlign w:val="center"/>
          </w:tcPr>
          <w:p w14:paraId="17DE4C26"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75" w:name="_Toc336338096"/>
            <w:bookmarkStart w:id="476" w:name="_Toc356299370"/>
            <w:r w:rsidRPr="0058152B">
              <w:rPr>
                <w:rFonts w:ascii="Tahoma" w:eastAsia="SimSun" w:hAnsi="Tahoma" w:cs="Tahoma"/>
                <w:sz w:val="14"/>
              </w:rPr>
              <w:t xml:space="preserve">System Center 2012 Configuration Manager </w:t>
            </w:r>
            <w:r w:rsidRPr="0058152B">
              <w:rPr>
                <w:rFonts w:ascii="Tahoma" w:eastAsia="SimSun" w:hAnsi="Tahoma" w:cs="Tahoma"/>
                <w:sz w:val="14"/>
              </w:rPr>
              <w:t>客户端管理许可（每</w:t>
            </w:r>
            <w:r w:rsidRPr="0058152B">
              <w:rPr>
                <w:rFonts w:ascii="Tahoma" w:eastAsia="SimSun" w:hAnsi="Tahoma" w:cs="Tahoma"/>
                <w:sz w:val="14"/>
              </w:rPr>
              <w:t xml:space="preserve"> OSE</w:t>
            </w:r>
            <w:r w:rsidRPr="0058152B">
              <w:rPr>
                <w:rFonts w:ascii="Tahoma" w:eastAsia="SimSun" w:hAnsi="Tahoma" w:cs="Tahoma"/>
                <w:sz w:val="14"/>
              </w:rPr>
              <w:t>）</w:t>
            </w:r>
            <w:bookmarkEnd w:id="475"/>
            <w:bookmarkEnd w:id="476"/>
          </w:p>
        </w:tc>
        <w:tc>
          <w:tcPr>
            <w:tcW w:w="450" w:type="dxa"/>
            <w:tcBorders>
              <w:bottom w:val="single" w:sz="4" w:space="0" w:color="auto"/>
            </w:tcBorders>
            <w:shd w:val="clear" w:color="auto" w:fill="FABF8F"/>
            <w:vAlign w:val="center"/>
          </w:tcPr>
          <w:p w14:paraId="17DE4C27"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4F70B9"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p>
        </w:tc>
        <w:tc>
          <w:tcPr>
            <w:tcW w:w="450" w:type="dxa"/>
            <w:tcBorders>
              <w:bottom w:val="single" w:sz="4" w:space="0" w:color="auto"/>
            </w:tcBorders>
            <w:shd w:val="clear" w:color="auto" w:fill="FABF8F"/>
          </w:tcPr>
          <w:p w14:paraId="17DE4C28"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C2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7DE4C2A"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C2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450" w:type="dxa"/>
            <w:tcBorders>
              <w:bottom w:val="single" w:sz="4" w:space="0" w:color="auto"/>
            </w:tcBorders>
            <w:shd w:val="clear" w:color="auto" w:fill="FABF8F"/>
            <w:vAlign w:val="bottom"/>
          </w:tcPr>
          <w:p w14:paraId="17DE4C2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FABF8F"/>
            <w:vAlign w:val="bottom"/>
          </w:tcPr>
          <w:p w14:paraId="17DE4C2D"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FABF8F"/>
            <w:vAlign w:val="bottom"/>
          </w:tcPr>
          <w:p w14:paraId="17DE4C2E"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tcBorders>
              <w:bottom w:val="single" w:sz="4" w:space="0" w:color="auto"/>
            </w:tcBorders>
            <w:shd w:val="clear" w:color="auto" w:fill="FABF8F"/>
            <w:vAlign w:val="bottom"/>
          </w:tcPr>
          <w:p w14:paraId="17DE4C2F"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7DE4C30"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540" w:type="dxa"/>
            <w:gridSpan w:val="2"/>
            <w:tcBorders>
              <w:left w:val="single" w:sz="18" w:space="0" w:color="auto"/>
              <w:bottom w:val="single" w:sz="4" w:space="0" w:color="auto"/>
            </w:tcBorders>
            <w:shd w:val="clear" w:color="auto" w:fill="FABF8F"/>
            <w:vAlign w:val="bottom"/>
          </w:tcPr>
          <w:p w14:paraId="17DE4C31"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14:paraId="17DE4C32"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7DE4C3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7DE4C3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FABF8F"/>
            <w:vAlign w:val="center"/>
          </w:tcPr>
          <w:p w14:paraId="17DE4C35"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C36"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C37" w14:textId="77777777" w:rsidR="001A63C6" w:rsidRPr="0058152B" w:rsidRDefault="001A63C6" w:rsidP="001A63C6">
            <w:pPr>
              <w:pStyle w:val="TableText"/>
              <w:widowControl w:val="0"/>
              <w:spacing w:before="240"/>
              <w:rPr>
                <w:rFonts w:ascii="Tahoma" w:eastAsia="SimSun" w:hAnsi="Tahoma" w:cs="Tahoma"/>
                <w:sz w:val="13"/>
              </w:rPr>
            </w:pPr>
          </w:p>
        </w:tc>
        <w:tc>
          <w:tcPr>
            <w:tcW w:w="542" w:type="dxa"/>
            <w:tcBorders>
              <w:bottom w:val="single" w:sz="4" w:space="0" w:color="auto"/>
            </w:tcBorders>
            <w:shd w:val="clear" w:color="auto" w:fill="FABF8F"/>
            <w:vAlign w:val="center"/>
          </w:tcPr>
          <w:p w14:paraId="17DE4C38" w14:textId="77777777" w:rsidR="001A63C6" w:rsidRPr="0058152B" w:rsidRDefault="001A63C6" w:rsidP="001A63C6">
            <w:pPr>
              <w:pStyle w:val="TableText"/>
              <w:widowControl w:val="0"/>
              <w:rPr>
                <w:rFonts w:ascii="Tahoma" w:eastAsia="SimSun" w:hAnsi="Tahoma" w:cs="Tahoma"/>
                <w:sz w:val="13"/>
              </w:rPr>
            </w:pPr>
          </w:p>
        </w:tc>
      </w:tr>
      <w:tr w:rsidR="006864A1" w:rsidRPr="0058152B" w14:paraId="17DE4C4D" w14:textId="77777777" w:rsidTr="00D867B7">
        <w:trPr>
          <w:trHeight w:val="134"/>
        </w:trPr>
        <w:tc>
          <w:tcPr>
            <w:tcW w:w="2732" w:type="dxa"/>
            <w:tcBorders>
              <w:bottom w:val="single" w:sz="4" w:space="0" w:color="auto"/>
            </w:tcBorders>
            <w:shd w:val="clear" w:color="auto" w:fill="auto"/>
            <w:vAlign w:val="center"/>
          </w:tcPr>
          <w:p w14:paraId="17DE4C3A"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77" w:name="_Toc336338097"/>
            <w:bookmarkStart w:id="478" w:name="_Toc356299371"/>
            <w:r w:rsidRPr="0058152B">
              <w:rPr>
                <w:rFonts w:ascii="Tahoma" w:eastAsia="SimSun" w:hAnsi="Tahoma" w:cs="Tahoma"/>
                <w:sz w:val="14"/>
              </w:rPr>
              <w:t xml:space="preserve">System Center 2012 Configuration Manager </w:t>
            </w:r>
            <w:r w:rsidRPr="0058152B">
              <w:rPr>
                <w:rFonts w:ascii="Tahoma" w:eastAsia="SimSun" w:hAnsi="Tahoma" w:cs="Tahoma"/>
                <w:sz w:val="14"/>
              </w:rPr>
              <w:t>客户端管理许可（每用户）</w:t>
            </w:r>
            <w:bookmarkEnd w:id="477"/>
            <w:bookmarkEnd w:id="478"/>
          </w:p>
        </w:tc>
        <w:tc>
          <w:tcPr>
            <w:tcW w:w="450" w:type="dxa"/>
            <w:tcBorders>
              <w:bottom w:val="single" w:sz="4" w:space="0" w:color="auto"/>
            </w:tcBorders>
            <w:shd w:val="clear" w:color="auto" w:fill="auto"/>
            <w:vAlign w:val="center"/>
          </w:tcPr>
          <w:p w14:paraId="17DE4C3B"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4F70B9"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auto"/>
          </w:tcPr>
          <w:p w14:paraId="17DE4C3C"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C3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7DE4C3E"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auto"/>
            <w:vAlign w:val="bottom"/>
          </w:tcPr>
          <w:p w14:paraId="17DE4C3F"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450" w:type="dxa"/>
            <w:tcBorders>
              <w:bottom w:val="single" w:sz="4" w:space="0" w:color="auto"/>
            </w:tcBorders>
            <w:shd w:val="clear" w:color="auto" w:fill="auto"/>
            <w:vAlign w:val="bottom"/>
          </w:tcPr>
          <w:p w14:paraId="17DE4C40"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tcBorders>
            <w:shd w:val="clear" w:color="auto" w:fill="auto"/>
            <w:vAlign w:val="bottom"/>
          </w:tcPr>
          <w:p w14:paraId="17DE4C41"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gridSpan w:val="2"/>
            <w:tcBorders>
              <w:bottom w:val="single" w:sz="4" w:space="0" w:color="auto"/>
            </w:tcBorders>
            <w:shd w:val="clear" w:color="auto" w:fill="auto"/>
            <w:vAlign w:val="bottom"/>
          </w:tcPr>
          <w:p w14:paraId="17DE4C42"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360" w:type="dxa"/>
            <w:tcBorders>
              <w:bottom w:val="single" w:sz="4" w:space="0" w:color="auto"/>
            </w:tcBorders>
            <w:shd w:val="clear" w:color="auto" w:fill="auto"/>
            <w:vAlign w:val="bottom"/>
          </w:tcPr>
          <w:p w14:paraId="17DE4C4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7DE4C44"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540" w:type="dxa"/>
            <w:gridSpan w:val="2"/>
            <w:tcBorders>
              <w:left w:val="single" w:sz="18" w:space="0" w:color="auto"/>
              <w:bottom w:val="single" w:sz="4" w:space="0" w:color="auto"/>
            </w:tcBorders>
            <w:shd w:val="clear" w:color="auto" w:fill="auto"/>
            <w:vAlign w:val="bottom"/>
          </w:tcPr>
          <w:p w14:paraId="17DE4C45"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auto"/>
            <w:vAlign w:val="bottom"/>
          </w:tcPr>
          <w:p w14:paraId="17DE4C4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17DE4C4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7DE4C4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2" w:type="dxa"/>
            <w:tcBorders>
              <w:bottom w:val="single" w:sz="4" w:space="0" w:color="auto"/>
              <w:right w:val="single" w:sz="18" w:space="0" w:color="auto"/>
            </w:tcBorders>
            <w:shd w:val="clear" w:color="auto" w:fill="auto"/>
            <w:vAlign w:val="center"/>
          </w:tcPr>
          <w:p w14:paraId="17DE4C4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E</w:t>
            </w:r>
          </w:p>
        </w:tc>
        <w:tc>
          <w:tcPr>
            <w:tcW w:w="452" w:type="dxa"/>
            <w:tcBorders>
              <w:left w:val="single" w:sz="18" w:space="0" w:color="auto"/>
              <w:bottom w:val="single" w:sz="4" w:space="0" w:color="auto"/>
              <w:right w:val="single" w:sz="18" w:space="0" w:color="auto"/>
            </w:tcBorders>
            <w:shd w:val="clear" w:color="auto" w:fill="auto"/>
            <w:vAlign w:val="center"/>
          </w:tcPr>
          <w:p w14:paraId="17DE4C4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C4B" w14:textId="77777777" w:rsidR="001A63C6" w:rsidRPr="0058152B" w:rsidRDefault="001A63C6" w:rsidP="001A63C6">
            <w:pPr>
              <w:pStyle w:val="TableText"/>
              <w:widowControl w:val="0"/>
              <w:spacing w:before="24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C4C" w14:textId="77777777" w:rsidR="001A63C6" w:rsidRPr="0058152B" w:rsidRDefault="001A63C6" w:rsidP="001A63C6">
            <w:pPr>
              <w:pStyle w:val="TableText"/>
              <w:widowControl w:val="0"/>
              <w:rPr>
                <w:rFonts w:ascii="Tahoma" w:eastAsia="SimSun" w:hAnsi="Tahoma" w:cs="Tahoma"/>
                <w:sz w:val="13"/>
              </w:rPr>
            </w:pPr>
          </w:p>
        </w:tc>
      </w:tr>
      <w:tr w:rsidR="006864A1" w:rsidRPr="0058152B" w14:paraId="17DE4C61" w14:textId="77777777" w:rsidTr="00D867B7">
        <w:trPr>
          <w:trHeight w:val="134"/>
        </w:trPr>
        <w:tc>
          <w:tcPr>
            <w:tcW w:w="2732" w:type="dxa"/>
            <w:tcBorders>
              <w:bottom w:val="single" w:sz="4" w:space="0" w:color="auto"/>
            </w:tcBorders>
            <w:shd w:val="clear" w:color="auto" w:fill="FABF8F"/>
          </w:tcPr>
          <w:p w14:paraId="17DE4C4E"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79" w:name="_Toc336338098"/>
            <w:bookmarkStart w:id="480" w:name="_Toc356299372"/>
            <w:r w:rsidRPr="0058152B">
              <w:rPr>
                <w:rFonts w:ascii="Tahoma" w:eastAsia="SimSun" w:hAnsi="Tahoma" w:cs="Tahoma"/>
                <w:sz w:val="14"/>
              </w:rPr>
              <w:t xml:space="preserve">System Center 2012 Datacenter </w:t>
            </w:r>
            <w:r w:rsidRPr="0058152B">
              <w:rPr>
                <w:rFonts w:ascii="Tahoma" w:eastAsia="SimSun" w:hAnsi="Tahoma" w:cs="Tahoma"/>
                <w:sz w:val="14"/>
              </w:rPr>
              <w:t>服务器管理许可（</w:t>
            </w:r>
            <w:r w:rsidRPr="0058152B">
              <w:rPr>
                <w:rFonts w:ascii="Tahoma" w:eastAsia="SimSun" w:hAnsi="Tahoma" w:cs="Tahoma"/>
                <w:sz w:val="14"/>
              </w:rPr>
              <w:t xml:space="preserve">2 </w:t>
            </w:r>
            <w:r w:rsidRPr="0058152B">
              <w:rPr>
                <w:rFonts w:ascii="Tahoma" w:eastAsia="SimSun" w:hAnsi="Tahoma" w:cs="Tahoma"/>
                <w:sz w:val="14"/>
              </w:rPr>
              <w:t>个处理器）</w:t>
            </w:r>
            <w:bookmarkEnd w:id="479"/>
            <w:bookmarkEnd w:id="480"/>
          </w:p>
        </w:tc>
        <w:tc>
          <w:tcPr>
            <w:tcW w:w="450" w:type="dxa"/>
            <w:tcBorders>
              <w:bottom w:val="single" w:sz="4" w:space="0" w:color="auto"/>
            </w:tcBorders>
            <w:shd w:val="clear" w:color="auto" w:fill="FABF8F"/>
            <w:vAlign w:val="center"/>
          </w:tcPr>
          <w:p w14:paraId="17DE4C4F" w14:textId="77777777" w:rsidR="001A63C6" w:rsidRPr="001076C1" w:rsidRDefault="00F74EF6" w:rsidP="00C0646A">
            <w:pPr>
              <w:pStyle w:val="TableText"/>
              <w:widowControl w:val="0"/>
              <w:rPr>
                <w:rFonts w:eastAsia="SimSun" w:cs="Tahoma"/>
                <w:b/>
                <w:color w:val="000000"/>
                <w:sz w:val="13"/>
                <w:szCs w:val="13"/>
                <w:u w:val="single"/>
              </w:rPr>
            </w:pPr>
            <w:hyperlink w:anchor="_91_89_System" w:history="1">
              <w:r w:rsidR="004F70B9" w:rsidRPr="004F70B9">
                <w:rPr>
                  <w:rStyle w:val="Hyperlink"/>
                  <w:rFonts w:eastAsia="SimSun" w:cs="Tahoma"/>
                  <w:b/>
                  <w:sz w:val="13"/>
                  <w:szCs w:val="13"/>
                </w:rPr>
                <w:t>9</w:t>
              </w:r>
              <w:r w:rsidR="00C0646A">
                <w:rPr>
                  <w:rStyle w:val="Hyperlink"/>
                  <w:rFonts w:eastAsia="SimSun" w:cs="Tahoma"/>
                  <w:b/>
                  <w:sz w:val="13"/>
                  <w:szCs w:val="13"/>
                </w:rPr>
                <w:t>2</w:t>
              </w:r>
            </w:hyperlink>
            <w:hyperlink w:anchor="_91_89_System" w:history="1"/>
            <w:hyperlink w:anchor="Srv_101SystemCenter2012" w:history="1"/>
          </w:p>
        </w:tc>
        <w:tc>
          <w:tcPr>
            <w:tcW w:w="450" w:type="dxa"/>
            <w:tcBorders>
              <w:bottom w:val="single" w:sz="4" w:space="0" w:color="auto"/>
            </w:tcBorders>
            <w:shd w:val="clear" w:color="auto" w:fill="FABF8F"/>
          </w:tcPr>
          <w:p w14:paraId="17DE4C50"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C5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7DE4C52"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C5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63</w:t>
            </w:r>
          </w:p>
        </w:tc>
        <w:tc>
          <w:tcPr>
            <w:tcW w:w="450" w:type="dxa"/>
            <w:tcBorders>
              <w:bottom w:val="single" w:sz="4" w:space="0" w:color="auto"/>
            </w:tcBorders>
            <w:shd w:val="clear" w:color="auto" w:fill="FABF8F"/>
            <w:vAlign w:val="bottom"/>
          </w:tcPr>
          <w:p w14:paraId="17DE4C54"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50</w:t>
            </w:r>
          </w:p>
        </w:tc>
        <w:tc>
          <w:tcPr>
            <w:tcW w:w="450" w:type="dxa"/>
            <w:tcBorders>
              <w:bottom w:val="single" w:sz="4" w:space="0" w:color="auto"/>
            </w:tcBorders>
            <w:shd w:val="clear" w:color="auto" w:fill="FABF8F"/>
            <w:vAlign w:val="bottom"/>
          </w:tcPr>
          <w:p w14:paraId="17DE4C5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38</w:t>
            </w:r>
          </w:p>
        </w:tc>
        <w:tc>
          <w:tcPr>
            <w:tcW w:w="360" w:type="dxa"/>
            <w:gridSpan w:val="2"/>
            <w:tcBorders>
              <w:bottom w:val="single" w:sz="4" w:space="0" w:color="auto"/>
            </w:tcBorders>
            <w:shd w:val="clear" w:color="auto" w:fill="FABF8F"/>
            <w:vAlign w:val="bottom"/>
          </w:tcPr>
          <w:p w14:paraId="17DE4C5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38</w:t>
            </w:r>
          </w:p>
        </w:tc>
        <w:tc>
          <w:tcPr>
            <w:tcW w:w="360" w:type="dxa"/>
            <w:tcBorders>
              <w:bottom w:val="single" w:sz="4" w:space="0" w:color="auto"/>
            </w:tcBorders>
            <w:shd w:val="clear" w:color="auto" w:fill="FABF8F"/>
            <w:vAlign w:val="bottom"/>
          </w:tcPr>
          <w:p w14:paraId="17DE4C5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17DE4C5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13</w:t>
            </w:r>
          </w:p>
        </w:tc>
        <w:tc>
          <w:tcPr>
            <w:tcW w:w="540" w:type="dxa"/>
            <w:gridSpan w:val="2"/>
            <w:tcBorders>
              <w:left w:val="single" w:sz="18" w:space="0" w:color="auto"/>
              <w:bottom w:val="single" w:sz="4" w:space="0" w:color="auto"/>
            </w:tcBorders>
            <w:shd w:val="clear" w:color="auto" w:fill="FABF8F"/>
            <w:vAlign w:val="bottom"/>
          </w:tcPr>
          <w:p w14:paraId="17DE4C59"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14:paraId="17DE4C5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17DE4C5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17DE4C5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25</w:t>
            </w:r>
          </w:p>
        </w:tc>
        <w:tc>
          <w:tcPr>
            <w:tcW w:w="452" w:type="dxa"/>
            <w:tcBorders>
              <w:bottom w:val="single" w:sz="4" w:space="0" w:color="auto"/>
              <w:right w:val="single" w:sz="18" w:space="0" w:color="auto"/>
            </w:tcBorders>
            <w:shd w:val="clear" w:color="auto" w:fill="FABF8F"/>
            <w:vAlign w:val="center"/>
          </w:tcPr>
          <w:p w14:paraId="17DE4C5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C5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C5F"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C6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1136F4" w:rsidRPr="0058152B" w14:paraId="17DE4C6F" w14:textId="77777777" w:rsidTr="00D867B7">
        <w:trPr>
          <w:trHeight w:val="134"/>
        </w:trPr>
        <w:tc>
          <w:tcPr>
            <w:tcW w:w="2732" w:type="dxa"/>
            <w:tcBorders>
              <w:bottom w:val="single" w:sz="4" w:space="0" w:color="auto"/>
            </w:tcBorders>
            <w:shd w:val="clear" w:color="auto" w:fill="auto"/>
            <w:vAlign w:val="center"/>
          </w:tcPr>
          <w:p w14:paraId="17DE4C62" w14:textId="77777777" w:rsidR="001136F4" w:rsidRPr="0058152B" w:rsidRDefault="001136F4" w:rsidP="007E466C">
            <w:pPr>
              <w:pStyle w:val="ProductNames"/>
              <w:spacing w:before="60" w:after="60"/>
              <w:rPr>
                <w:rFonts w:ascii="Tahoma" w:eastAsia="SimSun" w:hAnsi="Tahoma" w:cs="Tahoma"/>
                <w:sz w:val="14"/>
              </w:rPr>
            </w:pPr>
            <w:bookmarkStart w:id="481" w:name="_Toc356299373"/>
            <w:r w:rsidRPr="0058152B">
              <w:rPr>
                <w:rFonts w:ascii="Tahoma" w:eastAsia="SimSun" w:hAnsi="Tahoma" w:cs="Tahoma"/>
                <w:sz w:val="14"/>
              </w:rPr>
              <w:t>System Center 2012 Endpoint Protection</w:t>
            </w:r>
            <w:bookmarkEnd w:id="481"/>
          </w:p>
        </w:tc>
        <w:tc>
          <w:tcPr>
            <w:tcW w:w="450" w:type="dxa"/>
            <w:tcBorders>
              <w:bottom w:val="single" w:sz="4" w:space="0" w:color="auto"/>
            </w:tcBorders>
            <w:shd w:val="clear" w:color="auto" w:fill="auto"/>
            <w:vAlign w:val="center"/>
          </w:tcPr>
          <w:p w14:paraId="17DE4C63" w14:textId="77777777" w:rsidR="001136F4" w:rsidRPr="001076C1" w:rsidRDefault="00F74EF6" w:rsidP="00C0646A">
            <w:pPr>
              <w:pStyle w:val="TableText"/>
              <w:widowControl w:val="0"/>
              <w:rPr>
                <w:rFonts w:eastAsia="SimSun" w:cs="Tahoma"/>
                <w:b/>
                <w:color w:val="000000"/>
                <w:sz w:val="13"/>
                <w:szCs w:val="13"/>
                <w:u w:val="single"/>
              </w:rPr>
            </w:pPr>
            <w:hyperlink w:anchor="_92_System_Center" w:history="1">
              <w:r w:rsidR="002D5731" w:rsidRPr="004F70B9">
                <w:rPr>
                  <w:rStyle w:val="Hyperlink"/>
                  <w:rFonts w:eastAsia="SimSun" w:cs="Tahoma"/>
                  <w:b/>
                  <w:sz w:val="13"/>
                  <w:szCs w:val="13"/>
                </w:rPr>
                <w:t>9</w:t>
              </w:r>
              <w:r w:rsidR="00C0646A">
                <w:rPr>
                  <w:rStyle w:val="Hyperlink"/>
                  <w:rFonts w:eastAsia="SimSun" w:cs="Tahoma"/>
                  <w:b/>
                  <w:sz w:val="13"/>
                  <w:szCs w:val="13"/>
                </w:rPr>
                <w:t>3</w:t>
              </w:r>
            </w:hyperlink>
            <w:hyperlink w:anchor="Srv_102SysCtr2012EndpointProt" w:history="1"/>
          </w:p>
        </w:tc>
        <w:tc>
          <w:tcPr>
            <w:tcW w:w="450" w:type="dxa"/>
            <w:tcBorders>
              <w:bottom w:val="single" w:sz="4" w:space="0" w:color="auto"/>
            </w:tcBorders>
            <w:shd w:val="clear" w:color="auto" w:fill="auto"/>
            <w:vAlign w:val="center"/>
          </w:tcPr>
          <w:p w14:paraId="17DE4C64" w14:textId="77777777" w:rsidR="001136F4" w:rsidRPr="0058152B" w:rsidRDefault="001136F4"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C65" w14:textId="77777777" w:rsidR="001136F4" w:rsidRPr="0058152B" w:rsidRDefault="001136F4"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C66" w14:textId="77777777" w:rsidR="001136F4" w:rsidRPr="0058152B" w:rsidRDefault="001136F4" w:rsidP="007E466C">
            <w:pPr>
              <w:pStyle w:val="TableText"/>
              <w:widowControl w:val="0"/>
              <w:rPr>
                <w:rFonts w:ascii="Tahoma" w:eastAsia="SimSun" w:hAnsi="Tahoma" w:cs="Tahoma"/>
                <w:sz w:val="13"/>
                <w:szCs w:val="13"/>
              </w:rPr>
            </w:pPr>
            <w:r w:rsidRPr="0058152B">
              <w:rPr>
                <w:rFonts w:ascii="Tahoma" w:eastAsia="SimSun" w:hAnsi="Tahoma" w:cs="Tahoma"/>
                <w:sz w:val="13"/>
                <w:szCs w:val="13"/>
              </w:rPr>
              <w:t xml:space="preserve">1 </w:t>
            </w:r>
            <w:r w:rsidRPr="0058152B">
              <w:rPr>
                <w:rFonts w:ascii="Tahoma" w:eastAsia="SimSun" w:hAnsi="Tahoma" w:cs="Tahoma"/>
                <w:sz w:val="13"/>
                <w:szCs w:val="13"/>
              </w:rPr>
              <w:t>分</w:t>
            </w:r>
          </w:p>
        </w:tc>
        <w:tc>
          <w:tcPr>
            <w:tcW w:w="540" w:type="dxa"/>
            <w:gridSpan w:val="2"/>
            <w:tcBorders>
              <w:left w:val="single" w:sz="18" w:space="0" w:color="auto"/>
              <w:bottom w:val="single" w:sz="4" w:space="0" w:color="auto"/>
            </w:tcBorders>
            <w:shd w:val="clear" w:color="auto" w:fill="auto"/>
            <w:vAlign w:val="center"/>
          </w:tcPr>
          <w:p w14:paraId="17DE4C67" w14:textId="77777777" w:rsidR="001136F4" w:rsidRPr="0058152B" w:rsidRDefault="001136F4" w:rsidP="007E466C">
            <w:pPr>
              <w:pStyle w:val="TableText"/>
              <w:widowControl w:val="0"/>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14:paraId="17DE4C68" w14:textId="77777777" w:rsidR="001136F4" w:rsidRPr="0058152B" w:rsidRDefault="001136F4" w:rsidP="007E466C">
            <w:pPr>
              <w:pStyle w:val="TableText"/>
              <w:widowControl w:val="0"/>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DE4C69" w14:textId="77777777" w:rsidR="001136F4" w:rsidRPr="0058152B" w:rsidRDefault="001136F4" w:rsidP="007E466C">
            <w:pPr>
              <w:pStyle w:val="TableText"/>
              <w:widowControl w:val="0"/>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4C6A" w14:textId="77777777" w:rsidR="001136F4" w:rsidRPr="0058152B" w:rsidRDefault="001136F4" w:rsidP="007E466C">
            <w:pPr>
              <w:pStyle w:val="TableText"/>
              <w:widowControl w:val="0"/>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auto"/>
            <w:vAlign w:val="center"/>
          </w:tcPr>
          <w:p w14:paraId="17DE4C6B" w14:textId="77777777" w:rsidR="001136F4" w:rsidRPr="0058152B" w:rsidRDefault="001136F4"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C6C" w14:textId="77777777" w:rsidR="001136F4" w:rsidRPr="0058152B" w:rsidRDefault="001136F4"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C6D" w14:textId="77777777" w:rsidR="001136F4" w:rsidRPr="0058152B" w:rsidRDefault="001136F4" w:rsidP="007E466C">
            <w:pPr>
              <w:pStyle w:val="TableText"/>
              <w:widowControl w:val="0"/>
              <w:rPr>
                <w:rFonts w:ascii="Tahoma" w:eastAsia="SimSun" w:hAnsi="Tahoma" w:cs="Tahoma"/>
                <w:sz w:val="13"/>
              </w:rPr>
            </w:pPr>
            <w:r w:rsidRPr="0058152B">
              <w:rPr>
                <w:rFonts w:ascii="Tahoma" w:eastAsia="SimSun" w:hAnsi="Tahoma" w:cs="Tahoma"/>
                <w:sz w:val="13"/>
              </w:rPr>
              <w:t>AO</w:t>
            </w:r>
            <w:r w:rsidRPr="0058152B">
              <w:rPr>
                <w:rFonts w:ascii="Tahoma" w:eastAsia="SimSun" w:hAnsi="Tahoma" w:cs="Tahoma"/>
                <w:sz w:val="13"/>
              </w:rPr>
              <w:t>，</w:t>
            </w:r>
            <w:r w:rsidRPr="0058152B">
              <w:rPr>
                <w:rFonts w:ascii="Tahoma" w:eastAsia="SimSun" w:hAnsi="Tahoma" w:cs="Tahoma"/>
                <w:sz w:val="13"/>
              </w:rPr>
              <w:t>ST</w:t>
            </w:r>
          </w:p>
        </w:tc>
        <w:tc>
          <w:tcPr>
            <w:tcW w:w="542" w:type="dxa"/>
            <w:tcBorders>
              <w:bottom w:val="single" w:sz="4" w:space="0" w:color="auto"/>
            </w:tcBorders>
            <w:shd w:val="clear" w:color="auto" w:fill="auto"/>
            <w:vAlign w:val="center"/>
          </w:tcPr>
          <w:p w14:paraId="17DE4C6E" w14:textId="77777777" w:rsidR="001136F4" w:rsidRPr="0058152B" w:rsidRDefault="001136F4" w:rsidP="001A63C6">
            <w:pPr>
              <w:pStyle w:val="TableText"/>
              <w:widowControl w:val="0"/>
              <w:rPr>
                <w:rFonts w:ascii="Tahoma" w:eastAsia="SimSun" w:hAnsi="Tahoma" w:cs="Tahoma"/>
                <w:sz w:val="13"/>
              </w:rPr>
            </w:pPr>
          </w:p>
        </w:tc>
      </w:tr>
      <w:tr w:rsidR="00EF228F" w:rsidRPr="0058152B" w14:paraId="17DE4C83" w14:textId="77777777" w:rsidTr="00D867B7">
        <w:trPr>
          <w:trHeight w:val="134"/>
        </w:trPr>
        <w:tc>
          <w:tcPr>
            <w:tcW w:w="2732" w:type="dxa"/>
            <w:tcBorders>
              <w:bottom w:val="single" w:sz="4" w:space="0" w:color="auto"/>
            </w:tcBorders>
            <w:shd w:val="clear" w:color="auto" w:fill="FABF8F"/>
          </w:tcPr>
          <w:p w14:paraId="17DE4C70"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82" w:name="_Toc336338100"/>
            <w:bookmarkStart w:id="483" w:name="_Toc356299374"/>
            <w:r w:rsidRPr="0058152B">
              <w:rPr>
                <w:rFonts w:ascii="Tahoma" w:eastAsia="SimSun" w:hAnsi="Tahoma" w:cs="Tahoma"/>
                <w:sz w:val="14"/>
              </w:rPr>
              <w:t xml:space="preserve">System Center 2012 Standard </w:t>
            </w:r>
            <w:r w:rsidRPr="0058152B">
              <w:rPr>
                <w:rFonts w:ascii="Tahoma" w:eastAsia="SimSun" w:hAnsi="Tahoma" w:cs="Tahoma"/>
                <w:sz w:val="14"/>
              </w:rPr>
              <w:t>服务器管理许可（</w:t>
            </w:r>
            <w:r w:rsidRPr="0058152B">
              <w:rPr>
                <w:rFonts w:ascii="Tahoma" w:eastAsia="SimSun" w:hAnsi="Tahoma" w:cs="Tahoma"/>
                <w:sz w:val="14"/>
              </w:rPr>
              <w:t xml:space="preserve">2 </w:t>
            </w:r>
            <w:r w:rsidRPr="0058152B">
              <w:rPr>
                <w:rFonts w:ascii="Tahoma" w:eastAsia="SimSun" w:hAnsi="Tahoma" w:cs="Tahoma"/>
                <w:sz w:val="14"/>
              </w:rPr>
              <w:t>个处理器）</w:t>
            </w:r>
            <w:bookmarkEnd w:id="482"/>
            <w:bookmarkEnd w:id="483"/>
          </w:p>
        </w:tc>
        <w:tc>
          <w:tcPr>
            <w:tcW w:w="450" w:type="dxa"/>
            <w:tcBorders>
              <w:bottom w:val="single" w:sz="4" w:space="0" w:color="auto"/>
            </w:tcBorders>
            <w:shd w:val="clear" w:color="auto" w:fill="FABF8F"/>
            <w:vAlign w:val="center"/>
          </w:tcPr>
          <w:p w14:paraId="17DE4C71" w14:textId="77777777" w:rsidR="001A63C6" w:rsidRPr="001076C1" w:rsidRDefault="001A63C6" w:rsidP="001A63C6">
            <w:pPr>
              <w:pStyle w:val="TableText"/>
              <w:widowControl w:val="0"/>
              <w:spacing w:before="240"/>
              <w:rPr>
                <w:rFonts w:eastAsia="SimSun" w:cs="Tahoma"/>
                <w:b/>
                <w:color w:val="000000"/>
                <w:sz w:val="13"/>
                <w:szCs w:val="13"/>
                <w:u w:val="single"/>
              </w:rPr>
            </w:pPr>
          </w:p>
        </w:tc>
        <w:tc>
          <w:tcPr>
            <w:tcW w:w="450" w:type="dxa"/>
            <w:tcBorders>
              <w:bottom w:val="single" w:sz="4" w:space="0" w:color="auto"/>
            </w:tcBorders>
            <w:shd w:val="clear" w:color="auto" w:fill="FABF8F"/>
          </w:tcPr>
          <w:p w14:paraId="17DE4C72"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C7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7DE4C74" w14:textId="77777777" w:rsidR="001A63C6" w:rsidRPr="0058152B" w:rsidRDefault="001A63C6" w:rsidP="001A63C6">
            <w:pPr>
              <w:pStyle w:val="TableText"/>
              <w:widowControl w:val="0"/>
              <w:spacing w:after="120"/>
              <w:rPr>
                <w:rFonts w:ascii="Tahoma" w:eastAsia="SimSun" w:hAnsi="Tahoma" w:cs="Tahoma"/>
                <w:sz w:val="13"/>
                <w:szCs w:val="13"/>
              </w:rPr>
            </w:pPr>
          </w:p>
        </w:tc>
        <w:tc>
          <w:tcPr>
            <w:tcW w:w="450" w:type="dxa"/>
            <w:tcBorders>
              <w:bottom w:val="single" w:sz="4" w:space="0" w:color="auto"/>
            </w:tcBorders>
            <w:shd w:val="clear" w:color="auto" w:fill="FABF8F"/>
            <w:vAlign w:val="bottom"/>
          </w:tcPr>
          <w:p w14:paraId="17DE4C7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38</w:t>
            </w:r>
          </w:p>
        </w:tc>
        <w:tc>
          <w:tcPr>
            <w:tcW w:w="450" w:type="dxa"/>
            <w:tcBorders>
              <w:bottom w:val="single" w:sz="4" w:space="0" w:color="auto"/>
            </w:tcBorders>
            <w:shd w:val="clear" w:color="auto" w:fill="FABF8F"/>
            <w:vAlign w:val="bottom"/>
          </w:tcPr>
          <w:p w14:paraId="17DE4C7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30</w:t>
            </w:r>
          </w:p>
        </w:tc>
        <w:tc>
          <w:tcPr>
            <w:tcW w:w="450" w:type="dxa"/>
            <w:tcBorders>
              <w:bottom w:val="single" w:sz="4" w:space="0" w:color="auto"/>
            </w:tcBorders>
            <w:shd w:val="clear" w:color="auto" w:fill="FABF8F"/>
            <w:vAlign w:val="bottom"/>
          </w:tcPr>
          <w:p w14:paraId="17DE4C7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23</w:t>
            </w:r>
          </w:p>
        </w:tc>
        <w:tc>
          <w:tcPr>
            <w:tcW w:w="360" w:type="dxa"/>
            <w:gridSpan w:val="2"/>
            <w:tcBorders>
              <w:bottom w:val="single" w:sz="4" w:space="0" w:color="auto"/>
            </w:tcBorders>
            <w:shd w:val="clear" w:color="auto" w:fill="FABF8F"/>
            <w:vAlign w:val="bottom"/>
          </w:tcPr>
          <w:p w14:paraId="17DE4C7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23</w:t>
            </w:r>
          </w:p>
        </w:tc>
        <w:tc>
          <w:tcPr>
            <w:tcW w:w="360" w:type="dxa"/>
            <w:tcBorders>
              <w:bottom w:val="single" w:sz="4" w:space="0" w:color="auto"/>
            </w:tcBorders>
            <w:shd w:val="clear" w:color="auto" w:fill="FABF8F"/>
            <w:vAlign w:val="bottom"/>
          </w:tcPr>
          <w:p w14:paraId="17DE4C7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17DE4C7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540" w:type="dxa"/>
            <w:gridSpan w:val="2"/>
            <w:tcBorders>
              <w:left w:val="single" w:sz="18" w:space="0" w:color="auto"/>
              <w:bottom w:val="single" w:sz="4" w:space="0" w:color="auto"/>
            </w:tcBorders>
            <w:shd w:val="clear" w:color="auto" w:fill="FABF8F"/>
            <w:vAlign w:val="bottom"/>
          </w:tcPr>
          <w:p w14:paraId="17DE4C7B" w14:textId="77777777" w:rsidR="001A63C6" w:rsidRPr="0058152B" w:rsidRDefault="001A63C6" w:rsidP="001A63C6">
            <w:pPr>
              <w:pStyle w:val="TableText"/>
              <w:widowControl w:val="0"/>
              <w:spacing w:after="120"/>
              <w:rPr>
                <w:rFonts w:ascii="Tahoma" w:eastAsia="SimSun" w:hAnsi="Tahoma" w:cs="Tahoma"/>
                <w:sz w:val="13"/>
                <w:szCs w:val="13"/>
              </w:rPr>
            </w:pPr>
          </w:p>
        </w:tc>
        <w:tc>
          <w:tcPr>
            <w:tcW w:w="540" w:type="dxa"/>
            <w:gridSpan w:val="2"/>
            <w:tcBorders>
              <w:bottom w:val="single" w:sz="4" w:space="0" w:color="auto"/>
            </w:tcBorders>
            <w:shd w:val="clear" w:color="auto" w:fill="FABF8F"/>
            <w:vAlign w:val="bottom"/>
          </w:tcPr>
          <w:p w14:paraId="17DE4C7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17DE4C7D"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17DE4C7E"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15</w:t>
            </w:r>
          </w:p>
        </w:tc>
        <w:tc>
          <w:tcPr>
            <w:tcW w:w="452" w:type="dxa"/>
            <w:tcBorders>
              <w:bottom w:val="single" w:sz="4" w:space="0" w:color="auto"/>
              <w:right w:val="single" w:sz="18" w:space="0" w:color="auto"/>
            </w:tcBorders>
            <w:shd w:val="clear" w:color="auto" w:fill="FABF8F"/>
            <w:vAlign w:val="center"/>
          </w:tcPr>
          <w:p w14:paraId="17DE4C7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C8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tcPr>
          <w:p w14:paraId="17DE4C81"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C8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OL/OV</w:t>
            </w:r>
          </w:p>
        </w:tc>
      </w:tr>
      <w:tr w:rsidR="009E5BF9" w:rsidRPr="0058152B" w14:paraId="17DE4C97" w14:textId="77777777" w:rsidTr="00D867B7">
        <w:trPr>
          <w:trHeight w:val="134"/>
        </w:trPr>
        <w:tc>
          <w:tcPr>
            <w:tcW w:w="2732" w:type="dxa"/>
            <w:tcBorders>
              <w:bottom w:val="single" w:sz="4" w:space="0" w:color="auto"/>
            </w:tcBorders>
            <w:shd w:val="clear" w:color="auto" w:fill="auto"/>
            <w:vAlign w:val="center"/>
          </w:tcPr>
          <w:p w14:paraId="17DE4C84"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84" w:name="_Toc336338101"/>
            <w:bookmarkStart w:id="485" w:name="_Toc356299375"/>
            <w:r w:rsidRPr="0058152B">
              <w:rPr>
                <w:rFonts w:ascii="Tahoma" w:eastAsia="SimSun" w:hAnsi="Tahoma" w:cs="Tahoma"/>
                <w:sz w:val="14"/>
              </w:rPr>
              <w:t xml:space="preserve">TechNet Plus </w:t>
            </w:r>
            <w:r w:rsidRPr="0058152B">
              <w:rPr>
                <w:rFonts w:ascii="Tahoma" w:eastAsia="SimSun" w:hAnsi="Tahoma" w:cs="Tahoma"/>
                <w:sz w:val="14"/>
              </w:rPr>
              <w:t>单一用户</w:t>
            </w:r>
            <w:bookmarkEnd w:id="484"/>
            <w:bookmarkEnd w:id="485"/>
          </w:p>
        </w:tc>
        <w:tc>
          <w:tcPr>
            <w:tcW w:w="450" w:type="dxa"/>
            <w:tcBorders>
              <w:bottom w:val="single" w:sz="4" w:space="0" w:color="auto"/>
            </w:tcBorders>
            <w:shd w:val="clear" w:color="auto" w:fill="auto"/>
            <w:vAlign w:val="center"/>
          </w:tcPr>
          <w:p w14:paraId="17DE4C85" w14:textId="77777777" w:rsidR="001A63C6" w:rsidRPr="001076C1" w:rsidRDefault="00F74EF6" w:rsidP="00C0646A">
            <w:pPr>
              <w:pStyle w:val="TableText"/>
              <w:widowControl w:val="0"/>
              <w:rPr>
                <w:rStyle w:val="EndnoteReference"/>
                <w:rFonts w:eastAsia="SimSun" w:cs="Tahoma"/>
                <w:b w:val="0"/>
                <w:color w:val="000000"/>
                <w:position w:val="-11"/>
                <w:sz w:val="13"/>
                <w:szCs w:val="13"/>
                <w:u w:val="single"/>
              </w:rPr>
            </w:pPr>
            <w:hyperlink w:anchor="_93_TechNet_Plus" w:history="1">
              <w:r w:rsidR="002D5731" w:rsidRPr="004F70B9">
                <w:rPr>
                  <w:rStyle w:val="Hyperlink"/>
                  <w:rFonts w:eastAsia="SimSun" w:cs="Tahoma"/>
                  <w:b/>
                  <w:sz w:val="13"/>
                  <w:szCs w:val="13"/>
                </w:rPr>
                <w:t>9</w:t>
              </w:r>
              <w:r w:rsidR="00C0646A">
                <w:rPr>
                  <w:rStyle w:val="Hyperlink"/>
                  <w:rFonts w:eastAsia="SimSun" w:cs="Tahoma"/>
                  <w:b/>
                  <w:sz w:val="13"/>
                  <w:szCs w:val="13"/>
                </w:rPr>
                <w:t>4</w:t>
              </w:r>
            </w:hyperlink>
            <w:hyperlink w:anchor="Srv_103TechNetPlusSingleUser" w:history="1"/>
          </w:p>
        </w:tc>
        <w:tc>
          <w:tcPr>
            <w:tcW w:w="450" w:type="dxa"/>
            <w:tcBorders>
              <w:bottom w:val="single" w:sz="4" w:space="0" w:color="auto"/>
            </w:tcBorders>
            <w:shd w:val="clear" w:color="auto" w:fill="auto"/>
          </w:tcPr>
          <w:p w14:paraId="17DE4C86" w14:textId="77777777" w:rsidR="001A63C6" w:rsidRPr="0058152B" w:rsidRDefault="001A63C6" w:rsidP="001A63C6">
            <w:pPr>
              <w:pStyle w:val="TableText"/>
              <w:widowControl w:val="0"/>
              <w:spacing w:before="8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C87"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C8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C8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0" w:type="dxa"/>
            <w:tcBorders>
              <w:bottom w:val="single" w:sz="4" w:space="0" w:color="auto"/>
            </w:tcBorders>
            <w:shd w:val="clear" w:color="auto" w:fill="auto"/>
            <w:vAlign w:val="center"/>
          </w:tcPr>
          <w:p w14:paraId="17DE4C8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tcBorders>
            <w:shd w:val="clear" w:color="auto" w:fill="auto"/>
            <w:vAlign w:val="center"/>
          </w:tcPr>
          <w:p w14:paraId="17DE4C8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gridSpan w:val="2"/>
            <w:tcBorders>
              <w:bottom w:val="single" w:sz="4" w:space="0" w:color="auto"/>
            </w:tcBorders>
            <w:shd w:val="clear" w:color="auto" w:fill="auto"/>
            <w:vAlign w:val="center"/>
          </w:tcPr>
          <w:p w14:paraId="17DE4C8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0" w:type="dxa"/>
            <w:tcBorders>
              <w:bottom w:val="single" w:sz="4" w:space="0" w:color="auto"/>
            </w:tcBorders>
            <w:shd w:val="clear" w:color="auto" w:fill="auto"/>
            <w:vAlign w:val="center"/>
          </w:tcPr>
          <w:p w14:paraId="17DE4C8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60" w:type="dxa"/>
            <w:tcBorders>
              <w:bottom w:val="single" w:sz="4" w:space="0" w:color="auto"/>
              <w:right w:val="single" w:sz="18" w:space="0" w:color="auto"/>
            </w:tcBorders>
            <w:shd w:val="clear" w:color="auto" w:fill="auto"/>
            <w:vAlign w:val="center"/>
          </w:tcPr>
          <w:p w14:paraId="17DE4C8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40" w:type="dxa"/>
            <w:gridSpan w:val="2"/>
            <w:tcBorders>
              <w:left w:val="single" w:sz="18" w:space="0" w:color="auto"/>
              <w:bottom w:val="single" w:sz="4" w:space="0" w:color="auto"/>
            </w:tcBorders>
            <w:shd w:val="clear" w:color="auto" w:fill="auto"/>
            <w:vAlign w:val="center"/>
          </w:tcPr>
          <w:p w14:paraId="17DE4C8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C9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50" w:type="dxa"/>
            <w:tcBorders>
              <w:bottom w:val="single" w:sz="4" w:space="0" w:color="auto"/>
              <w:right w:val="single" w:sz="18" w:space="0" w:color="auto"/>
            </w:tcBorders>
            <w:shd w:val="clear" w:color="auto" w:fill="auto"/>
            <w:vAlign w:val="center"/>
          </w:tcPr>
          <w:p w14:paraId="17DE4C9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0" w:type="dxa"/>
            <w:tcBorders>
              <w:left w:val="single" w:sz="18" w:space="0" w:color="auto"/>
              <w:bottom w:val="single" w:sz="4" w:space="0" w:color="auto"/>
            </w:tcBorders>
            <w:shd w:val="clear" w:color="auto" w:fill="auto"/>
            <w:vAlign w:val="center"/>
          </w:tcPr>
          <w:p w14:paraId="17DE4C92"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C9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C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tcPr>
          <w:p w14:paraId="17DE4C95" w14:textId="77777777" w:rsidR="001A63C6" w:rsidRPr="0058152B" w:rsidRDefault="001A63C6" w:rsidP="001A63C6">
            <w:pPr>
              <w:pStyle w:val="TableText"/>
              <w:widowControl w:val="0"/>
              <w:spacing w:before="12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C9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EF228F" w:rsidRPr="0058152B" w14:paraId="17DE4CA5" w14:textId="77777777" w:rsidTr="00D867B7">
        <w:trPr>
          <w:trHeight w:val="145"/>
        </w:trPr>
        <w:tc>
          <w:tcPr>
            <w:tcW w:w="2732" w:type="dxa"/>
            <w:tcBorders>
              <w:bottom w:val="single" w:sz="4" w:space="0" w:color="auto"/>
            </w:tcBorders>
            <w:shd w:val="clear" w:color="auto" w:fill="FABF8F"/>
          </w:tcPr>
          <w:p w14:paraId="17DE4C98"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86" w:name="_Toc336338102"/>
            <w:bookmarkStart w:id="487" w:name="_Toc356299376"/>
            <w:r w:rsidRPr="0058152B">
              <w:rPr>
                <w:rFonts w:ascii="Tahoma" w:eastAsia="SimSun" w:hAnsi="Tahoma" w:cs="Tahoma"/>
                <w:b w:val="0"/>
                <w:sz w:val="14"/>
                <w:szCs w:val="14"/>
              </w:rPr>
              <w:t>VDI Suite</w:t>
            </w:r>
            <w:bookmarkEnd w:id="486"/>
            <w:bookmarkEnd w:id="487"/>
          </w:p>
        </w:tc>
        <w:tc>
          <w:tcPr>
            <w:tcW w:w="450" w:type="dxa"/>
            <w:tcBorders>
              <w:bottom w:val="single" w:sz="4" w:space="0" w:color="auto"/>
            </w:tcBorders>
            <w:shd w:val="clear" w:color="auto" w:fill="FABF8F"/>
            <w:vAlign w:val="center"/>
          </w:tcPr>
          <w:p w14:paraId="17DE4C99" w14:textId="77777777" w:rsidR="001A63C6" w:rsidRPr="001076C1"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FABF8F"/>
          </w:tcPr>
          <w:p w14:paraId="17DE4C9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FABF8F"/>
            <w:vAlign w:val="center"/>
          </w:tcPr>
          <w:p w14:paraId="17DE4C9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C9C"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 xml:space="preserve">1 </w:t>
            </w:r>
            <w:r w:rsidRPr="0058152B">
              <w:rPr>
                <w:rFonts w:ascii="Tahoma" w:eastAsia="SimSun" w:hAnsi="Tahoma" w:cs="Tahoma"/>
                <w:sz w:val="13"/>
                <w:szCs w:val="13"/>
              </w:rPr>
              <w:t>分</w:t>
            </w:r>
          </w:p>
        </w:tc>
        <w:tc>
          <w:tcPr>
            <w:tcW w:w="540" w:type="dxa"/>
            <w:gridSpan w:val="2"/>
            <w:tcBorders>
              <w:left w:val="single" w:sz="18" w:space="0" w:color="auto"/>
              <w:bottom w:val="single" w:sz="4" w:space="0" w:color="auto"/>
            </w:tcBorders>
            <w:shd w:val="clear" w:color="auto" w:fill="FABF8F"/>
            <w:vAlign w:val="center"/>
          </w:tcPr>
          <w:p w14:paraId="17DE4C9D" w14:textId="77777777" w:rsidR="001A63C6" w:rsidRPr="0058152B" w:rsidRDefault="001A63C6" w:rsidP="001A63C6">
            <w:pPr>
              <w:pStyle w:val="TableText"/>
              <w:rPr>
                <w:rFonts w:ascii="Tahoma" w:eastAsia="SimSun" w:hAnsi="Tahoma" w:cs="Tahoma"/>
                <w:sz w:val="13"/>
                <w:szCs w:val="13"/>
              </w:rPr>
            </w:pPr>
          </w:p>
        </w:tc>
        <w:tc>
          <w:tcPr>
            <w:tcW w:w="540" w:type="dxa"/>
            <w:gridSpan w:val="2"/>
            <w:tcBorders>
              <w:bottom w:val="single" w:sz="4" w:space="0" w:color="auto"/>
            </w:tcBorders>
            <w:shd w:val="clear" w:color="auto" w:fill="FABF8F"/>
            <w:vAlign w:val="center"/>
          </w:tcPr>
          <w:p w14:paraId="17DE4C9E" w14:textId="77777777" w:rsidR="001A63C6" w:rsidRPr="0058152B"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FABF8F"/>
            <w:vAlign w:val="center"/>
          </w:tcPr>
          <w:p w14:paraId="17DE4C9F" w14:textId="77777777" w:rsidR="001A63C6" w:rsidRPr="0058152B"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FABF8F"/>
            <w:vAlign w:val="center"/>
          </w:tcPr>
          <w:p w14:paraId="17DE4CA0"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FABF8F"/>
            <w:vAlign w:val="center"/>
          </w:tcPr>
          <w:p w14:paraId="17DE4CA1"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CA2"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P</w:t>
            </w:r>
          </w:p>
        </w:tc>
        <w:tc>
          <w:tcPr>
            <w:tcW w:w="452" w:type="dxa"/>
            <w:tcBorders>
              <w:bottom w:val="single" w:sz="4" w:space="0" w:color="auto"/>
            </w:tcBorders>
            <w:shd w:val="clear" w:color="auto" w:fill="FABF8F"/>
          </w:tcPr>
          <w:p w14:paraId="17DE4CA3"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A,ST</w:t>
            </w:r>
          </w:p>
        </w:tc>
        <w:tc>
          <w:tcPr>
            <w:tcW w:w="542" w:type="dxa"/>
            <w:tcBorders>
              <w:bottom w:val="single" w:sz="4" w:space="0" w:color="auto"/>
            </w:tcBorders>
            <w:shd w:val="clear" w:color="auto" w:fill="FABF8F"/>
            <w:vAlign w:val="center"/>
          </w:tcPr>
          <w:p w14:paraId="17DE4CA4"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CB3" w14:textId="77777777" w:rsidTr="00D867B7">
        <w:trPr>
          <w:trHeight w:val="215"/>
        </w:trPr>
        <w:tc>
          <w:tcPr>
            <w:tcW w:w="2732" w:type="dxa"/>
            <w:tcBorders>
              <w:bottom w:val="single" w:sz="4" w:space="0" w:color="auto"/>
            </w:tcBorders>
            <w:shd w:val="clear" w:color="auto" w:fill="auto"/>
          </w:tcPr>
          <w:p w14:paraId="17DE4CA6"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88" w:name="_Toc336338103"/>
            <w:bookmarkStart w:id="489" w:name="_Toc356299377"/>
            <w:r w:rsidRPr="0058152B">
              <w:rPr>
                <w:rFonts w:ascii="Tahoma" w:eastAsia="SimSun" w:hAnsi="Tahoma" w:cs="Tahoma"/>
                <w:b w:val="0"/>
                <w:sz w:val="14"/>
                <w:szCs w:val="14"/>
              </w:rPr>
              <w:t>VDI Suite with MDOP</w:t>
            </w:r>
            <w:bookmarkEnd w:id="488"/>
            <w:bookmarkEnd w:id="489"/>
          </w:p>
        </w:tc>
        <w:tc>
          <w:tcPr>
            <w:tcW w:w="450" w:type="dxa"/>
            <w:tcBorders>
              <w:bottom w:val="single" w:sz="4" w:space="0" w:color="auto"/>
            </w:tcBorders>
            <w:shd w:val="clear" w:color="auto" w:fill="auto"/>
            <w:vAlign w:val="center"/>
          </w:tcPr>
          <w:p w14:paraId="17DE4CA7" w14:textId="77777777" w:rsidR="001A63C6" w:rsidRPr="001076C1" w:rsidRDefault="001A63C6" w:rsidP="001A63C6">
            <w:pPr>
              <w:pStyle w:val="TableText"/>
              <w:widowControl w:val="0"/>
              <w:rPr>
                <w:rFonts w:eastAsia="SimSun" w:cs="Tahoma"/>
                <w:b/>
                <w:sz w:val="13"/>
                <w:szCs w:val="13"/>
                <w:u w:val="single"/>
              </w:rPr>
            </w:pPr>
          </w:p>
        </w:tc>
        <w:tc>
          <w:tcPr>
            <w:tcW w:w="450" w:type="dxa"/>
            <w:tcBorders>
              <w:bottom w:val="single" w:sz="4" w:space="0" w:color="auto"/>
            </w:tcBorders>
            <w:shd w:val="clear" w:color="auto" w:fill="auto"/>
          </w:tcPr>
          <w:p w14:paraId="17DE4CA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04/12</w:t>
            </w:r>
          </w:p>
        </w:tc>
        <w:tc>
          <w:tcPr>
            <w:tcW w:w="360" w:type="dxa"/>
            <w:tcBorders>
              <w:bottom w:val="single" w:sz="4" w:space="0" w:color="auto"/>
              <w:right w:val="single" w:sz="18" w:space="0" w:color="auto"/>
            </w:tcBorders>
            <w:shd w:val="clear" w:color="auto" w:fill="auto"/>
            <w:vAlign w:val="center"/>
          </w:tcPr>
          <w:p w14:paraId="17DE4C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CAA"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 xml:space="preserve">1 </w:t>
            </w:r>
            <w:r w:rsidRPr="0058152B">
              <w:rPr>
                <w:rFonts w:ascii="Tahoma" w:eastAsia="SimSun" w:hAnsi="Tahoma" w:cs="Tahoma"/>
                <w:sz w:val="13"/>
                <w:szCs w:val="13"/>
              </w:rPr>
              <w:t>分</w:t>
            </w:r>
          </w:p>
        </w:tc>
        <w:tc>
          <w:tcPr>
            <w:tcW w:w="540" w:type="dxa"/>
            <w:gridSpan w:val="2"/>
            <w:tcBorders>
              <w:left w:val="single" w:sz="18" w:space="0" w:color="auto"/>
              <w:bottom w:val="single" w:sz="4" w:space="0" w:color="auto"/>
            </w:tcBorders>
            <w:shd w:val="clear" w:color="auto" w:fill="auto"/>
            <w:vAlign w:val="center"/>
          </w:tcPr>
          <w:p w14:paraId="17DE4CAB" w14:textId="77777777" w:rsidR="001A63C6" w:rsidRPr="0058152B" w:rsidRDefault="001A63C6" w:rsidP="001A63C6">
            <w:pPr>
              <w:pStyle w:val="TableText"/>
              <w:rPr>
                <w:rFonts w:ascii="Tahoma" w:eastAsia="SimSun" w:hAnsi="Tahoma" w:cs="Tahoma"/>
                <w:sz w:val="13"/>
                <w:szCs w:val="13"/>
              </w:rPr>
            </w:pPr>
          </w:p>
        </w:tc>
        <w:tc>
          <w:tcPr>
            <w:tcW w:w="540" w:type="dxa"/>
            <w:gridSpan w:val="2"/>
            <w:tcBorders>
              <w:bottom w:val="single" w:sz="4" w:space="0" w:color="auto"/>
            </w:tcBorders>
            <w:shd w:val="clear" w:color="auto" w:fill="auto"/>
            <w:vAlign w:val="center"/>
          </w:tcPr>
          <w:p w14:paraId="17DE4CAC" w14:textId="77777777" w:rsidR="001A63C6" w:rsidRPr="0058152B" w:rsidRDefault="001A63C6" w:rsidP="001A63C6">
            <w:pPr>
              <w:pStyle w:val="TableText"/>
              <w:rPr>
                <w:rFonts w:ascii="Tahoma" w:eastAsia="SimSun" w:hAnsi="Tahoma" w:cs="Tahoma"/>
                <w:sz w:val="13"/>
                <w:szCs w:val="13"/>
              </w:rPr>
            </w:pPr>
          </w:p>
        </w:tc>
        <w:tc>
          <w:tcPr>
            <w:tcW w:w="450" w:type="dxa"/>
            <w:tcBorders>
              <w:bottom w:val="single" w:sz="4" w:space="0" w:color="auto"/>
              <w:right w:val="single" w:sz="18" w:space="0" w:color="auto"/>
            </w:tcBorders>
            <w:shd w:val="clear" w:color="auto" w:fill="auto"/>
            <w:vAlign w:val="center"/>
          </w:tcPr>
          <w:p w14:paraId="17DE4CAD" w14:textId="77777777" w:rsidR="001A63C6" w:rsidRPr="0058152B" w:rsidRDefault="001A63C6" w:rsidP="001A63C6">
            <w:pPr>
              <w:pStyle w:val="TableText"/>
              <w:rPr>
                <w:rFonts w:ascii="Tahoma" w:eastAsia="SimSun" w:hAnsi="Tahoma" w:cs="Tahoma"/>
                <w:sz w:val="13"/>
                <w:szCs w:val="13"/>
              </w:rPr>
            </w:pPr>
          </w:p>
        </w:tc>
        <w:tc>
          <w:tcPr>
            <w:tcW w:w="450" w:type="dxa"/>
            <w:tcBorders>
              <w:left w:val="single" w:sz="18" w:space="0" w:color="auto"/>
              <w:bottom w:val="single" w:sz="4" w:space="0" w:color="auto"/>
            </w:tcBorders>
            <w:shd w:val="clear" w:color="auto" w:fill="auto"/>
            <w:vAlign w:val="center"/>
          </w:tcPr>
          <w:p w14:paraId="17DE4CAE"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1</w:t>
            </w:r>
          </w:p>
        </w:tc>
        <w:tc>
          <w:tcPr>
            <w:tcW w:w="452" w:type="dxa"/>
            <w:tcBorders>
              <w:bottom w:val="single" w:sz="4" w:space="0" w:color="auto"/>
              <w:right w:val="single" w:sz="18" w:space="0" w:color="auto"/>
            </w:tcBorders>
            <w:shd w:val="clear" w:color="auto" w:fill="auto"/>
            <w:vAlign w:val="center"/>
          </w:tcPr>
          <w:p w14:paraId="17DE4CAF"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CB0"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E, P</w:t>
            </w:r>
          </w:p>
        </w:tc>
        <w:tc>
          <w:tcPr>
            <w:tcW w:w="452" w:type="dxa"/>
            <w:tcBorders>
              <w:bottom w:val="single" w:sz="4" w:space="0" w:color="auto"/>
            </w:tcBorders>
            <w:shd w:val="clear" w:color="auto" w:fill="auto"/>
          </w:tcPr>
          <w:p w14:paraId="17DE4CB1" w14:textId="77777777" w:rsidR="001A63C6" w:rsidRPr="0058152B" w:rsidRDefault="001A63C6" w:rsidP="001A63C6">
            <w:pPr>
              <w:pStyle w:val="TableText"/>
              <w:rPr>
                <w:rFonts w:ascii="Tahoma" w:eastAsia="SimSun" w:hAnsi="Tahoma" w:cs="Tahoma"/>
                <w:sz w:val="13"/>
                <w:szCs w:val="13"/>
              </w:rPr>
            </w:pPr>
            <w:r w:rsidRPr="0058152B">
              <w:rPr>
                <w:rFonts w:ascii="Tahoma" w:eastAsia="SimSun" w:hAnsi="Tahoma" w:cs="Tahoma"/>
                <w:sz w:val="13"/>
                <w:szCs w:val="13"/>
              </w:rPr>
              <w:t>A,ST</w:t>
            </w:r>
          </w:p>
        </w:tc>
        <w:tc>
          <w:tcPr>
            <w:tcW w:w="542" w:type="dxa"/>
            <w:tcBorders>
              <w:bottom w:val="single" w:sz="4" w:space="0" w:color="auto"/>
            </w:tcBorders>
            <w:shd w:val="clear" w:color="auto" w:fill="auto"/>
            <w:vAlign w:val="center"/>
          </w:tcPr>
          <w:p w14:paraId="17DE4CB2"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CC1" w14:textId="77777777" w:rsidTr="00D867B7">
        <w:trPr>
          <w:trHeight w:val="260"/>
        </w:trPr>
        <w:tc>
          <w:tcPr>
            <w:tcW w:w="2732" w:type="dxa"/>
            <w:tcBorders>
              <w:bottom w:val="single" w:sz="4" w:space="0" w:color="auto"/>
            </w:tcBorders>
            <w:shd w:val="clear" w:color="auto" w:fill="FABF8F"/>
          </w:tcPr>
          <w:p w14:paraId="17DE4CB4"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90" w:name="_Toc336338104"/>
            <w:bookmarkStart w:id="491" w:name="_Toc356299378"/>
            <w:r w:rsidRPr="0058152B">
              <w:rPr>
                <w:rFonts w:ascii="Tahoma" w:eastAsia="SimSun" w:hAnsi="Tahoma" w:cs="Tahoma"/>
                <w:b w:val="0"/>
                <w:sz w:val="14"/>
                <w:szCs w:val="14"/>
              </w:rPr>
              <w:t>VDI Standard Suite</w:t>
            </w:r>
            <w:bookmarkEnd w:id="490"/>
            <w:bookmarkEnd w:id="491"/>
          </w:p>
        </w:tc>
        <w:tc>
          <w:tcPr>
            <w:tcW w:w="450" w:type="dxa"/>
            <w:tcBorders>
              <w:bottom w:val="single" w:sz="4" w:space="0" w:color="auto"/>
            </w:tcBorders>
            <w:shd w:val="clear" w:color="auto" w:fill="FABF8F"/>
            <w:vAlign w:val="center"/>
          </w:tcPr>
          <w:p w14:paraId="17DE4CB5" w14:textId="77777777" w:rsidR="001A63C6" w:rsidRPr="001076C1" w:rsidRDefault="00F74EF6" w:rsidP="00C0646A">
            <w:pPr>
              <w:pStyle w:val="TableText"/>
              <w:widowControl w:val="0"/>
              <w:rPr>
                <w:rStyle w:val="EndnoteReference"/>
                <w:rFonts w:eastAsia="SimSun" w:cs="Tahoma"/>
                <w:b w:val="0"/>
                <w:sz w:val="13"/>
                <w:szCs w:val="13"/>
              </w:rPr>
            </w:pPr>
            <w:hyperlink w:anchor="_94_VDI_Standard" w:history="1">
              <w:r w:rsidR="002D5731" w:rsidRPr="004F70B9">
                <w:rPr>
                  <w:rStyle w:val="Hyperlink"/>
                  <w:rFonts w:eastAsia="SimSun" w:cs="Tahoma"/>
                  <w:b/>
                  <w:sz w:val="13"/>
                  <w:szCs w:val="13"/>
                </w:rPr>
                <w:t>9</w:t>
              </w:r>
              <w:r w:rsidR="00C0646A">
                <w:rPr>
                  <w:rStyle w:val="Hyperlink"/>
                  <w:rFonts w:eastAsia="SimSun" w:cs="Tahoma"/>
                  <w:b/>
                  <w:sz w:val="13"/>
                  <w:szCs w:val="13"/>
                </w:rPr>
                <w:t>5</w:t>
              </w:r>
            </w:hyperlink>
          </w:p>
        </w:tc>
        <w:tc>
          <w:tcPr>
            <w:tcW w:w="450" w:type="dxa"/>
            <w:tcBorders>
              <w:bottom w:val="single" w:sz="4" w:space="0" w:color="auto"/>
            </w:tcBorders>
            <w:shd w:val="clear" w:color="auto" w:fill="FABF8F"/>
          </w:tcPr>
          <w:p w14:paraId="17DE4CB6"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CB7"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CB8"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CB9"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CBA"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CBB"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CBC"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CBD"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CBE"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CBF"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CC0"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CCF" w14:textId="77777777" w:rsidTr="00D867B7">
        <w:trPr>
          <w:trHeight w:val="260"/>
        </w:trPr>
        <w:tc>
          <w:tcPr>
            <w:tcW w:w="2732" w:type="dxa"/>
            <w:tcBorders>
              <w:bottom w:val="single" w:sz="4" w:space="0" w:color="auto"/>
            </w:tcBorders>
            <w:shd w:val="clear" w:color="auto" w:fill="auto"/>
          </w:tcPr>
          <w:p w14:paraId="17DE4CC2"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92" w:name="_Toc336338105"/>
            <w:bookmarkStart w:id="493" w:name="_Toc356299379"/>
            <w:r w:rsidRPr="0058152B">
              <w:rPr>
                <w:rFonts w:ascii="Tahoma" w:eastAsia="SimSun" w:hAnsi="Tahoma" w:cs="Tahoma"/>
                <w:b w:val="0"/>
                <w:sz w:val="14"/>
                <w:szCs w:val="14"/>
              </w:rPr>
              <w:t>VDI Standard Suite with MDOP</w:t>
            </w:r>
            <w:bookmarkEnd w:id="492"/>
            <w:bookmarkEnd w:id="493"/>
          </w:p>
        </w:tc>
        <w:tc>
          <w:tcPr>
            <w:tcW w:w="450" w:type="dxa"/>
            <w:tcBorders>
              <w:bottom w:val="single" w:sz="4" w:space="0" w:color="auto"/>
            </w:tcBorders>
            <w:shd w:val="clear" w:color="auto" w:fill="auto"/>
            <w:vAlign w:val="center"/>
          </w:tcPr>
          <w:p w14:paraId="17DE4CC3" w14:textId="77777777" w:rsidR="001A63C6" w:rsidRPr="001076C1" w:rsidRDefault="00F74EF6" w:rsidP="00C0646A">
            <w:pPr>
              <w:pStyle w:val="TableText"/>
              <w:widowControl w:val="0"/>
              <w:rPr>
                <w:rStyle w:val="EndnoteReference"/>
                <w:rFonts w:eastAsia="SimSun" w:cs="Tahoma"/>
                <w:b w:val="0"/>
                <w:sz w:val="13"/>
                <w:szCs w:val="13"/>
                <w:u w:val="single"/>
              </w:rPr>
            </w:pPr>
            <w:hyperlink w:anchor="_94_VDI_Standard" w:history="1">
              <w:r w:rsidR="004F70B9" w:rsidRPr="004F70B9">
                <w:rPr>
                  <w:rStyle w:val="Hyperlink"/>
                  <w:rFonts w:eastAsia="SimSun" w:cs="Tahoma"/>
                  <w:b/>
                  <w:sz w:val="13"/>
                  <w:szCs w:val="13"/>
                </w:rPr>
                <w:t>9</w:t>
              </w:r>
              <w:r w:rsidR="00C0646A">
                <w:rPr>
                  <w:rStyle w:val="Hyperlink"/>
                  <w:rFonts w:eastAsia="SimSun" w:cs="Tahoma"/>
                  <w:b/>
                  <w:sz w:val="13"/>
                  <w:szCs w:val="13"/>
                </w:rPr>
                <w:t>5</w:t>
              </w:r>
            </w:hyperlink>
            <w:hyperlink w:anchor="Srv_105VDIStandardandPremiumSuites" w:history="1"/>
          </w:p>
        </w:tc>
        <w:tc>
          <w:tcPr>
            <w:tcW w:w="450" w:type="dxa"/>
            <w:tcBorders>
              <w:bottom w:val="single" w:sz="4" w:space="0" w:color="auto"/>
            </w:tcBorders>
            <w:shd w:val="clear" w:color="auto" w:fill="auto"/>
          </w:tcPr>
          <w:p w14:paraId="17DE4CC4"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CC5"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CC6"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CC7"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CC8"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CC9"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CCA"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CCB"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CCC"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CCD"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CCE" w14:textId="77777777" w:rsidR="001A63C6" w:rsidRPr="0058152B" w:rsidRDefault="001A63C6" w:rsidP="001A63C6">
            <w:pPr>
              <w:pStyle w:val="TableText"/>
              <w:widowControl w:val="0"/>
              <w:rPr>
                <w:rFonts w:ascii="Tahoma" w:eastAsia="SimSun" w:hAnsi="Tahoma" w:cs="Tahoma"/>
                <w:sz w:val="13"/>
              </w:rPr>
            </w:pPr>
          </w:p>
        </w:tc>
      </w:tr>
      <w:tr w:rsidR="00EF228F" w:rsidRPr="0058152B" w14:paraId="17DE4CDD" w14:textId="77777777" w:rsidTr="00D867B7">
        <w:trPr>
          <w:trHeight w:val="260"/>
        </w:trPr>
        <w:tc>
          <w:tcPr>
            <w:tcW w:w="2732" w:type="dxa"/>
            <w:tcBorders>
              <w:bottom w:val="single" w:sz="4" w:space="0" w:color="auto"/>
            </w:tcBorders>
            <w:shd w:val="clear" w:color="auto" w:fill="FABF8F"/>
          </w:tcPr>
          <w:p w14:paraId="17DE4CD0"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94" w:name="_Toc336338106"/>
            <w:bookmarkStart w:id="495" w:name="_Toc356299380"/>
            <w:r w:rsidRPr="0058152B">
              <w:rPr>
                <w:rFonts w:ascii="Tahoma" w:eastAsia="SimSun" w:hAnsi="Tahoma" w:cs="Tahoma"/>
                <w:b w:val="0"/>
                <w:sz w:val="14"/>
                <w:szCs w:val="14"/>
              </w:rPr>
              <w:t>VDI Premium Suite</w:t>
            </w:r>
            <w:bookmarkEnd w:id="494"/>
            <w:bookmarkEnd w:id="495"/>
          </w:p>
        </w:tc>
        <w:tc>
          <w:tcPr>
            <w:tcW w:w="450" w:type="dxa"/>
            <w:tcBorders>
              <w:bottom w:val="single" w:sz="4" w:space="0" w:color="auto"/>
            </w:tcBorders>
            <w:shd w:val="clear" w:color="auto" w:fill="FABF8F"/>
            <w:vAlign w:val="center"/>
          </w:tcPr>
          <w:p w14:paraId="17DE4CD1" w14:textId="77777777" w:rsidR="001A63C6" w:rsidRPr="001076C1" w:rsidRDefault="00F74EF6" w:rsidP="00C0646A">
            <w:pPr>
              <w:pStyle w:val="TableText"/>
              <w:widowControl w:val="0"/>
              <w:rPr>
                <w:rStyle w:val="EndnoteReference"/>
                <w:rFonts w:eastAsia="SimSun" w:cs="Tahoma"/>
                <w:b w:val="0"/>
                <w:sz w:val="13"/>
                <w:szCs w:val="13"/>
                <w:u w:val="single"/>
              </w:rPr>
            </w:pPr>
            <w:hyperlink w:anchor="_94_VDI_Standard" w:history="1">
              <w:r w:rsidR="004F70B9" w:rsidRPr="004F70B9">
                <w:rPr>
                  <w:rStyle w:val="Hyperlink"/>
                  <w:rFonts w:eastAsia="SimSun" w:cs="Tahoma"/>
                  <w:b/>
                  <w:sz w:val="13"/>
                  <w:szCs w:val="13"/>
                </w:rPr>
                <w:t>9</w:t>
              </w:r>
              <w:r w:rsidR="00C0646A">
                <w:rPr>
                  <w:rStyle w:val="Hyperlink"/>
                  <w:rFonts w:eastAsia="SimSun" w:cs="Tahoma"/>
                  <w:b/>
                  <w:sz w:val="13"/>
                  <w:szCs w:val="13"/>
                </w:rPr>
                <w:t>5</w:t>
              </w:r>
            </w:hyperlink>
            <w:hyperlink w:anchor="Srv_105VDIStandardandPremiumSuites" w:history="1"/>
          </w:p>
        </w:tc>
        <w:tc>
          <w:tcPr>
            <w:tcW w:w="450" w:type="dxa"/>
            <w:tcBorders>
              <w:bottom w:val="single" w:sz="4" w:space="0" w:color="auto"/>
            </w:tcBorders>
            <w:shd w:val="clear" w:color="auto" w:fill="FABF8F"/>
          </w:tcPr>
          <w:p w14:paraId="17DE4CD2"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CD3"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CD4"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CD5"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CD6"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CD7"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CD8"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CD9"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CDA"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CDB"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CDC"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CEB" w14:textId="77777777" w:rsidTr="00D867B7">
        <w:trPr>
          <w:trHeight w:val="260"/>
        </w:trPr>
        <w:tc>
          <w:tcPr>
            <w:tcW w:w="2732" w:type="dxa"/>
            <w:tcBorders>
              <w:bottom w:val="single" w:sz="4" w:space="0" w:color="auto"/>
            </w:tcBorders>
            <w:shd w:val="clear" w:color="auto" w:fill="auto"/>
          </w:tcPr>
          <w:p w14:paraId="17DE4CDE"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496" w:name="_Toc336338107"/>
            <w:bookmarkStart w:id="497" w:name="_Toc356299381"/>
            <w:r w:rsidRPr="0058152B">
              <w:rPr>
                <w:rFonts w:ascii="Tahoma" w:eastAsia="SimSun" w:hAnsi="Tahoma" w:cs="Tahoma"/>
                <w:b w:val="0"/>
                <w:sz w:val="14"/>
                <w:szCs w:val="14"/>
              </w:rPr>
              <w:t>VDI Premium Suite with MDOP</w:t>
            </w:r>
            <w:bookmarkEnd w:id="496"/>
            <w:bookmarkEnd w:id="497"/>
          </w:p>
        </w:tc>
        <w:tc>
          <w:tcPr>
            <w:tcW w:w="450" w:type="dxa"/>
            <w:tcBorders>
              <w:bottom w:val="single" w:sz="4" w:space="0" w:color="auto"/>
            </w:tcBorders>
            <w:shd w:val="clear" w:color="auto" w:fill="auto"/>
            <w:vAlign w:val="center"/>
          </w:tcPr>
          <w:p w14:paraId="17DE4CDF" w14:textId="77777777" w:rsidR="001A63C6" w:rsidRPr="001076C1" w:rsidRDefault="00F74EF6" w:rsidP="00C0646A">
            <w:pPr>
              <w:pStyle w:val="TableText"/>
              <w:widowControl w:val="0"/>
              <w:rPr>
                <w:rStyle w:val="EndnoteReference"/>
                <w:rFonts w:eastAsia="SimSun" w:cs="Tahoma"/>
                <w:b w:val="0"/>
                <w:sz w:val="13"/>
                <w:szCs w:val="13"/>
                <w:u w:val="single"/>
              </w:rPr>
            </w:pPr>
            <w:hyperlink w:anchor="_94_VDI_Standard" w:history="1">
              <w:r w:rsidR="004F70B9" w:rsidRPr="004F70B9">
                <w:rPr>
                  <w:rStyle w:val="Hyperlink"/>
                  <w:rFonts w:eastAsia="SimSun" w:cs="Tahoma"/>
                  <w:b/>
                  <w:sz w:val="13"/>
                  <w:szCs w:val="13"/>
                </w:rPr>
                <w:t>9</w:t>
              </w:r>
              <w:r w:rsidR="00C0646A">
                <w:rPr>
                  <w:rStyle w:val="Hyperlink"/>
                  <w:rFonts w:eastAsia="SimSun" w:cs="Tahoma"/>
                  <w:b/>
                  <w:sz w:val="13"/>
                  <w:szCs w:val="13"/>
                </w:rPr>
                <w:t>5</w:t>
              </w:r>
            </w:hyperlink>
          </w:p>
        </w:tc>
        <w:tc>
          <w:tcPr>
            <w:tcW w:w="450" w:type="dxa"/>
            <w:tcBorders>
              <w:bottom w:val="single" w:sz="4" w:space="0" w:color="auto"/>
            </w:tcBorders>
            <w:shd w:val="clear" w:color="auto" w:fill="auto"/>
          </w:tcPr>
          <w:p w14:paraId="17DE4CE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CE1"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CE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CE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CE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CE5"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CE6"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CE7"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auto"/>
            <w:vAlign w:val="center"/>
          </w:tcPr>
          <w:p w14:paraId="17DE4CE8"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CE9"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auto"/>
            <w:vAlign w:val="center"/>
          </w:tcPr>
          <w:p w14:paraId="17DE4CEA"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CF9" w14:textId="77777777" w:rsidTr="00D867B7">
        <w:trPr>
          <w:trHeight w:val="145"/>
        </w:trPr>
        <w:tc>
          <w:tcPr>
            <w:tcW w:w="2732" w:type="dxa"/>
            <w:tcBorders>
              <w:bottom w:val="single" w:sz="4" w:space="0" w:color="auto"/>
            </w:tcBorders>
            <w:shd w:val="clear" w:color="auto" w:fill="FABF8F"/>
          </w:tcPr>
          <w:p w14:paraId="17DE4CEC"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98" w:name="_Toc356299382"/>
            <w:r w:rsidRPr="0058152B">
              <w:rPr>
                <w:rFonts w:ascii="Tahoma" w:eastAsia="SimSun" w:hAnsi="Tahoma" w:cs="Tahoma"/>
                <w:sz w:val="14"/>
              </w:rPr>
              <w:t>Vexcel Server</w:t>
            </w:r>
            <w:bookmarkEnd w:id="498"/>
          </w:p>
        </w:tc>
        <w:tc>
          <w:tcPr>
            <w:tcW w:w="450" w:type="dxa"/>
            <w:tcBorders>
              <w:bottom w:val="single" w:sz="4" w:space="0" w:color="auto"/>
            </w:tcBorders>
            <w:shd w:val="clear" w:color="auto" w:fill="FABF8F"/>
            <w:vAlign w:val="center"/>
          </w:tcPr>
          <w:p w14:paraId="17DE4CED" w14:textId="77777777" w:rsidR="001A63C6" w:rsidRPr="001076C1" w:rsidRDefault="00F74EF6" w:rsidP="00C0646A">
            <w:pPr>
              <w:pStyle w:val="TableText"/>
              <w:widowControl w:val="0"/>
              <w:rPr>
                <w:rStyle w:val="EndnoteReference"/>
                <w:rFonts w:eastAsia="SimSun" w:cs="Tahoma"/>
                <w:b w:val="0"/>
                <w:sz w:val="13"/>
                <w:szCs w:val="13"/>
                <w:u w:val="single"/>
              </w:rPr>
            </w:pPr>
            <w:hyperlink w:anchor="_95_Vexcel_Server" w:history="1">
              <w:r w:rsidR="002D5731" w:rsidRPr="004F70B9">
                <w:rPr>
                  <w:rStyle w:val="Hyperlink"/>
                  <w:rFonts w:eastAsia="SimSun" w:cs="Tahoma"/>
                  <w:b/>
                  <w:sz w:val="13"/>
                  <w:szCs w:val="13"/>
                </w:rPr>
                <w:t>9</w:t>
              </w:r>
              <w:r w:rsidR="00C0646A">
                <w:rPr>
                  <w:rStyle w:val="Hyperlink"/>
                  <w:rFonts w:eastAsia="SimSun" w:cs="Tahoma"/>
                  <w:b/>
                  <w:sz w:val="13"/>
                  <w:szCs w:val="13"/>
                </w:rPr>
                <w:t>6</w:t>
              </w:r>
            </w:hyperlink>
            <w:hyperlink w:anchor="Srv_27BingMapsSvrandContentPack" w:history="1"/>
          </w:p>
        </w:tc>
        <w:tc>
          <w:tcPr>
            <w:tcW w:w="450" w:type="dxa"/>
            <w:tcBorders>
              <w:bottom w:val="single" w:sz="4" w:space="0" w:color="auto"/>
            </w:tcBorders>
            <w:shd w:val="clear" w:color="auto" w:fill="FABF8F"/>
          </w:tcPr>
          <w:p w14:paraId="17DE4CEE"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08/09</w:t>
            </w:r>
          </w:p>
        </w:tc>
        <w:tc>
          <w:tcPr>
            <w:tcW w:w="360" w:type="dxa"/>
            <w:tcBorders>
              <w:bottom w:val="single" w:sz="4" w:space="0" w:color="auto"/>
              <w:right w:val="single" w:sz="18" w:space="0" w:color="auto"/>
            </w:tcBorders>
            <w:shd w:val="clear" w:color="auto" w:fill="FABF8F"/>
            <w:vAlign w:val="center"/>
          </w:tcPr>
          <w:p w14:paraId="17DE4CEF"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FABF8F"/>
            <w:vAlign w:val="center"/>
          </w:tcPr>
          <w:p w14:paraId="17DE4CF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200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FABF8F"/>
            <w:vAlign w:val="center"/>
          </w:tcPr>
          <w:p w14:paraId="17DE4CF1"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CF2"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CF3"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C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2" w:type="dxa"/>
            <w:tcBorders>
              <w:bottom w:val="single" w:sz="4" w:space="0" w:color="auto"/>
              <w:right w:val="single" w:sz="18" w:space="0" w:color="auto"/>
            </w:tcBorders>
            <w:shd w:val="clear" w:color="auto" w:fill="FABF8F"/>
            <w:vAlign w:val="center"/>
          </w:tcPr>
          <w:p w14:paraId="17DE4CF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FABF8F"/>
            <w:vAlign w:val="center"/>
          </w:tcPr>
          <w:p w14:paraId="17DE4C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CF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CF8"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D07" w14:textId="77777777" w:rsidTr="00D867B7">
        <w:trPr>
          <w:trHeight w:val="145"/>
        </w:trPr>
        <w:tc>
          <w:tcPr>
            <w:tcW w:w="2732" w:type="dxa"/>
            <w:tcBorders>
              <w:bottom w:val="single" w:sz="4" w:space="0" w:color="auto"/>
            </w:tcBorders>
            <w:shd w:val="clear" w:color="auto" w:fill="auto"/>
          </w:tcPr>
          <w:p w14:paraId="17DE4CFA" w14:textId="77777777" w:rsidR="001A63C6" w:rsidRPr="0058152B" w:rsidRDefault="001A63C6" w:rsidP="00ED1FEB">
            <w:pPr>
              <w:pStyle w:val="ProductNames"/>
              <w:spacing w:beforeLines="20" w:before="48" w:afterLines="20" w:after="48"/>
              <w:rPr>
                <w:rFonts w:ascii="Tahoma" w:eastAsia="SimSun" w:hAnsi="Tahoma" w:cs="Tahoma"/>
                <w:sz w:val="14"/>
              </w:rPr>
            </w:pPr>
            <w:bookmarkStart w:id="499" w:name="_Toc356299383"/>
            <w:r w:rsidRPr="0058152B">
              <w:rPr>
                <w:rFonts w:ascii="Tahoma" w:eastAsia="SimSun" w:hAnsi="Tahoma" w:cs="Tahoma"/>
                <w:sz w:val="14"/>
              </w:rPr>
              <w:t>Vexcel Server with Enhanced Content Pack</w:t>
            </w:r>
            <w:bookmarkEnd w:id="499"/>
            <w:r w:rsidRPr="0058152B">
              <w:rPr>
                <w:rFonts w:ascii="Tahoma" w:eastAsia="SimSun" w:hAnsi="Tahoma" w:cs="Tahoma"/>
                <w:sz w:val="14"/>
              </w:rPr>
              <w:t xml:space="preserve"> </w:t>
            </w:r>
          </w:p>
        </w:tc>
        <w:tc>
          <w:tcPr>
            <w:tcW w:w="450" w:type="dxa"/>
            <w:tcBorders>
              <w:bottom w:val="single" w:sz="4" w:space="0" w:color="auto"/>
            </w:tcBorders>
            <w:shd w:val="clear" w:color="auto" w:fill="auto"/>
            <w:vAlign w:val="center"/>
          </w:tcPr>
          <w:p w14:paraId="17DE4CFB" w14:textId="77777777" w:rsidR="001A63C6" w:rsidRPr="001076C1" w:rsidRDefault="00F74EF6" w:rsidP="00C0646A">
            <w:pPr>
              <w:pStyle w:val="TableText"/>
              <w:widowControl w:val="0"/>
              <w:rPr>
                <w:rStyle w:val="EndnoteReference"/>
                <w:rFonts w:eastAsia="SimSun" w:cs="Tahoma"/>
                <w:b w:val="0"/>
                <w:sz w:val="13"/>
                <w:szCs w:val="13"/>
                <w:u w:val="single"/>
              </w:rPr>
            </w:pPr>
            <w:hyperlink w:anchor="_95_Vexcel_Server" w:history="1">
              <w:r w:rsidR="004F70B9" w:rsidRPr="004F70B9">
                <w:rPr>
                  <w:rStyle w:val="Hyperlink"/>
                  <w:rFonts w:eastAsia="SimSun" w:cs="Tahoma"/>
                  <w:b/>
                  <w:sz w:val="13"/>
                  <w:szCs w:val="13"/>
                </w:rPr>
                <w:t>9</w:t>
              </w:r>
              <w:r w:rsidR="00C0646A">
                <w:rPr>
                  <w:rStyle w:val="Hyperlink"/>
                  <w:rFonts w:eastAsia="SimSun" w:cs="Tahoma"/>
                  <w:b/>
                  <w:sz w:val="13"/>
                  <w:szCs w:val="13"/>
                </w:rPr>
                <w:t>5</w:t>
              </w:r>
            </w:hyperlink>
          </w:p>
        </w:tc>
        <w:tc>
          <w:tcPr>
            <w:tcW w:w="450" w:type="dxa"/>
            <w:tcBorders>
              <w:bottom w:val="single" w:sz="4" w:space="0" w:color="auto"/>
            </w:tcBorders>
            <w:shd w:val="clear" w:color="auto" w:fill="auto"/>
          </w:tcPr>
          <w:p w14:paraId="17DE4CFC"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08/09</w:t>
            </w:r>
          </w:p>
        </w:tc>
        <w:tc>
          <w:tcPr>
            <w:tcW w:w="360" w:type="dxa"/>
            <w:tcBorders>
              <w:bottom w:val="single" w:sz="4" w:space="0" w:color="auto"/>
              <w:right w:val="single" w:sz="18" w:space="0" w:color="auto"/>
            </w:tcBorders>
            <w:shd w:val="clear" w:color="auto" w:fill="auto"/>
            <w:vAlign w:val="center"/>
          </w:tcPr>
          <w:p w14:paraId="17DE4CFD" w14:textId="77777777" w:rsidR="001A63C6" w:rsidRPr="0058152B" w:rsidRDefault="001A63C6" w:rsidP="001A63C6">
            <w:pPr>
              <w:pStyle w:val="TableText"/>
              <w:widowControl w:val="0"/>
              <w:rPr>
                <w:rFonts w:ascii="Tahoma" w:eastAsia="SimSun" w:hAnsi="Tahoma" w:cs="Tahoma"/>
                <w:sz w:val="13"/>
              </w:rPr>
            </w:pPr>
          </w:p>
        </w:tc>
        <w:tc>
          <w:tcPr>
            <w:tcW w:w="2790" w:type="dxa"/>
            <w:gridSpan w:val="8"/>
            <w:tcBorders>
              <w:left w:val="single" w:sz="18" w:space="0" w:color="auto"/>
              <w:bottom w:val="single" w:sz="4" w:space="0" w:color="auto"/>
              <w:right w:val="single" w:sz="18" w:space="0" w:color="auto"/>
            </w:tcBorders>
            <w:shd w:val="clear" w:color="auto" w:fill="auto"/>
            <w:vAlign w:val="center"/>
          </w:tcPr>
          <w:p w14:paraId="17DE4CF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 xml:space="preserve">200 </w:t>
            </w:r>
            <w:r w:rsidRPr="0058152B">
              <w:rPr>
                <w:rFonts w:ascii="Tahoma" w:eastAsia="SimSun" w:hAnsi="Tahoma" w:cs="Tahoma"/>
                <w:sz w:val="13"/>
              </w:rPr>
              <w:t>分</w:t>
            </w:r>
          </w:p>
        </w:tc>
        <w:tc>
          <w:tcPr>
            <w:tcW w:w="540" w:type="dxa"/>
            <w:gridSpan w:val="2"/>
            <w:tcBorders>
              <w:left w:val="single" w:sz="18" w:space="0" w:color="auto"/>
              <w:bottom w:val="single" w:sz="4" w:space="0" w:color="auto"/>
            </w:tcBorders>
            <w:shd w:val="clear" w:color="auto" w:fill="auto"/>
            <w:vAlign w:val="center"/>
          </w:tcPr>
          <w:p w14:paraId="17DE4CFF"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D00"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D01"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D0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200</w:t>
            </w:r>
          </w:p>
        </w:tc>
        <w:tc>
          <w:tcPr>
            <w:tcW w:w="452" w:type="dxa"/>
            <w:tcBorders>
              <w:bottom w:val="single" w:sz="4" w:space="0" w:color="auto"/>
              <w:right w:val="single" w:sz="18" w:space="0" w:color="auto"/>
            </w:tcBorders>
            <w:shd w:val="clear" w:color="auto" w:fill="auto"/>
            <w:vAlign w:val="center"/>
          </w:tcPr>
          <w:p w14:paraId="17DE4D0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D0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D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D06"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1B" w14:textId="77777777" w:rsidTr="00D867B7">
        <w:trPr>
          <w:trHeight w:val="145"/>
        </w:trPr>
        <w:tc>
          <w:tcPr>
            <w:tcW w:w="2732" w:type="dxa"/>
            <w:tcBorders>
              <w:bottom w:val="single" w:sz="4" w:space="0" w:color="auto"/>
            </w:tcBorders>
            <w:shd w:val="clear" w:color="auto" w:fill="FABF8F"/>
          </w:tcPr>
          <w:p w14:paraId="17DE4D08"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500" w:name="_Toc336338108"/>
            <w:bookmarkStart w:id="501" w:name="_Toc356299384"/>
            <w:r w:rsidRPr="0058152B">
              <w:rPr>
                <w:rFonts w:ascii="Tahoma" w:eastAsia="SimSun" w:hAnsi="Tahoma" w:cs="Tahoma"/>
                <w:b w:val="0"/>
                <w:sz w:val="14"/>
                <w:szCs w:val="14"/>
              </w:rPr>
              <w:t>Virtual Server 2005 R2 Enterprise Edition</w:t>
            </w:r>
            <w:bookmarkEnd w:id="500"/>
            <w:bookmarkEnd w:id="501"/>
          </w:p>
        </w:tc>
        <w:tc>
          <w:tcPr>
            <w:tcW w:w="450" w:type="dxa"/>
            <w:tcBorders>
              <w:bottom w:val="single" w:sz="4" w:space="0" w:color="auto"/>
            </w:tcBorders>
            <w:shd w:val="clear" w:color="auto" w:fill="FABF8F"/>
            <w:vAlign w:val="center"/>
          </w:tcPr>
          <w:p w14:paraId="17DE4D09" w14:textId="77777777" w:rsidR="001A63C6" w:rsidRPr="001076C1" w:rsidRDefault="001A63C6" w:rsidP="001A63C6">
            <w:pPr>
              <w:pStyle w:val="TableText"/>
              <w:widowControl w:val="0"/>
              <w:rPr>
                <w:rStyle w:val="EndnoteReference"/>
                <w:rFonts w:eastAsia="SimSun" w:cs="Tahoma"/>
                <w:sz w:val="13"/>
                <w:szCs w:val="13"/>
                <w:u w:val="single"/>
              </w:rPr>
            </w:pPr>
          </w:p>
        </w:tc>
        <w:tc>
          <w:tcPr>
            <w:tcW w:w="450" w:type="dxa"/>
            <w:tcBorders>
              <w:bottom w:val="single" w:sz="4" w:space="0" w:color="auto"/>
            </w:tcBorders>
            <w:shd w:val="clear" w:color="auto" w:fill="FABF8F"/>
            <w:vAlign w:val="center"/>
          </w:tcPr>
          <w:p w14:paraId="17DE4D0A"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12/05</w:t>
            </w:r>
          </w:p>
        </w:tc>
        <w:tc>
          <w:tcPr>
            <w:tcW w:w="360" w:type="dxa"/>
            <w:tcBorders>
              <w:bottom w:val="single" w:sz="4" w:space="0" w:color="auto"/>
              <w:right w:val="single" w:sz="18" w:space="0" w:color="auto"/>
            </w:tcBorders>
            <w:shd w:val="clear" w:color="auto" w:fill="FABF8F"/>
            <w:vAlign w:val="center"/>
          </w:tcPr>
          <w:p w14:paraId="17DE4D0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D0C"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D0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D0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FABF8F"/>
            <w:vAlign w:val="center"/>
          </w:tcPr>
          <w:p w14:paraId="17DE4D0F"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FABF8F"/>
            <w:vAlign w:val="center"/>
          </w:tcPr>
          <w:p w14:paraId="17DE4D1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FABF8F"/>
            <w:vAlign w:val="center"/>
          </w:tcPr>
          <w:p w14:paraId="17DE4D1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FABF8F"/>
            <w:vAlign w:val="center"/>
          </w:tcPr>
          <w:p w14:paraId="17DE4D1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FABF8F"/>
            <w:vAlign w:val="center"/>
          </w:tcPr>
          <w:p w14:paraId="17DE4D1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FABF8F"/>
            <w:vAlign w:val="center"/>
          </w:tcPr>
          <w:p w14:paraId="17DE4D1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FABF8F"/>
            <w:vAlign w:val="center"/>
          </w:tcPr>
          <w:p w14:paraId="17DE4D15"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FABF8F"/>
            <w:vAlign w:val="center"/>
          </w:tcPr>
          <w:p w14:paraId="17DE4D16"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FABF8F"/>
            <w:vAlign w:val="center"/>
          </w:tcPr>
          <w:p w14:paraId="17DE4D17" w14:textId="77777777" w:rsidR="001A63C6" w:rsidRPr="0058152B" w:rsidRDefault="001A63C6" w:rsidP="001A63C6">
            <w:pPr>
              <w:pStyle w:val="TableText"/>
              <w:widowControl w:val="0"/>
              <w:rPr>
                <w:rFonts w:ascii="Tahoma" w:eastAsia="SimSun" w:hAnsi="Tahoma" w:cs="Tahoma"/>
                <w:sz w:val="13"/>
              </w:rPr>
            </w:pPr>
          </w:p>
        </w:tc>
        <w:tc>
          <w:tcPr>
            <w:tcW w:w="452" w:type="dxa"/>
            <w:tcBorders>
              <w:left w:val="single" w:sz="18" w:space="0" w:color="auto"/>
              <w:bottom w:val="single" w:sz="4" w:space="0" w:color="auto"/>
              <w:right w:val="single" w:sz="18" w:space="0" w:color="auto"/>
            </w:tcBorders>
            <w:shd w:val="clear" w:color="auto" w:fill="FABF8F"/>
            <w:vAlign w:val="center"/>
          </w:tcPr>
          <w:p w14:paraId="17DE4D18"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FABF8F"/>
          </w:tcPr>
          <w:p w14:paraId="17DE4D19" w14:textId="77777777" w:rsidR="001A63C6" w:rsidRPr="0058152B" w:rsidRDefault="001A63C6" w:rsidP="001A63C6">
            <w:pPr>
              <w:pStyle w:val="TableText"/>
              <w:widowControl w:val="0"/>
              <w:rPr>
                <w:rFonts w:ascii="Tahoma" w:eastAsia="SimSun" w:hAnsi="Tahoma" w:cs="Tahoma"/>
                <w:sz w:val="13"/>
              </w:rPr>
            </w:pPr>
          </w:p>
        </w:tc>
        <w:tc>
          <w:tcPr>
            <w:tcW w:w="542" w:type="dxa"/>
            <w:tcBorders>
              <w:bottom w:val="single" w:sz="4" w:space="0" w:color="auto"/>
            </w:tcBorders>
            <w:shd w:val="clear" w:color="auto" w:fill="FABF8F"/>
            <w:vAlign w:val="center"/>
          </w:tcPr>
          <w:p w14:paraId="17DE4D1A" w14:textId="77777777" w:rsidR="001A63C6" w:rsidRPr="0058152B" w:rsidRDefault="001A63C6" w:rsidP="001A63C6">
            <w:pPr>
              <w:pStyle w:val="TableText"/>
              <w:widowControl w:val="0"/>
              <w:rPr>
                <w:rFonts w:ascii="Tahoma" w:eastAsia="SimSun" w:hAnsi="Tahoma" w:cs="Tahoma"/>
                <w:sz w:val="13"/>
              </w:rPr>
            </w:pPr>
          </w:p>
        </w:tc>
      </w:tr>
      <w:tr w:rsidR="006B1F3F" w:rsidRPr="0058152B" w14:paraId="17DE4D2F" w14:textId="77777777" w:rsidTr="00D867B7">
        <w:trPr>
          <w:trHeight w:val="145"/>
        </w:trPr>
        <w:tc>
          <w:tcPr>
            <w:tcW w:w="2732" w:type="dxa"/>
            <w:tcBorders>
              <w:bottom w:val="single" w:sz="4" w:space="0" w:color="auto"/>
            </w:tcBorders>
            <w:shd w:val="clear" w:color="auto" w:fill="auto"/>
            <w:vAlign w:val="center"/>
          </w:tcPr>
          <w:p w14:paraId="17DE4D1C"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502" w:name="_Toc336338109"/>
            <w:bookmarkStart w:id="503" w:name="_Toc356299385"/>
            <w:r w:rsidRPr="0058152B">
              <w:rPr>
                <w:rFonts w:ascii="Tahoma" w:eastAsia="SimSun" w:hAnsi="Tahoma" w:cs="Tahoma"/>
                <w:b w:val="0"/>
                <w:sz w:val="14"/>
                <w:szCs w:val="14"/>
              </w:rPr>
              <w:t>采用</w:t>
            </w:r>
            <w:r w:rsidRPr="0058152B">
              <w:rPr>
                <w:rFonts w:ascii="Tahoma" w:eastAsia="SimSun" w:hAnsi="Tahoma" w:cs="Tahoma"/>
                <w:b w:val="0"/>
                <w:sz w:val="14"/>
                <w:szCs w:val="14"/>
              </w:rPr>
              <w:t xml:space="preserve"> SQL Server 2012 </w:t>
            </w:r>
            <w:r w:rsidRPr="0058152B">
              <w:rPr>
                <w:rFonts w:ascii="Tahoma" w:eastAsia="SimSun" w:hAnsi="Tahoma" w:cs="Tahoma"/>
                <w:b w:val="0"/>
                <w:sz w:val="14"/>
                <w:szCs w:val="14"/>
              </w:rPr>
              <w:t>技术的</w:t>
            </w:r>
            <w:r w:rsidRPr="0058152B">
              <w:rPr>
                <w:rFonts w:ascii="Tahoma" w:eastAsia="SimSun" w:hAnsi="Tahoma" w:cs="Tahoma"/>
                <w:b w:val="0"/>
                <w:sz w:val="14"/>
                <w:szCs w:val="14"/>
              </w:rPr>
              <w:t xml:space="preserve"> Visual Studio</w:t>
            </w:r>
            <w:r w:rsidR="00433646" w:rsidRPr="00433646">
              <w:rPr>
                <w:rFonts w:ascii="Tahoma" w:eastAsia="SimSun" w:hAnsi="Tahoma" w:cs="Tahoma"/>
                <w:b w:val="0"/>
                <w:color w:val="000000"/>
                <w:sz w:val="14"/>
                <w:szCs w:val="14"/>
                <w:vertAlign w:val="superscript"/>
              </w:rPr>
              <w:t>®</w:t>
            </w:r>
            <w:r w:rsidRPr="0058152B">
              <w:rPr>
                <w:rFonts w:ascii="Tahoma" w:eastAsia="SimSun" w:hAnsi="Tahoma" w:cs="Tahoma"/>
                <w:b w:val="0"/>
                <w:sz w:val="14"/>
                <w:szCs w:val="14"/>
              </w:rPr>
              <w:t xml:space="preserve"> Team Foundation Server 2012</w:t>
            </w:r>
            <w:bookmarkEnd w:id="502"/>
            <w:bookmarkEnd w:id="503"/>
          </w:p>
        </w:tc>
        <w:tc>
          <w:tcPr>
            <w:tcW w:w="450" w:type="dxa"/>
            <w:tcBorders>
              <w:bottom w:val="single" w:sz="4" w:space="0" w:color="auto"/>
            </w:tcBorders>
            <w:shd w:val="clear" w:color="auto" w:fill="auto"/>
            <w:vAlign w:val="center"/>
          </w:tcPr>
          <w:p w14:paraId="17DE4D1D" w14:textId="77777777" w:rsidR="001A63C6" w:rsidRPr="001076C1"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14:paraId="17DE4D1E"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17DE4D1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D20"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17DE4D21"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13</w:t>
            </w:r>
          </w:p>
        </w:tc>
        <w:tc>
          <w:tcPr>
            <w:tcW w:w="450" w:type="dxa"/>
            <w:tcBorders>
              <w:bottom w:val="single" w:sz="4" w:space="0" w:color="auto"/>
            </w:tcBorders>
            <w:shd w:val="clear" w:color="auto" w:fill="auto"/>
            <w:vAlign w:val="center"/>
          </w:tcPr>
          <w:p w14:paraId="17DE4D22"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tcBorders>
            <w:shd w:val="clear" w:color="auto" w:fill="auto"/>
            <w:vAlign w:val="center"/>
          </w:tcPr>
          <w:p w14:paraId="17DE4D23"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gridSpan w:val="2"/>
            <w:tcBorders>
              <w:bottom w:val="single" w:sz="4" w:space="0" w:color="auto"/>
            </w:tcBorders>
            <w:shd w:val="clear" w:color="auto" w:fill="auto"/>
            <w:vAlign w:val="center"/>
          </w:tcPr>
          <w:p w14:paraId="17DE4D24"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tcBorders>
              <w:bottom w:val="single" w:sz="4" w:space="0" w:color="auto"/>
            </w:tcBorders>
            <w:shd w:val="clear" w:color="auto" w:fill="auto"/>
            <w:vAlign w:val="center"/>
          </w:tcPr>
          <w:p w14:paraId="17DE4D2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7DE4D2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540" w:type="dxa"/>
            <w:gridSpan w:val="2"/>
            <w:tcBorders>
              <w:left w:val="single" w:sz="18" w:space="0" w:color="auto"/>
              <w:bottom w:val="single" w:sz="4" w:space="0" w:color="auto"/>
            </w:tcBorders>
            <w:shd w:val="clear" w:color="auto" w:fill="auto"/>
            <w:vAlign w:val="center"/>
          </w:tcPr>
          <w:p w14:paraId="17DE4D2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540" w:type="dxa"/>
            <w:gridSpan w:val="2"/>
            <w:tcBorders>
              <w:bottom w:val="single" w:sz="4" w:space="0" w:color="auto"/>
            </w:tcBorders>
            <w:shd w:val="clear" w:color="auto" w:fill="auto"/>
            <w:vAlign w:val="center"/>
          </w:tcPr>
          <w:p w14:paraId="17DE4D2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7DE4D2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7DE4D2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2" w:type="dxa"/>
            <w:tcBorders>
              <w:bottom w:val="single" w:sz="4" w:space="0" w:color="auto"/>
              <w:right w:val="single" w:sz="18" w:space="0" w:color="auto"/>
            </w:tcBorders>
            <w:shd w:val="clear" w:color="auto" w:fill="auto"/>
            <w:vAlign w:val="center"/>
          </w:tcPr>
          <w:p w14:paraId="17DE4D2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auto"/>
            <w:vAlign w:val="center"/>
          </w:tcPr>
          <w:p w14:paraId="17DE4D2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D2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D2E"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43" w14:textId="77777777" w:rsidTr="00D867B7">
        <w:trPr>
          <w:trHeight w:val="145"/>
        </w:trPr>
        <w:tc>
          <w:tcPr>
            <w:tcW w:w="2732" w:type="dxa"/>
            <w:tcBorders>
              <w:bottom w:val="single" w:sz="4" w:space="0" w:color="auto"/>
            </w:tcBorders>
            <w:shd w:val="clear" w:color="auto" w:fill="FABF8F"/>
            <w:vAlign w:val="center"/>
          </w:tcPr>
          <w:p w14:paraId="17DE4D30"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504" w:name="_Toc254805933"/>
            <w:bookmarkStart w:id="505" w:name="_Toc336338110"/>
            <w:bookmarkStart w:id="506" w:name="_Toc356299386"/>
            <w:r w:rsidRPr="0058152B">
              <w:rPr>
                <w:rFonts w:ascii="Tahoma" w:eastAsia="SimSun" w:hAnsi="Tahoma" w:cs="Tahoma"/>
                <w:b w:val="0"/>
                <w:sz w:val="14"/>
                <w:szCs w:val="14"/>
              </w:rPr>
              <w:t>Visual Studio</w:t>
            </w:r>
            <w:r w:rsidR="00433646" w:rsidRPr="00433646">
              <w:rPr>
                <w:rFonts w:ascii="Tahoma" w:eastAsia="SimSun" w:hAnsi="Tahoma" w:cs="Tahoma"/>
                <w:b w:val="0"/>
                <w:sz w:val="14"/>
                <w:szCs w:val="14"/>
                <w:vertAlign w:val="superscript"/>
              </w:rPr>
              <w:t>®</w:t>
            </w:r>
            <w:r w:rsidRPr="0058152B">
              <w:rPr>
                <w:rFonts w:ascii="Tahoma" w:eastAsia="SimSun" w:hAnsi="Tahoma" w:cs="Tahoma"/>
                <w:b w:val="0"/>
                <w:sz w:val="14"/>
                <w:szCs w:val="14"/>
              </w:rPr>
              <w:t xml:space="preserve"> Team Foundation Server 2012 </w:t>
            </w:r>
            <w:r w:rsidRPr="0058152B">
              <w:rPr>
                <w:rFonts w:ascii="Tahoma" w:eastAsia="SimSun" w:hAnsi="Tahoma" w:cs="Tahoma"/>
                <w:b w:val="0"/>
                <w:sz w:val="14"/>
                <w:szCs w:val="14"/>
              </w:rPr>
              <w:t>设备</w:t>
            </w:r>
            <w:r w:rsidRPr="0058152B">
              <w:rPr>
                <w:rFonts w:ascii="Tahoma" w:eastAsia="SimSun" w:hAnsi="Tahoma" w:cs="Tahoma"/>
                <w:b w:val="0"/>
                <w:sz w:val="14"/>
                <w:szCs w:val="14"/>
              </w:rPr>
              <w:t xml:space="preserve"> CAL</w:t>
            </w:r>
            <w:bookmarkEnd w:id="504"/>
            <w:bookmarkEnd w:id="505"/>
            <w:bookmarkEnd w:id="506"/>
          </w:p>
        </w:tc>
        <w:tc>
          <w:tcPr>
            <w:tcW w:w="450" w:type="dxa"/>
            <w:tcBorders>
              <w:bottom w:val="single" w:sz="4" w:space="0" w:color="auto"/>
            </w:tcBorders>
            <w:shd w:val="clear" w:color="auto" w:fill="FABF8F"/>
            <w:vAlign w:val="center"/>
          </w:tcPr>
          <w:p w14:paraId="17DE4D31" w14:textId="77777777" w:rsidR="001A63C6" w:rsidRPr="001076C1"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FABF8F"/>
            <w:vAlign w:val="center"/>
          </w:tcPr>
          <w:p w14:paraId="17DE4D32"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09/12</w:t>
            </w:r>
          </w:p>
        </w:tc>
        <w:tc>
          <w:tcPr>
            <w:tcW w:w="360" w:type="dxa"/>
            <w:tcBorders>
              <w:bottom w:val="single" w:sz="4" w:space="0" w:color="auto"/>
              <w:right w:val="single" w:sz="18" w:space="0" w:color="auto"/>
            </w:tcBorders>
            <w:shd w:val="clear" w:color="auto" w:fill="FABF8F"/>
            <w:vAlign w:val="center"/>
          </w:tcPr>
          <w:p w14:paraId="17DE4D3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FABF8F"/>
            <w:vAlign w:val="center"/>
          </w:tcPr>
          <w:p w14:paraId="17DE4D34"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bottom w:val="single" w:sz="4" w:space="0" w:color="auto"/>
            </w:tcBorders>
            <w:shd w:val="clear" w:color="auto" w:fill="FABF8F"/>
            <w:vAlign w:val="center"/>
          </w:tcPr>
          <w:p w14:paraId="17DE4D35"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13</w:t>
            </w:r>
          </w:p>
        </w:tc>
        <w:tc>
          <w:tcPr>
            <w:tcW w:w="450" w:type="dxa"/>
            <w:tcBorders>
              <w:bottom w:val="single" w:sz="4" w:space="0" w:color="auto"/>
            </w:tcBorders>
            <w:shd w:val="clear" w:color="auto" w:fill="FABF8F"/>
            <w:vAlign w:val="center"/>
          </w:tcPr>
          <w:p w14:paraId="17DE4D36"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tcBorders>
            <w:shd w:val="clear" w:color="auto" w:fill="FABF8F"/>
            <w:vAlign w:val="center"/>
          </w:tcPr>
          <w:p w14:paraId="17DE4D37"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gridSpan w:val="2"/>
            <w:tcBorders>
              <w:bottom w:val="single" w:sz="4" w:space="0" w:color="auto"/>
            </w:tcBorders>
            <w:shd w:val="clear" w:color="auto" w:fill="FABF8F"/>
            <w:vAlign w:val="center"/>
          </w:tcPr>
          <w:p w14:paraId="17DE4D3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tcBorders>
              <w:bottom w:val="single" w:sz="4" w:space="0" w:color="auto"/>
            </w:tcBorders>
            <w:shd w:val="clear" w:color="auto" w:fill="FABF8F"/>
            <w:vAlign w:val="center"/>
          </w:tcPr>
          <w:p w14:paraId="17DE4D3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7DE4D3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540" w:type="dxa"/>
            <w:gridSpan w:val="2"/>
            <w:tcBorders>
              <w:left w:val="single" w:sz="18" w:space="0" w:color="auto"/>
              <w:bottom w:val="single" w:sz="4" w:space="0" w:color="auto"/>
            </w:tcBorders>
            <w:shd w:val="clear" w:color="auto" w:fill="FABF8F"/>
            <w:vAlign w:val="center"/>
          </w:tcPr>
          <w:p w14:paraId="17DE4D3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540" w:type="dxa"/>
            <w:gridSpan w:val="2"/>
            <w:tcBorders>
              <w:bottom w:val="single" w:sz="4" w:space="0" w:color="auto"/>
            </w:tcBorders>
            <w:shd w:val="clear" w:color="auto" w:fill="FABF8F"/>
            <w:vAlign w:val="center"/>
          </w:tcPr>
          <w:p w14:paraId="17DE4D3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7DE4D3D"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7DE4D3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2" w:type="dxa"/>
            <w:tcBorders>
              <w:bottom w:val="single" w:sz="4" w:space="0" w:color="auto"/>
              <w:right w:val="single" w:sz="18" w:space="0" w:color="auto"/>
            </w:tcBorders>
            <w:shd w:val="clear" w:color="auto" w:fill="FABF8F"/>
            <w:vAlign w:val="center"/>
          </w:tcPr>
          <w:p w14:paraId="17DE4D3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FABF8F"/>
            <w:vAlign w:val="center"/>
          </w:tcPr>
          <w:p w14:paraId="17DE4D4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FABF8F"/>
            <w:vAlign w:val="center"/>
          </w:tcPr>
          <w:p w14:paraId="17DE4D4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FABF8F"/>
            <w:vAlign w:val="center"/>
          </w:tcPr>
          <w:p w14:paraId="17DE4D42" w14:textId="77777777" w:rsidR="001A63C6" w:rsidRPr="0058152B" w:rsidRDefault="001A63C6" w:rsidP="001A63C6">
            <w:pPr>
              <w:pStyle w:val="TableText"/>
              <w:widowControl w:val="0"/>
              <w:rPr>
                <w:rFonts w:ascii="Tahoma" w:eastAsia="SimSun" w:hAnsi="Tahoma" w:cs="Tahoma"/>
                <w:sz w:val="13"/>
              </w:rPr>
            </w:pPr>
          </w:p>
        </w:tc>
      </w:tr>
      <w:tr w:rsidR="006B1F3F" w:rsidRPr="0058152B" w14:paraId="17DE4D57" w14:textId="77777777" w:rsidTr="00D867B7">
        <w:trPr>
          <w:trHeight w:val="145"/>
        </w:trPr>
        <w:tc>
          <w:tcPr>
            <w:tcW w:w="2732" w:type="dxa"/>
            <w:tcBorders>
              <w:bottom w:val="single" w:sz="4" w:space="0" w:color="auto"/>
            </w:tcBorders>
            <w:shd w:val="clear" w:color="auto" w:fill="auto"/>
            <w:vAlign w:val="center"/>
          </w:tcPr>
          <w:p w14:paraId="17DE4D44" w14:textId="77777777" w:rsidR="001A63C6" w:rsidRPr="0058152B" w:rsidRDefault="001A63C6" w:rsidP="00ED1FEB">
            <w:pPr>
              <w:pStyle w:val="Heading2"/>
              <w:spacing w:beforeLines="20" w:before="48" w:afterLines="20" w:after="48"/>
              <w:ind w:left="0"/>
              <w:rPr>
                <w:rFonts w:ascii="Tahoma" w:eastAsia="SimSun" w:hAnsi="Tahoma" w:cs="Tahoma"/>
                <w:b w:val="0"/>
                <w:sz w:val="14"/>
                <w:szCs w:val="14"/>
              </w:rPr>
            </w:pPr>
            <w:bookmarkStart w:id="507" w:name="_Toc254805934"/>
            <w:bookmarkStart w:id="508" w:name="_Toc336338111"/>
            <w:bookmarkStart w:id="509" w:name="_Toc356299387"/>
            <w:r w:rsidRPr="0058152B">
              <w:rPr>
                <w:rFonts w:ascii="Tahoma" w:eastAsia="SimSun" w:hAnsi="Tahoma" w:cs="Tahoma"/>
                <w:b w:val="0"/>
                <w:sz w:val="14"/>
                <w:szCs w:val="14"/>
              </w:rPr>
              <w:t>Visual Studio</w:t>
            </w:r>
            <w:r w:rsidR="00433646" w:rsidRPr="00433646">
              <w:rPr>
                <w:rFonts w:ascii="Tahoma" w:eastAsia="SimSun" w:hAnsi="Tahoma" w:cs="Tahoma"/>
                <w:b w:val="0"/>
                <w:sz w:val="14"/>
                <w:szCs w:val="14"/>
                <w:vertAlign w:val="superscript"/>
              </w:rPr>
              <w:t>®</w:t>
            </w:r>
            <w:r w:rsidRPr="0058152B">
              <w:rPr>
                <w:rFonts w:ascii="Tahoma" w:eastAsia="SimSun" w:hAnsi="Tahoma" w:cs="Tahoma"/>
                <w:b w:val="0"/>
                <w:sz w:val="14"/>
                <w:szCs w:val="14"/>
              </w:rPr>
              <w:t xml:space="preserve"> Team Foundation Server 2012 </w:t>
            </w:r>
            <w:r w:rsidRPr="0058152B">
              <w:rPr>
                <w:rFonts w:ascii="Tahoma" w:eastAsia="SimSun" w:hAnsi="Tahoma" w:cs="Tahoma"/>
                <w:b w:val="0"/>
                <w:sz w:val="14"/>
                <w:szCs w:val="14"/>
              </w:rPr>
              <w:t>用户</w:t>
            </w:r>
            <w:r w:rsidRPr="0058152B">
              <w:rPr>
                <w:rFonts w:ascii="Tahoma" w:eastAsia="SimSun" w:hAnsi="Tahoma" w:cs="Tahoma"/>
                <w:b w:val="0"/>
                <w:sz w:val="14"/>
                <w:szCs w:val="14"/>
              </w:rPr>
              <w:t xml:space="preserve"> CAL</w:t>
            </w:r>
            <w:bookmarkEnd w:id="507"/>
            <w:bookmarkEnd w:id="508"/>
            <w:bookmarkEnd w:id="509"/>
          </w:p>
        </w:tc>
        <w:tc>
          <w:tcPr>
            <w:tcW w:w="450" w:type="dxa"/>
            <w:tcBorders>
              <w:bottom w:val="single" w:sz="4" w:space="0" w:color="auto"/>
            </w:tcBorders>
            <w:shd w:val="clear" w:color="auto" w:fill="auto"/>
            <w:vAlign w:val="center"/>
          </w:tcPr>
          <w:p w14:paraId="17DE4D45" w14:textId="77777777" w:rsidR="001A63C6" w:rsidRPr="001076C1" w:rsidRDefault="001A63C6" w:rsidP="001A63C6">
            <w:pPr>
              <w:pStyle w:val="TableText"/>
              <w:widowControl w:val="0"/>
              <w:rPr>
                <w:rStyle w:val="EndnoteReference"/>
                <w:rFonts w:eastAsia="SimSun" w:cs="Tahoma"/>
                <w:sz w:val="13"/>
                <w:szCs w:val="13"/>
              </w:rPr>
            </w:pPr>
          </w:p>
        </w:tc>
        <w:tc>
          <w:tcPr>
            <w:tcW w:w="450" w:type="dxa"/>
            <w:tcBorders>
              <w:bottom w:val="single" w:sz="4" w:space="0" w:color="auto"/>
            </w:tcBorders>
            <w:shd w:val="clear" w:color="auto" w:fill="auto"/>
            <w:vAlign w:val="center"/>
          </w:tcPr>
          <w:p w14:paraId="17DE4D46"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09/12</w:t>
            </w:r>
          </w:p>
        </w:tc>
        <w:tc>
          <w:tcPr>
            <w:tcW w:w="360" w:type="dxa"/>
            <w:tcBorders>
              <w:bottom w:val="single" w:sz="4" w:space="0" w:color="auto"/>
              <w:right w:val="single" w:sz="18" w:space="0" w:color="auto"/>
            </w:tcBorders>
            <w:shd w:val="clear" w:color="auto" w:fill="auto"/>
            <w:vAlign w:val="center"/>
          </w:tcPr>
          <w:p w14:paraId="17DE4D4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60" w:type="dxa"/>
            <w:tcBorders>
              <w:left w:val="single" w:sz="18" w:space="0" w:color="auto"/>
              <w:bottom w:val="single" w:sz="4" w:space="0" w:color="auto"/>
            </w:tcBorders>
            <w:shd w:val="clear" w:color="auto" w:fill="auto"/>
            <w:vAlign w:val="center"/>
          </w:tcPr>
          <w:p w14:paraId="17DE4D48"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bottom w:val="single" w:sz="4" w:space="0" w:color="auto"/>
            </w:tcBorders>
            <w:shd w:val="clear" w:color="auto" w:fill="auto"/>
            <w:vAlign w:val="center"/>
          </w:tcPr>
          <w:p w14:paraId="17DE4D49"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13</w:t>
            </w:r>
          </w:p>
        </w:tc>
        <w:tc>
          <w:tcPr>
            <w:tcW w:w="450" w:type="dxa"/>
            <w:tcBorders>
              <w:bottom w:val="single" w:sz="4" w:space="0" w:color="auto"/>
            </w:tcBorders>
            <w:shd w:val="clear" w:color="auto" w:fill="auto"/>
            <w:vAlign w:val="center"/>
          </w:tcPr>
          <w:p w14:paraId="17DE4D4A"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tcBorders>
            <w:shd w:val="clear" w:color="auto" w:fill="auto"/>
            <w:vAlign w:val="center"/>
          </w:tcPr>
          <w:p w14:paraId="17DE4D4B"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gridSpan w:val="2"/>
            <w:tcBorders>
              <w:bottom w:val="single" w:sz="4" w:space="0" w:color="auto"/>
            </w:tcBorders>
            <w:shd w:val="clear" w:color="auto" w:fill="auto"/>
            <w:vAlign w:val="center"/>
          </w:tcPr>
          <w:p w14:paraId="17DE4D4C"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8</w:t>
            </w:r>
          </w:p>
        </w:tc>
        <w:tc>
          <w:tcPr>
            <w:tcW w:w="360" w:type="dxa"/>
            <w:tcBorders>
              <w:bottom w:val="single" w:sz="4" w:space="0" w:color="auto"/>
            </w:tcBorders>
            <w:shd w:val="clear" w:color="auto" w:fill="auto"/>
            <w:vAlign w:val="center"/>
          </w:tcPr>
          <w:p w14:paraId="17DE4D4D"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17DE4D4E"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3</w:t>
            </w:r>
          </w:p>
        </w:tc>
        <w:tc>
          <w:tcPr>
            <w:tcW w:w="540" w:type="dxa"/>
            <w:gridSpan w:val="2"/>
            <w:tcBorders>
              <w:left w:val="single" w:sz="18" w:space="0" w:color="auto"/>
              <w:bottom w:val="single" w:sz="4" w:space="0" w:color="auto"/>
            </w:tcBorders>
            <w:shd w:val="clear" w:color="auto" w:fill="auto"/>
            <w:vAlign w:val="center"/>
          </w:tcPr>
          <w:p w14:paraId="17DE4D4F"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540" w:type="dxa"/>
            <w:gridSpan w:val="2"/>
            <w:tcBorders>
              <w:bottom w:val="single" w:sz="4" w:space="0" w:color="auto"/>
            </w:tcBorders>
            <w:shd w:val="clear" w:color="auto" w:fill="auto"/>
            <w:vAlign w:val="center"/>
          </w:tcPr>
          <w:p w14:paraId="17DE4D50"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7DE4D51" w14:textId="77777777" w:rsidR="001A63C6" w:rsidRPr="0058152B" w:rsidRDefault="001A63C6" w:rsidP="001A63C6">
            <w:pPr>
              <w:pStyle w:val="TableText"/>
              <w:widowControl w:val="0"/>
              <w:spacing w:after="120"/>
              <w:rPr>
                <w:rFonts w:ascii="Tahoma" w:eastAsia="SimSun" w:hAnsi="Tahoma" w:cs="Tahoma"/>
                <w:sz w:val="13"/>
                <w:szCs w:val="13"/>
              </w:rPr>
            </w:pPr>
            <w:r w:rsidRPr="0058152B">
              <w:rPr>
                <w:rFonts w:ascii="Tahoma" w:eastAsia="SimSun"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7DE4D5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2" w:type="dxa"/>
            <w:tcBorders>
              <w:bottom w:val="single" w:sz="4" w:space="0" w:color="auto"/>
              <w:right w:val="single" w:sz="18" w:space="0" w:color="auto"/>
            </w:tcBorders>
            <w:shd w:val="clear" w:color="auto" w:fill="auto"/>
            <w:vAlign w:val="center"/>
          </w:tcPr>
          <w:p w14:paraId="17DE4D5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w:t>
            </w:r>
          </w:p>
        </w:tc>
        <w:tc>
          <w:tcPr>
            <w:tcW w:w="452" w:type="dxa"/>
            <w:tcBorders>
              <w:left w:val="single" w:sz="18" w:space="0" w:color="auto"/>
              <w:bottom w:val="single" w:sz="4" w:space="0" w:color="auto"/>
              <w:right w:val="single" w:sz="18" w:space="0" w:color="auto"/>
            </w:tcBorders>
            <w:shd w:val="clear" w:color="auto" w:fill="auto"/>
            <w:vAlign w:val="center"/>
          </w:tcPr>
          <w:p w14:paraId="17DE4D5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2" w:type="dxa"/>
            <w:tcBorders>
              <w:bottom w:val="single" w:sz="4" w:space="0" w:color="auto"/>
            </w:tcBorders>
            <w:shd w:val="clear" w:color="auto" w:fill="auto"/>
            <w:vAlign w:val="center"/>
          </w:tcPr>
          <w:p w14:paraId="17DE4D5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D56"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D6B" w14:textId="77777777" w:rsidTr="00D867B7">
        <w:trPr>
          <w:trHeight w:val="287"/>
        </w:trPr>
        <w:tc>
          <w:tcPr>
            <w:tcW w:w="2732" w:type="dxa"/>
            <w:tcBorders>
              <w:bottom w:val="single" w:sz="4" w:space="0" w:color="auto"/>
            </w:tcBorders>
            <w:shd w:val="clear" w:color="auto" w:fill="auto"/>
            <w:vAlign w:val="center"/>
          </w:tcPr>
          <w:p w14:paraId="17DE4D58" w14:textId="77777777" w:rsidR="001A63C6" w:rsidRPr="0058152B" w:rsidRDefault="001A63C6" w:rsidP="00ED1FEB">
            <w:pPr>
              <w:pStyle w:val="Heading2"/>
              <w:spacing w:beforeLines="20" w:before="48" w:afterLines="20" w:after="48"/>
              <w:ind w:left="0"/>
              <w:rPr>
                <w:rFonts w:ascii="Tahoma" w:eastAsia="SimSun" w:hAnsi="Tahoma" w:cs="Tahoma"/>
                <w:b w:val="0"/>
                <w:sz w:val="14"/>
              </w:rPr>
            </w:pPr>
            <w:bookmarkStart w:id="510" w:name="_Toc336338114"/>
            <w:bookmarkStart w:id="511" w:name="_Toc356299389"/>
            <w:r w:rsidRPr="0058152B">
              <w:rPr>
                <w:rFonts w:ascii="Tahoma" w:eastAsia="SimSun" w:hAnsi="Tahoma" w:cs="Tahoma"/>
                <w:b w:val="0"/>
                <w:sz w:val="14"/>
              </w:rPr>
              <w:t xml:space="preserve">Windows Azure </w:t>
            </w:r>
            <w:r w:rsidRPr="0058152B">
              <w:rPr>
                <w:rFonts w:ascii="Tahoma" w:eastAsia="SimSun" w:hAnsi="Tahoma" w:cs="Tahoma"/>
                <w:b w:val="0"/>
                <w:sz w:val="14"/>
              </w:rPr>
              <w:t>服务</w:t>
            </w:r>
            <w:bookmarkEnd w:id="510"/>
            <w:bookmarkEnd w:id="511"/>
          </w:p>
        </w:tc>
        <w:tc>
          <w:tcPr>
            <w:tcW w:w="450" w:type="dxa"/>
            <w:tcBorders>
              <w:bottom w:val="single" w:sz="4" w:space="0" w:color="auto"/>
            </w:tcBorders>
            <w:shd w:val="clear" w:color="auto" w:fill="auto"/>
            <w:vAlign w:val="center"/>
          </w:tcPr>
          <w:p w14:paraId="17DE4D59" w14:textId="77777777" w:rsidR="001A63C6" w:rsidRPr="001076C1" w:rsidRDefault="00F74EF6" w:rsidP="00C0646A">
            <w:pPr>
              <w:pStyle w:val="TableText"/>
              <w:widowControl w:val="0"/>
              <w:spacing w:before="100" w:beforeAutospacing="1"/>
              <w:rPr>
                <w:rFonts w:eastAsia="SimSun" w:cs="Tahoma"/>
                <w:b/>
                <w:color w:val="0000FF"/>
                <w:sz w:val="13"/>
                <w:szCs w:val="13"/>
                <w:u w:val="single"/>
              </w:rPr>
            </w:pPr>
            <w:hyperlink w:anchor="_96_Windows_Azure" w:history="1">
              <w:r w:rsidR="002D5731" w:rsidRPr="004F70B9">
                <w:rPr>
                  <w:rStyle w:val="Hyperlink"/>
                  <w:rFonts w:eastAsia="SimSun" w:cs="Tahoma"/>
                  <w:b/>
                  <w:sz w:val="13"/>
                  <w:szCs w:val="13"/>
                </w:rPr>
                <w:t>9</w:t>
              </w:r>
              <w:r w:rsidR="00C0646A">
                <w:rPr>
                  <w:rStyle w:val="Hyperlink"/>
                  <w:rFonts w:eastAsia="SimSun" w:cs="Tahoma"/>
                  <w:b/>
                  <w:sz w:val="13"/>
                  <w:szCs w:val="13"/>
                </w:rPr>
                <w:t>7</w:t>
              </w:r>
            </w:hyperlink>
          </w:p>
        </w:tc>
        <w:tc>
          <w:tcPr>
            <w:tcW w:w="450" w:type="dxa"/>
            <w:tcBorders>
              <w:bottom w:val="single" w:sz="4" w:space="0" w:color="auto"/>
            </w:tcBorders>
            <w:shd w:val="clear" w:color="auto" w:fill="auto"/>
            <w:vAlign w:val="center"/>
          </w:tcPr>
          <w:p w14:paraId="17DE4D5A"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11/11</w:t>
            </w:r>
          </w:p>
        </w:tc>
        <w:tc>
          <w:tcPr>
            <w:tcW w:w="360" w:type="dxa"/>
            <w:tcBorders>
              <w:bottom w:val="single" w:sz="4" w:space="0" w:color="auto"/>
              <w:right w:val="single" w:sz="18" w:space="0" w:color="auto"/>
            </w:tcBorders>
            <w:shd w:val="clear" w:color="auto" w:fill="auto"/>
            <w:vAlign w:val="center"/>
          </w:tcPr>
          <w:p w14:paraId="17DE4D5B" w14:textId="77777777" w:rsidR="001A63C6" w:rsidRPr="0058152B" w:rsidRDefault="001A63C6" w:rsidP="001A63C6">
            <w:pPr>
              <w:pStyle w:val="TableText"/>
              <w:widowControl w:val="0"/>
              <w:rPr>
                <w:rFonts w:ascii="Tahoma" w:eastAsia="SimSun" w:hAnsi="Tahoma" w:cs="Tahoma"/>
                <w:sz w:val="13"/>
              </w:rPr>
            </w:pPr>
          </w:p>
        </w:tc>
        <w:tc>
          <w:tcPr>
            <w:tcW w:w="360" w:type="dxa"/>
            <w:tcBorders>
              <w:left w:val="single" w:sz="18" w:space="0" w:color="auto"/>
              <w:bottom w:val="single" w:sz="4" w:space="0" w:color="auto"/>
            </w:tcBorders>
            <w:shd w:val="clear" w:color="auto" w:fill="auto"/>
            <w:vAlign w:val="center"/>
          </w:tcPr>
          <w:p w14:paraId="17DE4D5C"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D5D"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D5E"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tcBorders>
            <w:shd w:val="clear" w:color="auto" w:fill="auto"/>
            <w:vAlign w:val="center"/>
          </w:tcPr>
          <w:p w14:paraId="17DE4D5F" w14:textId="77777777" w:rsidR="001A63C6" w:rsidRPr="0058152B" w:rsidRDefault="001A63C6" w:rsidP="001A63C6">
            <w:pPr>
              <w:pStyle w:val="TableText"/>
              <w:widowControl w:val="0"/>
              <w:rPr>
                <w:rFonts w:ascii="Tahoma" w:eastAsia="SimSun" w:hAnsi="Tahoma" w:cs="Tahoma"/>
                <w:sz w:val="13"/>
              </w:rPr>
            </w:pPr>
          </w:p>
        </w:tc>
        <w:tc>
          <w:tcPr>
            <w:tcW w:w="360" w:type="dxa"/>
            <w:gridSpan w:val="2"/>
            <w:tcBorders>
              <w:bottom w:val="single" w:sz="4" w:space="0" w:color="auto"/>
            </w:tcBorders>
            <w:shd w:val="clear" w:color="auto" w:fill="auto"/>
            <w:vAlign w:val="center"/>
          </w:tcPr>
          <w:p w14:paraId="17DE4D60"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tcBorders>
            <w:shd w:val="clear" w:color="auto" w:fill="auto"/>
            <w:vAlign w:val="center"/>
          </w:tcPr>
          <w:p w14:paraId="17DE4D61" w14:textId="77777777" w:rsidR="001A63C6" w:rsidRPr="0058152B" w:rsidRDefault="001A63C6" w:rsidP="001A63C6">
            <w:pPr>
              <w:pStyle w:val="TableText"/>
              <w:widowControl w:val="0"/>
              <w:rPr>
                <w:rFonts w:ascii="Tahoma" w:eastAsia="SimSun" w:hAnsi="Tahoma" w:cs="Tahoma"/>
                <w:sz w:val="13"/>
              </w:rPr>
            </w:pPr>
          </w:p>
        </w:tc>
        <w:tc>
          <w:tcPr>
            <w:tcW w:w="360" w:type="dxa"/>
            <w:tcBorders>
              <w:bottom w:val="single" w:sz="4" w:space="0" w:color="auto"/>
              <w:right w:val="single" w:sz="18" w:space="0" w:color="auto"/>
            </w:tcBorders>
            <w:shd w:val="clear" w:color="auto" w:fill="auto"/>
            <w:vAlign w:val="center"/>
          </w:tcPr>
          <w:p w14:paraId="17DE4D62"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left w:val="single" w:sz="18" w:space="0" w:color="auto"/>
              <w:bottom w:val="single" w:sz="4" w:space="0" w:color="auto"/>
            </w:tcBorders>
            <w:shd w:val="clear" w:color="auto" w:fill="auto"/>
            <w:vAlign w:val="center"/>
          </w:tcPr>
          <w:p w14:paraId="17DE4D63" w14:textId="77777777" w:rsidR="001A63C6" w:rsidRPr="0058152B" w:rsidRDefault="001A63C6" w:rsidP="001A63C6">
            <w:pPr>
              <w:pStyle w:val="TableText"/>
              <w:widowControl w:val="0"/>
              <w:rPr>
                <w:rFonts w:ascii="Tahoma" w:eastAsia="SimSun" w:hAnsi="Tahoma" w:cs="Tahoma"/>
                <w:sz w:val="13"/>
              </w:rPr>
            </w:pPr>
          </w:p>
        </w:tc>
        <w:tc>
          <w:tcPr>
            <w:tcW w:w="540" w:type="dxa"/>
            <w:gridSpan w:val="2"/>
            <w:tcBorders>
              <w:bottom w:val="single" w:sz="4" w:space="0" w:color="auto"/>
            </w:tcBorders>
            <w:shd w:val="clear" w:color="auto" w:fill="auto"/>
            <w:vAlign w:val="center"/>
          </w:tcPr>
          <w:p w14:paraId="17DE4D64" w14:textId="77777777" w:rsidR="001A63C6" w:rsidRPr="0058152B" w:rsidRDefault="001A63C6" w:rsidP="001A63C6">
            <w:pPr>
              <w:pStyle w:val="TableText"/>
              <w:widowControl w:val="0"/>
              <w:rPr>
                <w:rFonts w:ascii="Tahoma" w:eastAsia="SimSun" w:hAnsi="Tahoma" w:cs="Tahoma"/>
                <w:sz w:val="13"/>
              </w:rPr>
            </w:pPr>
          </w:p>
        </w:tc>
        <w:tc>
          <w:tcPr>
            <w:tcW w:w="450" w:type="dxa"/>
            <w:tcBorders>
              <w:bottom w:val="single" w:sz="4" w:space="0" w:color="auto"/>
              <w:right w:val="single" w:sz="18" w:space="0" w:color="auto"/>
            </w:tcBorders>
            <w:shd w:val="clear" w:color="auto" w:fill="auto"/>
            <w:vAlign w:val="center"/>
          </w:tcPr>
          <w:p w14:paraId="17DE4D65" w14:textId="77777777" w:rsidR="001A63C6" w:rsidRPr="0058152B" w:rsidRDefault="001A63C6" w:rsidP="001A63C6">
            <w:pPr>
              <w:pStyle w:val="TableText"/>
              <w:widowControl w:val="0"/>
              <w:rPr>
                <w:rFonts w:ascii="Tahoma" w:eastAsia="SimSun" w:hAnsi="Tahoma" w:cs="Tahoma"/>
                <w:sz w:val="13"/>
              </w:rPr>
            </w:pPr>
          </w:p>
        </w:tc>
        <w:tc>
          <w:tcPr>
            <w:tcW w:w="450" w:type="dxa"/>
            <w:tcBorders>
              <w:left w:val="single" w:sz="18" w:space="0" w:color="auto"/>
              <w:bottom w:val="single" w:sz="4" w:space="0" w:color="auto"/>
            </w:tcBorders>
            <w:shd w:val="clear" w:color="auto" w:fill="auto"/>
            <w:vAlign w:val="center"/>
          </w:tcPr>
          <w:p w14:paraId="17DE4D66"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right w:val="single" w:sz="18" w:space="0" w:color="auto"/>
            </w:tcBorders>
            <w:shd w:val="clear" w:color="auto" w:fill="auto"/>
            <w:vAlign w:val="center"/>
          </w:tcPr>
          <w:p w14:paraId="17DE4D6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2" w:type="dxa"/>
            <w:tcBorders>
              <w:left w:val="single" w:sz="18" w:space="0" w:color="auto"/>
              <w:bottom w:val="single" w:sz="4" w:space="0" w:color="auto"/>
              <w:right w:val="single" w:sz="18" w:space="0" w:color="auto"/>
            </w:tcBorders>
            <w:shd w:val="clear" w:color="auto" w:fill="auto"/>
            <w:vAlign w:val="center"/>
          </w:tcPr>
          <w:p w14:paraId="17DE4D68" w14:textId="77777777" w:rsidR="001A63C6" w:rsidRPr="0058152B" w:rsidRDefault="001A63C6" w:rsidP="001A63C6">
            <w:pPr>
              <w:pStyle w:val="TableText"/>
              <w:widowControl w:val="0"/>
              <w:rPr>
                <w:rFonts w:ascii="Tahoma" w:eastAsia="SimSun" w:hAnsi="Tahoma" w:cs="Tahoma"/>
                <w:sz w:val="13"/>
              </w:rPr>
            </w:pPr>
          </w:p>
        </w:tc>
        <w:tc>
          <w:tcPr>
            <w:tcW w:w="452" w:type="dxa"/>
            <w:tcBorders>
              <w:bottom w:val="single" w:sz="4" w:space="0" w:color="auto"/>
            </w:tcBorders>
            <w:shd w:val="clear" w:color="auto" w:fill="auto"/>
          </w:tcPr>
          <w:p w14:paraId="17DE4D6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2" w:type="dxa"/>
            <w:tcBorders>
              <w:bottom w:val="single" w:sz="4" w:space="0" w:color="auto"/>
            </w:tcBorders>
            <w:shd w:val="clear" w:color="auto" w:fill="auto"/>
            <w:vAlign w:val="center"/>
          </w:tcPr>
          <w:p w14:paraId="17DE4D6A"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7F" w14:textId="77777777" w:rsidTr="00C0646A">
        <w:trPr>
          <w:trHeight w:val="152"/>
        </w:trPr>
        <w:tc>
          <w:tcPr>
            <w:tcW w:w="2723" w:type="dxa"/>
            <w:tcBorders>
              <w:bottom w:val="single" w:sz="4" w:space="0" w:color="auto"/>
            </w:tcBorders>
            <w:shd w:val="clear" w:color="auto" w:fill="FABF8F"/>
            <w:vAlign w:val="center"/>
          </w:tcPr>
          <w:p w14:paraId="17DE4D6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12" w:name="_Toc336338115"/>
            <w:bookmarkStart w:id="513" w:name="_Toc356299390"/>
            <w:r w:rsidRPr="0058152B">
              <w:rPr>
                <w:rFonts w:ascii="Tahoma" w:eastAsia="SimSun" w:hAnsi="Tahoma" w:cs="Tahoma"/>
                <w:b w:val="0"/>
                <w:sz w:val="14"/>
              </w:rPr>
              <w:t>Windows</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Embedded Device Manager 2011</w:t>
            </w:r>
            <w:bookmarkEnd w:id="512"/>
            <w:bookmarkEnd w:id="513"/>
          </w:p>
        </w:tc>
        <w:tc>
          <w:tcPr>
            <w:tcW w:w="449" w:type="dxa"/>
            <w:tcBorders>
              <w:bottom w:val="single" w:sz="4" w:space="0" w:color="auto"/>
            </w:tcBorders>
            <w:shd w:val="clear" w:color="auto" w:fill="FABF8F"/>
            <w:vAlign w:val="center"/>
          </w:tcPr>
          <w:p w14:paraId="17DE4D6D" w14:textId="77777777" w:rsidR="001A63C6" w:rsidRPr="001076C1" w:rsidRDefault="00F74EF6" w:rsidP="00C0646A">
            <w:pPr>
              <w:pStyle w:val="TableText"/>
              <w:widowControl w:val="0"/>
              <w:spacing w:before="100" w:beforeAutospacing="1"/>
              <w:rPr>
                <w:rFonts w:eastAsia="SimSun" w:cs="Tahoma"/>
                <w:b/>
                <w:color w:val="0000FF"/>
                <w:sz w:val="13"/>
                <w:szCs w:val="13"/>
                <w:u w:val="single"/>
              </w:rPr>
            </w:pPr>
            <w:hyperlink w:anchor="_97_Windows_Embedded" w:history="1">
              <w:r w:rsidR="002D5731" w:rsidRPr="004F70B9">
                <w:rPr>
                  <w:rStyle w:val="Hyperlink"/>
                  <w:rFonts w:eastAsia="SimSun" w:cs="Tahoma"/>
                  <w:b/>
                  <w:sz w:val="13"/>
                  <w:szCs w:val="13"/>
                </w:rPr>
                <w:t>9</w:t>
              </w:r>
              <w:r w:rsidR="00C0646A">
                <w:rPr>
                  <w:rStyle w:val="Hyperlink"/>
                  <w:rFonts w:eastAsia="SimSun" w:cs="Tahoma"/>
                  <w:b/>
                  <w:sz w:val="13"/>
                  <w:szCs w:val="13"/>
                </w:rPr>
                <w:t>8</w:t>
              </w:r>
            </w:hyperlink>
          </w:p>
        </w:tc>
        <w:tc>
          <w:tcPr>
            <w:tcW w:w="449" w:type="dxa"/>
            <w:tcBorders>
              <w:bottom w:val="single" w:sz="4" w:space="0" w:color="auto"/>
            </w:tcBorders>
            <w:shd w:val="clear" w:color="auto" w:fill="FABF8F"/>
            <w:vAlign w:val="center"/>
          </w:tcPr>
          <w:p w14:paraId="17DE4D6E"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FABF8F"/>
            <w:vAlign w:val="center"/>
          </w:tcPr>
          <w:p w14:paraId="17DE4D6F"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7DE4D7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71"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D72"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73"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D74"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D75"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D76"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D77"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D7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D79"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D7A"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D7B"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D7C"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D7D"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D7E"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D93" w14:textId="77777777" w:rsidTr="00C0646A">
        <w:trPr>
          <w:trHeight w:val="287"/>
        </w:trPr>
        <w:tc>
          <w:tcPr>
            <w:tcW w:w="2723" w:type="dxa"/>
            <w:tcBorders>
              <w:bottom w:val="single" w:sz="4" w:space="0" w:color="auto"/>
            </w:tcBorders>
            <w:shd w:val="clear" w:color="auto" w:fill="auto"/>
            <w:vAlign w:val="center"/>
          </w:tcPr>
          <w:p w14:paraId="17DE4D8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14" w:name="_Toc336338116"/>
            <w:bookmarkStart w:id="515" w:name="_Toc356299391"/>
            <w:r w:rsidRPr="0058152B">
              <w:rPr>
                <w:rFonts w:ascii="Tahoma" w:eastAsia="SimSun" w:hAnsi="Tahoma" w:cs="Tahoma"/>
                <w:b w:val="0"/>
                <w:sz w:val="14"/>
              </w:rPr>
              <w:t>Windows</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Embedded Device Manager 2011 </w:t>
            </w:r>
            <w:r w:rsidRPr="0058152B">
              <w:rPr>
                <w:rFonts w:ascii="Tahoma" w:eastAsia="SimSun" w:hAnsi="Tahoma" w:cs="Tahoma"/>
                <w:b w:val="0"/>
                <w:sz w:val="14"/>
              </w:rPr>
              <w:t>客户端管理许可（每</w:t>
            </w:r>
            <w:r w:rsidRPr="0058152B">
              <w:rPr>
                <w:rFonts w:ascii="Tahoma" w:eastAsia="SimSun" w:hAnsi="Tahoma" w:cs="Tahoma"/>
                <w:b w:val="0"/>
                <w:sz w:val="14"/>
              </w:rPr>
              <w:t xml:space="preserve"> OSE</w:t>
            </w:r>
            <w:r w:rsidRPr="0058152B">
              <w:rPr>
                <w:rFonts w:ascii="Tahoma" w:eastAsia="SimSun" w:hAnsi="Tahoma" w:cs="Tahoma"/>
                <w:b w:val="0"/>
                <w:sz w:val="14"/>
              </w:rPr>
              <w:t>）</w:t>
            </w:r>
            <w:bookmarkEnd w:id="514"/>
            <w:bookmarkEnd w:id="515"/>
          </w:p>
        </w:tc>
        <w:tc>
          <w:tcPr>
            <w:tcW w:w="449" w:type="dxa"/>
            <w:tcBorders>
              <w:bottom w:val="single" w:sz="4" w:space="0" w:color="auto"/>
            </w:tcBorders>
            <w:shd w:val="clear" w:color="auto" w:fill="auto"/>
            <w:vAlign w:val="center"/>
          </w:tcPr>
          <w:p w14:paraId="17DE4D81" w14:textId="77777777" w:rsidR="001A63C6" w:rsidRPr="001076C1" w:rsidRDefault="001A63C6" w:rsidP="001A63C6">
            <w:pPr>
              <w:pStyle w:val="TableText"/>
              <w:widowControl w:val="0"/>
              <w:spacing w:before="100" w:beforeAutospacing="1"/>
              <w:rPr>
                <w:rFonts w:eastAsia="SimSun" w:cs="Tahoma"/>
                <w:b/>
                <w:color w:val="0000FF"/>
                <w:sz w:val="13"/>
                <w:szCs w:val="13"/>
              </w:rPr>
            </w:pPr>
          </w:p>
        </w:tc>
        <w:tc>
          <w:tcPr>
            <w:tcW w:w="449" w:type="dxa"/>
            <w:tcBorders>
              <w:bottom w:val="single" w:sz="4" w:space="0" w:color="auto"/>
            </w:tcBorders>
            <w:shd w:val="clear" w:color="auto" w:fill="auto"/>
            <w:vAlign w:val="center"/>
          </w:tcPr>
          <w:p w14:paraId="17DE4D82"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auto"/>
            <w:vAlign w:val="center"/>
          </w:tcPr>
          <w:p w14:paraId="17DE4D83"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7DE4D8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8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D8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8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D8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D8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D8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D8B"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D8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D8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D8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D8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D9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D91"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D92"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A7" w14:textId="77777777" w:rsidTr="00C0646A">
        <w:trPr>
          <w:trHeight w:val="287"/>
        </w:trPr>
        <w:tc>
          <w:tcPr>
            <w:tcW w:w="2723" w:type="dxa"/>
            <w:tcBorders>
              <w:bottom w:val="single" w:sz="4" w:space="0" w:color="auto"/>
            </w:tcBorders>
            <w:shd w:val="clear" w:color="auto" w:fill="FABF8F"/>
            <w:vAlign w:val="center"/>
          </w:tcPr>
          <w:p w14:paraId="17DE4D9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16" w:name="_Toc336338117"/>
            <w:bookmarkStart w:id="517" w:name="_Toc356299392"/>
            <w:r w:rsidRPr="0058152B">
              <w:rPr>
                <w:rFonts w:ascii="Tahoma" w:eastAsia="SimSun" w:hAnsi="Tahoma" w:cs="Tahoma"/>
                <w:b w:val="0"/>
                <w:sz w:val="14"/>
              </w:rPr>
              <w:t>Windows</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Embedded Device Manager 2011 </w:t>
            </w:r>
            <w:r w:rsidRPr="0058152B">
              <w:rPr>
                <w:rFonts w:ascii="Tahoma" w:eastAsia="SimSun" w:hAnsi="Tahoma" w:cs="Tahoma"/>
                <w:b w:val="0"/>
                <w:sz w:val="14"/>
              </w:rPr>
              <w:t>客户端管理许可（每用户）</w:t>
            </w:r>
            <w:bookmarkEnd w:id="516"/>
            <w:bookmarkEnd w:id="517"/>
          </w:p>
        </w:tc>
        <w:tc>
          <w:tcPr>
            <w:tcW w:w="449" w:type="dxa"/>
            <w:tcBorders>
              <w:bottom w:val="single" w:sz="4" w:space="0" w:color="auto"/>
            </w:tcBorders>
            <w:shd w:val="clear" w:color="auto" w:fill="FABF8F"/>
            <w:vAlign w:val="center"/>
          </w:tcPr>
          <w:p w14:paraId="17DE4D95" w14:textId="77777777" w:rsidR="001A63C6" w:rsidRPr="001076C1" w:rsidRDefault="00F74EF6" w:rsidP="00C0646A">
            <w:pPr>
              <w:pStyle w:val="TableText"/>
              <w:widowControl w:val="0"/>
              <w:spacing w:before="100" w:beforeAutospacing="1"/>
              <w:rPr>
                <w:rFonts w:eastAsia="SimSun" w:cs="Tahoma"/>
                <w:b/>
                <w:color w:val="0000FF"/>
                <w:sz w:val="13"/>
                <w:szCs w:val="13"/>
              </w:rPr>
            </w:pPr>
            <w:hyperlink w:anchor="_98_Windows_Embedded" w:history="1">
              <w:r w:rsidR="002D5731" w:rsidRPr="004F70B9">
                <w:rPr>
                  <w:rStyle w:val="Hyperlink"/>
                  <w:rFonts w:eastAsia="SimSun" w:cs="Tahoma"/>
                  <w:b/>
                  <w:sz w:val="13"/>
                  <w:szCs w:val="13"/>
                </w:rPr>
                <w:t>9</w:t>
              </w:r>
              <w:r w:rsidR="00C0646A">
                <w:rPr>
                  <w:rStyle w:val="Hyperlink"/>
                  <w:rFonts w:eastAsia="SimSun" w:cs="Tahoma"/>
                  <w:b/>
                  <w:sz w:val="13"/>
                  <w:szCs w:val="13"/>
                </w:rPr>
                <w:t>9</w:t>
              </w:r>
            </w:hyperlink>
          </w:p>
        </w:tc>
        <w:tc>
          <w:tcPr>
            <w:tcW w:w="449" w:type="dxa"/>
            <w:tcBorders>
              <w:bottom w:val="single" w:sz="4" w:space="0" w:color="auto"/>
            </w:tcBorders>
            <w:shd w:val="clear" w:color="auto" w:fill="FABF8F"/>
            <w:vAlign w:val="center"/>
          </w:tcPr>
          <w:p w14:paraId="17DE4D96"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FABF8F"/>
            <w:vAlign w:val="center"/>
          </w:tcPr>
          <w:p w14:paraId="17DE4D97"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7DE4D9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99"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D9A"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9B"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D9C"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D9D"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D9E"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D9F"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DA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DA1"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DA2"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DA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DA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DA5"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DA6"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DBB" w14:textId="77777777" w:rsidTr="00C0646A">
        <w:trPr>
          <w:trHeight w:val="287"/>
        </w:trPr>
        <w:tc>
          <w:tcPr>
            <w:tcW w:w="2723" w:type="dxa"/>
            <w:tcBorders>
              <w:bottom w:val="single" w:sz="4" w:space="0" w:color="auto"/>
            </w:tcBorders>
            <w:shd w:val="clear" w:color="auto" w:fill="auto"/>
            <w:vAlign w:val="center"/>
          </w:tcPr>
          <w:p w14:paraId="17DE4DA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18" w:name="_Toc336338118"/>
            <w:bookmarkStart w:id="519" w:name="_Toc356299393"/>
            <w:r w:rsidRPr="0058152B">
              <w:rPr>
                <w:rFonts w:ascii="Tahoma" w:eastAsia="SimSun" w:hAnsi="Tahoma" w:cs="Tahoma"/>
                <w:b w:val="0"/>
                <w:sz w:val="14"/>
              </w:rPr>
              <w:t>采用</w:t>
            </w:r>
            <w:r w:rsidRPr="0058152B">
              <w:rPr>
                <w:rFonts w:ascii="Tahoma" w:eastAsia="SimSun" w:hAnsi="Tahoma" w:cs="Tahoma"/>
                <w:b w:val="0"/>
                <w:sz w:val="14"/>
              </w:rPr>
              <w:t xml:space="preserve"> SQL Server</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2008 </w:t>
            </w:r>
            <w:r w:rsidRPr="0058152B">
              <w:rPr>
                <w:rFonts w:ascii="Tahoma" w:eastAsia="SimSun" w:hAnsi="Tahoma" w:cs="Tahoma"/>
                <w:b w:val="0"/>
                <w:sz w:val="14"/>
              </w:rPr>
              <w:t>技术的</w:t>
            </w:r>
            <w:r w:rsidRPr="0058152B">
              <w:rPr>
                <w:rFonts w:ascii="Tahoma" w:eastAsia="SimSun" w:hAnsi="Tahoma" w:cs="Tahoma"/>
                <w:b w:val="0"/>
                <w:sz w:val="14"/>
              </w:rPr>
              <w:t xml:space="preserve"> Windows</w:t>
            </w:r>
            <w:r w:rsidR="00433646" w:rsidRPr="00433646">
              <w:rPr>
                <w:rFonts w:ascii="Tahoma" w:eastAsia="SimSun" w:hAnsi="Tahoma" w:cs="Tahoma"/>
                <w:b w:val="0"/>
                <w:sz w:val="14"/>
                <w:vertAlign w:val="superscript"/>
              </w:rPr>
              <w:t>®</w:t>
            </w:r>
            <w:r w:rsidRPr="0058152B">
              <w:rPr>
                <w:rFonts w:ascii="Tahoma" w:eastAsia="SimSun" w:hAnsi="Tahoma" w:cs="Tahoma"/>
                <w:b w:val="0"/>
                <w:sz w:val="14"/>
              </w:rPr>
              <w:t xml:space="preserve"> Embedded Device Manager 2011</w:t>
            </w:r>
            <w:bookmarkEnd w:id="518"/>
            <w:bookmarkEnd w:id="519"/>
          </w:p>
        </w:tc>
        <w:tc>
          <w:tcPr>
            <w:tcW w:w="449" w:type="dxa"/>
            <w:tcBorders>
              <w:bottom w:val="single" w:sz="4" w:space="0" w:color="auto"/>
            </w:tcBorders>
            <w:shd w:val="clear" w:color="auto" w:fill="auto"/>
            <w:vAlign w:val="center"/>
          </w:tcPr>
          <w:p w14:paraId="17DE4DA9" w14:textId="77777777" w:rsidR="001A63C6" w:rsidRPr="001076C1" w:rsidRDefault="00F74EF6" w:rsidP="00C0646A">
            <w:pPr>
              <w:pStyle w:val="TableText"/>
              <w:widowControl w:val="0"/>
              <w:spacing w:before="100" w:beforeAutospacing="1"/>
              <w:rPr>
                <w:rFonts w:eastAsia="SimSun" w:cs="Tahoma"/>
                <w:b/>
                <w:color w:val="0000FF"/>
                <w:sz w:val="13"/>
                <w:szCs w:val="13"/>
                <w:u w:val="single"/>
              </w:rPr>
            </w:pPr>
            <w:hyperlink w:anchor="_98_Windows_Embedded" w:history="1">
              <w:r w:rsidR="004F70B9" w:rsidRPr="004F70B9">
                <w:rPr>
                  <w:rStyle w:val="Hyperlink"/>
                  <w:rFonts w:eastAsia="SimSun" w:cs="Tahoma"/>
                  <w:b/>
                  <w:sz w:val="13"/>
                  <w:szCs w:val="13"/>
                </w:rPr>
                <w:t>9</w:t>
              </w:r>
              <w:r w:rsidR="00C0646A">
                <w:rPr>
                  <w:rStyle w:val="Hyperlink"/>
                  <w:rFonts w:eastAsia="SimSun" w:cs="Tahoma"/>
                  <w:b/>
                  <w:sz w:val="13"/>
                  <w:szCs w:val="13"/>
                </w:rPr>
                <w:t>9</w:t>
              </w:r>
            </w:hyperlink>
          </w:p>
        </w:tc>
        <w:tc>
          <w:tcPr>
            <w:tcW w:w="449" w:type="dxa"/>
            <w:tcBorders>
              <w:bottom w:val="single" w:sz="4" w:space="0" w:color="auto"/>
            </w:tcBorders>
            <w:shd w:val="clear" w:color="auto" w:fill="auto"/>
            <w:vAlign w:val="center"/>
          </w:tcPr>
          <w:p w14:paraId="17DE4DAA"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auto"/>
            <w:vAlign w:val="center"/>
          </w:tcPr>
          <w:p w14:paraId="17DE4DAB"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7DE4DA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AD"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DAE"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AF"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DB0"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DB1"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DB2"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DB3"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DB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DB5"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DB6"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DB7"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DB8"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DB9"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DBA"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CF" w14:textId="77777777" w:rsidTr="00C0646A">
        <w:trPr>
          <w:trHeight w:val="287"/>
        </w:trPr>
        <w:tc>
          <w:tcPr>
            <w:tcW w:w="2723" w:type="dxa"/>
            <w:tcBorders>
              <w:bottom w:val="single" w:sz="4" w:space="0" w:color="auto"/>
            </w:tcBorders>
            <w:shd w:val="clear" w:color="auto" w:fill="FABF8F"/>
            <w:vAlign w:val="center"/>
          </w:tcPr>
          <w:p w14:paraId="17DE4DB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20" w:name="_Toc336338119"/>
            <w:bookmarkStart w:id="521" w:name="_Toc356299394"/>
            <w:r w:rsidRPr="0058152B">
              <w:rPr>
                <w:rFonts w:ascii="Tahoma" w:eastAsia="SimSun" w:hAnsi="Tahoma" w:cs="Tahoma"/>
                <w:b w:val="0"/>
                <w:sz w:val="14"/>
                <w:szCs w:val="14"/>
              </w:rPr>
              <w:t>Windows Essential Business Server 2008 Standard</w:t>
            </w:r>
            <w:bookmarkEnd w:id="520"/>
            <w:bookmarkEnd w:id="521"/>
          </w:p>
        </w:tc>
        <w:tc>
          <w:tcPr>
            <w:tcW w:w="449" w:type="dxa"/>
            <w:tcBorders>
              <w:bottom w:val="single" w:sz="4" w:space="0" w:color="auto"/>
            </w:tcBorders>
            <w:shd w:val="clear" w:color="auto" w:fill="FABF8F"/>
            <w:vAlign w:val="center"/>
          </w:tcPr>
          <w:p w14:paraId="17DE4DBD" w14:textId="77777777" w:rsidR="001A63C6" w:rsidRPr="001076C1" w:rsidRDefault="00F74EF6" w:rsidP="00C0646A">
            <w:pPr>
              <w:pStyle w:val="TableText"/>
              <w:widowControl w:val="0"/>
              <w:spacing w:before="100" w:beforeAutospacing="1"/>
              <w:rPr>
                <w:rStyle w:val="EndnoteReference"/>
                <w:rFonts w:eastAsia="SimSun" w:cs="Tahoma"/>
                <w:b w:val="0"/>
                <w:color w:val="0000FF"/>
                <w:sz w:val="13"/>
                <w:szCs w:val="13"/>
                <w:u w:val="single"/>
              </w:rPr>
            </w:pPr>
            <w:hyperlink w:anchor="_99_Windows_EBS" w:history="1">
              <w:r w:rsidR="00C0646A">
                <w:rPr>
                  <w:rStyle w:val="Hyperlink"/>
                  <w:rFonts w:eastAsia="SimSun" w:cs="Tahoma"/>
                  <w:b/>
                  <w:sz w:val="13"/>
                  <w:szCs w:val="13"/>
                </w:rPr>
                <w:t>100</w:t>
              </w:r>
            </w:hyperlink>
          </w:p>
        </w:tc>
        <w:tc>
          <w:tcPr>
            <w:tcW w:w="449" w:type="dxa"/>
            <w:tcBorders>
              <w:bottom w:val="single" w:sz="4" w:space="0" w:color="auto"/>
            </w:tcBorders>
            <w:shd w:val="clear" w:color="auto" w:fill="FABF8F"/>
            <w:vAlign w:val="center"/>
          </w:tcPr>
          <w:p w14:paraId="17DE4DBE"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FABF8F"/>
            <w:vAlign w:val="center"/>
          </w:tcPr>
          <w:p w14:paraId="17DE4DBF"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7DE4DC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C1"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DC2"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C3"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DC4"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DC5"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DC6"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DC7"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DC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DC9"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DCA"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DCB"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DCC"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DCD"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DCE"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DE3" w14:textId="77777777" w:rsidTr="00C0646A">
        <w:trPr>
          <w:trHeight w:val="287"/>
        </w:trPr>
        <w:tc>
          <w:tcPr>
            <w:tcW w:w="2723" w:type="dxa"/>
            <w:tcBorders>
              <w:bottom w:val="single" w:sz="4" w:space="0" w:color="auto"/>
            </w:tcBorders>
            <w:shd w:val="clear" w:color="auto" w:fill="auto"/>
            <w:vAlign w:val="center"/>
          </w:tcPr>
          <w:p w14:paraId="17DE4DD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22" w:name="_Toc336338120"/>
            <w:bookmarkStart w:id="523" w:name="_Toc356299395"/>
            <w:r w:rsidRPr="0058152B">
              <w:rPr>
                <w:rFonts w:ascii="Tahoma" w:eastAsia="SimSun" w:hAnsi="Tahoma" w:cs="Tahoma"/>
                <w:b w:val="0"/>
                <w:sz w:val="14"/>
                <w:szCs w:val="14"/>
              </w:rPr>
              <w:t>Windows Essential Business Server 2008 CAL Suite</w:t>
            </w:r>
            <w:bookmarkEnd w:id="522"/>
            <w:bookmarkEnd w:id="523"/>
          </w:p>
        </w:tc>
        <w:tc>
          <w:tcPr>
            <w:tcW w:w="449" w:type="dxa"/>
            <w:tcBorders>
              <w:bottom w:val="single" w:sz="4" w:space="0" w:color="auto"/>
            </w:tcBorders>
            <w:shd w:val="clear" w:color="auto" w:fill="auto"/>
            <w:vAlign w:val="center"/>
          </w:tcPr>
          <w:p w14:paraId="17DE4DD1" w14:textId="77777777" w:rsidR="001A63C6" w:rsidRPr="001076C1" w:rsidRDefault="001A63C6" w:rsidP="001A63C6">
            <w:pPr>
              <w:pStyle w:val="TableText"/>
              <w:widowControl w:val="0"/>
              <w:spacing w:before="100" w:beforeAutospacing="1"/>
              <w:rPr>
                <w:rStyle w:val="EndnoteReference"/>
                <w:rFonts w:eastAsia="SimSun" w:cs="Tahoma"/>
                <w:color w:val="0000FF"/>
                <w:sz w:val="13"/>
                <w:szCs w:val="13"/>
              </w:rPr>
            </w:pPr>
          </w:p>
        </w:tc>
        <w:tc>
          <w:tcPr>
            <w:tcW w:w="449" w:type="dxa"/>
            <w:tcBorders>
              <w:bottom w:val="single" w:sz="4" w:space="0" w:color="auto"/>
            </w:tcBorders>
            <w:shd w:val="clear" w:color="auto" w:fill="auto"/>
            <w:vAlign w:val="center"/>
          </w:tcPr>
          <w:p w14:paraId="17DE4DD2"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auto"/>
            <w:vAlign w:val="center"/>
          </w:tcPr>
          <w:p w14:paraId="17DE4DD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4DD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D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DD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D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DD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DD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DD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DDB"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DD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DD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DD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DD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DE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DE1"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DE2" w14:textId="77777777" w:rsidR="001A63C6" w:rsidRPr="0058152B" w:rsidRDefault="001A63C6" w:rsidP="001A63C6">
            <w:pPr>
              <w:pStyle w:val="TableText"/>
              <w:widowControl w:val="0"/>
              <w:rPr>
                <w:rFonts w:ascii="Tahoma" w:eastAsia="SimSun" w:hAnsi="Tahoma" w:cs="Tahoma"/>
                <w:sz w:val="13"/>
              </w:rPr>
            </w:pPr>
          </w:p>
        </w:tc>
      </w:tr>
      <w:tr w:rsidR="001A63C6" w:rsidRPr="0058152B" w14:paraId="17DE4DF7" w14:textId="77777777" w:rsidTr="00C0646A">
        <w:trPr>
          <w:trHeight w:val="287"/>
        </w:trPr>
        <w:tc>
          <w:tcPr>
            <w:tcW w:w="2723" w:type="dxa"/>
            <w:tcBorders>
              <w:bottom w:val="single" w:sz="4" w:space="0" w:color="auto"/>
            </w:tcBorders>
            <w:shd w:val="clear" w:color="auto" w:fill="FABF8F"/>
            <w:vAlign w:val="center"/>
          </w:tcPr>
          <w:p w14:paraId="17DE4DE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24" w:name="_Toc336338121"/>
            <w:bookmarkStart w:id="525" w:name="_Toc356299396"/>
            <w:r w:rsidRPr="0058152B">
              <w:rPr>
                <w:rFonts w:ascii="Tahoma" w:eastAsia="SimSun" w:hAnsi="Tahoma" w:cs="Tahoma"/>
                <w:b w:val="0"/>
                <w:sz w:val="14"/>
                <w:szCs w:val="14"/>
              </w:rPr>
              <w:t>Windows Essential Business Server 2008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24"/>
            <w:bookmarkEnd w:id="525"/>
          </w:p>
        </w:tc>
        <w:tc>
          <w:tcPr>
            <w:tcW w:w="449" w:type="dxa"/>
            <w:tcBorders>
              <w:bottom w:val="single" w:sz="4" w:space="0" w:color="auto"/>
            </w:tcBorders>
            <w:shd w:val="clear" w:color="auto" w:fill="FABF8F"/>
            <w:vAlign w:val="center"/>
          </w:tcPr>
          <w:p w14:paraId="17DE4DE5" w14:textId="77777777" w:rsidR="001A63C6" w:rsidRPr="001076C1" w:rsidRDefault="001A63C6" w:rsidP="001A63C6">
            <w:pPr>
              <w:pStyle w:val="TableText"/>
              <w:widowControl w:val="0"/>
              <w:spacing w:before="100" w:beforeAutospacing="1"/>
              <w:rPr>
                <w:rStyle w:val="EndnoteReference"/>
                <w:rFonts w:eastAsia="SimSun" w:cs="Tahoma"/>
                <w:color w:val="0000FF"/>
                <w:sz w:val="13"/>
                <w:szCs w:val="13"/>
              </w:rPr>
            </w:pPr>
          </w:p>
        </w:tc>
        <w:tc>
          <w:tcPr>
            <w:tcW w:w="449" w:type="dxa"/>
            <w:tcBorders>
              <w:bottom w:val="single" w:sz="4" w:space="0" w:color="auto"/>
            </w:tcBorders>
            <w:shd w:val="clear" w:color="auto" w:fill="FABF8F"/>
            <w:vAlign w:val="center"/>
          </w:tcPr>
          <w:p w14:paraId="17DE4DE6"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FABF8F"/>
            <w:vAlign w:val="center"/>
          </w:tcPr>
          <w:p w14:paraId="17DE4DE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4DE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E9"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DEA"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DEB"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DEC"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DED"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DEE"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DE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539" w:type="dxa"/>
            <w:gridSpan w:val="2"/>
            <w:tcBorders>
              <w:bottom w:val="single" w:sz="4" w:space="0" w:color="auto"/>
            </w:tcBorders>
            <w:shd w:val="clear" w:color="auto" w:fill="FABF8F"/>
            <w:vAlign w:val="center"/>
          </w:tcPr>
          <w:p w14:paraId="17DE4DF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DF1"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DF2"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DF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D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DF5"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D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B33D0E" w:rsidRPr="0058152B" w14:paraId="17DE4E0B" w14:textId="77777777" w:rsidTr="00C0646A">
        <w:trPr>
          <w:trHeight w:val="287"/>
        </w:trPr>
        <w:tc>
          <w:tcPr>
            <w:tcW w:w="2723" w:type="dxa"/>
            <w:tcBorders>
              <w:bottom w:val="single" w:sz="4" w:space="0" w:color="auto"/>
            </w:tcBorders>
            <w:shd w:val="clear" w:color="auto" w:fill="auto"/>
            <w:vAlign w:val="center"/>
          </w:tcPr>
          <w:p w14:paraId="17DE4DF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26" w:name="_Toc336338122"/>
            <w:bookmarkStart w:id="527" w:name="_Toc356299397"/>
            <w:r w:rsidRPr="0058152B">
              <w:rPr>
                <w:rFonts w:ascii="Tahoma" w:eastAsia="SimSun" w:hAnsi="Tahoma" w:cs="Tahoma"/>
                <w:b w:val="0"/>
                <w:color w:val="000000"/>
                <w:sz w:val="14"/>
                <w:szCs w:val="14"/>
              </w:rPr>
              <w:t>Windows Essential Business Server 2008 CAL Suite</w:t>
            </w:r>
            <w:r w:rsidRPr="0058152B">
              <w:rPr>
                <w:rFonts w:ascii="Tahoma" w:eastAsia="SimSun" w:hAnsi="Tahoma" w:cs="Tahoma"/>
                <w:b w:val="0"/>
                <w:color w:val="000000"/>
                <w:sz w:val="14"/>
                <w:szCs w:val="14"/>
              </w:rPr>
              <w:t>（</w:t>
            </w:r>
            <w:r w:rsidRPr="0058152B">
              <w:rPr>
                <w:rFonts w:ascii="Tahoma" w:eastAsia="SimSun" w:hAnsi="Tahoma" w:cs="Tahoma"/>
                <w:b w:val="0"/>
                <w:color w:val="000000"/>
                <w:sz w:val="14"/>
                <w:szCs w:val="14"/>
              </w:rPr>
              <w:t xml:space="preserve">20 </w:t>
            </w:r>
            <w:r w:rsidRPr="0058152B">
              <w:rPr>
                <w:rFonts w:ascii="Tahoma" w:eastAsia="SimSun" w:hAnsi="Tahoma" w:cs="Tahoma"/>
                <w:b w:val="0"/>
                <w:color w:val="000000"/>
                <w:sz w:val="14"/>
                <w:szCs w:val="14"/>
              </w:rPr>
              <w:t>个客户端）</w:t>
            </w:r>
            <w:bookmarkEnd w:id="526"/>
            <w:bookmarkEnd w:id="527"/>
          </w:p>
        </w:tc>
        <w:tc>
          <w:tcPr>
            <w:tcW w:w="449" w:type="dxa"/>
            <w:tcBorders>
              <w:bottom w:val="single" w:sz="4" w:space="0" w:color="auto"/>
            </w:tcBorders>
            <w:shd w:val="clear" w:color="auto" w:fill="auto"/>
            <w:vAlign w:val="center"/>
          </w:tcPr>
          <w:p w14:paraId="17DE4DF9" w14:textId="77777777" w:rsidR="001A63C6" w:rsidRPr="001076C1" w:rsidRDefault="001A63C6" w:rsidP="001A63C6">
            <w:pPr>
              <w:pStyle w:val="TableText"/>
              <w:widowControl w:val="0"/>
              <w:spacing w:before="100" w:beforeAutospacing="1"/>
              <w:rPr>
                <w:rStyle w:val="EndnoteReference"/>
                <w:rFonts w:eastAsia="SimSun" w:cs="Tahoma"/>
                <w:color w:val="0000FF"/>
                <w:sz w:val="13"/>
                <w:szCs w:val="13"/>
              </w:rPr>
            </w:pPr>
          </w:p>
        </w:tc>
        <w:tc>
          <w:tcPr>
            <w:tcW w:w="449" w:type="dxa"/>
            <w:tcBorders>
              <w:bottom w:val="single" w:sz="4" w:space="0" w:color="auto"/>
            </w:tcBorders>
            <w:shd w:val="clear" w:color="auto" w:fill="auto"/>
            <w:vAlign w:val="center"/>
          </w:tcPr>
          <w:p w14:paraId="17DE4DFA"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auto"/>
            <w:vAlign w:val="center"/>
          </w:tcPr>
          <w:p w14:paraId="17DE4DF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4DF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FD"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DFE"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DFF"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00"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01"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02"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0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39" w:type="dxa"/>
            <w:gridSpan w:val="2"/>
            <w:tcBorders>
              <w:bottom w:val="single" w:sz="4" w:space="0" w:color="auto"/>
            </w:tcBorders>
            <w:shd w:val="clear" w:color="auto" w:fill="auto"/>
            <w:vAlign w:val="center"/>
          </w:tcPr>
          <w:p w14:paraId="17DE4E0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05"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06"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07"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E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E09"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E0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1A63C6" w:rsidRPr="0058152B" w14:paraId="17DE4E1F" w14:textId="77777777" w:rsidTr="00C0646A">
        <w:trPr>
          <w:trHeight w:val="287"/>
        </w:trPr>
        <w:tc>
          <w:tcPr>
            <w:tcW w:w="2723" w:type="dxa"/>
            <w:tcBorders>
              <w:bottom w:val="single" w:sz="4" w:space="0" w:color="auto"/>
            </w:tcBorders>
            <w:shd w:val="clear" w:color="auto" w:fill="FABF8F"/>
            <w:vAlign w:val="center"/>
          </w:tcPr>
          <w:p w14:paraId="17DE4E0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28" w:name="_Toc336338123"/>
            <w:bookmarkStart w:id="529" w:name="_Toc356299398"/>
            <w:r w:rsidRPr="0058152B">
              <w:rPr>
                <w:rFonts w:ascii="Tahoma" w:eastAsia="SimSun" w:hAnsi="Tahoma" w:cs="Tahoma"/>
                <w:b w:val="0"/>
                <w:sz w:val="14"/>
                <w:szCs w:val="14"/>
              </w:rPr>
              <w:t>Windows Essential Business Server 2008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50 </w:t>
            </w:r>
            <w:r w:rsidRPr="0058152B">
              <w:rPr>
                <w:rFonts w:ascii="Tahoma" w:eastAsia="SimSun" w:hAnsi="Tahoma" w:cs="Tahoma"/>
                <w:b w:val="0"/>
                <w:sz w:val="14"/>
                <w:szCs w:val="14"/>
              </w:rPr>
              <w:t>个客户端）</w:t>
            </w:r>
            <w:bookmarkEnd w:id="528"/>
            <w:bookmarkEnd w:id="529"/>
          </w:p>
        </w:tc>
        <w:tc>
          <w:tcPr>
            <w:tcW w:w="449" w:type="dxa"/>
            <w:tcBorders>
              <w:bottom w:val="single" w:sz="4" w:space="0" w:color="auto"/>
            </w:tcBorders>
            <w:shd w:val="clear" w:color="auto" w:fill="FABF8F"/>
            <w:vAlign w:val="center"/>
          </w:tcPr>
          <w:p w14:paraId="17DE4E0D" w14:textId="77777777" w:rsidR="001A63C6" w:rsidRPr="001076C1" w:rsidRDefault="001A63C6" w:rsidP="001A63C6">
            <w:pPr>
              <w:pStyle w:val="TableText"/>
              <w:widowControl w:val="0"/>
              <w:spacing w:before="100" w:beforeAutospacing="1"/>
              <w:rPr>
                <w:rStyle w:val="EndnoteReference"/>
                <w:rFonts w:eastAsia="SimSun" w:cs="Tahoma"/>
                <w:color w:val="0000FF"/>
                <w:sz w:val="13"/>
                <w:szCs w:val="13"/>
              </w:rPr>
            </w:pPr>
          </w:p>
        </w:tc>
        <w:tc>
          <w:tcPr>
            <w:tcW w:w="449" w:type="dxa"/>
            <w:tcBorders>
              <w:bottom w:val="single" w:sz="4" w:space="0" w:color="auto"/>
            </w:tcBorders>
            <w:shd w:val="clear" w:color="auto" w:fill="FABF8F"/>
            <w:vAlign w:val="center"/>
          </w:tcPr>
          <w:p w14:paraId="17DE4E0E"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FABF8F"/>
            <w:vAlign w:val="center"/>
          </w:tcPr>
          <w:p w14:paraId="17DE4E0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4E1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11"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E12"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13"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E14"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E15"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E16"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E1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39" w:type="dxa"/>
            <w:gridSpan w:val="2"/>
            <w:tcBorders>
              <w:bottom w:val="single" w:sz="4" w:space="0" w:color="auto"/>
            </w:tcBorders>
            <w:shd w:val="clear" w:color="auto" w:fill="FABF8F"/>
            <w:vAlign w:val="center"/>
          </w:tcPr>
          <w:p w14:paraId="17DE4E1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E19"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E1A"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E1B"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E1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E1D"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E1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B33D0E" w:rsidRPr="0058152B" w14:paraId="17DE4E33" w14:textId="77777777" w:rsidTr="00C0646A">
        <w:trPr>
          <w:trHeight w:val="287"/>
        </w:trPr>
        <w:tc>
          <w:tcPr>
            <w:tcW w:w="2723" w:type="dxa"/>
            <w:tcBorders>
              <w:bottom w:val="single" w:sz="4" w:space="0" w:color="auto"/>
            </w:tcBorders>
            <w:shd w:val="clear" w:color="auto" w:fill="auto"/>
            <w:vAlign w:val="center"/>
          </w:tcPr>
          <w:p w14:paraId="17DE4E2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30" w:name="_Toc336338124"/>
            <w:bookmarkStart w:id="531" w:name="_Toc356299399"/>
            <w:r w:rsidRPr="0058152B">
              <w:rPr>
                <w:rFonts w:ascii="Tahoma" w:eastAsia="SimSun" w:hAnsi="Tahoma" w:cs="Tahoma"/>
                <w:b w:val="0"/>
                <w:sz w:val="14"/>
                <w:szCs w:val="14"/>
              </w:rPr>
              <w:t>Windows Essential Business Server 2008 Premium</w:t>
            </w:r>
            <w:bookmarkEnd w:id="530"/>
            <w:bookmarkEnd w:id="531"/>
            <w:r w:rsidRPr="0058152B">
              <w:rPr>
                <w:rFonts w:ascii="Tahoma" w:eastAsia="SimSun" w:hAnsi="Tahoma" w:cs="Tahoma"/>
                <w:b w:val="0"/>
                <w:sz w:val="14"/>
                <w:szCs w:val="14"/>
              </w:rPr>
              <w:t xml:space="preserve"> </w:t>
            </w:r>
          </w:p>
        </w:tc>
        <w:tc>
          <w:tcPr>
            <w:tcW w:w="449" w:type="dxa"/>
            <w:tcBorders>
              <w:bottom w:val="single" w:sz="4" w:space="0" w:color="auto"/>
            </w:tcBorders>
            <w:shd w:val="clear" w:color="auto" w:fill="auto"/>
            <w:vAlign w:val="center"/>
          </w:tcPr>
          <w:p w14:paraId="17DE4E21" w14:textId="77777777" w:rsidR="001A63C6" w:rsidRPr="001076C1" w:rsidRDefault="00F74EF6" w:rsidP="00C0646A">
            <w:pPr>
              <w:pStyle w:val="TableText"/>
              <w:widowControl w:val="0"/>
              <w:spacing w:before="100" w:beforeAutospacing="1"/>
              <w:rPr>
                <w:rStyle w:val="EndnoteReference"/>
                <w:rFonts w:eastAsia="SimSun" w:cs="Tahoma"/>
                <w:b w:val="0"/>
                <w:color w:val="0000FF"/>
                <w:sz w:val="13"/>
                <w:szCs w:val="13"/>
                <w:u w:val="single"/>
              </w:rPr>
            </w:pPr>
            <w:hyperlink w:anchor="_99_Windows_EBS" w:history="1">
              <w:r w:rsidR="00C0646A">
                <w:rPr>
                  <w:rStyle w:val="Hyperlink"/>
                  <w:rFonts w:eastAsia="SimSun" w:cs="Tahoma"/>
                  <w:b/>
                  <w:sz w:val="13"/>
                  <w:szCs w:val="13"/>
                </w:rPr>
                <w:t>100</w:t>
              </w:r>
            </w:hyperlink>
          </w:p>
        </w:tc>
        <w:tc>
          <w:tcPr>
            <w:tcW w:w="449" w:type="dxa"/>
            <w:tcBorders>
              <w:bottom w:val="single" w:sz="4" w:space="0" w:color="auto"/>
            </w:tcBorders>
            <w:shd w:val="clear" w:color="auto" w:fill="auto"/>
            <w:vAlign w:val="center"/>
          </w:tcPr>
          <w:p w14:paraId="17DE4E22" w14:textId="77777777" w:rsidR="001A63C6" w:rsidRPr="0058152B" w:rsidRDefault="001A63C6" w:rsidP="001A63C6">
            <w:pPr>
              <w:pStyle w:val="TableText"/>
              <w:widowControl w:val="0"/>
              <w:spacing w:before="80"/>
              <w:rPr>
                <w:rFonts w:ascii="Tahoma" w:eastAsia="SimSun" w:hAnsi="Tahoma" w:cs="Tahoma"/>
                <w:sz w:val="13"/>
              </w:rPr>
            </w:pPr>
          </w:p>
        </w:tc>
        <w:tc>
          <w:tcPr>
            <w:tcW w:w="368" w:type="dxa"/>
            <w:tcBorders>
              <w:bottom w:val="single" w:sz="4" w:space="0" w:color="auto"/>
              <w:right w:val="single" w:sz="18" w:space="0" w:color="auto"/>
            </w:tcBorders>
            <w:shd w:val="clear" w:color="auto" w:fill="auto"/>
            <w:vAlign w:val="center"/>
          </w:tcPr>
          <w:p w14:paraId="17DE4E23" w14:textId="77777777" w:rsidR="001A63C6" w:rsidRPr="0058152B" w:rsidRDefault="001A63C6" w:rsidP="001A63C6">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7DE4E2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2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E2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2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2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2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2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2B"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E2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2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2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2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E3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E31"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E32" w14:textId="77777777" w:rsidR="001A63C6" w:rsidRPr="0058152B" w:rsidRDefault="001A63C6" w:rsidP="001A63C6">
            <w:pPr>
              <w:pStyle w:val="TableText"/>
              <w:widowControl w:val="0"/>
              <w:rPr>
                <w:rFonts w:ascii="Tahoma" w:eastAsia="SimSun" w:hAnsi="Tahoma" w:cs="Tahoma"/>
                <w:sz w:val="13"/>
              </w:rPr>
            </w:pPr>
          </w:p>
        </w:tc>
      </w:tr>
      <w:tr w:rsidR="00E5334D" w:rsidRPr="0058152B" w14:paraId="17DE4E47" w14:textId="77777777" w:rsidTr="00C0646A">
        <w:trPr>
          <w:trHeight w:val="287"/>
        </w:trPr>
        <w:tc>
          <w:tcPr>
            <w:tcW w:w="2723" w:type="dxa"/>
            <w:tcBorders>
              <w:bottom w:val="single" w:sz="4" w:space="0" w:color="auto"/>
            </w:tcBorders>
            <w:shd w:val="clear" w:color="auto" w:fill="FABF8F"/>
            <w:vAlign w:val="center"/>
          </w:tcPr>
          <w:p w14:paraId="17DE4E3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32" w:name="_Toc336338125"/>
            <w:bookmarkStart w:id="533" w:name="_Toc356299400"/>
            <w:r w:rsidRPr="0058152B">
              <w:rPr>
                <w:rFonts w:ascii="Tahoma" w:eastAsia="SimSun" w:hAnsi="Tahoma" w:cs="Tahoma"/>
                <w:b w:val="0"/>
                <w:sz w:val="14"/>
                <w:szCs w:val="14"/>
              </w:rPr>
              <w:t>针对高级用户或设备的</w:t>
            </w:r>
            <w:r w:rsidRPr="0058152B">
              <w:rPr>
                <w:rFonts w:ascii="Tahoma" w:eastAsia="SimSun" w:hAnsi="Tahoma" w:cs="Tahoma"/>
                <w:b w:val="0"/>
                <w:sz w:val="14"/>
                <w:szCs w:val="14"/>
              </w:rPr>
              <w:t xml:space="preserve"> Windows Essential Business Server 2008 CAL Suite</w:t>
            </w:r>
            <w:bookmarkEnd w:id="532"/>
            <w:bookmarkEnd w:id="533"/>
            <w:r w:rsidRPr="0058152B">
              <w:rPr>
                <w:rFonts w:ascii="Tahoma" w:eastAsia="SimSun" w:hAnsi="Tahoma" w:cs="Tahoma"/>
                <w:b w:val="0"/>
                <w:sz w:val="14"/>
                <w:szCs w:val="14"/>
              </w:rPr>
              <w:t xml:space="preserve"> </w:t>
            </w:r>
          </w:p>
        </w:tc>
        <w:tc>
          <w:tcPr>
            <w:tcW w:w="449" w:type="dxa"/>
            <w:tcBorders>
              <w:bottom w:val="single" w:sz="4" w:space="0" w:color="auto"/>
            </w:tcBorders>
            <w:shd w:val="clear" w:color="auto" w:fill="FABF8F"/>
            <w:vAlign w:val="center"/>
          </w:tcPr>
          <w:p w14:paraId="17DE4E35" w14:textId="77777777" w:rsidR="001A63C6" w:rsidRPr="001076C1" w:rsidRDefault="001A63C6" w:rsidP="001A63C6">
            <w:pPr>
              <w:pStyle w:val="TableText"/>
              <w:widowControl w:val="0"/>
              <w:spacing w:before="100" w:beforeAutospacing="1"/>
              <w:rPr>
                <w:rStyle w:val="EndnoteReference"/>
                <w:rFonts w:eastAsia="SimSun" w:cs="Tahoma"/>
                <w:sz w:val="13"/>
              </w:rPr>
            </w:pPr>
          </w:p>
        </w:tc>
        <w:tc>
          <w:tcPr>
            <w:tcW w:w="449" w:type="dxa"/>
            <w:tcBorders>
              <w:bottom w:val="single" w:sz="4" w:space="0" w:color="auto"/>
            </w:tcBorders>
            <w:shd w:val="clear" w:color="auto" w:fill="FABF8F"/>
            <w:vAlign w:val="center"/>
          </w:tcPr>
          <w:p w14:paraId="17DE4E36" w14:textId="77777777" w:rsidR="001A63C6" w:rsidRPr="0058152B" w:rsidRDefault="001A63C6" w:rsidP="001A63C6">
            <w:pPr>
              <w:pStyle w:val="TableText"/>
              <w:widowControl w:val="0"/>
              <w:spacing w:before="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FABF8F"/>
            <w:vAlign w:val="center"/>
          </w:tcPr>
          <w:p w14:paraId="17DE4E3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4E3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39"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E3A"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3B"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E3C"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E3D"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E3E"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E3F"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E4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E41"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E42"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E4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E4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E45"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E46" w14:textId="77777777" w:rsidR="001A63C6" w:rsidRPr="0058152B" w:rsidRDefault="001A63C6" w:rsidP="001A63C6">
            <w:pPr>
              <w:pStyle w:val="TableText"/>
              <w:widowControl w:val="0"/>
              <w:rPr>
                <w:rFonts w:ascii="Tahoma" w:eastAsia="SimSun" w:hAnsi="Tahoma" w:cs="Tahoma"/>
                <w:sz w:val="13"/>
              </w:rPr>
            </w:pPr>
          </w:p>
        </w:tc>
      </w:tr>
      <w:tr w:rsidR="00B33D0E" w:rsidRPr="0058152B" w14:paraId="17DE4E5B" w14:textId="77777777" w:rsidTr="00C0646A">
        <w:trPr>
          <w:trHeight w:val="287"/>
        </w:trPr>
        <w:tc>
          <w:tcPr>
            <w:tcW w:w="2723" w:type="dxa"/>
            <w:tcBorders>
              <w:bottom w:val="single" w:sz="4" w:space="0" w:color="auto"/>
            </w:tcBorders>
            <w:shd w:val="clear" w:color="auto" w:fill="auto"/>
            <w:vAlign w:val="center"/>
          </w:tcPr>
          <w:p w14:paraId="17DE4E4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34" w:name="_Toc336338126"/>
            <w:bookmarkStart w:id="535" w:name="_Toc356299401"/>
            <w:r w:rsidRPr="0058152B">
              <w:rPr>
                <w:rFonts w:ascii="Tahoma" w:eastAsia="SimSun" w:hAnsi="Tahoma" w:cs="Tahoma"/>
                <w:b w:val="0"/>
                <w:sz w:val="14"/>
                <w:szCs w:val="14"/>
              </w:rPr>
              <w:t>针对高级用户或设备的</w:t>
            </w:r>
            <w:r w:rsidRPr="0058152B">
              <w:rPr>
                <w:rFonts w:ascii="Tahoma" w:eastAsia="SimSun" w:hAnsi="Tahoma" w:cs="Tahoma"/>
                <w:b w:val="0"/>
                <w:sz w:val="14"/>
                <w:szCs w:val="14"/>
              </w:rPr>
              <w:t xml:space="preserve"> Windows Essential Business Server 2008 CAL Suite</w:t>
            </w:r>
            <w:r w:rsidR="001076C1">
              <w:rPr>
                <w:rFonts w:ascii="Tahoma" w:eastAsia="SimSun" w:hAnsi="Tahoma" w:cs="Tahoma"/>
                <w:b w:val="0"/>
                <w:sz w:val="14"/>
                <w:szCs w:val="14"/>
              </w:rPr>
              <w:br/>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34"/>
            <w:bookmarkEnd w:id="535"/>
          </w:p>
        </w:tc>
        <w:tc>
          <w:tcPr>
            <w:tcW w:w="449" w:type="dxa"/>
            <w:tcBorders>
              <w:bottom w:val="single" w:sz="4" w:space="0" w:color="auto"/>
            </w:tcBorders>
            <w:shd w:val="clear" w:color="auto" w:fill="auto"/>
            <w:vAlign w:val="center"/>
          </w:tcPr>
          <w:p w14:paraId="17DE4E49" w14:textId="77777777" w:rsidR="001A63C6" w:rsidRPr="001076C1" w:rsidRDefault="001A63C6" w:rsidP="001A63C6">
            <w:pPr>
              <w:pStyle w:val="TableText"/>
              <w:widowControl w:val="0"/>
              <w:spacing w:before="100" w:beforeAutospacing="1"/>
              <w:rPr>
                <w:rStyle w:val="EndnoteReference"/>
                <w:rFonts w:eastAsia="SimSun" w:cs="Tahoma"/>
                <w:sz w:val="13"/>
              </w:rPr>
            </w:pPr>
          </w:p>
        </w:tc>
        <w:tc>
          <w:tcPr>
            <w:tcW w:w="449" w:type="dxa"/>
            <w:tcBorders>
              <w:bottom w:val="single" w:sz="4" w:space="0" w:color="auto"/>
            </w:tcBorders>
            <w:shd w:val="clear" w:color="auto" w:fill="auto"/>
            <w:vAlign w:val="center"/>
          </w:tcPr>
          <w:p w14:paraId="17DE4E4A" w14:textId="77777777" w:rsidR="001A63C6" w:rsidRPr="0058152B" w:rsidRDefault="001A63C6" w:rsidP="001A63C6">
            <w:pPr>
              <w:pStyle w:val="TableText"/>
              <w:widowControl w:val="0"/>
              <w:spacing w:before="20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auto"/>
            <w:vAlign w:val="center"/>
          </w:tcPr>
          <w:p w14:paraId="17DE4E4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4E4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4D"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E4E"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4F"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50"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51"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52"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5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539" w:type="dxa"/>
            <w:gridSpan w:val="2"/>
            <w:tcBorders>
              <w:bottom w:val="single" w:sz="4" w:space="0" w:color="auto"/>
            </w:tcBorders>
            <w:shd w:val="clear" w:color="auto" w:fill="auto"/>
            <w:vAlign w:val="center"/>
          </w:tcPr>
          <w:p w14:paraId="17DE4E5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55"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56"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57"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E5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E59"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E5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E5334D" w:rsidRPr="0058152B" w14:paraId="17DE4E6F" w14:textId="77777777" w:rsidTr="00C0646A">
        <w:trPr>
          <w:trHeight w:val="287"/>
        </w:trPr>
        <w:tc>
          <w:tcPr>
            <w:tcW w:w="2723" w:type="dxa"/>
            <w:tcBorders>
              <w:bottom w:val="single" w:sz="4" w:space="0" w:color="auto"/>
            </w:tcBorders>
            <w:shd w:val="clear" w:color="auto" w:fill="FABF8F"/>
            <w:vAlign w:val="center"/>
          </w:tcPr>
          <w:p w14:paraId="17DE4E5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36" w:name="_Toc336338127"/>
            <w:bookmarkStart w:id="537" w:name="_Toc356299402"/>
            <w:r w:rsidRPr="0058152B">
              <w:rPr>
                <w:rFonts w:ascii="Tahoma" w:eastAsia="SimSun" w:hAnsi="Tahoma" w:cs="Tahoma"/>
                <w:b w:val="0"/>
                <w:sz w:val="14"/>
                <w:szCs w:val="14"/>
              </w:rPr>
              <w:t>针对高级用户或设备的</w:t>
            </w:r>
            <w:r w:rsidRPr="0058152B">
              <w:rPr>
                <w:rFonts w:ascii="Tahoma" w:eastAsia="SimSun" w:hAnsi="Tahoma" w:cs="Tahoma"/>
                <w:b w:val="0"/>
                <w:sz w:val="14"/>
                <w:szCs w:val="14"/>
              </w:rPr>
              <w:t xml:space="preserve"> Windows Essential Business Server 2008 CAL Suite</w:t>
            </w:r>
            <w:r w:rsidR="001076C1">
              <w:rPr>
                <w:rFonts w:ascii="Tahoma" w:eastAsia="SimSun" w:hAnsi="Tahoma" w:cs="Tahoma"/>
                <w:b w:val="0"/>
                <w:sz w:val="14"/>
                <w:szCs w:val="14"/>
              </w:rPr>
              <w:br/>
            </w:r>
            <w:r w:rsidRPr="0058152B">
              <w:rPr>
                <w:rFonts w:ascii="Tahoma" w:eastAsia="SimSun" w:hAnsi="Tahoma" w:cs="Tahoma"/>
                <w:b w:val="0"/>
                <w:sz w:val="14"/>
                <w:szCs w:val="14"/>
              </w:rPr>
              <w:t>（</w:t>
            </w:r>
            <w:r w:rsidRPr="0058152B">
              <w:rPr>
                <w:rFonts w:ascii="Tahoma" w:eastAsia="SimSun" w:hAnsi="Tahoma" w:cs="Tahoma"/>
                <w:b w:val="0"/>
                <w:sz w:val="14"/>
                <w:szCs w:val="14"/>
              </w:rPr>
              <w:t xml:space="preserve">20 </w:t>
            </w:r>
            <w:r w:rsidRPr="0058152B">
              <w:rPr>
                <w:rFonts w:ascii="Tahoma" w:eastAsia="SimSun" w:hAnsi="Tahoma" w:cs="Tahoma"/>
                <w:b w:val="0"/>
                <w:sz w:val="14"/>
                <w:szCs w:val="14"/>
              </w:rPr>
              <w:t>个客户端）</w:t>
            </w:r>
            <w:bookmarkEnd w:id="536"/>
            <w:bookmarkEnd w:id="537"/>
          </w:p>
        </w:tc>
        <w:tc>
          <w:tcPr>
            <w:tcW w:w="449" w:type="dxa"/>
            <w:tcBorders>
              <w:bottom w:val="single" w:sz="4" w:space="0" w:color="auto"/>
            </w:tcBorders>
            <w:shd w:val="clear" w:color="auto" w:fill="FABF8F"/>
            <w:vAlign w:val="center"/>
          </w:tcPr>
          <w:p w14:paraId="17DE4E5D" w14:textId="77777777" w:rsidR="001A63C6" w:rsidRPr="001076C1" w:rsidRDefault="001A63C6" w:rsidP="001A63C6">
            <w:pPr>
              <w:pStyle w:val="TableText"/>
              <w:widowControl w:val="0"/>
              <w:spacing w:before="100" w:beforeAutospacing="1"/>
              <w:rPr>
                <w:rStyle w:val="EndnoteReference"/>
                <w:rFonts w:eastAsia="SimSun" w:cs="Tahoma"/>
                <w:sz w:val="13"/>
              </w:rPr>
            </w:pPr>
          </w:p>
        </w:tc>
        <w:tc>
          <w:tcPr>
            <w:tcW w:w="449" w:type="dxa"/>
            <w:tcBorders>
              <w:bottom w:val="single" w:sz="4" w:space="0" w:color="auto"/>
            </w:tcBorders>
            <w:shd w:val="clear" w:color="auto" w:fill="FABF8F"/>
            <w:vAlign w:val="center"/>
          </w:tcPr>
          <w:p w14:paraId="17DE4E5E" w14:textId="77777777" w:rsidR="001A63C6" w:rsidRPr="0058152B" w:rsidRDefault="001A63C6" w:rsidP="001A63C6">
            <w:pPr>
              <w:pStyle w:val="TableText"/>
              <w:widowControl w:val="0"/>
              <w:spacing w:before="16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FABF8F"/>
            <w:vAlign w:val="center"/>
          </w:tcPr>
          <w:p w14:paraId="17DE4E5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4E6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61"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E62"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63"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E64"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E65"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E66"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E6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39" w:type="dxa"/>
            <w:gridSpan w:val="2"/>
            <w:tcBorders>
              <w:bottom w:val="single" w:sz="4" w:space="0" w:color="auto"/>
            </w:tcBorders>
            <w:shd w:val="clear" w:color="auto" w:fill="FABF8F"/>
            <w:vAlign w:val="center"/>
          </w:tcPr>
          <w:p w14:paraId="17DE4E6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E69"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E6A"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E6B"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E6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E6D"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E6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B33D0E" w:rsidRPr="0058152B" w14:paraId="17DE4E83" w14:textId="77777777" w:rsidTr="00C0646A">
        <w:trPr>
          <w:trHeight w:val="287"/>
        </w:trPr>
        <w:tc>
          <w:tcPr>
            <w:tcW w:w="2723" w:type="dxa"/>
            <w:tcBorders>
              <w:bottom w:val="single" w:sz="4" w:space="0" w:color="auto"/>
            </w:tcBorders>
            <w:shd w:val="clear" w:color="auto" w:fill="auto"/>
            <w:vAlign w:val="center"/>
          </w:tcPr>
          <w:p w14:paraId="17DE4E7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38" w:name="_Toc336338128"/>
            <w:bookmarkStart w:id="539" w:name="_Toc356299403"/>
            <w:r w:rsidRPr="0058152B">
              <w:rPr>
                <w:rFonts w:ascii="Tahoma" w:eastAsia="SimSun" w:hAnsi="Tahoma" w:cs="Tahoma"/>
                <w:b w:val="0"/>
                <w:sz w:val="14"/>
                <w:szCs w:val="14"/>
              </w:rPr>
              <w:t>针对高级用户或设备的</w:t>
            </w:r>
            <w:r w:rsidRPr="0058152B">
              <w:rPr>
                <w:rFonts w:ascii="Tahoma" w:eastAsia="SimSun" w:hAnsi="Tahoma" w:cs="Tahoma"/>
                <w:b w:val="0"/>
                <w:sz w:val="14"/>
                <w:szCs w:val="14"/>
              </w:rPr>
              <w:t xml:space="preserve"> Windows Essential Business Server 2008 CAL Suite</w:t>
            </w:r>
            <w:r w:rsidR="001076C1">
              <w:rPr>
                <w:rFonts w:ascii="Tahoma" w:eastAsia="SimSun" w:hAnsi="Tahoma" w:cs="Tahoma"/>
                <w:b w:val="0"/>
                <w:sz w:val="14"/>
                <w:szCs w:val="14"/>
              </w:rPr>
              <w:br/>
            </w:r>
            <w:r w:rsidRPr="0058152B">
              <w:rPr>
                <w:rFonts w:ascii="Tahoma" w:eastAsia="SimSun" w:hAnsi="Tahoma" w:cs="Tahoma"/>
                <w:b w:val="0"/>
                <w:sz w:val="14"/>
                <w:szCs w:val="14"/>
              </w:rPr>
              <w:t>（</w:t>
            </w:r>
            <w:r w:rsidRPr="0058152B">
              <w:rPr>
                <w:rFonts w:ascii="Tahoma" w:eastAsia="SimSun" w:hAnsi="Tahoma" w:cs="Tahoma"/>
                <w:b w:val="0"/>
                <w:sz w:val="14"/>
                <w:szCs w:val="14"/>
              </w:rPr>
              <w:t xml:space="preserve">50 </w:t>
            </w:r>
            <w:r w:rsidRPr="0058152B">
              <w:rPr>
                <w:rFonts w:ascii="Tahoma" w:eastAsia="SimSun" w:hAnsi="Tahoma" w:cs="Tahoma"/>
                <w:b w:val="0"/>
                <w:sz w:val="14"/>
                <w:szCs w:val="14"/>
              </w:rPr>
              <w:t>个客户端）</w:t>
            </w:r>
            <w:bookmarkEnd w:id="538"/>
            <w:bookmarkEnd w:id="539"/>
          </w:p>
        </w:tc>
        <w:tc>
          <w:tcPr>
            <w:tcW w:w="449" w:type="dxa"/>
            <w:tcBorders>
              <w:bottom w:val="single" w:sz="4" w:space="0" w:color="auto"/>
            </w:tcBorders>
            <w:shd w:val="clear" w:color="auto" w:fill="auto"/>
            <w:vAlign w:val="center"/>
          </w:tcPr>
          <w:p w14:paraId="17DE4E71" w14:textId="77777777" w:rsidR="001A63C6" w:rsidRPr="001076C1" w:rsidRDefault="001A63C6" w:rsidP="001A63C6">
            <w:pPr>
              <w:pStyle w:val="TableText"/>
              <w:widowControl w:val="0"/>
              <w:spacing w:before="100" w:beforeAutospacing="1"/>
              <w:rPr>
                <w:rStyle w:val="EndnoteReference"/>
                <w:rFonts w:eastAsia="SimSun" w:cs="Tahoma"/>
                <w:color w:val="0000FF"/>
                <w:sz w:val="13"/>
              </w:rPr>
            </w:pPr>
          </w:p>
        </w:tc>
        <w:tc>
          <w:tcPr>
            <w:tcW w:w="449" w:type="dxa"/>
            <w:tcBorders>
              <w:bottom w:val="single" w:sz="4" w:space="0" w:color="auto"/>
            </w:tcBorders>
            <w:shd w:val="clear" w:color="auto" w:fill="auto"/>
            <w:vAlign w:val="center"/>
          </w:tcPr>
          <w:p w14:paraId="17DE4E72" w14:textId="77777777" w:rsidR="001A63C6" w:rsidRPr="0058152B" w:rsidRDefault="001A63C6" w:rsidP="001A63C6">
            <w:pPr>
              <w:pStyle w:val="TableText"/>
              <w:widowControl w:val="0"/>
              <w:spacing w:before="180"/>
              <w:rPr>
                <w:rFonts w:ascii="Tahoma" w:eastAsia="SimSun" w:hAnsi="Tahoma" w:cs="Tahoma"/>
                <w:sz w:val="13"/>
              </w:rPr>
            </w:pPr>
            <w:r w:rsidRPr="0058152B">
              <w:rPr>
                <w:rFonts w:ascii="Tahoma" w:eastAsia="SimSun" w:hAnsi="Tahoma" w:cs="Tahoma"/>
                <w:sz w:val="13"/>
              </w:rPr>
              <w:t>11/08</w:t>
            </w:r>
          </w:p>
        </w:tc>
        <w:tc>
          <w:tcPr>
            <w:tcW w:w="368" w:type="dxa"/>
            <w:tcBorders>
              <w:bottom w:val="single" w:sz="4" w:space="0" w:color="auto"/>
              <w:right w:val="single" w:sz="18" w:space="0" w:color="auto"/>
            </w:tcBorders>
            <w:shd w:val="clear" w:color="auto" w:fill="auto"/>
            <w:vAlign w:val="center"/>
          </w:tcPr>
          <w:p w14:paraId="17DE4E7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4E7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7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E7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7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7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7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7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7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539" w:type="dxa"/>
            <w:gridSpan w:val="2"/>
            <w:tcBorders>
              <w:bottom w:val="single" w:sz="4" w:space="0" w:color="auto"/>
            </w:tcBorders>
            <w:shd w:val="clear" w:color="auto" w:fill="auto"/>
            <w:vAlign w:val="center"/>
          </w:tcPr>
          <w:p w14:paraId="17DE4E7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7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7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7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E8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E81"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4E8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OL</w:t>
            </w:r>
          </w:p>
        </w:tc>
      </w:tr>
      <w:tr w:rsidR="00E5334D" w:rsidRPr="0058152B" w14:paraId="17DE4E97" w14:textId="77777777" w:rsidTr="00C0646A">
        <w:trPr>
          <w:trHeight w:val="145"/>
        </w:trPr>
        <w:tc>
          <w:tcPr>
            <w:tcW w:w="2723" w:type="dxa"/>
            <w:tcBorders>
              <w:bottom w:val="single" w:sz="4" w:space="0" w:color="auto"/>
            </w:tcBorders>
            <w:shd w:val="clear" w:color="auto" w:fill="FABF8F"/>
            <w:vAlign w:val="center"/>
          </w:tcPr>
          <w:p w14:paraId="17DE4E8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0" w:name="_Toc336338129"/>
            <w:bookmarkStart w:id="541" w:name="_Toc356299404"/>
            <w:r w:rsidRPr="0058152B">
              <w:rPr>
                <w:rFonts w:ascii="Tahoma" w:eastAsia="SimSun" w:hAnsi="Tahoma" w:cs="Tahoma"/>
                <w:b w:val="0"/>
                <w:sz w:val="14"/>
                <w:szCs w:val="14"/>
              </w:rPr>
              <w:t>Windows HPC Server 2008 R2 Suite</w:t>
            </w:r>
            <w:bookmarkEnd w:id="540"/>
            <w:bookmarkEnd w:id="541"/>
            <w:r w:rsidRPr="0058152B">
              <w:rPr>
                <w:rFonts w:ascii="Tahoma" w:eastAsia="SimSun" w:hAnsi="Tahoma" w:cs="Tahoma"/>
                <w:b w:val="0"/>
                <w:sz w:val="14"/>
                <w:szCs w:val="14"/>
              </w:rPr>
              <w:t xml:space="preserve"> </w:t>
            </w:r>
          </w:p>
        </w:tc>
        <w:tc>
          <w:tcPr>
            <w:tcW w:w="449" w:type="dxa"/>
            <w:tcBorders>
              <w:bottom w:val="single" w:sz="4" w:space="0" w:color="auto"/>
            </w:tcBorders>
            <w:shd w:val="clear" w:color="auto" w:fill="FABF8F"/>
            <w:vAlign w:val="center"/>
          </w:tcPr>
          <w:p w14:paraId="17DE4E85" w14:textId="77777777" w:rsidR="001A63C6" w:rsidRPr="001076C1" w:rsidRDefault="00F74EF6" w:rsidP="00C0646A">
            <w:pPr>
              <w:pStyle w:val="TableText"/>
              <w:widowControl w:val="0"/>
              <w:rPr>
                <w:rFonts w:eastAsia="SimSun" w:cs="Tahoma"/>
                <w:b/>
                <w:sz w:val="13"/>
                <w:szCs w:val="13"/>
                <w:u w:val="single"/>
              </w:rPr>
            </w:pPr>
            <w:hyperlink w:anchor="_110_Windows_Web" w:history="1">
              <w:r w:rsidR="005312F5" w:rsidRPr="004F70B9">
                <w:rPr>
                  <w:rStyle w:val="Hyperlink"/>
                  <w:rFonts w:eastAsia="SimSun" w:cs="Tahoma"/>
                  <w:b/>
                  <w:sz w:val="13"/>
                  <w:szCs w:val="13"/>
                </w:rPr>
                <w:t>10</w:t>
              </w:r>
              <w:r w:rsidR="00C0646A">
                <w:rPr>
                  <w:rStyle w:val="Hyperlink"/>
                  <w:rFonts w:eastAsia="SimSun" w:cs="Tahoma"/>
                  <w:b/>
                  <w:sz w:val="13"/>
                  <w:szCs w:val="13"/>
                </w:rPr>
                <w:t>1</w:t>
              </w:r>
            </w:hyperlink>
          </w:p>
        </w:tc>
        <w:tc>
          <w:tcPr>
            <w:tcW w:w="449" w:type="dxa"/>
            <w:tcBorders>
              <w:bottom w:val="single" w:sz="4" w:space="0" w:color="auto"/>
            </w:tcBorders>
            <w:shd w:val="clear" w:color="auto" w:fill="FABF8F"/>
            <w:vAlign w:val="center"/>
          </w:tcPr>
          <w:p w14:paraId="17DE4E86" w14:textId="77777777" w:rsidR="001A63C6" w:rsidRPr="0058152B" w:rsidRDefault="001A63C6" w:rsidP="007E466C">
            <w:pPr>
              <w:pStyle w:val="TableText"/>
              <w:widowControl w:val="0"/>
              <w:rPr>
                <w:rFonts w:ascii="Tahoma" w:eastAsia="SimSun" w:hAnsi="Tahoma" w:cs="Tahoma"/>
                <w:color w:val="000000"/>
                <w:sz w:val="13"/>
              </w:rPr>
            </w:pPr>
            <w:r w:rsidRPr="0058152B">
              <w:rPr>
                <w:rFonts w:ascii="Tahoma" w:eastAsia="SimSun" w:hAnsi="Tahoma" w:cs="Tahoma"/>
                <w:color w:val="000000"/>
                <w:sz w:val="13"/>
              </w:rPr>
              <w:t>09/10</w:t>
            </w:r>
          </w:p>
        </w:tc>
        <w:tc>
          <w:tcPr>
            <w:tcW w:w="368" w:type="dxa"/>
            <w:tcBorders>
              <w:bottom w:val="single" w:sz="4" w:space="0" w:color="auto"/>
              <w:right w:val="single" w:sz="18" w:space="0" w:color="auto"/>
            </w:tcBorders>
            <w:shd w:val="clear" w:color="auto" w:fill="FABF8F"/>
            <w:vAlign w:val="center"/>
          </w:tcPr>
          <w:p w14:paraId="17DE4E8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E8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89"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E8A"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8B"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E8C"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E8D"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E8E"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E8F"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E9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E91"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E92"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E9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E9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E95" w14:textId="77777777" w:rsidR="001A63C6" w:rsidRPr="0058152B" w:rsidRDefault="001A63C6" w:rsidP="001A63C6">
            <w:pPr>
              <w:pStyle w:val="TableText"/>
              <w:widowControl w:val="0"/>
              <w:rPr>
                <w:rFonts w:ascii="Tahoma" w:eastAsia="SimSun" w:hAnsi="Tahoma" w:cs="Tahoma"/>
                <w:color w:val="000000"/>
                <w:sz w:val="13"/>
              </w:rPr>
            </w:pPr>
          </w:p>
        </w:tc>
        <w:tc>
          <w:tcPr>
            <w:tcW w:w="541" w:type="dxa"/>
            <w:tcBorders>
              <w:bottom w:val="single" w:sz="4" w:space="0" w:color="auto"/>
            </w:tcBorders>
            <w:shd w:val="clear" w:color="auto" w:fill="FABF8F"/>
            <w:vAlign w:val="center"/>
          </w:tcPr>
          <w:p w14:paraId="17DE4E96"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EAB" w14:textId="77777777" w:rsidTr="00C0646A">
        <w:trPr>
          <w:trHeight w:val="145"/>
        </w:trPr>
        <w:tc>
          <w:tcPr>
            <w:tcW w:w="2723" w:type="dxa"/>
            <w:tcBorders>
              <w:bottom w:val="single" w:sz="4" w:space="0" w:color="auto"/>
            </w:tcBorders>
            <w:shd w:val="clear" w:color="auto" w:fill="auto"/>
            <w:vAlign w:val="center"/>
          </w:tcPr>
          <w:p w14:paraId="17DE4E9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2" w:name="_Toc356299405"/>
            <w:r w:rsidRPr="0058152B">
              <w:rPr>
                <w:rFonts w:ascii="Tahoma" w:eastAsia="SimSun" w:hAnsi="Tahoma" w:cs="Tahoma"/>
                <w:b w:val="0"/>
                <w:sz w:val="14"/>
              </w:rPr>
              <w:t xml:space="preserve">Windows Intune Add-on for System Center Configuration Manager </w:t>
            </w:r>
            <w:r w:rsidRPr="0058152B">
              <w:rPr>
                <w:rFonts w:ascii="Tahoma" w:eastAsia="SimSun" w:hAnsi="Tahoma" w:cs="Tahoma"/>
                <w:b w:val="0"/>
                <w:sz w:val="14"/>
              </w:rPr>
              <w:t>和</w:t>
            </w:r>
            <w:r w:rsidRPr="0058152B">
              <w:rPr>
                <w:rFonts w:ascii="Tahoma" w:eastAsia="SimSun" w:hAnsi="Tahoma" w:cs="Tahoma"/>
                <w:b w:val="0"/>
                <w:sz w:val="14"/>
              </w:rPr>
              <w:t xml:space="preserve"> System Center Endppoint Protection</w:t>
            </w:r>
            <w:r w:rsidRPr="0058152B">
              <w:rPr>
                <w:rFonts w:ascii="Tahoma" w:eastAsia="SimSun" w:hAnsi="Tahoma" w:cs="Tahoma"/>
                <w:b w:val="0"/>
                <w:sz w:val="14"/>
              </w:rPr>
              <w:t>（每用户）</w:t>
            </w:r>
            <w:bookmarkEnd w:id="542"/>
          </w:p>
        </w:tc>
        <w:tc>
          <w:tcPr>
            <w:tcW w:w="449" w:type="dxa"/>
            <w:tcBorders>
              <w:bottom w:val="single" w:sz="4" w:space="0" w:color="auto"/>
            </w:tcBorders>
            <w:shd w:val="clear" w:color="auto" w:fill="auto"/>
            <w:vAlign w:val="center"/>
          </w:tcPr>
          <w:p w14:paraId="17DE4E99"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auto"/>
            <w:vAlign w:val="center"/>
          </w:tcPr>
          <w:p w14:paraId="17DE4E9A"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auto"/>
            <w:vAlign w:val="center"/>
          </w:tcPr>
          <w:p w14:paraId="17DE4E9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OSB</w:t>
            </w:r>
          </w:p>
        </w:tc>
        <w:tc>
          <w:tcPr>
            <w:tcW w:w="359" w:type="dxa"/>
            <w:tcBorders>
              <w:left w:val="single" w:sz="18" w:space="0" w:color="auto"/>
              <w:bottom w:val="single" w:sz="4" w:space="0" w:color="auto"/>
            </w:tcBorders>
            <w:shd w:val="clear" w:color="auto" w:fill="auto"/>
            <w:vAlign w:val="center"/>
          </w:tcPr>
          <w:p w14:paraId="17DE4E9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9D"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E9E"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9F"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A0"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A1"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A2"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A3"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EA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A5"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A6"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A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14:paraId="17DE4EA8"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E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p>
        </w:tc>
        <w:tc>
          <w:tcPr>
            <w:tcW w:w="541" w:type="dxa"/>
            <w:tcBorders>
              <w:bottom w:val="single" w:sz="4" w:space="0" w:color="auto"/>
            </w:tcBorders>
            <w:shd w:val="clear" w:color="auto" w:fill="auto"/>
            <w:vAlign w:val="center"/>
          </w:tcPr>
          <w:p w14:paraId="17DE4EAA"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EBF" w14:textId="77777777" w:rsidTr="00C0646A">
        <w:trPr>
          <w:trHeight w:val="145"/>
        </w:trPr>
        <w:tc>
          <w:tcPr>
            <w:tcW w:w="2723" w:type="dxa"/>
            <w:tcBorders>
              <w:bottom w:val="single" w:sz="4" w:space="0" w:color="auto"/>
            </w:tcBorders>
            <w:shd w:val="clear" w:color="auto" w:fill="FABF8F"/>
            <w:vAlign w:val="center"/>
          </w:tcPr>
          <w:p w14:paraId="17DE4EA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3" w:name="_Toc356299406"/>
            <w:r w:rsidRPr="0058152B">
              <w:rPr>
                <w:rFonts w:ascii="Tahoma" w:eastAsia="SimSun" w:hAnsi="Tahoma" w:cs="Tahoma"/>
                <w:b w:val="0"/>
                <w:sz w:val="14"/>
                <w:szCs w:val="14"/>
              </w:rPr>
              <w:t>Windows Intune</w:t>
            </w:r>
            <w:r w:rsidRPr="0058152B">
              <w:rPr>
                <w:rFonts w:ascii="Tahoma" w:eastAsia="SimSun" w:hAnsi="Tahoma" w:cs="Tahoma"/>
                <w:b w:val="0"/>
                <w:sz w:val="14"/>
                <w:szCs w:val="14"/>
              </w:rPr>
              <w:t>（每用户）</w:t>
            </w:r>
            <w:bookmarkEnd w:id="543"/>
          </w:p>
        </w:tc>
        <w:tc>
          <w:tcPr>
            <w:tcW w:w="449" w:type="dxa"/>
            <w:tcBorders>
              <w:bottom w:val="single" w:sz="4" w:space="0" w:color="auto"/>
            </w:tcBorders>
            <w:shd w:val="clear" w:color="auto" w:fill="FABF8F"/>
            <w:vAlign w:val="center"/>
          </w:tcPr>
          <w:p w14:paraId="17DE4EAD"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FABF8F"/>
            <w:vAlign w:val="center"/>
          </w:tcPr>
          <w:p w14:paraId="17DE4EAE" w14:textId="77777777" w:rsidR="001A63C6" w:rsidRPr="0058152B" w:rsidRDefault="001A63C6" w:rsidP="007E466C">
            <w:pPr>
              <w:pStyle w:val="TableText"/>
              <w:widowControl w:val="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FABF8F"/>
            <w:vAlign w:val="center"/>
          </w:tcPr>
          <w:p w14:paraId="17DE4EA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OSB</w:t>
            </w:r>
          </w:p>
        </w:tc>
        <w:tc>
          <w:tcPr>
            <w:tcW w:w="359" w:type="dxa"/>
            <w:tcBorders>
              <w:left w:val="single" w:sz="18" w:space="0" w:color="auto"/>
              <w:bottom w:val="single" w:sz="4" w:space="0" w:color="auto"/>
            </w:tcBorders>
            <w:shd w:val="clear" w:color="auto" w:fill="FABF8F"/>
            <w:vAlign w:val="center"/>
          </w:tcPr>
          <w:p w14:paraId="17DE4EB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B1"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EB2"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EB3"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EB4"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EB5"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EB6"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EB7"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EB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EB9"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EBA"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E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EOLS</w:t>
            </w:r>
          </w:p>
        </w:tc>
        <w:tc>
          <w:tcPr>
            <w:tcW w:w="451" w:type="dxa"/>
            <w:tcBorders>
              <w:left w:val="single" w:sz="18" w:space="0" w:color="auto"/>
              <w:bottom w:val="single" w:sz="4" w:space="0" w:color="auto"/>
              <w:right w:val="single" w:sz="18" w:space="0" w:color="auto"/>
            </w:tcBorders>
            <w:shd w:val="clear" w:color="auto" w:fill="FABF8F"/>
            <w:vAlign w:val="center"/>
          </w:tcPr>
          <w:p w14:paraId="17DE4EBC"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EBD" w14:textId="77777777" w:rsidR="001A63C6" w:rsidRPr="0058152B" w:rsidRDefault="001A63C6" w:rsidP="001A63C6">
            <w:pPr>
              <w:pStyle w:val="TableText"/>
              <w:widowControl w:val="0"/>
              <w:rPr>
                <w:rFonts w:ascii="Tahoma" w:eastAsia="SimSun" w:hAnsi="Tahoma" w:cs="Tahoma"/>
                <w:sz w:val="13"/>
              </w:rPr>
            </w:pPr>
          </w:p>
        </w:tc>
        <w:tc>
          <w:tcPr>
            <w:tcW w:w="541" w:type="dxa"/>
            <w:tcBorders>
              <w:bottom w:val="single" w:sz="4" w:space="0" w:color="auto"/>
            </w:tcBorders>
            <w:shd w:val="clear" w:color="auto" w:fill="FABF8F"/>
            <w:vAlign w:val="center"/>
          </w:tcPr>
          <w:p w14:paraId="17DE4EBE"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ED3" w14:textId="77777777" w:rsidTr="00C0646A">
        <w:trPr>
          <w:trHeight w:val="145"/>
        </w:trPr>
        <w:tc>
          <w:tcPr>
            <w:tcW w:w="2723" w:type="dxa"/>
            <w:tcBorders>
              <w:bottom w:val="single" w:sz="4" w:space="0" w:color="auto"/>
            </w:tcBorders>
            <w:shd w:val="clear" w:color="auto" w:fill="auto"/>
            <w:vAlign w:val="center"/>
          </w:tcPr>
          <w:p w14:paraId="17DE4EC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4" w:name="_Toc336338132"/>
            <w:bookmarkStart w:id="545" w:name="_Toc341193035"/>
            <w:bookmarkStart w:id="546" w:name="_Toc356299407"/>
            <w:r w:rsidRPr="0058152B">
              <w:rPr>
                <w:rFonts w:ascii="Tahoma" w:eastAsia="SimSun" w:hAnsi="Tahoma" w:cs="Tahoma"/>
                <w:b w:val="0"/>
                <w:sz w:val="14"/>
                <w:szCs w:val="14"/>
              </w:rPr>
              <w:t>Windows Intune USL Add-On Extra Storage 1 GB</w:t>
            </w:r>
            <w:bookmarkEnd w:id="544"/>
            <w:bookmarkEnd w:id="545"/>
            <w:bookmarkEnd w:id="546"/>
          </w:p>
        </w:tc>
        <w:tc>
          <w:tcPr>
            <w:tcW w:w="449" w:type="dxa"/>
            <w:tcBorders>
              <w:bottom w:val="single" w:sz="4" w:space="0" w:color="auto"/>
            </w:tcBorders>
            <w:shd w:val="clear" w:color="auto" w:fill="auto"/>
            <w:vAlign w:val="center"/>
          </w:tcPr>
          <w:p w14:paraId="17DE4EC1"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auto"/>
            <w:vAlign w:val="center"/>
          </w:tcPr>
          <w:p w14:paraId="17DE4EC2"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auto"/>
            <w:vAlign w:val="center"/>
          </w:tcPr>
          <w:p w14:paraId="17DE4EC3" w14:textId="77777777" w:rsidR="001A63C6" w:rsidRPr="0058152B" w:rsidRDefault="001A63C6" w:rsidP="001A63C6">
            <w:pPr>
              <w:pStyle w:val="TableText"/>
              <w:widowControl w:val="0"/>
              <w:rPr>
                <w:rFonts w:ascii="Tahoma" w:eastAsia="SimSun" w:hAnsi="Tahoma" w:cs="Tahoma"/>
                <w:color w:val="000000"/>
                <w:sz w:val="13"/>
              </w:rPr>
            </w:pPr>
          </w:p>
        </w:tc>
        <w:tc>
          <w:tcPr>
            <w:tcW w:w="359" w:type="dxa"/>
            <w:tcBorders>
              <w:left w:val="single" w:sz="18" w:space="0" w:color="auto"/>
              <w:bottom w:val="single" w:sz="4" w:space="0" w:color="auto"/>
            </w:tcBorders>
            <w:shd w:val="clear" w:color="auto" w:fill="auto"/>
            <w:vAlign w:val="center"/>
          </w:tcPr>
          <w:p w14:paraId="17DE4EC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C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EC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EC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EC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EC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EC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ECB"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EC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EC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EC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E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14:paraId="17DE4ED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ED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p>
        </w:tc>
        <w:tc>
          <w:tcPr>
            <w:tcW w:w="541" w:type="dxa"/>
            <w:tcBorders>
              <w:bottom w:val="single" w:sz="4" w:space="0" w:color="auto"/>
            </w:tcBorders>
            <w:shd w:val="clear" w:color="auto" w:fill="auto"/>
            <w:vAlign w:val="center"/>
          </w:tcPr>
          <w:p w14:paraId="17DE4ED2"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EE7" w14:textId="77777777" w:rsidTr="00C0646A">
        <w:trPr>
          <w:trHeight w:val="145"/>
        </w:trPr>
        <w:tc>
          <w:tcPr>
            <w:tcW w:w="2723" w:type="dxa"/>
            <w:tcBorders>
              <w:bottom w:val="single" w:sz="4" w:space="0" w:color="auto"/>
            </w:tcBorders>
            <w:shd w:val="clear" w:color="auto" w:fill="FABF8F"/>
            <w:vAlign w:val="center"/>
          </w:tcPr>
          <w:p w14:paraId="17DE4ED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7" w:name="_Toc336338133"/>
            <w:bookmarkStart w:id="548" w:name="_Toc356299408"/>
            <w:r w:rsidRPr="0058152B">
              <w:rPr>
                <w:rFonts w:ascii="Tahoma" w:eastAsia="SimSun" w:hAnsi="Tahoma" w:cs="Tahoma"/>
                <w:b w:val="0"/>
                <w:sz w:val="14"/>
                <w:szCs w:val="14"/>
              </w:rPr>
              <w:t>Windows MultiPoint Server 2012 Standard</w:t>
            </w:r>
            <w:bookmarkEnd w:id="547"/>
            <w:bookmarkEnd w:id="548"/>
          </w:p>
        </w:tc>
        <w:tc>
          <w:tcPr>
            <w:tcW w:w="449" w:type="dxa"/>
            <w:tcBorders>
              <w:bottom w:val="single" w:sz="4" w:space="0" w:color="auto"/>
            </w:tcBorders>
            <w:shd w:val="clear" w:color="auto" w:fill="FABF8F"/>
            <w:vAlign w:val="center"/>
          </w:tcPr>
          <w:p w14:paraId="17DE4ED5" w14:textId="77777777" w:rsidR="001A63C6" w:rsidRPr="001076C1" w:rsidRDefault="00F74EF6" w:rsidP="00C0646A">
            <w:pPr>
              <w:pStyle w:val="TableText"/>
              <w:widowControl w:val="0"/>
              <w:rPr>
                <w:rFonts w:eastAsia="SimSun" w:cs="Tahoma"/>
                <w:b/>
                <w:sz w:val="13"/>
                <w:szCs w:val="13"/>
                <w:u w:val="single"/>
              </w:rPr>
            </w:pPr>
            <w:hyperlink w:anchor="_101_Windows_Multipoint" w:history="1">
              <w:r w:rsidR="006E7054" w:rsidRPr="004F70B9">
                <w:rPr>
                  <w:rStyle w:val="Hyperlink"/>
                  <w:rFonts w:eastAsia="SimSun" w:cs="Tahoma"/>
                  <w:b/>
                  <w:sz w:val="13"/>
                  <w:szCs w:val="13"/>
                </w:rPr>
                <w:t>10</w:t>
              </w:r>
              <w:r w:rsidR="00C0646A">
                <w:rPr>
                  <w:rStyle w:val="Hyperlink"/>
                  <w:rFonts w:eastAsia="SimSun" w:cs="Tahoma"/>
                  <w:b/>
                  <w:sz w:val="13"/>
                  <w:szCs w:val="13"/>
                </w:rPr>
                <w:t>2</w:t>
              </w:r>
            </w:hyperlink>
            <w:hyperlink w:anchor="_98_Windows_Multipoint" w:history="1"/>
          </w:p>
        </w:tc>
        <w:tc>
          <w:tcPr>
            <w:tcW w:w="449" w:type="dxa"/>
            <w:tcBorders>
              <w:bottom w:val="single" w:sz="4" w:space="0" w:color="auto"/>
            </w:tcBorders>
            <w:shd w:val="clear" w:color="auto" w:fill="FABF8F"/>
            <w:vAlign w:val="center"/>
          </w:tcPr>
          <w:p w14:paraId="17DE4ED6"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FABF8F"/>
            <w:vAlign w:val="center"/>
          </w:tcPr>
          <w:p w14:paraId="17DE4ED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ED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49" w:type="dxa"/>
            <w:tcBorders>
              <w:bottom w:val="single" w:sz="4" w:space="0" w:color="auto"/>
            </w:tcBorders>
            <w:shd w:val="clear" w:color="auto" w:fill="FABF8F"/>
            <w:vAlign w:val="center"/>
          </w:tcPr>
          <w:p w14:paraId="17DE4ED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458" w:type="dxa"/>
            <w:tcBorders>
              <w:bottom w:val="single" w:sz="4" w:space="0" w:color="auto"/>
            </w:tcBorders>
            <w:shd w:val="clear" w:color="auto" w:fill="FABF8F"/>
            <w:vAlign w:val="center"/>
          </w:tcPr>
          <w:p w14:paraId="17DE4ED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bottom w:val="single" w:sz="4" w:space="0" w:color="auto"/>
            </w:tcBorders>
            <w:shd w:val="clear" w:color="auto" w:fill="FABF8F"/>
            <w:vAlign w:val="center"/>
          </w:tcPr>
          <w:p w14:paraId="17DE4ED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359" w:type="dxa"/>
            <w:gridSpan w:val="2"/>
            <w:tcBorders>
              <w:bottom w:val="single" w:sz="4" w:space="0" w:color="auto"/>
            </w:tcBorders>
            <w:shd w:val="clear" w:color="auto" w:fill="FABF8F"/>
            <w:vAlign w:val="center"/>
          </w:tcPr>
          <w:p w14:paraId="17DE4ED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368" w:type="dxa"/>
            <w:tcBorders>
              <w:bottom w:val="single" w:sz="4" w:space="0" w:color="auto"/>
            </w:tcBorders>
            <w:shd w:val="clear" w:color="auto" w:fill="FABF8F"/>
            <w:vAlign w:val="center"/>
          </w:tcPr>
          <w:p w14:paraId="17DE4ED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359" w:type="dxa"/>
            <w:tcBorders>
              <w:bottom w:val="single" w:sz="4" w:space="0" w:color="auto"/>
              <w:right w:val="single" w:sz="18" w:space="0" w:color="auto"/>
            </w:tcBorders>
            <w:shd w:val="clear" w:color="auto" w:fill="FABF8F"/>
            <w:vAlign w:val="center"/>
          </w:tcPr>
          <w:p w14:paraId="17DE4ED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539" w:type="dxa"/>
            <w:gridSpan w:val="2"/>
            <w:tcBorders>
              <w:left w:val="single" w:sz="18" w:space="0" w:color="auto"/>
              <w:bottom w:val="single" w:sz="4" w:space="0" w:color="auto"/>
            </w:tcBorders>
            <w:shd w:val="clear" w:color="auto" w:fill="FABF8F"/>
            <w:vAlign w:val="center"/>
          </w:tcPr>
          <w:p w14:paraId="17DE4ED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539" w:type="dxa"/>
            <w:gridSpan w:val="2"/>
            <w:tcBorders>
              <w:bottom w:val="single" w:sz="4" w:space="0" w:color="auto"/>
            </w:tcBorders>
            <w:shd w:val="clear" w:color="auto" w:fill="FABF8F"/>
            <w:vAlign w:val="center"/>
          </w:tcPr>
          <w:p w14:paraId="17DE4EE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bottom w:val="single" w:sz="4" w:space="0" w:color="auto"/>
              <w:right w:val="single" w:sz="18" w:space="0" w:color="auto"/>
            </w:tcBorders>
            <w:shd w:val="clear" w:color="auto" w:fill="FABF8F"/>
            <w:vAlign w:val="center"/>
          </w:tcPr>
          <w:p w14:paraId="17DE4EE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49" w:type="dxa"/>
            <w:tcBorders>
              <w:left w:val="single" w:sz="18" w:space="0" w:color="auto"/>
              <w:bottom w:val="single" w:sz="4" w:space="0" w:color="auto"/>
            </w:tcBorders>
            <w:shd w:val="clear" w:color="auto" w:fill="FABF8F"/>
            <w:vAlign w:val="center"/>
          </w:tcPr>
          <w:p w14:paraId="17DE4EE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FABF8F"/>
            <w:vAlign w:val="center"/>
          </w:tcPr>
          <w:p w14:paraId="17DE4EE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EE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EE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EE6"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EFB" w14:textId="77777777" w:rsidTr="00C0646A">
        <w:trPr>
          <w:trHeight w:val="145"/>
        </w:trPr>
        <w:tc>
          <w:tcPr>
            <w:tcW w:w="2723" w:type="dxa"/>
            <w:tcBorders>
              <w:bottom w:val="single" w:sz="4" w:space="0" w:color="auto"/>
            </w:tcBorders>
            <w:shd w:val="clear" w:color="auto" w:fill="auto"/>
            <w:vAlign w:val="center"/>
          </w:tcPr>
          <w:p w14:paraId="17DE4EE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49" w:name="_Toc336338134"/>
            <w:bookmarkStart w:id="550" w:name="_Toc356299409"/>
            <w:r w:rsidRPr="0058152B">
              <w:rPr>
                <w:rFonts w:ascii="Tahoma" w:eastAsia="SimSun" w:hAnsi="Tahoma" w:cs="Tahoma"/>
                <w:b w:val="0"/>
                <w:sz w:val="14"/>
                <w:szCs w:val="14"/>
              </w:rPr>
              <w:t>Windows MultiPoint Server 2012 Premium</w:t>
            </w:r>
            <w:bookmarkEnd w:id="549"/>
            <w:bookmarkEnd w:id="550"/>
          </w:p>
        </w:tc>
        <w:tc>
          <w:tcPr>
            <w:tcW w:w="449" w:type="dxa"/>
            <w:tcBorders>
              <w:bottom w:val="single" w:sz="4" w:space="0" w:color="auto"/>
            </w:tcBorders>
            <w:shd w:val="clear" w:color="auto" w:fill="auto"/>
            <w:vAlign w:val="center"/>
          </w:tcPr>
          <w:p w14:paraId="17DE4EE9" w14:textId="77777777" w:rsidR="001A63C6" w:rsidRPr="001076C1" w:rsidRDefault="00F74EF6" w:rsidP="00C0646A">
            <w:pPr>
              <w:pStyle w:val="TableText"/>
              <w:widowControl w:val="0"/>
              <w:rPr>
                <w:rFonts w:eastAsia="SimSun" w:cs="Tahoma"/>
                <w:b/>
                <w:sz w:val="13"/>
                <w:szCs w:val="13"/>
                <w:u w:val="single"/>
              </w:rPr>
            </w:pPr>
            <w:hyperlink w:anchor="_102_Windows_Multipoint" w:history="1">
              <w:r w:rsidR="002D5731" w:rsidRPr="004F70B9">
                <w:rPr>
                  <w:rStyle w:val="Hyperlink"/>
                  <w:rFonts w:eastAsia="SimSun" w:cs="Tahoma"/>
                  <w:b/>
                  <w:sz w:val="13"/>
                  <w:szCs w:val="13"/>
                </w:rPr>
                <w:t>10</w:t>
              </w:r>
              <w:r w:rsidR="00C0646A">
                <w:rPr>
                  <w:rStyle w:val="Hyperlink"/>
                  <w:rFonts w:eastAsia="SimSun" w:cs="Tahoma"/>
                  <w:b/>
                  <w:sz w:val="13"/>
                  <w:szCs w:val="13"/>
                </w:rPr>
                <w:t>3</w:t>
              </w:r>
            </w:hyperlink>
          </w:p>
        </w:tc>
        <w:tc>
          <w:tcPr>
            <w:tcW w:w="449" w:type="dxa"/>
            <w:tcBorders>
              <w:bottom w:val="single" w:sz="4" w:space="0" w:color="auto"/>
            </w:tcBorders>
            <w:shd w:val="clear" w:color="auto" w:fill="auto"/>
            <w:vAlign w:val="center"/>
          </w:tcPr>
          <w:p w14:paraId="17DE4EEA"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auto"/>
            <w:vAlign w:val="center"/>
          </w:tcPr>
          <w:p w14:paraId="17DE4EE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EE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bottom w:val="single" w:sz="4" w:space="0" w:color="auto"/>
            </w:tcBorders>
            <w:shd w:val="clear" w:color="auto" w:fill="auto"/>
            <w:vAlign w:val="center"/>
          </w:tcPr>
          <w:p w14:paraId="17DE4EE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8" w:type="dxa"/>
            <w:tcBorders>
              <w:bottom w:val="single" w:sz="4" w:space="0" w:color="auto"/>
            </w:tcBorders>
            <w:shd w:val="clear" w:color="auto" w:fill="auto"/>
            <w:vAlign w:val="center"/>
          </w:tcPr>
          <w:p w14:paraId="17DE4EE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49" w:type="dxa"/>
            <w:tcBorders>
              <w:bottom w:val="single" w:sz="4" w:space="0" w:color="auto"/>
            </w:tcBorders>
            <w:shd w:val="clear" w:color="auto" w:fill="auto"/>
            <w:vAlign w:val="center"/>
          </w:tcPr>
          <w:p w14:paraId="17DE4EE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59" w:type="dxa"/>
            <w:gridSpan w:val="2"/>
            <w:tcBorders>
              <w:bottom w:val="single" w:sz="4" w:space="0" w:color="auto"/>
            </w:tcBorders>
            <w:shd w:val="clear" w:color="auto" w:fill="auto"/>
            <w:vAlign w:val="center"/>
          </w:tcPr>
          <w:p w14:paraId="17DE4EF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68" w:type="dxa"/>
            <w:tcBorders>
              <w:bottom w:val="single" w:sz="4" w:space="0" w:color="auto"/>
            </w:tcBorders>
            <w:shd w:val="clear" w:color="auto" w:fill="auto"/>
            <w:vAlign w:val="center"/>
          </w:tcPr>
          <w:p w14:paraId="17DE4EF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359" w:type="dxa"/>
            <w:tcBorders>
              <w:bottom w:val="single" w:sz="4" w:space="0" w:color="auto"/>
              <w:right w:val="single" w:sz="18" w:space="0" w:color="auto"/>
            </w:tcBorders>
            <w:shd w:val="clear" w:color="auto" w:fill="auto"/>
            <w:vAlign w:val="center"/>
          </w:tcPr>
          <w:p w14:paraId="17DE4EF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w:t>
            </w:r>
          </w:p>
        </w:tc>
        <w:tc>
          <w:tcPr>
            <w:tcW w:w="539" w:type="dxa"/>
            <w:gridSpan w:val="2"/>
            <w:tcBorders>
              <w:left w:val="single" w:sz="18" w:space="0" w:color="auto"/>
              <w:bottom w:val="single" w:sz="4" w:space="0" w:color="auto"/>
            </w:tcBorders>
            <w:shd w:val="clear" w:color="auto" w:fill="auto"/>
            <w:vAlign w:val="center"/>
          </w:tcPr>
          <w:p w14:paraId="17DE4EF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539" w:type="dxa"/>
            <w:gridSpan w:val="2"/>
            <w:tcBorders>
              <w:bottom w:val="single" w:sz="4" w:space="0" w:color="auto"/>
            </w:tcBorders>
            <w:shd w:val="clear" w:color="auto" w:fill="auto"/>
            <w:vAlign w:val="center"/>
          </w:tcPr>
          <w:p w14:paraId="17DE4E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20</w:t>
            </w:r>
          </w:p>
        </w:tc>
        <w:tc>
          <w:tcPr>
            <w:tcW w:w="449" w:type="dxa"/>
            <w:tcBorders>
              <w:bottom w:val="single" w:sz="4" w:space="0" w:color="auto"/>
              <w:right w:val="single" w:sz="18" w:space="0" w:color="auto"/>
            </w:tcBorders>
            <w:shd w:val="clear" w:color="auto" w:fill="auto"/>
            <w:vAlign w:val="center"/>
          </w:tcPr>
          <w:p w14:paraId="17DE4EF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left w:val="single" w:sz="18" w:space="0" w:color="auto"/>
              <w:bottom w:val="single" w:sz="4" w:space="0" w:color="auto"/>
            </w:tcBorders>
            <w:shd w:val="clear" w:color="auto" w:fill="auto"/>
            <w:vAlign w:val="center"/>
          </w:tcPr>
          <w:p w14:paraId="17DE4E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w:t>
            </w:r>
          </w:p>
        </w:tc>
        <w:tc>
          <w:tcPr>
            <w:tcW w:w="451" w:type="dxa"/>
            <w:tcBorders>
              <w:bottom w:val="single" w:sz="4" w:space="0" w:color="auto"/>
              <w:right w:val="single" w:sz="18" w:space="0" w:color="auto"/>
            </w:tcBorders>
            <w:shd w:val="clear" w:color="auto" w:fill="auto"/>
            <w:vAlign w:val="center"/>
          </w:tcPr>
          <w:p w14:paraId="17DE4EF7"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EF8"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EF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4EFA"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F0F" w14:textId="77777777" w:rsidTr="00C0646A">
        <w:trPr>
          <w:trHeight w:val="145"/>
        </w:trPr>
        <w:tc>
          <w:tcPr>
            <w:tcW w:w="2723" w:type="dxa"/>
            <w:tcBorders>
              <w:bottom w:val="single" w:sz="4" w:space="0" w:color="auto"/>
            </w:tcBorders>
            <w:shd w:val="clear" w:color="auto" w:fill="FABF8F"/>
            <w:vAlign w:val="center"/>
          </w:tcPr>
          <w:p w14:paraId="17DE4EF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51" w:name="_Toc336338135"/>
            <w:bookmarkStart w:id="552" w:name="_Toc356299410"/>
            <w:r w:rsidRPr="0058152B">
              <w:rPr>
                <w:rFonts w:ascii="Tahoma" w:eastAsia="SimSun" w:hAnsi="Tahoma" w:cs="Tahoma"/>
                <w:b w:val="0"/>
                <w:sz w:val="14"/>
                <w:szCs w:val="14"/>
              </w:rPr>
              <w:t>Windows MultiPoint Server 2012 CAL</w:t>
            </w:r>
            <w:bookmarkEnd w:id="551"/>
            <w:bookmarkEnd w:id="552"/>
          </w:p>
        </w:tc>
        <w:tc>
          <w:tcPr>
            <w:tcW w:w="449" w:type="dxa"/>
            <w:tcBorders>
              <w:bottom w:val="single" w:sz="4" w:space="0" w:color="auto"/>
            </w:tcBorders>
            <w:shd w:val="clear" w:color="auto" w:fill="FABF8F"/>
            <w:vAlign w:val="center"/>
          </w:tcPr>
          <w:p w14:paraId="17DE4EFD" w14:textId="77777777" w:rsidR="001A63C6" w:rsidRPr="001076C1" w:rsidRDefault="00F74EF6" w:rsidP="00C0646A">
            <w:pPr>
              <w:pStyle w:val="TableText"/>
              <w:widowControl w:val="0"/>
              <w:rPr>
                <w:rFonts w:eastAsia="SimSun" w:cs="Tahoma"/>
                <w:b/>
                <w:sz w:val="13"/>
                <w:szCs w:val="13"/>
                <w:u w:val="single"/>
              </w:rPr>
            </w:pPr>
            <w:hyperlink w:anchor="_103_Windows_Multipoint" w:history="1">
              <w:r w:rsidR="002D5731" w:rsidRPr="004F70B9">
                <w:rPr>
                  <w:rStyle w:val="Hyperlink"/>
                  <w:rFonts w:eastAsia="SimSun" w:cs="Tahoma"/>
                  <w:b/>
                  <w:sz w:val="13"/>
                  <w:szCs w:val="13"/>
                </w:rPr>
                <w:t>10</w:t>
              </w:r>
              <w:r w:rsidR="00C0646A">
                <w:rPr>
                  <w:rStyle w:val="Hyperlink"/>
                  <w:rFonts w:eastAsia="SimSun" w:cs="Tahoma"/>
                  <w:b/>
                  <w:sz w:val="13"/>
                  <w:szCs w:val="13"/>
                </w:rPr>
                <w:t>4</w:t>
              </w:r>
            </w:hyperlink>
          </w:p>
        </w:tc>
        <w:tc>
          <w:tcPr>
            <w:tcW w:w="449" w:type="dxa"/>
            <w:tcBorders>
              <w:bottom w:val="single" w:sz="4" w:space="0" w:color="auto"/>
            </w:tcBorders>
            <w:shd w:val="clear" w:color="auto" w:fill="FABF8F"/>
            <w:vAlign w:val="center"/>
          </w:tcPr>
          <w:p w14:paraId="17DE4EFE"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FABF8F"/>
            <w:vAlign w:val="center"/>
          </w:tcPr>
          <w:p w14:paraId="17DE4EF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0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bottom w:val="single" w:sz="4" w:space="0" w:color="auto"/>
            </w:tcBorders>
            <w:shd w:val="clear" w:color="auto" w:fill="FABF8F"/>
            <w:vAlign w:val="center"/>
          </w:tcPr>
          <w:p w14:paraId="17DE4F0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8" w:type="dxa"/>
            <w:tcBorders>
              <w:bottom w:val="single" w:sz="4" w:space="0" w:color="auto"/>
            </w:tcBorders>
            <w:shd w:val="clear" w:color="auto" w:fill="FABF8F"/>
            <w:vAlign w:val="center"/>
          </w:tcPr>
          <w:p w14:paraId="17DE4F0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tcBorders>
            <w:shd w:val="clear" w:color="auto" w:fill="FABF8F"/>
            <w:vAlign w:val="center"/>
          </w:tcPr>
          <w:p w14:paraId="17DE4F0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59" w:type="dxa"/>
            <w:gridSpan w:val="2"/>
            <w:tcBorders>
              <w:bottom w:val="single" w:sz="4" w:space="0" w:color="auto"/>
            </w:tcBorders>
            <w:shd w:val="clear" w:color="auto" w:fill="FABF8F"/>
            <w:vAlign w:val="center"/>
          </w:tcPr>
          <w:p w14:paraId="17DE4F0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8" w:type="dxa"/>
            <w:tcBorders>
              <w:bottom w:val="single" w:sz="4" w:space="0" w:color="auto"/>
            </w:tcBorders>
            <w:shd w:val="clear" w:color="auto" w:fill="FABF8F"/>
            <w:vAlign w:val="center"/>
          </w:tcPr>
          <w:p w14:paraId="17DE4F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59" w:type="dxa"/>
            <w:tcBorders>
              <w:bottom w:val="single" w:sz="4" w:space="0" w:color="auto"/>
              <w:right w:val="single" w:sz="18" w:space="0" w:color="auto"/>
            </w:tcBorders>
            <w:shd w:val="clear" w:color="auto" w:fill="FABF8F"/>
            <w:vAlign w:val="center"/>
          </w:tcPr>
          <w:p w14:paraId="17DE4F0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9" w:type="dxa"/>
            <w:gridSpan w:val="2"/>
            <w:tcBorders>
              <w:left w:val="single" w:sz="18" w:space="0" w:color="auto"/>
              <w:bottom w:val="single" w:sz="4" w:space="0" w:color="auto"/>
            </w:tcBorders>
            <w:shd w:val="clear" w:color="auto" w:fill="FABF8F"/>
            <w:vAlign w:val="center"/>
          </w:tcPr>
          <w:p w14:paraId="17DE4F0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9" w:type="dxa"/>
            <w:gridSpan w:val="2"/>
            <w:tcBorders>
              <w:bottom w:val="single" w:sz="4" w:space="0" w:color="auto"/>
            </w:tcBorders>
            <w:shd w:val="clear" w:color="auto" w:fill="FABF8F"/>
            <w:vAlign w:val="center"/>
          </w:tcPr>
          <w:p w14:paraId="17DE4F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FABF8F"/>
            <w:vAlign w:val="center"/>
          </w:tcPr>
          <w:p w14:paraId="17DE4F0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FABF8F"/>
            <w:vAlign w:val="center"/>
          </w:tcPr>
          <w:p w14:paraId="17DE4F0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FABF8F"/>
            <w:vAlign w:val="center"/>
          </w:tcPr>
          <w:p w14:paraId="17DE4F0B"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F0C"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F0D"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F0E" w14:textId="77777777" w:rsidR="001A63C6" w:rsidRPr="0058152B" w:rsidRDefault="001A63C6" w:rsidP="001A63C6">
            <w:pPr>
              <w:pStyle w:val="TableText"/>
              <w:widowControl w:val="0"/>
              <w:rPr>
                <w:rFonts w:ascii="Tahoma" w:eastAsia="SimSun" w:hAnsi="Tahoma" w:cs="Tahoma"/>
                <w:color w:val="000000"/>
                <w:sz w:val="13"/>
              </w:rPr>
            </w:pPr>
          </w:p>
        </w:tc>
      </w:tr>
      <w:tr w:rsidR="00B33D0E" w:rsidRPr="0058152B" w14:paraId="17DE4F23" w14:textId="77777777" w:rsidTr="00C0646A">
        <w:trPr>
          <w:trHeight w:val="145"/>
        </w:trPr>
        <w:tc>
          <w:tcPr>
            <w:tcW w:w="2723" w:type="dxa"/>
            <w:tcBorders>
              <w:bottom w:val="single" w:sz="4" w:space="0" w:color="auto"/>
            </w:tcBorders>
            <w:shd w:val="clear" w:color="auto" w:fill="auto"/>
            <w:vAlign w:val="center"/>
          </w:tcPr>
          <w:p w14:paraId="17DE4F1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53" w:name="_Toc336338136"/>
            <w:bookmarkStart w:id="554" w:name="_Toc356299411"/>
            <w:r w:rsidRPr="0058152B">
              <w:rPr>
                <w:rFonts w:ascii="Tahoma" w:eastAsia="SimSun" w:hAnsi="Tahoma" w:cs="Tahoma"/>
                <w:b w:val="0"/>
                <w:sz w:val="14"/>
                <w:szCs w:val="14"/>
              </w:rPr>
              <w:t>Windows MultiPoint Server 2012 CAL with Windows Server 2012 CAL</w:t>
            </w:r>
            <w:bookmarkEnd w:id="553"/>
            <w:bookmarkEnd w:id="554"/>
          </w:p>
        </w:tc>
        <w:tc>
          <w:tcPr>
            <w:tcW w:w="449" w:type="dxa"/>
            <w:tcBorders>
              <w:bottom w:val="single" w:sz="4" w:space="0" w:color="auto"/>
            </w:tcBorders>
            <w:shd w:val="clear" w:color="auto" w:fill="auto"/>
            <w:vAlign w:val="center"/>
          </w:tcPr>
          <w:p w14:paraId="17DE4F11"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auto"/>
            <w:vAlign w:val="center"/>
          </w:tcPr>
          <w:p w14:paraId="17DE4F12"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12/12</w:t>
            </w:r>
          </w:p>
        </w:tc>
        <w:tc>
          <w:tcPr>
            <w:tcW w:w="368" w:type="dxa"/>
            <w:tcBorders>
              <w:bottom w:val="single" w:sz="4" w:space="0" w:color="auto"/>
              <w:right w:val="single" w:sz="18" w:space="0" w:color="auto"/>
            </w:tcBorders>
            <w:shd w:val="clear" w:color="auto" w:fill="auto"/>
            <w:vAlign w:val="center"/>
          </w:tcPr>
          <w:p w14:paraId="17DE4F1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1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bottom w:val="single" w:sz="4" w:space="0" w:color="auto"/>
            </w:tcBorders>
            <w:shd w:val="clear" w:color="auto" w:fill="auto"/>
            <w:vAlign w:val="center"/>
          </w:tcPr>
          <w:p w14:paraId="17DE4F1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8" w:type="dxa"/>
            <w:tcBorders>
              <w:bottom w:val="single" w:sz="4" w:space="0" w:color="auto"/>
            </w:tcBorders>
            <w:shd w:val="clear" w:color="auto" w:fill="auto"/>
            <w:vAlign w:val="center"/>
          </w:tcPr>
          <w:p w14:paraId="17DE4F1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tcBorders>
            <w:shd w:val="clear" w:color="auto" w:fill="auto"/>
            <w:vAlign w:val="center"/>
          </w:tcPr>
          <w:p w14:paraId="17DE4F1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59" w:type="dxa"/>
            <w:gridSpan w:val="2"/>
            <w:tcBorders>
              <w:bottom w:val="single" w:sz="4" w:space="0" w:color="auto"/>
            </w:tcBorders>
            <w:shd w:val="clear" w:color="auto" w:fill="auto"/>
            <w:vAlign w:val="center"/>
          </w:tcPr>
          <w:p w14:paraId="17DE4F1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68" w:type="dxa"/>
            <w:tcBorders>
              <w:bottom w:val="single" w:sz="4" w:space="0" w:color="auto"/>
            </w:tcBorders>
            <w:shd w:val="clear" w:color="auto" w:fill="auto"/>
            <w:vAlign w:val="center"/>
          </w:tcPr>
          <w:p w14:paraId="17DE4F1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59" w:type="dxa"/>
            <w:tcBorders>
              <w:bottom w:val="single" w:sz="4" w:space="0" w:color="auto"/>
              <w:right w:val="single" w:sz="18" w:space="0" w:color="auto"/>
            </w:tcBorders>
            <w:shd w:val="clear" w:color="auto" w:fill="auto"/>
            <w:vAlign w:val="center"/>
          </w:tcPr>
          <w:p w14:paraId="17DE4F1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9" w:type="dxa"/>
            <w:gridSpan w:val="2"/>
            <w:tcBorders>
              <w:left w:val="single" w:sz="18" w:space="0" w:color="auto"/>
              <w:bottom w:val="single" w:sz="4" w:space="0" w:color="auto"/>
            </w:tcBorders>
            <w:shd w:val="clear" w:color="auto" w:fill="auto"/>
            <w:vAlign w:val="center"/>
          </w:tcPr>
          <w:p w14:paraId="17DE4F1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9" w:type="dxa"/>
            <w:gridSpan w:val="2"/>
            <w:tcBorders>
              <w:bottom w:val="single" w:sz="4" w:space="0" w:color="auto"/>
            </w:tcBorders>
            <w:shd w:val="clear" w:color="auto" w:fill="auto"/>
            <w:vAlign w:val="center"/>
          </w:tcPr>
          <w:p w14:paraId="17DE4F1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auto"/>
            <w:vAlign w:val="center"/>
          </w:tcPr>
          <w:p w14:paraId="17DE4F1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auto"/>
            <w:vAlign w:val="center"/>
          </w:tcPr>
          <w:p w14:paraId="17DE4F1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auto"/>
            <w:vAlign w:val="center"/>
          </w:tcPr>
          <w:p w14:paraId="17DE4F1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F2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F21"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4F22"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F37" w14:textId="77777777" w:rsidTr="00C0646A">
        <w:trPr>
          <w:trHeight w:val="145"/>
        </w:trPr>
        <w:tc>
          <w:tcPr>
            <w:tcW w:w="2723" w:type="dxa"/>
            <w:tcBorders>
              <w:bottom w:val="single" w:sz="4" w:space="0" w:color="auto"/>
            </w:tcBorders>
            <w:shd w:val="clear" w:color="auto" w:fill="FABF8F"/>
            <w:vAlign w:val="center"/>
          </w:tcPr>
          <w:p w14:paraId="17DE4F2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55" w:name="_Toc336338137"/>
            <w:bookmarkStart w:id="556" w:name="_Toc356299412"/>
            <w:r w:rsidRPr="0058152B">
              <w:rPr>
                <w:rFonts w:ascii="Tahoma" w:eastAsia="SimSun" w:hAnsi="Tahoma" w:cs="Tahoma"/>
                <w:b w:val="0"/>
                <w:sz w:val="14"/>
                <w:szCs w:val="14"/>
              </w:rPr>
              <w:t>Windows MultiPoint Server 2012 Premium with Windows MultiPoint Server 2012 (CAL)</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55"/>
            <w:bookmarkEnd w:id="556"/>
          </w:p>
        </w:tc>
        <w:tc>
          <w:tcPr>
            <w:tcW w:w="449" w:type="dxa"/>
            <w:tcBorders>
              <w:bottom w:val="single" w:sz="4" w:space="0" w:color="auto"/>
            </w:tcBorders>
            <w:shd w:val="clear" w:color="auto" w:fill="FABF8F"/>
            <w:vAlign w:val="center"/>
          </w:tcPr>
          <w:p w14:paraId="17DE4F25"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FABF8F"/>
            <w:vAlign w:val="center"/>
          </w:tcPr>
          <w:p w14:paraId="17DE4F26"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01/13</w:t>
            </w:r>
          </w:p>
        </w:tc>
        <w:tc>
          <w:tcPr>
            <w:tcW w:w="368" w:type="dxa"/>
            <w:tcBorders>
              <w:bottom w:val="single" w:sz="4" w:space="0" w:color="auto"/>
              <w:right w:val="single" w:sz="18" w:space="0" w:color="auto"/>
            </w:tcBorders>
            <w:shd w:val="clear" w:color="auto" w:fill="FABF8F"/>
            <w:vAlign w:val="center"/>
          </w:tcPr>
          <w:p w14:paraId="17DE4F2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2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bottom w:val="single" w:sz="4" w:space="0" w:color="auto"/>
            </w:tcBorders>
            <w:shd w:val="clear" w:color="auto" w:fill="FABF8F"/>
            <w:vAlign w:val="center"/>
          </w:tcPr>
          <w:p w14:paraId="17DE4F2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63</w:t>
            </w:r>
          </w:p>
        </w:tc>
        <w:tc>
          <w:tcPr>
            <w:tcW w:w="458" w:type="dxa"/>
            <w:tcBorders>
              <w:bottom w:val="single" w:sz="4" w:space="0" w:color="auto"/>
            </w:tcBorders>
            <w:shd w:val="clear" w:color="auto" w:fill="FABF8F"/>
            <w:vAlign w:val="center"/>
          </w:tcPr>
          <w:p w14:paraId="17DE4F2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tcBorders>
            <w:shd w:val="clear" w:color="auto" w:fill="FABF8F"/>
            <w:vAlign w:val="center"/>
          </w:tcPr>
          <w:p w14:paraId="17DE4F2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59" w:type="dxa"/>
            <w:gridSpan w:val="2"/>
            <w:tcBorders>
              <w:bottom w:val="single" w:sz="4" w:space="0" w:color="auto"/>
            </w:tcBorders>
            <w:shd w:val="clear" w:color="auto" w:fill="FABF8F"/>
            <w:vAlign w:val="center"/>
          </w:tcPr>
          <w:p w14:paraId="17DE4F2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8" w:type="dxa"/>
            <w:tcBorders>
              <w:bottom w:val="single" w:sz="4" w:space="0" w:color="auto"/>
            </w:tcBorders>
            <w:shd w:val="clear" w:color="auto" w:fill="FABF8F"/>
            <w:vAlign w:val="center"/>
          </w:tcPr>
          <w:p w14:paraId="17DE4F2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359" w:type="dxa"/>
            <w:tcBorders>
              <w:bottom w:val="single" w:sz="4" w:space="0" w:color="auto"/>
              <w:right w:val="single" w:sz="18" w:space="0" w:color="auto"/>
            </w:tcBorders>
            <w:shd w:val="clear" w:color="auto" w:fill="FABF8F"/>
            <w:vAlign w:val="center"/>
          </w:tcPr>
          <w:p w14:paraId="17DE4F2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539" w:type="dxa"/>
            <w:gridSpan w:val="2"/>
            <w:tcBorders>
              <w:left w:val="single" w:sz="18" w:space="0" w:color="auto"/>
              <w:bottom w:val="single" w:sz="4" w:space="0" w:color="auto"/>
            </w:tcBorders>
            <w:shd w:val="clear" w:color="auto" w:fill="FABF8F"/>
            <w:vAlign w:val="center"/>
          </w:tcPr>
          <w:p w14:paraId="17DE4F2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39" w:type="dxa"/>
            <w:gridSpan w:val="2"/>
            <w:tcBorders>
              <w:bottom w:val="single" w:sz="4" w:space="0" w:color="auto"/>
            </w:tcBorders>
            <w:shd w:val="clear" w:color="auto" w:fill="FABF8F"/>
            <w:vAlign w:val="center"/>
          </w:tcPr>
          <w:p w14:paraId="17DE4F3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right w:val="single" w:sz="18" w:space="0" w:color="auto"/>
            </w:tcBorders>
            <w:shd w:val="clear" w:color="auto" w:fill="FABF8F"/>
            <w:vAlign w:val="center"/>
          </w:tcPr>
          <w:p w14:paraId="17DE4F3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left w:val="single" w:sz="18" w:space="0" w:color="auto"/>
              <w:bottom w:val="single" w:sz="4" w:space="0" w:color="auto"/>
            </w:tcBorders>
            <w:shd w:val="clear" w:color="auto" w:fill="FABF8F"/>
            <w:vAlign w:val="center"/>
          </w:tcPr>
          <w:p w14:paraId="17DE4F3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FABF8F"/>
            <w:vAlign w:val="center"/>
          </w:tcPr>
          <w:p w14:paraId="17DE4F3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F3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F35"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F3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B33D0E" w:rsidRPr="0058152B" w14:paraId="17DE4F4B" w14:textId="77777777" w:rsidTr="00C0646A">
        <w:trPr>
          <w:trHeight w:val="145"/>
        </w:trPr>
        <w:tc>
          <w:tcPr>
            <w:tcW w:w="2723" w:type="dxa"/>
            <w:tcBorders>
              <w:bottom w:val="single" w:sz="4" w:space="0" w:color="auto"/>
            </w:tcBorders>
            <w:shd w:val="clear" w:color="auto" w:fill="auto"/>
            <w:vAlign w:val="center"/>
          </w:tcPr>
          <w:p w14:paraId="17DE4F3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57" w:name="_Toc336338138"/>
            <w:bookmarkStart w:id="558" w:name="_Toc356299413"/>
            <w:r w:rsidRPr="0058152B">
              <w:rPr>
                <w:rFonts w:ascii="Tahoma" w:eastAsia="SimSun" w:hAnsi="Tahoma" w:cs="Tahoma"/>
                <w:b w:val="0"/>
                <w:sz w:val="14"/>
                <w:szCs w:val="14"/>
              </w:rPr>
              <w:t>Windows MultiPoint Server 2012 Premium with Windows MultiPoint Server 2012 (CAL)</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r w:rsidRPr="0058152B">
              <w:rPr>
                <w:rFonts w:ascii="Tahoma" w:eastAsia="SimSun" w:hAnsi="Tahoma" w:cs="Tahoma"/>
                <w:b w:val="0"/>
                <w:sz w:val="14"/>
                <w:szCs w:val="14"/>
              </w:rPr>
              <w:t>with Windows Server 2012 CAL</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57"/>
            <w:bookmarkEnd w:id="558"/>
          </w:p>
        </w:tc>
        <w:tc>
          <w:tcPr>
            <w:tcW w:w="449" w:type="dxa"/>
            <w:tcBorders>
              <w:bottom w:val="single" w:sz="4" w:space="0" w:color="auto"/>
            </w:tcBorders>
            <w:shd w:val="clear" w:color="auto" w:fill="auto"/>
            <w:vAlign w:val="center"/>
          </w:tcPr>
          <w:p w14:paraId="17DE4F39" w14:textId="77777777" w:rsidR="001A63C6" w:rsidRPr="001076C1" w:rsidRDefault="001A63C6" w:rsidP="001A63C6">
            <w:pPr>
              <w:pStyle w:val="TableText"/>
              <w:widowControl w:val="0"/>
              <w:rPr>
                <w:rFonts w:eastAsia="SimSun" w:cs="Tahoma"/>
                <w:b/>
                <w:sz w:val="13"/>
                <w:szCs w:val="13"/>
              </w:rPr>
            </w:pPr>
          </w:p>
        </w:tc>
        <w:tc>
          <w:tcPr>
            <w:tcW w:w="449" w:type="dxa"/>
            <w:tcBorders>
              <w:bottom w:val="single" w:sz="4" w:space="0" w:color="auto"/>
            </w:tcBorders>
            <w:shd w:val="clear" w:color="auto" w:fill="auto"/>
            <w:vAlign w:val="center"/>
          </w:tcPr>
          <w:p w14:paraId="17DE4F3A"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01/13</w:t>
            </w:r>
          </w:p>
        </w:tc>
        <w:tc>
          <w:tcPr>
            <w:tcW w:w="368" w:type="dxa"/>
            <w:tcBorders>
              <w:bottom w:val="single" w:sz="4" w:space="0" w:color="auto"/>
              <w:right w:val="single" w:sz="18" w:space="0" w:color="auto"/>
            </w:tcBorders>
            <w:shd w:val="clear" w:color="auto" w:fill="auto"/>
            <w:vAlign w:val="center"/>
          </w:tcPr>
          <w:p w14:paraId="17DE4F3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3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bottom w:val="single" w:sz="4" w:space="0" w:color="auto"/>
            </w:tcBorders>
            <w:shd w:val="clear" w:color="auto" w:fill="auto"/>
            <w:vAlign w:val="center"/>
          </w:tcPr>
          <w:p w14:paraId="17DE4F3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63</w:t>
            </w:r>
          </w:p>
        </w:tc>
        <w:tc>
          <w:tcPr>
            <w:tcW w:w="458" w:type="dxa"/>
            <w:tcBorders>
              <w:bottom w:val="single" w:sz="4" w:space="0" w:color="auto"/>
            </w:tcBorders>
            <w:shd w:val="clear" w:color="auto" w:fill="auto"/>
            <w:vAlign w:val="center"/>
          </w:tcPr>
          <w:p w14:paraId="17DE4F3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tcBorders>
            <w:shd w:val="clear" w:color="auto" w:fill="auto"/>
            <w:vAlign w:val="center"/>
          </w:tcPr>
          <w:p w14:paraId="17DE4F3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59" w:type="dxa"/>
            <w:gridSpan w:val="2"/>
            <w:tcBorders>
              <w:bottom w:val="single" w:sz="4" w:space="0" w:color="auto"/>
            </w:tcBorders>
            <w:shd w:val="clear" w:color="auto" w:fill="auto"/>
            <w:vAlign w:val="center"/>
          </w:tcPr>
          <w:p w14:paraId="17DE4F4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68" w:type="dxa"/>
            <w:tcBorders>
              <w:bottom w:val="single" w:sz="4" w:space="0" w:color="auto"/>
            </w:tcBorders>
            <w:shd w:val="clear" w:color="auto" w:fill="auto"/>
            <w:vAlign w:val="center"/>
          </w:tcPr>
          <w:p w14:paraId="17DE4F4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359" w:type="dxa"/>
            <w:tcBorders>
              <w:bottom w:val="single" w:sz="4" w:space="0" w:color="auto"/>
              <w:right w:val="single" w:sz="18" w:space="0" w:color="auto"/>
            </w:tcBorders>
            <w:shd w:val="clear" w:color="auto" w:fill="auto"/>
            <w:vAlign w:val="center"/>
          </w:tcPr>
          <w:p w14:paraId="17DE4F4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539" w:type="dxa"/>
            <w:gridSpan w:val="2"/>
            <w:tcBorders>
              <w:left w:val="single" w:sz="18" w:space="0" w:color="auto"/>
              <w:bottom w:val="single" w:sz="4" w:space="0" w:color="auto"/>
            </w:tcBorders>
            <w:shd w:val="clear" w:color="auto" w:fill="auto"/>
            <w:vAlign w:val="center"/>
          </w:tcPr>
          <w:p w14:paraId="17DE4F4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39" w:type="dxa"/>
            <w:gridSpan w:val="2"/>
            <w:tcBorders>
              <w:bottom w:val="single" w:sz="4" w:space="0" w:color="auto"/>
            </w:tcBorders>
            <w:shd w:val="clear" w:color="auto" w:fill="auto"/>
            <w:vAlign w:val="center"/>
          </w:tcPr>
          <w:p w14:paraId="17DE4F4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right w:val="single" w:sz="18" w:space="0" w:color="auto"/>
            </w:tcBorders>
            <w:shd w:val="clear" w:color="auto" w:fill="auto"/>
            <w:vAlign w:val="center"/>
          </w:tcPr>
          <w:p w14:paraId="17DE4F4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left w:val="single" w:sz="18" w:space="0" w:color="auto"/>
              <w:bottom w:val="single" w:sz="4" w:space="0" w:color="auto"/>
            </w:tcBorders>
            <w:shd w:val="clear" w:color="auto" w:fill="auto"/>
            <w:vAlign w:val="center"/>
          </w:tcPr>
          <w:p w14:paraId="17DE4F4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auto"/>
            <w:vAlign w:val="center"/>
          </w:tcPr>
          <w:p w14:paraId="17DE4F47"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F48"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F49"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4F4A"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1933C6" w:rsidRPr="0058152B" w14:paraId="17DE4F5F" w14:textId="77777777" w:rsidTr="00C0646A">
        <w:trPr>
          <w:trHeight w:val="145"/>
        </w:trPr>
        <w:tc>
          <w:tcPr>
            <w:tcW w:w="2723" w:type="dxa"/>
            <w:tcBorders>
              <w:bottom w:val="single" w:sz="4" w:space="0" w:color="auto"/>
            </w:tcBorders>
            <w:shd w:val="clear" w:color="auto" w:fill="FABF8F"/>
            <w:vAlign w:val="center"/>
          </w:tcPr>
          <w:p w14:paraId="17DE4F4C" w14:textId="77777777" w:rsidR="001933C6" w:rsidRPr="0058152B" w:rsidRDefault="001933C6" w:rsidP="001A63C6">
            <w:pPr>
              <w:pStyle w:val="Heading2"/>
              <w:spacing w:before="20" w:after="20"/>
              <w:ind w:left="0"/>
              <w:rPr>
                <w:rFonts w:ascii="Tahoma" w:eastAsia="SimSun" w:hAnsi="Tahoma" w:cs="Tahoma"/>
                <w:b w:val="0"/>
                <w:sz w:val="14"/>
                <w:szCs w:val="14"/>
              </w:rPr>
            </w:pPr>
            <w:bookmarkStart w:id="559" w:name="_Toc356299414"/>
            <w:r w:rsidRPr="0058152B">
              <w:rPr>
                <w:rFonts w:ascii="Tahoma" w:eastAsia="SimSun" w:hAnsi="Tahoma" w:cs="Tahoma"/>
                <w:b w:val="0"/>
                <w:sz w:val="14"/>
                <w:szCs w:val="14"/>
              </w:rPr>
              <w:t>Windows Server™ 2008 R2 HPC Edition</w:t>
            </w:r>
            <w:bookmarkEnd w:id="559"/>
          </w:p>
        </w:tc>
        <w:tc>
          <w:tcPr>
            <w:tcW w:w="449" w:type="dxa"/>
            <w:tcBorders>
              <w:bottom w:val="single" w:sz="4" w:space="0" w:color="auto"/>
            </w:tcBorders>
            <w:shd w:val="clear" w:color="auto" w:fill="FABF8F"/>
            <w:vAlign w:val="center"/>
          </w:tcPr>
          <w:p w14:paraId="17DE4F4D" w14:textId="77777777" w:rsidR="001933C6" w:rsidRPr="001076C1" w:rsidRDefault="00F74EF6" w:rsidP="00C0646A">
            <w:pPr>
              <w:pStyle w:val="TableText"/>
              <w:widowControl w:val="0"/>
              <w:rPr>
                <w:rFonts w:eastAsia="SimSun" w:cs="Tahoma"/>
              </w:rPr>
            </w:pPr>
            <w:hyperlink w:anchor="_104_Windows_Server" w:history="1">
              <w:r w:rsidR="002D5731" w:rsidRPr="004F70B9">
                <w:rPr>
                  <w:rStyle w:val="Hyperlink"/>
                  <w:rFonts w:eastAsia="SimSun" w:cs="Tahoma"/>
                  <w:b/>
                  <w:sz w:val="13"/>
                  <w:szCs w:val="13"/>
                </w:rPr>
                <w:t>10</w:t>
              </w:r>
              <w:r w:rsidR="00C0646A">
                <w:rPr>
                  <w:rStyle w:val="Hyperlink"/>
                  <w:rFonts w:eastAsia="SimSun" w:cs="Tahoma"/>
                  <w:b/>
                  <w:sz w:val="13"/>
                  <w:szCs w:val="13"/>
                </w:rPr>
                <w:t>5</w:t>
              </w:r>
            </w:hyperlink>
          </w:p>
        </w:tc>
        <w:tc>
          <w:tcPr>
            <w:tcW w:w="449" w:type="dxa"/>
            <w:tcBorders>
              <w:bottom w:val="single" w:sz="4" w:space="0" w:color="auto"/>
            </w:tcBorders>
            <w:shd w:val="clear" w:color="auto" w:fill="FABF8F"/>
            <w:vAlign w:val="center"/>
          </w:tcPr>
          <w:p w14:paraId="17DE4F4E" w14:textId="77777777" w:rsidR="001933C6" w:rsidRPr="0058152B" w:rsidRDefault="001933C6" w:rsidP="001A63C6">
            <w:pPr>
              <w:pStyle w:val="TableText"/>
              <w:widowControl w:val="0"/>
              <w:spacing w:before="80"/>
              <w:rPr>
                <w:rFonts w:ascii="Tahoma" w:eastAsia="SimSun" w:hAnsi="Tahoma" w:cs="Tahoma"/>
                <w:color w:val="000000"/>
                <w:sz w:val="13"/>
              </w:rPr>
            </w:pPr>
            <w:r w:rsidRPr="0058152B">
              <w:rPr>
                <w:rFonts w:ascii="Tahoma" w:eastAsia="SimSun" w:hAnsi="Tahoma" w:cs="Tahoma"/>
                <w:sz w:val="13"/>
              </w:rPr>
              <w:t>09/10</w:t>
            </w:r>
          </w:p>
        </w:tc>
        <w:tc>
          <w:tcPr>
            <w:tcW w:w="368" w:type="dxa"/>
            <w:tcBorders>
              <w:bottom w:val="single" w:sz="4" w:space="0" w:color="auto"/>
              <w:right w:val="single" w:sz="18" w:space="0" w:color="auto"/>
            </w:tcBorders>
            <w:shd w:val="clear" w:color="auto" w:fill="FABF8F"/>
            <w:vAlign w:val="center"/>
          </w:tcPr>
          <w:p w14:paraId="17DE4F4F" w14:textId="77777777" w:rsidR="001933C6" w:rsidRPr="0058152B" w:rsidRDefault="00193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50" w14:textId="77777777" w:rsidR="001933C6" w:rsidRPr="0058152B" w:rsidRDefault="00193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F51" w14:textId="77777777" w:rsidR="001933C6" w:rsidRPr="0058152B" w:rsidRDefault="00193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F52" w14:textId="77777777" w:rsidR="001933C6" w:rsidRPr="0058152B" w:rsidRDefault="00193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F53" w14:textId="77777777" w:rsidR="001933C6" w:rsidRPr="0058152B" w:rsidRDefault="00193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F54" w14:textId="77777777" w:rsidR="001933C6" w:rsidRPr="0058152B" w:rsidRDefault="00193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F55" w14:textId="77777777" w:rsidR="001933C6" w:rsidRPr="0058152B" w:rsidRDefault="00193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F56" w14:textId="77777777" w:rsidR="001933C6" w:rsidRPr="0058152B" w:rsidRDefault="00193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F57" w14:textId="77777777" w:rsidR="001933C6" w:rsidRPr="0058152B" w:rsidRDefault="00193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F58" w14:textId="77777777" w:rsidR="001933C6" w:rsidRPr="0058152B" w:rsidRDefault="00193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F59" w14:textId="77777777" w:rsidR="001933C6" w:rsidRPr="0058152B" w:rsidRDefault="00193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F5A" w14:textId="77777777" w:rsidR="001933C6" w:rsidRPr="0058152B" w:rsidRDefault="00193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F5B" w14:textId="77777777" w:rsidR="001933C6" w:rsidRPr="0058152B" w:rsidRDefault="00193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F5C" w14:textId="77777777" w:rsidR="001933C6" w:rsidRPr="0058152B" w:rsidRDefault="00193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F5D" w14:textId="77777777" w:rsidR="001933C6" w:rsidRPr="0058152B" w:rsidRDefault="001933C6" w:rsidP="001A63C6">
            <w:pPr>
              <w:pStyle w:val="TableText"/>
              <w:widowControl w:val="0"/>
              <w:rPr>
                <w:rFonts w:ascii="Tahoma" w:eastAsia="SimSun" w:hAnsi="Tahoma" w:cs="Tahoma"/>
                <w:color w:val="000000"/>
                <w:sz w:val="13"/>
              </w:rPr>
            </w:pPr>
          </w:p>
        </w:tc>
        <w:tc>
          <w:tcPr>
            <w:tcW w:w="541" w:type="dxa"/>
            <w:tcBorders>
              <w:bottom w:val="single" w:sz="4" w:space="0" w:color="auto"/>
            </w:tcBorders>
            <w:shd w:val="clear" w:color="auto" w:fill="FABF8F"/>
            <w:vAlign w:val="center"/>
          </w:tcPr>
          <w:p w14:paraId="17DE4F5E" w14:textId="77777777" w:rsidR="001933C6" w:rsidRPr="0058152B" w:rsidRDefault="001933C6" w:rsidP="001A63C6">
            <w:pPr>
              <w:pStyle w:val="TableText"/>
              <w:widowControl w:val="0"/>
              <w:rPr>
                <w:rFonts w:ascii="Tahoma" w:eastAsia="SimSun" w:hAnsi="Tahoma" w:cs="Tahoma"/>
                <w:color w:val="000000"/>
                <w:sz w:val="13"/>
              </w:rPr>
            </w:pPr>
          </w:p>
        </w:tc>
      </w:tr>
      <w:tr w:rsidR="00B33D0E" w:rsidRPr="0058152B" w14:paraId="17DE4F73" w14:textId="77777777" w:rsidTr="00C0646A">
        <w:trPr>
          <w:trHeight w:val="145"/>
        </w:trPr>
        <w:tc>
          <w:tcPr>
            <w:tcW w:w="2723" w:type="dxa"/>
            <w:tcBorders>
              <w:bottom w:val="single" w:sz="4" w:space="0" w:color="auto"/>
            </w:tcBorders>
            <w:shd w:val="clear" w:color="auto" w:fill="auto"/>
            <w:vAlign w:val="center"/>
          </w:tcPr>
          <w:p w14:paraId="17DE4F6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60" w:name="_Toc336338140"/>
            <w:bookmarkStart w:id="561" w:name="_Toc356299415"/>
            <w:r w:rsidRPr="0058152B">
              <w:rPr>
                <w:rFonts w:ascii="Tahoma" w:eastAsia="SimSun" w:hAnsi="Tahoma" w:cs="Tahoma"/>
                <w:b w:val="0"/>
                <w:sz w:val="14"/>
                <w:szCs w:val="14"/>
              </w:rPr>
              <w:t>Windows Server™ 2008 R2 Enterprise</w:t>
            </w:r>
            <w:bookmarkEnd w:id="560"/>
            <w:bookmarkEnd w:id="561"/>
          </w:p>
        </w:tc>
        <w:tc>
          <w:tcPr>
            <w:tcW w:w="449" w:type="dxa"/>
            <w:tcBorders>
              <w:bottom w:val="single" w:sz="4" w:space="0" w:color="auto"/>
            </w:tcBorders>
            <w:shd w:val="clear" w:color="auto" w:fill="auto"/>
            <w:vAlign w:val="center"/>
          </w:tcPr>
          <w:p w14:paraId="17DE4F61" w14:textId="77777777" w:rsidR="001A63C6" w:rsidRPr="001076C1" w:rsidRDefault="00F74EF6" w:rsidP="00C0646A">
            <w:pPr>
              <w:pStyle w:val="TableText"/>
              <w:widowControl w:val="0"/>
              <w:rPr>
                <w:rStyle w:val="EndnoteReference"/>
                <w:rFonts w:eastAsia="SimSun" w:cs="Tahoma"/>
                <w:b w:val="0"/>
                <w:color w:val="0000FF"/>
                <w:sz w:val="13"/>
                <w:szCs w:val="13"/>
                <w:u w:val="single"/>
              </w:rPr>
            </w:pPr>
            <w:hyperlink w:anchor="_105_Windows_Server" w:history="1">
              <w:r w:rsidR="002D5731" w:rsidRPr="004F70B9">
                <w:rPr>
                  <w:rStyle w:val="Hyperlink"/>
                  <w:rFonts w:eastAsia="SimSun" w:cs="Tahoma"/>
                  <w:b/>
                  <w:sz w:val="13"/>
                  <w:szCs w:val="13"/>
                </w:rPr>
                <w:t>10</w:t>
              </w:r>
              <w:r w:rsidR="00C0646A">
                <w:rPr>
                  <w:rStyle w:val="Hyperlink"/>
                  <w:rFonts w:eastAsia="SimSun" w:cs="Tahoma"/>
                  <w:b/>
                  <w:sz w:val="13"/>
                  <w:szCs w:val="13"/>
                </w:rPr>
                <w:t>6</w:t>
              </w:r>
            </w:hyperlink>
          </w:p>
        </w:tc>
        <w:tc>
          <w:tcPr>
            <w:tcW w:w="449" w:type="dxa"/>
            <w:tcBorders>
              <w:bottom w:val="single" w:sz="4" w:space="0" w:color="auto"/>
            </w:tcBorders>
            <w:shd w:val="clear" w:color="auto" w:fill="auto"/>
            <w:vAlign w:val="center"/>
          </w:tcPr>
          <w:p w14:paraId="17DE4F62" w14:textId="77777777" w:rsidR="001A63C6" w:rsidRPr="0058152B" w:rsidRDefault="001A63C6" w:rsidP="001A63C6">
            <w:pPr>
              <w:pStyle w:val="TableText"/>
              <w:widowControl w:val="0"/>
              <w:spacing w:before="80"/>
              <w:rPr>
                <w:rFonts w:ascii="Tahoma" w:eastAsia="SimSun" w:hAnsi="Tahoma" w:cs="Tahoma"/>
                <w:color w:val="000000"/>
                <w:sz w:val="13"/>
              </w:rPr>
            </w:pPr>
            <w:r w:rsidRPr="0058152B">
              <w:rPr>
                <w:rFonts w:ascii="Tahoma" w:eastAsia="SimSun" w:hAnsi="Tahoma" w:cs="Tahoma"/>
                <w:color w:val="000000"/>
                <w:sz w:val="13"/>
              </w:rPr>
              <w:t>08/09</w:t>
            </w:r>
          </w:p>
        </w:tc>
        <w:tc>
          <w:tcPr>
            <w:tcW w:w="368" w:type="dxa"/>
            <w:tcBorders>
              <w:bottom w:val="single" w:sz="4" w:space="0" w:color="auto"/>
              <w:right w:val="single" w:sz="18" w:space="0" w:color="auto"/>
            </w:tcBorders>
            <w:shd w:val="clear" w:color="auto" w:fill="auto"/>
            <w:vAlign w:val="center"/>
          </w:tcPr>
          <w:p w14:paraId="17DE4F6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64"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F65"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4F66"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4F67"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auto"/>
            <w:vAlign w:val="center"/>
          </w:tcPr>
          <w:p w14:paraId="17DE4F68"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auto"/>
            <w:vAlign w:val="center"/>
          </w:tcPr>
          <w:p w14:paraId="17DE4F69"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auto"/>
            <w:vAlign w:val="center"/>
          </w:tcPr>
          <w:p w14:paraId="17DE4F6A"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auto"/>
            <w:vAlign w:val="center"/>
          </w:tcPr>
          <w:p w14:paraId="17DE4F6B"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auto"/>
            <w:vAlign w:val="center"/>
          </w:tcPr>
          <w:p w14:paraId="17DE4F6C"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4F6D"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4F6E"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4F6F"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4F70"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auto"/>
          </w:tcPr>
          <w:p w14:paraId="17DE4F71" w14:textId="77777777" w:rsidR="001A63C6" w:rsidRPr="0058152B" w:rsidRDefault="001A63C6" w:rsidP="001A63C6">
            <w:pPr>
              <w:pStyle w:val="TableText"/>
              <w:widowControl w:val="0"/>
              <w:rPr>
                <w:rFonts w:ascii="Tahoma" w:eastAsia="SimSun" w:hAnsi="Tahoma" w:cs="Tahoma"/>
                <w:color w:val="000000"/>
                <w:sz w:val="13"/>
              </w:rPr>
            </w:pPr>
          </w:p>
        </w:tc>
        <w:tc>
          <w:tcPr>
            <w:tcW w:w="541" w:type="dxa"/>
            <w:tcBorders>
              <w:bottom w:val="single" w:sz="4" w:space="0" w:color="auto"/>
            </w:tcBorders>
            <w:shd w:val="clear" w:color="auto" w:fill="auto"/>
            <w:vAlign w:val="center"/>
          </w:tcPr>
          <w:p w14:paraId="17DE4F72" w14:textId="77777777" w:rsidR="001A63C6" w:rsidRPr="0058152B" w:rsidRDefault="001A63C6" w:rsidP="001A63C6">
            <w:pPr>
              <w:pStyle w:val="TableText"/>
              <w:widowControl w:val="0"/>
              <w:rPr>
                <w:rFonts w:ascii="Tahoma" w:eastAsia="SimSun" w:hAnsi="Tahoma" w:cs="Tahoma"/>
                <w:color w:val="000000"/>
                <w:sz w:val="13"/>
              </w:rPr>
            </w:pPr>
          </w:p>
        </w:tc>
      </w:tr>
      <w:tr w:rsidR="001A63C6" w:rsidRPr="0058152B" w14:paraId="17DE4F87" w14:textId="77777777" w:rsidTr="00C0646A">
        <w:trPr>
          <w:trHeight w:val="145"/>
        </w:trPr>
        <w:tc>
          <w:tcPr>
            <w:tcW w:w="2723" w:type="dxa"/>
            <w:tcBorders>
              <w:bottom w:val="single" w:sz="4" w:space="0" w:color="auto"/>
            </w:tcBorders>
            <w:shd w:val="clear" w:color="auto" w:fill="FABF8F"/>
            <w:vAlign w:val="center"/>
          </w:tcPr>
          <w:p w14:paraId="17DE4F7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62" w:name="_Toc336338141"/>
            <w:bookmarkStart w:id="563" w:name="_Toc356299416"/>
            <w:r w:rsidRPr="0058152B">
              <w:rPr>
                <w:rFonts w:ascii="Tahoma" w:eastAsia="SimSun" w:hAnsi="Tahoma" w:cs="Tahoma"/>
                <w:b w:val="0"/>
                <w:sz w:val="14"/>
                <w:szCs w:val="14"/>
              </w:rPr>
              <w:t>Windows Server™ 2008 R2 Itanium Based Systems</w:t>
            </w:r>
            <w:bookmarkEnd w:id="562"/>
            <w:bookmarkEnd w:id="563"/>
          </w:p>
        </w:tc>
        <w:tc>
          <w:tcPr>
            <w:tcW w:w="449" w:type="dxa"/>
            <w:tcBorders>
              <w:bottom w:val="single" w:sz="4" w:space="0" w:color="auto"/>
            </w:tcBorders>
            <w:shd w:val="clear" w:color="auto" w:fill="FABF8F"/>
            <w:vAlign w:val="center"/>
          </w:tcPr>
          <w:p w14:paraId="17DE4F75" w14:textId="77777777" w:rsidR="001A63C6" w:rsidRPr="001076C1" w:rsidRDefault="00F74EF6" w:rsidP="00C0646A">
            <w:pPr>
              <w:pStyle w:val="TableText"/>
              <w:widowControl w:val="0"/>
              <w:rPr>
                <w:rStyle w:val="EndnoteReference"/>
                <w:rFonts w:eastAsia="SimSun" w:cs="Tahoma"/>
                <w:b w:val="0"/>
                <w:sz w:val="13"/>
                <w:szCs w:val="13"/>
                <w:u w:val="single"/>
              </w:rPr>
            </w:pPr>
            <w:hyperlink w:anchor="_106_Windows_Server" w:history="1">
              <w:r w:rsidR="002D5731" w:rsidRPr="005D6366">
                <w:rPr>
                  <w:rStyle w:val="Hyperlink"/>
                  <w:rFonts w:eastAsia="SimSun" w:cs="Tahoma"/>
                  <w:b/>
                  <w:sz w:val="13"/>
                  <w:szCs w:val="13"/>
                </w:rPr>
                <w:t>10</w:t>
              </w:r>
              <w:r w:rsidR="00C0646A">
                <w:rPr>
                  <w:rStyle w:val="Hyperlink"/>
                  <w:rFonts w:eastAsia="SimSun" w:cs="Tahoma"/>
                  <w:b/>
                  <w:sz w:val="13"/>
                  <w:szCs w:val="13"/>
                </w:rPr>
                <w:t>7</w:t>
              </w:r>
            </w:hyperlink>
          </w:p>
        </w:tc>
        <w:tc>
          <w:tcPr>
            <w:tcW w:w="449" w:type="dxa"/>
            <w:tcBorders>
              <w:bottom w:val="single" w:sz="4" w:space="0" w:color="auto"/>
            </w:tcBorders>
            <w:shd w:val="clear" w:color="auto" w:fill="FABF8F"/>
            <w:vAlign w:val="center"/>
          </w:tcPr>
          <w:p w14:paraId="17DE4F76"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08/09</w:t>
            </w:r>
          </w:p>
        </w:tc>
        <w:tc>
          <w:tcPr>
            <w:tcW w:w="368" w:type="dxa"/>
            <w:tcBorders>
              <w:bottom w:val="single" w:sz="4" w:space="0" w:color="auto"/>
              <w:right w:val="single" w:sz="18" w:space="0" w:color="auto"/>
            </w:tcBorders>
            <w:shd w:val="clear" w:color="auto" w:fill="FABF8F"/>
            <w:vAlign w:val="center"/>
          </w:tcPr>
          <w:p w14:paraId="17DE4F7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78"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F79" w14:textId="77777777" w:rsidR="001A63C6" w:rsidRPr="0058152B" w:rsidRDefault="001A63C6" w:rsidP="001A63C6">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4F7A"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4F7B" w14:textId="77777777" w:rsidR="001A63C6" w:rsidRPr="0058152B" w:rsidRDefault="001A63C6" w:rsidP="001A63C6">
            <w:pPr>
              <w:pStyle w:val="TableText"/>
              <w:widowControl w:val="0"/>
              <w:rPr>
                <w:rFonts w:ascii="Tahoma" w:eastAsia="SimSun" w:hAnsi="Tahoma" w:cs="Tahoma"/>
                <w:sz w:val="13"/>
              </w:rPr>
            </w:pPr>
          </w:p>
        </w:tc>
        <w:tc>
          <w:tcPr>
            <w:tcW w:w="359" w:type="dxa"/>
            <w:gridSpan w:val="2"/>
            <w:tcBorders>
              <w:bottom w:val="single" w:sz="4" w:space="0" w:color="auto"/>
            </w:tcBorders>
            <w:shd w:val="clear" w:color="auto" w:fill="FABF8F"/>
            <w:vAlign w:val="center"/>
          </w:tcPr>
          <w:p w14:paraId="17DE4F7C" w14:textId="77777777" w:rsidR="001A63C6" w:rsidRPr="0058152B" w:rsidRDefault="001A63C6" w:rsidP="001A63C6">
            <w:pPr>
              <w:pStyle w:val="TableText"/>
              <w:widowControl w:val="0"/>
              <w:rPr>
                <w:rFonts w:ascii="Tahoma" w:eastAsia="SimSun" w:hAnsi="Tahoma" w:cs="Tahoma"/>
                <w:sz w:val="13"/>
              </w:rPr>
            </w:pPr>
          </w:p>
        </w:tc>
        <w:tc>
          <w:tcPr>
            <w:tcW w:w="368" w:type="dxa"/>
            <w:tcBorders>
              <w:bottom w:val="single" w:sz="4" w:space="0" w:color="auto"/>
            </w:tcBorders>
            <w:shd w:val="clear" w:color="auto" w:fill="FABF8F"/>
            <w:vAlign w:val="center"/>
          </w:tcPr>
          <w:p w14:paraId="17DE4F7D" w14:textId="77777777" w:rsidR="001A63C6" w:rsidRPr="0058152B" w:rsidRDefault="001A63C6" w:rsidP="001A63C6">
            <w:pPr>
              <w:pStyle w:val="TableText"/>
              <w:widowControl w:val="0"/>
              <w:rPr>
                <w:rFonts w:ascii="Tahoma" w:eastAsia="SimSun" w:hAnsi="Tahoma" w:cs="Tahoma"/>
                <w:sz w:val="13"/>
              </w:rPr>
            </w:pPr>
          </w:p>
        </w:tc>
        <w:tc>
          <w:tcPr>
            <w:tcW w:w="359" w:type="dxa"/>
            <w:tcBorders>
              <w:bottom w:val="single" w:sz="4" w:space="0" w:color="auto"/>
              <w:right w:val="single" w:sz="18" w:space="0" w:color="auto"/>
            </w:tcBorders>
            <w:shd w:val="clear" w:color="auto" w:fill="FABF8F"/>
            <w:vAlign w:val="center"/>
          </w:tcPr>
          <w:p w14:paraId="17DE4F7E"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left w:val="single" w:sz="18" w:space="0" w:color="auto"/>
              <w:bottom w:val="single" w:sz="4" w:space="0" w:color="auto"/>
            </w:tcBorders>
            <w:shd w:val="clear" w:color="auto" w:fill="FABF8F"/>
            <w:vAlign w:val="center"/>
          </w:tcPr>
          <w:p w14:paraId="17DE4F7F" w14:textId="77777777" w:rsidR="001A63C6" w:rsidRPr="0058152B" w:rsidRDefault="001A63C6" w:rsidP="001A63C6">
            <w:pPr>
              <w:pStyle w:val="TableText"/>
              <w:widowControl w:val="0"/>
              <w:rPr>
                <w:rFonts w:ascii="Tahoma" w:eastAsia="SimSun" w:hAnsi="Tahoma" w:cs="Tahoma"/>
                <w:sz w:val="13"/>
              </w:rPr>
            </w:pPr>
          </w:p>
        </w:tc>
        <w:tc>
          <w:tcPr>
            <w:tcW w:w="539" w:type="dxa"/>
            <w:gridSpan w:val="2"/>
            <w:tcBorders>
              <w:bottom w:val="single" w:sz="4" w:space="0" w:color="auto"/>
            </w:tcBorders>
            <w:shd w:val="clear" w:color="auto" w:fill="FABF8F"/>
            <w:vAlign w:val="center"/>
          </w:tcPr>
          <w:p w14:paraId="17DE4F80" w14:textId="77777777" w:rsidR="001A63C6" w:rsidRPr="0058152B" w:rsidRDefault="001A63C6" w:rsidP="001A63C6">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4F81" w14:textId="77777777" w:rsidR="001A63C6" w:rsidRPr="0058152B" w:rsidRDefault="001A63C6" w:rsidP="001A63C6">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4F82"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4F83" w14:textId="77777777" w:rsidR="001A63C6" w:rsidRPr="0058152B" w:rsidRDefault="001A63C6" w:rsidP="001A63C6">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4F84" w14:textId="77777777" w:rsidR="001A63C6" w:rsidRPr="0058152B" w:rsidRDefault="001A63C6" w:rsidP="001A63C6">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4F85" w14:textId="77777777" w:rsidR="001A63C6" w:rsidRPr="0058152B" w:rsidRDefault="001A63C6" w:rsidP="001A63C6">
            <w:pPr>
              <w:pStyle w:val="TableText"/>
              <w:widowControl w:val="0"/>
              <w:rPr>
                <w:rFonts w:ascii="Tahoma" w:eastAsia="SimSun" w:hAnsi="Tahoma" w:cs="Tahoma"/>
                <w:color w:val="000000"/>
                <w:sz w:val="13"/>
              </w:rPr>
            </w:pPr>
          </w:p>
        </w:tc>
        <w:tc>
          <w:tcPr>
            <w:tcW w:w="541" w:type="dxa"/>
            <w:tcBorders>
              <w:bottom w:val="single" w:sz="4" w:space="0" w:color="auto"/>
            </w:tcBorders>
            <w:shd w:val="clear" w:color="auto" w:fill="FABF8F"/>
            <w:vAlign w:val="center"/>
          </w:tcPr>
          <w:p w14:paraId="17DE4F86" w14:textId="77777777" w:rsidR="001A63C6" w:rsidRPr="0058152B" w:rsidRDefault="001A63C6" w:rsidP="001A63C6">
            <w:pPr>
              <w:pStyle w:val="TableText"/>
              <w:widowControl w:val="0"/>
              <w:rPr>
                <w:rFonts w:ascii="Tahoma" w:eastAsia="SimSun" w:hAnsi="Tahoma" w:cs="Tahoma"/>
                <w:color w:val="000000"/>
                <w:sz w:val="13"/>
              </w:rPr>
            </w:pPr>
          </w:p>
        </w:tc>
      </w:tr>
      <w:tr w:rsidR="009929A3" w:rsidRPr="0058152B" w14:paraId="17DE4F9B" w14:textId="77777777" w:rsidTr="00C0646A">
        <w:trPr>
          <w:trHeight w:val="145"/>
        </w:trPr>
        <w:tc>
          <w:tcPr>
            <w:tcW w:w="2736" w:type="dxa"/>
            <w:tcBorders>
              <w:bottom w:val="single" w:sz="4" w:space="0" w:color="auto"/>
            </w:tcBorders>
            <w:shd w:val="clear" w:color="auto" w:fill="auto"/>
            <w:vAlign w:val="center"/>
          </w:tcPr>
          <w:p w14:paraId="17DE4F8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64" w:name="_Toc336338142"/>
            <w:bookmarkStart w:id="565" w:name="_Toc356299417"/>
            <w:r w:rsidRPr="0058152B">
              <w:rPr>
                <w:rFonts w:ascii="Tahoma" w:eastAsia="SimSun" w:hAnsi="Tahoma" w:cs="Tahoma"/>
                <w:b w:val="0"/>
                <w:sz w:val="14"/>
                <w:szCs w:val="14"/>
              </w:rPr>
              <w:t>Windows Server™ 2012 CAL</w:t>
            </w:r>
            <w:r w:rsidR="001076C1">
              <w:rPr>
                <w:rFonts w:ascii="Tahoma" w:eastAsia="SimSun" w:hAnsi="Tahoma" w:cs="Tahoma"/>
                <w:b w:val="0"/>
                <w:sz w:val="14"/>
                <w:szCs w:val="14"/>
              </w:rPr>
              <w:br/>
            </w:r>
            <w:r w:rsidRPr="0058152B">
              <w:rPr>
                <w:rFonts w:ascii="Tahoma" w:eastAsia="SimSun" w:hAnsi="Tahoma" w:cs="Tahoma"/>
                <w:b w:val="0"/>
                <w:sz w:val="14"/>
                <w:szCs w:val="14"/>
              </w:rPr>
              <w:t>（设备及用户）</w:t>
            </w:r>
            <w:bookmarkEnd w:id="564"/>
            <w:bookmarkEnd w:id="565"/>
          </w:p>
        </w:tc>
        <w:tc>
          <w:tcPr>
            <w:tcW w:w="436" w:type="dxa"/>
            <w:tcBorders>
              <w:bottom w:val="single" w:sz="4" w:space="0" w:color="auto"/>
            </w:tcBorders>
            <w:shd w:val="clear" w:color="auto" w:fill="auto"/>
            <w:vAlign w:val="center"/>
          </w:tcPr>
          <w:p w14:paraId="17DE4F89" w14:textId="77777777" w:rsidR="001A63C6" w:rsidRPr="001076C1" w:rsidRDefault="00F74EF6" w:rsidP="00C0646A">
            <w:pPr>
              <w:pStyle w:val="TableText"/>
              <w:widowControl w:val="0"/>
              <w:rPr>
                <w:rFonts w:eastAsia="SimSun" w:cs="Tahoma"/>
                <w:b/>
                <w:sz w:val="13"/>
                <w:szCs w:val="13"/>
                <w:u w:val="single"/>
              </w:rPr>
            </w:pPr>
            <w:hyperlink w:anchor="_107_Windows_Server" w:history="1">
              <w:r w:rsidR="002D5731" w:rsidRPr="005D6366">
                <w:rPr>
                  <w:rStyle w:val="Hyperlink"/>
                  <w:rFonts w:eastAsia="SimSun" w:cs="Tahoma"/>
                  <w:b/>
                  <w:sz w:val="13"/>
                  <w:szCs w:val="13"/>
                </w:rPr>
                <w:t>10</w:t>
              </w:r>
              <w:r w:rsidR="00C0646A">
                <w:rPr>
                  <w:rStyle w:val="Hyperlink"/>
                  <w:rFonts w:eastAsia="SimSun" w:cs="Tahoma"/>
                  <w:b/>
                  <w:sz w:val="13"/>
                  <w:szCs w:val="13"/>
                </w:rPr>
                <w:t>8</w:t>
              </w:r>
            </w:hyperlink>
          </w:p>
        </w:tc>
        <w:tc>
          <w:tcPr>
            <w:tcW w:w="449" w:type="dxa"/>
            <w:tcBorders>
              <w:bottom w:val="single" w:sz="4" w:space="0" w:color="auto"/>
            </w:tcBorders>
            <w:shd w:val="clear" w:color="auto" w:fill="auto"/>
            <w:vAlign w:val="center"/>
          </w:tcPr>
          <w:p w14:paraId="17DE4F8A"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auto"/>
            <w:vAlign w:val="center"/>
          </w:tcPr>
          <w:p w14:paraId="17DE4F8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8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bottom w:val="single" w:sz="4" w:space="0" w:color="auto"/>
            </w:tcBorders>
            <w:shd w:val="clear" w:color="auto" w:fill="auto"/>
            <w:vAlign w:val="center"/>
          </w:tcPr>
          <w:p w14:paraId="17DE4F8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8" w:type="dxa"/>
            <w:tcBorders>
              <w:bottom w:val="single" w:sz="4" w:space="0" w:color="auto"/>
            </w:tcBorders>
            <w:shd w:val="clear" w:color="auto" w:fill="auto"/>
            <w:vAlign w:val="center"/>
          </w:tcPr>
          <w:p w14:paraId="17DE4F8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tcBorders>
            <w:shd w:val="clear" w:color="auto" w:fill="auto"/>
            <w:vAlign w:val="center"/>
          </w:tcPr>
          <w:p w14:paraId="17DE4F8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50" w:type="dxa"/>
            <w:tcBorders>
              <w:bottom w:val="single" w:sz="4" w:space="0" w:color="auto"/>
            </w:tcBorders>
            <w:shd w:val="clear" w:color="auto" w:fill="auto"/>
            <w:vAlign w:val="center"/>
          </w:tcPr>
          <w:p w14:paraId="17DE4F9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77" w:type="dxa"/>
            <w:gridSpan w:val="2"/>
            <w:tcBorders>
              <w:bottom w:val="single" w:sz="4" w:space="0" w:color="auto"/>
            </w:tcBorders>
            <w:shd w:val="clear" w:color="auto" w:fill="auto"/>
            <w:vAlign w:val="center"/>
          </w:tcPr>
          <w:p w14:paraId="17DE4F9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86" w:type="dxa"/>
            <w:gridSpan w:val="2"/>
            <w:tcBorders>
              <w:bottom w:val="single" w:sz="4" w:space="0" w:color="auto"/>
              <w:right w:val="single" w:sz="18" w:space="0" w:color="auto"/>
            </w:tcBorders>
            <w:shd w:val="clear" w:color="auto" w:fill="auto"/>
            <w:vAlign w:val="center"/>
          </w:tcPr>
          <w:p w14:paraId="17DE4F9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21" w:type="dxa"/>
            <w:gridSpan w:val="2"/>
            <w:tcBorders>
              <w:left w:val="single" w:sz="18" w:space="0" w:color="auto"/>
              <w:bottom w:val="single" w:sz="4" w:space="0" w:color="auto"/>
            </w:tcBorders>
            <w:shd w:val="clear" w:color="auto" w:fill="auto"/>
            <w:vAlign w:val="center"/>
          </w:tcPr>
          <w:p w14:paraId="17DE4F9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auto"/>
            <w:vAlign w:val="center"/>
          </w:tcPr>
          <w:p w14:paraId="17DE4F9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auto"/>
            <w:vAlign w:val="center"/>
          </w:tcPr>
          <w:p w14:paraId="17DE4F9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auto"/>
            <w:vAlign w:val="center"/>
          </w:tcPr>
          <w:p w14:paraId="17DE4F9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auto"/>
            <w:vAlign w:val="center"/>
          </w:tcPr>
          <w:p w14:paraId="17DE4F9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D</w:t>
            </w:r>
          </w:p>
        </w:tc>
        <w:tc>
          <w:tcPr>
            <w:tcW w:w="451" w:type="dxa"/>
            <w:tcBorders>
              <w:left w:val="single" w:sz="18" w:space="0" w:color="auto"/>
              <w:bottom w:val="single" w:sz="4" w:space="0" w:color="auto"/>
              <w:right w:val="single" w:sz="18" w:space="0" w:color="auto"/>
            </w:tcBorders>
            <w:shd w:val="clear" w:color="auto" w:fill="auto"/>
            <w:vAlign w:val="center"/>
          </w:tcPr>
          <w:p w14:paraId="17DE4F9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F9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 ST</w:t>
            </w:r>
          </w:p>
        </w:tc>
        <w:tc>
          <w:tcPr>
            <w:tcW w:w="541" w:type="dxa"/>
            <w:tcBorders>
              <w:bottom w:val="single" w:sz="4" w:space="0" w:color="auto"/>
            </w:tcBorders>
            <w:shd w:val="clear" w:color="auto" w:fill="auto"/>
            <w:vAlign w:val="center"/>
          </w:tcPr>
          <w:p w14:paraId="17DE4F9A" w14:textId="77777777" w:rsidR="001A63C6" w:rsidRPr="0058152B" w:rsidRDefault="001A63C6" w:rsidP="001A63C6">
            <w:pPr>
              <w:pStyle w:val="TableText"/>
              <w:widowControl w:val="0"/>
              <w:rPr>
                <w:rFonts w:ascii="Tahoma" w:eastAsia="SimSun" w:hAnsi="Tahoma" w:cs="Tahoma"/>
                <w:color w:val="000000"/>
                <w:sz w:val="13"/>
              </w:rPr>
            </w:pPr>
          </w:p>
        </w:tc>
      </w:tr>
      <w:tr w:rsidR="009929A3" w:rsidRPr="0058152B" w14:paraId="17DE4FAF" w14:textId="77777777" w:rsidTr="00C0646A">
        <w:trPr>
          <w:trHeight w:val="145"/>
        </w:trPr>
        <w:tc>
          <w:tcPr>
            <w:tcW w:w="2736" w:type="dxa"/>
            <w:tcBorders>
              <w:bottom w:val="single" w:sz="4" w:space="0" w:color="auto"/>
            </w:tcBorders>
            <w:shd w:val="clear" w:color="auto" w:fill="FABF8F"/>
            <w:vAlign w:val="center"/>
          </w:tcPr>
          <w:p w14:paraId="17DE4F9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66" w:name="_Toc336338143"/>
            <w:bookmarkStart w:id="567" w:name="_Toc356299418"/>
            <w:r w:rsidRPr="0058152B">
              <w:rPr>
                <w:rFonts w:ascii="Tahoma" w:eastAsia="SimSun" w:hAnsi="Tahoma" w:cs="Tahoma"/>
                <w:b w:val="0"/>
                <w:sz w:val="14"/>
                <w:szCs w:val="14"/>
              </w:rPr>
              <w:t>Windows Server™ 2012 Datacenter</w:t>
            </w:r>
            <w:bookmarkEnd w:id="566"/>
            <w:bookmarkEnd w:id="567"/>
          </w:p>
        </w:tc>
        <w:tc>
          <w:tcPr>
            <w:tcW w:w="436" w:type="dxa"/>
            <w:tcBorders>
              <w:bottom w:val="single" w:sz="4" w:space="0" w:color="auto"/>
            </w:tcBorders>
            <w:shd w:val="clear" w:color="auto" w:fill="FABF8F"/>
            <w:vAlign w:val="center"/>
          </w:tcPr>
          <w:p w14:paraId="17DE4F9D" w14:textId="77777777" w:rsidR="001A63C6" w:rsidRPr="001076C1" w:rsidRDefault="00F74EF6" w:rsidP="00C0646A">
            <w:pPr>
              <w:pStyle w:val="TableText"/>
              <w:widowControl w:val="0"/>
              <w:rPr>
                <w:rStyle w:val="EndnoteReference"/>
                <w:rFonts w:eastAsia="SimSun" w:cs="Tahoma"/>
                <w:b w:val="0"/>
                <w:color w:val="0070C0"/>
                <w:sz w:val="13"/>
                <w:szCs w:val="13"/>
                <w:u w:val="single"/>
              </w:rPr>
            </w:pPr>
            <w:hyperlink w:anchor="_108_Windows_Server" w:history="1">
              <w:r w:rsidR="002D5731" w:rsidRPr="005D6366">
                <w:rPr>
                  <w:rStyle w:val="Hyperlink"/>
                  <w:rFonts w:eastAsia="SimSun" w:cs="Tahoma"/>
                  <w:b/>
                  <w:sz w:val="13"/>
                  <w:szCs w:val="13"/>
                </w:rPr>
                <w:t>10</w:t>
              </w:r>
              <w:r w:rsidR="00C0646A">
                <w:rPr>
                  <w:rStyle w:val="Hyperlink"/>
                  <w:rFonts w:eastAsia="SimSun" w:cs="Tahoma"/>
                  <w:b/>
                  <w:sz w:val="13"/>
                  <w:szCs w:val="13"/>
                </w:rPr>
                <w:t>9</w:t>
              </w:r>
            </w:hyperlink>
          </w:p>
        </w:tc>
        <w:tc>
          <w:tcPr>
            <w:tcW w:w="449" w:type="dxa"/>
            <w:tcBorders>
              <w:bottom w:val="single" w:sz="4" w:space="0" w:color="auto"/>
            </w:tcBorders>
            <w:shd w:val="clear" w:color="auto" w:fill="FABF8F"/>
            <w:vAlign w:val="center"/>
          </w:tcPr>
          <w:p w14:paraId="17DE4F9E"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08/12</w:t>
            </w:r>
          </w:p>
        </w:tc>
        <w:tc>
          <w:tcPr>
            <w:tcW w:w="368" w:type="dxa"/>
            <w:tcBorders>
              <w:bottom w:val="single" w:sz="4" w:space="0" w:color="auto"/>
              <w:right w:val="single" w:sz="18" w:space="0" w:color="auto"/>
            </w:tcBorders>
            <w:shd w:val="clear" w:color="auto" w:fill="FABF8F"/>
            <w:vAlign w:val="center"/>
          </w:tcPr>
          <w:p w14:paraId="17DE4F9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A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tcBorders>
            <w:shd w:val="clear" w:color="auto" w:fill="FABF8F"/>
            <w:vAlign w:val="center"/>
          </w:tcPr>
          <w:p w14:paraId="17DE4FA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125</w:t>
            </w:r>
          </w:p>
        </w:tc>
        <w:tc>
          <w:tcPr>
            <w:tcW w:w="458" w:type="dxa"/>
            <w:tcBorders>
              <w:bottom w:val="single" w:sz="4" w:space="0" w:color="auto"/>
            </w:tcBorders>
            <w:shd w:val="clear" w:color="auto" w:fill="FABF8F"/>
            <w:vAlign w:val="center"/>
          </w:tcPr>
          <w:p w14:paraId="17DE4FA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49" w:type="dxa"/>
            <w:tcBorders>
              <w:bottom w:val="single" w:sz="4" w:space="0" w:color="auto"/>
            </w:tcBorders>
            <w:shd w:val="clear" w:color="auto" w:fill="FABF8F"/>
            <w:vAlign w:val="center"/>
          </w:tcPr>
          <w:p w14:paraId="17DE4FA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50" w:type="dxa"/>
            <w:tcBorders>
              <w:bottom w:val="single" w:sz="4" w:space="0" w:color="auto"/>
            </w:tcBorders>
            <w:shd w:val="clear" w:color="auto" w:fill="FABF8F"/>
            <w:vAlign w:val="center"/>
          </w:tcPr>
          <w:p w14:paraId="17DE4FA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77" w:type="dxa"/>
            <w:gridSpan w:val="2"/>
            <w:tcBorders>
              <w:bottom w:val="single" w:sz="4" w:space="0" w:color="auto"/>
            </w:tcBorders>
            <w:shd w:val="clear" w:color="auto" w:fill="FABF8F"/>
            <w:vAlign w:val="center"/>
          </w:tcPr>
          <w:p w14:paraId="17DE4FA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386" w:type="dxa"/>
            <w:gridSpan w:val="2"/>
            <w:tcBorders>
              <w:bottom w:val="single" w:sz="4" w:space="0" w:color="auto"/>
              <w:right w:val="single" w:sz="18" w:space="0" w:color="auto"/>
            </w:tcBorders>
            <w:shd w:val="clear" w:color="auto" w:fill="FABF8F"/>
            <w:vAlign w:val="center"/>
          </w:tcPr>
          <w:p w14:paraId="17DE4FA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21" w:type="dxa"/>
            <w:gridSpan w:val="2"/>
            <w:tcBorders>
              <w:left w:val="single" w:sz="18" w:space="0" w:color="auto"/>
              <w:bottom w:val="single" w:sz="4" w:space="0" w:color="auto"/>
            </w:tcBorders>
            <w:shd w:val="clear" w:color="auto" w:fill="FABF8F"/>
            <w:vAlign w:val="center"/>
          </w:tcPr>
          <w:p w14:paraId="17DE4FA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530" w:type="dxa"/>
            <w:tcBorders>
              <w:bottom w:val="single" w:sz="4" w:space="0" w:color="auto"/>
            </w:tcBorders>
            <w:shd w:val="clear" w:color="auto" w:fill="FABF8F"/>
            <w:vAlign w:val="center"/>
          </w:tcPr>
          <w:p w14:paraId="17DE4FA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100</w:t>
            </w:r>
          </w:p>
        </w:tc>
        <w:tc>
          <w:tcPr>
            <w:tcW w:w="449" w:type="dxa"/>
            <w:tcBorders>
              <w:bottom w:val="single" w:sz="4" w:space="0" w:color="auto"/>
              <w:right w:val="single" w:sz="18" w:space="0" w:color="auto"/>
            </w:tcBorders>
            <w:shd w:val="clear" w:color="auto" w:fill="FABF8F"/>
            <w:vAlign w:val="center"/>
          </w:tcPr>
          <w:p w14:paraId="17DE4FA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left w:val="single" w:sz="18" w:space="0" w:color="auto"/>
              <w:bottom w:val="single" w:sz="4" w:space="0" w:color="auto"/>
            </w:tcBorders>
            <w:shd w:val="clear" w:color="auto" w:fill="FABF8F"/>
            <w:vAlign w:val="center"/>
          </w:tcPr>
          <w:p w14:paraId="17DE4FA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51" w:type="dxa"/>
            <w:tcBorders>
              <w:bottom w:val="single" w:sz="4" w:space="0" w:color="auto"/>
              <w:right w:val="single" w:sz="18" w:space="0" w:color="auto"/>
            </w:tcBorders>
            <w:shd w:val="clear" w:color="auto" w:fill="FABF8F"/>
            <w:vAlign w:val="center"/>
          </w:tcPr>
          <w:p w14:paraId="17DE4FA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14:paraId="17DE4FA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FA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FA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9929A3" w:rsidRPr="0058152B" w14:paraId="17DE4FC3" w14:textId="77777777" w:rsidTr="00C0646A">
        <w:trPr>
          <w:trHeight w:val="145"/>
        </w:trPr>
        <w:tc>
          <w:tcPr>
            <w:tcW w:w="2736" w:type="dxa"/>
            <w:tcBorders>
              <w:bottom w:val="single" w:sz="4" w:space="0" w:color="auto"/>
            </w:tcBorders>
            <w:shd w:val="clear" w:color="auto" w:fill="auto"/>
            <w:vAlign w:val="center"/>
          </w:tcPr>
          <w:p w14:paraId="17DE4FB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68" w:name="_Toc336338144"/>
            <w:bookmarkStart w:id="569" w:name="_Toc356299419"/>
            <w:r w:rsidRPr="0058152B">
              <w:rPr>
                <w:rFonts w:ascii="Tahoma" w:eastAsia="SimSun" w:hAnsi="Tahoma" w:cs="Tahoma"/>
                <w:b w:val="0"/>
                <w:sz w:val="14"/>
                <w:szCs w:val="14"/>
              </w:rPr>
              <w:t>Windows Server™ 2012 Standard</w:t>
            </w:r>
            <w:bookmarkEnd w:id="568"/>
            <w:bookmarkEnd w:id="569"/>
          </w:p>
        </w:tc>
        <w:tc>
          <w:tcPr>
            <w:tcW w:w="436" w:type="dxa"/>
            <w:tcBorders>
              <w:bottom w:val="single" w:sz="4" w:space="0" w:color="auto"/>
            </w:tcBorders>
            <w:shd w:val="clear" w:color="auto" w:fill="auto"/>
            <w:vAlign w:val="center"/>
          </w:tcPr>
          <w:p w14:paraId="17DE4FB1" w14:textId="77777777" w:rsidR="001A63C6" w:rsidRPr="001076C1" w:rsidRDefault="00F74EF6" w:rsidP="00C0646A">
            <w:pPr>
              <w:pStyle w:val="TableText"/>
              <w:widowControl w:val="0"/>
              <w:rPr>
                <w:rStyle w:val="EndnoteReference"/>
                <w:rFonts w:eastAsia="SimSun" w:cs="Tahoma"/>
                <w:b w:val="0"/>
                <w:color w:val="0070C0"/>
                <w:sz w:val="13"/>
                <w:szCs w:val="13"/>
                <w:u w:val="single"/>
                <w:vertAlign w:val="baseline"/>
              </w:rPr>
            </w:pPr>
            <w:hyperlink w:anchor="_109_Windows_Server" w:history="1">
              <w:r w:rsidR="002D5731" w:rsidRPr="005D6366">
                <w:rPr>
                  <w:rStyle w:val="Hyperlink"/>
                  <w:rFonts w:eastAsia="SimSun" w:cs="Tahoma"/>
                  <w:b/>
                  <w:sz w:val="13"/>
                  <w:szCs w:val="13"/>
                </w:rPr>
                <w:t>1</w:t>
              </w:r>
              <w:r w:rsidR="00C0646A">
                <w:rPr>
                  <w:rStyle w:val="Hyperlink"/>
                  <w:rFonts w:eastAsia="SimSun" w:cs="Tahoma"/>
                  <w:b/>
                  <w:sz w:val="13"/>
                  <w:szCs w:val="13"/>
                </w:rPr>
                <w:t>1</w:t>
              </w:r>
              <w:r w:rsidR="002D5731" w:rsidRPr="005D6366">
                <w:rPr>
                  <w:rStyle w:val="Hyperlink"/>
                  <w:rFonts w:eastAsia="SimSun" w:cs="Tahoma"/>
                  <w:b/>
                  <w:sz w:val="13"/>
                  <w:szCs w:val="13"/>
                </w:rPr>
                <w:t>0</w:t>
              </w:r>
            </w:hyperlink>
          </w:p>
        </w:tc>
        <w:tc>
          <w:tcPr>
            <w:tcW w:w="449" w:type="dxa"/>
            <w:tcBorders>
              <w:bottom w:val="single" w:sz="4" w:space="0" w:color="auto"/>
            </w:tcBorders>
            <w:shd w:val="clear" w:color="auto" w:fill="auto"/>
            <w:vAlign w:val="center"/>
          </w:tcPr>
          <w:p w14:paraId="17DE4FB2" w14:textId="77777777" w:rsidR="001A63C6" w:rsidRPr="0058152B" w:rsidRDefault="001A63C6" w:rsidP="001A63C6">
            <w:pPr>
              <w:pStyle w:val="TableText"/>
              <w:widowControl w:val="0"/>
              <w:spacing w:before="120"/>
              <w:rPr>
                <w:rFonts w:ascii="Tahoma" w:eastAsia="SimSun" w:hAnsi="Tahoma" w:cs="Tahoma"/>
                <w:color w:val="000000"/>
                <w:sz w:val="13"/>
              </w:rPr>
            </w:pPr>
            <w:r w:rsidRPr="0058152B">
              <w:rPr>
                <w:rFonts w:ascii="Tahoma" w:eastAsia="SimSun" w:hAnsi="Tahoma" w:cs="Tahoma"/>
                <w:color w:val="000000"/>
                <w:sz w:val="13"/>
              </w:rPr>
              <w:t>08/12</w:t>
            </w:r>
          </w:p>
        </w:tc>
        <w:tc>
          <w:tcPr>
            <w:tcW w:w="368" w:type="dxa"/>
            <w:tcBorders>
              <w:bottom w:val="single" w:sz="4" w:space="0" w:color="auto"/>
              <w:right w:val="single" w:sz="18" w:space="0" w:color="auto"/>
            </w:tcBorders>
            <w:shd w:val="clear" w:color="auto" w:fill="auto"/>
            <w:vAlign w:val="center"/>
          </w:tcPr>
          <w:p w14:paraId="17DE4FB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B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49" w:type="dxa"/>
            <w:tcBorders>
              <w:bottom w:val="single" w:sz="4" w:space="0" w:color="auto"/>
            </w:tcBorders>
            <w:shd w:val="clear" w:color="auto" w:fill="auto"/>
            <w:vAlign w:val="center"/>
          </w:tcPr>
          <w:p w14:paraId="17DE4FB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458" w:type="dxa"/>
            <w:tcBorders>
              <w:bottom w:val="single" w:sz="4" w:space="0" w:color="auto"/>
            </w:tcBorders>
            <w:shd w:val="clear" w:color="auto" w:fill="auto"/>
            <w:vAlign w:val="center"/>
          </w:tcPr>
          <w:p w14:paraId="17DE4FB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w:t>
            </w:r>
          </w:p>
        </w:tc>
        <w:tc>
          <w:tcPr>
            <w:tcW w:w="449" w:type="dxa"/>
            <w:tcBorders>
              <w:bottom w:val="single" w:sz="4" w:space="0" w:color="auto"/>
            </w:tcBorders>
            <w:shd w:val="clear" w:color="auto" w:fill="auto"/>
            <w:vAlign w:val="center"/>
          </w:tcPr>
          <w:p w14:paraId="17DE4FB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23</w:t>
            </w:r>
          </w:p>
        </w:tc>
        <w:tc>
          <w:tcPr>
            <w:tcW w:w="350" w:type="dxa"/>
            <w:tcBorders>
              <w:bottom w:val="single" w:sz="4" w:space="0" w:color="auto"/>
            </w:tcBorders>
            <w:shd w:val="clear" w:color="auto" w:fill="auto"/>
            <w:vAlign w:val="center"/>
          </w:tcPr>
          <w:p w14:paraId="17DE4FB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23</w:t>
            </w:r>
          </w:p>
        </w:tc>
        <w:tc>
          <w:tcPr>
            <w:tcW w:w="377" w:type="dxa"/>
            <w:gridSpan w:val="2"/>
            <w:tcBorders>
              <w:bottom w:val="single" w:sz="4" w:space="0" w:color="auto"/>
            </w:tcBorders>
            <w:shd w:val="clear" w:color="auto" w:fill="auto"/>
            <w:vAlign w:val="center"/>
          </w:tcPr>
          <w:p w14:paraId="17DE4FB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386" w:type="dxa"/>
            <w:gridSpan w:val="2"/>
            <w:tcBorders>
              <w:bottom w:val="single" w:sz="4" w:space="0" w:color="auto"/>
              <w:right w:val="single" w:sz="18" w:space="0" w:color="auto"/>
            </w:tcBorders>
            <w:shd w:val="clear" w:color="auto" w:fill="auto"/>
            <w:vAlign w:val="center"/>
          </w:tcPr>
          <w:p w14:paraId="17DE4FB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8</w:t>
            </w:r>
          </w:p>
        </w:tc>
        <w:tc>
          <w:tcPr>
            <w:tcW w:w="521" w:type="dxa"/>
            <w:gridSpan w:val="2"/>
            <w:tcBorders>
              <w:left w:val="single" w:sz="18" w:space="0" w:color="auto"/>
              <w:bottom w:val="single" w:sz="4" w:space="0" w:color="auto"/>
            </w:tcBorders>
            <w:shd w:val="clear" w:color="auto" w:fill="auto"/>
            <w:vAlign w:val="center"/>
          </w:tcPr>
          <w:p w14:paraId="17DE4FB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530" w:type="dxa"/>
            <w:tcBorders>
              <w:bottom w:val="single" w:sz="4" w:space="0" w:color="auto"/>
            </w:tcBorders>
            <w:shd w:val="clear" w:color="auto" w:fill="auto"/>
            <w:vAlign w:val="center"/>
          </w:tcPr>
          <w:p w14:paraId="17DE4FB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30</w:t>
            </w:r>
          </w:p>
        </w:tc>
        <w:tc>
          <w:tcPr>
            <w:tcW w:w="449" w:type="dxa"/>
            <w:tcBorders>
              <w:bottom w:val="single" w:sz="4" w:space="0" w:color="auto"/>
              <w:right w:val="single" w:sz="18" w:space="0" w:color="auto"/>
            </w:tcBorders>
            <w:shd w:val="clear" w:color="auto" w:fill="auto"/>
            <w:vAlign w:val="center"/>
          </w:tcPr>
          <w:p w14:paraId="17DE4FB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49" w:type="dxa"/>
            <w:tcBorders>
              <w:left w:val="single" w:sz="18" w:space="0" w:color="auto"/>
              <w:bottom w:val="single" w:sz="4" w:space="0" w:color="auto"/>
            </w:tcBorders>
            <w:shd w:val="clear" w:color="auto" w:fill="auto"/>
            <w:vAlign w:val="center"/>
          </w:tcPr>
          <w:p w14:paraId="17DE4FB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w:t>
            </w:r>
          </w:p>
        </w:tc>
        <w:tc>
          <w:tcPr>
            <w:tcW w:w="451" w:type="dxa"/>
            <w:tcBorders>
              <w:bottom w:val="single" w:sz="4" w:space="0" w:color="auto"/>
              <w:right w:val="single" w:sz="18" w:space="0" w:color="auto"/>
            </w:tcBorders>
            <w:shd w:val="clear" w:color="auto" w:fill="auto"/>
            <w:vAlign w:val="center"/>
          </w:tcPr>
          <w:p w14:paraId="17DE4FB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14:paraId="17DE4FC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FC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4FC2" w14:textId="77777777" w:rsidR="001A63C6" w:rsidRPr="0058152B" w:rsidRDefault="001A63C6" w:rsidP="001A63C6">
            <w:pPr>
              <w:pStyle w:val="TableText"/>
              <w:widowControl w:val="0"/>
              <w:rPr>
                <w:rFonts w:ascii="Tahoma" w:eastAsia="SimSun" w:hAnsi="Tahoma" w:cs="Tahoma"/>
                <w:color w:val="000000"/>
                <w:sz w:val="13"/>
              </w:rPr>
            </w:pPr>
          </w:p>
        </w:tc>
      </w:tr>
      <w:tr w:rsidR="009929A3" w:rsidRPr="0058152B" w14:paraId="17DE4FD7" w14:textId="77777777" w:rsidTr="00C0646A">
        <w:trPr>
          <w:trHeight w:val="145"/>
        </w:trPr>
        <w:tc>
          <w:tcPr>
            <w:tcW w:w="2736" w:type="dxa"/>
            <w:tcBorders>
              <w:bottom w:val="single" w:sz="4" w:space="0" w:color="auto"/>
            </w:tcBorders>
            <w:shd w:val="clear" w:color="auto" w:fill="FABF8F"/>
            <w:vAlign w:val="center"/>
          </w:tcPr>
          <w:p w14:paraId="17DE4FC4"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70" w:name="_Toc336338145"/>
            <w:bookmarkStart w:id="571" w:name="_Toc356299420"/>
            <w:r w:rsidRPr="0058152B">
              <w:rPr>
                <w:rFonts w:ascii="Tahoma" w:eastAsia="SimSun" w:hAnsi="Tahoma" w:cs="Tahoma"/>
                <w:b w:val="0"/>
                <w:sz w:val="14"/>
                <w:szCs w:val="14"/>
              </w:rPr>
              <w:t xml:space="preserve">Windows Server™ </w:t>
            </w:r>
            <w:r w:rsidRPr="0058152B">
              <w:rPr>
                <w:rFonts w:ascii="Tahoma" w:eastAsia="SimSun" w:hAnsi="Tahoma" w:cs="Tahoma"/>
                <w:b w:val="0"/>
                <w:sz w:val="14"/>
                <w:szCs w:val="14"/>
              </w:rPr>
              <w:t>外部连接器</w:t>
            </w:r>
            <w:bookmarkEnd w:id="570"/>
            <w:bookmarkEnd w:id="571"/>
          </w:p>
        </w:tc>
        <w:tc>
          <w:tcPr>
            <w:tcW w:w="436" w:type="dxa"/>
            <w:tcBorders>
              <w:bottom w:val="single" w:sz="4" w:space="0" w:color="auto"/>
            </w:tcBorders>
            <w:shd w:val="clear" w:color="auto" w:fill="FABF8F"/>
            <w:vAlign w:val="center"/>
          </w:tcPr>
          <w:p w14:paraId="17DE4FC5" w14:textId="77777777" w:rsidR="001A63C6" w:rsidRPr="001076C1" w:rsidRDefault="001A63C6" w:rsidP="001A63C6">
            <w:pPr>
              <w:pStyle w:val="TableText"/>
              <w:widowControl w:val="0"/>
              <w:rPr>
                <w:rStyle w:val="EndnoteReference"/>
                <w:rFonts w:eastAsia="SimSun" w:cs="Tahoma"/>
                <w:sz w:val="13"/>
                <w:szCs w:val="13"/>
                <w:u w:val="single"/>
              </w:rPr>
            </w:pPr>
          </w:p>
        </w:tc>
        <w:tc>
          <w:tcPr>
            <w:tcW w:w="449" w:type="dxa"/>
            <w:tcBorders>
              <w:bottom w:val="single" w:sz="4" w:space="0" w:color="auto"/>
            </w:tcBorders>
            <w:shd w:val="clear" w:color="auto" w:fill="FABF8F"/>
            <w:vAlign w:val="center"/>
          </w:tcPr>
          <w:p w14:paraId="17DE4FC6" w14:textId="77777777" w:rsidR="001A63C6" w:rsidRPr="0058152B" w:rsidRDefault="001A63C6" w:rsidP="001A63C6">
            <w:pPr>
              <w:pStyle w:val="TableText"/>
              <w:widowControl w:val="0"/>
              <w:spacing w:before="16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FABF8F"/>
            <w:vAlign w:val="center"/>
          </w:tcPr>
          <w:p w14:paraId="17DE4FC7"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C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bottom w:val="single" w:sz="4" w:space="0" w:color="auto"/>
            </w:tcBorders>
            <w:shd w:val="clear" w:color="auto" w:fill="FABF8F"/>
            <w:vAlign w:val="center"/>
          </w:tcPr>
          <w:p w14:paraId="17DE4FC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63</w:t>
            </w:r>
          </w:p>
        </w:tc>
        <w:tc>
          <w:tcPr>
            <w:tcW w:w="458" w:type="dxa"/>
            <w:tcBorders>
              <w:bottom w:val="single" w:sz="4" w:space="0" w:color="auto"/>
            </w:tcBorders>
            <w:shd w:val="clear" w:color="auto" w:fill="FABF8F"/>
            <w:vAlign w:val="center"/>
          </w:tcPr>
          <w:p w14:paraId="17DE4FC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tcBorders>
            <w:shd w:val="clear" w:color="auto" w:fill="FABF8F"/>
            <w:vAlign w:val="center"/>
          </w:tcPr>
          <w:p w14:paraId="17DE4FC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50" w:type="dxa"/>
            <w:tcBorders>
              <w:bottom w:val="single" w:sz="4" w:space="0" w:color="auto"/>
            </w:tcBorders>
            <w:shd w:val="clear" w:color="auto" w:fill="FABF8F"/>
            <w:vAlign w:val="center"/>
          </w:tcPr>
          <w:p w14:paraId="17DE4FC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377" w:type="dxa"/>
            <w:gridSpan w:val="2"/>
            <w:tcBorders>
              <w:bottom w:val="single" w:sz="4" w:space="0" w:color="auto"/>
            </w:tcBorders>
            <w:shd w:val="clear" w:color="auto" w:fill="FABF8F"/>
            <w:vAlign w:val="center"/>
          </w:tcPr>
          <w:p w14:paraId="17DE4FC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386" w:type="dxa"/>
            <w:gridSpan w:val="2"/>
            <w:tcBorders>
              <w:bottom w:val="single" w:sz="4" w:space="0" w:color="auto"/>
              <w:right w:val="single" w:sz="18" w:space="0" w:color="auto"/>
            </w:tcBorders>
            <w:shd w:val="clear" w:color="auto" w:fill="FABF8F"/>
            <w:vAlign w:val="center"/>
          </w:tcPr>
          <w:p w14:paraId="17DE4FC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13</w:t>
            </w:r>
          </w:p>
        </w:tc>
        <w:tc>
          <w:tcPr>
            <w:tcW w:w="521" w:type="dxa"/>
            <w:gridSpan w:val="2"/>
            <w:tcBorders>
              <w:left w:val="single" w:sz="18" w:space="0" w:color="auto"/>
              <w:bottom w:val="single" w:sz="4" w:space="0" w:color="auto"/>
            </w:tcBorders>
            <w:shd w:val="clear" w:color="auto" w:fill="FABF8F"/>
            <w:vAlign w:val="center"/>
          </w:tcPr>
          <w:p w14:paraId="17DE4FC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530" w:type="dxa"/>
            <w:tcBorders>
              <w:bottom w:val="single" w:sz="4" w:space="0" w:color="auto"/>
            </w:tcBorders>
            <w:shd w:val="clear" w:color="auto" w:fill="FABF8F"/>
            <w:vAlign w:val="center"/>
          </w:tcPr>
          <w:p w14:paraId="17DE4FD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right w:val="single" w:sz="18" w:space="0" w:color="auto"/>
            </w:tcBorders>
            <w:shd w:val="clear" w:color="auto" w:fill="FABF8F"/>
            <w:vAlign w:val="center"/>
          </w:tcPr>
          <w:p w14:paraId="17DE4FD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left w:val="single" w:sz="18" w:space="0" w:color="auto"/>
              <w:bottom w:val="single" w:sz="4" w:space="0" w:color="auto"/>
            </w:tcBorders>
            <w:shd w:val="clear" w:color="auto" w:fill="FABF8F"/>
            <w:vAlign w:val="center"/>
          </w:tcPr>
          <w:p w14:paraId="17DE4FD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FABF8F"/>
            <w:vAlign w:val="center"/>
          </w:tcPr>
          <w:p w14:paraId="17DE4FD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14:paraId="17DE4FD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FD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FD6"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9929A3" w:rsidRPr="0058152B" w14:paraId="17DE4FEB" w14:textId="77777777" w:rsidTr="00C0646A">
        <w:trPr>
          <w:trHeight w:val="145"/>
        </w:trPr>
        <w:tc>
          <w:tcPr>
            <w:tcW w:w="2736" w:type="dxa"/>
            <w:tcBorders>
              <w:bottom w:val="single" w:sz="4" w:space="0" w:color="auto"/>
            </w:tcBorders>
            <w:shd w:val="clear" w:color="auto" w:fill="auto"/>
            <w:vAlign w:val="center"/>
          </w:tcPr>
          <w:p w14:paraId="17DE4FD8"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72" w:name="_Toc336338146"/>
            <w:bookmarkStart w:id="573" w:name="_Toc356299421"/>
            <w:r w:rsidRPr="0058152B">
              <w:rPr>
                <w:rFonts w:ascii="Tahoma" w:eastAsia="SimSun" w:hAnsi="Tahoma" w:cs="Tahoma"/>
                <w:b w:val="0"/>
                <w:sz w:val="14"/>
                <w:szCs w:val="14"/>
              </w:rPr>
              <w:t xml:space="preserve">Windows Server™ 2012 </w:t>
            </w:r>
            <w:r w:rsidRPr="0058152B">
              <w:rPr>
                <w:rFonts w:ascii="Tahoma" w:eastAsia="SimSun" w:hAnsi="Tahoma" w:cs="Tahoma"/>
                <w:b w:val="0"/>
                <w:sz w:val="14"/>
                <w:szCs w:val="14"/>
              </w:rPr>
              <w:t>远程桌面服务</w:t>
            </w:r>
            <w:r w:rsidRPr="0058152B">
              <w:rPr>
                <w:rFonts w:ascii="Tahoma" w:eastAsia="SimSun" w:hAnsi="Tahoma" w:cs="Tahoma"/>
                <w:b w:val="0"/>
                <w:sz w:val="14"/>
                <w:szCs w:val="14"/>
              </w:rPr>
              <w:t xml:space="preserve"> CAL</w:t>
            </w:r>
            <w:bookmarkEnd w:id="572"/>
            <w:bookmarkEnd w:id="573"/>
          </w:p>
        </w:tc>
        <w:tc>
          <w:tcPr>
            <w:tcW w:w="436" w:type="dxa"/>
            <w:tcBorders>
              <w:bottom w:val="single" w:sz="4" w:space="0" w:color="auto"/>
            </w:tcBorders>
            <w:shd w:val="clear" w:color="auto" w:fill="auto"/>
            <w:vAlign w:val="center"/>
          </w:tcPr>
          <w:p w14:paraId="17DE4FD9" w14:textId="77777777" w:rsidR="001A63C6" w:rsidRPr="001076C1" w:rsidRDefault="001A63C6" w:rsidP="001A63C6">
            <w:pPr>
              <w:pStyle w:val="TableText"/>
              <w:widowControl w:val="0"/>
              <w:rPr>
                <w:rStyle w:val="EndnoteReference"/>
                <w:rFonts w:eastAsia="SimSun" w:cs="Tahoma"/>
                <w:sz w:val="13"/>
                <w:szCs w:val="13"/>
                <w:u w:val="single"/>
              </w:rPr>
            </w:pPr>
          </w:p>
        </w:tc>
        <w:tc>
          <w:tcPr>
            <w:tcW w:w="449" w:type="dxa"/>
            <w:tcBorders>
              <w:bottom w:val="single" w:sz="4" w:space="0" w:color="auto"/>
            </w:tcBorders>
            <w:shd w:val="clear" w:color="auto" w:fill="auto"/>
            <w:vAlign w:val="center"/>
          </w:tcPr>
          <w:p w14:paraId="17DE4FDA" w14:textId="77777777" w:rsidR="001A63C6" w:rsidRPr="0058152B" w:rsidRDefault="001A63C6" w:rsidP="001A63C6">
            <w:pPr>
              <w:pStyle w:val="TableText"/>
              <w:widowControl w:val="0"/>
              <w:spacing w:before="16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auto"/>
            <w:vAlign w:val="center"/>
          </w:tcPr>
          <w:p w14:paraId="17DE4FDB"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4FD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bottom w:val="single" w:sz="4" w:space="0" w:color="auto"/>
            </w:tcBorders>
            <w:shd w:val="clear" w:color="auto" w:fill="auto"/>
            <w:vAlign w:val="center"/>
          </w:tcPr>
          <w:p w14:paraId="17DE4FD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8" w:type="dxa"/>
            <w:tcBorders>
              <w:bottom w:val="single" w:sz="4" w:space="0" w:color="auto"/>
            </w:tcBorders>
            <w:shd w:val="clear" w:color="auto" w:fill="auto"/>
            <w:vAlign w:val="center"/>
          </w:tcPr>
          <w:p w14:paraId="17DE4FD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tcBorders>
            <w:shd w:val="clear" w:color="auto" w:fill="auto"/>
            <w:vAlign w:val="center"/>
          </w:tcPr>
          <w:p w14:paraId="17DE4FD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50" w:type="dxa"/>
            <w:tcBorders>
              <w:bottom w:val="single" w:sz="4" w:space="0" w:color="auto"/>
            </w:tcBorders>
            <w:shd w:val="clear" w:color="auto" w:fill="auto"/>
            <w:vAlign w:val="center"/>
          </w:tcPr>
          <w:p w14:paraId="17DE4FE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77" w:type="dxa"/>
            <w:gridSpan w:val="2"/>
            <w:tcBorders>
              <w:bottom w:val="single" w:sz="4" w:space="0" w:color="auto"/>
            </w:tcBorders>
            <w:shd w:val="clear" w:color="auto" w:fill="auto"/>
            <w:vAlign w:val="center"/>
          </w:tcPr>
          <w:p w14:paraId="17DE4FE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86" w:type="dxa"/>
            <w:gridSpan w:val="2"/>
            <w:tcBorders>
              <w:bottom w:val="single" w:sz="4" w:space="0" w:color="auto"/>
              <w:right w:val="single" w:sz="18" w:space="0" w:color="auto"/>
            </w:tcBorders>
            <w:shd w:val="clear" w:color="auto" w:fill="auto"/>
            <w:vAlign w:val="center"/>
          </w:tcPr>
          <w:p w14:paraId="17DE4FE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21" w:type="dxa"/>
            <w:gridSpan w:val="2"/>
            <w:tcBorders>
              <w:left w:val="single" w:sz="18" w:space="0" w:color="auto"/>
              <w:bottom w:val="single" w:sz="4" w:space="0" w:color="auto"/>
            </w:tcBorders>
            <w:shd w:val="clear" w:color="auto" w:fill="auto"/>
            <w:vAlign w:val="center"/>
          </w:tcPr>
          <w:p w14:paraId="17DE4FE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auto"/>
            <w:vAlign w:val="center"/>
          </w:tcPr>
          <w:p w14:paraId="17DE4FE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auto"/>
            <w:vAlign w:val="center"/>
          </w:tcPr>
          <w:p w14:paraId="17DE4FE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auto"/>
            <w:vAlign w:val="center"/>
          </w:tcPr>
          <w:p w14:paraId="17DE4FE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auto"/>
            <w:vAlign w:val="center"/>
          </w:tcPr>
          <w:p w14:paraId="17DE4FE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A,D</w:t>
            </w:r>
          </w:p>
        </w:tc>
        <w:tc>
          <w:tcPr>
            <w:tcW w:w="451" w:type="dxa"/>
            <w:tcBorders>
              <w:left w:val="single" w:sz="18" w:space="0" w:color="auto"/>
              <w:bottom w:val="single" w:sz="4" w:space="0" w:color="auto"/>
              <w:right w:val="single" w:sz="18" w:space="0" w:color="auto"/>
            </w:tcBorders>
            <w:shd w:val="clear" w:color="auto" w:fill="auto"/>
            <w:vAlign w:val="center"/>
          </w:tcPr>
          <w:p w14:paraId="17DE4FE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4FE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1" w:type="dxa"/>
            <w:tcBorders>
              <w:bottom w:val="single" w:sz="4" w:space="0" w:color="auto"/>
            </w:tcBorders>
            <w:shd w:val="clear" w:color="auto" w:fill="auto"/>
            <w:vAlign w:val="center"/>
          </w:tcPr>
          <w:p w14:paraId="17DE4FEA" w14:textId="77777777" w:rsidR="001A63C6" w:rsidRPr="0058152B" w:rsidRDefault="001A63C6" w:rsidP="001A63C6">
            <w:pPr>
              <w:pStyle w:val="TableText"/>
              <w:widowControl w:val="0"/>
              <w:rPr>
                <w:rFonts w:ascii="Tahoma" w:eastAsia="SimSun" w:hAnsi="Tahoma" w:cs="Tahoma"/>
                <w:color w:val="000000"/>
                <w:sz w:val="13"/>
              </w:rPr>
            </w:pPr>
          </w:p>
        </w:tc>
      </w:tr>
      <w:tr w:rsidR="009929A3" w:rsidRPr="0058152B" w14:paraId="17DE4FFF" w14:textId="77777777" w:rsidTr="00C0646A">
        <w:trPr>
          <w:trHeight w:val="431"/>
        </w:trPr>
        <w:tc>
          <w:tcPr>
            <w:tcW w:w="2736" w:type="dxa"/>
            <w:tcBorders>
              <w:bottom w:val="single" w:sz="4" w:space="0" w:color="auto"/>
            </w:tcBorders>
            <w:shd w:val="clear" w:color="auto" w:fill="FABF8F"/>
            <w:vAlign w:val="center"/>
          </w:tcPr>
          <w:p w14:paraId="17DE4FEC"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74" w:name="_Toc336338147"/>
            <w:bookmarkStart w:id="575" w:name="_Toc356299422"/>
            <w:r w:rsidRPr="0058152B">
              <w:rPr>
                <w:rFonts w:ascii="Tahoma" w:eastAsia="SimSun" w:hAnsi="Tahoma" w:cs="Tahoma"/>
                <w:b w:val="0"/>
                <w:sz w:val="14"/>
                <w:szCs w:val="14"/>
              </w:rPr>
              <w:t xml:space="preserve">Windows Server™ 2012 </w:t>
            </w:r>
            <w:r w:rsidRPr="0058152B">
              <w:rPr>
                <w:rFonts w:ascii="Tahoma" w:eastAsia="SimSun" w:hAnsi="Tahoma" w:cs="Tahoma"/>
                <w:b w:val="0"/>
                <w:sz w:val="14"/>
                <w:szCs w:val="14"/>
              </w:rPr>
              <w:t>远程桌面服务外部连接器</w:t>
            </w:r>
            <w:bookmarkEnd w:id="574"/>
            <w:bookmarkEnd w:id="575"/>
          </w:p>
        </w:tc>
        <w:tc>
          <w:tcPr>
            <w:tcW w:w="436" w:type="dxa"/>
            <w:tcBorders>
              <w:bottom w:val="single" w:sz="4" w:space="0" w:color="auto"/>
            </w:tcBorders>
            <w:shd w:val="clear" w:color="auto" w:fill="FABF8F"/>
            <w:vAlign w:val="center"/>
          </w:tcPr>
          <w:p w14:paraId="17DE4FED" w14:textId="77777777" w:rsidR="001A63C6" w:rsidRPr="001076C1" w:rsidRDefault="001A63C6" w:rsidP="001A63C6">
            <w:pPr>
              <w:pStyle w:val="TableText"/>
              <w:widowControl w:val="0"/>
              <w:rPr>
                <w:rStyle w:val="EndnoteReference"/>
                <w:rFonts w:eastAsia="SimSun" w:cs="Tahoma"/>
                <w:sz w:val="13"/>
                <w:szCs w:val="13"/>
                <w:u w:val="single"/>
              </w:rPr>
            </w:pPr>
          </w:p>
        </w:tc>
        <w:tc>
          <w:tcPr>
            <w:tcW w:w="449" w:type="dxa"/>
            <w:tcBorders>
              <w:bottom w:val="single" w:sz="4" w:space="0" w:color="auto"/>
            </w:tcBorders>
            <w:shd w:val="clear" w:color="auto" w:fill="FABF8F"/>
            <w:vAlign w:val="center"/>
          </w:tcPr>
          <w:p w14:paraId="17DE4FEE" w14:textId="77777777" w:rsidR="001A63C6" w:rsidRPr="0058152B" w:rsidRDefault="001A63C6" w:rsidP="001A63C6">
            <w:pPr>
              <w:pStyle w:val="TableText"/>
              <w:widowControl w:val="0"/>
              <w:spacing w:before="16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FABF8F"/>
            <w:vAlign w:val="center"/>
          </w:tcPr>
          <w:p w14:paraId="17DE4FEF"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4FF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49" w:type="dxa"/>
            <w:tcBorders>
              <w:bottom w:val="single" w:sz="4" w:space="0" w:color="auto"/>
            </w:tcBorders>
            <w:shd w:val="clear" w:color="auto" w:fill="FABF8F"/>
            <w:vAlign w:val="center"/>
          </w:tcPr>
          <w:p w14:paraId="17DE4FF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188</w:t>
            </w:r>
          </w:p>
        </w:tc>
        <w:tc>
          <w:tcPr>
            <w:tcW w:w="458" w:type="dxa"/>
            <w:tcBorders>
              <w:bottom w:val="single" w:sz="4" w:space="0" w:color="auto"/>
            </w:tcBorders>
            <w:shd w:val="clear" w:color="auto" w:fill="FABF8F"/>
            <w:vAlign w:val="center"/>
          </w:tcPr>
          <w:p w14:paraId="17DE4FF2"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150</w:t>
            </w:r>
          </w:p>
        </w:tc>
        <w:tc>
          <w:tcPr>
            <w:tcW w:w="449" w:type="dxa"/>
            <w:tcBorders>
              <w:bottom w:val="single" w:sz="4" w:space="0" w:color="auto"/>
            </w:tcBorders>
            <w:shd w:val="clear" w:color="auto" w:fill="FABF8F"/>
            <w:vAlign w:val="center"/>
          </w:tcPr>
          <w:p w14:paraId="17DE4FF3"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113</w:t>
            </w:r>
          </w:p>
        </w:tc>
        <w:tc>
          <w:tcPr>
            <w:tcW w:w="350" w:type="dxa"/>
            <w:tcBorders>
              <w:bottom w:val="single" w:sz="4" w:space="0" w:color="auto"/>
            </w:tcBorders>
            <w:shd w:val="clear" w:color="auto" w:fill="FABF8F"/>
            <w:vAlign w:val="center"/>
          </w:tcPr>
          <w:p w14:paraId="17DE4FF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113</w:t>
            </w:r>
          </w:p>
        </w:tc>
        <w:tc>
          <w:tcPr>
            <w:tcW w:w="377" w:type="dxa"/>
            <w:gridSpan w:val="2"/>
            <w:tcBorders>
              <w:bottom w:val="single" w:sz="4" w:space="0" w:color="auto"/>
            </w:tcBorders>
            <w:shd w:val="clear" w:color="auto" w:fill="FABF8F"/>
            <w:vAlign w:val="center"/>
          </w:tcPr>
          <w:p w14:paraId="17DE4FF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386" w:type="dxa"/>
            <w:gridSpan w:val="2"/>
            <w:tcBorders>
              <w:bottom w:val="single" w:sz="4" w:space="0" w:color="auto"/>
              <w:right w:val="single" w:sz="18" w:space="0" w:color="auto"/>
            </w:tcBorders>
            <w:shd w:val="clear" w:color="auto" w:fill="FABF8F"/>
            <w:vAlign w:val="center"/>
          </w:tcPr>
          <w:p w14:paraId="17DE4FF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38</w:t>
            </w:r>
          </w:p>
        </w:tc>
        <w:tc>
          <w:tcPr>
            <w:tcW w:w="521" w:type="dxa"/>
            <w:gridSpan w:val="2"/>
            <w:tcBorders>
              <w:left w:val="single" w:sz="18" w:space="0" w:color="auto"/>
              <w:bottom w:val="single" w:sz="4" w:space="0" w:color="auto"/>
            </w:tcBorders>
            <w:shd w:val="clear" w:color="auto" w:fill="FABF8F"/>
            <w:vAlign w:val="center"/>
          </w:tcPr>
          <w:p w14:paraId="17DE4FF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530" w:type="dxa"/>
            <w:tcBorders>
              <w:bottom w:val="single" w:sz="4" w:space="0" w:color="auto"/>
            </w:tcBorders>
            <w:shd w:val="clear" w:color="auto" w:fill="FABF8F"/>
            <w:vAlign w:val="center"/>
          </w:tcPr>
          <w:p w14:paraId="17DE4FF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150</w:t>
            </w:r>
          </w:p>
        </w:tc>
        <w:tc>
          <w:tcPr>
            <w:tcW w:w="449" w:type="dxa"/>
            <w:tcBorders>
              <w:bottom w:val="single" w:sz="4" w:space="0" w:color="auto"/>
              <w:right w:val="single" w:sz="18" w:space="0" w:color="auto"/>
            </w:tcBorders>
            <w:shd w:val="clear" w:color="auto" w:fill="FABF8F"/>
            <w:vAlign w:val="center"/>
          </w:tcPr>
          <w:p w14:paraId="17DE4FF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49" w:type="dxa"/>
            <w:tcBorders>
              <w:left w:val="single" w:sz="18" w:space="0" w:color="auto"/>
              <w:bottom w:val="single" w:sz="4" w:space="0" w:color="auto"/>
            </w:tcBorders>
            <w:shd w:val="clear" w:color="auto" w:fill="FABF8F"/>
            <w:vAlign w:val="center"/>
          </w:tcPr>
          <w:p w14:paraId="17DE4FF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75</w:t>
            </w:r>
          </w:p>
        </w:tc>
        <w:tc>
          <w:tcPr>
            <w:tcW w:w="451" w:type="dxa"/>
            <w:tcBorders>
              <w:bottom w:val="single" w:sz="4" w:space="0" w:color="auto"/>
              <w:right w:val="single" w:sz="18" w:space="0" w:color="auto"/>
            </w:tcBorders>
            <w:shd w:val="clear" w:color="auto" w:fill="FABF8F"/>
            <w:vAlign w:val="center"/>
          </w:tcPr>
          <w:p w14:paraId="17DE4FF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14:paraId="17DE4FF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4FF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4FFE"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OL/OV</w:t>
            </w:r>
          </w:p>
        </w:tc>
      </w:tr>
      <w:tr w:rsidR="009929A3" w:rsidRPr="0058152B" w14:paraId="17DE5013" w14:textId="77777777" w:rsidTr="00C0646A">
        <w:trPr>
          <w:trHeight w:val="145"/>
        </w:trPr>
        <w:tc>
          <w:tcPr>
            <w:tcW w:w="2736" w:type="dxa"/>
            <w:tcBorders>
              <w:bottom w:val="single" w:sz="4" w:space="0" w:color="auto"/>
            </w:tcBorders>
            <w:shd w:val="clear" w:color="auto" w:fill="auto"/>
            <w:vAlign w:val="center"/>
          </w:tcPr>
          <w:p w14:paraId="17DE5000" w14:textId="77777777" w:rsidR="001A63C6" w:rsidRPr="0058152B" w:rsidRDefault="001A63C6" w:rsidP="001A63C6">
            <w:pPr>
              <w:pStyle w:val="Heading2"/>
              <w:spacing w:before="20" w:after="20"/>
              <w:ind w:left="0"/>
              <w:rPr>
                <w:rFonts w:ascii="Tahoma" w:eastAsia="SimSun" w:hAnsi="Tahoma" w:cs="Tahoma"/>
                <w:b w:val="0"/>
                <w:sz w:val="14"/>
                <w:szCs w:val="14"/>
              </w:rPr>
            </w:pPr>
            <w:bookmarkStart w:id="576" w:name="_Toc336338148"/>
            <w:bookmarkStart w:id="577" w:name="_Toc356299423"/>
            <w:r w:rsidRPr="0058152B">
              <w:rPr>
                <w:rFonts w:ascii="Tahoma" w:eastAsia="SimSun" w:hAnsi="Tahoma" w:cs="Tahoma"/>
                <w:b w:val="0"/>
                <w:sz w:val="14"/>
                <w:szCs w:val="14"/>
              </w:rPr>
              <w:t>Windows Server™ 2012 Active Directory Rights Management Services CAL</w:t>
            </w:r>
            <w:bookmarkEnd w:id="576"/>
            <w:bookmarkEnd w:id="577"/>
          </w:p>
        </w:tc>
        <w:tc>
          <w:tcPr>
            <w:tcW w:w="436" w:type="dxa"/>
            <w:tcBorders>
              <w:bottom w:val="single" w:sz="4" w:space="0" w:color="auto"/>
            </w:tcBorders>
            <w:shd w:val="clear" w:color="auto" w:fill="auto"/>
            <w:vAlign w:val="center"/>
          </w:tcPr>
          <w:p w14:paraId="17DE5001" w14:textId="77777777" w:rsidR="001A63C6" w:rsidRPr="001076C1" w:rsidRDefault="001A63C6" w:rsidP="001A63C6">
            <w:pPr>
              <w:pStyle w:val="TableText"/>
              <w:widowControl w:val="0"/>
              <w:rPr>
                <w:rStyle w:val="EndnoteReference"/>
                <w:rFonts w:eastAsia="SimSun" w:cs="Tahoma"/>
                <w:sz w:val="13"/>
                <w:szCs w:val="13"/>
                <w:u w:val="single"/>
              </w:rPr>
            </w:pPr>
          </w:p>
        </w:tc>
        <w:tc>
          <w:tcPr>
            <w:tcW w:w="449" w:type="dxa"/>
            <w:tcBorders>
              <w:bottom w:val="single" w:sz="4" w:space="0" w:color="auto"/>
            </w:tcBorders>
            <w:shd w:val="clear" w:color="auto" w:fill="auto"/>
            <w:vAlign w:val="center"/>
          </w:tcPr>
          <w:p w14:paraId="17DE5002" w14:textId="77777777" w:rsidR="001A63C6" w:rsidRPr="0058152B" w:rsidRDefault="001A63C6" w:rsidP="001A63C6">
            <w:pPr>
              <w:pStyle w:val="TableText"/>
              <w:widowControl w:val="0"/>
              <w:spacing w:before="16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auto"/>
            <w:vAlign w:val="center"/>
          </w:tcPr>
          <w:p w14:paraId="17DE5003" w14:textId="77777777" w:rsidR="001A63C6" w:rsidRPr="0058152B" w:rsidRDefault="001A63C6" w:rsidP="001A63C6">
            <w:pPr>
              <w:pStyle w:val="TableT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5004"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bottom w:val="single" w:sz="4" w:space="0" w:color="auto"/>
            </w:tcBorders>
            <w:shd w:val="clear" w:color="auto" w:fill="auto"/>
            <w:vAlign w:val="center"/>
          </w:tcPr>
          <w:p w14:paraId="17DE5005"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3</w:t>
            </w:r>
          </w:p>
        </w:tc>
        <w:tc>
          <w:tcPr>
            <w:tcW w:w="458" w:type="dxa"/>
            <w:tcBorders>
              <w:bottom w:val="single" w:sz="4" w:space="0" w:color="auto"/>
            </w:tcBorders>
            <w:shd w:val="clear" w:color="auto" w:fill="auto"/>
            <w:vAlign w:val="center"/>
          </w:tcPr>
          <w:p w14:paraId="17DE5006"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tcBorders>
            <w:shd w:val="clear" w:color="auto" w:fill="auto"/>
            <w:vAlign w:val="center"/>
          </w:tcPr>
          <w:p w14:paraId="17DE5007"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50" w:type="dxa"/>
            <w:tcBorders>
              <w:bottom w:val="single" w:sz="4" w:space="0" w:color="auto"/>
            </w:tcBorders>
            <w:shd w:val="clear" w:color="auto" w:fill="auto"/>
            <w:vAlign w:val="center"/>
          </w:tcPr>
          <w:p w14:paraId="17DE5008"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377" w:type="dxa"/>
            <w:gridSpan w:val="2"/>
            <w:tcBorders>
              <w:bottom w:val="single" w:sz="4" w:space="0" w:color="auto"/>
            </w:tcBorders>
            <w:shd w:val="clear" w:color="auto" w:fill="auto"/>
            <w:vAlign w:val="center"/>
          </w:tcPr>
          <w:p w14:paraId="17DE5009"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386" w:type="dxa"/>
            <w:gridSpan w:val="2"/>
            <w:tcBorders>
              <w:bottom w:val="single" w:sz="4" w:space="0" w:color="auto"/>
              <w:right w:val="single" w:sz="18" w:space="0" w:color="auto"/>
            </w:tcBorders>
            <w:shd w:val="clear" w:color="auto" w:fill="auto"/>
            <w:vAlign w:val="center"/>
          </w:tcPr>
          <w:p w14:paraId="17DE500A"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21" w:type="dxa"/>
            <w:gridSpan w:val="2"/>
            <w:tcBorders>
              <w:left w:val="single" w:sz="18" w:space="0" w:color="auto"/>
              <w:bottom w:val="single" w:sz="4" w:space="0" w:color="auto"/>
            </w:tcBorders>
            <w:shd w:val="clear" w:color="auto" w:fill="auto"/>
            <w:vAlign w:val="center"/>
          </w:tcPr>
          <w:p w14:paraId="17DE500B"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auto"/>
            <w:vAlign w:val="center"/>
          </w:tcPr>
          <w:p w14:paraId="17DE500C"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auto"/>
            <w:vAlign w:val="center"/>
          </w:tcPr>
          <w:p w14:paraId="17DE500D"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auto"/>
            <w:vAlign w:val="center"/>
          </w:tcPr>
          <w:p w14:paraId="17DE500E"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auto"/>
            <w:vAlign w:val="center"/>
          </w:tcPr>
          <w:p w14:paraId="17DE500F"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auto"/>
            <w:vAlign w:val="center"/>
          </w:tcPr>
          <w:p w14:paraId="17DE5010"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011" w14:textId="77777777" w:rsidR="001A63C6" w:rsidRPr="0058152B" w:rsidRDefault="001A63C6" w:rsidP="001A63C6">
            <w:pPr>
              <w:pStyle w:val="TableText"/>
              <w:widowControl w:val="0"/>
              <w:rPr>
                <w:rFonts w:ascii="Tahoma" w:eastAsia="SimSun" w:hAnsi="Tahoma" w:cs="Tahoma"/>
                <w:sz w:val="13"/>
              </w:rPr>
            </w:pPr>
            <w:r w:rsidRPr="0058152B">
              <w:rPr>
                <w:rFonts w:ascii="Tahoma" w:eastAsia="SimSun" w:hAnsi="Tahoma" w:cs="Tahoma"/>
                <w:sz w:val="13"/>
              </w:rPr>
              <w:t>A,ST</w:t>
            </w:r>
          </w:p>
        </w:tc>
        <w:tc>
          <w:tcPr>
            <w:tcW w:w="541" w:type="dxa"/>
            <w:tcBorders>
              <w:bottom w:val="single" w:sz="4" w:space="0" w:color="auto"/>
            </w:tcBorders>
            <w:shd w:val="clear" w:color="auto" w:fill="auto"/>
            <w:vAlign w:val="center"/>
          </w:tcPr>
          <w:p w14:paraId="17DE5012" w14:textId="77777777" w:rsidR="001A63C6" w:rsidRPr="0058152B" w:rsidRDefault="001A63C6" w:rsidP="001A63C6">
            <w:pPr>
              <w:pStyle w:val="TableText"/>
              <w:widowControl w:val="0"/>
              <w:rPr>
                <w:rFonts w:ascii="Tahoma" w:eastAsia="SimSun" w:hAnsi="Tahoma" w:cs="Tahoma"/>
                <w:color w:val="000000"/>
                <w:sz w:val="13"/>
              </w:rPr>
            </w:pPr>
          </w:p>
        </w:tc>
      </w:tr>
      <w:tr w:rsidR="009929A3" w:rsidRPr="0058152B" w14:paraId="17DE5027" w14:textId="77777777" w:rsidTr="00C0646A">
        <w:trPr>
          <w:trHeight w:val="467"/>
        </w:trPr>
        <w:tc>
          <w:tcPr>
            <w:tcW w:w="2736" w:type="dxa"/>
            <w:tcBorders>
              <w:bottom w:val="single" w:sz="4" w:space="0" w:color="auto"/>
            </w:tcBorders>
            <w:shd w:val="clear" w:color="auto" w:fill="FABF8F"/>
            <w:vAlign w:val="center"/>
          </w:tcPr>
          <w:p w14:paraId="17DE5014" w14:textId="77777777" w:rsidR="001A63C6" w:rsidRPr="0058152B" w:rsidRDefault="001A63C6" w:rsidP="007E466C">
            <w:pPr>
              <w:pStyle w:val="Heading2"/>
              <w:keepNext/>
              <w:keepLines/>
              <w:spacing w:before="20" w:after="20"/>
              <w:ind w:left="0"/>
              <w:rPr>
                <w:rFonts w:ascii="Tahoma" w:eastAsia="SimSun" w:hAnsi="Tahoma" w:cs="Tahoma"/>
                <w:b w:val="0"/>
                <w:sz w:val="14"/>
                <w:szCs w:val="14"/>
              </w:rPr>
            </w:pPr>
            <w:bookmarkStart w:id="578" w:name="_Toc336338149"/>
            <w:bookmarkStart w:id="579" w:name="_Toc356299424"/>
            <w:r w:rsidRPr="0058152B">
              <w:rPr>
                <w:rFonts w:ascii="Tahoma" w:eastAsia="SimSun" w:hAnsi="Tahoma" w:cs="Tahoma"/>
                <w:b w:val="0"/>
                <w:sz w:val="14"/>
                <w:szCs w:val="14"/>
              </w:rPr>
              <w:t>Windows Server™</w:t>
            </w:r>
            <w:r w:rsidR="00D867B7">
              <w:rPr>
                <w:rFonts w:ascii="Tahoma" w:eastAsia="SimSun" w:hAnsi="Tahoma" w:cs="Tahoma"/>
                <w:b w:val="0"/>
                <w:sz w:val="14"/>
                <w:szCs w:val="14"/>
              </w:rPr>
              <w:t xml:space="preserve"> </w:t>
            </w:r>
            <w:r w:rsidRPr="0058152B">
              <w:rPr>
                <w:rFonts w:ascii="Tahoma" w:eastAsia="SimSun" w:hAnsi="Tahoma" w:cs="Tahoma"/>
                <w:b w:val="0"/>
                <w:sz w:val="14"/>
                <w:szCs w:val="14"/>
              </w:rPr>
              <w:t xml:space="preserve">Active Directory Rights Management Services </w:t>
            </w:r>
            <w:r w:rsidRPr="0058152B">
              <w:rPr>
                <w:rFonts w:ascii="Tahoma" w:eastAsia="SimSun" w:hAnsi="Tahoma" w:cs="Tahoma"/>
                <w:b w:val="0"/>
                <w:sz w:val="14"/>
                <w:szCs w:val="14"/>
              </w:rPr>
              <w:t>外部连接器</w:t>
            </w:r>
            <w:bookmarkEnd w:id="578"/>
            <w:bookmarkEnd w:id="579"/>
          </w:p>
        </w:tc>
        <w:tc>
          <w:tcPr>
            <w:tcW w:w="436" w:type="dxa"/>
            <w:tcBorders>
              <w:bottom w:val="single" w:sz="4" w:space="0" w:color="auto"/>
            </w:tcBorders>
            <w:shd w:val="clear" w:color="auto" w:fill="FABF8F"/>
            <w:vAlign w:val="center"/>
          </w:tcPr>
          <w:p w14:paraId="17DE5015" w14:textId="77777777" w:rsidR="001A63C6" w:rsidRPr="001076C1" w:rsidRDefault="001A63C6" w:rsidP="007E466C">
            <w:pPr>
              <w:pStyle w:val="TableText"/>
              <w:keepNext/>
              <w:keepLines/>
              <w:widowControl w:val="0"/>
              <w:rPr>
                <w:rStyle w:val="EndnoteReference"/>
                <w:rFonts w:eastAsia="SimSun" w:cs="Tahoma"/>
                <w:sz w:val="13"/>
                <w:szCs w:val="13"/>
                <w:u w:val="single"/>
              </w:rPr>
            </w:pPr>
          </w:p>
        </w:tc>
        <w:tc>
          <w:tcPr>
            <w:tcW w:w="449" w:type="dxa"/>
            <w:tcBorders>
              <w:bottom w:val="single" w:sz="4" w:space="0" w:color="auto"/>
            </w:tcBorders>
            <w:shd w:val="clear" w:color="auto" w:fill="FABF8F"/>
            <w:vAlign w:val="center"/>
          </w:tcPr>
          <w:p w14:paraId="17DE5016" w14:textId="77777777" w:rsidR="001A63C6" w:rsidRPr="0058152B" w:rsidRDefault="001A63C6" w:rsidP="007E466C">
            <w:pPr>
              <w:pStyle w:val="TableText"/>
              <w:keepNext/>
              <w:keepLines/>
              <w:widowControl w:val="0"/>
              <w:spacing w:before="160"/>
              <w:rPr>
                <w:rFonts w:ascii="Tahoma" w:eastAsia="SimSun" w:hAnsi="Tahoma" w:cs="Tahoma"/>
                <w:color w:val="000000"/>
                <w:sz w:val="13"/>
              </w:rPr>
            </w:pPr>
            <w:r w:rsidRPr="0058152B">
              <w:rPr>
                <w:rFonts w:ascii="Tahoma" w:eastAsia="SimSun" w:hAnsi="Tahoma" w:cs="Tahoma"/>
                <w:color w:val="000000"/>
                <w:sz w:val="13"/>
              </w:rPr>
              <w:t>09/12</w:t>
            </w:r>
          </w:p>
        </w:tc>
        <w:tc>
          <w:tcPr>
            <w:tcW w:w="368" w:type="dxa"/>
            <w:tcBorders>
              <w:bottom w:val="single" w:sz="4" w:space="0" w:color="auto"/>
              <w:right w:val="single" w:sz="18" w:space="0" w:color="auto"/>
            </w:tcBorders>
            <w:shd w:val="clear" w:color="auto" w:fill="FABF8F"/>
            <w:vAlign w:val="center"/>
          </w:tcPr>
          <w:p w14:paraId="17DE5017" w14:textId="77777777" w:rsidR="001A63C6" w:rsidRPr="0058152B" w:rsidRDefault="001A63C6" w:rsidP="007E466C">
            <w:pPr>
              <w:pStyle w:val="TableText"/>
              <w:keepNext/>
              <w:keepLines/>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FABF8F"/>
            <w:vAlign w:val="center"/>
          </w:tcPr>
          <w:p w14:paraId="17DE5018"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125</w:t>
            </w:r>
          </w:p>
        </w:tc>
        <w:tc>
          <w:tcPr>
            <w:tcW w:w="449" w:type="dxa"/>
            <w:tcBorders>
              <w:bottom w:val="single" w:sz="4" w:space="0" w:color="auto"/>
            </w:tcBorders>
            <w:shd w:val="clear" w:color="auto" w:fill="FABF8F"/>
            <w:vAlign w:val="center"/>
          </w:tcPr>
          <w:p w14:paraId="17DE5019"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313</w:t>
            </w:r>
          </w:p>
        </w:tc>
        <w:tc>
          <w:tcPr>
            <w:tcW w:w="458" w:type="dxa"/>
            <w:tcBorders>
              <w:bottom w:val="single" w:sz="4" w:space="0" w:color="auto"/>
            </w:tcBorders>
            <w:shd w:val="clear" w:color="auto" w:fill="FABF8F"/>
            <w:vAlign w:val="center"/>
          </w:tcPr>
          <w:p w14:paraId="17DE501A"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250</w:t>
            </w:r>
          </w:p>
        </w:tc>
        <w:tc>
          <w:tcPr>
            <w:tcW w:w="449" w:type="dxa"/>
            <w:tcBorders>
              <w:bottom w:val="single" w:sz="4" w:space="0" w:color="auto"/>
            </w:tcBorders>
            <w:shd w:val="clear" w:color="auto" w:fill="FABF8F"/>
            <w:vAlign w:val="center"/>
          </w:tcPr>
          <w:p w14:paraId="17DE501B"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188</w:t>
            </w:r>
          </w:p>
        </w:tc>
        <w:tc>
          <w:tcPr>
            <w:tcW w:w="350" w:type="dxa"/>
            <w:tcBorders>
              <w:bottom w:val="single" w:sz="4" w:space="0" w:color="auto"/>
            </w:tcBorders>
            <w:shd w:val="clear" w:color="auto" w:fill="FABF8F"/>
            <w:vAlign w:val="center"/>
          </w:tcPr>
          <w:p w14:paraId="17DE501C"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188</w:t>
            </w:r>
          </w:p>
        </w:tc>
        <w:tc>
          <w:tcPr>
            <w:tcW w:w="377" w:type="dxa"/>
            <w:gridSpan w:val="2"/>
            <w:tcBorders>
              <w:bottom w:val="single" w:sz="4" w:space="0" w:color="auto"/>
            </w:tcBorders>
            <w:shd w:val="clear" w:color="auto" w:fill="FABF8F"/>
            <w:vAlign w:val="center"/>
          </w:tcPr>
          <w:p w14:paraId="17DE501D"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125</w:t>
            </w:r>
          </w:p>
        </w:tc>
        <w:tc>
          <w:tcPr>
            <w:tcW w:w="386" w:type="dxa"/>
            <w:gridSpan w:val="2"/>
            <w:tcBorders>
              <w:bottom w:val="single" w:sz="4" w:space="0" w:color="auto"/>
              <w:right w:val="single" w:sz="18" w:space="0" w:color="auto"/>
            </w:tcBorders>
            <w:shd w:val="clear" w:color="auto" w:fill="FABF8F"/>
            <w:vAlign w:val="center"/>
          </w:tcPr>
          <w:p w14:paraId="17DE501E"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63</w:t>
            </w:r>
          </w:p>
        </w:tc>
        <w:tc>
          <w:tcPr>
            <w:tcW w:w="521" w:type="dxa"/>
            <w:gridSpan w:val="2"/>
            <w:tcBorders>
              <w:left w:val="single" w:sz="18" w:space="0" w:color="auto"/>
              <w:bottom w:val="single" w:sz="4" w:space="0" w:color="auto"/>
            </w:tcBorders>
            <w:shd w:val="clear" w:color="auto" w:fill="FABF8F"/>
            <w:vAlign w:val="center"/>
          </w:tcPr>
          <w:p w14:paraId="17DE501F"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125</w:t>
            </w:r>
          </w:p>
        </w:tc>
        <w:tc>
          <w:tcPr>
            <w:tcW w:w="530" w:type="dxa"/>
            <w:tcBorders>
              <w:bottom w:val="single" w:sz="4" w:space="0" w:color="auto"/>
            </w:tcBorders>
            <w:shd w:val="clear" w:color="auto" w:fill="FABF8F"/>
            <w:vAlign w:val="center"/>
          </w:tcPr>
          <w:p w14:paraId="17DE5020"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250</w:t>
            </w:r>
          </w:p>
        </w:tc>
        <w:tc>
          <w:tcPr>
            <w:tcW w:w="449" w:type="dxa"/>
            <w:tcBorders>
              <w:bottom w:val="single" w:sz="4" w:space="0" w:color="auto"/>
              <w:right w:val="single" w:sz="18" w:space="0" w:color="auto"/>
            </w:tcBorders>
            <w:shd w:val="clear" w:color="auto" w:fill="FABF8F"/>
            <w:vAlign w:val="center"/>
          </w:tcPr>
          <w:p w14:paraId="17DE5021"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125</w:t>
            </w:r>
          </w:p>
        </w:tc>
        <w:tc>
          <w:tcPr>
            <w:tcW w:w="449" w:type="dxa"/>
            <w:tcBorders>
              <w:left w:val="single" w:sz="18" w:space="0" w:color="auto"/>
              <w:bottom w:val="single" w:sz="4" w:space="0" w:color="auto"/>
            </w:tcBorders>
            <w:shd w:val="clear" w:color="auto" w:fill="FABF8F"/>
            <w:vAlign w:val="center"/>
          </w:tcPr>
          <w:p w14:paraId="17DE5022"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125</w:t>
            </w:r>
          </w:p>
        </w:tc>
        <w:tc>
          <w:tcPr>
            <w:tcW w:w="451" w:type="dxa"/>
            <w:tcBorders>
              <w:bottom w:val="single" w:sz="4" w:space="0" w:color="auto"/>
              <w:right w:val="single" w:sz="18" w:space="0" w:color="auto"/>
            </w:tcBorders>
            <w:shd w:val="clear" w:color="auto" w:fill="FABF8F"/>
            <w:vAlign w:val="center"/>
          </w:tcPr>
          <w:p w14:paraId="17DE5023"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A</w:t>
            </w:r>
          </w:p>
        </w:tc>
        <w:tc>
          <w:tcPr>
            <w:tcW w:w="451" w:type="dxa"/>
            <w:tcBorders>
              <w:left w:val="single" w:sz="18" w:space="0" w:color="auto"/>
              <w:bottom w:val="single" w:sz="4" w:space="0" w:color="auto"/>
              <w:right w:val="single" w:sz="18" w:space="0" w:color="auto"/>
            </w:tcBorders>
            <w:shd w:val="clear" w:color="auto" w:fill="FABF8F"/>
            <w:vAlign w:val="center"/>
          </w:tcPr>
          <w:p w14:paraId="17DE5024"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5025" w14:textId="77777777" w:rsidR="001A63C6" w:rsidRPr="0058152B" w:rsidRDefault="001A63C6" w:rsidP="007E466C">
            <w:pPr>
              <w:pStyle w:val="TableText"/>
              <w:keepNext/>
              <w:keepLines/>
              <w:widowControl w:val="0"/>
              <w:rPr>
                <w:rFonts w:ascii="Tahoma" w:eastAsia="SimSun" w:hAnsi="Tahoma" w:cs="Tahoma"/>
                <w:sz w:val="13"/>
              </w:rPr>
            </w:pPr>
            <w:r w:rsidRPr="0058152B">
              <w:rPr>
                <w:rFonts w:ascii="Tahoma" w:eastAsia="SimSun" w:hAnsi="Tahoma" w:cs="Tahoma"/>
                <w:sz w:val="13"/>
              </w:rPr>
              <w:t>A,ST</w:t>
            </w:r>
          </w:p>
        </w:tc>
        <w:tc>
          <w:tcPr>
            <w:tcW w:w="541" w:type="dxa"/>
            <w:tcBorders>
              <w:bottom w:val="single" w:sz="4" w:space="0" w:color="auto"/>
            </w:tcBorders>
            <w:shd w:val="clear" w:color="auto" w:fill="FABF8F"/>
            <w:vAlign w:val="center"/>
          </w:tcPr>
          <w:p w14:paraId="17DE5026" w14:textId="77777777" w:rsidR="001A63C6" w:rsidRPr="0058152B" w:rsidRDefault="001A63C6" w:rsidP="007E466C">
            <w:pPr>
              <w:pStyle w:val="TableText"/>
              <w:keepNext/>
              <w:keepLines/>
              <w:widowControl w:val="0"/>
              <w:rPr>
                <w:rFonts w:ascii="Tahoma" w:eastAsia="SimSun" w:hAnsi="Tahoma" w:cs="Tahoma"/>
                <w:color w:val="000000"/>
                <w:sz w:val="13"/>
              </w:rPr>
            </w:pPr>
            <w:r w:rsidRPr="0058152B">
              <w:rPr>
                <w:rFonts w:ascii="Tahoma" w:eastAsia="SimSun" w:hAnsi="Tahoma" w:cs="Tahoma"/>
                <w:color w:val="000000"/>
                <w:sz w:val="13"/>
              </w:rPr>
              <w:t>OL/OV</w:t>
            </w:r>
          </w:p>
        </w:tc>
      </w:tr>
      <w:tr w:rsidR="009929A3" w:rsidRPr="0058152B" w14:paraId="17DE503B" w14:textId="77777777" w:rsidTr="00C0646A">
        <w:trPr>
          <w:trHeight w:val="145"/>
        </w:trPr>
        <w:tc>
          <w:tcPr>
            <w:tcW w:w="2736" w:type="dxa"/>
            <w:tcBorders>
              <w:bottom w:val="single" w:sz="4" w:space="0" w:color="auto"/>
            </w:tcBorders>
            <w:shd w:val="clear" w:color="auto" w:fill="auto"/>
            <w:vAlign w:val="center"/>
          </w:tcPr>
          <w:p w14:paraId="17DE5028" w14:textId="77777777" w:rsidR="00A5643F" w:rsidRPr="0058152B" w:rsidRDefault="00A5643F" w:rsidP="007E466C">
            <w:pPr>
              <w:pStyle w:val="Heading2"/>
              <w:keepNext/>
              <w:keepLines/>
              <w:spacing w:before="20" w:after="20"/>
              <w:ind w:left="0"/>
              <w:rPr>
                <w:rFonts w:ascii="Tahoma" w:eastAsia="SimSun" w:hAnsi="Tahoma" w:cs="Tahoma"/>
                <w:b w:val="0"/>
                <w:sz w:val="14"/>
                <w:szCs w:val="14"/>
              </w:rPr>
            </w:pPr>
            <w:bookmarkStart w:id="580" w:name="_Toc356299425"/>
            <w:r w:rsidRPr="0058152B">
              <w:rPr>
                <w:rFonts w:ascii="Tahoma" w:eastAsia="SimSun" w:hAnsi="Tahoma" w:cs="Tahoma"/>
                <w:b w:val="0"/>
                <w:sz w:val="14"/>
                <w:szCs w:val="14"/>
              </w:rPr>
              <w:t>Windows Small Business Server 2008 Premium</w:t>
            </w:r>
            <w:bookmarkEnd w:id="580"/>
          </w:p>
        </w:tc>
        <w:tc>
          <w:tcPr>
            <w:tcW w:w="436" w:type="dxa"/>
            <w:tcBorders>
              <w:bottom w:val="single" w:sz="4" w:space="0" w:color="auto"/>
            </w:tcBorders>
            <w:shd w:val="clear" w:color="auto" w:fill="auto"/>
            <w:vAlign w:val="center"/>
          </w:tcPr>
          <w:p w14:paraId="17DE5029" w14:textId="77777777" w:rsidR="00A5643F" w:rsidRPr="001076C1" w:rsidRDefault="00F74EF6" w:rsidP="00C0646A">
            <w:pPr>
              <w:pStyle w:val="TableText"/>
              <w:keepNext/>
              <w:keepLines/>
              <w:widowControl w:val="0"/>
              <w:rPr>
                <w:rFonts w:eastAsia="SimSun" w:cs="Tahoma"/>
                <w:b/>
                <w:sz w:val="13"/>
                <w:szCs w:val="13"/>
                <w:u w:val="single"/>
              </w:rPr>
            </w:pPr>
            <w:hyperlink w:anchor="_119_Windows_Web" w:history="1">
              <w:r w:rsidR="002D5731" w:rsidRPr="001076C1">
                <w:rPr>
                  <w:rStyle w:val="Hyperlink"/>
                  <w:rFonts w:eastAsia="SimSun" w:cs="Tahoma"/>
                  <w:b/>
                  <w:sz w:val="13"/>
                  <w:szCs w:val="13"/>
                </w:rPr>
                <w:t>11</w:t>
              </w:r>
              <w:r w:rsidR="00C0646A">
                <w:rPr>
                  <w:rStyle w:val="Hyperlink"/>
                  <w:rFonts w:eastAsia="SimSun" w:cs="Tahoma"/>
                  <w:b/>
                  <w:sz w:val="13"/>
                  <w:szCs w:val="13"/>
                </w:rPr>
                <w:t>1</w:t>
              </w:r>
            </w:hyperlink>
          </w:p>
        </w:tc>
        <w:tc>
          <w:tcPr>
            <w:tcW w:w="449" w:type="dxa"/>
            <w:tcBorders>
              <w:bottom w:val="single" w:sz="4" w:space="0" w:color="auto"/>
            </w:tcBorders>
            <w:shd w:val="clear" w:color="auto" w:fill="auto"/>
            <w:vAlign w:val="center"/>
          </w:tcPr>
          <w:p w14:paraId="17DE502A" w14:textId="77777777" w:rsidR="00A5643F" w:rsidRPr="0058152B" w:rsidRDefault="00A5643F" w:rsidP="007E466C">
            <w:pPr>
              <w:pStyle w:val="TableText"/>
              <w:keepNext/>
              <w:keepLines/>
              <w:widowControl w:val="0"/>
              <w:spacing w:before="120"/>
              <w:rPr>
                <w:rFonts w:ascii="Tahoma" w:eastAsia="SimSun" w:hAnsi="Tahoma" w:cs="Tahoma"/>
                <w:sz w:val="13"/>
              </w:rPr>
            </w:pPr>
            <w:r w:rsidRPr="0058152B">
              <w:rPr>
                <w:rFonts w:ascii="Tahoma" w:eastAsia="SimSun" w:hAnsi="Tahoma" w:cs="Tahoma"/>
                <w:sz w:val="13"/>
              </w:rPr>
              <w:t>10/08</w:t>
            </w:r>
          </w:p>
        </w:tc>
        <w:tc>
          <w:tcPr>
            <w:tcW w:w="368" w:type="dxa"/>
            <w:tcBorders>
              <w:bottom w:val="single" w:sz="4" w:space="0" w:color="auto"/>
              <w:right w:val="single" w:sz="18" w:space="0" w:color="auto"/>
            </w:tcBorders>
            <w:shd w:val="clear" w:color="auto" w:fill="auto"/>
            <w:vAlign w:val="center"/>
          </w:tcPr>
          <w:p w14:paraId="17DE502B" w14:textId="77777777" w:rsidR="00A5643F" w:rsidRPr="0058152B" w:rsidRDefault="00A5643F" w:rsidP="007E466C">
            <w:pPr>
              <w:pStyle w:val="TableText"/>
              <w:keepNext/>
              <w:keepLines/>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502C" w14:textId="77777777" w:rsidR="00A5643F" w:rsidRPr="0058152B" w:rsidRDefault="00A5643F" w:rsidP="007E466C">
            <w:pPr>
              <w:pStyle w:val="TableText"/>
              <w:keepNext/>
              <w:keepLines/>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2D" w14:textId="77777777" w:rsidR="00A5643F" w:rsidRPr="0058152B" w:rsidRDefault="00A5643F" w:rsidP="007E466C">
            <w:pPr>
              <w:pStyle w:val="TableText"/>
              <w:keepNext/>
              <w:keepLines/>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502E" w14:textId="77777777" w:rsidR="00A5643F" w:rsidRPr="0058152B" w:rsidRDefault="00A5643F" w:rsidP="007E466C">
            <w:pPr>
              <w:pStyle w:val="TableText"/>
              <w:keepNext/>
              <w:keepLines/>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2F" w14:textId="77777777" w:rsidR="00A5643F" w:rsidRPr="0058152B" w:rsidRDefault="00A5643F" w:rsidP="007E466C">
            <w:pPr>
              <w:pStyle w:val="TableText"/>
              <w:keepNext/>
              <w:keepLines/>
              <w:widowControl w:val="0"/>
              <w:rPr>
                <w:rFonts w:ascii="Tahoma" w:eastAsia="SimSun" w:hAnsi="Tahoma" w:cs="Tahoma"/>
                <w:sz w:val="13"/>
              </w:rPr>
            </w:pPr>
          </w:p>
        </w:tc>
        <w:tc>
          <w:tcPr>
            <w:tcW w:w="350" w:type="dxa"/>
            <w:tcBorders>
              <w:bottom w:val="single" w:sz="4" w:space="0" w:color="auto"/>
            </w:tcBorders>
            <w:shd w:val="clear" w:color="auto" w:fill="auto"/>
            <w:vAlign w:val="center"/>
          </w:tcPr>
          <w:p w14:paraId="17DE5030" w14:textId="77777777" w:rsidR="00A5643F" w:rsidRPr="0058152B" w:rsidRDefault="00A5643F" w:rsidP="007E466C">
            <w:pPr>
              <w:pStyle w:val="TableText"/>
              <w:keepNext/>
              <w:keepLines/>
              <w:widowControl w:val="0"/>
              <w:rPr>
                <w:rFonts w:ascii="Tahoma" w:eastAsia="SimSun" w:hAnsi="Tahoma" w:cs="Tahoma"/>
                <w:sz w:val="13"/>
              </w:rPr>
            </w:pPr>
          </w:p>
        </w:tc>
        <w:tc>
          <w:tcPr>
            <w:tcW w:w="377" w:type="dxa"/>
            <w:gridSpan w:val="2"/>
            <w:tcBorders>
              <w:bottom w:val="single" w:sz="4" w:space="0" w:color="auto"/>
            </w:tcBorders>
            <w:shd w:val="clear" w:color="auto" w:fill="auto"/>
            <w:vAlign w:val="center"/>
          </w:tcPr>
          <w:p w14:paraId="17DE5031" w14:textId="77777777" w:rsidR="00A5643F" w:rsidRPr="0058152B" w:rsidRDefault="00A5643F" w:rsidP="007E466C">
            <w:pPr>
              <w:pStyle w:val="TableText"/>
              <w:keepNext/>
              <w:keepLines/>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auto"/>
            <w:vAlign w:val="center"/>
          </w:tcPr>
          <w:p w14:paraId="17DE5032" w14:textId="77777777" w:rsidR="00A5643F" w:rsidRPr="0058152B" w:rsidRDefault="00A5643F" w:rsidP="007E466C">
            <w:pPr>
              <w:pStyle w:val="TableText"/>
              <w:keepNext/>
              <w:keepLines/>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auto"/>
            <w:vAlign w:val="center"/>
          </w:tcPr>
          <w:p w14:paraId="17DE5033" w14:textId="77777777" w:rsidR="00A5643F" w:rsidRPr="0058152B" w:rsidRDefault="00A5643F" w:rsidP="007E466C">
            <w:pPr>
              <w:pStyle w:val="TableText"/>
              <w:keepNext/>
              <w:keepLines/>
              <w:widowControl w:val="0"/>
              <w:rPr>
                <w:rFonts w:ascii="Tahoma" w:eastAsia="SimSun" w:hAnsi="Tahoma" w:cs="Tahoma"/>
                <w:sz w:val="13"/>
              </w:rPr>
            </w:pPr>
          </w:p>
        </w:tc>
        <w:tc>
          <w:tcPr>
            <w:tcW w:w="530" w:type="dxa"/>
            <w:tcBorders>
              <w:bottom w:val="single" w:sz="4" w:space="0" w:color="auto"/>
            </w:tcBorders>
            <w:shd w:val="clear" w:color="auto" w:fill="auto"/>
            <w:vAlign w:val="center"/>
          </w:tcPr>
          <w:p w14:paraId="17DE5034" w14:textId="77777777" w:rsidR="00A5643F" w:rsidRPr="0058152B" w:rsidDel="001265B4" w:rsidRDefault="00A5643F" w:rsidP="007E466C">
            <w:pPr>
              <w:pStyle w:val="TableText"/>
              <w:keepNext/>
              <w:keepLines/>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035" w14:textId="77777777" w:rsidR="00A5643F" w:rsidRPr="0058152B" w:rsidRDefault="00A5643F" w:rsidP="007E466C">
            <w:pPr>
              <w:pStyle w:val="TableText"/>
              <w:keepNext/>
              <w:keepLines/>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036" w14:textId="77777777" w:rsidR="00A5643F" w:rsidRPr="0058152B" w:rsidRDefault="00A5643F" w:rsidP="007E466C">
            <w:pPr>
              <w:pStyle w:val="TableText"/>
              <w:keepNext/>
              <w:keepLines/>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5037" w14:textId="77777777" w:rsidR="00A5643F" w:rsidRPr="0058152B" w:rsidRDefault="00A5643F" w:rsidP="007E466C">
            <w:pPr>
              <w:pStyle w:val="TableText"/>
              <w:keepNext/>
              <w:keepLines/>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038" w14:textId="77777777" w:rsidR="00A5643F" w:rsidRPr="0058152B" w:rsidRDefault="00A5643F" w:rsidP="007E466C">
            <w:pPr>
              <w:pStyle w:val="TableText"/>
              <w:keepNext/>
              <w:keepLines/>
              <w:widowControl w:val="0"/>
              <w:rPr>
                <w:rFonts w:ascii="Tahoma" w:eastAsia="SimSun" w:hAnsi="Tahoma" w:cs="Tahoma"/>
                <w:sz w:val="13"/>
              </w:rPr>
            </w:pPr>
          </w:p>
        </w:tc>
        <w:tc>
          <w:tcPr>
            <w:tcW w:w="451" w:type="dxa"/>
            <w:tcBorders>
              <w:bottom w:val="single" w:sz="4" w:space="0" w:color="auto"/>
            </w:tcBorders>
            <w:shd w:val="clear" w:color="auto" w:fill="auto"/>
            <w:vAlign w:val="center"/>
          </w:tcPr>
          <w:p w14:paraId="17DE5039" w14:textId="77777777" w:rsidR="00A5643F" w:rsidRPr="0058152B" w:rsidRDefault="00A5643F" w:rsidP="007E466C">
            <w:pPr>
              <w:pStyle w:val="TableText"/>
              <w:keepNext/>
              <w:keepLines/>
              <w:widowControl w:val="0"/>
              <w:rPr>
                <w:rFonts w:ascii="Tahoma" w:eastAsia="SimSun" w:hAnsi="Tahoma" w:cs="Tahoma"/>
                <w:sz w:val="13"/>
              </w:rPr>
            </w:pPr>
          </w:p>
        </w:tc>
        <w:tc>
          <w:tcPr>
            <w:tcW w:w="541" w:type="dxa"/>
            <w:tcBorders>
              <w:bottom w:val="single" w:sz="4" w:space="0" w:color="auto"/>
            </w:tcBorders>
            <w:shd w:val="clear" w:color="auto" w:fill="auto"/>
            <w:vAlign w:val="center"/>
          </w:tcPr>
          <w:p w14:paraId="17DE503A" w14:textId="77777777" w:rsidR="00A5643F" w:rsidRPr="0058152B" w:rsidRDefault="00A5643F" w:rsidP="007E466C">
            <w:pPr>
              <w:pStyle w:val="TableText"/>
              <w:keepNext/>
              <w:keepLines/>
              <w:widowControl w:val="0"/>
              <w:rPr>
                <w:rFonts w:ascii="Tahoma" w:eastAsia="SimSun" w:hAnsi="Tahoma" w:cs="Tahoma"/>
                <w:sz w:val="13"/>
              </w:rPr>
            </w:pPr>
          </w:p>
        </w:tc>
      </w:tr>
      <w:tr w:rsidR="009929A3" w:rsidRPr="0058152B" w14:paraId="17DE504F" w14:textId="77777777" w:rsidTr="00C0646A">
        <w:trPr>
          <w:trHeight w:val="145"/>
        </w:trPr>
        <w:tc>
          <w:tcPr>
            <w:tcW w:w="2736" w:type="dxa"/>
            <w:tcBorders>
              <w:bottom w:val="single" w:sz="4" w:space="0" w:color="auto"/>
            </w:tcBorders>
            <w:shd w:val="clear" w:color="auto" w:fill="FABF8F"/>
            <w:vAlign w:val="center"/>
          </w:tcPr>
          <w:p w14:paraId="17DE503C" w14:textId="77777777" w:rsidR="00A5643F" w:rsidRPr="0058152B" w:rsidRDefault="00A5643F" w:rsidP="002E5D03">
            <w:pPr>
              <w:pStyle w:val="Heading2"/>
              <w:spacing w:before="20" w:after="20"/>
              <w:ind w:left="0"/>
              <w:rPr>
                <w:rFonts w:ascii="Tahoma" w:eastAsia="SimSun" w:hAnsi="Tahoma" w:cs="Tahoma"/>
                <w:b w:val="0"/>
              </w:rPr>
            </w:pPr>
            <w:bookmarkStart w:id="581" w:name="_Toc336338154"/>
            <w:bookmarkStart w:id="582" w:name="_Toc356299426"/>
            <w:r w:rsidRPr="0058152B">
              <w:rPr>
                <w:rFonts w:ascii="Tahoma" w:eastAsia="SimSun" w:hAnsi="Tahoma" w:cs="Tahoma"/>
                <w:b w:val="0"/>
                <w:sz w:val="14"/>
              </w:rPr>
              <w:t>针对高级用户或设备的</w:t>
            </w:r>
            <w:r w:rsidRPr="0058152B">
              <w:rPr>
                <w:rFonts w:ascii="Tahoma" w:eastAsia="SimSun" w:hAnsi="Tahoma" w:cs="Tahoma"/>
                <w:b w:val="0"/>
                <w:sz w:val="14"/>
              </w:rPr>
              <w:t xml:space="preserve"> Windows Small Business Server 2008 CAL Suite</w:t>
            </w:r>
            <w:bookmarkEnd w:id="581"/>
            <w:bookmarkEnd w:id="582"/>
          </w:p>
        </w:tc>
        <w:tc>
          <w:tcPr>
            <w:tcW w:w="436" w:type="dxa"/>
            <w:tcBorders>
              <w:bottom w:val="single" w:sz="4" w:space="0" w:color="auto"/>
            </w:tcBorders>
            <w:shd w:val="clear" w:color="auto" w:fill="FABF8F"/>
            <w:vAlign w:val="center"/>
          </w:tcPr>
          <w:p w14:paraId="17DE503D" w14:textId="77777777" w:rsidR="00A5643F" w:rsidRPr="001076C1" w:rsidRDefault="00A5643F" w:rsidP="00D63C1B">
            <w:pPr>
              <w:pStyle w:val="TableText"/>
              <w:widowControl w:val="0"/>
              <w:rPr>
                <w:rFonts w:eastAsia="SimSun" w:cs="Tahoma"/>
                <w:b/>
                <w:sz w:val="13"/>
                <w:szCs w:val="13"/>
              </w:rPr>
            </w:pPr>
          </w:p>
        </w:tc>
        <w:tc>
          <w:tcPr>
            <w:tcW w:w="449" w:type="dxa"/>
            <w:tcBorders>
              <w:bottom w:val="single" w:sz="4" w:space="0" w:color="auto"/>
            </w:tcBorders>
            <w:shd w:val="clear" w:color="auto" w:fill="FABF8F"/>
            <w:vAlign w:val="center"/>
          </w:tcPr>
          <w:p w14:paraId="17DE503E"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03F" w14:textId="77777777" w:rsidR="00A5643F" w:rsidRPr="0058152B" w:rsidRDefault="00A5643F" w:rsidP="00886719">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7DE5040"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41" w14:textId="77777777" w:rsidR="00A5643F" w:rsidRPr="0058152B" w:rsidRDefault="00A5643F" w:rsidP="00886719">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5042"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43" w14:textId="77777777" w:rsidR="00A5643F" w:rsidRPr="0058152B" w:rsidRDefault="00A5643F" w:rsidP="00886719">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14:paraId="17DE5044" w14:textId="77777777" w:rsidR="00A5643F" w:rsidRPr="0058152B" w:rsidRDefault="00A5643F" w:rsidP="00886719">
            <w:pPr>
              <w:pStyle w:val="TableText"/>
              <w:widowControl w:val="0"/>
              <w:rPr>
                <w:rFonts w:ascii="Tahoma" w:eastAsia="SimSun" w:hAnsi="Tahoma" w:cs="Tahoma"/>
                <w:sz w:val="13"/>
              </w:rPr>
            </w:pPr>
          </w:p>
        </w:tc>
        <w:tc>
          <w:tcPr>
            <w:tcW w:w="377" w:type="dxa"/>
            <w:gridSpan w:val="2"/>
            <w:tcBorders>
              <w:bottom w:val="single" w:sz="4" w:space="0" w:color="auto"/>
            </w:tcBorders>
            <w:shd w:val="clear" w:color="auto" w:fill="FABF8F"/>
            <w:vAlign w:val="center"/>
          </w:tcPr>
          <w:p w14:paraId="17DE5045" w14:textId="77777777" w:rsidR="00A5643F" w:rsidRPr="0058152B" w:rsidRDefault="00A5643F" w:rsidP="00886719">
            <w:pPr>
              <w:pStyle w:val="TableT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FABF8F"/>
            <w:vAlign w:val="center"/>
          </w:tcPr>
          <w:p w14:paraId="17DE5046" w14:textId="77777777" w:rsidR="00A5643F" w:rsidRPr="0058152B" w:rsidRDefault="00A5643F" w:rsidP="00886719">
            <w:pPr>
              <w:pStyle w:val="TableT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FABF8F"/>
            <w:vAlign w:val="center"/>
          </w:tcPr>
          <w:p w14:paraId="17DE5047"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FABF8F"/>
            <w:vAlign w:val="center"/>
          </w:tcPr>
          <w:p w14:paraId="17DE5048" w14:textId="77777777" w:rsidR="00A5643F" w:rsidRPr="0058152B" w:rsidDel="001265B4"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5049"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504A"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FABF8F"/>
            <w:vAlign w:val="center"/>
          </w:tcPr>
          <w:p w14:paraId="17DE504B"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04C"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E, P</w:t>
            </w:r>
          </w:p>
        </w:tc>
        <w:tc>
          <w:tcPr>
            <w:tcW w:w="451" w:type="dxa"/>
            <w:tcBorders>
              <w:bottom w:val="single" w:sz="4" w:space="0" w:color="auto"/>
            </w:tcBorders>
            <w:shd w:val="clear" w:color="auto" w:fill="FABF8F"/>
          </w:tcPr>
          <w:p w14:paraId="17DE504D"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504E" w14:textId="77777777" w:rsidR="00A5643F" w:rsidRPr="0058152B" w:rsidRDefault="00A5643F" w:rsidP="00886719">
            <w:pPr>
              <w:pStyle w:val="TableText"/>
              <w:widowControl w:val="0"/>
              <w:rPr>
                <w:rFonts w:ascii="Tahoma" w:eastAsia="SimSun" w:hAnsi="Tahoma" w:cs="Tahoma"/>
                <w:sz w:val="13"/>
              </w:rPr>
            </w:pPr>
          </w:p>
        </w:tc>
      </w:tr>
      <w:tr w:rsidR="009929A3" w:rsidRPr="0058152B" w14:paraId="17DE5063" w14:textId="77777777" w:rsidTr="00C0646A">
        <w:trPr>
          <w:trHeight w:val="145"/>
        </w:trPr>
        <w:tc>
          <w:tcPr>
            <w:tcW w:w="2736" w:type="dxa"/>
            <w:tcBorders>
              <w:bottom w:val="single" w:sz="4" w:space="0" w:color="auto"/>
            </w:tcBorders>
            <w:shd w:val="clear" w:color="auto" w:fill="auto"/>
            <w:vAlign w:val="center"/>
          </w:tcPr>
          <w:p w14:paraId="17DE5050"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83" w:name="_Toc336338155"/>
            <w:bookmarkStart w:id="584" w:name="_Toc356299427"/>
            <w:r w:rsidRPr="0058152B">
              <w:rPr>
                <w:rFonts w:ascii="Tahoma" w:eastAsia="SimSun" w:hAnsi="Tahoma" w:cs="Tahoma"/>
                <w:b w:val="0"/>
                <w:sz w:val="14"/>
              </w:rPr>
              <w:t>针对高级用户或设备的</w:t>
            </w:r>
            <w:r w:rsidRPr="0058152B">
              <w:rPr>
                <w:rFonts w:ascii="Tahoma" w:eastAsia="SimSun" w:hAnsi="Tahoma" w:cs="Tahoma"/>
                <w:b w:val="0"/>
                <w:sz w:val="14"/>
              </w:rPr>
              <w:t xml:space="preserve"> Windows Small Business Server 2008 CAL Suite</w:t>
            </w:r>
            <w:r w:rsidR="001076C1">
              <w:rPr>
                <w:rFonts w:ascii="Tahoma" w:eastAsia="SimSun" w:hAnsi="Tahoma" w:cs="Tahoma"/>
                <w:b w:val="0"/>
                <w:sz w:val="14"/>
              </w:rPr>
              <w:br/>
            </w:r>
            <w:r w:rsidRPr="0058152B">
              <w:rPr>
                <w:rFonts w:ascii="Tahoma" w:eastAsia="SimSun" w:hAnsi="Tahoma" w:cs="Tahoma"/>
                <w:b w:val="0"/>
                <w:sz w:val="14"/>
              </w:rPr>
              <w:t>（</w:t>
            </w:r>
            <w:r w:rsidRPr="0058152B">
              <w:rPr>
                <w:rFonts w:ascii="Tahoma" w:eastAsia="SimSun" w:hAnsi="Tahoma" w:cs="Tahoma"/>
                <w:b w:val="0"/>
                <w:sz w:val="14"/>
              </w:rPr>
              <w:t xml:space="preserve">5 </w:t>
            </w:r>
            <w:r w:rsidRPr="0058152B">
              <w:rPr>
                <w:rFonts w:ascii="Tahoma" w:eastAsia="SimSun" w:hAnsi="Tahoma" w:cs="Tahoma"/>
                <w:b w:val="0"/>
                <w:sz w:val="14"/>
              </w:rPr>
              <w:t>个客户端）</w:t>
            </w:r>
            <w:bookmarkEnd w:id="583"/>
            <w:bookmarkEnd w:id="584"/>
          </w:p>
        </w:tc>
        <w:tc>
          <w:tcPr>
            <w:tcW w:w="436" w:type="dxa"/>
            <w:tcBorders>
              <w:bottom w:val="single" w:sz="4" w:space="0" w:color="auto"/>
            </w:tcBorders>
            <w:shd w:val="clear" w:color="auto" w:fill="auto"/>
            <w:vAlign w:val="center"/>
          </w:tcPr>
          <w:p w14:paraId="17DE5051" w14:textId="77777777" w:rsidR="00A5643F" w:rsidRPr="001076C1" w:rsidRDefault="00A5643F" w:rsidP="00D63C1B">
            <w:pPr>
              <w:pStyle w:val="TableText"/>
              <w:widowControl w:val="0"/>
              <w:rPr>
                <w:rFonts w:eastAsia="SimSun" w:cs="Tahoma"/>
                <w:b/>
                <w:sz w:val="13"/>
                <w:szCs w:val="13"/>
              </w:rPr>
            </w:pPr>
          </w:p>
        </w:tc>
        <w:tc>
          <w:tcPr>
            <w:tcW w:w="449" w:type="dxa"/>
            <w:tcBorders>
              <w:bottom w:val="single" w:sz="4" w:space="0" w:color="auto"/>
            </w:tcBorders>
            <w:shd w:val="clear" w:color="auto" w:fill="auto"/>
            <w:vAlign w:val="center"/>
          </w:tcPr>
          <w:p w14:paraId="17DE5052"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auto"/>
            <w:vAlign w:val="center"/>
          </w:tcPr>
          <w:p w14:paraId="17DE5053" w14:textId="77777777" w:rsidR="00A5643F" w:rsidRPr="0058152B" w:rsidRDefault="00A5643F" w:rsidP="00886719">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7DE5054"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55" w14:textId="77777777" w:rsidR="00A5643F" w:rsidRPr="0058152B" w:rsidRDefault="00A5643F" w:rsidP="00886719">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5056"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57" w14:textId="77777777" w:rsidR="00A5643F" w:rsidRPr="0058152B" w:rsidRDefault="00A5643F" w:rsidP="00886719">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14:paraId="17DE5058" w14:textId="77777777" w:rsidR="00A5643F" w:rsidRPr="0058152B" w:rsidRDefault="00A5643F" w:rsidP="00886719">
            <w:pPr>
              <w:pStyle w:val="TableText"/>
              <w:widowControl w:val="0"/>
              <w:rPr>
                <w:rFonts w:ascii="Tahoma" w:eastAsia="SimSun" w:hAnsi="Tahoma" w:cs="Tahoma"/>
                <w:sz w:val="13"/>
              </w:rPr>
            </w:pPr>
          </w:p>
        </w:tc>
        <w:tc>
          <w:tcPr>
            <w:tcW w:w="377" w:type="dxa"/>
            <w:gridSpan w:val="2"/>
            <w:tcBorders>
              <w:bottom w:val="single" w:sz="4" w:space="0" w:color="auto"/>
            </w:tcBorders>
            <w:shd w:val="clear" w:color="auto" w:fill="auto"/>
            <w:vAlign w:val="center"/>
          </w:tcPr>
          <w:p w14:paraId="17DE5059" w14:textId="77777777" w:rsidR="00A5643F" w:rsidRPr="0058152B" w:rsidRDefault="00A5643F" w:rsidP="00886719">
            <w:pPr>
              <w:pStyle w:val="TableT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auto"/>
            <w:vAlign w:val="center"/>
          </w:tcPr>
          <w:p w14:paraId="17DE505A" w14:textId="77777777" w:rsidR="00A5643F" w:rsidRPr="0058152B" w:rsidRDefault="00A5643F" w:rsidP="00886719">
            <w:pPr>
              <w:pStyle w:val="TableT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auto"/>
            <w:vAlign w:val="center"/>
          </w:tcPr>
          <w:p w14:paraId="17DE505B"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5</w:t>
            </w:r>
          </w:p>
        </w:tc>
        <w:tc>
          <w:tcPr>
            <w:tcW w:w="530" w:type="dxa"/>
            <w:tcBorders>
              <w:bottom w:val="single" w:sz="4" w:space="0" w:color="auto"/>
            </w:tcBorders>
            <w:shd w:val="clear" w:color="auto" w:fill="auto"/>
            <w:vAlign w:val="center"/>
          </w:tcPr>
          <w:p w14:paraId="17DE505C" w14:textId="77777777" w:rsidR="00A5643F" w:rsidRPr="0058152B" w:rsidDel="001265B4"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05D"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05E"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auto"/>
            <w:vAlign w:val="center"/>
          </w:tcPr>
          <w:p w14:paraId="17DE505F"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060"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061"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062"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OL/OV</w:t>
            </w:r>
          </w:p>
        </w:tc>
      </w:tr>
      <w:tr w:rsidR="009929A3" w:rsidRPr="0058152B" w14:paraId="17DE5077" w14:textId="77777777" w:rsidTr="00C0646A">
        <w:trPr>
          <w:trHeight w:val="145"/>
        </w:trPr>
        <w:tc>
          <w:tcPr>
            <w:tcW w:w="2736" w:type="dxa"/>
            <w:tcBorders>
              <w:bottom w:val="single" w:sz="4" w:space="0" w:color="auto"/>
            </w:tcBorders>
            <w:shd w:val="clear" w:color="auto" w:fill="FABF8F"/>
            <w:vAlign w:val="center"/>
          </w:tcPr>
          <w:p w14:paraId="17DE5064"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85" w:name="_Toc336338156"/>
            <w:bookmarkStart w:id="586" w:name="_Toc356299428"/>
            <w:r w:rsidRPr="0058152B">
              <w:rPr>
                <w:rFonts w:ascii="Tahoma" w:eastAsia="SimSun" w:hAnsi="Tahoma" w:cs="Tahoma"/>
                <w:b w:val="0"/>
                <w:sz w:val="14"/>
              </w:rPr>
              <w:t>针对高级用户或设备的</w:t>
            </w:r>
            <w:r w:rsidRPr="0058152B">
              <w:rPr>
                <w:rFonts w:ascii="Tahoma" w:eastAsia="SimSun" w:hAnsi="Tahoma" w:cs="Tahoma"/>
                <w:b w:val="0"/>
                <w:sz w:val="14"/>
              </w:rPr>
              <w:t xml:space="preserve"> Windows Small Business Server 2008 CAL Suite</w:t>
            </w:r>
            <w:r w:rsidR="001076C1">
              <w:rPr>
                <w:rFonts w:ascii="Tahoma" w:eastAsia="SimSun" w:hAnsi="Tahoma" w:cs="Tahoma"/>
                <w:b w:val="0"/>
                <w:sz w:val="14"/>
              </w:rPr>
              <w:br/>
            </w:r>
            <w:r w:rsidRPr="0058152B">
              <w:rPr>
                <w:rFonts w:ascii="Tahoma" w:eastAsia="SimSun" w:hAnsi="Tahoma" w:cs="Tahoma"/>
                <w:b w:val="0"/>
                <w:sz w:val="14"/>
              </w:rPr>
              <w:t>（</w:t>
            </w:r>
            <w:r w:rsidRPr="0058152B">
              <w:rPr>
                <w:rFonts w:ascii="Tahoma" w:eastAsia="SimSun" w:hAnsi="Tahoma" w:cs="Tahoma"/>
                <w:b w:val="0"/>
                <w:sz w:val="14"/>
              </w:rPr>
              <w:t xml:space="preserve">20 </w:t>
            </w:r>
            <w:r w:rsidRPr="0058152B">
              <w:rPr>
                <w:rFonts w:ascii="Tahoma" w:eastAsia="SimSun" w:hAnsi="Tahoma" w:cs="Tahoma"/>
                <w:b w:val="0"/>
                <w:sz w:val="14"/>
              </w:rPr>
              <w:t>个客户端）</w:t>
            </w:r>
            <w:bookmarkEnd w:id="585"/>
            <w:bookmarkEnd w:id="586"/>
          </w:p>
        </w:tc>
        <w:tc>
          <w:tcPr>
            <w:tcW w:w="436" w:type="dxa"/>
            <w:tcBorders>
              <w:bottom w:val="single" w:sz="4" w:space="0" w:color="auto"/>
            </w:tcBorders>
            <w:shd w:val="clear" w:color="auto" w:fill="FABF8F"/>
            <w:vAlign w:val="center"/>
          </w:tcPr>
          <w:p w14:paraId="17DE5065" w14:textId="77777777" w:rsidR="00A5643F" w:rsidRPr="001076C1" w:rsidRDefault="00A5643F" w:rsidP="00D63C1B">
            <w:pPr>
              <w:pStyle w:val="TableText"/>
              <w:widowControl w:val="0"/>
              <w:rPr>
                <w:rFonts w:eastAsia="SimSun" w:cs="Tahoma"/>
                <w:b/>
                <w:sz w:val="13"/>
                <w:szCs w:val="13"/>
              </w:rPr>
            </w:pPr>
          </w:p>
        </w:tc>
        <w:tc>
          <w:tcPr>
            <w:tcW w:w="449" w:type="dxa"/>
            <w:tcBorders>
              <w:bottom w:val="single" w:sz="4" w:space="0" w:color="auto"/>
            </w:tcBorders>
            <w:shd w:val="clear" w:color="auto" w:fill="FABF8F"/>
            <w:vAlign w:val="center"/>
          </w:tcPr>
          <w:p w14:paraId="17DE5066"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067" w14:textId="77777777" w:rsidR="00A5643F" w:rsidRPr="0058152B" w:rsidRDefault="00A5643F" w:rsidP="00886719">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FABF8F"/>
            <w:vAlign w:val="center"/>
          </w:tcPr>
          <w:p w14:paraId="17DE5068"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69" w14:textId="77777777" w:rsidR="00A5643F" w:rsidRPr="0058152B" w:rsidRDefault="00A5643F" w:rsidP="00886719">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506A"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6B" w14:textId="77777777" w:rsidR="00A5643F" w:rsidRPr="0058152B" w:rsidRDefault="00A5643F" w:rsidP="00886719">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14:paraId="17DE506C" w14:textId="77777777" w:rsidR="00A5643F" w:rsidRPr="0058152B" w:rsidRDefault="00A5643F" w:rsidP="00886719">
            <w:pPr>
              <w:pStyle w:val="TableText"/>
              <w:widowControl w:val="0"/>
              <w:rPr>
                <w:rFonts w:ascii="Tahoma" w:eastAsia="SimSun" w:hAnsi="Tahoma" w:cs="Tahoma"/>
                <w:sz w:val="13"/>
              </w:rPr>
            </w:pPr>
          </w:p>
        </w:tc>
        <w:tc>
          <w:tcPr>
            <w:tcW w:w="377" w:type="dxa"/>
            <w:gridSpan w:val="2"/>
            <w:tcBorders>
              <w:bottom w:val="single" w:sz="4" w:space="0" w:color="auto"/>
            </w:tcBorders>
            <w:shd w:val="clear" w:color="auto" w:fill="FABF8F"/>
            <w:vAlign w:val="center"/>
          </w:tcPr>
          <w:p w14:paraId="17DE506D" w14:textId="77777777" w:rsidR="00A5643F" w:rsidRPr="0058152B" w:rsidRDefault="00A5643F" w:rsidP="00886719">
            <w:pPr>
              <w:pStyle w:val="TableT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FABF8F"/>
            <w:vAlign w:val="center"/>
          </w:tcPr>
          <w:p w14:paraId="17DE506E" w14:textId="77777777" w:rsidR="00A5643F" w:rsidRPr="0058152B" w:rsidRDefault="00A5643F" w:rsidP="00886719">
            <w:pPr>
              <w:pStyle w:val="TableT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FABF8F"/>
            <w:vAlign w:val="center"/>
          </w:tcPr>
          <w:p w14:paraId="17DE506F"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25</w:t>
            </w:r>
          </w:p>
        </w:tc>
        <w:tc>
          <w:tcPr>
            <w:tcW w:w="530" w:type="dxa"/>
            <w:tcBorders>
              <w:bottom w:val="single" w:sz="4" w:space="0" w:color="auto"/>
            </w:tcBorders>
            <w:shd w:val="clear" w:color="auto" w:fill="FABF8F"/>
            <w:vAlign w:val="center"/>
          </w:tcPr>
          <w:p w14:paraId="17DE5070" w14:textId="77777777" w:rsidR="00A5643F" w:rsidRPr="0058152B" w:rsidDel="001265B4"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5071"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5072"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FABF8F"/>
            <w:vAlign w:val="center"/>
          </w:tcPr>
          <w:p w14:paraId="17DE5073"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074"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5075"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5076"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OL/OV</w:t>
            </w:r>
          </w:p>
        </w:tc>
      </w:tr>
      <w:tr w:rsidR="009929A3" w:rsidRPr="0058152B" w14:paraId="17DE508B" w14:textId="77777777" w:rsidTr="00C0646A">
        <w:trPr>
          <w:trHeight w:val="145"/>
        </w:trPr>
        <w:tc>
          <w:tcPr>
            <w:tcW w:w="2736" w:type="dxa"/>
            <w:tcBorders>
              <w:bottom w:val="single" w:sz="4" w:space="0" w:color="auto"/>
            </w:tcBorders>
            <w:shd w:val="clear" w:color="auto" w:fill="auto"/>
            <w:vAlign w:val="center"/>
          </w:tcPr>
          <w:p w14:paraId="17DE5078"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87" w:name="_Toc336338157"/>
            <w:bookmarkStart w:id="588" w:name="_Toc356299429"/>
            <w:r w:rsidRPr="0058152B">
              <w:rPr>
                <w:rFonts w:ascii="Tahoma" w:eastAsia="SimSun" w:hAnsi="Tahoma" w:cs="Tahoma"/>
                <w:b w:val="0"/>
                <w:sz w:val="14"/>
                <w:szCs w:val="14"/>
              </w:rPr>
              <w:t>Windows Small Business Server 2011 Standard</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87"/>
            <w:bookmarkEnd w:id="588"/>
          </w:p>
        </w:tc>
        <w:tc>
          <w:tcPr>
            <w:tcW w:w="436" w:type="dxa"/>
            <w:tcBorders>
              <w:bottom w:val="single" w:sz="4" w:space="0" w:color="auto"/>
            </w:tcBorders>
            <w:shd w:val="clear" w:color="auto" w:fill="auto"/>
            <w:vAlign w:val="center"/>
          </w:tcPr>
          <w:p w14:paraId="17DE5079" w14:textId="77777777" w:rsidR="00A5643F" w:rsidRPr="001076C1" w:rsidRDefault="00F74EF6" w:rsidP="00C0646A">
            <w:pPr>
              <w:pStyle w:val="TableText"/>
              <w:widowControl w:val="0"/>
              <w:rPr>
                <w:rStyle w:val="EndnoteReference"/>
                <w:rFonts w:eastAsia="SimSun" w:cs="Tahoma"/>
                <w:b w:val="0"/>
                <w:color w:val="0000FF"/>
                <w:sz w:val="13"/>
                <w:szCs w:val="13"/>
                <w:u w:val="single"/>
              </w:rPr>
            </w:pPr>
            <w:hyperlink w:anchor="_111_Windows_Small" w:history="1">
              <w:r w:rsidR="002D5731" w:rsidRPr="005D6366">
                <w:rPr>
                  <w:rStyle w:val="Hyperlink"/>
                  <w:rFonts w:eastAsia="SimSun" w:cs="Tahoma"/>
                  <w:b/>
                  <w:sz w:val="13"/>
                  <w:szCs w:val="13"/>
                </w:rPr>
                <w:t>11</w:t>
              </w:r>
              <w:r w:rsidR="00C0646A">
                <w:rPr>
                  <w:rStyle w:val="Hyperlink"/>
                  <w:rFonts w:eastAsia="SimSun" w:cs="Tahoma"/>
                  <w:b/>
                  <w:sz w:val="13"/>
                  <w:szCs w:val="13"/>
                </w:rPr>
                <w:t>2</w:t>
              </w:r>
            </w:hyperlink>
          </w:p>
        </w:tc>
        <w:tc>
          <w:tcPr>
            <w:tcW w:w="449" w:type="dxa"/>
            <w:tcBorders>
              <w:bottom w:val="single" w:sz="4" w:space="0" w:color="auto"/>
            </w:tcBorders>
            <w:shd w:val="clear" w:color="auto" w:fill="auto"/>
            <w:vAlign w:val="center"/>
          </w:tcPr>
          <w:p w14:paraId="17DE507A"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auto"/>
            <w:vAlign w:val="center"/>
          </w:tcPr>
          <w:p w14:paraId="17DE507B"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507C"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7D" w14:textId="77777777" w:rsidR="00A5643F" w:rsidRPr="0058152B" w:rsidRDefault="00A5643F" w:rsidP="00886719">
            <w:pPr>
              <w:pStyle w:val="TableT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507E"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07F" w14:textId="77777777" w:rsidR="00A5643F" w:rsidRPr="0058152B" w:rsidRDefault="00A5643F" w:rsidP="00886719">
            <w:pPr>
              <w:pStyle w:val="TableText"/>
              <w:widowControl w:val="0"/>
              <w:rPr>
                <w:rFonts w:ascii="Tahoma" w:eastAsia="SimSun" w:hAnsi="Tahoma" w:cs="Tahoma"/>
                <w:sz w:val="13"/>
              </w:rPr>
            </w:pPr>
          </w:p>
        </w:tc>
        <w:tc>
          <w:tcPr>
            <w:tcW w:w="350" w:type="dxa"/>
            <w:tcBorders>
              <w:bottom w:val="single" w:sz="4" w:space="0" w:color="auto"/>
            </w:tcBorders>
            <w:shd w:val="clear" w:color="auto" w:fill="auto"/>
            <w:vAlign w:val="center"/>
          </w:tcPr>
          <w:p w14:paraId="17DE5080" w14:textId="77777777" w:rsidR="00A5643F" w:rsidRPr="0058152B" w:rsidRDefault="00A5643F" w:rsidP="00886719">
            <w:pPr>
              <w:pStyle w:val="TableText"/>
              <w:widowControl w:val="0"/>
              <w:rPr>
                <w:rFonts w:ascii="Tahoma" w:eastAsia="SimSun" w:hAnsi="Tahoma" w:cs="Tahoma"/>
                <w:sz w:val="13"/>
              </w:rPr>
            </w:pPr>
          </w:p>
        </w:tc>
        <w:tc>
          <w:tcPr>
            <w:tcW w:w="377" w:type="dxa"/>
            <w:gridSpan w:val="2"/>
            <w:tcBorders>
              <w:bottom w:val="single" w:sz="4" w:space="0" w:color="auto"/>
            </w:tcBorders>
            <w:shd w:val="clear" w:color="auto" w:fill="auto"/>
            <w:vAlign w:val="center"/>
          </w:tcPr>
          <w:p w14:paraId="17DE5081" w14:textId="77777777" w:rsidR="00A5643F" w:rsidRPr="0058152B" w:rsidRDefault="00A5643F" w:rsidP="00886719">
            <w:pPr>
              <w:pStyle w:val="TableT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auto"/>
            <w:vAlign w:val="center"/>
          </w:tcPr>
          <w:p w14:paraId="17DE5082" w14:textId="77777777" w:rsidR="00A5643F" w:rsidRPr="0058152B" w:rsidRDefault="00A5643F" w:rsidP="00886719">
            <w:pPr>
              <w:pStyle w:val="TableT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auto"/>
            <w:vAlign w:val="center"/>
          </w:tcPr>
          <w:p w14:paraId="17DE5083"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15</w:t>
            </w:r>
          </w:p>
        </w:tc>
        <w:tc>
          <w:tcPr>
            <w:tcW w:w="530" w:type="dxa"/>
            <w:tcBorders>
              <w:bottom w:val="single" w:sz="4" w:space="0" w:color="auto"/>
            </w:tcBorders>
            <w:shd w:val="clear" w:color="auto" w:fill="auto"/>
            <w:vAlign w:val="center"/>
          </w:tcPr>
          <w:p w14:paraId="17DE5084"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085"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086"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15</w:t>
            </w:r>
          </w:p>
        </w:tc>
        <w:tc>
          <w:tcPr>
            <w:tcW w:w="451" w:type="dxa"/>
            <w:tcBorders>
              <w:bottom w:val="single" w:sz="4" w:space="0" w:color="auto"/>
              <w:right w:val="single" w:sz="18" w:space="0" w:color="auto"/>
            </w:tcBorders>
            <w:shd w:val="clear" w:color="auto" w:fill="auto"/>
            <w:vAlign w:val="center"/>
          </w:tcPr>
          <w:p w14:paraId="17DE5087"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088"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089"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08A"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color w:val="000000"/>
                <w:sz w:val="13"/>
              </w:rPr>
              <w:t>OL/OV</w:t>
            </w:r>
          </w:p>
        </w:tc>
      </w:tr>
      <w:tr w:rsidR="009929A3" w:rsidRPr="0058152B" w14:paraId="17DE509F" w14:textId="77777777" w:rsidTr="00C0646A">
        <w:trPr>
          <w:trHeight w:val="145"/>
        </w:trPr>
        <w:tc>
          <w:tcPr>
            <w:tcW w:w="2736" w:type="dxa"/>
            <w:tcBorders>
              <w:bottom w:val="single" w:sz="4" w:space="0" w:color="auto"/>
            </w:tcBorders>
            <w:shd w:val="clear" w:color="auto" w:fill="FABF8F"/>
            <w:vAlign w:val="center"/>
          </w:tcPr>
          <w:p w14:paraId="17DE508C"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89" w:name="_Toc336338158"/>
            <w:bookmarkStart w:id="590" w:name="_Toc356299430"/>
            <w:r w:rsidRPr="0058152B">
              <w:rPr>
                <w:rFonts w:ascii="Tahoma" w:eastAsia="SimSun" w:hAnsi="Tahoma" w:cs="Tahoma"/>
                <w:b w:val="0"/>
                <w:sz w:val="14"/>
                <w:szCs w:val="14"/>
              </w:rPr>
              <w:t>Windows Small Business Server 2011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1 </w:t>
            </w:r>
            <w:r w:rsidRPr="0058152B">
              <w:rPr>
                <w:rFonts w:ascii="Tahoma" w:eastAsia="SimSun" w:hAnsi="Tahoma" w:cs="Tahoma"/>
                <w:b w:val="0"/>
                <w:sz w:val="14"/>
                <w:szCs w:val="14"/>
              </w:rPr>
              <w:t>个客户端）</w:t>
            </w:r>
            <w:bookmarkEnd w:id="589"/>
            <w:bookmarkEnd w:id="590"/>
          </w:p>
        </w:tc>
        <w:tc>
          <w:tcPr>
            <w:tcW w:w="436" w:type="dxa"/>
            <w:tcBorders>
              <w:bottom w:val="single" w:sz="4" w:space="0" w:color="auto"/>
            </w:tcBorders>
            <w:shd w:val="clear" w:color="auto" w:fill="FABF8F"/>
            <w:vAlign w:val="center"/>
          </w:tcPr>
          <w:p w14:paraId="17DE508D" w14:textId="77777777" w:rsidR="00A5643F" w:rsidRPr="001076C1" w:rsidRDefault="00F74EF6" w:rsidP="00C0646A">
            <w:pPr>
              <w:pStyle w:val="TableText"/>
              <w:widowControl w:val="0"/>
              <w:rPr>
                <w:rStyle w:val="EndnoteReference"/>
                <w:rFonts w:eastAsia="SimSun" w:cs="Tahoma"/>
                <w:b w:val="0"/>
                <w:color w:val="0000FF"/>
                <w:sz w:val="13"/>
                <w:szCs w:val="13"/>
                <w:u w:val="single"/>
              </w:rPr>
            </w:pPr>
            <w:hyperlink w:anchor="_119_Windows_Small" w:history="1">
              <w:r w:rsidR="002D5731" w:rsidRPr="005D6366">
                <w:rPr>
                  <w:rStyle w:val="Hyperlink"/>
                  <w:rFonts w:eastAsia="SimSun" w:cs="Tahoma"/>
                  <w:b/>
                  <w:sz w:val="13"/>
                  <w:szCs w:val="13"/>
                </w:rPr>
                <w:t>11</w:t>
              </w:r>
              <w:r w:rsidR="00C0646A">
                <w:rPr>
                  <w:rStyle w:val="Hyperlink"/>
                  <w:rFonts w:eastAsia="SimSun" w:cs="Tahoma"/>
                  <w:b/>
                  <w:sz w:val="13"/>
                  <w:szCs w:val="13"/>
                </w:rPr>
                <w:t>3</w:t>
              </w:r>
            </w:hyperlink>
          </w:p>
        </w:tc>
        <w:tc>
          <w:tcPr>
            <w:tcW w:w="449" w:type="dxa"/>
            <w:tcBorders>
              <w:bottom w:val="single" w:sz="4" w:space="0" w:color="auto"/>
            </w:tcBorders>
            <w:shd w:val="clear" w:color="auto" w:fill="FABF8F"/>
            <w:vAlign w:val="center"/>
          </w:tcPr>
          <w:p w14:paraId="17DE508E"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08F"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5090"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91" w14:textId="77777777" w:rsidR="00A5643F" w:rsidRPr="0058152B" w:rsidRDefault="00A5643F" w:rsidP="00886719">
            <w:pPr>
              <w:pStyle w:val="TableText"/>
              <w:widowControl w:val="0"/>
              <w:rPr>
                <w:rFonts w:ascii="Tahoma" w:eastAsia="SimSun" w:hAnsi="Tahoma" w:cs="Tahoma"/>
                <w:sz w:val="13"/>
              </w:rPr>
            </w:pPr>
          </w:p>
        </w:tc>
        <w:tc>
          <w:tcPr>
            <w:tcW w:w="458" w:type="dxa"/>
            <w:tcBorders>
              <w:bottom w:val="single" w:sz="4" w:space="0" w:color="auto"/>
            </w:tcBorders>
            <w:shd w:val="clear" w:color="auto" w:fill="FABF8F"/>
            <w:vAlign w:val="center"/>
          </w:tcPr>
          <w:p w14:paraId="17DE5092"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tcBorders>
            <w:shd w:val="clear" w:color="auto" w:fill="FABF8F"/>
            <w:vAlign w:val="center"/>
          </w:tcPr>
          <w:p w14:paraId="17DE5093" w14:textId="77777777" w:rsidR="00A5643F" w:rsidRPr="0058152B" w:rsidRDefault="00A5643F" w:rsidP="00886719">
            <w:pPr>
              <w:pStyle w:val="TableText"/>
              <w:widowControl w:val="0"/>
              <w:rPr>
                <w:rFonts w:ascii="Tahoma" w:eastAsia="SimSun" w:hAnsi="Tahoma" w:cs="Tahoma"/>
                <w:sz w:val="13"/>
              </w:rPr>
            </w:pPr>
          </w:p>
        </w:tc>
        <w:tc>
          <w:tcPr>
            <w:tcW w:w="350" w:type="dxa"/>
            <w:tcBorders>
              <w:bottom w:val="single" w:sz="4" w:space="0" w:color="auto"/>
            </w:tcBorders>
            <w:shd w:val="clear" w:color="auto" w:fill="FABF8F"/>
            <w:vAlign w:val="center"/>
          </w:tcPr>
          <w:p w14:paraId="17DE5094" w14:textId="77777777" w:rsidR="00A5643F" w:rsidRPr="0058152B" w:rsidRDefault="00A5643F" w:rsidP="00886719">
            <w:pPr>
              <w:pStyle w:val="TableText"/>
              <w:widowControl w:val="0"/>
              <w:rPr>
                <w:rFonts w:ascii="Tahoma" w:eastAsia="SimSun" w:hAnsi="Tahoma" w:cs="Tahoma"/>
                <w:sz w:val="13"/>
              </w:rPr>
            </w:pPr>
          </w:p>
        </w:tc>
        <w:tc>
          <w:tcPr>
            <w:tcW w:w="377" w:type="dxa"/>
            <w:gridSpan w:val="2"/>
            <w:tcBorders>
              <w:bottom w:val="single" w:sz="4" w:space="0" w:color="auto"/>
            </w:tcBorders>
            <w:shd w:val="clear" w:color="auto" w:fill="FABF8F"/>
            <w:vAlign w:val="center"/>
          </w:tcPr>
          <w:p w14:paraId="17DE5095" w14:textId="77777777" w:rsidR="00A5643F" w:rsidRPr="0058152B" w:rsidRDefault="00A5643F" w:rsidP="00886719">
            <w:pPr>
              <w:pStyle w:val="TableT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FABF8F"/>
            <w:vAlign w:val="center"/>
          </w:tcPr>
          <w:p w14:paraId="17DE5096" w14:textId="77777777" w:rsidR="00A5643F" w:rsidRPr="0058152B" w:rsidRDefault="00A5643F" w:rsidP="00886719">
            <w:pPr>
              <w:pStyle w:val="TableT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FABF8F"/>
            <w:vAlign w:val="center"/>
          </w:tcPr>
          <w:p w14:paraId="17DE5097"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FABF8F"/>
            <w:vAlign w:val="center"/>
          </w:tcPr>
          <w:p w14:paraId="17DE5098"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5099"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509A"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FABF8F"/>
            <w:vAlign w:val="center"/>
          </w:tcPr>
          <w:p w14:paraId="17DE509B"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09C"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E. P</w:t>
            </w:r>
          </w:p>
        </w:tc>
        <w:tc>
          <w:tcPr>
            <w:tcW w:w="451" w:type="dxa"/>
            <w:tcBorders>
              <w:bottom w:val="single" w:sz="4" w:space="0" w:color="auto"/>
            </w:tcBorders>
            <w:shd w:val="clear" w:color="auto" w:fill="FABF8F"/>
          </w:tcPr>
          <w:p w14:paraId="17DE509D"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A,ST</w:t>
            </w:r>
          </w:p>
        </w:tc>
        <w:tc>
          <w:tcPr>
            <w:tcW w:w="541" w:type="dxa"/>
            <w:tcBorders>
              <w:bottom w:val="single" w:sz="4" w:space="0" w:color="auto"/>
            </w:tcBorders>
            <w:shd w:val="clear" w:color="auto" w:fill="FABF8F"/>
            <w:vAlign w:val="center"/>
          </w:tcPr>
          <w:p w14:paraId="17DE509E" w14:textId="77777777" w:rsidR="00A5643F" w:rsidRPr="0058152B" w:rsidRDefault="00A5643F" w:rsidP="00886719">
            <w:pPr>
              <w:pStyle w:val="TableText"/>
              <w:widowControl w:val="0"/>
              <w:rPr>
                <w:rFonts w:ascii="Tahoma" w:eastAsia="SimSun" w:hAnsi="Tahoma" w:cs="Tahoma"/>
                <w:sz w:val="13"/>
              </w:rPr>
            </w:pPr>
          </w:p>
        </w:tc>
      </w:tr>
      <w:tr w:rsidR="009929A3" w:rsidRPr="0058152B" w14:paraId="17DE50B3" w14:textId="77777777" w:rsidTr="00C0646A">
        <w:trPr>
          <w:trHeight w:val="145"/>
        </w:trPr>
        <w:tc>
          <w:tcPr>
            <w:tcW w:w="2736" w:type="dxa"/>
            <w:tcBorders>
              <w:bottom w:val="single" w:sz="4" w:space="0" w:color="auto"/>
            </w:tcBorders>
            <w:shd w:val="clear" w:color="auto" w:fill="auto"/>
            <w:vAlign w:val="center"/>
          </w:tcPr>
          <w:p w14:paraId="17DE50A0" w14:textId="77777777" w:rsidR="00A5643F" w:rsidRPr="0058152B" w:rsidRDefault="00A5643F" w:rsidP="002E5D03">
            <w:pPr>
              <w:pStyle w:val="Heading2"/>
              <w:spacing w:before="20" w:after="20"/>
              <w:ind w:left="0"/>
              <w:rPr>
                <w:rFonts w:ascii="Tahoma" w:eastAsia="SimSun" w:hAnsi="Tahoma" w:cs="Tahoma"/>
                <w:b w:val="0"/>
                <w:color w:val="000000"/>
                <w:sz w:val="14"/>
                <w:szCs w:val="14"/>
              </w:rPr>
            </w:pPr>
            <w:bookmarkStart w:id="591" w:name="_Toc336338159"/>
            <w:bookmarkStart w:id="592" w:name="_Toc356299431"/>
            <w:r w:rsidRPr="0058152B">
              <w:rPr>
                <w:rFonts w:ascii="Tahoma" w:eastAsia="SimSun" w:hAnsi="Tahoma" w:cs="Tahoma"/>
                <w:b w:val="0"/>
                <w:sz w:val="14"/>
                <w:szCs w:val="14"/>
              </w:rPr>
              <w:t>Windows Small Business Server 2011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91"/>
            <w:bookmarkEnd w:id="592"/>
          </w:p>
        </w:tc>
        <w:tc>
          <w:tcPr>
            <w:tcW w:w="436" w:type="dxa"/>
            <w:tcBorders>
              <w:bottom w:val="single" w:sz="4" w:space="0" w:color="auto"/>
            </w:tcBorders>
            <w:shd w:val="clear" w:color="auto" w:fill="auto"/>
            <w:vAlign w:val="center"/>
          </w:tcPr>
          <w:p w14:paraId="17DE50A1" w14:textId="77777777" w:rsidR="00A5643F" w:rsidRPr="001076C1" w:rsidRDefault="00F74EF6" w:rsidP="00C0646A">
            <w:pPr>
              <w:pStyle w:val="TableText"/>
              <w:widowControl w:val="0"/>
              <w:rPr>
                <w:rStyle w:val="EndnoteReference"/>
                <w:rFonts w:eastAsia="SimSun" w:cs="Tahoma"/>
                <w:b w:val="0"/>
                <w:sz w:val="13"/>
                <w:szCs w:val="13"/>
                <w:u w:val="single"/>
              </w:rPr>
            </w:pPr>
            <w:hyperlink w:anchor="_119_Windows_Small" w:history="1">
              <w:r w:rsidR="005D6366" w:rsidRPr="005D6366">
                <w:rPr>
                  <w:rStyle w:val="Hyperlink"/>
                  <w:rFonts w:eastAsia="SimSun" w:cs="Tahoma"/>
                  <w:b/>
                  <w:sz w:val="13"/>
                  <w:szCs w:val="13"/>
                </w:rPr>
                <w:t>11</w:t>
              </w:r>
              <w:r w:rsidR="00C0646A">
                <w:rPr>
                  <w:rStyle w:val="Hyperlink"/>
                  <w:rFonts w:eastAsia="SimSun" w:cs="Tahoma"/>
                  <w:b/>
                  <w:sz w:val="13"/>
                  <w:szCs w:val="13"/>
                </w:rPr>
                <w:t>3</w:t>
              </w:r>
            </w:hyperlink>
          </w:p>
        </w:tc>
        <w:tc>
          <w:tcPr>
            <w:tcW w:w="449" w:type="dxa"/>
            <w:tcBorders>
              <w:bottom w:val="single" w:sz="4" w:space="0" w:color="auto"/>
            </w:tcBorders>
            <w:shd w:val="clear" w:color="auto" w:fill="auto"/>
            <w:vAlign w:val="center"/>
          </w:tcPr>
          <w:p w14:paraId="17DE50A2"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auto"/>
            <w:vAlign w:val="center"/>
          </w:tcPr>
          <w:p w14:paraId="17DE50A3"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50A4" w14:textId="77777777" w:rsidR="00A5643F" w:rsidRPr="0058152B" w:rsidRDefault="00A5643F" w:rsidP="00886719">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auto"/>
            <w:vAlign w:val="center"/>
          </w:tcPr>
          <w:p w14:paraId="17DE50A5" w14:textId="77777777" w:rsidR="00A5643F" w:rsidRPr="0058152B" w:rsidRDefault="00A5643F" w:rsidP="00886719">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auto"/>
            <w:vAlign w:val="center"/>
          </w:tcPr>
          <w:p w14:paraId="17DE50A6" w14:textId="77777777" w:rsidR="00A5643F" w:rsidRPr="0058152B" w:rsidRDefault="00A5643F" w:rsidP="00886719">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auto"/>
            <w:vAlign w:val="center"/>
          </w:tcPr>
          <w:p w14:paraId="17DE50A7" w14:textId="77777777" w:rsidR="00A5643F" w:rsidRPr="0058152B" w:rsidRDefault="00A5643F" w:rsidP="00886719">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auto"/>
            <w:vAlign w:val="center"/>
          </w:tcPr>
          <w:p w14:paraId="17DE50A8" w14:textId="77777777" w:rsidR="00A5643F" w:rsidRPr="0058152B" w:rsidRDefault="00A5643F" w:rsidP="00886719">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auto"/>
            <w:vAlign w:val="center"/>
          </w:tcPr>
          <w:p w14:paraId="17DE50A9" w14:textId="77777777" w:rsidR="00A5643F" w:rsidRPr="0058152B" w:rsidRDefault="00A5643F" w:rsidP="00886719">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auto"/>
            <w:vAlign w:val="center"/>
          </w:tcPr>
          <w:p w14:paraId="17DE50AA" w14:textId="77777777" w:rsidR="00A5643F" w:rsidRPr="0058152B" w:rsidRDefault="00A5643F" w:rsidP="00886719">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auto"/>
            <w:vAlign w:val="center"/>
          </w:tcPr>
          <w:p w14:paraId="17DE50AB"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5</w:t>
            </w:r>
          </w:p>
        </w:tc>
        <w:tc>
          <w:tcPr>
            <w:tcW w:w="530" w:type="dxa"/>
            <w:tcBorders>
              <w:bottom w:val="single" w:sz="4" w:space="0" w:color="auto"/>
            </w:tcBorders>
            <w:shd w:val="clear" w:color="auto" w:fill="auto"/>
            <w:vAlign w:val="center"/>
          </w:tcPr>
          <w:p w14:paraId="17DE50AC"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0AD"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0AE"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auto"/>
            <w:vAlign w:val="center"/>
          </w:tcPr>
          <w:p w14:paraId="17DE50AF"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0B0"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0B1"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0B2"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color w:val="000000"/>
                <w:sz w:val="13"/>
              </w:rPr>
              <w:t>OL/OV</w:t>
            </w:r>
          </w:p>
        </w:tc>
      </w:tr>
      <w:tr w:rsidR="009929A3" w:rsidRPr="0058152B" w14:paraId="17DE50C7" w14:textId="77777777" w:rsidTr="00C0646A">
        <w:trPr>
          <w:trHeight w:val="145"/>
        </w:trPr>
        <w:tc>
          <w:tcPr>
            <w:tcW w:w="2736" w:type="dxa"/>
            <w:tcBorders>
              <w:bottom w:val="single" w:sz="4" w:space="0" w:color="auto"/>
            </w:tcBorders>
            <w:shd w:val="clear" w:color="auto" w:fill="FABF8F"/>
          </w:tcPr>
          <w:p w14:paraId="17DE50B4" w14:textId="77777777" w:rsidR="00A5643F" w:rsidRPr="0058152B" w:rsidRDefault="00A5643F" w:rsidP="002E5D03">
            <w:pPr>
              <w:pStyle w:val="Heading2"/>
              <w:spacing w:before="20" w:after="20"/>
              <w:ind w:left="0"/>
              <w:rPr>
                <w:rFonts w:ascii="Tahoma" w:eastAsia="SimSun" w:hAnsi="Tahoma" w:cs="Tahoma"/>
                <w:b w:val="0"/>
                <w:color w:val="000000"/>
                <w:sz w:val="14"/>
                <w:szCs w:val="14"/>
              </w:rPr>
            </w:pPr>
            <w:bookmarkStart w:id="593" w:name="_Toc336338160"/>
            <w:bookmarkStart w:id="594" w:name="_Toc356299432"/>
            <w:r w:rsidRPr="0058152B">
              <w:rPr>
                <w:rFonts w:ascii="Tahoma" w:eastAsia="SimSun" w:hAnsi="Tahoma" w:cs="Tahoma"/>
                <w:b w:val="0"/>
                <w:sz w:val="14"/>
                <w:szCs w:val="14"/>
              </w:rPr>
              <w:t>Windows Small Business Server 2011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20 </w:t>
            </w:r>
            <w:r w:rsidRPr="0058152B">
              <w:rPr>
                <w:rFonts w:ascii="Tahoma" w:eastAsia="SimSun" w:hAnsi="Tahoma" w:cs="Tahoma"/>
                <w:b w:val="0"/>
                <w:sz w:val="14"/>
                <w:szCs w:val="14"/>
              </w:rPr>
              <w:t>个客户端）</w:t>
            </w:r>
            <w:bookmarkEnd w:id="593"/>
            <w:bookmarkEnd w:id="594"/>
          </w:p>
        </w:tc>
        <w:tc>
          <w:tcPr>
            <w:tcW w:w="436" w:type="dxa"/>
            <w:tcBorders>
              <w:bottom w:val="single" w:sz="4" w:space="0" w:color="auto"/>
            </w:tcBorders>
            <w:shd w:val="clear" w:color="auto" w:fill="FABF8F"/>
            <w:vAlign w:val="center"/>
          </w:tcPr>
          <w:p w14:paraId="17DE50B5" w14:textId="77777777" w:rsidR="00A5643F" w:rsidRPr="001076C1" w:rsidRDefault="00F74EF6" w:rsidP="00C0646A">
            <w:pPr>
              <w:pStyle w:val="TableText"/>
              <w:widowControl w:val="0"/>
              <w:rPr>
                <w:rStyle w:val="EndnoteReference"/>
                <w:rFonts w:eastAsia="SimSun" w:cs="Tahoma"/>
                <w:b w:val="0"/>
                <w:sz w:val="13"/>
                <w:szCs w:val="13"/>
                <w:u w:val="single"/>
              </w:rPr>
            </w:pPr>
            <w:hyperlink w:anchor="_119_Windows_Small" w:history="1">
              <w:r w:rsidR="005D6366" w:rsidRPr="005D6366">
                <w:rPr>
                  <w:rStyle w:val="Hyperlink"/>
                  <w:rFonts w:eastAsia="SimSun" w:cs="Tahoma"/>
                  <w:b/>
                  <w:sz w:val="13"/>
                  <w:szCs w:val="13"/>
                </w:rPr>
                <w:t>11</w:t>
              </w:r>
              <w:r w:rsidR="00C0646A">
                <w:rPr>
                  <w:rStyle w:val="Hyperlink"/>
                  <w:rFonts w:eastAsia="SimSun" w:cs="Tahoma"/>
                  <w:b/>
                  <w:sz w:val="13"/>
                  <w:szCs w:val="13"/>
                </w:rPr>
                <w:t>3</w:t>
              </w:r>
            </w:hyperlink>
          </w:p>
        </w:tc>
        <w:tc>
          <w:tcPr>
            <w:tcW w:w="449" w:type="dxa"/>
            <w:tcBorders>
              <w:bottom w:val="single" w:sz="4" w:space="0" w:color="auto"/>
            </w:tcBorders>
            <w:shd w:val="clear" w:color="auto" w:fill="FABF8F"/>
            <w:vAlign w:val="center"/>
          </w:tcPr>
          <w:p w14:paraId="17DE50B6" w14:textId="77777777" w:rsidR="00A5643F" w:rsidRPr="0058152B" w:rsidRDefault="00A5643F" w:rsidP="00886719">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0B7"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50B8" w14:textId="77777777" w:rsidR="00A5643F" w:rsidRPr="0058152B" w:rsidRDefault="00A5643F" w:rsidP="00886719">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FABF8F"/>
            <w:vAlign w:val="center"/>
          </w:tcPr>
          <w:p w14:paraId="17DE50B9" w14:textId="77777777" w:rsidR="00A5643F" w:rsidRPr="0058152B" w:rsidRDefault="00A5643F" w:rsidP="00886719">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FABF8F"/>
            <w:vAlign w:val="center"/>
          </w:tcPr>
          <w:p w14:paraId="17DE50BA" w14:textId="77777777" w:rsidR="00A5643F" w:rsidRPr="0058152B" w:rsidRDefault="00A5643F" w:rsidP="00886719">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FABF8F"/>
            <w:vAlign w:val="center"/>
          </w:tcPr>
          <w:p w14:paraId="17DE50BB" w14:textId="77777777" w:rsidR="00A5643F" w:rsidRPr="0058152B" w:rsidRDefault="00A5643F" w:rsidP="00886719">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FABF8F"/>
            <w:vAlign w:val="center"/>
          </w:tcPr>
          <w:p w14:paraId="17DE50BC" w14:textId="77777777" w:rsidR="00A5643F" w:rsidRPr="0058152B" w:rsidRDefault="00A5643F" w:rsidP="00886719">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FABF8F"/>
            <w:vAlign w:val="center"/>
          </w:tcPr>
          <w:p w14:paraId="17DE50BD" w14:textId="77777777" w:rsidR="00A5643F" w:rsidRPr="0058152B" w:rsidRDefault="00A5643F" w:rsidP="00886719">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FABF8F"/>
            <w:vAlign w:val="center"/>
          </w:tcPr>
          <w:p w14:paraId="17DE50BE" w14:textId="77777777" w:rsidR="00A5643F" w:rsidRPr="0058152B" w:rsidRDefault="00A5643F" w:rsidP="00886719">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FABF8F"/>
            <w:vAlign w:val="center"/>
          </w:tcPr>
          <w:p w14:paraId="17DE50BF"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25</w:t>
            </w:r>
          </w:p>
        </w:tc>
        <w:tc>
          <w:tcPr>
            <w:tcW w:w="530" w:type="dxa"/>
            <w:tcBorders>
              <w:bottom w:val="single" w:sz="4" w:space="0" w:color="auto"/>
            </w:tcBorders>
            <w:shd w:val="clear" w:color="auto" w:fill="FABF8F"/>
            <w:vAlign w:val="center"/>
          </w:tcPr>
          <w:p w14:paraId="17DE50C0" w14:textId="77777777" w:rsidR="00A5643F" w:rsidRPr="0058152B" w:rsidRDefault="00A5643F" w:rsidP="00886719">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50C1" w14:textId="77777777" w:rsidR="00A5643F" w:rsidRPr="0058152B" w:rsidRDefault="00A5643F" w:rsidP="00886719">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50C2"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FABF8F"/>
            <w:vAlign w:val="center"/>
          </w:tcPr>
          <w:p w14:paraId="17DE50C3" w14:textId="77777777" w:rsidR="00A5643F" w:rsidRPr="0058152B" w:rsidRDefault="00A5643F" w:rsidP="00886719">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0C4"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50C5"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50C6" w14:textId="77777777" w:rsidR="00A5643F" w:rsidRPr="0058152B" w:rsidRDefault="00A5643F" w:rsidP="00886719">
            <w:pPr>
              <w:pStyle w:val="TableText"/>
              <w:widowControl w:val="0"/>
              <w:rPr>
                <w:rFonts w:ascii="Tahoma" w:eastAsia="SimSun" w:hAnsi="Tahoma" w:cs="Tahoma"/>
                <w:sz w:val="13"/>
              </w:rPr>
            </w:pPr>
            <w:r w:rsidRPr="0058152B">
              <w:rPr>
                <w:rFonts w:ascii="Tahoma" w:eastAsia="SimSun" w:hAnsi="Tahoma" w:cs="Tahoma"/>
                <w:color w:val="000000"/>
                <w:sz w:val="13"/>
              </w:rPr>
              <w:t>OL/OV</w:t>
            </w:r>
          </w:p>
        </w:tc>
      </w:tr>
      <w:tr w:rsidR="009929A3" w:rsidRPr="0058152B" w14:paraId="17DE50DB" w14:textId="77777777" w:rsidTr="00C0646A">
        <w:trPr>
          <w:trHeight w:val="145"/>
        </w:trPr>
        <w:tc>
          <w:tcPr>
            <w:tcW w:w="2736" w:type="dxa"/>
            <w:tcBorders>
              <w:bottom w:val="single" w:sz="4" w:space="0" w:color="auto"/>
            </w:tcBorders>
            <w:shd w:val="clear" w:color="auto" w:fill="auto"/>
            <w:vAlign w:val="center"/>
          </w:tcPr>
          <w:p w14:paraId="17DE50C8"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95" w:name="_Toc336338161"/>
            <w:bookmarkStart w:id="596" w:name="_Toc356299433"/>
            <w:r w:rsidRPr="0058152B">
              <w:rPr>
                <w:rFonts w:ascii="Tahoma" w:eastAsia="SimSun" w:hAnsi="Tahoma" w:cs="Tahoma"/>
                <w:b w:val="0"/>
                <w:sz w:val="14"/>
                <w:szCs w:val="14"/>
              </w:rPr>
              <w:t>Windows Small Business Server 2011 Premium Add-on</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95"/>
            <w:bookmarkEnd w:id="596"/>
          </w:p>
        </w:tc>
        <w:tc>
          <w:tcPr>
            <w:tcW w:w="436" w:type="dxa"/>
            <w:tcBorders>
              <w:bottom w:val="single" w:sz="4" w:space="0" w:color="auto"/>
            </w:tcBorders>
            <w:shd w:val="clear" w:color="auto" w:fill="auto"/>
            <w:vAlign w:val="center"/>
          </w:tcPr>
          <w:p w14:paraId="17DE50C9" w14:textId="77777777" w:rsidR="00A5643F" w:rsidRPr="001076C1" w:rsidRDefault="00F74EF6" w:rsidP="00C0646A">
            <w:pPr>
              <w:pStyle w:val="TableText"/>
              <w:widowControl w:val="0"/>
              <w:rPr>
                <w:rStyle w:val="EndnoteReference"/>
                <w:rFonts w:eastAsia="SimSun" w:cs="Tahoma"/>
                <w:b w:val="0"/>
                <w:color w:val="0000FF"/>
                <w:sz w:val="13"/>
                <w:szCs w:val="13"/>
                <w:u w:val="single"/>
              </w:rPr>
            </w:pPr>
            <w:hyperlink w:anchor="_113_Windows_Small" w:history="1">
              <w:r w:rsidR="002D5731" w:rsidRPr="005D6366">
                <w:rPr>
                  <w:rStyle w:val="Hyperlink"/>
                  <w:rFonts w:eastAsia="SimSun" w:cs="Tahoma"/>
                  <w:b/>
                  <w:sz w:val="13"/>
                  <w:szCs w:val="13"/>
                </w:rPr>
                <w:t>11</w:t>
              </w:r>
              <w:r w:rsidR="00C0646A">
                <w:rPr>
                  <w:rStyle w:val="Hyperlink"/>
                  <w:rFonts w:eastAsia="SimSun" w:cs="Tahoma"/>
                  <w:b/>
                  <w:sz w:val="13"/>
                  <w:szCs w:val="13"/>
                </w:rPr>
                <w:t>4</w:t>
              </w:r>
            </w:hyperlink>
          </w:p>
        </w:tc>
        <w:tc>
          <w:tcPr>
            <w:tcW w:w="449" w:type="dxa"/>
            <w:tcBorders>
              <w:bottom w:val="single" w:sz="4" w:space="0" w:color="auto"/>
            </w:tcBorders>
            <w:shd w:val="clear" w:color="auto" w:fill="auto"/>
          </w:tcPr>
          <w:p w14:paraId="17DE50CA"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auto"/>
            <w:vAlign w:val="center"/>
          </w:tcPr>
          <w:p w14:paraId="17DE50CB"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50CC" w14:textId="77777777" w:rsidR="00A5643F" w:rsidRPr="0058152B" w:rsidRDefault="00A5643F" w:rsidP="00F97D54">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auto"/>
            <w:vAlign w:val="center"/>
          </w:tcPr>
          <w:p w14:paraId="17DE50CD" w14:textId="77777777" w:rsidR="00A5643F" w:rsidRPr="0058152B" w:rsidRDefault="00A5643F" w:rsidP="00F97D54">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auto"/>
            <w:vAlign w:val="center"/>
          </w:tcPr>
          <w:p w14:paraId="17DE50CE" w14:textId="77777777" w:rsidR="00A5643F" w:rsidRPr="0058152B" w:rsidRDefault="00A5643F" w:rsidP="00F97D54">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auto"/>
            <w:vAlign w:val="center"/>
          </w:tcPr>
          <w:p w14:paraId="17DE50CF" w14:textId="77777777" w:rsidR="00A5643F" w:rsidRPr="0058152B" w:rsidRDefault="00A5643F" w:rsidP="00F97D54">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auto"/>
            <w:vAlign w:val="center"/>
          </w:tcPr>
          <w:p w14:paraId="17DE50D0" w14:textId="77777777" w:rsidR="00A5643F" w:rsidRPr="0058152B" w:rsidRDefault="00A5643F" w:rsidP="00F97D54">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auto"/>
            <w:vAlign w:val="center"/>
          </w:tcPr>
          <w:p w14:paraId="17DE50D1" w14:textId="77777777" w:rsidR="00A5643F" w:rsidRPr="0058152B" w:rsidRDefault="00A5643F" w:rsidP="00F97D54">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auto"/>
            <w:vAlign w:val="center"/>
          </w:tcPr>
          <w:p w14:paraId="17DE50D2" w14:textId="77777777" w:rsidR="00A5643F" w:rsidRPr="0058152B" w:rsidRDefault="00A5643F" w:rsidP="00F97D54">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auto"/>
            <w:vAlign w:val="center"/>
          </w:tcPr>
          <w:p w14:paraId="17DE50D3"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530" w:type="dxa"/>
            <w:tcBorders>
              <w:bottom w:val="single" w:sz="4" w:space="0" w:color="auto"/>
            </w:tcBorders>
            <w:shd w:val="clear" w:color="auto" w:fill="auto"/>
            <w:vAlign w:val="center"/>
          </w:tcPr>
          <w:p w14:paraId="17DE50D4" w14:textId="77777777" w:rsidR="00A5643F" w:rsidRPr="0058152B" w:rsidRDefault="00A5643F" w:rsidP="00F97D54">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0D5" w14:textId="77777777" w:rsidR="00A5643F" w:rsidRPr="0058152B" w:rsidRDefault="00A5643F" w:rsidP="00F97D54">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0D6"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auto"/>
            <w:vAlign w:val="center"/>
          </w:tcPr>
          <w:p w14:paraId="17DE50D7"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0D8"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0D9"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0DA"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OL/OV</w:t>
            </w:r>
          </w:p>
        </w:tc>
      </w:tr>
      <w:tr w:rsidR="009929A3" w:rsidRPr="0058152B" w14:paraId="17DE50EF" w14:textId="77777777" w:rsidTr="00C0646A">
        <w:trPr>
          <w:trHeight w:val="145"/>
        </w:trPr>
        <w:tc>
          <w:tcPr>
            <w:tcW w:w="2736" w:type="dxa"/>
            <w:tcBorders>
              <w:bottom w:val="single" w:sz="4" w:space="0" w:color="auto"/>
            </w:tcBorders>
            <w:shd w:val="clear" w:color="auto" w:fill="FABF8F"/>
            <w:vAlign w:val="center"/>
          </w:tcPr>
          <w:p w14:paraId="17DE50DC"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97" w:name="_Toc336338162"/>
            <w:bookmarkStart w:id="598" w:name="_Toc356299434"/>
            <w:r w:rsidRPr="0058152B">
              <w:rPr>
                <w:rFonts w:ascii="Tahoma" w:eastAsia="SimSun" w:hAnsi="Tahoma" w:cs="Tahoma"/>
                <w:b w:val="0"/>
                <w:sz w:val="14"/>
                <w:szCs w:val="14"/>
              </w:rPr>
              <w:t>Windows Small Business Server 2011 Premium Add-on CAL Suite</w:t>
            </w:r>
            <w:bookmarkEnd w:id="597"/>
            <w:bookmarkEnd w:id="598"/>
            <w:r w:rsidRPr="0058152B">
              <w:rPr>
                <w:rFonts w:ascii="Tahoma" w:eastAsia="SimSun" w:hAnsi="Tahoma" w:cs="Tahoma"/>
                <w:b w:val="0"/>
                <w:sz w:val="14"/>
                <w:szCs w:val="14"/>
              </w:rPr>
              <w:t xml:space="preserve"> </w:t>
            </w:r>
          </w:p>
        </w:tc>
        <w:tc>
          <w:tcPr>
            <w:tcW w:w="436" w:type="dxa"/>
            <w:tcBorders>
              <w:bottom w:val="single" w:sz="4" w:space="0" w:color="auto"/>
            </w:tcBorders>
            <w:shd w:val="clear" w:color="auto" w:fill="FABF8F"/>
            <w:vAlign w:val="center"/>
          </w:tcPr>
          <w:p w14:paraId="17DE50DD" w14:textId="77777777" w:rsidR="00A5643F" w:rsidRPr="001076C1" w:rsidRDefault="00F74EF6" w:rsidP="00C0646A">
            <w:pPr>
              <w:pStyle w:val="TableText"/>
              <w:widowControl w:val="0"/>
              <w:rPr>
                <w:rFonts w:eastAsia="SimSun" w:cs="Tahoma"/>
                <w:b/>
                <w:sz w:val="13"/>
                <w:szCs w:val="13"/>
                <w:u w:val="single"/>
              </w:rPr>
            </w:pPr>
            <w:hyperlink w:anchor="_114_Windows_Small_1" w:history="1">
              <w:r w:rsidR="002D5731" w:rsidRPr="005D6366">
                <w:rPr>
                  <w:rStyle w:val="Hyperlink"/>
                  <w:rFonts w:eastAsia="SimSun" w:cs="Tahoma"/>
                  <w:b/>
                  <w:sz w:val="13"/>
                  <w:szCs w:val="13"/>
                </w:rPr>
                <w:t>11</w:t>
              </w:r>
              <w:r w:rsidR="00C0646A">
                <w:rPr>
                  <w:rStyle w:val="Hyperlink"/>
                  <w:rFonts w:eastAsia="SimSun" w:cs="Tahoma"/>
                  <w:b/>
                  <w:sz w:val="13"/>
                  <w:szCs w:val="13"/>
                </w:rPr>
                <w:t>5</w:t>
              </w:r>
            </w:hyperlink>
          </w:p>
        </w:tc>
        <w:tc>
          <w:tcPr>
            <w:tcW w:w="449" w:type="dxa"/>
            <w:tcBorders>
              <w:bottom w:val="single" w:sz="4" w:space="0" w:color="auto"/>
            </w:tcBorders>
            <w:shd w:val="clear" w:color="auto" w:fill="FABF8F"/>
          </w:tcPr>
          <w:p w14:paraId="17DE50DE" w14:textId="77777777" w:rsidR="00A5643F" w:rsidRPr="0058152B" w:rsidRDefault="00A5643F">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0DF"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50E0" w14:textId="77777777" w:rsidR="00A5643F" w:rsidRPr="0058152B" w:rsidRDefault="00A5643F">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FABF8F"/>
            <w:vAlign w:val="center"/>
          </w:tcPr>
          <w:p w14:paraId="17DE50E1" w14:textId="77777777" w:rsidR="00A5643F" w:rsidRPr="0058152B" w:rsidRDefault="00A5643F">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FABF8F"/>
            <w:vAlign w:val="center"/>
          </w:tcPr>
          <w:p w14:paraId="17DE50E2" w14:textId="77777777" w:rsidR="00A5643F" w:rsidRPr="0058152B" w:rsidRDefault="00A5643F">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FABF8F"/>
            <w:vAlign w:val="center"/>
          </w:tcPr>
          <w:p w14:paraId="17DE50E3" w14:textId="77777777" w:rsidR="00A5643F" w:rsidRPr="0058152B" w:rsidRDefault="00A5643F">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FABF8F"/>
            <w:vAlign w:val="center"/>
          </w:tcPr>
          <w:p w14:paraId="17DE50E4" w14:textId="77777777" w:rsidR="00A5643F" w:rsidRPr="0058152B" w:rsidRDefault="00A5643F">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FABF8F"/>
            <w:vAlign w:val="center"/>
          </w:tcPr>
          <w:p w14:paraId="17DE50E5" w14:textId="77777777" w:rsidR="00A5643F" w:rsidRPr="0058152B" w:rsidRDefault="00A5643F">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FABF8F"/>
            <w:vAlign w:val="center"/>
          </w:tcPr>
          <w:p w14:paraId="17DE50E6" w14:textId="77777777" w:rsidR="00A5643F" w:rsidRPr="0058152B" w:rsidRDefault="00A5643F">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FABF8F"/>
            <w:vAlign w:val="center"/>
          </w:tcPr>
          <w:p w14:paraId="17DE50E7"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1</w:t>
            </w:r>
          </w:p>
        </w:tc>
        <w:tc>
          <w:tcPr>
            <w:tcW w:w="530" w:type="dxa"/>
            <w:tcBorders>
              <w:bottom w:val="single" w:sz="4" w:space="0" w:color="auto"/>
            </w:tcBorders>
            <w:shd w:val="clear" w:color="auto" w:fill="FABF8F"/>
            <w:vAlign w:val="center"/>
          </w:tcPr>
          <w:p w14:paraId="17DE50E8"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2</w:t>
            </w:r>
          </w:p>
        </w:tc>
        <w:tc>
          <w:tcPr>
            <w:tcW w:w="449" w:type="dxa"/>
            <w:tcBorders>
              <w:bottom w:val="single" w:sz="4" w:space="0" w:color="auto"/>
              <w:right w:val="single" w:sz="18" w:space="0" w:color="auto"/>
            </w:tcBorders>
            <w:shd w:val="clear" w:color="auto" w:fill="FABF8F"/>
            <w:vAlign w:val="center"/>
          </w:tcPr>
          <w:p w14:paraId="17DE50E9"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1</w:t>
            </w:r>
          </w:p>
        </w:tc>
        <w:tc>
          <w:tcPr>
            <w:tcW w:w="449" w:type="dxa"/>
            <w:tcBorders>
              <w:left w:val="single" w:sz="18" w:space="0" w:color="auto"/>
              <w:bottom w:val="single" w:sz="4" w:space="0" w:color="auto"/>
            </w:tcBorders>
            <w:shd w:val="clear" w:color="auto" w:fill="FABF8F"/>
            <w:vAlign w:val="center"/>
          </w:tcPr>
          <w:p w14:paraId="17DE50EA"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1</w:t>
            </w:r>
          </w:p>
        </w:tc>
        <w:tc>
          <w:tcPr>
            <w:tcW w:w="451" w:type="dxa"/>
            <w:tcBorders>
              <w:bottom w:val="single" w:sz="4" w:space="0" w:color="auto"/>
              <w:right w:val="single" w:sz="18" w:space="0" w:color="auto"/>
            </w:tcBorders>
            <w:shd w:val="clear" w:color="auto" w:fill="FABF8F"/>
            <w:vAlign w:val="center"/>
          </w:tcPr>
          <w:p w14:paraId="17DE50EB" w14:textId="77777777" w:rsidR="00A5643F" w:rsidRPr="0058152B" w:rsidRDefault="00A5643F">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0EC"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E, P</w:t>
            </w:r>
          </w:p>
        </w:tc>
        <w:tc>
          <w:tcPr>
            <w:tcW w:w="451" w:type="dxa"/>
            <w:tcBorders>
              <w:bottom w:val="single" w:sz="4" w:space="0" w:color="auto"/>
            </w:tcBorders>
            <w:shd w:val="clear" w:color="auto" w:fill="FABF8F"/>
          </w:tcPr>
          <w:p w14:paraId="17DE50ED" w14:textId="77777777" w:rsidR="00A5643F" w:rsidRPr="0058152B" w:rsidRDefault="00A5643F">
            <w:pPr>
              <w:pStyle w:val="TableText"/>
              <w:widowControl w:val="0"/>
              <w:rPr>
                <w:rFonts w:ascii="Tahoma" w:eastAsia="SimSun" w:hAnsi="Tahoma" w:cs="Tahoma"/>
                <w:sz w:val="13"/>
              </w:rPr>
            </w:pPr>
            <w:r w:rsidRPr="0058152B">
              <w:rPr>
                <w:rFonts w:ascii="Tahoma" w:eastAsia="SimSun" w:hAnsi="Tahoma" w:cs="Tahoma"/>
                <w:sz w:val="13"/>
              </w:rPr>
              <w:t>A,ST</w:t>
            </w:r>
          </w:p>
        </w:tc>
        <w:tc>
          <w:tcPr>
            <w:tcW w:w="541" w:type="dxa"/>
            <w:tcBorders>
              <w:bottom w:val="single" w:sz="4" w:space="0" w:color="auto"/>
            </w:tcBorders>
            <w:shd w:val="clear" w:color="auto" w:fill="FABF8F"/>
            <w:vAlign w:val="center"/>
          </w:tcPr>
          <w:p w14:paraId="17DE50EE" w14:textId="77777777" w:rsidR="00A5643F" w:rsidRPr="0058152B" w:rsidRDefault="00A5643F">
            <w:pPr>
              <w:pStyle w:val="TableText"/>
              <w:widowControl w:val="0"/>
              <w:rPr>
                <w:rFonts w:ascii="Tahoma" w:eastAsia="SimSun" w:hAnsi="Tahoma" w:cs="Tahoma"/>
                <w:sz w:val="13"/>
              </w:rPr>
            </w:pPr>
          </w:p>
        </w:tc>
      </w:tr>
      <w:tr w:rsidR="009929A3" w:rsidRPr="0058152B" w14:paraId="17DE5103" w14:textId="77777777" w:rsidTr="00C0646A">
        <w:trPr>
          <w:trHeight w:val="145"/>
        </w:trPr>
        <w:tc>
          <w:tcPr>
            <w:tcW w:w="2736" w:type="dxa"/>
            <w:tcBorders>
              <w:bottom w:val="single" w:sz="4" w:space="0" w:color="auto"/>
            </w:tcBorders>
            <w:shd w:val="clear" w:color="auto" w:fill="auto"/>
            <w:vAlign w:val="center"/>
          </w:tcPr>
          <w:p w14:paraId="17DE50F0"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599" w:name="_Toc336338163"/>
            <w:bookmarkStart w:id="600" w:name="_Toc356299435"/>
            <w:r w:rsidRPr="0058152B">
              <w:rPr>
                <w:rFonts w:ascii="Tahoma" w:eastAsia="SimSun" w:hAnsi="Tahoma" w:cs="Tahoma"/>
                <w:b w:val="0"/>
                <w:sz w:val="14"/>
                <w:szCs w:val="14"/>
              </w:rPr>
              <w:t>Windows Small Business Server 2011 Premium Add-on CAL Suite</w:t>
            </w:r>
            <w:r w:rsidRPr="0058152B">
              <w:rPr>
                <w:rFonts w:ascii="Tahoma" w:eastAsia="SimSun" w:hAnsi="Tahoma" w:cs="Tahoma"/>
                <w:b w:val="0"/>
                <w:sz w:val="14"/>
                <w:szCs w:val="14"/>
              </w:rPr>
              <w:t>（</w:t>
            </w:r>
            <w:r w:rsidRPr="0058152B">
              <w:rPr>
                <w:rFonts w:ascii="Tahoma" w:eastAsia="SimSun" w:hAnsi="Tahoma" w:cs="Tahoma"/>
                <w:b w:val="0"/>
                <w:sz w:val="14"/>
                <w:szCs w:val="14"/>
              </w:rPr>
              <w:t xml:space="preserve">5 </w:t>
            </w:r>
            <w:r w:rsidRPr="0058152B">
              <w:rPr>
                <w:rFonts w:ascii="Tahoma" w:eastAsia="SimSun" w:hAnsi="Tahoma" w:cs="Tahoma"/>
                <w:b w:val="0"/>
                <w:sz w:val="14"/>
                <w:szCs w:val="14"/>
              </w:rPr>
              <w:t>个客户端）</w:t>
            </w:r>
            <w:bookmarkEnd w:id="599"/>
            <w:bookmarkEnd w:id="600"/>
          </w:p>
        </w:tc>
        <w:tc>
          <w:tcPr>
            <w:tcW w:w="436" w:type="dxa"/>
            <w:tcBorders>
              <w:bottom w:val="single" w:sz="4" w:space="0" w:color="auto"/>
            </w:tcBorders>
            <w:shd w:val="clear" w:color="auto" w:fill="auto"/>
            <w:vAlign w:val="center"/>
          </w:tcPr>
          <w:p w14:paraId="17DE50F1" w14:textId="77777777" w:rsidR="00A5643F" w:rsidRPr="001076C1" w:rsidRDefault="00F74EF6" w:rsidP="00C0646A">
            <w:pPr>
              <w:pStyle w:val="TableText"/>
              <w:widowControl w:val="0"/>
              <w:rPr>
                <w:rFonts w:eastAsia="SimSun" w:cs="Tahoma"/>
                <w:b/>
                <w:sz w:val="13"/>
                <w:szCs w:val="13"/>
                <w:u w:val="single"/>
              </w:rPr>
            </w:pPr>
            <w:hyperlink w:anchor="_114_Windows_Small_1" w:history="1">
              <w:r w:rsidR="002D5731" w:rsidRPr="005D6366">
                <w:rPr>
                  <w:rStyle w:val="Hyperlink"/>
                  <w:rFonts w:eastAsia="SimSun" w:cs="Tahoma"/>
                  <w:b/>
                  <w:sz w:val="13"/>
                  <w:szCs w:val="13"/>
                </w:rPr>
                <w:t>11</w:t>
              </w:r>
              <w:r w:rsidR="00C0646A">
                <w:rPr>
                  <w:rStyle w:val="Hyperlink"/>
                  <w:rFonts w:eastAsia="SimSun" w:cs="Tahoma"/>
                  <w:b/>
                  <w:sz w:val="13"/>
                  <w:szCs w:val="13"/>
                </w:rPr>
                <w:t>5</w:t>
              </w:r>
            </w:hyperlink>
          </w:p>
        </w:tc>
        <w:tc>
          <w:tcPr>
            <w:tcW w:w="449" w:type="dxa"/>
            <w:tcBorders>
              <w:bottom w:val="single" w:sz="4" w:space="0" w:color="auto"/>
            </w:tcBorders>
            <w:shd w:val="clear" w:color="auto" w:fill="auto"/>
          </w:tcPr>
          <w:p w14:paraId="17DE50F2"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auto"/>
            <w:vAlign w:val="center"/>
          </w:tcPr>
          <w:p w14:paraId="17DE50F3"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auto"/>
            <w:vAlign w:val="center"/>
          </w:tcPr>
          <w:p w14:paraId="17DE50F4" w14:textId="77777777" w:rsidR="00A5643F" w:rsidRPr="0058152B" w:rsidRDefault="00A5643F" w:rsidP="00F97D54">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auto"/>
            <w:vAlign w:val="center"/>
          </w:tcPr>
          <w:p w14:paraId="17DE50F5" w14:textId="77777777" w:rsidR="00A5643F" w:rsidRPr="0058152B" w:rsidRDefault="00A5643F" w:rsidP="00F97D54">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auto"/>
            <w:vAlign w:val="center"/>
          </w:tcPr>
          <w:p w14:paraId="17DE50F6" w14:textId="77777777" w:rsidR="00A5643F" w:rsidRPr="0058152B" w:rsidRDefault="00A5643F" w:rsidP="00F97D54">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auto"/>
            <w:vAlign w:val="center"/>
          </w:tcPr>
          <w:p w14:paraId="17DE50F7" w14:textId="77777777" w:rsidR="00A5643F" w:rsidRPr="0058152B" w:rsidRDefault="00A5643F" w:rsidP="00F97D54">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auto"/>
            <w:vAlign w:val="center"/>
          </w:tcPr>
          <w:p w14:paraId="17DE50F8" w14:textId="77777777" w:rsidR="00A5643F" w:rsidRPr="0058152B" w:rsidRDefault="00A5643F" w:rsidP="00F97D54">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auto"/>
            <w:vAlign w:val="center"/>
          </w:tcPr>
          <w:p w14:paraId="17DE50F9" w14:textId="77777777" w:rsidR="00A5643F" w:rsidRPr="0058152B" w:rsidRDefault="00A5643F" w:rsidP="00F97D54">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auto"/>
            <w:vAlign w:val="center"/>
          </w:tcPr>
          <w:p w14:paraId="17DE50FA" w14:textId="77777777" w:rsidR="00A5643F" w:rsidRPr="0058152B" w:rsidRDefault="00A5643F" w:rsidP="00F97D54">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auto"/>
            <w:vAlign w:val="center"/>
          </w:tcPr>
          <w:p w14:paraId="17DE50FB"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530" w:type="dxa"/>
            <w:tcBorders>
              <w:bottom w:val="single" w:sz="4" w:space="0" w:color="auto"/>
            </w:tcBorders>
            <w:shd w:val="clear" w:color="auto" w:fill="auto"/>
            <w:vAlign w:val="center"/>
          </w:tcPr>
          <w:p w14:paraId="17DE50FC"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bottom w:val="single" w:sz="4" w:space="0" w:color="auto"/>
              <w:right w:val="single" w:sz="18" w:space="0" w:color="auto"/>
            </w:tcBorders>
            <w:shd w:val="clear" w:color="auto" w:fill="auto"/>
            <w:vAlign w:val="center"/>
          </w:tcPr>
          <w:p w14:paraId="17DE50FD"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449" w:type="dxa"/>
            <w:tcBorders>
              <w:left w:val="single" w:sz="18" w:space="0" w:color="auto"/>
              <w:bottom w:val="single" w:sz="4" w:space="0" w:color="auto"/>
            </w:tcBorders>
            <w:shd w:val="clear" w:color="auto" w:fill="auto"/>
            <w:vAlign w:val="center"/>
          </w:tcPr>
          <w:p w14:paraId="17DE50FE"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auto"/>
            <w:vAlign w:val="center"/>
          </w:tcPr>
          <w:p w14:paraId="17DE50FF"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100"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101"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102"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OL/OV</w:t>
            </w:r>
          </w:p>
        </w:tc>
      </w:tr>
      <w:tr w:rsidR="009929A3" w:rsidRPr="0058152B" w14:paraId="17DE5117" w14:textId="77777777" w:rsidTr="00C0646A">
        <w:trPr>
          <w:trHeight w:val="440"/>
        </w:trPr>
        <w:tc>
          <w:tcPr>
            <w:tcW w:w="2736" w:type="dxa"/>
            <w:tcBorders>
              <w:bottom w:val="single" w:sz="4" w:space="0" w:color="auto"/>
            </w:tcBorders>
            <w:shd w:val="clear" w:color="auto" w:fill="FABF8F"/>
            <w:vAlign w:val="center"/>
          </w:tcPr>
          <w:p w14:paraId="17DE5104"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601" w:name="_Toc336338164"/>
            <w:bookmarkStart w:id="602" w:name="_Toc356299436"/>
            <w:r w:rsidRPr="0058152B">
              <w:rPr>
                <w:rFonts w:ascii="Tahoma" w:eastAsia="SimSun" w:hAnsi="Tahoma" w:cs="Tahoma"/>
                <w:b w:val="0"/>
                <w:sz w:val="14"/>
                <w:szCs w:val="14"/>
              </w:rPr>
              <w:t>Windows Small Business Server 2011 Premium Add-on CAL Suite</w:t>
            </w:r>
            <w:r w:rsidR="001076C1">
              <w:rPr>
                <w:rFonts w:ascii="Tahoma" w:eastAsia="SimSun" w:hAnsi="Tahoma" w:cs="Tahoma"/>
                <w:b w:val="0"/>
                <w:sz w:val="14"/>
                <w:szCs w:val="14"/>
              </w:rPr>
              <w:br/>
            </w:r>
            <w:r w:rsidRPr="0058152B">
              <w:rPr>
                <w:rFonts w:ascii="Tahoma" w:eastAsia="SimSun" w:hAnsi="Tahoma" w:cs="Tahoma"/>
                <w:b w:val="0"/>
                <w:sz w:val="14"/>
                <w:szCs w:val="14"/>
              </w:rPr>
              <w:t>（</w:t>
            </w:r>
            <w:r w:rsidRPr="0058152B">
              <w:rPr>
                <w:rFonts w:ascii="Tahoma" w:eastAsia="SimSun" w:hAnsi="Tahoma" w:cs="Tahoma"/>
                <w:b w:val="0"/>
                <w:sz w:val="14"/>
                <w:szCs w:val="14"/>
              </w:rPr>
              <w:t xml:space="preserve">20 </w:t>
            </w:r>
            <w:r w:rsidRPr="0058152B">
              <w:rPr>
                <w:rFonts w:ascii="Tahoma" w:eastAsia="SimSun" w:hAnsi="Tahoma" w:cs="Tahoma"/>
                <w:b w:val="0"/>
                <w:sz w:val="14"/>
                <w:szCs w:val="14"/>
              </w:rPr>
              <w:t>个客户端）</w:t>
            </w:r>
            <w:bookmarkEnd w:id="601"/>
            <w:bookmarkEnd w:id="602"/>
          </w:p>
        </w:tc>
        <w:tc>
          <w:tcPr>
            <w:tcW w:w="436" w:type="dxa"/>
            <w:tcBorders>
              <w:bottom w:val="single" w:sz="4" w:space="0" w:color="auto"/>
            </w:tcBorders>
            <w:shd w:val="clear" w:color="auto" w:fill="FABF8F"/>
            <w:vAlign w:val="center"/>
          </w:tcPr>
          <w:p w14:paraId="17DE5105" w14:textId="77777777" w:rsidR="00A5643F" w:rsidRPr="001076C1" w:rsidRDefault="00F74EF6" w:rsidP="00C0646A">
            <w:pPr>
              <w:pStyle w:val="TableText"/>
              <w:widowControl w:val="0"/>
              <w:rPr>
                <w:rFonts w:eastAsia="SimSun" w:cs="Tahoma"/>
                <w:b/>
                <w:sz w:val="13"/>
                <w:szCs w:val="13"/>
                <w:u w:val="single"/>
              </w:rPr>
            </w:pPr>
            <w:hyperlink w:anchor="_114_Windows_Small_1" w:history="1">
              <w:r w:rsidR="005D6366" w:rsidRPr="005D6366">
                <w:rPr>
                  <w:rStyle w:val="Hyperlink"/>
                  <w:rFonts w:eastAsia="SimSun" w:cs="Tahoma"/>
                  <w:b/>
                  <w:sz w:val="13"/>
                  <w:szCs w:val="13"/>
                </w:rPr>
                <w:t>11</w:t>
              </w:r>
              <w:r w:rsidR="00C0646A">
                <w:rPr>
                  <w:rStyle w:val="Hyperlink"/>
                  <w:rFonts w:eastAsia="SimSun" w:cs="Tahoma"/>
                  <w:b/>
                  <w:sz w:val="13"/>
                  <w:szCs w:val="13"/>
                </w:rPr>
                <w:t>5</w:t>
              </w:r>
            </w:hyperlink>
          </w:p>
        </w:tc>
        <w:tc>
          <w:tcPr>
            <w:tcW w:w="449" w:type="dxa"/>
            <w:tcBorders>
              <w:bottom w:val="single" w:sz="4" w:space="0" w:color="auto"/>
            </w:tcBorders>
            <w:shd w:val="clear" w:color="auto" w:fill="FABF8F"/>
          </w:tcPr>
          <w:p w14:paraId="17DE5106"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01/11</w:t>
            </w:r>
          </w:p>
        </w:tc>
        <w:tc>
          <w:tcPr>
            <w:tcW w:w="368" w:type="dxa"/>
            <w:tcBorders>
              <w:bottom w:val="single" w:sz="4" w:space="0" w:color="auto"/>
              <w:right w:val="single" w:sz="18" w:space="0" w:color="auto"/>
            </w:tcBorders>
            <w:shd w:val="clear" w:color="auto" w:fill="FABF8F"/>
            <w:vAlign w:val="center"/>
          </w:tcPr>
          <w:p w14:paraId="17DE5107"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5108" w14:textId="77777777" w:rsidR="00A5643F" w:rsidRPr="0058152B" w:rsidRDefault="00A5643F" w:rsidP="00F97D54">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FABF8F"/>
            <w:vAlign w:val="center"/>
          </w:tcPr>
          <w:p w14:paraId="17DE5109" w14:textId="77777777" w:rsidR="00A5643F" w:rsidRPr="0058152B" w:rsidRDefault="00A5643F" w:rsidP="00F97D54">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FABF8F"/>
            <w:vAlign w:val="center"/>
          </w:tcPr>
          <w:p w14:paraId="17DE510A" w14:textId="77777777" w:rsidR="00A5643F" w:rsidRPr="0058152B" w:rsidRDefault="00A5643F" w:rsidP="00F97D54">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FABF8F"/>
            <w:vAlign w:val="center"/>
          </w:tcPr>
          <w:p w14:paraId="17DE510B" w14:textId="77777777" w:rsidR="00A5643F" w:rsidRPr="0058152B" w:rsidRDefault="00A5643F" w:rsidP="00F97D54">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FABF8F"/>
            <w:vAlign w:val="center"/>
          </w:tcPr>
          <w:p w14:paraId="17DE510C" w14:textId="77777777" w:rsidR="00A5643F" w:rsidRPr="0058152B" w:rsidRDefault="00A5643F" w:rsidP="00F97D54">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FABF8F"/>
            <w:vAlign w:val="center"/>
          </w:tcPr>
          <w:p w14:paraId="17DE510D" w14:textId="77777777" w:rsidR="00A5643F" w:rsidRPr="0058152B" w:rsidRDefault="00A5643F" w:rsidP="00F97D54">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FABF8F"/>
            <w:vAlign w:val="center"/>
          </w:tcPr>
          <w:p w14:paraId="17DE510E" w14:textId="77777777" w:rsidR="00A5643F" w:rsidRPr="0058152B" w:rsidRDefault="00A5643F" w:rsidP="00F97D54">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FABF8F"/>
            <w:vAlign w:val="center"/>
          </w:tcPr>
          <w:p w14:paraId="17DE510F"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25</w:t>
            </w:r>
          </w:p>
        </w:tc>
        <w:tc>
          <w:tcPr>
            <w:tcW w:w="530" w:type="dxa"/>
            <w:tcBorders>
              <w:bottom w:val="single" w:sz="4" w:space="0" w:color="auto"/>
            </w:tcBorders>
            <w:shd w:val="clear" w:color="auto" w:fill="FABF8F"/>
            <w:vAlign w:val="center"/>
          </w:tcPr>
          <w:p w14:paraId="17DE5110"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50</w:t>
            </w:r>
          </w:p>
        </w:tc>
        <w:tc>
          <w:tcPr>
            <w:tcW w:w="449" w:type="dxa"/>
            <w:tcBorders>
              <w:bottom w:val="single" w:sz="4" w:space="0" w:color="auto"/>
              <w:right w:val="single" w:sz="18" w:space="0" w:color="auto"/>
            </w:tcBorders>
            <w:shd w:val="clear" w:color="auto" w:fill="FABF8F"/>
            <w:vAlign w:val="center"/>
          </w:tcPr>
          <w:p w14:paraId="17DE5111"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25</w:t>
            </w:r>
          </w:p>
        </w:tc>
        <w:tc>
          <w:tcPr>
            <w:tcW w:w="449" w:type="dxa"/>
            <w:tcBorders>
              <w:left w:val="single" w:sz="18" w:space="0" w:color="auto"/>
              <w:bottom w:val="single" w:sz="4" w:space="0" w:color="auto"/>
            </w:tcBorders>
            <w:shd w:val="clear" w:color="auto" w:fill="FABF8F"/>
            <w:vAlign w:val="center"/>
          </w:tcPr>
          <w:p w14:paraId="17DE5112"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25</w:t>
            </w:r>
          </w:p>
        </w:tc>
        <w:tc>
          <w:tcPr>
            <w:tcW w:w="451" w:type="dxa"/>
            <w:tcBorders>
              <w:bottom w:val="single" w:sz="4" w:space="0" w:color="auto"/>
              <w:right w:val="single" w:sz="18" w:space="0" w:color="auto"/>
            </w:tcBorders>
            <w:shd w:val="clear" w:color="auto" w:fill="FABF8F"/>
            <w:vAlign w:val="center"/>
          </w:tcPr>
          <w:p w14:paraId="17DE5113"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114"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FABF8F"/>
          </w:tcPr>
          <w:p w14:paraId="17DE5115"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5116"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color w:val="000000"/>
                <w:sz w:val="13"/>
              </w:rPr>
              <w:t>OL/OV</w:t>
            </w:r>
          </w:p>
        </w:tc>
      </w:tr>
      <w:tr w:rsidR="009929A3" w:rsidRPr="0058152B" w14:paraId="17DE512B" w14:textId="77777777" w:rsidTr="00C0646A">
        <w:trPr>
          <w:trHeight w:val="440"/>
        </w:trPr>
        <w:tc>
          <w:tcPr>
            <w:tcW w:w="2736" w:type="dxa"/>
            <w:tcBorders>
              <w:bottom w:val="single" w:sz="4" w:space="0" w:color="auto"/>
            </w:tcBorders>
            <w:shd w:val="clear" w:color="auto" w:fill="auto"/>
            <w:vAlign w:val="center"/>
          </w:tcPr>
          <w:p w14:paraId="17DE5118"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603" w:name="_Toc336338165"/>
            <w:bookmarkStart w:id="604" w:name="_Toc356299437"/>
            <w:r w:rsidRPr="0058152B">
              <w:rPr>
                <w:rFonts w:ascii="Tahoma" w:eastAsia="SimSun" w:hAnsi="Tahoma" w:cs="Tahoma"/>
                <w:b w:val="0"/>
                <w:sz w:val="14"/>
                <w:szCs w:val="14"/>
              </w:rPr>
              <w:t>Windows Server Essentials 2012</w:t>
            </w:r>
            <w:bookmarkEnd w:id="603"/>
            <w:bookmarkEnd w:id="604"/>
          </w:p>
        </w:tc>
        <w:tc>
          <w:tcPr>
            <w:tcW w:w="436" w:type="dxa"/>
            <w:tcBorders>
              <w:bottom w:val="single" w:sz="4" w:space="0" w:color="auto"/>
            </w:tcBorders>
            <w:shd w:val="clear" w:color="auto" w:fill="auto"/>
            <w:vAlign w:val="center"/>
          </w:tcPr>
          <w:p w14:paraId="17DE5119" w14:textId="77777777" w:rsidR="00A5643F" w:rsidRPr="001076C1" w:rsidRDefault="00A5643F" w:rsidP="0059600B">
            <w:pPr>
              <w:pStyle w:val="TableText"/>
              <w:widowControl w:val="0"/>
              <w:rPr>
                <w:rFonts w:eastAsia="SimSun" w:cs="Tahoma"/>
                <w:b/>
                <w:sz w:val="13"/>
                <w:szCs w:val="13"/>
                <w:u w:val="single"/>
              </w:rPr>
            </w:pPr>
          </w:p>
        </w:tc>
        <w:tc>
          <w:tcPr>
            <w:tcW w:w="449" w:type="dxa"/>
            <w:tcBorders>
              <w:bottom w:val="single" w:sz="4" w:space="0" w:color="auto"/>
            </w:tcBorders>
            <w:shd w:val="clear" w:color="auto" w:fill="auto"/>
          </w:tcPr>
          <w:p w14:paraId="17DE511A"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11/12</w:t>
            </w:r>
          </w:p>
        </w:tc>
        <w:tc>
          <w:tcPr>
            <w:tcW w:w="368" w:type="dxa"/>
            <w:tcBorders>
              <w:bottom w:val="single" w:sz="4" w:space="0" w:color="auto"/>
              <w:right w:val="single" w:sz="18" w:space="0" w:color="auto"/>
            </w:tcBorders>
            <w:shd w:val="clear" w:color="auto" w:fill="auto"/>
            <w:vAlign w:val="center"/>
          </w:tcPr>
          <w:p w14:paraId="17DE511B" w14:textId="77777777" w:rsidR="00A5643F" w:rsidRPr="0058152B" w:rsidRDefault="00A5643F" w:rsidP="00F97D54">
            <w:pPr>
              <w:pStyle w:val="TableText"/>
              <w:widowControl w:val="0"/>
              <w:rPr>
                <w:rFonts w:ascii="Tahoma" w:eastAsia="SimSun" w:hAnsi="Tahoma" w:cs="Tahoma"/>
                <w:sz w:val="13"/>
              </w:rPr>
            </w:pPr>
          </w:p>
        </w:tc>
        <w:tc>
          <w:tcPr>
            <w:tcW w:w="359" w:type="dxa"/>
            <w:tcBorders>
              <w:left w:val="single" w:sz="18" w:space="0" w:color="auto"/>
              <w:bottom w:val="single" w:sz="4" w:space="0" w:color="auto"/>
            </w:tcBorders>
            <w:shd w:val="clear" w:color="auto" w:fill="auto"/>
            <w:vAlign w:val="center"/>
          </w:tcPr>
          <w:p w14:paraId="17DE511C" w14:textId="77777777" w:rsidR="00A5643F" w:rsidRPr="0058152B" w:rsidRDefault="00A5643F" w:rsidP="00F97D54">
            <w:pPr>
              <w:pStyle w:val="TableText"/>
              <w:widowControl w:val="0"/>
              <w:rPr>
                <w:rFonts w:ascii="Tahoma" w:eastAsia="SimSun" w:hAnsi="Tahoma" w:cs="Tahoma"/>
                <w:b/>
                <w:color w:val="FF0000"/>
                <w:sz w:val="13"/>
              </w:rPr>
            </w:pPr>
          </w:p>
        </w:tc>
        <w:tc>
          <w:tcPr>
            <w:tcW w:w="449" w:type="dxa"/>
            <w:tcBorders>
              <w:bottom w:val="single" w:sz="4" w:space="0" w:color="auto"/>
            </w:tcBorders>
            <w:shd w:val="clear" w:color="auto" w:fill="auto"/>
            <w:vAlign w:val="center"/>
          </w:tcPr>
          <w:p w14:paraId="17DE511D" w14:textId="77777777" w:rsidR="00A5643F" w:rsidRPr="0058152B" w:rsidRDefault="00A5643F" w:rsidP="00F97D54">
            <w:pPr>
              <w:pStyle w:val="TableText"/>
              <w:widowControl w:val="0"/>
              <w:rPr>
                <w:rFonts w:ascii="Tahoma" w:eastAsia="SimSun" w:hAnsi="Tahoma" w:cs="Tahoma"/>
                <w:b/>
                <w:color w:val="008000"/>
                <w:sz w:val="13"/>
              </w:rPr>
            </w:pPr>
          </w:p>
        </w:tc>
        <w:tc>
          <w:tcPr>
            <w:tcW w:w="458" w:type="dxa"/>
            <w:tcBorders>
              <w:bottom w:val="single" w:sz="4" w:space="0" w:color="auto"/>
            </w:tcBorders>
            <w:shd w:val="clear" w:color="auto" w:fill="auto"/>
            <w:vAlign w:val="center"/>
          </w:tcPr>
          <w:p w14:paraId="17DE511E" w14:textId="77777777" w:rsidR="00A5643F" w:rsidRPr="0058152B" w:rsidRDefault="00A5643F" w:rsidP="00F97D54">
            <w:pPr>
              <w:pStyle w:val="TableText"/>
              <w:widowControl w:val="0"/>
              <w:rPr>
                <w:rFonts w:ascii="Tahoma" w:eastAsia="SimSun" w:hAnsi="Tahoma" w:cs="Tahoma"/>
                <w:b/>
                <w:color w:val="008000"/>
                <w:sz w:val="13"/>
              </w:rPr>
            </w:pPr>
          </w:p>
        </w:tc>
        <w:tc>
          <w:tcPr>
            <w:tcW w:w="449" w:type="dxa"/>
            <w:tcBorders>
              <w:bottom w:val="single" w:sz="4" w:space="0" w:color="auto"/>
            </w:tcBorders>
            <w:shd w:val="clear" w:color="auto" w:fill="auto"/>
            <w:vAlign w:val="center"/>
          </w:tcPr>
          <w:p w14:paraId="17DE511F" w14:textId="77777777" w:rsidR="00A5643F" w:rsidRPr="0058152B" w:rsidRDefault="00A5643F" w:rsidP="00F97D54">
            <w:pPr>
              <w:pStyle w:val="TableText"/>
              <w:widowControl w:val="0"/>
              <w:rPr>
                <w:rFonts w:ascii="Tahoma" w:eastAsia="SimSun" w:hAnsi="Tahoma" w:cs="Tahoma"/>
                <w:b/>
                <w:color w:val="008000"/>
                <w:sz w:val="13"/>
              </w:rPr>
            </w:pPr>
          </w:p>
        </w:tc>
        <w:tc>
          <w:tcPr>
            <w:tcW w:w="350" w:type="dxa"/>
            <w:tcBorders>
              <w:bottom w:val="single" w:sz="4" w:space="0" w:color="auto"/>
            </w:tcBorders>
            <w:shd w:val="clear" w:color="auto" w:fill="auto"/>
            <w:vAlign w:val="center"/>
          </w:tcPr>
          <w:p w14:paraId="17DE5120" w14:textId="77777777" w:rsidR="00A5643F" w:rsidRPr="0058152B" w:rsidRDefault="00A5643F" w:rsidP="00F97D54">
            <w:pPr>
              <w:pStyle w:val="TableText"/>
              <w:widowControl w:val="0"/>
              <w:rPr>
                <w:rFonts w:ascii="Tahoma" w:eastAsia="SimSun" w:hAnsi="Tahoma" w:cs="Tahoma"/>
                <w:b/>
                <w:color w:val="0000FF"/>
                <w:sz w:val="13"/>
              </w:rPr>
            </w:pPr>
          </w:p>
        </w:tc>
        <w:tc>
          <w:tcPr>
            <w:tcW w:w="377" w:type="dxa"/>
            <w:gridSpan w:val="2"/>
            <w:tcBorders>
              <w:bottom w:val="single" w:sz="4" w:space="0" w:color="auto"/>
            </w:tcBorders>
            <w:shd w:val="clear" w:color="auto" w:fill="auto"/>
            <w:vAlign w:val="center"/>
          </w:tcPr>
          <w:p w14:paraId="17DE5121" w14:textId="77777777" w:rsidR="00A5643F" w:rsidRPr="0058152B" w:rsidRDefault="00A5643F" w:rsidP="00F97D54">
            <w:pPr>
              <w:pStyle w:val="TableText"/>
              <w:widowControl w:val="0"/>
              <w:rPr>
                <w:rFonts w:ascii="Tahoma" w:eastAsia="SimSun" w:hAnsi="Tahoma" w:cs="Tahoma"/>
                <w:b/>
                <w:color w:val="0000FF"/>
                <w:sz w:val="13"/>
              </w:rPr>
            </w:pPr>
          </w:p>
        </w:tc>
        <w:tc>
          <w:tcPr>
            <w:tcW w:w="386" w:type="dxa"/>
            <w:gridSpan w:val="2"/>
            <w:tcBorders>
              <w:bottom w:val="single" w:sz="4" w:space="0" w:color="auto"/>
              <w:right w:val="single" w:sz="18" w:space="0" w:color="auto"/>
            </w:tcBorders>
            <w:shd w:val="clear" w:color="auto" w:fill="auto"/>
            <w:vAlign w:val="center"/>
          </w:tcPr>
          <w:p w14:paraId="17DE5122" w14:textId="77777777" w:rsidR="00A5643F" w:rsidRPr="0058152B" w:rsidRDefault="00A5643F" w:rsidP="00F97D54">
            <w:pPr>
              <w:pStyle w:val="TableText"/>
              <w:widowControl w:val="0"/>
              <w:rPr>
                <w:rFonts w:ascii="Tahoma" w:eastAsia="SimSun" w:hAnsi="Tahoma" w:cs="Tahoma"/>
                <w:b/>
                <w:color w:val="0000FF"/>
                <w:sz w:val="13"/>
              </w:rPr>
            </w:pPr>
          </w:p>
        </w:tc>
        <w:tc>
          <w:tcPr>
            <w:tcW w:w="521" w:type="dxa"/>
            <w:gridSpan w:val="2"/>
            <w:tcBorders>
              <w:left w:val="single" w:sz="18" w:space="0" w:color="auto"/>
              <w:bottom w:val="single" w:sz="4" w:space="0" w:color="auto"/>
            </w:tcBorders>
            <w:shd w:val="clear" w:color="auto" w:fill="auto"/>
            <w:vAlign w:val="center"/>
          </w:tcPr>
          <w:p w14:paraId="17DE5123"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530" w:type="dxa"/>
            <w:tcBorders>
              <w:bottom w:val="single" w:sz="4" w:space="0" w:color="auto"/>
            </w:tcBorders>
            <w:shd w:val="clear" w:color="auto" w:fill="auto"/>
            <w:vAlign w:val="center"/>
          </w:tcPr>
          <w:p w14:paraId="17DE5124"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10</w:t>
            </w:r>
          </w:p>
        </w:tc>
        <w:tc>
          <w:tcPr>
            <w:tcW w:w="449" w:type="dxa"/>
            <w:tcBorders>
              <w:bottom w:val="single" w:sz="4" w:space="0" w:color="auto"/>
              <w:right w:val="single" w:sz="18" w:space="0" w:color="auto"/>
            </w:tcBorders>
            <w:shd w:val="clear" w:color="auto" w:fill="auto"/>
            <w:vAlign w:val="center"/>
          </w:tcPr>
          <w:p w14:paraId="17DE5125"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449" w:type="dxa"/>
            <w:tcBorders>
              <w:left w:val="single" w:sz="18" w:space="0" w:color="auto"/>
              <w:bottom w:val="single" w:sz="4" w:space="0" w:color="auto"/>
            </w:tcBorders>
            <w:shd w:val="clear" w:color="auto" w:fill="auto"/>
            <w:vAlign w:val="center"/>
          </w:tcPr>
          <w:p w14:paraId="17DE5126"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5</w:t>
            </w:r>
          </w:p>
        </w:tc>
        <w:tc>
          <w:tcPr>
            <w:tcW w:w="451" w:type="dxa"/>
            <w:tcBorders>
              <w:bottom w:val="single" w:sz="4" w:space="0" w:color="auto"/>
              <w:right w:val="single" w:sz="18" w:space="0" w:color="auto"/>
            </w:tcBorders>
            <w:shd w:val="clear" w:color="auto" w:fill="auto"/>
            <w:vAlign w:val="center"/>
          </w:tcPr>
          <w:p w14:paraId="17DE5127"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128"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P</w:t>
            </w:r>
          </w:p>
        </w:tc>
        <w:tc>
          <w:tcPr>
            <w:tcW w:w="451" w:type="dxa"/>
            <w:tcBorders>
              <w:bottom w:val="single" w:sz="4" w:space="0" w:color="auto"/>
            </w:tcBorders>
            <w:shd w:val="clear" w:color="auto" w:fill="auto"/>
          </w:tcPr>
          <w:p w14:paraId="17DE5129"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auto"/>
            <w:vAlign w:val="center"/>
          </w:tcPr>
          <w:p w14:paraId="17DE512A" w14:textId="77777777" w:rsidR="00A5643F" w:rsidRPr="0058152B" w:rsidRDefault="00A5643F" w:rsidP="00F97D54">
            <w:pPr>
              <w:pStyle w:val="TableText"/>
              <w:widowControl w:val="0"/>
              <w:rPr>
                <w:rFonts w:ascii="Tahoma" w:eastAsia="SimSun" w:hAnsi="Tahoma" w:cs="Tahoma"/>
                <w:color w:val="000000"/>
                <w:sz w:val="13"/>
              </w:rPr>
            </w:pPr>
          </w:p>
        </w:tc>
      </w:tr>
      <w:tr w:rsidR="009929A3" w:rsidRPr="0058152B" w14:paraId="17DE513F" w14:textId="77777777" w:rsidTr="00C0646A">
        <w:trPr>
          <w:trHeight w:val="145"/>
        </w:trPr>
        <w:tc>
          <w:tcPr>
            <w:tcW w:w="2736" w:type="dxa"/>
            <w:shd w:val="clear" w:color="auto" w:fill="FABF8F"/>
            <w:vAlign w:val="center"/>
          </w:tcPr>
          <w:p w14:paraId="17DE512C"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605" w:name="_Toc336338166"/>
            <w:bookmarkStart w:id="606" w:name="_Toc356299438"/>
            <w:r w:rsidRPr="0058152B">
              <w:rPr>
                <w:rFonts w:ascii="Tahoma" w:eastAsia="SimSun" w:hAnsi="Tahoma" w:cs="Tahoma"/>
                <w:b w:val="0"/>
                <w:sz w:val="14"/>
                <w:szCs w:val="14"/>
              </w:rPr>
              <w:t>Windows Small Business Server 2011 Essentials</w:t>
            </w:r>
            <w:bookmarkEnd w:id="605"/>
            <w:bookmarkEnd w:id="606"/>
          </w:p>
        </w:tc>
        <w:tc>
          <w:tcPr>
            <w:tcW w:w="436" w:type="dxa"/>
            <w:shd w:val="clear" w:color="auto" w:fill="FABF8F"/>
            <w:vAlign w:val="center"/>
          </w:tcPr>
          <w:p w14:paraId="17DE512D" w14:textId="77777777" w:rsidR="00A5643F" w:rsidRPr="001076C1" w:rsidRDefault="00F74EF6" w:rsidP="00C0646A">
            <w:pPr>
              <w:pStyle w:val="TableText"/>
              <w:widowControl w:val="0"/>
              <w:rPr>
                <w:rFonts w:eastAsia="SimSun" w:cs="Tahoma"/>
                <w:b/>
                <w:sz w:val="13"/>
                <w:szCs w:val="13"/>
                <w:u w:val="single"/>
              </w:rPr>
            </w:pPr>
            <w:hyperlink w:anchor="_115_Windows_Small" w:history="1">
              <w:r w:rsidR="002D5731" w:rsidRPr="005D6366">
                <w:rPr>
                  <w:rStyle w:val="Hyperlink"/>
                  <w:rFonts w:eastAsia="SimSun" w:cs="Tahoma"/>
                  <w:b/>
                  <w:sz w:val="13"/>
                  <w:szCs w:val="13"/>
                </w:rPr>
                <w:t>11</w:t>
              </w:r>
              <w:r w:rsidR="00C0646A">
                <w:rPr>
                  <w:rStyle w:val="Hyperlink"/>
                  <w:rFonts w:eastAsia="SimSun" w:cs="Tahoma"/>
                  <w:b/>
                  <w:sz w:val="13"/>
                  <w:szCs w:val="13"/>
                </w:rPr>
                <w:t>6</w:t>
              </w:r>
            </w:hyperlink>
          </w:p>
        </w:tc>
        <w:tc>
          <w:tcPr>
            <w:tcW w:w="449" w:type="dxa"/>
            <w:shd w:val="clear" w:color="auto" w:fill="FABF8F"/>
          </w:tcPr>
          <w:p w14:paraId="17DE512E"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05/11</w:t>
            </w:r>
          </w:p>
        </w:tc>
        <w:tc>
          <w:tcPr>
            <w:tcW w:w="368" w:type="dxa"/>
            <w:tcBorders>
              <w:right w:val="single" w:sz="18" w:space="0" w:color="auto"/>
            </w:tcBorders>
            <w:shd w:val="clear" w:color="auto" w:fill="FABF8F"/>
            <w:vAlign w:val="center"/>
          </w:tcPr>
          <w:p w14:paraId="17DE512F"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tcBorders>
            <w:shd w:val="clear" w:color="auto" w:fill="FABF8F"/>
            <w:vAlign w:val="center"/>
          </w:tcPr>
          <w:p w14:paraId="17DE5130" w14:textId="77777777" w:rsidR="00A5643F" w:rsidRPr="0058152B" w:rsidRDefault="00A5643F" w:rsidP="00F97D54">
            <w:pPr>
              <w:pStyle w:val="TableText"/>
              <w:widowControl w:val="0"/>
              <w:rPr>
                <w:rFonts w:ascii="Tahoma" w:eastAsia="SimSun" w:hAnsi="Tahoma" w:cs="Tahoma"/>
                <w:color w:val="000000"/>
                <w:sz w:val="13"/>
              </w:rPr>
            </w:pPr>
          </w:p>
        </w:tc>
        <w:tc>
          <w:tcPr>
            <w:tcW w:w="449" w:type="dxa"/>
            <w:shd w:val="clear" w:color="auto" w:fill="FABF8F"/>
            <w:vAlign w:val="center"/>
          </w:tcPr>
          <w:p w14:paraId="17DE5131" w14:textId="77777777" w:rsidR="00A5643F" w:rsidRPr="0058152B" w:rsidRDefault="00A5643F" w:rsidP="00F97D54">
            <w:pPr>
              <w:pStyle w:val="TableText"/>
              <w:widowControl w:val="0"/>
              <w:rPr>
                <w:rFonts w:ascii="Tahoma" w:eastAsia="SimSun" w:hAnsi="Tahoma" w:cs="Tahoma"/>
                <w:color w:val="000000"/>
                <w:sz w:val="13"/>
              </w:rPr>
            </w:pPr>
          </w:p>
        </w:tc>
        <w:tc>
          <w:tcPr>
            <w:tcW w:w="458" w:type="dxa"/>
            <w:shd w:val="clear" w:color="auto" w:fill="FABF8F"/>
            <w:vAlign w:val="center"/>
          </w:tcPr>
          <w:p w14:paraId="17DE5132" w14:textId="77777777" w:rsidR="00A5643F" w:rsidRPr="0058152B" w:rsidRDefault="00A5643F" w:rsidP="00F97D54">
            <w:pPr>
              <w:pStyle w:val="TableText"/>
              <w:widowControl w:val="0"/>
              <w:rPr>
                <w:rFonts w:ascii="Tahoma" w:eastAsia="SimSun" w:hAnsi="Tahoma" w:cs="Tahoma"/>
                <w:color w:val="000000"/>
                <w:sz w:val="13"/>
              </w:rPr>
            </w:pPr>
          </w:p>
        </w:tc>
        <w:tc>
          <w:tcPr>
            <w:tcW w:w="449" w:type="dxa"/>
            <w:shd w:val="clear" w:color="auto" w:fill="FABF8F"/>
            <w:vAlign w:val="center"/>
          </w:tcPr>
          <w:p w14:paraId="17DE5133" w14:textId="77777777" w:rsidR="00A5643F" w:rsidRPr="0058152B" w:rsidRDefault="00A5643F" w:rsidP="00F97D54">
            <w:pPr>
              <w:pStyle w:val="TableText"/>
              <w:widowControl w:val="0"/>
              <w:rPr>
                <w:rFonts w:ascii="Tahoma" w:eastAsia="SimSun" w:hAnsi="Tahoma" w:cs="Tahoma"/>
                <w:color w:val="000000"/>
                <w:sz w:val="13"/>
              </w:rPr>
            </w:pPr>
          </w:p>
        </w:tc>
        <w:tc>
          <w:tcPr>
            <w:tcW w:w="350" w:type="dxa"/>
            <w:shd w:val="clear" w:color="auto" w:fill="FABF8F"/>
            <w:vAlign w:val="center"/>
          </w:tcPr>
          <w:p w14:paraId="17DE5134" w14:textId="77777777" w:rsidR="00A5643F" w:rsidRPr="0058152B" w:rsidRDefault="00A5643F" w:rsidP="00F97D54">
            <w:pPr>
              <w:pStyle w:val="TableText"/>
              <w:widowControl w:val="0"/>
              <w:rPr>
                <w:rFonts w:ascii="Tahoma" w:eastAsia="SimSun" w:hAnsi="Tahoma" w:cs="Tahoma"/>
                <w:color w:val="000000"/>
                <w:sz w:val="13"/>
              </w:rPr>
            </w:pPr>
          </w:p>
        </w:tc>
        <w:tc>
          <w:tcPr>
            <w:tcW w:w="377" w:type="dxa"/>
            <w:gridSpan w:val="2"/>
            <w:shd w:val="clear" w:color="auto" w:fill="FABF8F"/>
            <w:vAlign w:val="center"/>
          </w:tcPr>
          <w:p w14:paraId="17DE5135" w14:textId="77777777" w:rsidR="00A5643F" w:rsidRPr="0058152B" w:rsidRDefault="00A5643F" w:rsidP="00F97D54">
            <w:pPr>
              <w:pStyle w:val="TableText"/>
              <w:widowControl w:val="0"/>
              <w:rPr>
                <w:rFonts w:ascii="Tahoma" w:eastAsia="SimSun" w:hAnsi="Tahoma" w:cs="Tahoma"/>
                <w:color w:val="000000"/>
                <w:sz w:val="13"/>
              </w:rPr>
            </w:pPr>
          </w:p>
        </w:tc>
        <w:tc>
          <w:tcPr>
            <w:tcW w:w="386" w:type="dxa"/>
            <w:gridSpan w:val="2"/>
            <w:tcBorders>
              <w:right w:val="single" w:sz="18" w:space="0" w:color="auto"/>
            </w:tcBorders>
            <w:shd w:val="clear" w:color="auto" w:fill="FABF8F"/>
            <w:vAlign w:val="center"/>
          </w:tcPr>
          <w:p w14:paraId="17DE5136" w14:textId="77777777" w:rsidR="00A5643F" w:rsidRPr="0058152B" w:rsidRDefault="00A5643F" w:rsidP="00F97D54">
            <w:pPr>
              <w:pStyle w:val="TableText"/>
              <w:widowControl w:val="0"/>
              <w:rPr>
                <w:rFonts w:ascii="Tahoma" w:eastAsia="SimSun" w:hAnsi="Tahoma" w:cs="Tahoma"/>
                <w:color w:val="000000"/>
                <w:sz w:val="13"/>
              </w:rPr>
            </w:pPr>
          </w:p>
        </w:tc>
        <w:tc>
          <w:tcPr>
            <w:tcW w:w="521" w:type="dxa"/>
            <w:gridSpan w:val="2"/>
            <w:tcBorders>
              <w:left w:val="single" w:sz="18" w:space="0" w:color="auto"/>
            </w:tcBorders>
            <w:shd w:val="clear" w:color="auto" w:fill="FABF8F"/>
            <w:vAlign w:val="center"/>
          </w:tcPr>
          <w:p w14:paraId="17DE5137" w14:textId="77777777" w:rsidR="00A5643F" w:rsidRPr="0058152B" w:rsidRDefault="00A5643F" w:rsidP="00F97D54">
            <w:pPr>
              <w:pStyle w:val="TableText"/>
              <w:widowControl w:val="0"/>
              <w:rPr>
                <w:rFonts w:ascii="Tahoma" w:eastAsia="SimSun" w:hAnsi="Tahoma" w:cs="Tahoma"/>
                <w:color w:val="000000"/>
                <w:sz w:val="13"/>
              </w:rPr>
            </w:pPr>
          </w:p>
        </w:tc>
        <w:tc>
          <w:tcPr>
            <w:tcW w:w="530" w:type="dxa"/>
            <w:shd w:val="clear" w:color="auto" w:fill="FABF8F"/>
            <w:vAlign w:val="center"/>
          </w:tcPr>
          <w:p w14:paraId="17DE5138" w14:textId="77777777" w:rsidR="00A5643F" w:rsidRPr="0058152B" w:rsidRDefault="00A5643F" w:rsidP="00F97D54">
            <w:pPr>
              <w:pStyle w:val="TableText"/>
              <w:widowControl w:val="0"/>
              <w:rPr>
                <w:rFonts w:ascii="Tahoma" w:eastAsia="SimSun" w:hAnsi="Tahoma" w:cs="Tahoma"/>
                <w:sz w:val="13"/>
              </w:rPr>
            </w:pPr>
          </w:p>
        </w:tc>
        <w:tc>
          <w:tcPr>
            <w:tcW w:w="449" w:type="dxa"/>
            <w:tcBorders>
              <w:right w:val="single" w:sz="18" w:space="0" w:color="auto"/>
            </w:tcBorders>
            <w:shd w:val="clear" w:color="auto" w:fill="FABF8F"/>
            <w:vAlign w:val="center"/>
          </w:tcPr>
          <w:p w14:paraId="17DE5139" w14:textId="77777777" w:rsidR="00A5643F" w:rsidRPr="0058152B" w:rsidRDefault="00A5643F" w:rsidP="00F97D54">
            <w:pPr>
              <w:pStyle w:val="TableText"/>
              <w:widowControl w:val="0"/>
              <w:rPr>
                <w:rFonts w:ascii="Tahoma" w:eastAsia="SimSun" w:hAnsi="Tahoma" w:cs="Tahoma"/>
                <w:sz w:val="13"/>
              </w:rPr>
            </w:pPr>
          </w:p>
        </w:tc>
        <w:tc>
          <w:tcPr>
            <w:tcW w:w="449" w:type="dxa"/>
            <w:tcBorders>
              <w:left w:val="single" w:sz="18" w:space="0" w:color="auto"/>
            </w:tcBorders>
            <w:shd w:val="clear" w:color="auto" w:fill="FABF8F"/>
            <w:vAlign w:val="center"/>
          </w:tcPr>
          <w:p w14:paraId="17DE513A" w14:textId="77777777" w:rsidR="00A5643F" w:rsidRPr="0058152B" w:rsidRDefault="00A5643F" w:rsidP="00F97D54">
            <w:pPr>
              <w:pStyle w:val="TableText"/>
              <w:widowControl w:val="0"/>
              <w:rPr>
                <w:rFonts w:ascii="Tahoma" w:eastAsia="SimSun" w:hAnsi="Tahoma" w:cs="Tahoma"/>
                <w:sz w:val="13"/>
              </w:rPr>
            </w:pPr>
          </w:p>
        </w:tc>
        <w:tc>
          <w:tcPr>
            <w:tcW w:w="451" w:type="dxa"/>
            <w:tcBorders>
              <w:right w:val="single" w:sz="18" w:space="0" w:color="auto"/>
            </w:tcBorders>
            <w:shd w:val="clear" w:color="auto" w:fill="FABF8F"/>
            <w:vAlign w:val="center"/>
          </w:tcPr>
          <w:p w14:paraId="17DE513B"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right w:val="single" w:sz="18" w:space="0" w:color="auto"/>
            </w:tcBorders>
            <w:shd w:val="clear" w:color="auto" w:fill="FABF8F"/>
            <w:vAlign w:val="center"/>
          </w:tcPr>
          <w:p w14:paraId="17DE513C" w14:textId="77777777" w:rsidR="00A5643F" w:rsidRPr="0058152B" w:rsidRDefault="00A5643F" w:rsidP="00F97D54">
            <w:pPr>
              <w:pStyle w:val="TableText"/>
              <w:widowControl w:val="0"/>
              <w:rPr>
                <w:rFonts w:ascii="Tahoma" w:eastAsia="SimSun" w:hAnsi="Tahoma" w:cs="Tahoma"/>
                <w:sz w:val="13"/>
              </w:rPr>
            </w:pPr>
          </w:p>
        </w:tc>
        <w:tc>
          <w:tcPr>
            <w:tcW w:w="451" w:type="dxa"/>
            <w:shd w:val="clear" w:color="auto" w:fill="FABF8F"/>
          </w:tcPr>
          <w:p w14:paraId="17DE513D" w14:textId="77777777" w:rsidR="00A5643F" w:rsidRPr="0058152B" w:rsidRDefault="00A5643F" w:rsidP="00E27A85">
            <w:pPr>
              <w:pStyle w:val="TableText"/>
              <w:widowControl w:val="0"/>
              <w:spacing w:before="60"/>
              <w:rPr>
                <w:rFonts w:ascii="Tahoma" w:eastAsia="SimSun" w:hAnsi="Tahoma" w:cs="Tahoma"/>
                <w:sz w:val="13"/>
              </w:rPr>
            </w:pPr>
          </w:p>
        </w:tc>
        <w:tc>
          <w:tcPr>
            <w:tcW w:w="541" w:type="dxa"/>
            <w:shd w:val="clear" w:color="auto" w:fill="FABF8F"/>
            <w:vAlign w:val="center"/>
          </w:tcPr>
          <w:p w14:paraId="17DE513E" w14:textId="77777777" w:rsidR="00A5643F" w:rsidRPr="0058152B" w:rsidRDefault="00A5643F" w:rsidP="00F97D54">
            <w:pPr>
              <w:pStyle w:val="TableText"/>
              <w:widowControl w:val="0"/>
              <w:rPr>
                <w:rFonts w:ascii="Tahoma" w:eastAsia="SimSun" w:hAnsi="Tahoma" w:cs="Tahoma"/>
                <w:color w:val="000000"/>
                <w:sz w:val="13"/>
              </w:rPr>
            </w:pPr>
          </w:p>
        </w:tc>
      </w:tr>
      <w:tr w:rsidR="009929A3" w:rsidRPr="0058152B" w14:paraId="17DE5153" w14:textId="77777777" w:rsidTr="00C0646A">
        <w:trPr>
          <w:trHeight w:val="359"/>
        </w:trPr>
        <w:tc>
          <w:tcPr>
            <w:tcW w:w="2736" w:type="dxa"/>
            <w:tcBorders>
              <w:bottom w:val="single" w:sz="4" w:space="0" w:color="auto"/>
            </w:tcBorders>
            <w:shd w:val="clear" w:color="auto" w:fill="auto"/>
            <w:vAlign w:val="center"/>
          </w:tcPr>
          <w:p w14:paraId="17DE5140" w14:textId="77777777" w:rsidR="00CE1716" w:rsidRPr="0058152B" w:rsidRDefault="00CE1716" w:rsidP="00E13599">
            <w:pPr>
              <w:pStyle w:val="Heading2"/>
              <w:keepNext/>
              <w:spacing w:before="20" w:after="20"/>
              <w:ind w:left="0"/>
              <w:rPr>
                <w:rFonts w:ascii="Tahoma" w:eastAsia="SimSun" w:hAnsi="Tahoma" w:cs="Tahoma"/>
                <w:b w:val="0"/>
                <w:sz w:val="14"/>
                <w:szCs w:val="14"/>
              </w:rPr>
            </w:pPr>
            <w:bookmarkStart w:id="607" w:name="_Toc356299439"/>
            <w:r w:rsidRPr="0058152B">
              <w:rPr>
                <w:rFonts w:ascii="Tahoma" w:eastAsia="SimSun" w:hAnsi="Tahoma" w:cs="Tahoma"/>
                <w:b w:val="0"/>
                <w:sz w:val="14"/>
                <w:szCs w:val="14"/>
              </w:rPr>
              <w:t>Windows Web Server 2008 R2</w:t>
            </w:r>
            <w:bookmarkEnd w:id="607"/>
          </w:p>
        </w:tc>
        <w:tc>
          <w:tcPr>
            <w:tcW w:w="436" w:type="dxa"/>
            <w:tcBorders>
              <w:bottom w:val="single" w:sz="4" w:space="0" w:color="auto"/>
            </w:tcBorders>
            <w:shd w:val="clear" w:color="auto" w:fill="auto"/>
            <w:vAlign w:val="center"/>
          </w:tcPr>
          <w:p w14:paraId="17DE5141" w14:textId="77777777" w:rsidR="00CE1716" w:rsidRPr="001076C1" w:rsidRDefault="00F74EF6" w:rsidP="00C0646A">
            <w:pPr>
              <w:pStyle w:val="TableText"/>
              <w:keepNext/>
              <w:widowControl w:val="0"/>
              <w:rPr>
                <w:rStyle w:val="EndnoteReference"/>
                <w:rFonts w:eastAsia="SimSun" w:cs="Tahoma"/>
                <w:b w:val="0"/>
                <w:sz w:val="13"/>
                <w:szCs w:val="13"/>
                <w:u w:val="single"/>
              </w:rPr>
            </w:pPr>
            <w:hyperlink w:anchor="_116_Windows_Small" w:history="1">
              <w:r w:rsidR="002D5731" w:rsidRPr="005D6366">
                <w:rPr>
                  <w:rStyle w:val="Hyperlink"/>
                  <w:rFonts w:eastAsia="SimSun" w:cs="Tahoma"/>
                  <w:b/>
                  <w:sz w:val="13"/>
                  <w:szCs w:val="13"/>
                </w:rPr>
                <w:t>11</w:t>
              </w:r>
              <w:r w:rsidR="00C0646A">
                <w:rPr>
                  <w:rStyle w:val="Hyperlink"/>
                  <w:rFonts w:eastAsia="SimSun" w:cs="Tahoma"/>
                  <w:b/>
                  <w:sz w:val="13"/>
                  <w:szCs w:val="13"/>
                </w:rPr>
                <w:t>7</w:t>
              </w:r>
            </w:hyperlink>
          </w:p>
        </w:tc>
        <w:tc>
          <w:tcPr>
            <w:tcW w:w="449" w:type="dxa"/>
            <w:tcBorders>
              <w:bottom w:val="single" w:sz="4" w:space="0" w:color="auto"/>
            </w:tcBorders>
            <w:shd w:val="clear" w:color="auto" w:fill="auto"/>
            <w:vAlign w:val="center"/>
          </w:tcPr>
          <w:p w14:paraId="17DE5142" w14:textId="77777777" w:rsidR="00CE1716" w:rsidRPr="0058152B" w:rsidRDefault="00CE1716" w:rsidP="00E13599">
            <w:pPr>
              <w:pStyle w:val="TableText"/>
              <w:keepNext/>
              <w:widowControl w:val="0"/>
              <w:spacing w:before="120"/>
              <w:rPr>
                <w:rFonts w:ascii="Tahoma" w:eastAsia="SimSun" w:hAnsi="Tahoma" w:cs="Tahoma"/>
                <w:color w:val="000000"/>
                <w:sz w:val="13"/>
              </w:rPr>
            </w:pPr>
            <w:r w:rsidRPr="0058152B">
              <w:rPr>
                <w:rFonts w:ascii="Tahoma" w:eastAsia="SimSun" w:hAnsi="Tahoma" w:cs="Tahoma"/>
                <w:color w:val="000000"/>
                <w:sz w:val="13"/>
              </w:rPr>
              <w:t>08/09</w:t>
            </w:r>
          </w:p>
        </w:tc>
        <w:tc>
          <w:tcPr>
            <w:tcW w:w="368" w:type="dxa"/>
            <w:tcBorders>
              <w:bottom w:val="single" w:sz="4" w:space="0" w:color="auto"/>
              <w:right w:val="single" w:sz="18" w:space="0" w:color="auto"/>
            </w:tcBorders>
            <w:shd w:val="clear" w:color="auto" w:fill="auto"/>
            <w:vAlign w:val="center"/>
          </w:tcPr>
          <w:p w14:paraId="17DE5143" w14:textId="77777777" w:rsidR="00CE1716" w:rsidRPr="0058152B" w:rsidRDefault="00CE1716" w:rsidP="00E13599">
            <w:pPr>
              <w:pStyle w:val="TableText"/>
              <w:keepNext/>
              <w:widowControl w:val="0"/>
              <w:rPr>
                <w:rFonts w:ascii="Tahoma" w:eastAsia="SimSun" w:hAnsi="Tahoma" w:cs="Tahoma"/>
                <w:color w:val="000000"/>
                <w:sz w:val="13"/>
              </w:rPr>
            </w:pPr>
            <w:r w:rsidRPr="0058152B">
              <w:rPr>
                <w:rFonts w:ascii="Tahoma" w:eastAsia="SimSun" w:hAnsi="Tahoma" w:cs="Tahoma"/>
                <w:color w:val="000000"/>
                <w:sz w:val="13"/>
              </w:rPr>
              <w:t>SRV</w:t>
            </w:r>
          </w:p>
        </w:tc>
        <w:tc>
          <w:tcPr>
            <w:tcW w:w="359" w:type="dxa"/>
            <w:tcBorders>
              <w:left w:val="single" w:sz="18" w:space="0" w:color="auto"/>
              <w:bottom w:val="single" w:sz="4" w:space="0" w:color="auto"/>
            </w:tcBorders>
            <w:shd w:val="clear" w:color="auto" w:fill="auto"/>
            <w:vAlign w:val="center"/>
          </w:tcPr>
          <w:p w14:paraId="17DE5144" w14:textId="77777777" w:rsidR="00CE1716" w:rsidRPr="0058152B" w:rsidRDefault="00CE1716" w:rsidP="00E13599">
            <w:pPr>
              <w:pStyle w:val="TableText"/>
              <w:keepN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145" w14:textId="77777777" w:rsidR="00CE1716" w:rsidRPr="0058152B" w:rsidRDefault="00CE1716" w:rsidP="00E13599">
            <w:pPr>
              <w:pStyle w:val="TableText"/>
              <w:keepNext/>
              <w:widowControl w:val="0"/>
              <w:rPr>
                <w:rFonts w:ascii="Tahoma" w:eastAsia="SimSun" w:hAnsi="Tahoma" w:cs="Tahoma"/>
                <w:sz w:val="13"/>
              </w:rPr>
            </w:pPr>
          </w:p>
        </w:tc>
        <w:tc>
          <w:tcPr>
            <w:tcW w:w="458" w:type="dxa"/>
            <w:tcBorders>
              <w:bottom w:val="single" w:sz="4" w:space="0" w:color="auto"/>
            </w:tcBorders>
            <w:shd w:val="clear" w:color="auto" w:fill="auto"/>
            <w:vAlign w:val="center"/>
          </w:tcPr>
          <w:p w14:paraId="17DE5146" w14:textId="77777777" w:rsidR="00CE1716" w:rsidRPr="0058152B" w:rsidRDefault="00CE1716" w:rsidP="00E13599">
            <w:pPr>
              <w:pStyle w:val="TableText"/>
              <w:keepNext/>
              <w:widowControl w:val="0"/>
              <w:rPr>
                <w:rFonts w:ascii="Tahoma" w:eastAsia="SimSun" w:hAnsi="Tahoma" w:cs="Tahoma"/>
                <w:sz w:val="13"/>
              </w:rPr>
            </w:pPr>
          </w:p>
        </w:tc>
        <w:tc>
          <w:tcPr>
            <w:tcW w:w="449" w:type="dxa"/>
            <w:tcBorders>
              <w:bottom w:val="single" w:sz="4" w:space="0" w:color="auto"/>
            </w:tcBorders>
            <w:shd w:val="clear" w:color="auto" w:fill="auto"/>
            <w:vAlign w:val="center"/>
          </w:tcPr>
          <w:p w14:paraId="17DE5147" w14:textId="77777777" w:rsidR="00CE1716" w:rsidRPr="0058152B" w:rsidRDefault="00CE1716" w:rsidP="00E13599">
            <w:pPr>
              <w:pStyle w:val="TableText"/>
              <w:keepNext/>
              <w:widowControl w:val="0"/>
              <w:rPr>
                <w:rFonts w:ascii="Tahoma" w:eastAsia="SimSun" w:hAnsi="Tahoma" w:cs="Tahoma"/>
                <w:sz w:val="13"/>
              </w:rPr>
            </w:pPr>
          </w:p>
        </w:tc>
        <w:tc>
          <w:tcPr>
            <w:tcW w:w="350" w:type="dxa"/>
            <w:tcBorders>
              <w:bottom w:val="single" w:sz="4" w:space="0" w:color="auto"/>
            </w:tcBorders>
            <w:shd w:val="clear" w:color="auto" w:fill="auto"/>
            <w:vAlign w:val="center"/>
          </w:tcPr>
          <w:p w14:paraId="17DE5148" w14:textId="77777777" w:rsidR="00CE1716" w:rsidRPr="0058152B" w:rsidRDefault="00CE1716" w:rsidP="00E13599">
            <w:pPr>
              <w:pStyle w:val="TableText"/>
              <w:keepNext/>
              <w:widowControl w:val="0"/>
              <w:rPr>
                <w:rFonts w:ascii="Tahoma" w:eastAsia="SimSun" w:hAnsi="Tahoma" w:cs="Tahoma"/>
                <w:sz w:val="13"/>
              </w:rPr>
            </w:pPr>
          </w:p>
        </w:tc>
        <w:tc>
          <w:tcPr>
            <w:tcW w:w="377" w:type="dxa"/>
            <w:gridSpan w:val="2"/>
            <w:tcBorders>
              <w:bottom w:val="single" w:sz="4" w:space="0" w:color="auto"/>
            </w:tcBorders>
            <w:shd w:val="clear" w:color="auto" w:fill="auto"/>
            <w:vAlign w:val="center"/>
          </w:tcPr>
          <w:p w14:paraId="17DE5149" w14:textId="77777777" w:rsidR="00CE1716" w:rsidRPr="0058152B" w:rsidRDefault="00CE1716" w:rsidP="00E13599">
            <w:pPr>
              <w:pStyle w:val="TableText"/>
              <w:keepNext/>
              <w:widowControl w:val="0"/>
              <w:rPr>
                <w:rFonts w:ascii="Tahoma" w:eastAsia="SimSun" w:hAnsi="Tahoma" w:cs="Tahoma"/>
                <w:sz w:val="13"/>
              </w:rPr>
            </w:pPr>
          </w:p>
        </w:tc>
        <w:tc>
          <w:tcPr>
            <w:tcW w:w="386" w:type="dxa"/>
            <w:gridSpan w:val="2"/>
            <w:tcBorders>
              <w:bottom w:val="single" w:sz="4" w:space="0" w:color="auto"/>
              <w:right w:val="single" w:sz="18" w:space="0" w:color="auto"/>
            </w:tcBorders>
            <w:shd w:val="clear" w:color="auto" w:fill="auto"/>
            <w:vAlign w:val="center"/>
          </w:tcPr>
          <w:p w14:paraId="17DE514A" w14:textId="77777777" w:rsidR="00CE1716" w:rsidRPr="0058152B" w:rsidRDefault="00CE1716" w:rsidP="00E13599">
            <w:pPr>
              <w:pStyle w:val="TableText"/>
              <w:keepNext/>
              <w:widowControl w:val="0"/>
              <w:rPr>
                <w:rFonts w:ascii="Tahoma" w:eastAsia="SimSun" w:hAnsi="Tahoma" w:cs="Tahoma"/>
                <w:sz w:val="13"/>
              </w:rPr>
            </w:pPr>
          </w:p>
        </w:tc>
        <w:tc>
          <w:tcPr>
            <w:tcW w:w="521" w:type="dxa"/>
            <w:gridSpan w:val="2"/>
            <w:tcBorders>
              <w:left w:val="single" w:sz="18" w:space="0" w:color="auto"/>
              <w:bottom w:val="single" w:sz="4" w:space="0" w:color="auto"/>
            </w:tcBorders>
            <w:shd w:val="clear" w:color="auto" w:fill="auto"/>
            <w:vAlign w:val="center"/>
          </w:tcPr>
          <w:p w14:paraId="17DE514B" w14:textId="77777777" w:rsidR="00CE1716" w:rsidRPr="0058152B" w:rsidRDefault="00CE1716" w:rsidP="00E13599">
            <w:pPr>
              <w:pStyle w:val="TableText"/>
              <w:keepNext/>
              <w:widowControl w:val="0"/>
              <w:rPr>
                <w:rFonts w:ascii="Tahoma" w:eastAsia="SimSun" w:hAnsi="Tahoma" w:cs="Tahoma"/>
                <w:sz w:val="13"/>
              </w:rPr>
            </w:pPr>
          </w:p>
        </w:tc>
        <w:tc>
          <w:tcPr>
            <w:tcW w:w="530" w:type="dxa"/>
            <w:tcBorders>
              <w:bottom w:val="single" w:sz="4" w:space="0" w:color="auto"/>
            </w:tcBorders>
            <w:shd w:val="clear" w:color="auto" w:fill="auto"/>
            <w:vAlign w:val="center"/>
          </w:tcPr>
          <w:p w14:paraId="17DE514C" w14:textId="77777777" w:rsidR="00CE1716" w:rsidRPr="0058152B" w:rsidRDefault="00CE1716" w:rsidP="00E13599">
            <w:pPr>
              <w:pStyle w:val="TableText"/>
              <w:keepN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auto"/>
            <w:vAlign w:val="center"/>
          </w:tcPr>
          <w:p w14:paraId="17DE514D" w14:textId="77777777" w:rsidR="00CE1716" w:rsidRPr="0058152B" w:rsidRDefault="00CE1716" w:rsidP="00E13599">
            <w:pPr>
              <w:pStyle w:val="TableText"/>
              <w:keepN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auto"/>
            <w:vAlign w:val="center"/>
          </w:tcPr>
          <w:p w14:paraId="17DE514E" w14:textId="77777777" w:rsidR="00CE1716" w:rsidRPr="0058152B" w:rsidRDefault="00CE1716" w:rsidP="00E13599">
            <w:pPr>
              <w:pStyle w:val="TableText"/>
              <w:keepN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auto"/>
            <w:vAlign w:val="center"/>
          </w:tcPr>
          <w:p w14:paraId="17DE514F" w14:textId="77777777" w:rsidR="00CE1716" w:rsidRPr="0058152B" w:rsidRDefault="00CE1716" w:rsidP="00E13599">
            <w:pPr>
              <w:pStyle w:val="TableText"/>
              <w:keepN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auto"/>
            <w:vAlign w:val="center"/>
          </w:tcPr>
          <w:p w14:paraId="17DE5150" w14:textId="77777777" w:rsidR="00CE1716" w:rsidRPr="0058152B" w:rsidRDefault="00CE1716" w:rsidP="00E13599">
            <w:pPr>
              <w:pStyle w:val="TableText"/>
              <w:keepNext/>
              <w:widowControl w:val="0"/>
              <w:rPr>
                <w:rFonts w:ascii="Tahoma" w:eastAsia="SimSun" w:hAnsi="Tahoma" w:cs="Tahoma"/>
                <w:sz w:val="13"/>
              </w:rPr>
            </w:pPr>
          </w:p>
        </w:tc>
        <w:tc>
          <w:tcPr>
            <w:tcW w:w="451" w:type="dxa"/>
            <w:tcBorders>
              <w:bottom w:val="single" w:sz="4" w:space="0" w:color="auto"/>
            </w:tcBorders>
            <w:shd w:val="clear" w:color="auto" w:fill="auto"/>
            <w:vAlign w:val="center"/>
          </w:tcPr>
          <w:p w14:paraId="17DE5151" w14:textId="77777777" w:rsidR="00CE1716" w:rsidRPr="0058152B" w:rsidRDefault="00CE1716" w:rsidP="00E13599">
            <w:pPr>
              <w:pStyle w:val="TableText"/>
              <w:keepNext/>
              <w:widowControl w:val="0"/>
              <w:rPr>
                <w:rFonts w:ascii="Tahoma" w:eastAsia="SimSun" w:hAnsi="Tahoma" w:cs="Tahoma"/>
                <w:color w:val="000000"/>
                <w:sz w:val="13"/>
              </w:rPr>
            </w:pPr>
          </w:p>
        </w:tc>
        <w:tc>
          <w:tcPr>
            <w:tcW w:w="541" w:type="dxa"/>
            <w:tcBorders>
              <w:bottom w:val="single" w:sz="4" w:space="0" w:color="auto"/>
            </w:tcBorders>
            <w:shd w:val="clear" w:color="auto" w:fill="auto"/>
            <w:vAlign w:val="center"/>
          </w:tcPr>
          <w:p w14:paraId="17DE5152" w14:textId="77777777" w:rsidR="00CE1716" w:rsidRPr="0058152B" w:rsidRDefault="00CE1716" w:rsidP="00E13599">
            <w:pPr>
              <w:pStyle w:val="TableText"/>
              <w:keepNext/>
              <w:widowControl w:val="0"/>
              <w:rPr>
                <w:rFonts w:ascii="Tahoma" w:eastAsia="SimSun" w:hAnsi="Tahoma" w:cs="Tahoma"/>
                <w:color w:val="000000"/>
                <w:sz w:val="13"/>
              </w:rPr>
            </w:pPr>
          </w:p>
        </w:tc>
      </w:tr>
      <w:tr w:rsidR="009929A3" w:rsidRPr="0058152B" w14:paraId="17DE5167" w14:textId="77777777" w:rsidTr="00C0646A">
        <w:trPr>
          <w:trHeight w:val="145"/>
        </w:trPr>
        <w:tc>
          <w:tcPr>
            <w:tcW w:w="2736" w:type="dxa"/>
            <w:tcBorders>
              <w:bottom w:val="single" w:sz="4" w:space="0" w:color="auto"/>
            </w:tcBorders>
            <w:shd w:val="clear" w:color="auto" w:fill="FABF8F"/>
            <w:vAlign w:val="center"/>
          </w:tcPr>
          <w:p w14:paraId="17DE5154" w14:textId="77777777" w:rsidR="00A5643F" w:rsidRPr="0058152B" w:rsidRDefault="00A5643F" w:rsidP="002E5D03">
            <w:pPr>
              <w:pStyle w:val="Heading2"/>
              <w:spacing w:before="20" w:after="20"/>
              <w:ind w:left="0"/>
              <w:rPr>
                <w:rFonts w:ascii="Tahoma" w:eastAsia="SimSun" w:hAnsi="Tahoma" w:cs="Tahoma"/>
                <w:b w:val="0"/>
                <w:sz w:val="14"/>
                <w:szCs w:val="14"/>
              </w:rPr>
            </w:pPr>
            <w:bookmarkStart w:id="608" w:name="_Toc356299440"/>
            <w:r w:rsidRPr="0058152B">
              <w:rPr>
                <w:rFonts w:ascii="Tahoma" w:eastAsia="SimSun" w:hAnsi="Tahoma" w:cs="Tahoma"/>
                <w:b w:val="0"/>
                <w:sz w:val="14"/>
                <w:szCs w:val="14"/>
              </w:rPr>
              <w:t>Yammer Enterprise</w:t>
            </w:r>
            <w:bookmarkEnd w:id="608"/>
          </w:p>
        </w:tc>
        <w:tc>
          <w:tcPr>
            <w:tcW w:w="436" w:type="dxa"/>
            <w:tcBorders>
              <w:bottom w:val="single" w:sz="4" w:space="0" w:color="auto"/>
            </w:tcBorders>
            <w:shd w:val="clear" w:color="auto" w:fill="FABF8F"/>
            <w:vAlign w:val="center"/>
          </w:tcPr>
          <w:p w14:paraId="17DE5155" w14:textId="77777777" w:rsidR="00A5643F" w:rsidRPr="001076C1" w:rsidRDefault="00A5643F" w:rsidP="00370049">
            <w:pPr>
              <w:pStyle w:val="TableText"/>
              <w:widowControl w:val="0"/>
              <w:rPr>
                <w:rFonts w:eastAsia="SimSun" w:cs="Tahoma"/>
                <w:b/>
                <w:sz w:val="13"/>
                <w:szCs w:val="13"/>
              </w:rPr>
            </w:pPr>
          </w:p>
        </w:tc>
        <w:tc>
          <w:tcPr>
            <w:tcW w:w="449" w:type="dxa"/>
            <w:tcBorders>
              <w:bottom w:val="single" w:sz="4" w:space="0" w:color="auto"/>
            </w:tcBorders>
            <w:shd w:val="clear" w:color="auto" w:fill="FABF8F"/>
          </w:tcPr>
          <w:p w14:paraId="17DE5156" w14:textId="77777777" w:rsidR="00A5643F" w:rsidRPr="0058152B" w:rsidRDefault="00A5643F" w:rsidP="00F97D54">
            <w:pPr>
              <w:pStyle w:val="TableText"/>
              <w:widowControl w:val="0"/>
              <w:spacing w:before="120"/>
              <w:rPr>
                <w:rFonts w:ascii="Tahoma" w:eastAsia="SimSun" w:hAnsi="Tahoma" w:cs="Tahoma"/>
                <w:sz w:val="13"/>
              </w:rPr>
            </w:pPr>
            <w:r w:rsidRPr="0058152B">
              <w:rPr>
                <w:rFonts w:ascii="Tahoma" w:eastAsia="SimSun" w:hAnsi="Tahoma" w:cs="Tahoma"/>
                <w:sz w:val="13"/>
              </w:rPr>
              <w:t>03/13</w:t>
            </w:r>
          </w:p>
        </w:tc>
        <w:tc>
          <w:tcPr>
            <w:tcW w:w="368" w:type="dxa"/>
            <w:tcBorders>
              <w:bottom w:val="single" w:sz="4" w:space="0" w:color="auto"/>
              <w:right w:val="single" w:sz="18" w:space="0" w:color="auto"/>
            </w:tcBorders>
            <w:shd w:val="clear" w:color="auto" w:fill="FABF8F"/>
            <w:vAlign w:val="center"/>
          </w:tcPr>
          <w:p w14:paraId="17DE5157" w14:textId="77777777" w:rsidR="00A5643F" w:rsidRPr="0058152B" w:rsidRDefault="00A5643F" w:rsidP="00F97D54">
            <w:pPr>
              <w:pStyle w:val="TableText"/>
              <w:widowControl w:val="0"/>
              <w:rPr>
                <w:rFonts w:ascii="Tahoma" w:eastAsia="SimSun" w:hAnsi="Tahoma" w:cs="Tahoma"/>
                <w:sz w:val="13"/>
              </w:rPr>
            </w:pPr>
            <w:r w:rsidRPr="0058152B">
              <w:rPr>
                <w:rFonts w:ascii="Tahoma" w:eastAsia="SimSun" w:hAnsi="Tahoma" w:cs="Tahoma"/>
                <w:sz w:val="13"/>
              </w:rPr>
              <w:t>SRV</w:t>
            </w:r>
          </w:p>
        </w:tc>
        <w:tc>
          <w:tcPr>
            <w:tcW w:w="359" w:type="dxa"/>
            <w:tcBorders>
              <w:left w:val="single" w:sz="18" w:space="0" w:color="auto"/>
              <w:bottom w:val="single" w:sz="4" w:space="0" w:color="auto"/>
            </w:tcBorders>
            <w:shd w:val="clear" w:color="auto" w:fill="FABF8F"/>
            <w:vAlign w:val="center"/>
          </w:tcPr>
          <w:p w14:paraId="17DE5158" w14:textId="77777777" w:rsidR="00A5643F" w:rsidRPr="0058152B" w:rsidRDefault="00A5643F" w:rsidP="00F97D54">
            <w:pPr>
              <w:pStyle w:val="TableText"/>
              <w:widowControl w:val="0"/>
              <w:rPr>
                <w:rFonts w:ascii="Tahoma" w:eastAsia="SimSun" w:hAnsi="Tahoma" w:cs="Tahoma"/>
                <w:color w:val="000000"/>
                <w:sz w:val="13"/>
              </w:rPr>
            </w:pPr>
          </w:p>
        </w:tc>
        <w:tc>
          <w:tcPr>
            <w:tcW w:w="449" w:type="dxa"/>
            <w:tcBorders>
              <w:bottom w:val="single" w:sz="4" w:space="0" w:color="auto"/>
            </w:tcBorders>
            <w:shd w:val="clear" w:color="auto" w:fill="FABF8F"/>
            <w:vAlign w:val="center"/>
          </w:tcPr>
          <w:p w14:paraId="17DE5159" w14:textId="77777777" w:rsidR="00A5643F" w:rsidRPr="0058152B" w:rsidRDefault="00A5643F" w:rsidP="00F97D54">
            <w:pPr>
              <w:pStyle w:val="TableText"/>
              <w:widowControl w:val="0"/>
              <w:rPr>
                <w:rFonts w:ascii="Tahoma" w:eastAsia="SimSun" w:hAnsi="Tahoma" w:cs="Tahoma"/>
                <w:color w:val="000000"/>
                <w:sz w:val="13"/>
              </w:rPr>
            </w:pPr>
          </w:p>
        </w:tc>
        <w:tc>
          <w:tcPr>
            <w:tcW w:w="458" w:type="dxa"/>
            <w:tcBorders>
              <w:bottom w:val="single" w:sz="4" w:space="0" w:color="auto"/>
            </w:tcBorders>
            <w:shd w:val="clear" w:color="auto" w:fill="FABF8F"/>
            <w:vAlign w:val="center"/>
          </w:tcPr>
          <w:p w14:paraId="17DE515A" w14:textId="77777777" w:rsidR="00A5643F" w:rsidRPr="0058152B" w:rsidRDefault="00A5643F" w:rsidP="00F97D54">
            <w:pPr>
              <w:pStyle w:val="TableText"/>
              <w:widowControl w:val="0"/>
              <w:rPr>
                <w:rFonts w:ascii="Tahoma" w:eastAsia="SimSun" w:hAnsi="Tahoma" w:cs="Tahoma"/>
                <w:color w:val="000000"/>
                <w:sz w:val="13"/>
              </w:rPr>
            </w:pPr>
          </w:p>
        </w:tc>
        <w:tc>
          <w:tcPr>
            <w:tcW w:w="449" w:type="dxa"/>
            <w:tcBorders>
              <w:bottom w:val="single" w:sz="4" w:space="0" w:color="auto"/>
            </w:tcBorders>
            <w:shd w:val="clear" w:color="auto" w:fill="FABF8F"/>
            <w:vAlign w:val="center"/>
          </w:tcPr>
          <w:p w14:paraId="17DE515B" w14:textId="77777777" w:rsidR="00A5643F" w:rsidRPr="0058152B" w:rsidRDefault="00A5643F" w:rsidP="00F97D54">
            <w:pPr>
              <w:pStyle w:val="TableText"/>
              <w:widowControl w:val="0"/>
              <w:rPr>
                <w:rFonts w:ascii="Tahoma" w:eastAsia="SimSun" w:hAnsi="Tahoma" w:cs="Tahoma"/>
                <w:color w:val="000000"/>
                <w:sz w:val="13"/>
              </w:rPr>
            </w:pPr>
          </w:p>
        </w:tc>
        <w:tc>
          <w:tcPr>
            <w:tcW w:w="350" w:type="dxa"/>
            <w:tcBorders>
              <w:bottom w:val="single" w:sz="4" w:space="0" w:color="auto"/>
            </w:tcBorders>
            <w:shd w:val="clear" w:color="auto" w:fill="FABF8F"/>
            <w:vAlign w:val="center"/>
          </w:tcPr>
          <w:p w14:paraId="17DE515C" w14:textId="77777777" w:rsidR="00A5643F" w:rsidRPr="0058152B" w:rsidRDefault="00A5643F" w:rsidP="00F97D54">
            <w:pPr>
              <w:pStyle w:val="TableText"/>
              <w:widowControl w:val="0"/>
              <w:rPr>
                <w:rFonts w:ascii="Tahoma" w:eastAsia="SimSun" w:hAnsi="Tahoma" w:cs="Tahoma"/>
                <w:color w:val="000000"/>
                <w:sz w:val="13"/>
              </w:rPr>
            </w:pPr>
          </w:p>
        </w:tc>
        <w:tc>
          <w:tcPr>
            <w:tcW w:w="377" w:type="dxa"/>
            <w:gridSpan w:val="2"/>
            <w:tcBorders>
              <w:bottom w:val="single" w:sz="4" w:space="0" w:color="auto"/>
            </w:tcBorders>
            <w:shd w:val="clear" w:color="auto" w:fill="FABF8F"/>
            <w:vAlign w:val="center"/>
          </w:tcPr>
          <w:p w14:paraId="17DE515D" w14:textId="77777777" w:rsidR="00A5643F" w:rsidRPr="0058152B" w:rsidRDefault="00A5643F" w:rsidP="00F97D54">
            <w:pPr>
              <w:pStyle w:val="TableText"/>
              <w:widowControl w:val="0"/>
              <w:rPr>
                <w:rFonts w:ascii="Tahoma" w:eastAsia="SimSun" w:hAnsi="Tahoma" w:cs="Tahoma"/>
                <w:color w:val="000000"/>
                <w:sz w:val="13"/>
              </w:rPr>
            </w:pPr>
          </w:p>
        </w:tc>
        <w:tc>
          <w:tcPr>
            <w:tcW w:w="386" w:type="dxa"/>
            <w:gridSpan w:val="2"/>
            <w:tcBorders>
              <w:bottom w:val="single" w:sz="4" w:space="0" w:color="auto"/>
              <w:right w:val="single" w:sz="18" w:space="0" w:color="auto"/>
            </w:tcBorders>
            <w:shd w:val="clear" w:color="auto" w:fill="FABF8F"/>
            <w:vAlign w:val="center"/>
          </w:tcPr>
          <w:p w14:paraId="17DE515E" w14:textId="77777777" w:rsidR="00A5643F" w:rsidRPr="0058152B" w:rsidRDefault="00A5643F" w:rsidP="00F97D54">
            <w:pPr>
              <w:pStyle w:val="TableText"/>
              <w:widowControl w:val="0"/>
              <w:rPr>
                <w:rFonts w:ascii="Tahoma" w:eastAsia="SimSun" w:hAnsi="Tahoma" w:cs="Tahoma"/>
                <w:color w:val="000000"/>
                <w:sz w:val="13"/>
              </w:rPr>
            </w:pPr>
          </w:p>
        </w:tc>
        <w:tc>
          <w:tcPr>
            <w:tcW w:w="521" w:type="dxa"/>
            <w:gridSpan w:val="2"/>
            <w:tcBorders>
              <w:left w:val="single" w:sz="18" w:space="0" w:color="auto"/>
              <w:bottom w:val="single" w:sz="4" w:space="0" w:color="auto"/>
            </w:tcBorders>
            <w:shd w:val="clear" w:color="auto" w:fill="FABF8F"/>
            <w:vAlign w:val="center"/>
          </w:tcPr>
          <w:p w14:paraId="17DE515F" w14:textId="77777777" w:rsidR="00A5643F" w:rsidRPr="0058152B" w:rsidRDefault="00A5643F" w:rsidP="00F97D54">
            <w:pPr>
              <w:pStyle w:val="TableText"/>
              <w:widowControl w:val="0"/>
              <w:rPr>
                <w:rFonts w:ascii="Tahoma" w:eastAsia="SimSun" w:hAnsi="Tahoma" w:cs="Tahoma"/>
                <w:color w:val="000000"/>
                <w:sz w:val="13"/>
              </w:rPr>
            </w:pPr>
          </w:p>
        </w:tc>
        <w:tc>
          <w:tcPr>
            <w:tcW w:w="530" w:type="dxa"/>
            <w:tcBorders>
              <w:bottom w:val="single" w:sz="4" w:space="0" w:color="auto"/>
            </w:tcBorders>
            <w:shd w:val="clear" w:color="auto" w:fill="FABF8F"/>
            <w:vAlign w:val="center"/>
          </w:tcPr>
          <w:p w14:paraId="17DE5160" w14:textId="77777777" w:rsidR="00A5643F" w:rsidRPr="0058152B" w:rsidRDefault="00A5643F" w:rsidP="00F97D54">
            <w:pPr>
              <w:pStyle w:val="TableText"/>
              <w:widowControl w:val="0"/>
              <w:rPr>
                <w:rFonts w:ascii="Tahoma" w:eastAsia="SimSun" w:hAnsi="Tahoma" w:cs="Tahoma"/>
                <w:sz w:val="13"/>
              </w:rPr>
            </w:pPr>
          </w:p>
        </w:tc>
        <w:tc>
          <w:tcPr>
            <w:tcW w:w="449" w:type="dxa"/>
            <w:tcBorders>
              <w:bottom w:val="single" w:sz="4" w:space="0" w:color="auto"/>
              <w:right w:val="single" w:sz="18" w:space="0" w:color="auto"/>
            </w:tcBorders>
            <w:shd w:val="clear" w:color="auto" w:fill="FABF8F"/>
            <w:vAlign w:val="center"/>
          </w:tcPr>
          <w:p w14:paraId="17DE5161" w14:textId="77777777" w:rsidR="00A5643F" w:rsidRPr="0058152B" w:rsidRDefault="00A5643F" w:rsidP="00F97D54">
            <w:pPr>
              <w:pStyle w:val="TableText"/>
              <w:widowControl w:val="0"/>
              <w:rPr>
                <w:rFonts w:ascii="Tahoma" w:eastAsia="SimSun" w:hAnsi="Tahoma" w:cs="Tahoma"/>
                <w:sz w:val="13"/>
              </w:rPr>
            </w:pPr>
          </w:p>
        </w:tc>
        <w:tc>
          <w:tcPr>
            <w:tcW w:w="449" w:type="dxa"/>
            <w:tcBorders>
              <w:left w:val="single" w:sz="18" w:space="0" w:color="auto"/>
              <w:bottom w:val="single" w:sz="4" w:space="0" w:color="auto"/>
            </w:tcBorders>
            <w:shd w:val="clear" w:color="auto" w:fill="FABF8F"/>
            <w:vAlign w:val="center"/>
          </w:tcPr>
          <w:p w14:paraId="17DE5162" w14:textId="77777777" w:rsidR="00A5643F" w:rsidRPr="0058152B" w:rsidRDefault="00A5643F" w:rsidP="00F97D54">
            <w:pPr>
              <w:pStyle w:val="TableText"/>
              <w:widowControl w:val="0"/>
              <w:rPr>
                <w:rFonts w:ascii="Tahoma" w:eastAsia="SimSun" w:hAnsi="Tahoma" w:cs="Tahoma"/>
                <w:sz w:val="13"/>
              </w:rPr>
            </w:pPr>
          </w:p>
        </w:tc>
        <w:tc>
          <w:tcPr>
            <w:tcW w:w="451" w:type="dxa"/>
            <w:tcBorders>
              <w:bottom w:val="single" w:sz="4" w:space="0" w:color="auto"/>
              <w:right w:val="single" w:sz="18" w:space="0" w:color="auto"/>
            </w:tcBorders>
            <w:shd w:val="clear" w:color="auto" w:fill="FABF8F"/>
            <w:vAlign w:val="center"/>
          </w:tcPr>
          <w:p w14:paraId="17DE5163" w14:textId="77777777" w:rsidR="00A5643F" w:rsidRPr="0058152B" w:rsidRDefault="00A5643F" w:rsidP="00F97D54">
            <w:pPr>
              <w:pStyle w:val="TableText"/>
              <w:widowControl w:val="0"/>
              <w:rPr>
                <w:rFonts w:ascii="Tahoma" w:eastAsia="SimSun" w:hAnsi="Tahoma" w:cs="Tahoma"/>
                <w:sz w:val="13"/>
              </w:rPr>
            </w:pPr>
          </w:p>
        </w:tc>
        <w:tc>
          <w:tcPr>
            <w:tcW w:w="451" w:type="dxa"/>
            <w:tcBorders>
              <w:left w:val="single" w:sz="18" w:space="0" w:color="auto"/>
              <w:bottom w:val="single" w:sz="4" w:space="0" w:color="auto"/>
              <w:right w:val="single" w:sz="18" w:space="0" w:color="auto"/>
            </w:tcBorders>
            <w:shd w:val="clear" w:color="auto" w:fill="FABF8F"/>
            <w:vAlign w:val="center"/>
          </w:tcPr>
          <w:p w14:paraId="17DE5164" w14:textId="77777777" w:rsidR="00A5643F" w:rsidRPr="0058152B" w:rsidRDefault="00A5643F" w:rsidP="00F97D54">
            <w:pPr>
              <w:pStyle w:val="TableText"/>
              <w:widowControl w:val="0"/>
              <w:rPr>
                <w:rFonts w:ascii="Tahoma" w:eastAsia="SimSun" w:hAnsi="Tahoma" w:cs="Tahoma"/>
                <w:sz w:val="13"/>
              </w:rPr>
            </w:pPr>
          </w:p>
        </w:tc>
        <w:tc>
          <w:tcPr>
            <w:tcW w:w="451" w:type="dxa"/>
            <w:tcBorders>
              <w:bottom w:val="single" w:sz="4" w:space="0" w:color="auto"/>
            </w:tcBorders>
            <w:shd w:val="clear" w:color="auto" w:fill="FABF8F"/>
          </w:tcPr>
          <w:p w14:paraId="17DE5165" w14:textId="77777777" w:rsidR="00A5643F" w:rsidRPr="0058152B" w:rsidRDefault="00A5643F" w:rsidP="00E27A85">
            <w:pPr>
              <w:pStyle w:val="TableText"/>
              <w:widowControl w:val="0"/>
              <w:spacing w:before="60"/>
              <w:rPr>
                <w:rFonts w:ascii="Tahoma" w:eastAsia="SimSun" w:hAnsi="Tahoma" w:cs="Tahoma"/>
                <w:sz w:val="13"/>
              </w:rPr>
            </w:pPr>
            <w:r w:rsidRPr="0058152B">
              <w:rPr>
                <w:rFonts w:ascii="Tahoma" w:eastAsia="SimSun" w:hAnsi="Tahoma" w:cs="Tahoma"/>
                <w:sz w:val="13"/>
              </w:rPr>
              <w:t>A</w:t>
            </w:r>
          </w:p>
        </w:tc>
        <w:tc>
          <w:tcPr>
            <w:tcW w:w="541" w:type="dxa"/>
            <w:tcBorders>
              <w:bottom w:val="single" w:sz="4" w:space="0" w:color="auto"/>
            </w:tcBorders>
            <w:shd w:val="clear" w:color="auto" w:fill="FABF8F"/>
            <w:vAlign w:val="center"/>
          </w:tcPr>
          <w:p w14:paraId="17DE5166" w14:textId="77777777" w:rsidR="00A5643F" w:rsidRPr="0058152B" w:rsidRDefault="00A5643F" w:rsidP="00F97D54">
            <w:pPr>
              <w:pStyle w:val="TableText"/>
              <w:widowControl w:val="0"/>
              <w:rPr>
                <w:rFonts w:ascii="Tahoma" w:eastAsia="SimSun" w:hAnsi="Tahoma" w:cs="Tahoma"/>
                <w:color w:val="000000"/>
                <w:sz w:val="13"/>
              </w:rPr>
            </w:pPr>
          </w:p>
        </w:tc>
      </w:tr>
    </w:tbl>
    <w:p w14:paraId="17DE5168" w14:textId="77777777" w:rsidR="00612FCC" w:rsidRPr="0058152B" w:rsidRDefault="000B7488" w:rsidP="00B0065F">
      <w:pPr>
        <w:pStyle w:val="Heading1"/>
        <w:rPr>
          <w:rFonts w:eastAsia="SimSun" w:cs="Tahoma"/>
        </w:rPr>
      </w:pPr>
      <w:bookmarkStart w:id="609" w:name="_Toc349586123"/>
      <w:bookmarkStart w:id="610" w:name="_Toc349586654"/>
      <w:bookmarkStart w:id="611" w:name="_Toc354459730"/>
      <w:bookmarkStart w:id="612" w:name="_Toc356289567"/>
      <w:bookmarkStart w:id="613" w:name="_Toc356290101"/>
      <w:bookmarkStart w:id="614" w:name="_Toc356299441"/>
      <w:bookmarkStart w:id="615" w:name="_Toc336338167"/>
      <w:r>
        <w:rPr>
          <w:rFonts w:eastAsia="SimSun" w:cs="Tahoma"/>
          <w:noProof/>
          <w:sz w:val="14"/>
        </w:rPr>
        <mc:AlternateContent>
          <mc:Choice Requires="wps">
            <w:drawing>
              <wp:anchor distT="0" distB="0" distL="114300" distR="114300" simplePos="0" relativeHeight="251656704" behindDoc="0" locked="0" layoutInCell="1" allowOverlap="1" wp14:anchorId="17DE6F08" wp14:editId="17DE6F09">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E6F2E" w14:textId="77777777" w:rsidR="0063080E" w:rsidRPr="001076C1" w:rsidRDefault="0063080E" w:rsidP="00C8780F">
                            <w:pPr>
                              <w:rPr>
                                <w:rFonts w:eastAsia="SimSun" w:cs="Tahoma"/>
                                <w:i/>
                                <w:color w:val="000000"/>
                                <w:sz w:val="14"/>
                                <w:szCs w:val="14"/>
                              </w:rPr>
                            </w:pPr>
                            <w:r w:rsidRPr="001076C1">
                              <w:rPr>
                                <w:rFonts w:eastAsia="SimSun" w:cs="Tahoma"/>
                                <w:i/>
                                <w:color w:val="000000"/>
                                <w:sz w:val="14"/>
                                <w:szCs w:val="14"/>
                              </w:rPr>
                              <w:t>注意：如果产品单元为空，则说明该产品目前未在计划中提供。</w:t>
                            </w:r>
                          </w:p>
                          <w:p w14:paraId="17DE6F2F" w14:textId="77777777" w:rsidR="0063080E" w:rsidRPr="001076C1" w:rsidRDefault="0063080E" w:rsidP="00C8780F">
                            <w:pPr>
                              <w:rPr>
                                <w:rFonts w:eastAsia="SimSun" w:cs="Tahoma"/>
                                <w:i/>
                                <w:color w:val="000000"/>
                                <w:sz w:val="14"/>
                                <w:szCs w:val="14"/>
                              </w:rPr>
                            </w:pPr>
                            <w:r w:rsidRPr="001076C1">
                              <w:rPr>
                                <w:rFonts w:eastAsia="SimSun" w:cs="Tahoma"/>
                                <w:i/>
                                <w:color w:val="000000"/>
                                <w:sz w:val="14"/>
                                <w:szCs w:val="14"/>
                              </w:rPr>
                              <w:t>*</w:t>
                            </w:r>
                            <w:r w:rsidRPr="001076C1">
                              <w:rPr>
                                <w:rFonts w:eastAsia="SimSun" w:cs="Tahoma"/>
                                <w:i/>
                                <w:color w:val="000000"/>
                                <w:sz w:val="14"/>
                                <w:szCs w:val="14"/>
                              </w:rPr>
                              <w:t>对于选择附加，仅使用</w:t>
                            </w:r>
                            <w:r w:rsidRPr="001076C1">
                              <w:rPr>
                                <w:rFonts w:eastAsia="SimSun" w:cs="Tahoma"/>
                                <w:i/>
                                <w:color w:val="000000"/>
                                <w:sz w:val="14"/>
                                <w:szCs w:val="14"/>
                              </w:rPr>
                              <w:t>“L”</w:t>
                            </w:r>
                            <w:r w:rsidRPr="001076C1">
                              <w:rPr>
                                <w:rFonts w:eastAsia="SimSun" w:cs="Tahoma"/>
                                <w:i/>
                                <w:color w:val="000000"/>
                                <w:sz w:val="14"/>
                                <w:szCs w:val="14"/>
                              </w:rPr>
                              <w:t>和针对</w:t>
                            </w:r>
                            <w:r w:rsidRPr="001076C1">
                              <w:rPr>
                                <w:rFonts w:eastAsia="SimSun" w:cs="Tahoma"/>
                                <w:i/>
                                <w:color w:val="000000"/>
                                <w:sz w:val="14"/>
                                <w:szCs w:val="14"/>
                              </w:rPr>
                              <w:t>“L&amp;SA”</w:t>
                            </w:r>
                            <w:r w:rsidRPr="001076C1">
                              <w:rPr>
                                <w:rFonts w:eastAsia="SimSun" w:cs="Tahoma"/>
                                <w:i/>
                                <w:color w:val="000000"/>
                                <w:sz w:val="14"/>
                                <w:szCs w:val="14"/>
                              </w:rPr>
                              <w:t>（许可及软件保障）</w:t>
                            </w:r>
                            <w:r w:rsidRPr="001076C1">
                              <w:rPr>
                                <w:rFonts w:eastAsia="SimSun" w:cs="Tahoma"/>
                                <w:i/>
                                <w:color w:val="000000"/>
                                <w:sz w:val="14"/>
                                <w:szCs w:val="14"/>
                              </w:rPr>
                              <w:t>/“SA”</w:t>
                            </w:r>
                            <w:r w:rsidRPr="001076C1">
                              <w:rPr>
                                <w:rFonts w:eastAsia="SimSun" w:cs="Tahoma"/>
                                <w:i/>
                                <w:color w:val="000000"/>
                                <w:sz w:val="14"/>
                                <w:szCs w:val="14"/>
                              </w:rPr>
                              <w:t>的三年的值。</w:t>
                            </w:r>
                          </w:p>
                          <w:p w14:paraId="17DE6F30" w14:textId="77777777" w:rsidR="0063080E" w:rsidRPr="001076C1" w:rsidRDefault="0063080E" w:rsidP="00C8780F">
                            <w:pPr>
                              <w:rPr>
                                <w:rFonts w:eastAsia="SimSun" w:cs="Tahoma"/>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DE6F08"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17DE6F2E" w14:textId="77777777" w:rsidR="0063080E" w:rsidRPr="001076C1" w:rsidRDefault="0063080E" w:rsidP="00C8780F">
                      <w:pPr>
                        <w:rPr>
                          <w:rFonts w:eastAsia="SimSun" w:cs="Tahoma"/>
                          <w:i/>
                          <w:color w:val="000000"/>
                          <w:sz w:val="14"/>
                          <w:szCs w:val="14"/>
                        </w:rPr>
                      </w:pPr>
                      <w:r w:rsidRPr="001076C1">
                        <w:rPr>
                          <w:rFonts w:eastAsia="SimSun" w:cs="Tahoma"/>
                          <w:i/>
                          <w:color w:val="000000"/>
                          <w:sz w:val="14"/>
                          <w:szCs w:val="14"/>
                        </w:rPr>
                        <w:t>注意：如果产品单元为空，则说明该产品目前未在计划中提供。</w:t>
                      </w:r>
                    </w:p>
                    <w:p w14:paraId="17DE6F2F" w14:textId="77777777" w:rsidR="0063080E" w:rsidRPr="001076C1" w:rsidRDefault="0063080E" w:rsidP="00C8780F">
                      <w:pPr>
                        <w:rPr>
                          <w:rFonts w:eastAsia="SimSun" w:cs="Tahoma"/>
                          <w:i/>
                          <w:color w:val="000000"/>
                          <w:sz w:val="14"/>
                          <w:szCs w:val="14"/>
                        </w:rPr>
                      </w:pPr>
                      <w:r w:rsidRPr="001076C1">
                        <w:rPr>
                          <w:rFonts w:eastAsia="SimSun" w:cs="Tahoma"/>
                          <w:i/>
                          <w:color w:val="000000"/>
                          <w:sz w:val="14"/>
                          <w:szCs w:val="14"/>
                        </w:rPr>
                        <w:t>*</w:t>
                      </w:r>
                      <w:r w:rsidRPr="001076C1">
                        <w:rPr>
                          <w:rFonts w:eastAsia="SimSun" w:cs="Tahoma"/>
                          <w:i/>
                          <w:color w:val="000000"/>
                          <w:sz w:val="14"/>
                          <w:szCs w:val="14"/>
                        </w:rPr>
                        <w:t>对于选择附加，仅使用</w:t>
                      </w:r>
                      <w:r w:rsidRPr="001076C1">
                        <w:rPr>
                          <w:rFonts w:eastAsia="SimSun" w:cs="Tahoma"/>
                          <w:i/>
                          <w:color w:val="000000"/>
                          <w:sz w:val="14"/>
                          <w:szCs w:val="14"/>
                        </w:rPr>
                        <w:t>“L”</w:t>
                      </w:r>
                      <w:r w:rsidRPr="001076C1">
                        <w:rPr>
                          <w:rFonts w:eastAsia="SimSun" w:cs="Tahoma"/>
                          <w:i/>
                          <w:color w:val="000000"/>
                          <w:sz w:val="14"/>
                          <w:szCs w:val="14"/>
                        </w:rPr>
                        <w:t>和针对</w:t>
                      </w:r>
                      <w:r w:rsidRPr="001076C1">
                        <w:rPr>
                          <w:rFonts w:eastAsia="SimSun" w:cs="Tahoma"/>
                          <w:i/>
                          <w:color w:val="000000"/>
                          <w:sz w:val="14"/>
                          <w:szCs w:val="14"/>
                        </w:rPr>
                        <w:t>“L&amp;SA”</w:t>
                      </w:r>
                      <w:r w:rsidRPr="001076C1">
                        <w:rPr>
                          <w:rFonts w:eastAsia="SimSun" w:cs="Tahoma"/>
                          <w:i/>
                          <w:color w:val="000000"/>
                          <w:sz w:val="14"/>
                          <w:szCs w:val="14"/>
                        </w:rPr>
                        <w:t>（许可及软件保障）</w:t>
                      </w:r>
                      <w:r w:rsidRPr="001076C1">
                        <w:rPr>
                          <w:rFonts w:eastAsia="SimSun" w:cs="Tahoma"/>
                          <w:i/>
                          <w:color w:val="000000"/>
                          <w:sz w:val="14"/>
                          <w:szCs w:val="14"/>
                        </w:rPr>
                        <w:t>/“SA”</w:t>
                      </w:r>
                      <w:r w:rsidRPr="001076C1">
                        <w:rPr>
                          <w:rFonts w:eastAsia="SimSun" w:cs="Tahoma"/>
                          <w:i/>
                          <w:color w:val="000000"/>
                          <w:sz w:val="14"/>
                          <w:szCs w:val="14"/>
                        </w:rPr>
                        <w:t>的三年的值。</w:t>
                      </w:r>
                    </w:p>
                    <w:p w14:paraId="17DE6F30" w14:textId="77777777" w:rsidR="0063080E" w:rsidRPr="001076C1" w:rsidRDefault="0063080E" w:rsidP="00C8780F">
                      <w:pPr>
                        <w:rPr>
                          <w:rFonts w:eastAsia="SimSun" w:cs="Tahoma"/>
                          <w:sz w:val="14"/>
                          <w:szCs w:val="14"/>
                        </w:rPr>
                      </w:pPr>
                    </w:p>
                  </w:txbxContent>
                </v:textbox>
                <w10:wrap type="topAndBottom"/>
              </v:shape>
            </w:pict>
          </mc:Fallback>
        </mc:AlternateContent>
      </w:r>
      <w:bookmarkEnd w:id="609"/>
      <w:bookmarkEnd w:id="610"/>
      <w:bookmarkEnd w:id="611"/>
      <w:bookmarkEnd w:id="612"/>
      <w:bookmarkEnd w:id="613"/>
      <w:bookmarkEnd w:id="614"/>
      <w:r w:rsidR="002D5731" w:rsidRPr="0058152B">
        <w:rPr>
          <w:rFonts w:eastAsia="SimSun" w:cs="Tahoma"/>
        </w:rPr>
        <w:br w:type="page"/>
      </w:r>
    </w:p>
    <w:p w14:paraId="17DE5169" w14:textId="77777777" w:rsidR="00023FE7" w:rsidRPr="0058152B" w:rsidRDefault="00A33112" w:rsidP="00BE2959">
      <w:pPr>
        <w:pStyle w:val="Heading1"/>
        <w:spacing w:before="0"/>
        <w:rPr>
          <w:rFonts w:eastAsia="SimSun" w:cs="Tahoma"/>
        </w:rPr>
      </w:pPr>
      <w:bookmarkStart w:id="616" w:name="_Toc349586124"/>
      <w:bookmarkStart w:id="617" w:name="_Toc356299442"/>
      <w:r w:rsidRPr="0058152B">
        <w:rPr>
          <w:rFonts w:eastAsia="SimSun" w:cs="Tahoma"/>
        </w:rPr>
        <w:t>第</w:t>
      </w:r>
      <w:r w:rsidRPr="0058152B">
        <w:rPr>
          <w:rFonts w:eastAsia="SimSun" w:cs="Tahoma"/>
        </w:rPr>
        <w:t xml:space="preserve"> 1 </w:t>
      </w:r>
      <w:r w:rsidRPr="0058152B">
        <w:rPr>
          <w:rFonts w:eastAsia="SimSun" w:cs="Tahoma"/>
        </w:rPr>
        <w:t>节</w:t>
      </w:r>
      <w:r w:rsidRPr="0058152B">
        <w:rPr>
          <w:rFonts w:eastAsia="SimSun" w:cs="Tahoma"/>
        </w:rPr>
        <w:t xml:space="preserve"> – </w:t>
      </w:r>
      <w:r w:rsidRPr="0058152B">
        <w:rPr>
          <w:rFonts w:eastAsia="SimSun" w:cs="Tahoma"/>
        </w:rPr>
        <w:t>过去</w:t>
      </w:r>
      <w:r w:rsidRPr="0058152B">
        <w:rPr>
          <w:rFonts w:eastAsia="SimSun" w:cs="Tahoma"/>
        </w:rPr>
        <w:t xml:space="preserve"> 12 </w:t>
      </w:r>
      <w:r w:rsidRPr="0058152B">
        <w:rPr>
          <w:rFonts w:eastAsia="SimSun" w:cs="Tahoma"/>
        </w:rPr>
        <w:t>个月对产品列表</w:t>
      </w:r>
      <w:bookmarkEnd w:id="616"/>
      <w:r w:rsidRPr="0058152B">
        <w:rPr>
          <w:rFonts w:eastAsia="SimSun" w:cs="Tahoma"/>
        </w:rPr>
        <w:t>所作的更改</w:t>
      </w:r>
      <w:bookmarkEnd w:id="615"/>
      <w:bookmarkEnd w:id="617"/>
    </w:p>
    <w:p w14:paraId="17DE516A" w14:textId="77777777" w:rsidR="00471E00" w:rsidRPr="0058152B" w:rsidRDefault="00471E00" w:rsidP="00471E00">
      <w:pPr>
        <w:pStyle w:val="Heading2"/>
        <w:ind w:left="0"/>
        <w:jc w:val="both"/>
        <w:rPr>
          <w:rFonts w:ascii="Tahoma" w:eastAsia="SimSun" w:hAnsi="Tahoma" w:cs="Tahoma"/>
        </w:rPr>
      </w:pPr>
      <w:bookmarkStart w:id="618" w:name="_Toc336338168"/>
    </w:p>
    <w:p w14:paraId="17DE516B" w14:textId="77777777" w:rsidR="00471E00" w:rsidRPr="0058152B" w:rsidRDefault="00471E00" w:rsidP="00471E00">
      <w:pPr>
        <w:pStyle w:val="Heading2"/>
        <w:ind w:left="0"/>
        <w:jc w:val="both"/>
        <w:rPr>
          <w:rFonts w:ascii="Tahoma" w:eastAsia="SimSun" w:hAnsi="Tahoma" w:cs="Tahoma"/>
        </w:rPr>
      </w:pPr>
      <w:bookmarkStart w:id="619" w:name="_Toc356299443"/>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6 </w:t>
      </w:r>
      <w:r w:rsidRPr="0058152B">
        <w:rPr>
          <w:rFonts w:ascii="Tahoma" w:eastAsia="SimSun" w:hAnsi="Tahoma" w:cs="Tahoma"/>
          <w:color w:val="FF6600"/>
        </w:rPr>
        <w:t>月所作的更改</w:t>
      </w:r>
      <w:bookmarkEnd w:id="619"/>
    </w:p>
    <w:p w14:paraId="17DE516C" w14:textId="77777777" w:rsidR="00471E00" w:rsidRPr="0058152B" w:rsidRDefault="00471E00" w:rsidP="00471E00">
      <w:pPr>
        <w:rPr>
          <w:rFonts w:eastAsia="SimSun" w:cs="Tahoma"/>
        </w:rPr>
      </w:pPr>
    </w:p>
    <w:p w14:paraId="17DE516D" w14:textId="77777777" w:rsidR="00471E00" w:rsidRPr="0058152B" w:rsidRDefault="00471E00" w:rsidP="00471E00">
      <w:pPr>
        <w:spacing w:after="60"/>
        <w:rPr>
          <w:rFonts w:eastAsia="SimSun" w:cs="Tahoma"/>
        </w:rPr>
      </w:pPr>
      <w:r w:rsidRPr="0058152B">
        <w:rPr>
          <w:rFonts w:eastAsia="SimSun" w:cs="Tahoma"/>
          <w:b/>
        </w:rPr>
        <w:t>新增</w:t>
      </w:r>
    </w:p>
    <w:p w14:paraId="17DE516E" w14:textId="77777777" w:rsidR="00471E00" w:rsidRPr="0058152B" w:rsidRDefault="00471E00" w:rsidP="00471E00">
      <w:pPr>
        <w:rPr>
          <w:rFonts w:eastAsia="SimSun" w:cs="Tahoma"/>
        </w:rPr>
      </w:pPr>
      <w:r w:rsidRPr="0058152B">
        <w:rPr>
          <w:rFonts w:eastAsia="SimSun" w:cs="Tahoma"/>
          <w:szCs w:val="18"/>
        </w:rPr>
        <w:t>Microsoft Office Audit and Control Management</w:t>
      </w:r>
    </w:p>
    <w:p w14:paraId="17DE516F" w14:textId="77777777" w:rsidR="00984919" w:rsidRPr="0058152B" w:rsidRDefault="00984919" w:rsidP="00471E00">
      <w:pPr>
        <w:rPr>
          <w:rFonts w:eastAsia="SimSun" w:cs="Tahoma"/>
        </w:rPr>
      </w:pPr>
      <w:r w:rsidRPr="0058152B">
        <w:rPr>
          <w:rFonts w:eastAsia="SimSun" w:cs="Tahoma"/>
          <w:szCs w:val="18"/>
        </w:rPr>
        <w:t xml:space="preserve">MSDN </w:t>
      </w:r>
      <w:r w:rsidRPr="0058152B">
        <w:rPr>
          <w:rFonts w:eastAsia="SimSun" w:cs="Tahoma"/>
          <w:szCs w:val="18"/>
        </w:rPr>
        <w:t>平台</w:t>
      </w:r>
    </w:p>
    <w:p w14:paraId="17DE5170" w14:textId="77777777" w:rsidR="00471E00" w:rsidRPr="0058152B" w:rsidRDefault="00471E00" w:rsidP="00471E00">
      <w:pPr>
        <w:rPr>
          <w:rFonts w:eastAsia="SimSun" w:cs="Tahoma"/>
        </w:rPr>
      </w:pPr>
    </w:p>
    <w:p w14:paraId="17DE5171" w14:textId="77777777" w:rsidR="00471E00" w:rsidRPr="0058152B" w:rsidRDefault="00471E00" w:rsidP="00471E00">
      <w:pPr>
        <w:spacing w:after="60"/>
        <w:rPr>
          <w:rFonts w:eastAsia="SimSun" w:cs="Tahoma"/>
        </w:rPr>
      </w:pPr>
      <w:r w:rsidRPr="0058152B">
        <w:rPr>
          <w:rFonts w:eastAsia="SimSun" w:cs="Tahoma"/>
          <w:b/>
        </w:rPr>
        <w:t>促销</w:t>
      </w:r>
    </w:p>
    <w:p w14:paraId="17DE5172" w14:textId="77777777" w:rsidR="00471E00" w:rsidRPr="0058152B" w:rsidRDefault="00471E00" w:rsidP="00471E00">
      <w:pPr>
        <w:rPr>
          <w:rFonts w:eastAsia="SimSun" w:cs="Tahoma"/>
        </w:rPr>
      </w:pPr>
      <w:r w:rsidRPr="0058152B">
        <w:rPr>
          <w:rFonts w:eastAsia="SimSun" w:cs="Tahoma"/>
          <w:color w:val="000000"/>
          <w:szCs w:val="18"/>
        </w:rPr>
        <w:t>未更改促销内容。</w:t>
      </w:r>
    </w:p>
    <w:p w14:paraId="17DE5173" w14:textId="77777777" w:rsidR="00471E00" w:rsidRPr="0058152B" w:rsidRDefault="00471E00" w:rsidP="00471E00">
      <w:pPr>
        <w:spacing w:after="60"/>
        <w:rPr>
          <w:rFonts w:eastAsia="SimSun" w:cs="Tahoma"/>
        </w:rPr>
      </w:pPr>
      <w:r w:rsidRPr="0058152B">
        <w:rPr>
          <w:rFonts w:eastAsia="SimSun" w:cs="Tahoma"/>
          <w:szCs w:val="18"/>
        </w:rPr>
        <w:br/>
      </w:r>
      <w:r w:rsidRPr="0058152B">
        <w:rPr>
          <w:rFonts w:eastAsia="SimSun" w:cs="Tahoma"/>
          <w:b/>
        </w:rPr>
        <w:t>删除</w:t>
      </w:r>
    </w:p>
    <w:p w14:paraId="17DE5174" w14:textId="77777777" w:rsidR="00471E00" w:rsidRPr="0058152B" w:rsidRDefault="0063080E" w:rsidP="00471E00">
      <w:pPr>
        <w:rPr>
          <w:rFonts w:eastAsia="SimSun" w:cs="Tahoma"/>
        </w:rPr>
      </w:pPr>
      <w:r>
        <w:rPr>
          <w:rFonts w:cs="Tahoma"/>
          <w:color w:val="000000"/>
          <w:szCs w:val="20"/>
        </w:rPr>
        <w:t>Web Antimalware Subscription for Forefront TMG</w:t>
      </w:r>
    </w:p>
    <w:p w14:paraId="17DE5175" w14:textId="77777777" w:rsidR="0064651F" w:rsidRPr="0058152B" w:rsidRDefault="0064651F" w:rsidP="004759C6">
      <w:pPr>
        <w:pStyle w:val="Heading2"/>
        <w:ind w:left="0"/>
        <w:jc w:val="both"/>
        <w:rPr>
          <w:rFonts w:ascii="Tahoma" w:eastAsia="SimSun" w:hAnsi="Tahoma" w:cs="Tahoma"/>
        </w:rPr>
      </w:pPr>
    </w:p>
    <w:p w14:paraId="17DE5176" w14:textId="77777777" w:rsidR="00290FC1" w:rsidRPr="0058152B" w:rsidRDefault="00290FC1" w:rsidP="00B65F35">
      <w:pPr>
        <w:pStyle w:val="Heading2"/>
        <w:ind w:left="0"/>
        <w:jc w:val="both"/>
        <w:rPr>
          <w:rFonts w:ascii="Tahoma" w:eastAsia="SimSun" w:hAnsi="Tahoma" w:cs="Tahoma"/>
        </w:rPr>
      </w:pPr>
      <w:bookmarkStart w:id="620" w:name="_Toc356299444"/>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5 </w:t>
      </w:r>
      <w:r w:rsidRPr="0058152B">
        <w:rPr>
          <w:rFonts w:ascii="Tahoma" w:eastAsia="SimSun" w:hAnsi="Tahoma" w:cs="Tahoma"/>
          <w:color w:val="FF6600"/>
        </w:rPr>
        <w:t>月所作的更改</w:t>
      </w:r>
      <w:bookmarkEnd w:id="620"/>
    </w:p>
    <w:p w14:paraId="17DE5177" w14:textId="77777777" w:rsidR="00290FC1" w:rsidRPr="0058152B" w:rsidRDefault="00290FC1" w:rsidP="00B65F35">
      <w:pPr>
        <w:pStyle w:val="Heading2"/>
        <w:ind w:left="0"/>
        <w:jc w:val="both"/>
        <w:rPr>
          <w:rFonts w:ascii="Tahoma" w:eastAsia="SimSun" w:hAnsi="Tahoma" w:cs="Tahoma"/>
        </w:rPr>
      </w:pPr>
    </w:p>
    <w:p w14:paraId="17DE5178" w14:textId="77777777" w:rsidR="00290FC1" w:rsidRPr="0058152B" w:rsidRDefault="00290FC1" w:rsidP="00290FC1">
      <w:pPr>
        <w:spacing w:after="60"/>
        <w:rPr>
          <w:rFonts w:eastAsia="SimSun" w:cs="Tahoma"/>
        </w:rPr>
      </w:pPr>
      <w:r w:rsidRPr="0058152B">
        <w:rPr>
          <w:rFonts w:eastAsia="SimSun" w:cs="Tahoma"/>
          <w:b/>
        </w:rPr>
        <w:t>新增</w:t>
      </w:r>
    </w:p>
    <w:p w14:paraId="17DE5179" w14:textId="77777777" w:rsidR="007E2DBF" w:rsidRPr="0058152B" w:rsidRDefault="007E2DBF" w:rsidP="007E2DBF">
      <w:pPr>
        <w:rPr>
          <w:rFonts w:eastAsia="SimSun" w:cs="Tahoma"/>
        </w:rPr>
      </w:pPr>
      <w:r w:rsidRPr="0058152B">
        <w:rPr>
          <w:rFonts w:eastAsia="SimSun" w:cs="Tahoma"/>
        </w:rPr>
        <w:t>Learning Solutions MCP 30 Exam Vouchers</w:t>
      </w:r>
      <w:r w:rsidRPr="0058152B">
        <w:rPr>
          <w:rFonts w:eastAsia="SimSun" w:cs="Tahoma"/>
        </w:rPr>
        <w:t>（用户</w:t>
      </w:r>
      <w:r w:rsidRPr="0058152B">
        <w:rPr>
          <w:rFonts w:eastAsia="SimSun" w:cs="Tahoma"/>
        </w:rPr>
        <w:t xml:space="preserve"> SL</w:t>
      </w:r>
      <w:r w:rsidRPr="0058152B">
        <w:rPr>
          <w:rFonts w:eastAsia="SimSun" w:cs="Tahoma"/>
        </w:rPr>
        <w:t>）</w:t>
      </w:r>
    </w:p>
    <w:p w14:paraId="17DE517A" w14:textId="77777777" w:rsidR="007E2DBF" w:rsidRPr="0058152B" w:rsidRDefault="007E2DBF" w:rsidP="007E2DBF">
      <w:pPr>
        <w:rPr>
          <w:rFonts w:eastAsia="SimSun" w:cs="Tahoma"/>
        </w:rPr>
      </w:pPr>
      <w:r w:rsidRPr="0058152B">
        <w:rPr>
          <w:rFonts w:eastAsia="SimSun" w:cs="Tahoma"/>
        </w:rPr>
        <w:t xml:space="preserve">Learning Solutions MOS 500 </w:t>
      </w:r>
      <w:r w:rsidRPr="0058152B">
        <w:rPr>
          <w:rFonts w:eastAsia="SimSun" w:cs="Tahoma"/>
        </w:rPr>
        <w:t>考试站点许可证（服务</w:t>
      </w:r>
      <w:r w:rsidRPr="0058152B">
        <w:rPr>
          <w:rFonts w:eastAsia="SimSun" w:cs="Tahoma"/>
        </w:rPr>
        <w:t xml:space="preserve"> SL</w:t>
      </w:r>
      <w:r w:rsidRPr="0058152B">
        <w:rPr>
          <w:rFonts w:eastAsia="SimSun" w:cs="Tahoma"/>
        </w:rPr>
        <w:t>）</w:t>
      </w:r>
    </w:p>
    <w:p w14:paraId="17DE517B" w14:textId="77777777" w:rsidR="007E2DBF" w:rsidRPr="0058152B" w:rsidRDefault="007E2DBF" w:rsidP="007E2DBF">
      <w:pPr>
        <w:rPr>
          <w:rFonts w:eastAsia="SimSun" w:cs="Tahoma"/>
        </w:rPr>
      </w:pPr>
      <w:r w:rsidRPr="0058152B">
        <w:rPr>
          <w:rFonts w:eastAsia="SimSun" w:cs="Tahoma"/>
        </w:rPr>
        <w:t xml:space="preserve">Learning Solutions MTA 250 </w:t>
      </w:r>
      <w:r w:rsidRPr="0058152B">
        <w:rPr>
          <w:rFonts w:eastAsia="SimSun" w:cs="Tahoma"/>
        </w:rPr>
        <w:t>考试站点许可证（服务</w:t>
      </w:r>
      <w:r w:rsidRPr="0058152B">
        <w:rPr>
          <w:rFonts w:eastAsia="SimSun" w:cs="Tahoma"/>
        </w:rPr>
        <w:t xml:space="preserve"> SL</w:t>
      </w:r>
      <w:r w:rsidRPr="0058152B">
        <w:rPr>
          <w:rFonts w:eastAsia="SimSun" w:cs="Tahoma"/>
        </w:rPr>
        <w:t>）</w:t>
      </w:r>
    </w:p>
    <w:p w14:paraId="17DE517C" w14:textId="77777777" w:rsidR="00290FC1" w:rsidRPr="0058152B" w:rsidRDefault="00290FC1" w:rsidP="00290FC1">
      <w:pPr>
        <w:rPr>
          <w:rFonts w:eastAsia="SimSun" w:cs="Tahoma"/>
        </w:rPr>
      </w:pPr>
    </w:p>
    <w:p w14:paraId="17DE517D" w14:textId="77777777" w:rsidR="00290FC1" w:rsidRPr="0058152B" w:rsidRDefault="00290FC1" w:rsidP="00290FC1">
      <w:pPr>
        <w:spacing w:after="60"/>
        <w:rPr>
          <w:rFonts w:eastAsia="SimSun" w:cs="Tahoma"/>
        </w:rPr>
      </w:pPr>
      <w:r w:rsidRPr="0058152B">
        <w:rPr>
          <w:rFonts w:eastAsia="SimSun" w:cs="Tahoma"/>
          <w:b/>
        </w:rPr>
        <w:t>更改</w:t>
      </w:r>
    </w:p>
    <w:p w14:paraId="17DE517E" w14:textId="77777777" w:rsidR="00290FC1" w:rsidRPr="0058152B" w:rsidRDefault="007E2DBF" w:rsidP="00290FC1">
      <w:pPr>
        <w:rPr>
          <w:rFonts w:eastAsia="SimSun" w:cs="Tahoma"/>
        </w:rPr>
      </w:pPr>
      <w:r w:rsidRPr="0058152B">
        <w:rPr>
          <w:rFonts w:eastAsia="SimSun" w:cs="Tahoma"/>
        </w:rPr>
        <w:t>Learning Solutions MCP 1 Exam Vouchers</w:t>
      </w:r>
      <w:r w:rsidRPr="0058152B">
        <w:rPr>
          <w:rFonts w:eastAsia="SimSun" w:cs="Tahoma"/>
        </w:rPr>
        <w:t>（服务</w:t>
      </w:r>
      <w:r w:rsidRPr="0058152B">
        <w:rPr>
          <w:rFonts w:eastAsia="SimSun" w:cs="Tahoma"/>
        </w:rPr>
        <w:t xml:space="preserve"> SL</w:t>
      </w:r>
      <w:r w:rsidRPr="0058152B">
        <w:rPr>
          <w:rFonts w:eastAsia="SimSun" w:cs="Tahoma"/>
        </w:rPr>
        <w:t>）</w:t>
      </w:r>
    </w:p>
    <w:p w14:paraId="17DE517F" w14:textId="77777777" w:rsidR="007E2DBF" w:rsidRPr="0058152B" w:rsidRDefault="007E2DBF" w:rsidP="00290FC1">
      <w:pPr>
        <w:rPr>
          <w:rFonts w:eastAsia="SimSun" w:cs="Tahoma"/>
        </w:rPr>
      </w:pPr>
      <w:r w:rsidRPr="0058152B">
        <w:rPr>
          <w:rFonts w:eastAsia="SimSun" w:cs="Tahoma"/>
        </w:rPr>
        <w:t xml:space="preserve">Windows </w:t>
      </w:r>
      <w:r w:rsidRPr="0058152B">
        <w:rPr>
          <w:rFonts w:eastAsia="SimSun" w:cs="Tahoma"/>
        </w:rPr>
        <w:t>助手订购许可</w:t>
      </w:r>
    </w:p>
    <w:p w14:paraId="17DE5180" w14:textId="77777777" w:rsidR="007E2DBF" w:rsidRPr="0058152B" w:rsidRDefault="007E2DBF" w:rsidP="00290FC1">
      <w:pPr>
        <w:rPr>
          <w:rFonts w:eastAsia="SimSun" w:cs="Tahoma"/>
        </w:rPr>
      </w:pPr>
      <w:r w:rsidRPr="0058152B">
        <w:rPr>
          <w:rFonts w:eastAsia="SimSun" w:cs="Tahoma"/>
        </w:rPr>
        <w:t>Windows Desktop Optimization Pack for Software Assurance</w:t>
      </w:r>
    </w:p>
    <w:p w14:paraId="17DE5181" w14:textId="77777777" w:rsidR="007E2DBF" w:rsidRPr="0058152B" w:rsidRDefault="007E2DBF" w:rsidP="00290FC1">
      <w:pPr>
        <w:rPr>
          <w:rFonts w:eastAsia="SimSun" w:cs="Tahoma"/>
        </w:rPr>
      </w:pPr>
      <w:r w:rsidRPr="0058152B">
        <w:rPr>
          <w:rFonts w:eastAsia="SimSun" w:cs="Tahoma"/>
        </w:rPr>
        <w:t>Windows 8 Enterprise Sideloading</w:t>
      </w:r>
      <w:r w:rsidRPr="0058152B">
        <w:rPr>
          <w:rFonts w:eastAsia="SimSun" w:cs="Tahoma"/>
        </w:rPr>
        <w:t>（</w:t>
      </w:r>
      <w:r w:rsidRPr="0058152B">
        <w:rPr>
          <w:rFonts w:eastAsia="SimSun" w:cs="Tahoma"/>
        </w:rPr>
        <w:t xml:space="preserve">100 </w:t>
      </w:r>
      <w:r w:rsidRPr="0058152B">
        <w:rPr>
          <w:rFonts w:eastAsia="SimSun" w:cs="Tahoma"/>
        </w:rPr>
        <w:t>包）</w:t>
      </w:r>
    </w:p>
    <w:p w14:paraId="17DE5182" w14:textId="77777777" w:rsidR="007E2DBF" w:rsidRPr="0058152B" w:rsidRDefault="007E2DBF" w:rsidP="00290FC1">
      <w:pPr>
        <w:rPr>
          <w:rFonts w:eastAsia="SimSun" w:cs="Tahoma"/>
        </w:rPr>
      </w:pPr>
      <w:r w:rsidRPr="0058152B">
        <w:rPr>
          <w:rFonts w:eastAsia="SimSun" w:cs="Tahoma"/>
        </w:rPr>
        <w:t>Windows</w:t>
      </w:r>
      <w:r w:rsidR="00433646" w:rsidRPr="00433646">
        <w:rPr>
          <w:rFonts w:eastAsia="SimSun" w:cs="Tahoma"/>
          <w:vertAlign w:val="superscript"/>
        </w:rPr>
        <w:t>®</w:t>
      </w:r>
      <w:r w:rsidRPr="0058152B">
        <w:rPr>
          <w:rFonts w:eastAsia="SimSun" w:cs="Tahoma"/>
        </w:rPr>
        <w:t xml:space="preserve"> 8 Pro with MDOP</w:t>
      </w:r>
    </w:p>
    <w:p w14:paraId="17DE5183" w14:textId="77777777" w:rsidR="00D57D2B" w:rsidRPr="0058152B" w:rsidRDefault="00D57D2B" w:rsidP="00290FC1">
      <w:pPr>
        <w:rPr>
          <w:rFonts w:eastAsia="SimSun" w:cs="Tahoma"/>
        </w:rPr>
      </w:pPr>
    </w:p>
    <w:p w14:paraId="17DE5184" w14:textId="77777777" w:rsidR="00D57D2B" w:rsidRPr="0058152B" w:rsidRDefault="00D57D2B" w:rsidP="00290FC1">
      <w:pPr>
        <w:rPr>
          <w:rFonts w:eastAsia="SimSun" w:cs="Tahoma"/>
        </w:rPr>
      </w:pPr>
    </w:p>
    <w:p w14:paraId="17DE5185" w14:textId="77777777" w:rsidR="00B65F35" w:rsidRPr="0058152B" w:rsidRDefault="00B65F35" w:rsidP="00B65F35">
      <w:pPr>
        <w:pStyle w:val="Heading2"/>
        <w:ind w:left="0"/>
        <w:jc w:val="both"/>
        <w:rPr>
          <w:rFonts w:ascii="Tahoma" w:eastAsia="SimSun" w:hAnsi="Tahoma" w:cs="Tahoma"/>
        </w:rPr>
      </w:pPr>
      <w:bookmarkStart w:id="621" w:name="_Toc356299445"/>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4 </w:t>
      </w:r>
      <w:r w:rsidRPr="0058152B">
        <w:rPr>
          <w:rFonts w:ascii="Tahoma" w:eastAsia="SimSun" w:hAnsi="Tahoma" w:cs="Tahoma"/>
          <w:color w:val="FF6600"/>
        </w:rPr>
        <w:t>月所作的更改</w:t>
      </w:r>
      <w:bookmarkEnd w:id="621"/>
    </w:p>
    <w:p w14:paraId="17DE5186" w14:textId="77777777" w:rsidR="00B65F35" w:rsidRPr="0058152B" w:rsidRDefault="00B65F35" w:rsidP="004759C6">
      <w:pPr>
        <w:pStyle w:val="Heading2"/>
        <w:ind w:left="0"/>
        <w:jc w:val="both"/>
        <w:rPr>
          <w:rFonts w:ascii="Tahoma" w:eastAsia="SimSun" w:hAnsi="Tahoma" w:cs="Tahoma"/>
        </w:rPr>
      </w:pPr>
    </w:p>
    <w:p w14:paraId="17DE5187" w14:textId="77777777" w:rsidR="00B65F35" w:rsidRPr="0058152B" w:rsidRDefault="00B65F35" w:rsidP="00B65F35">
      <w:pPr>
        <w:spacing w:after="60"/>
        <w:rPr>
          <w:rFonts w:eastAsia="SimSun" w:cs="Tahoma"/>
        </w:rPr>
      </w:pPr>
      <w:r w:rsidRPr="0058152B">
        <w:rPr>
          <w:rFonts w:eastAsia="SimSun" w:cs="Tahoma"/>
          <w:b/>
        </w:rPr>
        <w:t>新增</w:t>
      </w:r>
    </w:p>
    <w:p w14:paraId="17DE5188"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消费者跟踪每资产每月订购</w:t>
      </w:r>
    </w:p>
    <w:p w14:paraId="17DE5189" w14:textId="77777777" w:rsidR="00D02D7A" w:rsidRPr="0058152B" w:rsidRDefault="00D02D7A" w:rsidP="00D02D7A">
      <w:pPr>
        <w:rPr>
          <w:rFonts w:eastAsia="SimSun" w:cs="Tahoma"/>
        </w:rPr>
      </w:pPr>
      <w:r w:rsidRPr="0058152B">
        <w:rPr>
          <w:rFonts w:eastAsia="SimSun" w:cs="Tahoma"/>
        </w:rPr>
        <w:t>Bing Maps Desktop with Enhanced Content Pack</w:t>
      </w:r>
    </w:p>
    <w:p w14:paraId="17DE518A" w14:textId="77777777" w:rsidR="00D02D7A" w:rsidRPr="0058152B" w:rsidRDefault="00D02D7A" w:rsidP="00D02D7A">
      <w:pPr>
        <w:rPr>
          <w:rFonts w:eastAsia="SimSun" w:cs="Tahoma"/>
        </w:rPr>
      </w:pPr>
      <w:r w:rsidRPr="0058152B">
        <w:rPr>
          <w:rFonts w:eastAsia="SimSun" w:cs="Tahoma"/>
        </w:rPr>
        <w:t xml:space="preserve">Bing Maps for Enterprise </w:t>
      </w:r>
      <w:r w:rsidRPr="0058152B">
        <w:rPr>
          <w:rFonts w:eastAsia="SimSun" w:cs="Tahoma"/>
        </w:rPr>
        <w:t>平台费每月订购</w:t>
      </w:r>
    </w:p>
    <w:p w14:paraId="17DE518B"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10 </w:t>
      </w:r>
      <w:r w:rsidRPr="0058152B">
        <w:rPr>
          <w:rFonts w:eastAsia="SimSun" w:cs="Tahoma"/>
        </w:rPr>
        <w:t>万条事务每月订购</w:t>
      </w:r>
    </w:p>
    <w:p w14:paraId="17DE518C"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25 </w:t>
      </w:r>
      <w:r w:rsidRPr="0058152B">
        <w:rPr>
          <w:rFonts w:eastAsia="SimSun" w:cs="Tahoma"/>
        </w:rPr>
        <w:t>万条事务每月订购</w:t>
      </w:r>
    </w:p>
    <w:p w14:paraId="17DE518D"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42 </w:t>
      </w:r>
      <w:r w:rsidRPr="0058152B">
        <w:rPr>
          <w:rFonts w:eastAsia="SimSun" w:cs="Tahoma"/>
        </w:rPr>
        <w:t>万条事务每月订购</w:t>
      </w:r>
    </w:p>
    <w:p w14:paraId="17DE518E"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84 </w:t>
      </w:r>
      <w:r w:rsidRPr="0058152B">
        <w:rPr>
          <w:rFonts w:eastAsia="SimSun" w:cs="Tahoma"/>
        </w:rPr>
        <w:t>万条事务每月订购</w:t>
      </w:r>
    </w:p>
    <w:p w14:paraId="17DE518F"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250 </w:t>
      </w:r>
      <w:r w:rsidRPr="0058152B">
        <w:rPr>
          <w:rFonts w:eastAsia="SimSun" w:cs="Tahoma"/>
        </w:rPr>
        <w:t>万条事务每月订购</w:t>
      </w:r>
    </w:p>
    <w:p w14:paraId="17DE5190"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420 </w:t>
      </w:r>
      <w:r w:rsidRPr="0058152B">
        <w:rPr>
          <w:rFonts w:eastAsia="SimSun" w:cs="Tahoma"/>
        </w:rPr>
        <w:t>万条事务每月订购</w:t>
      </w:r>
    </w:p>
    <w:p w14:paraId="17DE5191"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w:t>
      </w:r>
      <w:r w:rsidRPr="0058152B">
        <w:rPr>
          <w:rFonts w:eastAsia="SimSun" w:cs="Tahoma"/>
        </w:rPr>
        <w:t xml:space="preserve"> 840 </w:t>
      </w:r>
      <w:r w:rsidRPr="0058152B">
        <w:rPr>
          <w:rFonts w:eastAsia="SimSun" w:cs="Tahoma"/>
        </w:rPr>
        <w:t>万条事务每月订购</w:t>
      </w:r>
    </w:p>
    <w:p w14:paraId="17DE5192"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公共网站用途无限条事务每月订购</w:t>
      </w:r>
    </w:p>
    <w:p w14:paraId="17DE5193"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w:t>
      </w:r>
      <w:r w:rsidRPr="0058152B">
        <w:rPr>
          <w:rFonts w:eastAsia="SimSun" w:cs="Tahoma"/>
        </w:rPr>
        <w:t xml:space="preserve"> 10 </w:t>
      </w:r>
      <w:r w:rsidRPr="0058152B">
        <w:rPr>
          <w:rFonts w:eastAsia="SimSun" w:cs="Tahoma"/>
        </w:rPr>
        <w:t>万条事务每月订购</w:t>
      </w:r>
    </w:p>
    <w:p w14:paraId="17DE5194"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w:t>
      </w:r>
      <w:r w:rsidRPr="0058152B">
        <w:rPr>
          <w:rFonts w:eastAsia="SimSun" w:cs="Tahoma"/>
        </w:rPr>
        <w:t xml:space="preserve"> 25 </w:t>
      </w:r>
      <w:r w:rsidRPr="0058152B">
        <w:rPr>
          <w:rFonts w:eastAsia="SimSun" w:cs="Tahoma"/>
        </w:rPr>
        <w:t>万条事务每月订购</w:t>
      </w:r>
    </w:p>
    <w:p w14:paraId="17DE5195"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w:t>
      </w:r>
      <w:r w:rsidRPr="0058152B">
        <w:rPr>
          <w:rFonts w:eastAsia="SimSun" w:cs="Tahoma"/>
        </w:rPr>
        <w:t xml:space="preserve"> 42 </w:t>
      </w:r>
      <w:r w:rsidRPr="0058152B">
        <w:rPr>
          <w:rFonts w:eastAsia="SimSun" w:cs="Tahoma"/>
        </w:rPr>
        <w:t>万条事务每月订购</w:t>
      </w:r>
    </w:p>
    <w:p w14:paraId="17DE5196"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w:t>
      </w:r>
      <w:r w:rsidRPr="0058152B">
        <w:rPr>
          <w:rFonts w:eastAsia="SimSun" w:cs="Tahoma"/>
        </w:rPr>
        <w:t xml:space="preserve"> 125 </w:t>
      </w:r>
      <w:r w:rsidRPr="0058152B">
        <w:rPr>
          <w:rFonts w:eastAsia="SimSun" w:cs="Tahoma"/>
        </w:rPr>
        <w:t>万条事务每月订购</w:t>
      </w:r>
    </w:p>
    <w:p w14:paraId="17DE5197"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w:t>
      </w:r>
      <w:r w:rsidRPr="0058152B">
        <w:rPr>
          <w:rFonts w:eastAsia="SimSun" w:cs="Tahoma"/>
        </w:rPr>
        <w:t xml:space="preserve"> 210 </w:t>
      </w:r>
      <w:r w:rsidRPr="0058152B">
        <w:rPr>
          <w:rFonts w:eastAsia="SimSun" w:cs="Tahoma"/>
        </w:rPr>
        <w:t>万条事务每月订购</w:t>
      </w:r>
    </w:p>
    <w:p w14:paraId="17DE5198"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内部网站用途无限条事务每月订购</w:t>
      </w:r>
    </w:p>
    <w:p w14:paraId="17DE5199"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已知每用户每月订购</w:t>
      </w:r>
    </w:p>
    <w:p w14:paraId="17DE519A"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已知</w:t>
      </w:r>
      <w:r w:rsidRPr="0058152B">
        <w:rPr>
          <w:rFonts w:eastAsia="SimSun" w:cs="Tahoma"/>
        </w:rPr>
        <w:t xml:space="preserve"> 5000 </w:t>
      </w:r>
      <w:r w:rsidRPr="0058152B">
        <w:rPr>
          <w:rFonts w:eastAsia="SimSun" w:cs="Tahoma"/>
        </w:rPr>
        <w:t>用户套装每月订购</w:t>
      </w:r>
    </w:p>
    <w:p w14:paraId="17DE519B" w14:textId="77777777" w:rsidR="00D02D7A" w:rsidRPr="0058152B" w:rsidRDefault="00D02D7A" w:rsidP="00D02D7A">
      <w:pPr>
        <w:rPr>
          <w:rFonts w:eastAsia="SimSun" w:cs="Tahoma"/>
        </w:rPr>
      </w:pPr>
      <w:r w:rsidRPr="0058152B">
        <w:rPr>
          <w:rFonts w:eastAsia="SimSun" w:cs="Tahoma"/>
        </w:rPr>
        <w:t xml:space="preserve">Bing Maps Light </w:t>
      </w:r>
      <w:r w:rsidRPr="0058152B">
        <w:rPr>
          <w:rFonts w:eastAsia="SimSun" w:cs="Tahoma"/>
        </w:rPr>
        <w:t>已知每用户每月订购</w:t>
      </w:r>
    </w:p>
    <w:p w14:paraId="17DE519C" w14:textId="77777777" w:rsidR="00D02D7A" w:rsidRPr="0058152B" w:rsidRDefault="00D02D7A" w:rsidP="00D02D7A">
      <w:pPr>
        <w:rPr>
          <w:rFonts w:eastAsia="SimSun" w:cs="Tahoma"/>
        </w:rPr>
      </w:pPr>
      <w:r w:rsidRPr="0058152B">
        <w:rPr>
          <w:rFonts w:eastAsia="SimSun" w:cs="Tahoma"/>
        </w:rPr>
        <w:t xml:space="preserve">Bing Maps Light </w:t>
      </w:r>
      <w:r w:rsidRPr="0058152B">
        <w:rPr>
          <w:rFonts w:eastAsia="SimSun" w:cs="Tahoma"/>
        </w:rPr>
        <w:t>已知</w:t>
      </w:r>
      <w:r w:rsidRPr="0058152B">
        <w:rPr>
          <w:rFonts w:eastAsia="SimSun" w:cs="Tahoma"/>
        </w:rPr>
        <w:t xml:space="preserve"> 5000 </w:t>
      </w:r>
      <w:r w:rsidRPr="0058152B">
        <w:rPr>
          <w:rFonts w:eastAsia="SimSun" w:cs="Tahoma"/>
        </w:rPr>
        <w:t>用户套装每月订购</w:t>
      </w:r>
    </w:p>
    <w:p w14:paraId="17DE519D"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移动资产管理平台费每月订购</w:t>
      </w:r>
    </w:p>
    <w:p w14:paraId="17DE519E"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移动资产管理北美（含路线）每资产每月订购</w:t>
      </w:r>
    </w:p>
    <w:p w14:paraId="17DE519F"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移动资产管理北美（不含路线）每资产每月订购</w:t>
      </w:r>
    </w:p>
    <w:p w14:paraId="17DE51A0"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移动资产管理欧洲（含路线）每资产每月订购</w:t>
      </w:r>
    </w:p>
    <w:p w14:paraId="17DE51A1" w14:textId="77777777" w:rsidR="00D02D7A" w:rsidRPr="0058152B" w:rsidRDefault="00D02D7A" w:rsidP="00D02D7A">
      <w:pPr>
        <w:rPr>
          <w:rFonts w:eastAsia="SimSun" w:cs="Tahoma"/>
        </w:rPr>
      </w:pPr>
      <w:r w:rsidRPr="0058152B">
        <w:rPr>
          <w:rFonts w:eastAsia="SimSun" w:cs="Tahoma"/>
        </w:rPr>
        <w:t xml:space="preserve">Bing Maps </w:t>
      </w:r>
      <w:r w:rsidRPr="0058152B">
        <w:rPr>
          <w:rFonts w:eastAsia="SimSun" w:cs="Tahoma"/>
        </w:rPr>
        <w:t>移动资产管理欧洲（不含路线）每资产每月订购</w:t>
      </w:r>
    </w:p>
    <w:p w14:paraId="17DE51A2" w14:textId="77777777" w:rsidR="00D02D7A" w:rsidRPr="0058152B" w:rsidRDefault="00D02D7A" w:rsidP="00D02D7A">
      <w:pPr>
        <w:rPr>
          <w:rFonts w:eastAsia="SimSun" w:cs="Tahoma"/>
        </w:rPr>
      </w:pPr>
      <w:r w:rsidRPr="0058152B">
        <w:rPr>
          <w:rFonts w:eastAsia="SimSun" w:cs="Tahoma"/>
        </w:rPr>
        <w:t>Bing Maps Server</w:t>
      </w:r>
    </w:p>
    <w:p w14:paraId="17DE51A3"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2013 Enterprise Edition</w:t>
      </w:r>
    </w:p>
    <w:p w14:paraId="17DE51A4"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2013 Standard Edition</w:t>
      </w:r>
    </w:p>
    <w:p w14:paraId="17DE51A5"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2013 Branch</w:t>
      </w:r>
    </w:p>
    <w:p w14:paraId="17DE51A6"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2013 Branch IDC</w:t>
      </w:r>
    </w:p>
    <w:p w14:paraId="17DE51A7"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2013 Standard Edition IDC</w:t>
      </w:r>
    </w:p>
    <w:p w14:paraId="17DE51A8"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9"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A"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B"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C"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教育版</w:t>
      </w:r>
      <w:r w:rsidRPr="0058152B">
        <w:rPr>
          <w:rFonts w:eastAsia="SimSun" w:cs="Tahoma"/>
        </w:rPr>
        <w:t xml:space="preserve"> A2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D"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教育版</w:t>
      </w:r>
      <w:r w:rsidRPr="0058152B">
        <w:rPr>
          <w:rFonts w:eastAsia="SimSun" w:cs="Tahoma"/>
        </w:rPr>
        <w:t xml:space="preserve"> A3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E"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教育版</w:t>
      </w:r>
      <w:r w:rsidRPr="0058152B">
        <w:rPr>
          <w:rFonts w:eastAsia="SimSun" w:cs="Tahoma"/>
        </w:rPr>
        <w:t xml:space="preserve"> A4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AF"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0"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1"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E3</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2"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E4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3"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政府版</w:t>
      </w:r>
      <w:r w:rsidRPr="0058152B">
        <w:rPr>
          <w:rFonts w:eastAsia="SimSun" w:cs="Tahoma"/>
        </w:rPr>
        <w:t xml:space="preserve"> G1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4"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政府版</w:t>
      </w:r>
      <w:r w:rsidRPr="0058152B">
        <w:rPr>
          <w:rFonts w:eastAsia="SimSun" w:cs="Tahoma"/>
        </w:rPr>
        <w:t xml:space="preserve"> G2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5"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政府版</w:t>
      </w:r>
      <w:r w:rsidRPr="0058152B">
        <w:rPr>
          <w:rFonts w:eastAsia="SimSun" w:cs="Tahoma"/>
        </w:rPr>
        <w:t xml:space="preserve"> G3</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6"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政府版</w:t>
      </w:r>
      <w:r w:rsidRPr="0058152B">
        <w:rPr>
          <w:rFonts w:eastAsia="SimSun" w:cs="Tahoma"/>
        </w:rPr>
        <w:t xml:space="preserve"> G4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7"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K1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8"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K2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B9" w14:textId="77777777" w:rsidR="003418C5" w:rsidRPr="0058152B" w:rsidRDefault="003418C5" w:rsidP="003418C5">
      <w:pPr>
        <w:rPr>
          <w:rFonts w:eastAsia="SimSun" w:cs="Tahoma"/>
        </w:rPr>
      </w:pPr>
      <w:r w:rsidRPr="0058152B">
        <w:rPr>
          <w:rFonts w:eastAsia="SimSun" w:cs="Tahoma"/>
        </w:rPr>
        <w:t xml:space="preserve">Office 365 ProPlus SA </w:t>
      </w:r>
      <w:r w:rsidRPr="0058152B">
        <w:rPr>
          <w:rFonts w:eastAsia="SimSun" w:cs="Tahoma"/>
        </w:rPr>
        <w:t>过渡（用户</w:t>
      </w:r>
      <w:r w:rsidRPr="0058152B">
        <w:rPr>
          <w:rFonts w:eastAsia="SimSun" w:cs="Tahoma"/>
        </w:rPr>
        <w:t xml:space="preserve"> SL</w:t>
      </w:r>
      <w:r w:rsidRPr="0058152B">
        <w:rPr>
          <w:rFonts w:eastAsia="SimSun" w:cs="Tahoma"/>
        </w:rPr>
        <w:t>）（应用程序产品组）</w:t>
      </w:r>
    </w:p>
    <w:p w14:paraId="17DE51BA" w14:textId="77777777" w:rsidR="00D02D7A" w:rsidRPr="0058152B" w:rsidRDefault="00D02D7A">
      <w:pPr>
        <w:rPr>
          <w:rFonts w:eastAsia="SimSun" w:cs="Tahoma"/>
        </w:rPr>
      </w:pPr>
      <w:r w:rsidRPr="0058152B">
        <w:rPr>
          <w:rFonts w:eastAsia="SimSun" w:cs="Tahoma"/>
        </w:rPr>
        <w:t>Microsoft Desktop Optimization Pack for 2013 Software Assurance</w:t>
      </w:r>
    </w:p>
    <w:p w14:paraId="17DE51BB" w14:textId="77777777" w:rsidR="00D02D7A" w:rsidRPr="0058152B" w:rsidRDefault="00D02D7A" w:rsidP="007E466C">
      <w:pPr>
        <w:rPr>
          <w:rFonts w:eastAsia="SimSun" w:cs="Tahoma"/>
        </w:rPr>
      </w:pPr>
      <w:r w:rsidRPr="0058152B">
        <w:rPr>
          <w:rFonts w:eastAsia="SimSun" w:cs="Tahoma"/>
        </w:rPr>
        <w:t xml:space="preserve">System Center </w:t>
      </w:r>
      <w:r w:rsidRPr="0058152B">
        <w:rPr>
          <w:rFonts w:eastAsia="SimSun" w:cs="Tahoma"/>
        </w:rPr>
        <w:t>全局服务监视器</w:t>
      </w:r>
    </w:p>
    <w:p w14:paraId="17DE51BC" w14:textId="77777777" w:rsidR="005F584F" w:rsidRPr="0058152B" w:rsidRDefault="005F584F" w:rsidP="005F584F">
      <w:pPr>
        <w:rPr>
          <w:rFonts w:eastAsia="SimSun" w:cs="Tahoma"/>
        </w:rPr>
      </w:pPr>
      <w:r w:rsidRPr="0058152B">
        <w:rPr>
          <w:rFonts w:eastAsia="SimSun" w:cs="Tahoma"/>
        </w:rPr>
        <w:t>Vexcel Desktop with Enhanced Content Pack</w:t>
      </w:r>
    </w:p>
    <w:p w14:paraId="17DE51BD" w14:textId="77777777" w:rsidR="009C779A" w:rsidRPr="0058152B" w:rsidRDefault="00242B11">
      <w:pPr>
        <w:rPr>
          <w:rFonts w:eastAsia="SimSun" w:cs="Tahoma"/>
        </w:rPr>
      </w:pPr>
      <w:r w:rsidRPr="0058152B">
        <w:rPr>
          <w:rFonts w:eastAsia="SimSun" w:cs="Tahoma"/>
        </w:rPr>
        <w:t>Vexcel Server</w:t>
      </w:r>
    </w:p>
    <w:p w14:paraId="17DE51BE" w14:textId="77777777" w:rsidR="00242B11" w:rsidRPr="0058152B" w:rsidRDefault="00242B11">
      <w:pPr>
        <w:rPr>
          <w:rFonts w:eastAsia="SimSun" w:cs="Tahoma"/>
        </w:rPr>
      </w:pPr>
      <w:r w:rsidRPr="0058152B">
        <w:rPr>
          <w:rFonts w:eastAsia="SimSun" w:cs="Tahoma"/>
        </w:rPr>
        <w:t>Vexcel Server with Enhanced Content Pack</w:t>
      </w:r>
    </w:p>
    <w:p w14:paraId="17DE51BF" w14:textId="77777777" w:rsidR="00B65F35" w:rsidRPr="0058152B" w:rsidRDefault="00B65F35" w:rsidP="00B65F35">
      <w:pPr>
        <w:spacing w:after="60"/>
        <w:rPr>
          <w:rFonts w:eastAsia="SimSun" w:cs="Tahoma"/>
        </w:rPr>
      </w:pPr>
      <w:r w:rsidRPr="0058152B">
        <w:rPr>
          <w:rFonts w:eastAsia="SimSun" w:cs="Tahoma"/>
          <w:b/>
        </w:rPr>
        <w:t>更改</w:t>
      </w:r>
    </w:p>
    <w:p w14:paraId="17DE51C0" w14:textId="77777777" w:rsidR="00B65F35" w:rsidRPr="0058152B" w:rsidRDefault="009C779A" w:rsidP="009C779A">
      <w:pPr>
        <w:rPr>
          <w:rFonts w:eastAsia="SimSun" w:cs="Tahoma"/>
        </w:rPr>
      </w:pPr>
      <w:r w:rsidRPr="0058152B">
        <w:rPr>
          <w:rFonts w:eastAsia="SimSun" w:cs="Tahoma"/>
        </w:rPr>
        <w:t>Bing Maps Standard</w:t>
      </w:r>
      <w:r w:rsidRPr="0058152B">
        <w:rPr>
          <w:rFonts w:eastAsia="SimSun" w:cs="Tahoma"/>
        </w:rPr>
        <w:t>（用户</w:t>
      </w:r>
      <w:r w:rsidRPr="0058152B">
        <w:rPr>
          <w:rFonts w:eastAsia="SimSun" w:cs="Tahoma"/>
        </w:rPr>
        <w:t xml:space="preserve"> SL</w:t>
      </w:r>
      <w:r w:rsidRPr="0058152B">
        <w:rPr>
          <w:rFonts w:eastAsia="SimSun" w:cs="Tahoma"/>
        </w:rPr>
        <w:t>）</w:t>
      </w:r>
    </w:p>
    <w:p w14:paraId="17DE51C1" w14:textId="77777777" w:rsidR="009C779A" w:rsidRPr="0058152B" w:rsidRDefault="009C779A" w:rsidP="00D66F68">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2" w14:textId="77777777" w:rsidR="009C779A" w:rsidRPr="0058152B" w:rsidRDefault="009C779A" w:rsidP="00D66F68">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3" w14:textId="77777777" w:rsidR="009C779A" w:rsidRPr="0058152B" w:rsidRDefault="009C779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4" w14:textId="77777777" w:rsidR="009C779A" w:rsidRPr="0058152B" w:rsidRDefault="009C779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5" w14:textId="77777777" w:rsidR="009C779A" w:rsidRPr="0058152B" w:rsidRDefault="009C779A" w:rsidP="00242B11">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6" w14:textId="77777777" w:rsidR="009C779A" w:rsidRPr="0058152B" w:rsidRDefault="009C779A" w:rsidP="00242B11">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7" w14:textId="77777777" w:rsidR="009C779A" w:rsidRPr="0058152B" w:rsidRDefault="009C779A" w:rsidP="00EA31A6">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C8" w14:textId="77777777" w:rsidR="009C779A" w:rsidRPr="0058152B" w:rsidRDefault="009C779A" w:rsidP="00EA31A6">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C9" w14:textId="77777777" w:rsidR="009C779A" w:rsidRPr="0058152B" w:rsidRDefault="009C779A" w:rsidP="00EA31A6">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E2 - E4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CA" w14:textId="77777777" w:rsidR="009C779A" w:rsidRPr="0058152B" w:rsidRDefault="009C779A" w:rsidP="00EA31A6">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G1 - G4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CB" w14:textId="77777777" w:rsidR="009C779A" w:rsidRPr="0058152B" w:rsidRDefault="009C779A" w:rsidP="003537B9">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K1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CC" w14:textId="77777777" w:rsidR="009C779A" w:rsidRPr="0058152B" w:rsidRDefault="009C779A" w:rsidP="003537B9">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K2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CD" w14:textId="77777777" w:rsidR="003A31B1" w:rsidRPr="0058152B" w:rsidRDefault="003A31B1" w:rsidP="003A31B1">
      <w:pPr>
        <w:rPr>
          <w:rFonts w:eastAsia="SimSun" w:cs="Tahoma"/>
        </w:rPr>
      </w:pPr>
      <w:r w:rsidRPr="0058152B">
        <w:rPr>
          <w:rFonts w:eastAsia="SimSun" w:cs="Tahoma"/>
        </w:rPr>
        <w:t>System Center 2012 Endpoint Protection</w:t>
      </w:r>
    </w:p>
    <w:p w14:paraId="17DE51CE" w14:textId="77777777" w:rsidR="00242B11" w:rsidRPr="0058152B" w:rsidRDefault="00242B11" w:rsidP="00242B11">
      <w:pPr>
        <w:rPr>
          <w:rFonts w:eastAsia="SimSun" w:cs="Tahoma"/>
        </w:rPr>
      </w:pPr>
      <w:r w:rsidRPr="0058152B">
        <w:rPr>
          <w:rFonts w:eastAsia="SimSun" w:cs="Tahoma"/>
        </w:rPr>
        <w:t xml:space="preserve">2013 </w:t>
      </w:r>
      <w:r w:rsidRPr="0058152B">
        <w:rPr>
          <w:rFonts w:eastAsia="SimSun" w:cs="Tahoma"/>
        </w:rPr>
        <w:t>版</w:t>
      </w:r>
      <w:r w:rsidRPr="0058152B">
        <w:rPr>
          <w:rFonts w:eastAsia="SimSun" w:cs="Tahoma"/>
        </w:rPr>
        <w:t xml:space="preserve"> BizTalk Server </w:t>
      </w:r>
      <w:r w:rsidRPr="0058152B">
        <w:rPr>
          <w:rFonts w:eastAsia="SimSun" w:cs="Tahoma"/>
        </w:rPr>
        <w:t>从</w:t>
      </w:r>
      <w:r w:rsidRPr="00F30A1F">
        <w:rPr>
          <w:rFonts w:ascii="SimSun" w:eastAsia="SimSun" w:hAnsi="SimSun" w:cs="Tahoma"/>
        </w:rPr>
        <w:t>“</w:t>
      </w:r>
      <w:r w:rsidRPr="0058152B">
        <w:rPr>
          <w:rFonts w:eastAsia="SimSun" w:cs="Tahoma"/>
        </w:rPr>
        <w:t>处理器</w:t>
      </w:r>
      <w:r w:rsidRPr="00F30A1F">
        <w:rPr>
          <w:rFonts w:ascii="SimSun" w:eastAsia="SimSun" w:hAnsi="SimSun" w:cs="Tahoma"/>
        </w:rPr>
        <w:t>”</w:t>
      </w:r>
      <w:r w:rsidRPr="0058152B">
        <w:rPr>
          <w:rFonts w:eastAsia="SimSun" w:cs="Tahoma"/>
        </w:rPr>
        <w:t>转移到</w:t>
      </w:r>
      <w:r w:rsidRPr="00F30A1F">
        <w:rPr>
          <w:rFonts w:ascii="SimSun" w:eastAsia="SimSun" w:hAnsi="SimSun" w:cs="Tahoma"/>
        </w:rPr>
        <w:t>“</w:t>
      </w:r>
      <w:r w:rsidRPr="0058152B">
        <w:rPr>
          <w:rFonts w:eastAsia="SimSun" w:cs="Tahoma"/>
        </w:rPr>
        <w:t>内核</w:t>
      </w:r>
      <w:r w:rsidRPr="00F30A1F">
        <w:rPr>
          <w:rFonts w:ascii="SimSun" w:eastAsia="SimSun" w:hAnsi="SimSun" w:cs="Tahoma"/>
        </w:rPr>
        <w:t>”</w:t>
      </w:r>
      <w:r w:rsidRPr="0058152B">
        <w:rPr>
          <w:rFonts w:eastAsia="SimSun" w:cs="Tahoma"/>
        </w:rPr>
        <w:t>许可模式</w:t>
      </w:r>
    </w:p>
    <w:p w14:paraId="17DE51CF" w14:textId="77777777" w:rsidR="00242B11" w:rsidRPr="0058152B" w:rsidRDefault="00242B11" w:rsidP="00242B11">
      <w:pPr>
        <w:rPr>
          <w:rFonts w:eastAsia="SimSun" w:cs="Tahoma"/>
        </w:rPr>
      </w:pPr>
      <w:r w:rsidRPr="0058152B">
        <w:rPr>
          <w:rFonts w:eastAsia="SimSun" w:cs="Tahoma"/>
        </w:rPr>
        <w:t>将附加产品（</w:t>
      </w:r>
      <w:r w:rsidRPr="0058152B">
        <w:rPr>
          <w:rFonts w:eastAsia="SimSun" w:cs="Tahoma"/>
        </w:rPr>
        <w:t>“A”</w:t>
      </w:r>
      <w:r w:rsidRPr="0058152B">
        <w:rPr>
          <w:rFonts w:eastAsia="SimSun" w:cs="Tahoma"/>
        </w:rPr>
        <w:t>）从</w:t>
      </w:r>
      <w:r w:rsidRPr="0058152B">
        <w:rPr>
          <w:rFonts w:eastAsia="SimSun" w:cs="Tahoma"/>
        </w:rPr>
        <w:t xml:space="preserve"> Sys Ctr Endpoint Protection </w:t>
      </w:r>
      <w:r w:rsidRPr="0058152B">
        <w:rPr>
          <w:rFonts w:eastAsia="SimSun" w:cs="Tahoma"/>
        </w:rPr>
        <w:t>中移除</w:t>
      </w:r>
    </w:p>
    <w:p w14:paraId="17DE51D0" w14:textId="77777777" w:rsidR="00242B11" w:rsidRPr="0058152B" w:rsidRDefault="00242B11" w:rsidP="00242B11">
      <w:pPr>
        <w:rPr>
          <w:rFonts w:eastAsia="SimSun" w:cs="Tahoma"/>
        </w:rPr>
      </w:pPr>
      <w:r w:rsidRPr="0058152B">
        <w:rPr>
          <w:rFonts w:eastAsia="SimSun" w:cs="Tahoma"/>
        </w:rPr>
        <w:t>将</w:t>
      </w:r>
      <w:r w:rsidRPr="0058152B">
        <w:rPr>
          <w:rFonts w:eastAsia="SimSun" w:cs="Tahoma"/>
        </w:rPr>
        <w:t xml:space="preserve"> Professional </w:t>
      </w:r>
      <w:r w:rsidRPr="0058152B">
        <w:rPr>
          <w:rFonts w:eastAsia="SimSun" w:cs="Tahoma"/>
        </w:rPr>
        <w:t>从</w:t>
      </w:r>
      <w:r w:rsidRPr="0058152B">
        <w:rPr>
          <w:rFonts w:eastAsia="SimSun" w:cs="Tahoma"/>
        </w:rPr>
        <w:t xml:space="preserve"> Bing Maps Standard</w:t>
      </w:r>
      <w:r w:rsidRPr="0058152B">
        <w:rPr>
          <w:rFonts w:eastAsia="SimSun" w:cs="Tahoma"/>
        </w:rPr>
        <w:t>（用户</w:t>
      </w:r>
      <w:r w:rsidRPr="0058152B">
        <w:rPr>
          <w:rFonts w:eastAsia="SimSun" w:cs="Tahoma"/>
        </w:rPr>
        <w:t xml:space="preserve"> SL</w:t>
      </w:r>
      <w:r w:rsidRPr="0058152B">
        <w:rPr>
          <w:rFonts w:eastAsia="SimSun" w:cs="Tahoma"/>
        </w:rPr>
        <w:t>）准入要求中移除</w:t>
      </w:r>
    </w:p>
    <w:p w14:paraId="17DE51D1" w14:textId="77777777" w:rsidR="009C779A" w:rsidRPr="0058152B" w:rsidRDefault="009C779A" w:rsidP="009C779A">
      <w:pPr>
        <w:rPr>
          <w:rFonts w:eastAsia="SimSun" w:cs="Tahoma"/>
        </w:rPr>
      </w:pPr>
    </w:p>
    <w:p w14:paraId="17DE51D2" w14:textId="77777777" w:rsidR="00B65F35" w:rsidRPr="0058152B" w:rsidRDefault="00B65F35" w:rsidP="007E466C">
      <w:pPr>
        <w:spacing w:after="60"/>
        <w:rPr>
          <w:rFonts w:eastAsia="SimSun" w:cs="Tahoma"/>
        </w:rPr>
      </w:pPr>
      <w:r w:rsidRPr="0058152B">
        <w:rPr>
          <w:rFonts w:eastAsia="SimSun" w:cs="Tahoma"/>
          <w:b/>
        </w:rPr>
        <w:t>删除</w:t>
      </w:r>
    </w:p>
    <w:p w14:paraId="17DE51D3" w14:textId="77777777" w:rsidR="00D02D7A" w:rsidRPr="0058152B" w:rsidRDefault="00D02D7A" w:rsidP="00D02D7A">
      <w:pPr>
        <w:rPr>
          <w:rFonts w:eastAsia="SimSun" w:cs="Tahoma"/>
        </w:rPr>
      </w:pPr>
      <w:r w:rsidRPr="0058152B">
        <w:rPr>
          <w:rFonts w:eastAsia="SimSun" w:cs="Tahoma"/>
        </w:rPr>
        <w:t>Bing Maps 25KTrx</w:t>
      </w:r>
      <w:r w:rsidRPr="0058152B">
        <w:rPr>
          <w:rFonts w:eastAsia="SimSun" w:cs="Tahoma"/>
        </w:rPr>
        <w:t>（附加</w:t>
      </w:r>
      <w:r w:rsidRPr="0058152B">
        <w:rPr>
          <w:rFonts w:eastAsia="SimSun" w:cs="Tahoma"/>
        </w:rPr>
        <w:t xml:space="preserve"> SL</w:t>
      </w:r>
      <w:r w:rsidRPr="0058152B">
        <w:rPr>
          <w:rFonts w:eastAsia="SimSun" w:cs="Tahoma"/>
        </w:rPr>
        <w:t>）</w:t>
      </w:r>
    </w:p>
    <w:p w14:paraId="17DE51D4" w14:textId="77777777" w:rsidR="00D02D7A" w:rsidRPr="0058152B" w:rsidRDefault="00D02D7A" w:rsidP="00D02D7A">
      <w:pPr>
        <w:rPr>
          <w:rFonts w:eastAsia="SimSun" w:cs="Tahoma"/>
        </w:rPr>
      </w:pPr>
      <w:r w:rsidRPr="0058152B">
        <w:rPr>
          <w:rFonts w:eastAsia="SimSun" w:cs="Tahoma"/>
        </w:rPr>
        <w:t>Bing Maps 250KTrx</w:t>
      </w:r>
      <w:r w:rsidRPr="0058152B">
        <w:rPr>
          <w:rFonts w:eastAsia="SimSun" w:cs="Tahoma"/>
        </w:rPr>
        <w:t>（附加</w:t>
      </w:r>
      <w:r w:rsidRPr="0058152B">
        <w:rPr>
          <w:rFonts w:eastAsia="SimSun" w:cs="Tahoma"/>
        </w:rPr>
        <w:t xml:space="preserve"> SL</w:t>
      </w:r>
      <w:r w:rsidRPr="0058152B">
        <w:rPr>
          <w:rFonts w:eastAsia="SimSun" w:cs="Tahoma"/>
        </w:rPr>
        <w:t>）</w:t>
      </w:r>
    </w:p>
    <w:p w14:paraId="17DE51D5" w14:textId="77777777" w:rsidR="00D02D7A" w:rsidRPr="0058152B" w:rsidRDefault="00D02D7A" w:rsidP="00D02D7A">
      <w:pPr>
        <w:rPr>
          <w:rFonts w:eastAsia="SimSun" w:cs="Tahoma"/>
        </w:rPr>
      </w:pPr>
      <w:r w:rsidRPr="0058152B">
        <w:rPr>
          <w:rFonts w:eastAsia="SimSun" w:cs="Tahoma"/>
        </w:rPr>
        <w:t>Bing Maps Professional</w:t>
      </w:r>
      <w:r w:rsidRPr="0058152B">
        <w:rPr>
          <w:rFonts w:eastAsia="SimSun" w:cs="Tahoma"/>
        </w:rPr>
        <w:t>（服务</w:t>
      </w:r>
      <w:r w:rsidRPr="0058152B">
        <w:rPr>
          <w:rFonts w:eastAsia="SimSun" w:cs="Tahoma"/>
        </w:rPr>
        <w:t xml:space="preserve"> SL</w:t>
      </w:r>
      <w:r w:rsidRPr="0058152B">
        <w:rPr>
          <w:rFonts w:eastAsia="SimSun" w:cs="Tahoma"/>
        </w:rPr>
        <w:t>）</w:t>
      </w:r>
    </w:p>
    <w:p w14:paraId="17DE51D6" w14:textId="77777777" w:rsidR="005F584F" w:rsidRPr="0058152B" w:rsidRDefault="005F584F" w:rsidP="005F584F">
      <w:pPr>
        <w:rPr>
          <w:rFonts w:eastAsia="SimSun" w:cs="Tahoma"/>
        </w:rPr>
      </w:pPr>
      <w:r w:rsidRPr="0058152B">
        <w:rPr>
          <w:rFonts w:eastAsia="SimSun" w:cs="Tahoma"/>
        </w:rPr>
        <w:t>Bing Maps Desktop with Enhanced Content Pack</w:t>
      </w:r>
    </w:p>
    <w:p w14:paraId="17DE51D7" w14:textId="77777777" w:rsidR="005F584F" w:rsidRPr="0058152B" w:rsidRDefault="005F584F" w:rsidP="005F584F">
      <w:pPr>
        <w:rPr>
          <w:rFonts w:eastAsia="SimSun" w:cs="Tahoma"/>
        </w:rPr>
      </w:pPr>
      <w:r w:rsidRPr="0058152B">
        <w:rPr>
          <w:rFonts w:eastAsia="SimSun" w:cs="Tahoma"/>
        </w:rPr>
        <w:t>Bing Maps Server</w:t>
      </w:r>
    </w:p>
    <w:p w14:paraId="17DE51D8" w14:textId="77777777" w:rsidR="005F584F" w:rsidRPr="0058152B" w:rsidRDefault="005F584F" w:rsidP="005F584F">
      <w:pPr>
        <w:rPr>
          <w:rFonts w:eastAsia="SimSun" w:cs="Tahoma"/>
        </w:rPr>
      </w:pPr>
      <w:r w:rsidRPr="0058152B">
        <w:rPr>
          <w:rFonts w:eastAsia="SimSun" w:cs="Tahoma"/>
        </w:rPr>
        <w:t>Bing Maps with Enhanced Content Pack</w:t>
      </w:r>
    </w:p>
    <w:p w14:paraId="17DE51D9" w14:textId="77777777" w:rsidR="00D02D7A" w:rsidRPr="0058152B" w:rsidRDefault="00D02D7A" w:rsidP="00D02D7A">
      <w:pPr>
        <w:rPr>
          <w:rFonts w:eastAsia="SimSun" w:cs="Tahoma"/>
        </w:rPr>
      </w:pPr>
      <w:r w:rsidRPr="0058152B">
        <w:rPr>
          <w:rFonts w:eastAsia="SimSun" w:cs="Tahoma"/>
        </w:rPr>
        <w:t>Bing Maps Unlimited Trx</w:t>
      </w:r>
      <w:r w:rsidRPr="0058152B">
        <w:rPr>
          <w:rFonts w:eastAsia="SimSun" w:cs="Tahoma"/>
        </w:rPr>
        <w:t>（附加</w:t>
      </w:r>
      <w:r w:rsidRPr="0058152B">
        <w:rPr>
          <w:rFonts w:eastAsia="SimSun" w:cs="Tahoma"/>
        </w:rPr>
        <w:t xml:space="preserve"> SL</w:t>
      </w:r>
      <w:r w:rsidRPr="0058152B">
        <w:rPr>
          <w:rFonts w:eastAsia="SimSun" w:cs="Tahoma"/>
        </w:rPr>
        <w:t>）</w:t>
      </w:r>
    </w:p>
    <w:p w14:paraId="17DE51DA" w14:textId="77777777" w:rsidR="00242B11" w:rsidRPr="0058152B" w:rsidRDefault="00242B11" w:rsidP="00D02D7A">
      <w:pPr>
        <w:rPr>
          <w:rFonts w:eastAsia="SimSun" w:cs="Tahoma"/>
        </w:rPr>
      </w:pPr>
      <w:r w:rsidRPr="0058152B">
        <w:rPr>
          <w:rFonts w:eastAsia="SimSun" w:cs="Tahoma"/>
        </w:rPr>
        <w:t>Bing Server</w:t>
      </w:r>
    </w:p>
    <w:p w14:paraId="17DE51DB" w14:textId="77777777" w:rsidR="00242B11" w:rsidRPr="0058152B" w:rsidRDefault="00242B11" w:rsidP="00D02D7A">
      <w:pPr>
        <w:rPr>
          <w:rFonts w:eastAsia="SimSun" w:cs="Tahoma"/>
        </w:rPr>
      </w:pPr>
      <w:r w:rsidRPr="0058152B">
        <w:rPr>
          <w:rFonts w:eastAsia="SimSun" w:cs="Tahoma"/>
        </w:rPr>
        <w:t>Bing Server with Enhanced Content Pack</w:t>
      </w:r>
    </w:p>
    <w:p w14:paraId="17DE51DC"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Branch Edition</w:t>
      </w:r>
    </w:p>
    <w:p w14:paraId="17DE51DD"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Enterprise Edition</w:t>
      </w:r>
    </w:p>
    <w:p w14:paraId="17DE51DE"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Enterprise RFID</w:t>
      </w:r>
    </w:p>
    <w:p w14:paraId="17DE51DF"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Standard Edition</w:t>
      </w:r>
    </w:p>
    <w:p w14:paraId="17DE51E0"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Developer IDC</w:t>
      </w:r>
    </w:p>
    <w:p w14:paraId="17DE51E1" w14:textId="77777777" w:rsidR="00D02D7A" w:rsidRPr="0058152B" w:rsidRDefault="00D02D7A" w:rsidP="00D02D7A">
      <w:pPr>
        <w:rPr>
          <w:rFonts w:eastAsia="SimSun" w:cs="Tahoma"/>
        </w:rPr>
      </w:pPr>
      <w:r w:rsidRPr="0058152B">
        <w:rPr>
          <w:rFonts w:eastAsia="SimSun" w:cs="Tahoma"/>
        </w:rPr>
        <w:t>BizTalk</w:t>
      </w:r>
      <w:r w:rsidR="00433646" w:rsidRPr="00433646">
        <w:rPr>
          <w:rFonts w:eastAsia="SimSun" w:cs="Tahoma"/>
          <w:vertAlign w:val="superscript"/>
        </w:rPr>
        <w:t>®</w:t>
      </w:r>
      <w:r w:rsidRPr="0058152B">
        <w:rPr>
          <w:rFonts w:eastAsia="SimSun" w:cs="Tahoma"/>
        </w:rPr>
        <w:t xml:space="preserve"> Server 2010 Branch IDC</w:t>
      </w:r>
    </w:p>
    <w:p w14:paraId="17DE51E2" w14:textId="77777777" w:rsidR="00D02D7A" w:rsidRPr="0058152B" w:rsidRDefault="00D02D7A" w:rsidP="00D02D7A">
      <w:pPr>
        <w:rPr>
          <w:rFonts w:eastAsia="SimSun" w:cs="Tahoma"/>
        </w:rPr>
      </w:pPr>
      <w:r w:rsidRPr="0058152B">
        <w:rPr>
          <w:rFonts w:eastAsia="SimSun" w:cs="Tahoma"/>
        </w:rPr>
        <w:t>Data Warehouse Appliance 2012</w:t>
      </w:r>
    </w:p>
    <w:p w14:paraId="17DE51E3"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4"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5"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6"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7"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A2</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8"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A3</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9"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A4</w:t>
      </w:r>
      <w:r w:rsidRPr="0058152B">
        <w:rPr>
          <w:rFonts w:eastAsia="SimSun" w:cs="Tahoma"/>
        </w:rPr>
        <w:t>（用户</w:t>
      </w:r>
      <w:r w:rsidRPr="0058152B">
        <w:rPr>
          <w:rFonts w:eastAsia="SimSun" w:cs="Tahoma"/>
        </w:rPr>
        <w:t xml:space="preserve"> SL</w:t>
      </w:r>
      <w:r w:rsidRPr="0058152B">
        <w:rPr>
          <w:rFonts w:eastAsia="SimSun" w:cs="Tahoma"/>
        </w:rPr>
        <w:t>）（应用程序产品组）</w:t>
      </w:r>
    </w:p>
    <w:p w14:paraId="17DE51EA"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EB"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EC"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E3</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ED"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E4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EE"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G1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EF"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G2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F0"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G3</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F1"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G4</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F2"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K1</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F3" w14:textId="77777777" w:rsidR="00D02D7A" w:rsidRPr="0058152B" w:rsidRDefault="00D02D7A" w:rsidP="00D02D7A">
      <w:pPr>
        <w:rPr>
          <w:rFonts w:eastAsia="SimSun" w:cs="Tahoma"/>
        </w:rPr>
      </w:pPr>
      <w:r w:rsidRPr="0058152B">
        <w:rPr>
          <w:rFonts w:eastAsia="SimSun" w:cs="Tahoma"/>
        </w:rPr>
        <w:t xml:space="preserve">Office 365 </w:t>
      </w:r>
      <w:r w:rsidRPr="0058152B">
        <w:rPr>
          <w:rFonts w:eastAsia="SimSun" w:cs="Tahoma"/>
        </w:rPr>
        <w:t>计划</w:t>
      </w:r>
      <w:r w:rsidRPr="0058152B">
        <w:rPr>
          <w:rFonts w:eastAsia="SimSun" w:cs="Tahoma"/>
        </w:rPr>
        <w:t xml:space="preserve"> K2</w:t>
      </w:r>
      <w:r w:rsidRPr="0058152B">
        <w:rPr>
          <w:rFonts w:eastAsia="SimSun" w:cs="Tahoma"/>
        </w:rPr>
        <w:t>（用户</w:t>
      </w:r>
      <w:r w:rsidRPr="0058152B">
        <w:rPr>
          <w:rFonts w:eastAsia="SimSun" w:cs="Tahoma"/>
        </w:rPr>
        <w:t xml:space="preserve"> SL</w:t>
      </w:r>
      <w:r w:rsidRPr="0058152B">
        <w:rPr>
          <w:rFonts w:eastAsia="SimSun" w:cs="Tahoma"/>
        </w:rPr>
        <w:t>）（服务器产品组）</w:t>
      </w:r>
    </w:p>
    <w:p w14:paraId="17DE51F4" w14:textId="77777777" w:rsidR="00D02D7A" w:rsidRPr="0058152B" w:rsidRDefault="00D02D7A" w:rsidP="00D02D7A">
      <w:pPr>
        <w:rPr>
          <w:rFonts w:eastAsia="SimSun" w:cs="Tahoma"/>
        </w:rPr>
      </w:pPr>
      <w:r w:rsidRPr="0058152B">
        <w:rPr>
          <w:rFonts w:eastAsia="SimSun" w:cs="Tahoma"/>
        </w:rPr>
        <w:t>System Center 2012 Endpoint Protection</w:t>
      </w:r>
    </w:p>
    <w:p w14:paraId="17DE51F5" w14:textId="77777777" w:rsidR="00D02D7A" w:rsidRPr="0058152B" w:rsidRDefault="00D02D7A" w:rsidP="00D02D7A">
      <w:pPr>
        <w:rPr>
          <w:rFonts w:eastAsia="SimSun" w:cs="Tahoma"/>
        </w:rPr>
      </w:pPr>
      <w:r w:rsidRPr="0058152B">
        <w:rPr>
          <w:rFonts w:eastAsia="SimSun" w:cs="Tahoma"/>
        </w:rPr>
        <w:t>Forefront Online Protection for Exchange</w:t>
      </w:r>
      <w:r w:rsidRPr="0058152B">
        <w:rPr>
          <w:rFonts w:eastAsia="SimSun" w:cs="Tahoma"/>
        </w:rPr>
        <w:t>（设备和用户</w:t>
      </w:r>
      <w:r w:rsidRPr="0058152B">
        <w:rPr>
          <w:rFonts w:eastAsia="SimSun" w:cs="Tahoma"/>
        </w:rPr>
        <w:t xml:space="preserve"> SL</w:t>
      </w:r>
      <w:r w:rsidRPr="0058152B">
        <w:rPr>
          <w:rFonts w:eastAsia="SimSun" w:cs="Tahoma"/>
        </w:rPr>
        <w:t>）</w:t>
      </w:r>
    </w:p>
    <w:p w14:paraId="17DE51F6" w14:textId="77777777" w:rsidR="00D02D7A" w:rsidRPr="0058152B" w:rsidRDefault="00D02D7A" w:rsidP="00D02D7A">
      <w:pPr>
        <w:rPr>
          <w:rFonts w:eastAsia="SimSun" w:cs="Tahoma"/>
        </w:rPr>
      </w:pPr>
      <w:r w:rsidRPr="0058152B">
        <w:rPr>
          <w:rFonts w:eastAsia="SimSun" w:cs="Tahoma"/>
        </w:rPr>
        <w:t>Microsoft Desktop Optimization Pack for 2012 Software Assurance</w:t>
      </w:r>
    </w:p>
    <w:p w14:paraId="17DE51F7" w14:textId="77777777" w:rsidR="00B65F35" w:rsidRPr="0058152B" w:rsidRDefault="00B65F35" w:rsidP="007E466C">
      <w:pPr>
        <w:rPr>
          <w:rFonts w:eastAsia="SimSun" w:cs="Tahoma"/>
        </w:rPr>
      </w:pPr>
    </w:p>
    <w:p w14:paraId="17DE51F8" w14:textId="77777777" w:rsidR="00D57D2B" w:rsidRPr="0058152B" w:rsidRDefault="00D57D2B" w:rsidP="007E466C">
      <w:pPr>
        <w:rPr>
          <w:rFonts w:eastAsia="SimSun" w:cs="Tahoma"/>
        </w:rPr>
      </w:pPr>
    </w:p>
    <w:p w14:paraId="17DE51F9" w14:textId="77777777" w:rsidR="004759C6" w:rsidRPr="0058152B" w:rsidRDefault="004759C6" w:rsidP="004759C6">
      <w:pPr>
        <w:pStyle w:val="Heading2"/>
        <w:ind w:left="0"/>
        <w:jc w:val="both"/>
        <w:rPr>
          <w:rFonts w:ascii="Tahoma" w:eastAsia="SimSun" w:hAnsi="Tahoma" w:cs="Tahoma"/>
        </w:rPr>
      </w:pPr>
      <w:bookmarkStart w:id="622" w:name="_Toc356299446"/>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3 </w:t>
      </w:r>
      <w:r w:rsidRPr="0058152B">
        <w:rPr>
          <w:rFonts w:ascii="Tahoma" w:eastAsia="SimSun" w:hAnsi="Tahoma" w:cs="Tahoma"/>
          <w:color w:val="FF6600"/>
        </w:rPr>
        <w:t>月所作的更改</w:t>
      </w:r>
      <w:bookmarkEnd w:id="622"/>
    </w:p>
    <w:p w14:paraId="17DE51FA" w14:textId="77777777" w:rsidR="004759C6" w:rsidRPr="00BE2959" w:rsidRDefault="004759C6" w:rsidP="004759C6">
      <w:pPr>
        <w:pStyle w:val="Heading2"/>
        <w:ind w:left="0"/>
        <w:jc w:val="both"/>
        <w:rPr>
          <w:rFonts w:ascii="Tahoma" w:eastAsia="SimSun" w:hAnsi="Tahoma" w:cs="Tahoma"/>
          <w:sz w:val="18"/>
          <w:szCs w:val="18"/>
        </w:rPr>
      </w:pPr>
    </w:p>
    <w:p w14:paraId="17DE51FB" w14:textId="77777777" w:rsidR="0064651F" w:rsidRPr="0058152B" w:rsidRDefault="004759C6" w:rsidP="0064651F">
      <w:pPr>
        <w:spacing w:after="60"/>
        <w:rPr>
          <w:rFonts w:eastAsia="SimSun" w:cs="Tahoma"/>
        </w:rPr>
      </w:pPr>
      <w:r w:rsidRPr="0058152B">
        <w:rPr>
          <w:rFonts w:eastAsia="SimSun" w:cs="Tahoma"/>
          <w:b/>
        </w:rPr>
        <w:t>新增</w:t>
      </w:r>
    </w:p>
    <w:p w14:paraId="17DE51FC" w14:textId="77777777" w:rsidR="006D5B20" w:rsidRPr="0058152B" w:rsidRDefault="006D5B20" w:rsidP="006D5B20">
      <w:pPr>
        <w:rPr>
          <w:rFonts w:eastAsia="SimSun" w:cs="Tahoma"/>
        </w:rPr>
      </w:pPr>
      <w:r w:rsidRPr="0058152B">
        <w:rPr>
          <w:rFonts w:eastAsia="SimSun" w:cs="Tahoma"/>
          <w:color w:val="000000"/>
          <w:szCs w:val="18"/>
        </w:rPr>
        <w:t>Exchange Online Archiving for Exchange Online</w:t>
      </w:r>
    </w:p>
    <w:p w14:paraId="17DE51FD" w14:textId="77777777" w:rsidR="006D5B20" w:rsidRPr="0058152B" w:rsidRDefault="006D5B20" w:rsidP="006D5B20">
      <w:pPr>
        <w:rPr>
          <w:rFonts w:eastAsia="SimSun" w:cs="Tahoma"/>
        </w:rPr>
      </w:pPr>
      <w:r w:rsidRPr="0058152B">
        <w:rPr>
          <w:rFonts w:eastAsia="SimSun" w:cs="Tahoma"/>
          <w:color w:val="000000"/>
          <w:szCs w:val="18"/>
        </w:rPr>
        <w:t xml:space="preserve">Exchange Online Archiving for Exchange Online A </w:t>
      </w:r>
    </w:p>
    <w:p w14:paraId="17DE51FE" w14:textId="77777777" w:rsidR="006D5B20" w:rsidRPr="0058152B" w:rsidRDefault="006D5B20" w:rsidP="006D5B20">
      <w:pPr>
        <w:rPr>
          <w:rFonts w:eastAsia="SimSun" w:cs="Tahoma"/>
        </w:rPr>
      </w:pPr>
      <w:r w:rsidRPr="0058152B">
        <w:rPr>
          <w:rFonts w:eastAsia="SimSun" w:cs="Tahoma"/>
          <w:color w:val="000000"/>
          <w:szCs w:val="18"/>
        </w:rPr>
        <w:t>Exchange Online Protection</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1FF" w14:textId="77777777" w:rsidR="00140B67" w:rsidRPr="0058152B" w:rsidRDefault="00140B67" w:rsidP="006D6A83">
      <w:pPr>
        <w:rPr>
          <w:rFonts w:eastAsia="SimSun" w:cs="Tahoma"/>
        </w:rPr>
      </w:pPr>
      <w:r w:rsidRPr="0058152B">
        <w:rPr>
          <w:rFonts w:eastAsia="SimSun" w:cs="Tahoma"/>
          <w:color w:val="000000"/>
          <w:szCs w:val="18"/>
        </w:rPr>
        <w:t>Office 365 Midsize Business</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00" w14:textId="77777777" w:rsidR="00170CFB" w:rsidRPr="0058152B" w:rsidRDefault="006D5B20" w:rsidP="006D6A83">
      <w:pPr>
        <w:rPr>
          <w:rFonts w:eastAsia="SimSun" w:cs="Tahoma"/>
        </w:rPr>
      </w:pPr>
      <w:r w:rsidRPr="0058152B">
        <w:rPr>
          <w:rFonts w:eastAsia="SimSun" w:cs="Tahoma"/>
          <w:color w:val="000000"/>
          <w:szCs w:val="18"/>
        </w:rPr>
        <w:t xml:space="preserve">Office 365 </w:t>
      </w:r>
      <w:r w:rsidRPr="0058152B">
        <w:rPr>
          <w:rFonts w:eastAsia="SimSun" w:cs="Tahoma"/>
          <w:color w:val="000000"/>
          <w:szCs w:val="18"/>
        </w:rPr>
        <w:t>计划</w:t>
      </w:r>
      <w:r w:rsidRPr="0058152B">
        <w:rPr>
          <w:rFonts w:eastAsia="SimSun" w:cs="Tahoma"/>
          <w:color w:val="000000"/>
          <w:szCs w:val="18"/>
        </w:rPr>
        <w:t xml:space="preserve"> E1</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r w:rsidRPr="0058152B">
        <w:rPr>
          <w:rFonts w:eastAsia="SimSun" w:cs="Tahoma"/>
          <w:color w:val="000000"/>
          <w:szCs w:val="18"/>
        </w:rPr>
        <w:t>SQL Server</w:t>
      </w:r>
      <w:r w:rsidR="00433646" w:rsidRPr="00433646">
        <w:rPr>
          <w:rFonts w:eastAsia="SimSun" w:cs="Tahoma"/>
          <w:color w:val="000000"/>
          <w:szCs w:val="18"/>
          <w:vertAlign w:val="superscript"/>
        </w:rPr>
        <w:t>®</w:t>
      </w:r>
      <w:r w:rsidRPr="0058152B">
        <w:rPr>
          <w:rFonts w:eastAsia="SimSun" w:cs="Tahoma"/>
          <w:color w:val="000000"/>
          <w:szCs w:val="18"/>
        </w:rPr>
        <w:t xml:space="preserve"> 2012 Parallel Data Warehouse</w:t>
      </w:r>
    </w:p>
    <w:p w14:paraId="17DE5201" w14:textId="77777777" w:rsidR="006D5B20" w:rsidRPr="0058152B" w:rsidRDefault="006D5B20" w:rsidP="006D5B20">
      <w:pPr>
        <w:rPr>
          <w:rFonts w:eastAsia="SimSun" w:cs="Tahoma"/>
        </w:rPr>
      </w:pPr>
      <w:r w:rsidRPr="0058152B">
        <w:rPr>
          <w:rFonts w:eastAsia="SimSun" w:cs="Tahoma"/>
          <w:color w:val="000000"/>
          <w:szCs w:val="18"/>
        </w:rPr>
        <w:t>Project Online</w:t>
      </w:r>
    </w:p>
    <w:p w14:paraId="17DE5202" w14:textId="77777777" w:rsidR="006D5B20" w:rsidRPr="0058152B" w:rsidRDefault="006D5B20" w:rsidP="006D5B20">
      <w:pPr>
        <w:rPr>
          <w:rFonts w:eastAsia="SimSun" w:cs="Tahoma"/>
        </w:rPr>
      </w:pPr>
      <w:r w:rsidRPr="0058152B">
        <w:rPr>
          <w:rFonts w:eastAsia="SimSun" w:cs="Tahoma"/>
          <w:color w:val="000000"/>
          <w:szCs w:val="18"/>
        </w:rPr>
        <w:t>Project Online A</w:t>
      </w:r>
    </w:p>
    <w:p w14:paraId="17DE5203" w14:textId="77777777" w:rsidR="006D5B20" w:rsidRPr="0058152B" w:rsidRDefault="006D5B20" w:rsidP="006D5B20">
      <w:pPr>
        <w:rPr>
          <w:rFonts w:eastAsia="SimSun" w:cs="Tahoma"/>
        </w:rPr>
      </w:pPr>
      <w:r w:rsidRPr="0058152B">
        <w:rPr>
          <w:rFonts w:eastAsia="SimSun" w:cs="Tahoma"/>
          <w:color w:val="000000"/>
          <w:szCs w:val="18"/>
        </w:rPr>
        <w:t>Project Pro for Office 365</w:t>
      </w:r>
    </w:p>
    <w:p w14:paraId="17DE5204" w14:textId="77777777" w:rsidR="006D5B20" w:rsidRPr="0058152B" w:rsidRDefault="006D5B20" w:rsidP="006D5B20">
      <w:pPr>
        <w:rPr>
          <w:rFonts w:eastAsia="SimSun" w:cs="Tahoma"/>
        </w:rPr>
      </w:pPr>
      <w:r w:rsidRPr="0058152B">
        <w:rPr>
          <w:rFonts w:eastAsia="SimSun" w:cs="Tahoma"/>
          <w:color w:val="000000"/>
          <w:szCs w:val="18"/>
        </w:rPr>
        <w:t>Project Pro for Office 365 A</w:t>
      </w:r>
    </w:p>
    <w:p w14:paraId="17DE5205" w14:textId="77777777" w:rsidR="00170CFB" w:rsidRPr="0058152B" w:rsidRDefault="00170CFB" w:rsidP="006D6A83">
      <w:pPr>
        <w:rPr>
          <w:rFonts w:eastAsia="SimSun" w:cs="Tahoma"/>
        </w:rPr>
      </w:pPr>
      <w:r w:rsidRPr="0058152B">
        <w:rPr>
          <w:rFonts w:eastAsia="SimSun" w:cs="Tahoma"/>
          <w:color w:val="000000"/>
          <w:szCs w:val="18"/>
        </w:rPr>
        <w:t>SQL Server</w:t>
      </w:r>
      <w:r w:rsidR="00433646" w:rsidRPr="00433646">
        <w:rPr>
          <w:rFonts w:eastAsia="SimSun" w:cs="Tahoma"/>
          <w:color w:val="000000"/>
          <w:szCs w:val="18"/>
          <w:vertAlign w:val="superscript"/>
        </w:rPr>
        <w:t>®</w:t>
      </w:r>
      <w:r w:rsidRPr="0058152B">
        <w:rPr>
          <w:rFonts w:eastAsia="SimSun" w:cs="Tahoma"/>
          <w:color w:val="000000"/>
          <w:szCs w:val="18"/>
        </w:rPr>
        <w:t xml:space="preserve"> 2012 Parallel Data Warehouse Developer</w:t>
      </w:r>
    </w:p>
    <w:p w14:paraId="17DE5206" w14:textId="77777777" w:rsidR="00170CFB" w:rsidRPr="0058152B" w:rsidRDefault="00170CFB" w:rsidP="006D6A83">
      <w:pPr>
        <w:rPr>
          <w:rFonts w:eastAsia="SimSun" w:cs="Tahoma"/>
        </w:rPr>
      </w:pPr>
      <w:r w:rsidRPr="0058152B">
        <w:rPr>
          <w:rFonts w:eastAsia="SimSun" w:cs="Tahoma"/>
          <w:color w:val="000000"/>
          <w:szCs w:val="18"/>
        </w:rPr>
        <w:t>Visio Pro for Office 365 A</w:t>
      </w:r>
    </w:p>
    <w:p w14:paraId="17DE5207" w14:textId="77777777" w:rsidR="00170CFB" w:rsidRPr="0058152B" w:rsidRDefault="00170CFB" w:rsidP="006D6A83">
      <w:pPr>
        <w:rPr>
          <w:rFonts w:eastAsia="SimSun" w:cs="Tahoma"/>
        </w:rPr>
      </w:pPr>
      <w:r w:rsidRPr="0058152B">
        <w:rPr>
          <w:rFonts w:eastAsia="SimSun" w:cs="Tahoma"/>
          <w:color w:val="000000"/>
          <w:szCs w:val="18"/>
        </w:rPr>
        <w:t xml:space="preserve">Visio Pro for Office 365 </w:t>
      </w:r>
    </w:p>
    <w:p w14:paraId="17DE5208" w14:textId="77777777" w:rsidR="004759C6" w:rsidRPr="0058152B" w:rsidRDefault="00170CFB" w:rsidP="00BE2959">
      <w:pPr>
        <w:rPr>
          <w:rFonts w:eastAsia="SimSun" w:cs="Tahoma"/>
        </w:rPr>
      </w:pPr>
      <w:r w:rsidRPr="0058152B">
        <w:rPr>
          <w:rFonts w:eastAsia="SimSun" w:cs="Tahoma"/>
          <w:color w:val="000000"/>
          <w:szCs w:val="18"/>
        </w:rPr>
        <w:t>Yammer Enterprise</w:t>
      </w:r>
    </w:p>
    <w:p w14:paraId="17DE5209" w14:textId="77777777" w:rsidR="00BE2959" w:rsidRDefault="00BE2959" w:rsidP="004759C6">
      <w:pPr>
        <w:spacing w:after="60"/>
        <w:rPr>
          <w:rFonts w:eastAsia="SimSun" w:cs="Tahoma"/>
          <w:b/>
        </w:rPr>
      </w:pPr>
    </w:p>
    <w:p w14:paraId="17DE520A" w14:textId="77777777" w:rsidR="004759C6" w:rsidRPr="0058152B" w:rsidRDefault="004759C6" w:rsidP="004759C6">
      <w:pPr>
        <w:spacing w:after="60"/>
        <w:rPr>
          <w:rFonts w:eastAsia="SimSun" w:cs="Tahoma"/>
        </w:rPr>
      </w:pPr>
      <w:r w:rsidRPr="0058152B">
        <w:rPr>
          <w:rFonts w:eastAsia="SimSun" w:cs="Tahoma"/>
          <w:b/>
        </w:rPr>
        <w:t>更改</w:t>
      </w:r>
    </w:p>
    <w:p w14:paraId="17DE520B" w14:textId="77777777" w:rsidR="00497ADA" w:rsidRPr="0058152B" w:rsidRDefault="00497ADA" w:rsidP="006D5B20">
      <w:pPr>
        <w:rPr>
          <w:rFonts w:eastAsia="SimSun" w:cs="Tahoma"/>
        </w:rPr>
      </w:pPr>
      <w:r w:rsidRPr="0058152B">
        <w:rPr>
          <w:rFonts w:eastAsia="SimSun" w:cs="Tahoma"/>
          <w:color w:val="000000"/>
          <w:szCs w:val="18"/>
        </w:rPr>
        <w:t>Dynamics CRM Online</w:t>
      </w:r>
    </w:p>
    <w:p w14:paraId="17DE520C" w14:textId="77777777" w:rsidR="006D5B20" w:rsidRPr="0058152B" w:rsidRDefault="006D5B20" w:rsidP="006D5B20">
      <w:pPr>
        <w:rPr>
          <w:rFonts w:eastAsia="SimSun" w:cs="Tahoma"/>
        </w:rPr>
      </w:pPr>
      <w:r w:rsidRPr="0058152B">
        <w:rPr>
          <w:rFonts w:eastAsia="SimSun" w:cs="Tahoma"/>
          <w:color w:val="000000"/>
          <w:szCs w:val="18"/>
        </w:rPr>
        <w:t>Exchange Online Archiving for Exchange Server</w:t>
      </w:r>
    </w:p>
    <w:p w14:paraId="17DE520D" w14:textId="77777777" w:rsidR="006D5B20" w:rsidRPr="0058152B" w:rsidRDefault="006D5B20" w:rsidP="006D5B20">
      <w:pPr>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0E" w14:textId="77777777" w:rsidR="006D5B20" w:rsidRPr="0058152B" w:rsidRDefault="006D5B20" w:rsidP="006D5B20">
      <w:pPr>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计划</w:t>
      </w:r>
      <w:r w:rsidRPr="0058152B">
        <w:rPr>
          <w:rFonts w:eastAsia="SimSun" w:cs="Tahoma"/>
          <w:color w:val="000000"/>
          <w:szCs w:val="18"/>
        </w:rPr>
        <w:t xml:space="preserve"> 2</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0F" w14:textId="77777777" w:rsidR="006D5B20" w:rsidRPr="0058152B" w:rsidRDefault="006D5B20" w:rsidP="006D5B20">
      <w:pPr>
        <w:rPr>
          <w:rFonts w:eastAsia="SimSun" w:cs="Tahoma"/>
        </w:rPr>
      </w:pPr>
      <w:r w:rsidRPr="0058152B">
        <w:rPr>
          <w:rFonts w:eastAsia="SimSun" w:cs="Tahoma"/>
          <w:color w:val="000000"/>
          <w:szCs w:val="18"/>
        </w:rPr>
        <w:t>Exchange Online Plan 1A for Alumni</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0" w14:textId="77777777" w:rsidR="006D5B20" w:rsidRPr="0058152B" w:rsidRDefault="006D5B20" w:rsidP="006D5B20">
      <w:pPr>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计划</w:t>
      </w:r>
      <w:r w:rsidRPr="0058152B">
        <w:rPr>
          <w:rFonts w:eastAsia="SimSun" w:cs="Tahoma"/>
          <w:color w:val="000000"/>
          <w:szCs w:val="18"/>
        </w:rPr>
        <w:t xml:space="preserve"> 2A</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1" w14:textId="77777777" w:rsidR="006D5B20" w:rsidRPr="0058152B" w:rsidRDefault="006D5B20" w:rsidP="006D5B20">
      <w:pPr>
        <w:rPr>
          <w:rFonts w:eastAsia="SimSun" w:cs="Tahoma"/>
        </w:rPr>
      </w:pPr>
      <w:r w:rsidRPr="0058152B">
        <w:rPr>
          <w:rFonts w:eastAsia="SimSun" w:cs="Tahoma"/>
          <w:color w:val="000000"/>
          <w:szCs w:val="18"/>
        </w:rPr>
        <w:t xml:space="preserve">Lync Online </w:t>
      </w:r>
      <w:r w:rsidRPr="0058152B">
        <w:rPr>
          <w:rFonts w:eastAsia="SimSun" w:cs="Tahoma"/>
          <w:color w:val="000000"/>
          <w:szCs w:val="18"/>
        </w:rPr>
        <w:t>计划</w:t>
      </w:r>
      <w:r w:rsidRPr="0058152B">
        <w:rPr>
          <w:rFonts w:eastAsia="SimSun" w:cs="Tahoma"/>
          <w:color w:val="000000"/>
          <w:szCs w:val="18"/>
        </w:rPr>
        <w:t xml:space="preserve"> 3A</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2" w14:textId="77777777" w:rsidR="00497ADA" w:rsidRPr="0058152B" w:rsidRDefault="00497ADA" w:rsidP="006D5B20">
      <w:pPr>
        <w:rPr>
          <w:rFonts w:eastAsia="SimSun" w:cs="Tahoma"/>
        </w:rPr>
      </w:pPr>
      <w:r w:rsidRPr="0058152B">
        <w:rPr>
          <w:rFonts w:eastAsia="SimSun" w:cs="Tahoma"/>
          <w:color w:val="000000"/>
          <w:szCs w:val="18"/>
        </w:rPr>
        <w:t>Microsoft Dynamics CRM 2011 Server</w:t>
      </w:r>
    </w:p>
    <w:p w14:paraId="17DE5213" w14:textId="77777777" w:rsidR="006D5B20" w:rsidRPr="0058152B" w:rsidRDefault="006D5B20" w:rsidP="006D5B20">
      <w:pPr>
        <w:rPr>
          <w:rFonts w:eastAsia="SimSun" w:cs="Tahoma"/>
        </w:rPr>
      </w:pPr>
      <w:r w:rsidRPr="0058152B">
        <w:rPr>
          <w:rFonts w:eastAsia="SimSun" w:cs="Tahoma"/>
          <w:color w:val="000000"/>
          <w:szCs w:val="18"/>
        </w:rPr>
        <w:t xml:space="preserve">Microsoft Windows Azure </w:t>
      </w:r>
      <w:r w:rsidRPr="0058152B">
        <w:rPr>
          <w:rFonts w:eastAsia="SimSun" w:cs="Tahoma"/>
          <w:color w:val="000000"/>
          <w:szCs w:val="18"/>
        </w:rPr>
        <w:t>技术支持产品</w:t>
      </w:r>
    </w:p>
    <w:p w14:paraId="17DE5214" w14:textId="77777777" w:rsidR="006D5B20" w:rsidRPr="0058152B" w:rsidRDefault="006D5B20" w:rsidP="006D5B20">
      <w:pPr>
        <w:rPr>
          <w:rFonts w:eastAsia="SimSun" w:cs="Tahoma"/>
        </w:rPr>
      </w:pPr>
      <w:r w:rsidRPr="0058152B">
        <w:rPr>
          <w:rFonts w:eastAsia="SimSun" w:cs="Tahoma"/>
          <w:color w:val="000000"/>
          <w:szCs w:val="18"/>
        </w:rPr>
        <w:t>Office 365 A2</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5" w14:textId="77777777" w:rsidR="006D5B20" w:rsidRPr="0058152B" w:rsidRDefault="006D5B20" w:rsidP="006D5B20">
      <w:pPr>
        <w:rPr>
          <w:rFonts w:eastAsia="SimSun" w:cs="Tahoma"/>
        </w:rPr>
      </w:pPr>
      <w:r w:rsidRPr="0058152B">
        <w:rPr>
          <w:rFonts w:eastAsia="SimSun" w:cs="Tahoma"/>
          <w:color w:val="000000"/>
          <w:szCs w:val="18"/>
        </w:rPr>
        <w:t>Office 365 A3</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6" w14:textId="77777777" w:rsidR="006D5B20" w:rsidRPr="0058152B" w:rsidRDefault="006D5B20" w:rsidP="006D5B20">
      <w:pPr>
        <w:rPr>
          <w:rFonts w:eastAsia="SimSun" w:cs="Tahoma"/>
        </w:rPr>
      </w:pPr>
      <w:r w:rsidRPr="0058152B">
        <w:rPr>
          <w:rFonts w:eastAsia="SimSun" w:cs="Tahoma"/>
          <w:color w:val="000000"/>
          <w:szCs w:val="18"/>
        </w:rPr>
        <w:t>Office 365 A4</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7" w14:textId="77777777" w:rsidR="006D5B20" w:rsidRPr="0058152B" w:rsidRDefault="006D5B20" w:rsidP="006D5B20">
      <w:pPr>
        <w:rPr>
          <w:rFonts w:eastAsia="SimSun" w:cs="Tahoma"/>
        </w:rPr>
      </w:pPr>
      <w:r w:rsidRPr="0058152B">
        <w:rPr>
          <w:rFonts w:eastAsia="SimSun" w:cs="Tahoma"/>
          <w:color w:val="000000"/>
          <w:szCs w:val="18"/>
        </w:rPr>
        <w:t xml:space="preserve">Office Professional Plus </w:t>
      </w:r>
      <w:r w:rsidRPr="0058152B">
        <w:rPr>
          <w:rFonts w:eastAsia="SimSun" w:cs="Tahoma"/>
          <w:color w:val="000000"/>
          <w:szCs w:val="18"/>
        </w:rPr>
        <w:t>订购</w:t>
      </w:r>
      <w:r w:rsidRPr="0058152B">
        <w:rPr>
          <w:rFonts w:eastAsia="SimSun" w:cs="Tahoma"/>
          <w:color w:val="000000"/>
          <w:szCs w:val="18"/>
        </w:rPr>
        <w:t xml:space="preserve"> A</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8" w14:textId="77777777" w:rsidR="006D5B20" w:rsidRPr="0058152B" w:rsidRDefault="006D5B20" w:rsidP="006D5B20">
      <w:pPr>
        <w:rPr>
          <w:rFonts w:eastAsia="SimSun" w:cs="Tahoma"/>
        </w:rPr>
      </w:pPr>
      <w:r w:rsidRPr="0058152B">
        <w:rPr>
          <w:rFonts w:eastAsia="SimSun" w:cs="Tahoma"/>
          <w:color w:val="000000"/>
          <w:szCs w:val="18"/>
        </w:rPr>
        <w:t>带有</w:t>
      </w:r>
      <w:r w:rsidRPr="0058152B">
        <w:rPr>
          <w:rFonts w:eastAsia="SimSun" w:cs="Tahoma"/>
          <w:color w:val="000000"/>
          <w:szCs w:val="18"/>
        </w:rPr>
        <w:t xml:space="preserve"> SharePoint </w:t>
      </w:r>
      <w:r w:rsidRPr="0058152B">
        <w:rPr>
          <w:rFonts w:eastAsia="SimSun" w:cs="Tahoma"/>
          <w:color w:val="000000"/>
          <w:szCs w:val="18"/>
        </w:rPr>
        <w:t>计划</w:t>
      </w:r>
      <w:r w:rsidRPr="0058152B">
        <w:rPr>
          <w:rFonts w:eastAsia="SimSun" w:cs="Tahoma"/>
          <w:color w:val="000000"/>
          <w:szCs w:val="18"/>
        </w:rPr>
        <w:t xml:space="preserve"> 2A </w:t>
      </w:r>
      <w:r w:rsidRPr="0058152B">
        <w:rPr>
          <w:rFonts w:eastAsia="SimSun" w:cs="Tahoma"/>
          <w:color w:val="000000"/>
          <w:szCs w:val="18"/>
        </w:rPr>
        <w:t>的</w:t>
      </w:r>
      <w:r w:rsidRPr="0058152B">
        <w:rPr>
          <w:rFonts w:eastAsia="SimSun" w:cs="Tahoma"/>
          <w:color w:val="000000"/>
          <w:szCs w:val="18"/>
        </w:rPr>
        <w:t xml:space="preserve"> Office Web Applications</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19" w14:textId="77777777" w:rsidR="006D5B20" w:rsidRPr="0058152B" w:rsidRDefault="006D5B20" w:rsidP="006D6A83">
      <w:pPr>
        <w:rPr>
          <w:rFonts w:eastAsia="SimSun" w:cs="Tahoma"/>
        </w:rPr>
      </w:pPr>
      <w:r w:rsidRPr="0058152B">
        <w:rPr>
          <w:rFonts w:eastAsia="SimSun" w:cs="Tahoma"/>
          <w:color w:val="000000"/>
          <w:szCs w:val="18"/>
        </w:rPr>
        <w:t>SharePoint™ Online Extra Storage 1 GB A</w:t>
      </w:r>
      <w:r w:rsidRPr="0058152B">
        <w:rPr>
          <w:rFonts w:eastAsia="SimSun" w:cs="Tahoma"/>
          <w:color w:val="000000"/>
          <w:szCs w:val="18"/>
        </w:rPr>
        <w:t>（附加</w:t>
      </w:r>
      <w:r w:rsidRPr="0058152B">
        <w:rPr>
          <w:rFonts w:eastAsia="SimSun" w:cs="Tahoma"/>
          <w:color w:val="000000"/>
          <w:szCs w:val="18"/>
        </w:rPr>
        <w:t xml:space="preserve"> SL</w:t>
      </w:r>
      <w:r w:rsidRPr="0058152B">
        <w:rPr>
          <w:rFonts w:eastAsia="SimSun" w:cs="Tahoma"/>
          <w:color w:val="000000"/>
          <w:szCs w:val="18"/>
        </w:rPr>
        <w:t>）</w:t>
      </w:r>
    </w:p>
    <w:p w14:paraId="17DE521A" w14:textId="77777777" w:rsidR="00170CFB" w:rsidRPr="0058152B" w:rsidRDefault="00170CFB" w:rsidP="006D6A83">
      <w:pPr>
        <w:rPr>
          <w:rFonts w:eastAsia="SimSun" w:cs="Tahoma"/>
        </w:rPr>
      </w:pPr>
      <w:r w:rsidRPr="0058152B">
        <w:rPr>
          <w:rFonts w:eastAsia="SimSun" w:cs="Tahoma"/>
          <w:color w:val="000000"/>
          <w:szCs w:val="18"/>
        </w:rPr>
        <w:t xml:space="preserve">System Center Configuration Manager 2007 R3 Enterprise </w:t>
      </w:r>
      <w:r w:rsidRPr="0058152B">
        <w:rPr>
          <w:rFonts w:eastAsia="SimSun" w:cs="Tahoma"/>
          <w:color w:val="000000"/>
          <w:szCs w:val="18"/>
        </w:rPr>
        <w:t>服务器管理许可</w:t>
      </w:r>
    </w:p>
    <w:p w14:paraId="17DE521B" w14:textId="77777777" w:rsidR="00170CFB" w:rsidRPr="0058152B" w:rsidRDefault="00170CFB" w:rsidP="006D6A83">
      <w:pPr>
        <w:rPr>
          <w:rFonts w:eastAsia="SimSun" w:cs="Tahoma"/>
        </w:rPr>
      </w:pPr>
      <w:r w:rsidRPr="0058152B">
        <w:rPr>
          <w:rFonts w:eastAsia="SimSun" w:cs="Tahoma"/>
          <w:color w:val="000000"/>
          <w:szCs w:val="18"/>
        </w:rPr>
        <w:t xml:space="preserve">System Center Configuration Manager 2007 R3 Standard </w:t>
      </w:r>
      <w:r w:rsidRPr="0058152B">
        <w:rPr>
          <w:rFonts w:eastAsia="SimSun" w:cs="Tahoma"/>
          <w:color w:val="000000"/>
          <w:szCs w:val="18"/>
        </w:rPr>
        <w:t>服务器管理许可（</w:t>
      </w:r>
      <w:r w:rsidRPr="0058152B">
        <w:rPr>
          <w:rFonts w:eastAsia="SimSun" w:cs="Tahoma"/>
          <w:color w:val="000000"/>
          <w:szCs w:val="18"/>
        </w:rPr>
        <w:t xml:space="preserve">Standard </w:t>
      </w:r>
      <w:r w:rsidRPr="0058152B">
        <w:rPr>
          <w:rFonts w:eastAsia="SimSun" w:cs="Tahoma"/>
          <w:color w:val="000000"/>
          <w:szCs w:val="18"/>
        </w:rPr>
        <w:t>服务器</w:t>
      </w:r>
      <w:r w:rsidRPr="0058152B">
        <w:rPr>
          <w:rFonts w:eastAsia="SimSun" w:cs="Tahoma"/>
          <w:color w:val="000000"/>
          <w:szCs w:val="18"/>
        </w:rPr>
        <w:t xml:space="preserve"> ML</w:t>
      </w:r>
      <w:r w:rsidRPr="0058152B">
        <w:rPr>
          <w:rFonts w:eastAsia="SimSun" w:cs="Tahoma"/>
          <w:color w:val="000000"/>
          <w:szCs w:val="18"/>
        </w:rPr>
        <w:t>）</w:t>
      </w:r>
    </w:p>
    <w:p w14:paraId="17DE521C" w14:textId="77777777" w:rsidR="00170CFB" w:rsidRPr="0058152B" w:rsidRDefault="00170CFB" w:rsidP="006D6A83">
      <w:pPr>
        <w:rPr>
          <w:rFonts w:eastAsia="SimSun" w:cs="Tahoma"/>
        </w:rPr>
      </w:pPr>
      <w:r w:rsidRPr="0058152B">
        <w:rPr>
          <w:rFonts w:eastAsia="SimSun" w:cs="Tahoma"/>
          <w:color w:val="000000"/>
          <w:szCs w:val="18"/>
        </w:rPr>
        <w:t xml:space="preserve">System Center Data Protection Manager 2010 Enterprise </w:t>
      </w:r>
      <w:r w:rsidRPr="0058152B">
        <w:rPr>
          <w:rFonts w:eastAsia="SimSun" w:cs="Tahoma"/>
          <w:color w:val="000000"/>
          <w:szCs w:val="18"/>
        </w:rPr>
        <w:t>服务器管理许可</w:t>
      </w:r>
    </w:p>
    <w:p w14:paraId="17DE521D" w14:textId="77777777" w:rsidR="00170CFB" w:rsidRPr="0058152B" w:rsidRDefault="00170CFB" w:rsidP="006D6A83">
      <w:pPr>
        <w:rPr>
          <w:rFonts w:eastAsia="SimSun" w:cs="Tahoma"/>
        </w:rPr>
      </w:pPr>
      <w:r w:rsidRPr="0058152B">
        <w:rPr>
          <w:rFonts w:eastAsia="SimSun" w:cs="Tahoma"/>
          <w:color w:val="000000"/>
          <w:szCs w:val="18"/>
        </w:rPr>
        <w:t xml:space="preserve">System Center Data Protection Manager 2010 Standard </w:t>
      </w:r>
      <w:r w:rsidRPr="0058152B">
        <w:rPr>
          <w:rFonts w:eastAsia="SimSun" w:cs="Tahoma"/>
          <w:color w:val="000000"/>
          <w:szCs w:val="18"/>
        </w:rPr>
        <w:t>服务器管理许可</w:t>
      </w:r>
    </w:p>
    <w:p w14:paraId="17DE521E" w14:textId="77777777" w:rsidR="00170CFB" w:rsidRPr="0058152B" w:rsidRDefault="00170CFB" w:rsidP="006D6A83">
      <w:pPr>
        <w:rPr>
          <w:rFonts w:eastAsia="SimSun" w:cs="Tahoma"/>
        </w:rPr>
      </w:pPr>
      <w:r w:rsidRPr="0058152B">
        <w:rPr>
          <w:rFonts w:eastAsia="SimSun" w:cs="Tahoma"/>
          <w:color w:val="000000"/>
          <w:szCs w:val="18"/>
        </w:rPr>
        <w:t xml:space="preserve">System Center Operations Manager 2007 R2 </w:t>
      </w:r>
      <w:r w:rsidRPr="0058152B">
        <w:rPr>
          <w:rFonts w:eastAsia="SimSun" w:cs="Tahoma"/>
          <w:color w:val="000000"/>
          <w:szCs w:val="18"/>
        </w:rPr>
        <w:t>客户端管理许可（每用户）</w:t>
      </w:r>
    </w:p>
    <w:p w14:paraId="17DE521F" w14:textId="77777777" w:rsidR="00170CFB" w:rsidRPr="0058152B" w:rsidRDefault="00170CFB" w:rsidP="006D6A83">
      <w:pPr>
        <w:rPr>
          <w:rFonts w:eastAsia="SimSun" w:cs="Tahoma"/>
        </w:rPr>
      </w:pPr>
      <w:r w:rsidRPr="0058152B">
        <w:rPr>
          <w:rFonts w:eastAsia="SimSun" w:cs="Tahoma"/>
          <w:color w:val="000000"/>
          <w:szCs w:val="18"/>
        </w:rPr>
        <w:t xml:space="preserve">System Center Operations Manager 2007 R2 </w:t>
      </w:r>
      <w:r w:rsidRPr="0058152B">
        <w:rPr>
          <w:rFonts w:eastAsia="SimSun" w:cs="Tahoma"/>
          <w:color w:val="000000"/>
          <w:szCs w:val="18"/>
        </w:rPr>
        <w:t>客户端管理许可（每</w:t>
      </w:r>
      <w:r w:rsidRPr="0058152B">
        <w:rPr>
          <w:rFonts w:eastAsia="SimSun" w:cs="Tahoma"/>
          <w:color w:val="000000"/>
          <w:szCs w:val="18"/>
        </w:rPr>
        <w:t xml:space="preserve"> OSE</w:t>
      </w:r>
      <w:r w:rsidRPr="0058152B">
        <w:rPr>
          <w:rFonts w:eastAsia="SimSun" w:cs="Tahoma"/>
          <w:color w:val="000000"/>
          <w:szCs w:val="18"/>
        </w:rPr>
        <w:t>）</w:t>
      </w:r>
    </w:p>
    <w:p w14:paraId="17DE5220" w14:textId="77777777" w:rsidR="00170CFB" w:rsidRPr="0058152B" w:rsidRDefault="00170CFB" w:rsidP="006D6A83">
      <w:pPr>
        <w:rPr>
          <w:rFonts w:eastAsia="SimSun" w:cs="Tahoma"/>
        </w:rPr>
      </w:pPr>
      <w:r w:rsidRPr="0058152B">
        <w:rPr>
          <w:rFonts w:eastAsia="SimSun" w:cs="Tahoma"/>
          <w:color w:val="000000"/>
          <w:szCs w:val="18"/>
        </w:rPr>
        <w:t xml:space="preserve">System Center Operations Manager 2007 R2 Enterprise </w:t>
      </w:r>
      <w:r w:rsidRPr="0058152B">
        <w:rPr>
          <w:rFonts w:eastAsia="SimSun" w:cs="Tahoma"/>
          <w:color w:val="000000"/>
          <w:szCs w:val="18"/>
        </w:rPr>
        <w:t>服务器管理许可</w:t>
      </w:r>
    </w:p>
    <w:p w14:paraId="17DE5221" w14:textId="77777777" w:rsidR="00170CFB" w:rsidRPr="0058152B" w:rsidRDefault="00170CFB" w:rsidP="006D6A83">
      <w:pPr>
        <w:rPr>
          <w:rFonts w:eastAsia="SimSun" w:cs="Tahoma"/>
        </w:rPr>
      </w:pPr>
      <w:r w:rsidRPr="0058152B">
        <w:rPr>
          <w:rFonts w:eastAsia="SimSun" w:cs="Tahoma"/>
          <w:color w:val="000000"/>
          <w:szCs w:val="18"/>
        </w:rPr>
        <w:t xml:space="preserve">System Center Operations Manager 2007 R2 Standard </w:t>
      </w:r>
      <w:r w:rsidRPr="0058152B">
        <w:rPr>
          <w:rFonts w:eastAsia="SimSun" w:cs="Tahoma"/>
          <w:color w:val="000000"/>
          <w:szCs w:val="18"/>
        </w:rPr>
        <w:t>服务器管理许可</w:t>
      </w:r>
    </w:p>
    <w:p w14:paraId="17DE5222" w14:textId="77777777" w:rsidR="00170CFB" w:rsidRPr="0058152B" w:rsidRDefault="00170CFB" w:rsidP="006D6A83">
      <w:pPr>
        <w:rPr>
          <w:rFonts w:eastAsia="SimSun" w:cs="Tahoma"/>
        </w:rPr>
      </w:pPr>
      <w:r w:rsidRPr="0058152B">
        <w:rPr>
          <w:rFonts w:eastAsia="SimSun" w:cs="Tahoma"/>
          <w:color w:val="000000"/>
          <w:szCs w:val="18"/>
        </w:rPr>
        <w:t xml:space="preserve">System Center Service Manager 2010 </w:t>
      </w:r>
      <w:r w:rsidRPr="0058152B">
        <w:rPr>
          <w:rFonts w:eastAsia="SimSun" w:cs="Tahoma"/>
          <w:color w:val="000000"/>
          <w:szCs w:val="18"/>
        </w:rPr>
        <w:t>客户端管理许可（客户端</w:t>
      </w:r>
      <w:r w:rsidRPr="0058152B">
        <w:rPr>
          <w:rFonts w:eastAsia="SimSun" w:cs="Tahoma"/>
          <w:color w:val="000000"/>
          <w:szCs w:val="18"/>
        </w:rPr>
        <w:t xml:space="preserve"> ML</w:t>
      </w:r>
      <w:r w:rsidRPr="0058152B">
        <w:rPr>
          <w:rFonts w:eastAsia="SimSun" w:cs="Tahoma"/>
          <w:color w:val="000000"/>
          <w:szCs w:val="18"/>
        </w:rPr>
        <w:t>）（每用户）</w:t>
      </w:r>
    </w:p>
    <w:p w14:paraId="17DE5223" w14:textId="77777777" w:rsidR="00170CFB" w:rsidRPr="0058152B" w:rsidRDefault="00170CFB" w:rsidP="006D6A83">
      <w:pPr>
        <w:rPr>
          <w:rFonts w:eastAsia="SimSun" w:cs="Tahoma"/>
        </w:rPr>
      </w:pPr>
      <w:r w:rsidRPr="0058152B">
        <w:rPr>
          <w:rFonts w:eastAsia="SimSun" w:cs="Tahoma"/>
          <w:color w:val="000000"/>
          <w:szCs w:val="18"/>
        </w:rPr>
        <w:t xml:space="preserve">System Center Service Manager 2010 </w:t>
      </w:r>
      <w:r w:rsidRPr="0058152B">
        <w:rPr>
          <w:rFonts w:eastAsia="SimSun" w:cs="Tahoma"/>
          <w:color w:val="000000"/>
          <w:szCs w:val="18"/>
        </w:rPr>
        <w:t>客户端管理许可（客户端</w:t>
      </w:r>
      <w:r w:rsidRPr="0058152B">
        <w:rPr>
          <w:rFonts w:eastAsia="SimSun" w:cs="Tahoma"/>
          <w:color w:val="000000"/>
          <w:szCs w:val="18"/>
        </w:rPr>
        <w:t xml:space="preserve"> ML</w:t>
      </w:r>
      <w:r w:rsidRPr="0058152B">
        <w:rPr>
          <w:rFonts w:eastAsia="SimSun" w:cs="Tahoma"/>
          <w:color w:val="000000"/>
          <w:szCs w:val="18"/>
        </w:rPr>
        <w:t>）（每</w:t>
      </w:r>
      <w:r w:rsidRPr="0058152B">
        <w:rPr>
          <w:rFonts w:eastAsia="SimSun" w:cs="Tahoma"/>
          <w:color w:val="000000"/>
          <w:szCs w:val="18"/>
        </w:rPr>
        <w:t xml:space="preserve"> OSE</w:t>
      </w:r>
      <w:r w:rsidRPr="0058152B">
        <w:rPr>
          <w:rFonts w:eastAsia="SimSun" w:cs="Tahoma"/>
          <w:color w:val="000000"/>
          <w:szCs w:val="18"/>
        </w:rPr>
        <w:t>）</w:t>
      </w:r>
    </w:p>
    <w:p w14:paraId="17DE5224" w14:textId="77777777" w:rsidR="00170CFB" w:rsidRPr="0058152B" w:rsidRDefault="00170CFB" w:rsidP="006D6A83">
      <w:pPr>
        <w:rPr>
          <w:rFonts w:eastAsia="SimSun" w:cs="Tahoma"/>
        </w:rPr>
      </w:pPr>
      <w:r w:rsidRPr="0058152B">
        <w:rPr>
          <w:rFonts w:eastAsia="SimSun" w:cs="Tahoma"/>
          <w:color w:val="000000"/>
          <w:szCs w:val="18"/>
        </w:rPr>
        <w:t xml:space="preserve">System Center Service Manager 2010 </w:t>
      </w:r>
      <w:r w:rsidRPr="0058152B">
        <w:rPr>
          <w:rFonts w:eastAsia="SimSun" w:cs="Tahoma"/>
          <w:color w:val="000000"/>
          <w:szCs w:val="18"/>
        </w:rPr>
        <w:t>服务器管理许可（服务器</w:t>
      </w:r>
      <w:r w:rsidRPr="0058152B">
        <w:rPr>
          <w:rFonts w:eastAsia="SimSun" w:cs="Tahoma"/>
          <w:color w:val="000000"/>
          <w:szCs w:val="18"/>
        </w:rPr>
        <w:t xml:space="preserve"> ML</w:t>
      </w:r>
      <w:r w:rsidRPr="0058152B">
        <w:rPr>
          <w:rFonts w:eastAsia="SimSun" w:cs="Tahoma"/>
          <w:color w:val="000000"/>
          <w:szCs w:val="18"/>
        </w:rPr>
        <w:t>）（每</w:t>
      </w:r>
      <w:r w:rsidRPr="0058152B">
        <w:rPr>
          <w:rFonts w:eastAsia="SimSun" w:cs="Tahoma"/>
          <w:color w:val="000000"/>
          <w:szCs w:val="18"/>
        </w:rPr>
        <w:t xml:space="preserve"> OSE</w:t>
      </w:r>
      <w:r w:rsidRPr="0058152B">
        <w:rPr>
          <w:rFonts w:eastAsia="SimSun" w:cs="Tahoma"/>
          <w:color w:val="000000"/>
          <w:szCs w:val="18"/>
        </w:rPr>
        <w:t>）</w:t>
      </w:r>
    </w:p>
    <w:p w14:paraId="17DE5225" w14:textId="77777777" w:rsidR="00170CFB" w:rsidRPr="0058152B" w:rsidRDefault="00170CFB" w:rsidP="006D6A83">
      <w:pPr>
        <w:rPr>
          <w:rFonts w:eastAsia="SimSun" w:cs="Tahoma"/>
        </w:rPr>
      </w:pPr>
      <w:r w:rsidRPr="0058152B">
        <w:rPr>
          <w:rFonts w:eastAsia="SimSun" w:cs="Tahoma"/>
          <w:color w:val="000000"/>
          <w:szCs w:val="18"/>
        </w:rPr>
        <w:t>每用户</w:t>
      </w:r>
      <w:r w:rsidRPr="0058152B">
        <w:rPr>
          <w:rFonts w:eastAsia="SimSun" w:cs="Tahoma"/>
          <w:color w:val="000000"/>
          <w:szCs w:val="18"/>
        </w:rPr>
        <w:t xml:space="preserve"> System Center Virtual Machine Manager 2008 R2 </w:t>
      </w:r>
      <w:r w:rsidRPr="0058152B">
        <w:rPr>
          <w:rFonts w:eastAsia="SimSun" w:cs="Tahoma"/>
          <w:color w:val="000000"/>
          <w:szCs w:val="18"/>
        </w:rPr>
        <w:t>客户端管理许可</w:t>
      </w:r>
    </w:p>
    <w:p w14:paraId="17DE5226" w14:textId="77777777" w:rsidR="00170CFB" w:rsidRPr="0058152B" w:rsidRDefault="00170CFB" w:rsidP="006D6A83">
      <w:pPr>
        <w:rPr>
          <w:rFonts w:eastAsia="SimSun" w:cs="Tahoma"/>
        </w:rPr>
      </w:pPr>
      <w:r w:rsidRPr="0058152B">
        <w:rPr>
          <w:rFonts w:eastAsia="SimSun" w:cs="Tahoma"/>
          <w:color w:val="000000"/>
          <w:szCs w:val="18"/>
        </w:rPr>
        <w:t>每</w:t>
      </w:r>
      <w:r w:rsidRPr="0058152B">
        <w:rPr>
          <w:rFonts w:eastAsia="SimSun" w:cs="Tahoma"/>
          <w:color w:val="000000"/>
          <w:szCs w:val="18"/>
        </w:rPr>
        <w:t xml:space="preserve"> OSE System Center Virtual Machine Manager 2008 R2 </w:t>
      </w:r>
      <w:r w:rsidRPr="0058152B">
        <w:rPr>
          <w:rFonts w:eastAsia="SimSun" w:cs="Tahoma"/>
          <w:color w:val="000000"/>
          <w:szCs w:val="18"/>
        </w:rPr>
        <w:t>客户端管理许可</w:t>
      </w:r>
    </w:p>
    <w:p w14:paraId="17DE5227" w14:textId="77777777" w:rsidR="00170CFB" w:rsidRPr="0058152B" w:rsidRDefault="00170CFB" w:rsidP="006D6A83">
      <w:pPr>
        <w:rPr>
          <w:rFonts w:eastAsia="SimSun" w:cs="Tahoma"/>
        </w:rPr>
      </w:pPr>
      <w:r w:rsidRPr="0058152B">
        <w:rPr>
          <w:rFonts w:eastAsia="SimSun" w:cs="Tahoma"/>
          <w:color w:val="000000"/>
          <w:szCs w:val="18"/>
        </w:rPr>
        <w:t xml:space="preserve">System Center Virtual Machine Manager 2008 R2 Enterprise </w:t>
      </w:r>
      <w:r w:rsidRPr="0058152B">
        <w:rPr>
          <w:rFonts w:eastAsia="SimSun" w:cs="Tahoma"/>
          <w:color w:val="000000"/>
          <w:szCs w:val="18"/>
        </w:rPr>
        <w:t>服务器管理许可</w:t>
      </w:r>
    </w:p>
    <w:p w14:paraId="17DE5228" w14:textId="77777777" w:rsidR="0064651F" w:rsidRPr="0058152B" w:rsidRDefault="00497ADA">
      <w:pPr>
        <w:rPr>
          <w:rFonts w:eastAsia="SimSun" w:cs="Tahoma"/>
        </w:rPr>
      </w:pPr>
      <w:r w:rsidRPr="0058152B">
        <w:rPr>
          <w:rFonts w:eastAsia="SimSun" w:cs="Tahoma"/>
          <w:color w:val="000000"/>
          <w:szCs w:val="18"/>
        </w:rPr>
        <w:t>Windows Intune USL</w:t>
      </w:r>
    </w:p>
    <w:p w14:paraId="17DE5229" w14:textId="77777777" w:rsidR="0064651F" w:rsidRPr="0058152B" w:rsidRDefault="0064651F">
      <w:pPr>
        <w:rPr>
          <w:rFonts w:eastAsia="SimSun" w:cs="Tahoma"/>
        </w:rPr>
      </w:pPr>
    </w:p>
    <w:p w14:paraId="17DE522A" w14:textId="77777777" w:rsidR="004759C6" w:rsidRPr="0058152B" w:rsidRDefault="004759C6" w:rsidP="0064651F">
      <w:pPr>
        <w:keepNext/>
        <w:tabs>
          <w:tab w:val="num" w:pos="720"/>
        </w:tabs>
        <w:spacing w:after="60"/>
        <w:outlineLvl w:val="3"/>
        <w:rPr>
          <w:rFonts w:eastAsia="SimSun" w:cs="Tahoma"/>
        </w:rPr>
      </w:pPr>
      <w:r w:rsidRPr="0058152B">
        <w:rPr>
          <w:rFonts w:eastAsia="SimSun" w:cs="Tahoma"/>
          <w:b/>
        </w:rPr>
        <w:t>删除</w:t>
      </w:r>
    </w:p>
    <w:p w14:paraId="17DE522B" w14:textId="77777777" w:rsidR="006D5B20" w:rsidRPr="0058152B" w:rsidRDefault="006D5B20" w:rsidP="006D5B20">
      <w:pPr>
        <w:rPr>
          <w:rFonts w:eastAsia="SimSun" w:cs="Tahoma"/>
        </w:rPr>
      </w:pPr>
      <w:r w:rsidRPr="0058152B">
        <w:rPr>
          <w:rFonts w:eastAsia="SimSun" w:cs="Tahoma"/>
          <w:color w:val="000000"/>
          <w:szCs w:val="18"/>
        </w:rPr>
        <w:t>Expression Studio Profressional 4</w:t>
      </w:r>
    </w:p>
    <w:p w14:paraId="17DE522C" w14:textId="77777777" w:rsidR="006D5B20" w:rsidRPr="0058152B" w:rsidRDefault="006D5B20" w:rsidP="006D5B20">
      <w:pPr>
        <w:rPr>
          <w:rFonts w:eastAsia="SimSun" w:cs="Tahoma"/>
        </w:rPr>
      </w:pPr>
      <w:r w:rsidRPr="0058152B">
        <w:rPr>
          <w:rFonts w:eastAsia="SimSun" w:cs="Tahoma"/>
          <w:color w:val="000000"/>
          <w:szCs w:val="18"/>
        </w:rPr>
        <w:t>Expression Studio Ultimate 4</w:t>
      </w:r>
    </w:p>
    <w:p w14:paraId="17DE522D" w14:textId="77777777" w:rsidR="006D5B20" w:rsidRPr="0058152B" w:rsidRDefault="006D5B20" w:rsidP="006D5B20">
      <w:pPr>
        <w:rPr>
          <w:rFonts w:eastAsia="SimSun" w:cs="Tahoma"/>
        </w:rPr>
      </w:pPr>
      <w:r w:rsidRPr="0058152B">
        <w:rPr>
          <w:rFonts w:eastAsia="SimSun" w:cs="Tahoma"/>
          <w:color w:val="000000"/>
          <w:szCs w:val="18"/>
        </w:rPr>
        <w:t>Office Web Applications A</w:t>
      </w:r>
      <w:r w:rsidRPr="0058152B">
        <w:rPr>
          <w:rFonts w:eastAsia="SimSun" w:cs="Tahoma"/>
          <w:color w:val="000000"/>
          <w:szCs w:val="18"/>
        </w:rPr>
        <w:t>（用户</w:t>
      </w:r>
      <w:r w:rsidRPr="0058152B">
        <w:rPr>
          <w:rFonts w:eastAsia="SimSun" w:cs="Tahoma"/>
          <w:color w:val="000000"/>
          <w:szCs w:val="18"/>
        </w:rPr>
        <w:t xml:space="preserve"> SL</w:t>
      </w:r>
      <w:r w:rsidRPr="0058152B">
        <w:rPr>
          <w:rFonts w:eastAsia="SimSun" w:cs="Tahoma"/>
          <w:color w:val="000000"/>
          <w:szCs w:val="18"/>
        </w:rPr>
        <w:t>）</w:t>
      </w:r>
    </w:p>
    <w:p w14:paraId="17DE522E" w14:textId="77777777" w:rsidR="006D5B20" w:rsidRPr="0058152B" w:rsidRDefault="006D5B20" w:rsidP="006D5B20">
      <w:pPr>
        <w:rPr>
          <w:rFonts w:eastAsia="SimSun" w:cs="Tahoma"/>
        </w:rPr>
      </w:pPr>
      <w:r w:rsidRPr="0058152B">
        <w:rPr>
          <w:rFonts w:eastAsia="SimSun" w:cs="Tahoma"/>
          <w:color w:val="000000"/>
          <w:szCs w:val="18"/>
        </w:rPr>
        <w:t>SQL Server</w:t>
      </w:r>
      <w:r w:rsidR="00433646" w:rsidRPr="00433646">
        <w:rPr>
          <w:rFonts w:eastAsia="SimSun" w:cs="Tahoma"/>
          <w:color w:val="000000"/>
          <w:szCs w:val="18"/>
          <w:vertAlign w:val="superscript"/>
        </w:rPr>
        <w:t>®</w:t>
      </w:r>
      <w:r w:rsidRPr="0058152B">
        <w:rPr>
          <w:rFonts w:eastAsia="SimSun" w:cs="Tahoma"/>
          <w:color w:val="000000"/>
          <w:szCs w:val="18"/>
        </w:rPr>
        <w:t xml:space="preserve"> 2008 R2 Parallel Data Warehouse</w:t>
      </w:r>
    </w:p>
    <w:p w14:paraId="17DE522F" w14:textId="77777777" w:rsidR="006D5B20" w:rsidRPr="0058152B" w:rsidRDefault="006D5B20" w:rsidP="006D5B20">
      <w:pPr>
        <w:rPr>
          <w:rFonts w:eastAsia="SimSun" w:cs="Tahoma"/>
        </w:rPr>
      </w:pPr>
      <w:r w:rsidRPr="0058152B">
        <w:rPr>
          <w:rFonts w:eastAsia="SimSun" w:cs="Tahoma"/>
          <w:color w:val="000000"/>
          <w:szCs w:val="18"/>
        </w:rPr>
        <w:t>SQL Server</w:t>
      </w:r>
      <w:r w:rsidR="00433646" w:rsidRPr="00433646">
        <w:rPr>
          <w:rFonts w:eastAsia="SimSun" w:cs="Tahoma"/>
          <w:color w:val="000000"/>
          <w:szCs w:val="18"/>
          <w:vertAlign w:val="superscript"/>
        </w:rPr>
        <w:t>®</w:t>
      </w:r>
      <w:r w:rsidRPr="0058152B">
        <w:rPr>
          <w:rFonts w:eastAsia="SimSun" w:cs="Tahoma"/>
          <w:color w:val="000000"/>
          <w:szCs w:val="18"/>
        </w:rPr>
        <w:t xml:space="preserve"> 2008 R2 Parallel Data Warehouse Developer</w:t>
      </w:r>
    </w:p>
    <w:p w14:paraId="17DE5230" w14:textId="77777777" w:rsidR="00170CFB" w:rsidRPr="0058152B" w:rsidRDefault="00170CFB" w:rsidP="006D6A83">
      <w:pPr>
        <w:rPr>
          <w:rFonts w:eastAsia="SimSun" w:cs="Tahoma"/>
        </w:rPr>
      </w:pPr>
      <w:r w:rsidRPr="0058152B">
        <w:rPr>
          <w:rFonts w:eastAsia="SimSun" w:cs="Tahoma"/>
          <w:color w:val="000000"/>
          <w:szCs w:val="18"/>
        </w:rPr>
        <w:t>System Center Configuration Manager 2007 R3</w:t>
      </w:r>
    </w:p>
    <w:p w14:paraId="17DE5231" w14:textId="77777777" w:rsidR="00170CFB" w:rsidRPr="0058152B" w:rsidRDefault="00170CFB" w:rsidP="006D6A83">
      <w:pPr>
        <w:rPr>
          <w:rFonts w:eastAsia="SimSun" w:cs="Tahoma"/>
        </w:rPr>
      </w:pPr>
      <w:r w:rsidRPr="0058152B">
        <w:rPr>
          <w:rFonts w:eastAsia="SimSun" w:cs="Tahoma"/>
          <w:color w:val="000000"/>
          <w:szCs w:val="18"/>
        </w:rPr>
        <w:t>采用</w:t>
      </w:r>
      <w:r w:rsidRPr="0058152B">
        <w:rPr>
          <w:rFonts w:eastAsia="SimSun" w:cs="Tahoma"/>
          <w:color w:val="000000"/>
          <w:szCs w:val="18"/>
        </w:rPr>
        <w:t xml:space="preserve"> SQL Server 2008 </w:t>
      </w:r>
      <w:r w:rsidRPr="0058152B">
        <w:rPr>
          <w:rFonts w:eastAsia="SimSun" w:cs="Tahoma"/>
          <w:color w:val="000000"/>
          <w:szCs w:val="18"/>
        </w:rPr>
        <w:t>技术的</w:t>
      </w:r>
      <w:r w:rsidRPr="0058152B">
        <w:rPr>
          <w:rFonts w:eastAsia="SimSun" w:cs="Tahoma"/>
          <w:color w:val="000000"/>
          <w:szCs w:val="18"/>
        </w:rPr>
        <w:t xml:space="preserve"> System Center Configuration Manager 2007 R3</w:t>
      </w:r>
    </w:p>
    <w:p w14:paraId="17DE5232" w14:textId="77777777" w:rsidR="00170CFB" w:rsidRPr="0058152B" w:rsidRDefault="00170CFB" w:rsidP="006D6A83">
      <w:pPr>
        <w:rPr>
          <w:rFonts w:eastAsia="SimSun" w:cs="Tahoma"/>
        </w:rPr>
      </w:pPr>
      <w:r w:rsidRPr="0058152B">
        <w:rPr>
          <w:rFonts w:eastAsia="SimSun" w:cs="Tahoma"/>
          <w:color w:val="000000"/>
          <w:szCs w:val="18"/>
        </w:rPr>
        <w:t xml:space="preserve">System Center Data Protection Manager 2010 </w:t>
      </w:r>
      <w:r w:rsidRPr="0058152B">
        <w:rPr>
          <w:rFonts w:eastAsia="SimSun" w:cs="Tahoma"/>
          <w:color w:val="000000"/>
          <w:szCs w:val="18"/>
        </w:rPr>
        <w:t>客户端管理许可（每用户）</w:t>
      </w:r>
    </w:p>
    <w:p w14:paraId="17DE5233" w14:textId="77777777" w:rsidR="00170CFB" w:rsidRPr="0058152B" w:rsidRDefault="00170CFB" w:rsidP="006D6A83">
      <w:pPr>
        <w:rPr>
          <w:rFonts w:eastAsia="SimSun" w:cs="Tahoma"/>
        </w:rPr>
      </w:pPr>
      <w:r w:rsidRPr="0058152B">
        <w:rPr>
          <w:rFonts w:eastAsia="SimSun" w:cs="Tahoma"/>
          <w:color w:val="000000"/>
          <w:szCs w:val="18"/>
        </w:rPr>
        <w:t xml:space="preserve">System Center Data Protection Manager 2010 </w:t>
      </w:r>
      <w:r w:rsidRPr="0058152B">
        <w:rPr>
          <w:rFonts w:eastAsia="SimSun" w:cs="Tahoma"/>
          <w:color w:val="000000"/>
          <w:szCs w:val="18"/>
        </w:rPr>
        <w:t>客户端管理许可（每</w:t>
      </w:r>
      <w:r w:rsidRPr="0058152B">
        <w:rPr>
          <w:rFonts w:eastAsia="SimSun" w:cs="Tahoma"/>
          <w:color w:val="000000"/>
          <w:szCs w:val="18"/>
        </w:rPr>
        <w:t xml:space="preserve"> OSE</w:t>
      </w:r>
      <w:r w:rsidRPr="0058152B">
        <w:rPr>
          <w:rFonts w:eastAsia="SimSun" w:cs="Tahoma"/>
          <w:color w:val="000000"/>
          <w:szCs w:val="18"/>
        </w:rPr>
        <w:t>）</w:t>
      </w:r>
    </w:p>
    <w:p w14:paraId="17DE5234" w14:textId="77777777" w:rsidR="00170CFB" w:rsidRPr="0058152B" w:rsidRDefault="00170CFB" w:rsidP="006D6A83">
      <w:pPr>
        <w:rPr>
          <w:rFonts w:eastAsia="SimSun" w:cs="Tahoma"/>
        </w:rPr>
      </w:pPr>
      <w:r w:rsidRPr="0058152B">
        <w:rPr>
          <w:rFonts w:eastAsia="SimSun" w:cs="Tahoma"/>
          <w:color w:val="000000"/>
          <w:szCs w:val="18"/>
        </w:rPr>
        <w:t>System Center Operations Manager 2007 R2</w:t>
      </w:r>
    </w:p>
    <w:p w14:paraId="17DE5235" w14:textId="77777777" w:rsidR="00170CFB" w:rsidRPr="0058152B" w:rsidRDefault="00170CFB" w:rsidP="006D6A83">
      <w:pPr>
        <w:rPr>
          <w:rFonts w:eastAsia="SimSun" w:cs="Tahoma"/>
        </w:rPr>
      </w:pPr>
      <w:r w:rsidRPr="0058152B">
        <w:rPr>
          <w:rFonts w:eastAsia="SimSun" w:cs="Tahoma"/>
          <w:color w:val="000000"/>
          <w:szCs w:val="18"/>
        </w:rPr>
        <w:t>采用</w:t>
      </w:r>
      <w:r w:rsidRPr="0058152B">
        <w:rPr>
          <w:rFonts w:eastAsia="SimSun" w:cs="Tahoma"/>
          <w:color w:val="000000"/>
          <w:szCs w:val="18"/>
        </w:rPr>
        <w:t xml:space="preserve"> SQL Server 2008 </w:t>
      </w:r>
      <w:r w:rsidRPr="0058152B">
        <w:rPr>
          <w:rFonts w:eastAsia="SimSun" w:cs="Tahoma"/>
          <w:color w:val="000000"/>
          <w:szCs w:val="18"/>
        </w:rPr>
        <w:t>技术的</w:t>
      </w:r>
      <w:r w:rsidRPr="0058152B">
        <w:rPr>
          <w:rFonts w:eastAsia="SimSun" w:cs="Tahoma"/>
          <w:color w:val="000000"/>
          <w:szCs w:val="18"/>
        </w:rPr>
        <w:t xml:space="preserve"> System Center Operations Manager 2007 R2</w:t>
      </w:r>
    </w:p>
    <w:p w14:paraId="17DE5236" w14:textId="77777777" w:rsidR="00170CFB" w:rsidRPr="0058152B" w:rsidRDefault="00170CFB" w:rsidP="006D6A83">
      <w:pPr>
        <w:rPr>
          <w:rFonts w:eastAsia="SimSun" w:cs="Tahoma"/>
        </w:rPr>
      </w:pPr>
      <w:r w:rsidRPr="0058152B">
        <w:rPr>
          <w:rFonts w:eastAsia="SimSun" w:cs="Tahoma"/>
          <w:color w:val="000000"/>
          <w:szCs w:val="18"/>
        </w:rPr>
        <w:t>System Center Service Manager 2010</w:t>
      </w:r>
    </w:p>
    <w:p w14:paraId="17DE5237" w14:textId="77777777" w:rsidR="00170CFB" w:rsidRPr="0058152B" w:rsidRDefault="00170CFB" w:rsidP="006D6A83">
      <w:pPr>
        <w:rPr>
          <w:rFonts w:eastAsia="SimSun" w:cs="Tahoma"/>
        </w:rPr>
      </w:pPr>
      <w:r w:rsidRPr="0058152B">
        <w:rPr>
          <w:rFonts w:eastAsia="SimSun" w:cs="Tahoma"/>
          <w:color w:val="000000"/>
          <w:szCs w:val="18"/>
        </w:rPr>
        <w:t>采用</w:t>
      </w:r>
      <w:r w:rsidRPr="0058152B">
        <w:rPr>
          <w:rFonts w:eastAsia="SimSun" w:cs="Tahoma"/>
          <w:color w:val="000000"/>
          <w:szCs w:val="18"/>
        </w:rPr>
        <w:t xml:space="preserve"> SQL Server 2008 </w:t>
      </w:r>
      <w:r w:rsidRPr="0058152B">
        <w:rPr>
          <w:rFonts w:eastAsia="SimSun" w:cs="Tahoma"/>
          <w:color w:val="000000"/>
          <w:szCs w:val="18"/>
        </w:rPr>
        <w:t>技术的</w:t>
      </w:r>
      <w:r w:rsidRPr="0058152B">
        <w:rPr>
          <w:rFonts w:eastAsia="SimSun" w:cs="Tahoma"/>
          <w:color w:val="000000"/>
          <w:szCs w:val="18"/>
        </w:rPr>
        <w:t xml:space="preserve"> System Center Service Manager 2010</w:t>
      </w:r>
    </w:p>
    <w:p w14:paraId="17DE5238" w14:textId="77777777" w:rsidR="00170CFB" w:rsidRPr="0058152B" w:rsidRDefault="00170CFB" w:rsidP="006D6A83">
      <w:pPr>
        <w:rPr>
          <w:rFonts w:eastAsia="SimSun" w:cs="Tahoma"/>
        </w:rPr>
      </w:pPr>
      <w:r w:rsidRPr="0058152B">
        <w:rPr>
          <w:rFonts w:eastAsia="SimSun" w:cs="Tahoma"/>
          <w:color w:val="000000"/>
          <w:szCs w:val="18"/>
        </w:rPr>
        <w:t>System Center Essentials 2010</w:t>
      </w:r>
    </w:p>
    <w:p w14:paraId="17DE5239" w14:textId="77777777" w:rsidR="00170CFB" w:rsidRPr="0058152B" w:rsidRDefault="00170CFB" w:rsidP="006D6A83">
      <w:pPr>
        <w:rPr>
          <w:rFonts w:eastAsia="SimSun" w:cs="Tahoma"/>
        </w:rPr>
      </w:pPr>
      <w:r w:rsidRPr="0058152B">
        <w:rPr>
          <w:rFonts w:eastAsia="SimSun" w:cs="Tahoma"/>
          <w:color w:val="000000"/>
          <w:szCs w:val="18"/>
        </w:rPr>
        <w:t xml:space="preserve">System Center Essentials 2010 </w:t>
      </w:r>
      <w:r w:rsidRPr="0058152B">
        <w:rPr>
          <w:rFonts w:eastAsia="SimSun" w:cs="Tahoma"/>
          <w:color w:val="000000"/>
          <w:szCs w:val="18"/>
        </w:rPr>
        <w:t>客户端</w:t>
      </w:r>
      <w:r w:rsidRPr="0058152B">
        <w:rPr>
          <w:rFonts w:eastAsia="SimSun" w:cs="Tahoma"/>
          <w:color w:val="000000"/>
          <w:szCs w:val="18"/>
        </w:rPr>
        <w:t xml:space="preserve"> ML</w:t>
      </w:r>
    </w:p>
    <w:p w14:paraId="17DE523A" w14:textId="77777777" w:rsidR="00170CFB" w:rsidRPr="0058152B" w:rsidRDefault="00170CFB" w:rsidP="006D6A83">
      <w:pPr>
        <w:rPr>
          <w:rFonts w:eastAsia="SimSun" w:cs="Tahoma"/>
        </w:rPr>
      </w:pPr>
      <w:r w:rsidRPr="0058152B">
        <w:rPr>
          <w:rFonts w:eastAsia="SimSun" w:cs="Tahoma"/>
          <w:color w:val="000000"/>
          <w:szCs w:val="18"/>
        </w:rPr>
        <w:t xml:space="preserve">System Center Essentials 2010 </w:t>
      </w:r>
      <w:r w:rsidRPr="0058152B">
        <w:rPr>
          <w:rFonts w:eastAsia="SimSun" w:cs="Tahoma"/>
          <w:color w:val="000000"/>
          <w:szCs w:val="18"/>
        </w:rPr>
        <w:t>服务器</w:t>
      </w:r>
      <w:r w:rsidRPr="0058152B">
        <w:rPr>
          <w:rFonts w:eastAsia="SimSun" w:cs="Tahoma"/>
          <w:color w:val="000000"/>
          <w:szCs w:val="18"/>
        </w:rPr>
        <w:t xml:space="preserve"> ML</w:t>
      </w:r>
    </w:p>
    <w:p w14:paraId="17DE523B" w14:textId="77777777" w:rsidR="00170CFB" w:rsidRPr="0058152B" w:rsidRDefault="00170CFB" w:rsidP="006D6A83">
      <w:pPr>
        <w:rPr>
          <w:rFonts w:eastAsia="SimSun" w:cs="Tahoma"/>
        </w:rPr>
      </w:pPr>
      <w:r w:rsidRPr="0058152B">
        <w:rPr>
          <w:rFonts w:eastAsia="SimSun" w:cs="Tahoma"/>
          <w:color w:val="000000"/>
          <w:szCs w:val="18"/>
        </w:rPr>
        <w:t>采用</w:t>
      </w:r>
      <w:r w:rsidRPr="0058152B">
        <w:rPr>
          <w:rFonts w:eastAsia="SimSun" w:cs="Tahoma"/>
          <w:color w:val="000000"/>
          <w:szCs w:val="18"/>
        </w:rPr>
        <w:t xml:space="preserve"> SQL Server 2008 </w:t>
      </w:r>
      <w:r w:rsidRPr="0058152B">
        <w:rPr>
          <w:rFonts w:eastAsia="SimSun" w:cs="Tahoma"/>
          <w:color w:val="000000"/>
          <w:szCs w:val="18"/>
        </w:rPr>
        <w:t>技术的</w:t>
      </w:r>
      <w:r w:rsidRPr="0058152B">
        <w:rPr>
          <w:rFonts w:eastAsia="SimSun" w:cs="Tahoma"/>
          <w:color w:val="000000"/>
          <w:szCs w:val="18"/>
        </w:rPr>
        <w:t xml:space="preserve"> System Center Essentials 2010</w:t>
      </w:r>
    </w:p>
    <w:p w14:paraId="17DE523C" w14:textId="77777777" w:rsidR="00170CFB" w:rsidRPr="0058152B" w:rsidRDefault="00170CFB" w:rsidP="006D6A83">
      <w:pPr>
        <w:rPr>
          <w:rFonts w:eastAsia="SimSun" w:cs="Tahoma"/>
        </w:rPr>
      </w:pPr>
      <w:r w:rsidRPr="0058152B">
        <w:rPr>
          <w:rFonts w:eastAsia="SimSun" w:cs="Tahoma"/>
          <w:color w:val="000000"/>
          <w:szCs w:val="18"/>
        </w:rPr>
        <w:t>System Center Essentials Plus 2010 Client Management License Suite</w:t>
      </w:r>
    </w:p>
    <w:p w14:paraId="17DE523D" w14:textId="77777777" w:rsidR="00170CFB" w:rsidRPr="0058152B" w:rsidRDefault="00170CFB" w:rsidP="006D6A83">
      <w:pPr>
        <w:rPr>
          <w:rFonts w:eastAsia="SimSun" w:cs="Tahoma"/>
        </w:rPr>
      </w:pPr>
      <w:r w:rsidRPr="0058152B">
        <w:rPr>
          <w:rFonts w:eastAsia="SimSun" w:cs="Tahoma"/>
          <w:color w:val="000000"/>
          <w:szCs w:val="18"/>
        </w:rPr>
        <w:t>System Center Essentials Plus 2010 Server Management License Suite</w:t>
      </w:r>
    </w:p>
    <w:p w14:paraId="17DE523E" w14:textId="77777777" w:rsidR="00170CFB" w:rsidRPr="0058152B" w:rsidRDefault="00170CFB" w:rsidP="006D6A83">
      <w:pPr>
        <w:rPr>
          <w:rFonts w:eastAsia="SimSun" w:cs="Tahoma"/>
        </w:rPr>
      </w:pPr>
      <w:r w:rsidRPr="0058152B">
        <w:rPr>
          <w:rFonts w:eastAsia="SimSun" w:cs="Tahoma"/>
          <w:color w:val="000000"/>
          <w:szCs w:val="18"/>
        </w:rPr>
        <w:t>System Center Virtual Machine Manager 2008 R2 Workgroup Edition</w:t>
      </w:r>
    </w:p>
    <w:p w14:paraId="17DE523F" w14:textId="77777777" w:rsidR="00170CFB" w:rsidRPr="0058152B" w:rsidRDefault="00170CFB" w:rsidP="006D6A83">
      <w:pPr>
        <w:rPr>
          <w:rFonts w:eastAsia="SimSun" w:cs="Tahoma"/>
        </w:rPr>
      </w:pPr>
      <w:r w:rsidRPr="0058152B">
        <w:rPr>
          <w:rFonts w:eastAsia="SimSun" w:cs="Tahoma"/>
          <w:color w:val="000000"/>
          <w:szCs w:val="18"/>
        </w:rPr>
        <w:t>Visual Studio</w:t>
      </w:r>
      <w:r w:rsidR="00433646" w:rsidRPr="00433646">
        <w:rPr>
          <w:rFonts w:eastAsia="SimSun" w:cs="Tahoma"/>
          <w:color w:val="000000"/>
          <w:szCs w:val="18"/>
          <w:vertAlign w:val="superscript"/>
        </w:rPr>
        <w:t>®</w:t>
      </w:r>
      <w:r w:rsidRPr="0058152B">
        <w:rPr>
          <w:rFonts w:eastAsia="SimSun" w:cs="Tahoma"/>
          <w:color w:val="000000"/>
          <w:szCs w:val="18"/>
        </w:rPr>
        <w:t xml:space="preserve"> Team Foundation Server 2012 </w:t>
      </w:r>
      <w:r w:rsidRPr="0058152B">
        <w:rPr>
          <w:rFonts w:eastAsia="SimSun" w:cs="Tahoma"/>
          <w:color w:val="000000"/>
          <w:szCs w:val="18"/>
        </w:rPr>
        <w:t>外部连接器</w:t>
      </w:r>
    </w:p>
    <w:p w14:paraId="17DE5240" w14:textId="77777777" w:rsidR="004759C6" w:rsidRPr="0058152B" w:rsidRDefault="004759C6" w:rsidP="007E466C">
      <w:pPr>
        <w:rPr>
          <w:rFonts w:eastAsia="SimSun" w:cs="Tahoma"/>
        </w:rPr>
      </w:pPr>
    </w:p>
    <w:p w14:paraId="17DE5241" w14:textId="77777777" w:rsidR="0064651F" w:rsidRPr="0058152B" w:rsidRDefault="0064651F" w:rsidP="0064651F">
      <w:pPr>
        <w:rPr>
          <w:rFonts w:eastAsia="SimSun" w:cs="Tahoma"/>
        </w:rPr>
      </w:pPr>
    </w:p>
    <w:p w14:paraId="17DE5242" w14:textId="77777777" w:rsidR="00243B33" w:rsidRPr="0058152B" w:rsidRDefault="000225E7" w:rsidP="00243B33">
      <w:pPr>
        <w:pStyle w:val="Heading2"/>
        <w:ind w:left="0"/>
        <w:jc w:val="both"/>
        <w:rPr>
          <w:rFonts w:ascii="Tahoma" w:eastAsia="SimSun" w:hAnsi="Tahoma" w:cs="Tahoma"/>
        </w:rPr>
      </w:pPr>
      <w:bookmarkStart w:id="623" w:name="_Toc356299447"/>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2 </w:t>
      </w:r>
      <w:r w:rsidRPr="0058152B">
        <w:rPr>
          <w:rFonts w:ascii="Tahoma" w:eastAsia="SimSun" w:hAnsi="Tahoma" w:cs="Tahoma"/>
          <w:color w:val="FF6600"/>
        </w:rPr>
        <w:t>月所作的更改</w:t>
      </w:r>
      <w:bookmarkEnd w:id="623"/>
    </w:p>
    <w:p w14:paraId="17DE5243" w14:textId="77777777" w:rsidR="00243B33" w:rsidRPr="00BE2959" w:rsidRDefault="00243B33" w:rsidP="00E06050">
      <w:pPr>
        <w:pStyle w:val="Heading2"/>
        <w:ind w:left="0"/>
        <w:jc w:val="both"/>
        <w:rPr>
          <w:rFonts w:ascii="Tahoma" w:eastAsia="SimSun" w:hAnsi="Tahoma" w:cs="Tahoma"/>
          <w:sz w:val="18"/>
          <w:szCs w:val="18"/>
        </w:rPr>
      </w:pPr>
    </w:p>
    <w:p w14:paraId="17DE5244" w14:textId="77777777" w:rsidR="00662A44" w:rsidRPr="0058152B" w:rsidRDefault="00662A44" w:rsidP="00662A44">
      <w:pPr>
        <w:spacing w:after="60"/>
        <w:rPr>
          <w:rFonts w:eastAsia="SimSun" w:cs="Tahoma"/>
        </w:rPr>
      </w:pPr>
      <w:r w:rsidRPr="0058152B">
        <w:rPr>
          <w:rFonts w:eastAsia="SimSun" w:cs="Tahoma"/>
          <w:b/>
        </w:rPr>
        <w:t>新增</w:t>
      </w:r>
    </w:p>
    <w:p w14:paraId="17DE5245"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企业附加</w:t>
      </w:r>
      <w:r w:rsidRPr="0058152B">
        <w:rPr>
          <w:rFonts w:eastAsia="SimSun" w:cs="Tahoma"/>
          <w:color w:val="000000"/>
          <w:szCs w:val="20"/>
        </w:rPr>
        <w:t xml:space="preserve"> CAL</w:t>
      </w:r>
      <w:r w:rsidRPr="0058152B">
        <w:rPr>
          <w:rFonts w:eastAsia="SimSun" w:cs="Tahoma"/>
          <w:color w:val="000000"/>
          <w:szCs w:val="20"/>
        </w:rPr>
        <w:t>（用户及设备）</w:t>
      </w:r>
    </w:p>
    <w:p w14:paraId="17DE5246"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企业</w:t>
      </w:r>
      <w:r w:rsidRPr="0058152B">
        <w:rPr>
          <w:rFonts w:eastAsia="SimSun" w:cs="Tahoma"/>
          <w:color w:val="000000"/>
          <w:szCs w:val="20"/>
        </w:rPr>
        <w:t xml:space="preserve"> CAL</w:t>
      </w:r>
      <w:r w:rsidRPr="0058152B">
        <w:rPr>
          <w:rFonts w:eastAsia="SimSun" w:cs="Tahoma"/>
          <w:color w:val="000000"/>
          <w:szCs w:val="20"/>
        </w:rPr>
        <w:t>（用户及设备）</w:t>
      </w:r>
    </w:p>
    <w:p w14:paraId="17DE5247"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功能附加</w:t>
      </w:r>
      <w:r w:rsidRPr="0058152B">
        <w:rPr>
          <w:rFonts w:eastAsia="SimSun" w:cs="Tahoma"/>
          <w:color w:val="000000"/>
          <w:szCs w:val="20"/>
        </w:rPr>
        <w:t xml:space="preserve"> CAL</w:t>
      </w:r>
      <w:r w:rsidRPr="0058152B">
        <w:rPr>
          <w:rFonts w:eastAsia="SimSun" w:cs="Tahoma"/>
          <w:color w:val="000000"/>
          <w:szCs w:val="20"/>
        </w:rPr>
        <w:t>（用户及设备）</w:t>
      </w:r>
    </w:p>
    <w:p w14:paraId="17DE5248"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功能</w:t>
      </w:r>
      <w:r w:rsidRPr="0058152B">
        <w:rPr>
          <w:rFonts w:eastAsia="SimSun" w:cs="Tahoma"/>
          <w:color w:val="000000"/>
          <w:szCs w:val="20"/>
        </w:rPr>
        <w:t xml:space="preserve"> CAL</w:t>
      </w:r>
      <w:r w:rsidRPr="0058152B">
        <w:rPr>
          <w:rFonts w:eastAsia="SimSun" w:cs="Tahoma"/>
          <w:color w:val="000000"/>
          <w:szCs w:val="20"/>
        </w:rPr>
        <w:t>（用户及设备）</w:t>
      </w:r>
    </w:p>
    <w:p w14:paraId="17DE5249"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自助服务</w:t>
      </w:r>
      <w:r w:rsidRPr="0058152B">
        <w:rPr>
          <w:rFonts w:eastAsia="SimSun" w:cs="Tahoma"/>
          <w:color w:val="000000"/>
          <w:szCs w:val="20"/>
        </w:rPr>
        <w:t xml:space="preserve"> CAL</w:t>
      </w:r>
      <w:r w:rsidRPr="0058152B">
        <w:rPr>
          <w:rFonts w:eastAsia="SimSun" w:cs="Tahoma"/>
          <w:color w:val="000000"/>
          <w:szCs w:val="20"/>
        </w:rPr>
        <w:t>（用户及设备）</w:t>
      </w:r>
    </w:p>
    <w:p w14:paraId="17DE524A"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Dynamics AX 2012 R2 Server</w:t>
      </w:r>
    </w:p>
    <w:p w14:paraId="17DE524B"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任务附加</w:t>
      </w:r>
      <w:r w:rsidRPr="0058152B">
        <w:rPr>
          <w:rFonts w:eastAsia="SimSun" w:cs="Tahoma"/>
          <w:color w:val="000000"/>
          <w:szCs w:val="20"/>
        </w:rPr>
        <w:t xml:space="preserve"> CAL</w:t>
      </w:r>
      <w:r w:rsidRPr="0058152B">
        <w:rPr>
          <w:rFonts w:eastAsia="SimSun" w:cs="Tahoma"/>
          <w:color w:val="000000"/>
          <w:szCs w:val="20"/>
        </w:rPr>
        <w:t>（用户及设备）</w:t>
      </w:r>
    </w:p>
    <w:p w14:paraId="17DE524C" w14:textId="77777777" w:rsidR="00662A44" w:rsidRPr="0058152B" w:rsidRDefault="00662A44" w:rsidP="00662A44">
      <w:pPr>
        <w:keepNext/>
        <w:tabs>
          <w:tab w:val="num" w:pos="720"/>
        </w:tabs>
        <w:outlineLvl w:val="3"/>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R2 </w:t>
      </w:r>
      <w:r w:rsidRPr="0058152B">
        <w:rPr>
          <w:rFonts w:eastAsia="SimSun" w:cs="Tahoma"/>
          <w:color w:val="000000"/>
          <w:szCs w:val="20"/>
        </w:rPr>
        <w:t>任务</w:t>
      </w:r>
      <w:r w:rsidRPr="0058152B">
        <w:rPr>
          <w:rFonts w:eastAsia="SimSun" w:cs="Tahoma"/>
          <w:color w:val="000000"/>
          <w:szCs w:val="20"/>
        </w:rPr>
        <w:t xml:space="preserve"> CAL</w:t>
      </w:r>
      <w:r w:rsidRPr="0058152B">
        <w:rPr>
          <w:rFonts w:eastAsia="SimSun" w:cs="Tahoma"/>
          <w:color w:val="000000"/>
          <w:szCs w:val="20"/>
        </w:rPr>
        <w:t>（用户及设备）</w:t>
      </w:r>
    </w:p>
    <w:p w14:paraId="17DE524D" w14:textId="77777777" w:rsidR="00662A44" w:rsidRPr="0058152B" w:rsidRDefault="00662A44" w:rsidP="00662A44">
      <w:pPr>
        <w:keepNext/>
        <w:tabs>
          <w:tab w:val="num" w:pos="720"/>
        </w:tabs>
        <w:outlineLvl w:val="3"/>
        <w:rPr>
          <w:rFonts w:eastAsia="SimSun" w:cs="Tahoma"/>
        </w:rPr>
      </w:pPr>
    </w:p>
    <w:p w14:paraId="17DE524E" w14:textId="77777777" w:rsidR="00662A44" w:rsidRPr="0058152B" w:rsidRDefault="00662A44" w:rsidP="00662A44">
      <w:pPr>
        <w:spacing w:after="60"/>
        <w:rPr>
          <w:rFonts w:eastAsia="SimSun" w:cs="Tahoma"/>
        </w:rPr>
      </w:pPr>
      <w:r w:rsidRPr="0058152B">
        <w:rPr>
          <w:rFonts w:eastAsia="SimSun" w:cs="Tahoma"/>
          <w:b/>
        </w:rPr>
        <w:t>更改</w:t>
      </w:r>
    </w:p>
    <w:p w14:paraId="17DE524F" w14:textId="77777777" w:rsidR="00662A44" w:rsidRPr="0058152B" w:rsidRDefault="00662A44" w:rsidP="00662A44">
      <w:pPr>
        <w:keepNext/>
        <w:tabs>
          <w:tab w:val="num" w:pos="720"/>
        </w:tabs>
        <w:outlineLvl w:val="3"/>
        <w:rPr>
          <w:rFonts w:eastAsia="SimSun" w:cs="Tahoma"/>
        </w:rPr>
      </w:pPr>
      <w:r w:rsidRPr="0058152B">
        <w:rPr>
          <w:rFonts w:eastAsia="SimSun" w:cs="Tahoma"/>
          <w:color w:val="000000"/>
          <w:szCs w:val="20"/>
        </w:rPr>
        <w:t>Visio 2013 Professional</w:t>
      </w:r>
    </w:p>
    <w:p w14:paraId="17DE5250" w14:textId="77777777" w:rsidR="00662A44" w:rsidRPr="0058152B" w:rsidRDefault="00662A44" w:rsidP="00662A44">
      <w:pPr>
        <w:keepNext/>
        <w:tabs>
          <w:tab w:val="num" w:pos="720"/>
        </w:tabs>
        <w:outlineLvl w:val="3"/>
        <w:rPr>
          <w:rFonts w:eastAsia="SimSun" w:cs="Tahoma"/>
        </w:rPr>
      </w:pPr>
    </w:p>
    <w:p w14:paraId="17DE5251" w14:textId="77777777" w:rsidR="00662A44" w:rsidRPr="0058152B" w:rsidRDefault="00662A44" w:rsidP="0064651F">
      <w:pPr>
        <w:keepNext/>
        <w:tabs>
          <w:tab w:val="num" w:pos="720"/>
        </w:tabs>
        <w:spacing w:after="60"/>
        <w:outlineLvl w:val="3"/>
        <w:rPr>
          <w:rFonts w:eastAsia="SimSun" w:cs="Tahoma"/>
        </w:rPr>
      </w:pPr>
      <w:r w:rsidRPr="0058152B">
        <w:rPr>
          <w:rFonts w:eastAsia="SimSun" w:cs="Tahoma"/>
          <w:b/>
        </w:rPr>
        <w:t>删除</w:t>
      </w:r>
    </w:p>
    <w:p w14:paraId="17DE5252"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企业附加</w:t>
      </w:r>
      <w:r w:rsidRPr="0058152B">
        <w:rPr>
          <w:rFonts w:eastAsia="SimSun" w:cs="Tahoma"/>
          <w:color w:val="000000"/>
          <w:szCs w:val="20"/>
        </w:rPr>
        <w:t xml:space="preserve"> CAL</w:t>
      </w:r>
      <w:r w:rsidRPr="0058152B">
        <w:rPr>
          <w:rFonts w:eastAsia="SimSun" w:cs="Tahoma"/>
          <w:color w:val="000000"/>
          <w:szCs w:val="20"/>
        </w:rPr>
        <w:t>（用户及设备）</w:t>
      </w:r>
    </w:p>
    <w:p w14:paraId="17DE5253"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企业</w:t>
      </w:r>
      <w:r w:rsidRPr="0058152B">
        <w:rPr>
          <w:rFonts w:eastAsia="SimSun" w:cs="Tahoma"/>
          <w:color w:val="000000"/>
          <w:szCs w:val="20"/>
        </w:rPr>
        <w:t xml:space="preserve"> CAL</w:t>
      </w:r>
      <w:r w:rsidRPr="0058152B">
        <w:rPr>
          <w:rFonts w:eastAsia="SimSun" w:cs="Tahoma"/>
          <w:color w:val="000000"/>
          <w:szCs w:val="20"/>
        </w:rPr>
        <w:t>（用户及设备）</w:t>
      </w:r>
    </w:p>
    <w:p w14:paraId="17DE5254"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功能附加</w:t>
      </w:r>
      <w:r w:rsidRPr="0058152B">
        <w:rPr>
          <w:rFonts w:eastAsia="SimSun" w:cs="Tahoma"/>
          <w:color w:val="000000"/>
          <w:szCs w:val="20"/>
        </w:rPr>
        <w:t xml:space="preserve"> CAL</w:t>
      </w:r>
      <w:r w:rsidRPr="0058152B">
        <w:rPr>
          <w:rFonts w:eastAsia="SimSun" w:cs="Tahoma"/>
          <w:color w:val="000000"/>
          <w:szCs w:val="20"/>
        </w:rPr>
        <w:t>（用户及设备）</w:t>
      </w:r>
    </w:p>
    <w:p w14:paraId="17DE5255"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功能</w:t>
      </w:r>
      <w:r w:rsidRPr="0058152B">
        <w:rPr>
          <w:rFonts w:eastAsia="SimSun" w:cs="Tahoma"/>
          <w:color w:val="000000"/>
          <w:szCs w:val="20"/>
        </w:rPr>
        <w:t xml:space="preserve"> CAL</w:t>
      </w:r>
      <w:r w:rsidRPr="0058152B">
        <w:rPr>
          <w:rFonts w:eastAsia="SimSun" w:cs="Tahoma"/>
          <w:color w:val="000000"/>
          <w:szCs w:val="20"/>
        </w:rPr>
        <w:t>（用户及设备）</w:t>
      </w:r>
    </w:p>
    <w:p w14:paraId="17DE5256"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自助服务</w:t>
      </w:r>
      <w:r w:rsidRPr="0058152B">
        <w:rPr>
          <w:rFonts w:eastAsia="SimSun" w:cs="Tahoma"/>
          <w:color w:val="000000"/>
          <w:szCs w:val="20"/>
        </w:rPr>
        <w:t xml:space="preserve"> CAL</w:t>
      </w:r>
      <w:r w:rsidRPr="0058152B">
        <w:rPr>
          <w:rFonts w:eastAsia="SimSun" w:cs="Tahoma"/>
          <w:color w:val="000000"/>
          <w:szCs w:val="20"/>
        </w:rPr>
        <w:t>（用户及设备）</w:t>
      </w:r>
    </w:p>
    <w:p w14:paraId="17DE5257"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Dynamics AX 2012 Server</w:t>
      </w:r>
    </w:p>
    <w:p w14:paraId="17DE5258"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任务附加</w:t>
      </w:r>
      <w:r w:rsidRPr="0058152B">
        <w:rPr>
          <w:rFonts w:eastAsia="SimSun" w:cs="Tahoma"/>
          <w:color w:val="000000"/>
          <w:szCs w:val="20"/>
        </w:rPr>
        <w:t xml:space="preserve"> CAL</w:t>
      </w:r>
      <w:r w:rsidRPr="0058152B">
        <w:rPr>
          <w:rFonts w:eastAsia="SimSun" w:cs="Tahoma"/>
          <w:color w:val="000000"/>
          <w:szCs w:val="20"/>
        </w:rPr>
        <w:t>（用户及设备）</w:t>
      </w:r>
    </w:p>
    <w:p w14:paraId="17DE5259" w14:textId="77777777" w:rsidR="00662A44" w:rsidRPr="0058152B" w:rsidRDefault="00662A44" w:rsidP="00662A44">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任务</w:t>
      </w:r>
      <w:r w:rsidRPr="0058152B">
        <w:rPr>
          <w:rFonts w:eastAsia="SimSun" w:cs="Tahoma"/>
          <w:color w:val="000000"/>
          <w:szCs w:val="20"/>
        </w:rPr>
        <w:t xml:space="preserve"> CAL</w:t>
      </w:r>
      <w:r w:rsidRPr="0058152B">
        <w:rPr>
          <w:rFonts w:eastAsia="SimSun" w:cs="Tahoma"/>
          <w:color w:val="000000"/>
          <w:szCs w:val="20"/>
        </w:rPr>
        <w:t>（用户及设备）</w:t>
      </w:r>
    </w:p>
    <w:p w14:paraId="17DE525A" w14:textId="77777777" w:rsidR="00243B33" w:rsidRPr="0058152B" w:rsidRDefault="00243B33" w:rsidP="00B50A5B">
      <w:pPr>
        <w:rPr>
          <w:rFonts w:eastAsia="SimSun" w:cs="Tahoma"/>
        </w:rPr>
      </w:pPr>
    </w:p>
    <w:p w14:paraId="17DE525B" w14:textId="77777777" w:rsidR="001C1727" w:rsidRPr="0058152B" w:rsidRDefault="001C1727" w:rsidP="00292088">
      <w:pPr>
        <w:rPr>
          <w:rFonts w:eastAsia="SimSun" w:cs="Tahoma"/>
        </w:rPr>
      </w:pPr>
    </w:p>
    <w:p w14:paraId="17DE525C" w14:textId="77777777" w:rsidR="00E06050" w:rsidRPr="0058152B" w:rsidRDefault="00E06050" w:rsidP="00E06050">
      <w:pPr>
        <w:pStyle w:val="Heading2"/>
        <w:ind w:left="0"/>
        <w:jc w:val="both"/>
        <w:rPr>
          <w:rFonts w:ascii="Tahoma" w:eastAsia="SimSun" w:hAnsi="Tahoma" w:cs="Tahoma"/>
        </w:rPr>
      </w:pPr>
      <w:bookmarkStart w:id="624" w:name="_Toc356299448"/>
      <w:r w:rsidRPr="0058152B">
        <w:rPr>
          <w:rFonts w:ascii="Tahoma" w:eastAsia="SimSun" w:hAnsi="Tahoma" w:cs="Tahoma"/>
          <w:color w:val="FF6600"/>
        </w:rPr>
        <w:t xml:space="preserve">2013 </w:t>
      </w:r>
      <w:r w:rsidRPr="0058152B">
        <w:rPr>
          <w:rFonts w:ascii="Tahoma" w:eastAsia="SimSun" w:hAnsi="Tahoma" w:cs="Tahoma"/>
          <w:color w:val="FF6600"/>
        </w:rPr>
        <w:t>年</w:t>
      </w:r>
      <w:r w:rsidRPr="0058152B">
        <w:rPr>
          <w:rFonts w:ascii="Tahoma" w:eastAsia="SimSun" w:hAnsi="Tahoma" w:cs="Tahoma"/>
          <w:color w:val="FF6600"/>
        </w:rPr>
        <w:t xml:space="preserve"> 1 </w:t>
      </w:r>
      <w:r w:rsidRPr="0058152B">
        <w:rPr>
          <w:rFonts w:ascii="Tahoma" w:eastAsia="SimSun" w:hAnsi="Tahoma" w:cs="Tahoma"/>
          <w:color w:val="FF6600"/>
        </w:rPr>
        <w:t>月所作的更改</w:t>
      </w:r>
      <w:bookmarkEnd w:id="624"/>
    </w:p>
    <w:p w14:paraId="17DE525D" w14:textId="77777777" w:rsidR="00E06050" w:rsidRPr="0058152B" w:rsidRDefault="00E06050" w:rsidP="00E06050">
      <w:pPr>
        <w:rPr>
          <w:rFonts w:eastAsia="SimSun" w:cs="Tahoma"/>
        </w:rPr>
      </w:pPr>
    </w:p>
    <w:p w14:paraId="17DE525E" w14:textId="77777777" w:rsidR="00E06050" w:rsidRPr="0058152B" w:rsidRDefault="00E06050" w:rsidP="003E606C">
      <w:pPr>
        <w:spacing w:after="60"/>
        <w:rPr>
          <w:rFonts w:eastAsia="SimSun" w:cs="Tahoma"/>
        </w:rPr>
      </w:pPr>
      <w:r w:rsidRPr="0058152B">
        <w:rPr>
          <w:rFonts w:eastAsia="SimSun" w:cs="Tahoma"/>
          <w:b/>
        </w:rPr>
        <w:t>新增</w:t>
      </w:r>
    </w:p>
    <w:p w14:paraId="17DE525F" w14:textId="77777777" w:rsidR="00CC66A0" w:rsidRPr="0058152B" w:rsidRDefault="00CC66A0" w:rsidP="00737831">
      <w:pPr>
        <w:keepNext/>
        <w:tabs>
          <w:tab w:val="num" w:pos="720"/>
        </w:tabs>
        <w:outlineLvl w:val="3"/>
        <w:rPr>
          <w:rFonts w:eastAsia="SimSun" w:cs="Tahoma"/>
        </w:rPr>
      </w:pPr>
      <w:r w:rsidRPr="0058152B">
        <w:rPr>
          <w:rFonts w:eastAsia="SimSun" w:cs="Tahoma"/>
          <w:color w:val="000000"/>
          <w:szCs w:val="20"/>
        </w:rPr>
        <w:t>Windows MultiPoint Server 2012 Premium with Windows MultiPoint Server 2012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p>
    <w:p w14:paraId="17DE5260" w14:textId="77777777" w:rsidR="00CC66A0" w:rsidRPr="0058152B" w:rsidRDefault="00CC66A0" w:rsidP="00737831">
      <w:pPr>
        <w:keepNext/>
        <w:tabs>
          <w:tab w:val="num" w:pos="720"/>
        </w:tabs>
        <w:outlineLvl w:val="3"/>
        <w:rPr>
          <w:rFonts w:eastAsia="SimSun" w:cs="Tahoma"/>
        </w:rPr>
      </w:pPr>
      <w:r w:rsidRPr="0058152B">
        <w:rPr>
          <w:rFonts w:eastAsia="SimSun" w:cs="Tahoma"/>
          <w:color w:val="000000"/>
          <w:szCs w:val="20"/>
        </w:rPr>
        <w:t>Windows MultiPoint Server 2012 Premium with Windows MultiPoint Server 2012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r w:rsidRPr="0058152B">
        <w:rPr>
          <w:rFonts w:eastAsia="SimSun" w:cs="Tahoma"/>
          <w:color w:val="000000"/>
          <w:szCs w:val="20"/>
        </w:rPr>
        <w:t>with Windows</w:t>
      </w:r>
    </w:p>
    <w:p w14:paraId="17DE5261" w14:textId="77777777" w:rsidR="00E06050" w:rsidRPr="0058152B" w:rsidRDefault="00E06050" w:rsidP="00E06050">
      <w:pPr>
        <w:rPr>
          <w:rFonts w:eastAsia="SimSun" w:cs="Tahoma"/>
        </w:rPr>
      </w:pPr>
    </w:p>
    <w:p w14:paraId="17DE5262" w14:textId="77777777" w:rsidR="00140B67" w:rsidRPr="0058152B" w:rsidRDefault="00140B67" w:rsidP="003E606C">
      <w:pPr>
        <w:spacing w:after="60"/>
        <w:rPr>
          <w:rFonts w:eastAsia="SimSun" w:cs="Tahoma"/>
        </w:rPr>
      </w:pPr>
    </w:p>
    <w:p w14:paraId="17DE5263" w14:textId="77777777" w:rsidR="001D63C2" w:rsidRPr="0058152B" w:rsidRDefault="001D63C2" w:rsidP="003E606C">
      <w:pPr>
        <w:spacing w:after="60"/>
        <w:rPr>
          <w:rFonts w:eastAsia="SimSun" w:cs="Tahoma"/>
        </w:rPr>
      </w:pPr>
      <w:r w:rsidRPr="0058152B">
        <w:rPr>
          <w:rFonts w:eastAsia="SimSun" w:cs="Tahoma"/>
          <w:b/>
        </w:rPr>
        <w:t>更改</w:t>
      </w:r>
    </w:p>
    <w:p w14:paraId="17DE5264" w14:textId="77777777" w:rsidR="001D63C2" w:rsidRPr="0058152B" w:rsidRDefault="001D63C2" w:rsidP="00E06050">
      <w:pPr>
        <w:rPr>
          <w:rFonts w:eastAsia="SimSun" w:cs="Tahoma"/>
        </w:rPr>
      </w:pPr>
      <w:r w:rsidRPr="0058152B">
        <w:rPr>
          <w:rFonts w:eastAsia="SimSun" w:cs="Tahoma"/>
          <w:color w:val="000000"/>
        </w:rPr>
        <w:t>针对高级用户或设备的</w:t>
      </w:r>
      <w:r w:rsidRPr="0058152B">
        <w:rPr>
          <w:rFonts w:eastAsia="SimSun" w:cs="Tahoma"/>
          <w:color w:val="000000"/>
        </w:rPr>
        <w:t xml:space="preserve"> Windows Small Business Server 2008 CAL Suite</w:t>
      </w:r>
    </w:p>
    <w:p w14:paraId="17DE5265" w14:textId="77777777" w:rsidR="001D63C2" w:rsidRPr="0058152B" w:rsidRDefault="001D63C2" w:rsidP="00E06050">
      <w:pPr>
        <w:rPr>
          <w:rFonts w:eastAsia="SimSun" w:cs="Tahoma"/>
        </w:rPr>
      </w:pPr>
      <w:r w:rsidRPr="0058152B">
        <w:rPr>
          <w:rFonts w:eastAsia="SimSun" w:cs="Tahoma"/>
          <w:color w:val="000000"/>
        </w:rPr>
        <w:t>针对高级用户或设备的</w:t>
      </w:r>
      <w:r w:rsidRPr="0058152B">
        <w:rPr>
          <w:rFonts w:eastAsia="SimSun" w:cs="Tahoma"/>
          <w:color w:val="000000"/>
        </w:rPr>
        <w:t xml:space="preserve"> Windows Small Business Server 2008 CAL Suite</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66" w14:textId="77777777" w:rsidR="001D63C2" w:rsidRPr="0058152B" w:rsidRDefault="001D63C2" w:rsidP="00E06050">
      <w:pPr>
        <w:rPr>
          <w:rFonts w:eastAsia="SimSun" w:cs="Tahoma"/>
        </w:rPr>
      </w:pPr>
      <w:r w:rsidRPr="0058152B">
        <w:rPr>
          <w:rFonts w:eastAsia="SimSun" w:cs="Tahoma"/>
          <w:color w:val="000000"/>
        </w:rPr>
        <w:t>针对高级用户或设备的</w:t>
      </w:r>
      <w:r w:rsidRPr="0058152B">
        <w:rPr>
          <w:rFonts w:eastAsia="SimSun" w:cs="Tahoma"/>
          <w:color w:val="000000"/>
        </w:rPr>
        <w:t xml:space="preserve"> Windows Small Business Server 2008 CAL Suite</w:t>
      </w:r>
      <w:r w:rsidRPr="0058152B">
        <w:rPr>
          <w:rFonts w:eastAsia="SimSun" w:cs="Tahoma"/>
          <w:color w:val="000000"/>
        </w:rPr>
        <w:t>（</w:t>
      </w:r>
      <w:r w:rsidRPr="0058152B">
        <w:rPr>
          <w:rFonts w:eastAsia="SimSun" w:cs="Tahoma"/>
          <w:color w:val="000000"/>
        </w:rPr>
        <w:t xml:space="preserve">20 </w:t>
      </w:r>
      <w:r w:rsidRPr="0058152B">
        <w:rPr>
          <w:rFonts w:eastAsia="SimSun" w:cs="Tahoma"/>
          <w:color w:val="000000"/>
        </w:rPr>
        <w:t>个客户端）</w:t>
      </w:r>
    </w:p>
    <w:p w14:paraId="17DE5267" w14:textId="77777777" w:rsidR="001D63C2" w:rsidRPr="0058152B" w:rsidRDefault="001D63C2" w:rsidP="00E06050">
      <w:pPr>
        <w:rPr>
          <w:rFonts w:eastAsia="SimSun" w:cs="Tahoma"/>
        </w:rPr>
      </w:pPr>
      <w:r w:rsidRPr="0058152B">
        <w:rPr>
          <w:rFonts w:eastAsia="SimSun" w:cs="Tahoma"/>
          <w:color w:val="000000"/>
        </w:rPr>
        <w:t>Windows Small Business Server 2011 CAL Suite</w:t>
      </w:r>
      <w:r w:rsidRPr="0058152B">
        <w:rPr>
          <w:rFonts w:eastAsia="SimSun" w:cs="Tahoma"/>
          <w:color w:val="000000"/>
        </w:rPr>
        <w:t>（</w:t>
      </w:r>
      <w:r w:rsidRPr="0058152B">
        <w:rPr>
          <w:rFonts w:eastAsia="SimSun" w:cs="Tahoma"/>
          <w:color w:val="000000"/>
        </w:rPr>
        <w:t xml:space="preserve">1 </w:t>
      </w:r>
      <w:r w:rsidRPr="0058152B">
        <w:rPr>
          <w:rFonts w:eastAsia="SimSun" w:cs="Tahoma"/>
          <w:color w:val="000000"/>
        </w:rPr>
        <w:t>个客户端）</w:t>
      </w:r>
    </w:p>
    <w:p w14:paraId="17DE5268" w14:textId="77777777" w:rsidR="001D63C2" w:rsidRPr="0058152B" w:rsidRDefault="001D63C2" w:rsidP="001D63C2">
      <w:pPr>
        <w:rPr>
          <w:rFonts w:eastAsia="SimSun" w:cs="Tahoma"/>
        </w:rPr>
      </w:pPr>
      <w:r w:rsidRPr="0058152B">
        <w:rPr>
          <w:rFonts w:eastAsia="SimSun" w:cs="Tahoma"/>
          <w:color w:val="000000"/>
        </w:rPr>
        <w:t>Windows Small Business Server 2011 CAL Suite</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69" w14:textId="77777777" w:rsidR="001D63C2" w:rsidRPr="0058152B" w:rsidRDefault="001D63C2" w:rsidP="00E06050">
      <w:pPr>
        <w:rPr>
          <w:rFonts w:eastAsia="SimSun" w:cs="Tahoma"/>
        </w:rPr>
      </w:pPr>
      <w:r w:rsidRPr="0058152B">
        <w:rPr>
          <w:rFonts w:eastAsia="SimSun" w:cs="Tahoma"/>
          <w:color w:val="000000"/>
        </w:rPr>
        <w:t>Windows Small Business Server 2011 CAL Suite</w:t>
      </w:r>
      <w:r w:rsidRPr="0058152B">
        <w:rPr>
          <w:rFonts w:eastAsia="SimSun" w:cs="Tahoma"/>
          <w:color w:val="000000"/>
        </w:rPr>
        <w:t>（</w:t>
      </w:r>
      <w:r w:rsidRPr="0058152B">
        <w:rPr>
          <w:rFonts w:eastAsia="SimSun" w:cs="Tahoma"/>
          <w:color w:val="000000"/>
        </w:rPr>
        <w:t xml:space="preserve">20 </w:t>
      </w:r>
      <w:r w:rsidRPr="0058152B">
        <w:rPr>
          <w:rFonts w:eastAsia="SimSun" w:cs="Tahoma"/>
          <w:color w:val="000000"/>
        </w:rPr>
        <w:t>个客户端）</w:t>
      </w:r>
    </w:p>
    <w:p w14:paraId="17DE526A" w14:textId="77777777" w:rsidR="001D63C2" w:rsidRPr="0058152B" w:rsidRDefault="001D63C2" w:rsidP="001D63C2">
      <w:pPr>
        <w:rPr>
          <w:rFonts w:eastAsia="SimSun" w:cs="Tahoma"/>
        </w:rPr>
      </w:pPr>
      <w:r w:rsidRPr="0058152B">
        <w:rPr>
          <w:rFonts w:eastAsia="SimSun" w:cs="Tahoma"/>
          <w:color w:val="000000"/>
        </w:rPr>
        <w:t>Windows Small Business Server 2011 Standard</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6B" w14:textId="77777777" w:rsidR="001D63C2" w:rsidRPr="0058152B" w:rsidRDefault="001D63C2" w:rsidP="00E06050">
      <w:pPr>
        <w:rPr>
          <w:rFonts w:eastAsia="SimSun" w:cs="Tahoma"/>
        </w:rPr>
      </w:pPr>
      <w:r w:rsidRPr="0058152B">
        <w:rPr>
          <w:rFonts w:eastAsia="SimSun" w:cs="Tahoma"/>
          <w:color w:val="000000"/>
        </w:rPr>
        <w:t>Windows Small Business Server 2011 Premium Add-On</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6C" w14:textId="77777777" w:rsidR="001D63C2" w:rsidRPr="0058152B" w:rsidRDefault="001D63C2" w:rsidP="00E06050">
      <w:pPr>
        <w:rPr>
          <w:rFonts w:eastAsia="SimSun" w:cs="Tahoma"/>
        </w:rPr>
      </w:pPr>
    </w:p>
    <w:p w14:paraId="17DE526D" w14:textId="77777777" w:rsidR="00E06050" w:rsidRPr="0058152B" w:rsidRDefault="00E06050" w:rsidP="003E606C">
      <w:pPr>
        <w:spacing w:after="60"/>
        <w:rPr>
          <w:rFonts w:eastAsia="SimSun" w:cs="Tahoma"/>
        </w:rPr>
      </w:pPr>
      <w:r w:rsidRPr="0058152B">
        <w:rPr>
          <w:rFonts w:eastAsia="SimSun" w:cs="Tahoma"/>
          <w:b/>
        </w:rPr>
        <w:t>删除</w:t>
      </w:r>
    </w:p>
    <w:p w14:paraId="17DE526E" w14:textId="77777777" w:rsidR="00E06050" w:rsidRPr="0058152B" w:rsidRDefault="00E06050" w:rsidP="00E06050">
      <w:pPr>
        <w:rPr>
          <w:rFonts w:eastAsia="SimSun" w:cs="Tahoma"/>
        </w:rPr>
      </w:pPr>
      <w:r w:rsidRPr="0058152B">
        <w:rPr>
          <w:rFonts w:eastAsia="SimSun" w:cs="Tahoma"/>
          <w:color w:val="000000"/>
        </w:rPr>
        <w:t xml:space="preserve">Windows Embedded Device Manager 2011 </w:t>
      </w:r>
      <w:r w:rsidRPr="0058152B">
        <w:rPr>
          <w:rFonts w:eastAsia="SimSun" w:cs="Tahoma"/>
          <w:color w:val="000000"/>
        </w:rPr>
        <w:t>客户端管理许可（每</w:t>
      </w:r>
      <w:r w:rsidRPr="0058152B">
        <w:rPr>
          <w:rFonts w:eastAsia="SimSun" w:cs="Tahoma"/>
          <w:color w:val="000000"/>
        </w:rPr>
        <w:t xml:space="preserve"> OSE</w:t>
      </w:r>
      <w:r w:rsidRPr="0058152B">
        <w:rPr>
          <w:rFonts w:eastAsia="SimSun" w:cs="Tahoma"/>
          <w:color w:val="000000"/>
        </w:rPr>
        <w:t>）</w:t>
      </w:r>
    </w:p>
    <w:p w14:paraId="17DE526F" w14:textId="77777777" w:rsidR="00E06050" w:rsidRPr="0058152B" w:rsidRDefault="00E06050" w:rsidP="00E06050">
      <w:pPr>
        <w:rPr>
          <w:rFonts w:eastAsia="SimSun" w:cs="Tahoma"/>
        </w:rPr>
      </w:pPr>
      <w:r w:rsidRPr="0058152B">
        <w:rPr>
          <w:rFonts w:eastAsia="SimSun" w:cs="Tahoma"/>
          <w:color w:val="000000"/>
        </w:rPr>
        <w:t xml:space="preserve">Windows Embedded Device Manager 2011 </w:t>
      </w:r>
      <w:r w:rsidRPr="0058152B">
        <w:rPr>
          <w:rFonts w:eastAsia="SimSun" w:cs="Tahoma"/>
          <w:color w:val="000000"/>
        </w:rPr>
        <w:t>客户端管理许可（每用户）</w:t>
      </w:r>
    </w:p>
    <w:p w14:paraId="17DE5270" w14:textId="77777777" w:rsidR="00844BAF" w:rsidRPr="0058152B" w:rsidRDefault="00844BAF" w:rsidP="00E06050">
      <w:pPr>
        <w:rPr>
          <w:rFonts w:eastAsia="SimSun" w:cs="Tahoma"/>
        </w:rPr>
      </w:pPr>
      <w:r w:rsidRPr="0058152B">
        <w:rPr>
          <w:rFonts w:eastAsia="SimSun" w:cs="Tahoma"/>
          <w:color w:val="000000"/>
          <w:szCs w:val="20"/>
        </w:rPr>
        <w:t xml:space="preserve">Windows Server 2008 for Windows Essential Server Solutions </w:t>
      </w:r>
      <w:r w:rsidRPr="0058152B">
        <w:rPr>
          <w:rFonts w:eastAsia="SimSun" w:cs="Tahoma"/>
          <w:color w:val="000000"/>
          <w:szCs w:val="20"/>
        </w:rPr>
        <w:t>设备</w:t>
      </w:r>
      <w:r w:rsidRPr="0058152B">
        <w:rPr>
          <w:rFonts w:eastAsia="SimSun" w:cs="Tahoma"/>
          <w:color w:val="000000"/>
          <w:szCs w:val="20"/>
        </w:rPr>
        <w:t xml:space="preserve">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p>
    <w:p w14:paraId="17DE5271" w14:textId="77777777" w:rsidR="00844BAF" w:rsidRPr="0058152B" w:rsidRDefault="00844BAF" w:rsidP="00E06050">
      <w:pPr>
        <w:rPr>
          <w:rFonts w:eastAsia="SimSun" w:cs="Tahoma"/>
        </w:rPr>
      </w:pPr>
      <w:r w:rsidRPr="0058152B">
        <w:rPr>
          <w:rFonts w:eastAsia="SimSun" w:cs="Tahoma"/>
          <w:color w:val="000000"/>
          <w:szCs w:val="20"/>
        </w:rPr>
        <w:t xml:space="preserve">Windows Server 2008 for Windows Essential Server Solutions </w:t>
      </w:r>
      <w:r w:rsidRPr="0058152B">
        <w:rPr>
          <w:rFonts w:eastAsia="SimSun" w:cs="Tahoma"/>
          <w:color w:val="000000"/>
          <w:szCs w:val="20"/>
        </w:rPr>
        <w:t>用户</w:t>
      </w:r>
      <w:r w:rsidRPr="0058152B">
        <w:rPr>
          <w:rFonts w:eastAsia="SimSun" w:cs="Tahoma"/>
          <w:color w:val="000000"/>
          <w:szCs w:val="20"/>
        </w:rPr>
        <w:t xml:space="preserve">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p>
    <w:p w14:paraId="17DE5272" w14:textId="77777777" w:rsidR="00844BAF" w:rsidRPr="0058152B" w:rsidRDefault="00844BAF" w:rsidP="00844BAF">
      <w:pPr>
        <w:keepNext/>
        <w:tabs>
          <w:tab w:val="num" w:pos="720"/>
        </w:tabs>
        <w:outlineLvl w:val="3"/>
        <w:rPr>
          <w:rFonts w:eastAsia="SimSun" w:cs="Tahoma"/>
        </w:rPr>
      </w:pPr>
      <w:r w:rsidRPr="0058152B">
        <w:rPr>
          <w:rFonts w:eastAsia="SimSun" w:cs="Tahoma"/>
          <w:color w:val="000000"/>
          <w:szCs w:val="20"/>
        </w:rPr>
        <w:t>Windows MultiPoint Server 2011 Premium with Windows MultiPoint Server 2011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p>
    <w:p w14:paraId="17DE5273" w14:textId="77777777" w:rsidR="00E06050" w:rsidRPr="0058152B" w:rsidRDefault="00844BAF" w:rsidP="00E06050">
      <w:pPr>
        <w:rPr>
          <w:rFonts w:eastAsia="SimSun" w:cs="Tahoma"/>
        </w:rPr>
      </w:pPr>
      <w:r w:rsidRPr="0058152B">
        <w:rPr>
          <w:rFonts w:eastAsia="SimSun" w:cs="Tahoma"/>
          <w:color w:val="000000"/>
          <w:szCs w:val="20"/>
        </w:rPr>
        <w:t>Windows MultiPoint Server 2011 Premium with Windows MultiPoint Server 2011 (CAL)</w:t>
      </w:r>
      <w:r w:rsidRPr="0058152B">
        <w:rPr>
          <w:rFonts w:eastAsia="SimSun" w:cs="Tahoma"/>
          <w:color w:val="000000"/>
          <w:szCs w:val="20"/>
        </w:rPr>
        <w:t>（</w:t>
      </w:r>
      <w:r w:rsidRPr="0058152B">
        <w:rPr>
          <w:rFonts w:eastAsia="SimSun" w:cs="Tahoma"/>
          <w:color w:val="000000"/>
          <w:szCs w:val="20"/>
        </w:rPr>
        <w:t xml:space="preserve">5 </w:t>
      </w:r>
      <w:r w:rsidRPr="0058152B">
        <w:rPr>
          <w:rFonts w:eastAsia="SimSun" w:cs="Tahoma"/>
          <w:color w:val="000000"/>
          <w:szCs w:val="20"/>
        </w:rPr>
        <w:t>个客户端）</w:t>
      </w:r>
      <w:r w:rsidRPr="0058152B">
        <w:rPr>
          <w:rFonts w:eastAsia="SimSun" w:cs="Tahoma"/>
          <w:color w:val="000000"/>
          <w:szCs w:val="20"/>
        </w:rPr>
        <w:t>with Windows</w:t>
      </w:r>
    </w:p>
    <w:p w14:paraId="17DE5274" w14:textId="77777777" w:rsidR="00A12176" w:rsidRPr="0058152B" w:rsidRDefault="00A12176" w:rsidP="00BA756F">
      <w:pPr>
        <w:pStyle w:val="Heading2"/>
        <w:ind w:left="0"/>
        <w:jc w:val="both"/>
        <w:rPr>
          <w:rFonts w:ascii="Tahoma" w:eastAsia="SimSun" w:hAnsi="Tahoma" w:cs="Tahoma"/>
        </w:rPr>
      </w:pPr>
    </w:p>
    <w:p w14:paraId="17DE5275" w14:textId="77777777" w:rsidR="001C1727" w:rsidRDefault="001C1727">
      <w:pPr>
        <w:rPr>
          <w:rFonts w:eastAsia="SimSun" w:cs="Tahoma"/>
        </w:rPr>
      </w:pPr>
    </w:p>
    <w:p w14:paraId="17DE5276" w14:textId="77777777" w:rsidR="00BE2959" w:rsidRPr="0058152B" w:rsidRDefault="00BE2959">
      <w:pPr>
        <w:rPr>
          <w:rFonts w:eastAsia="SimSun" w:cs="Tahoma"/>
        </w:rPr>
      </w:pPr>
    </w:p>
    <w:p w14:paraId="17DE5277" w14:textId="77777777" w:rsidR="00173A20" w:rsidRPr="0058152B" w:rsidRDefault="00173A20" w:rsidP="00BA756F">
      <w:pPr>
        <w:pStyle w:val="Heading2"/>
        <w:ind w:left="0"/>
        <w:jc w:val="both"/>
        <w:rPr>
          <w:rFonts w:ascii="Tahoma" w:eastAsia="SimSun" w:hAnsi="Tahoma" w:cs="Tahoma"/>
        </w:rPr>
      </w:pPr>
      <w:bookmarkStart w:id="625" w:name="_Toc356299449"/>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12 </w:t>
      </w:r>
      <w:r w:rsidRPr="0058152B">
        <w:rPr>
          <w:rFonts w:ascii="Tahoma" w:eastAsia="SimSun" w:hAnsi="Tahoma" w:cs="Tahoma"/>
          <w:color w:val="FF6600"/>
        </w:rPr>
        <w:t>月所作的更改</w:t>
      </w:r>
      <w:bookmarkEnd w:id="618"/>
      <w:bookmarkEnd w:id="625"/>
    </w:p>
    <w:p w14:paraId="17DE5278" w14:textId="77777777" w:rsidR="00173A20" w:rsidRPr="0058152B" w:rsidRDefault="00173A20" w:rsidP="00173A20">
      <w:pPr>
        <w:jc w:val="both"/>
        <w:outlineLvl w:val="1"/>
        <w:rPr>
          <w:rFonts w:eastAsia="SimSun" w:cs="Tahoma"/>
        </w:rPr>
      </w:pPr>
    </w:p>
    <w:p w14:paraId="17DE5279" w14:textId="77777777" w:rsidR="00173A20" w:rsidRPr="0058152B" w:rsidRDefault="00173A20" w:rsidP="003E606C">
      <w:pPr>
        <w:spacing w:after="60"/>
        <w:rPr>
          <w:rFonts w:eastAsia="SimSun" w:cs="Tahoma"/>
        </w:rPr>
      </w:pPr>
      <w:r w:rsidRPr="0058152B">
        <w:rPr>
          <w:rFonts w:eastAsia="SimSun" w:cs="Tahoma"/>
          <w:b/>
        </w:rPr>
        <w:t>新增</w:t>
      </w:r>
    </w:p>
    <w:p w14:paraId="17DE527A" w14:textId="77777777" w:rsidR="00173A20" w:rsidRPr="0058152B" w:rsidRDefault="00BA756F" w:rsidP="00173A20">
      <w:pPr>
        <w:rPr>
          <w:rFonts w:eastAsia="SimSun" w:cs="Tahoma"/>
        </w:rPr>
      </w:pPr>
      <w:r w:rsidRPr="0058152B">
        <w:rPr>
          <w:rFonts w:eastAsia="SimSun" w:cs="Tahoma"/>
          <w:color w:val="000000"/>
        </w:rPr>
        <w:t>Access 2013</w:t>
      </w:r>
    </w:p>
    <w:p w14:paraId="17DE527B" w14:textId="77777777" w:rsidR="00BA756F" w:rsidRPr="0058152B" w:rsidRDefault="00BA756F" w:rsidP="00173A20">
      <w:pPr>
        <w:rPr>
          <w:rFonts w:eastAsia="SimSun" w:cs="Tahoma"/>
        </w:rPr>
      </w:pPr>
      <w:r w:rsidRPr="0058152B">
        <w:rPr>
          <w:rFonts w:eastAsia="SimSun" w:cs="Tahoma"/>
          <w:color w:val="000000"/>
        </w:rPr>
        <w:t>Excel 2013</w:t>
      </w:r>
    </w:p>
    <w:p w14:paraId="17DE527C" w14:textId="77777777" w:rsidR="00BA756F" w:rsidRPr="0058152B" w:rsidRDefault="00BA756F" w:rsidP="00173A20">
      <w:pPr>
        <w:rPr>
          <w:rFonts w:eastAsia="SimSun" w:cs="Tahoma"/>
        </w:rPr>
      </w:pPr>
      <w:r w:rsidRPr="0058152B">
        <w:rPr>
          <w:rFonts w:eastAsia="SimSun" w:cs="Tahoma"/>
          <w:color w:val="000000"/>
        </w:rPr>
        <w:t>Exchange Enterprise CAL with Services 2013</w:t>
      </w:r>
    </w:p>
    <w:p w14:paraId="17DE527D" w14:textId="77777777" w:rsidR="00BA756F" w:rsidRPr="0058152B" w:rsidRDefault="00BA756F" w:rsidP="00173A20">
      <w:pPr>
        <w:rPr>
          <w:rFonts w:eastAsia="SimSun" w:cs="Tahoma"/>
        </w:rPr>
      </w:pPr>
      <w:r w:rsidRPr="0058152B">
        <w:rPr>
          <w:rFonts w:eastAsia="SimSun" w:cs="Tahoma"/>
          <w:color w:val="000000"/>
        </w:rPr>
        <w:t>Exchange Enterprise CAL without Services 2013</w:t>
      </w:r>
    </w:p>
    <w:p w14:paraId="17DE527E" w14:textId="77777777" w:rsidR="00BA756F" w:rsidRPr="0058152B" w:rsidRDefault="00BA756F" w:rsidP="00173A20">
      <w:pPr>
        <w:rPr>
          <w:rFonts w:eastAsia="SimSun" w:cs="Tahoma"/>
        </w:rPr>
      </w:pPr>
      <w:r w:rsidRPr="0058152B">
        <w:rPr>
          <w:rFonts w:eastAsia="SimSun" w:cs="Tahoma"/>
          <w:color w:val="000000"/>
        </w:rPr>
        <w:t>Exchange Server Enterprise 2013</w:t>
      </w:r>
    </w:p>
    <w:p w14:paraId="17DE527F" w14:textId="77777777" w:rsidR="00BA756F" w:rsidRPr="0058152B" w:rsidRDefault="00BA756F" w:rsidP="00173A20">
      <w:pPr>
        <w:rPr>
          <w:rFonts w:eastAsia="SimSun" w:cs="Tahoma"/>
        </w:rPr>
      </w:pPr>
      <w:r w:rsidRPr="0058152B">
        <w:rPr>
          <w:rFonts w:eastAsia="SimSun" w:cs="Tahoma"/>
          <w:color w:val="000000"/>
        </w:rPr>
        <w:t>Exchange Server Standard 2013</w:t>
      </w:r>
    </w:p>
    <w:p w14:paraId="17DE5280" w14:textId="77777777" w:rsidR="00BA756F" w:rsidRPr="0058152B" w:rsidRDefault="00BA756F" w:rsidP="00173A20">
      <w:pPr>
        <w:rPr>
          <w:rFonts w:eastAsia="SimSun" w:cs="Tahoma"/>
        </w:rPr>
      </w:pPr>
      <w:r w:rsidRPr="0058152B">
        <w:rPr>
          <w:rFonts w:eastAsia="SimSun" w:cs="Tahoma"/>
          <w:color w:val="000000"/>
        </w:rPr>
        <w:t>Exchange Standard CAL 2013</w:t>
      </w:r>
    </w:p>
    <w:p w14:paraId="17DE5281" w14:textId="77777777" w:rsidR="00BA756F" w:rsidRPr="0058152B" w:rsidRDefault="00BA756F" w:rsidP="00173A20">
      <w:pPr>
        <w:rPr>
          <w:rFonts w:eastAsia="SimSun" w:cs="Tahoma"/>
        </w:rPr>
      </w:pPr>
      <w:r w:rsidRPr="0058152B">
        <w:rPr>
          <w:rFonts w:eastAsia="SimSun" w:cs="Tahoma"/>
          <w:color w:val="000000"/>
        </w:rPr>
        <w:t>InfoPath 2013</w:t>
      </w:r>
    </w:p>
    <w:p w14:paraId="17DE5282" w14:textId="77777777" w:rsidR="00BA756F" w:rsidRPr="0058152B" w:rsidRDefault="00BA756F" w:rsidP="00173A20">
      <w:pPr>
        <w:rPr>
          <w:rFonts w:eastAsia="SimSun" w:cs="Tahoma"/>
        </w:rPr>
      </w:pPr>
      <w:r w:rsidRPr="0058152B">
        <w:rPr>
          <w:rFonts w:eastAsia="SimSun" w:cs="Tahoma"/>
          <w:color w:val="000000"/>
        </w:rPr>
        <w:t>Lync 2013</w:t>
      </w:r>
    </w:p>
    <w:p w14:paraId="17DE5283" w14:textId="77777777" w:rsidR="00BA756F" w:rsidRPr="0058152B" w:rsidRDefault="00BA756F" w:rsidP="00173A20">
      <w:pPr>
        <w:rPr>
          <w:rFonts w:eastAsia="SimSun" w:cs="Tahoma"/>
        </w:rPr>
      </w:pPr>
      <w:r w:rsidRPr="0058152B">
        <w:rPr>
          <w:rFonts w:eastAsia="SimSun" w:cs="Tahoma"/>
          <w:color w:val="000000"/>
        </w:rPr>
        <w:t>Lync Server 2013</w:t>
      </w:r>
    </w:p>
    <w:p w14:paraId="17DE5284" w14:textId="77777777" w:rsidR="00BA756F" w:rsidRPr="0058152B" w:rsidRDefault="00BA756F" w:rsidP="00173A20">
      <w:pPr>
        <w:rPr>
          <w:rFonts w:eastAsia="SimSun" w:cs="Tahoma"/>
        </w:rPr>
      </w:pPr>
      <w:r w:rsidRPr="0058152B">
        <w:rPr>
          <w:rFonts w:eastAsia="SimSun" w:cs="Tahoma"/>
          <w:color w:val="000000"/>
        </w:rPr>
        <w:t>Lync Server Enterprise CAL 2013</w:t>
      </w:r>
    </w:p>
    <w:p w14:paraId="17DE5285" w14:textId="77777777" w:rsidR="00BA756F" w:rsidRPr="0058152B" w:rsidRDefault="00BA756F" w:rsidP="00173A20">
      <w:pPr>
        <w:rPr>
          <w:rFonts w:eastAsia="SimSun" w:cs="Tahoma"/>
        </w:rPr>
      </w:pPr>
      <w:r w:rsidRPr="0058152B">
        <w:rPr>
          <w:rFonts w:eastAsia="SimSun" w:cs="Tahoma"/>
          <w:color w:val="000000"/>
        </w:rPr>
        <w:t>Lync Server Plus CAL 2013</w:t>
      </w:r>
    </w:p>
    <w:p w14:paraId="17DE5286" w14:textId="77777777" w:rsidR="00BA756F" w:rsidRPr="0058152B" w:rsidRDefault="00BA756F" w:rsidP="00173A20">
      <w:pPr>
        <w:rPr>
          <w:rFonts w:eastAsia="SimSun" w:cs="Tahoma"/>
        </w:rPr>
      </w:pPr>
      <w:r w:rsidRPr="0058152B">
        <w:rPr>
          <w:rFonts w:eastAsia="SimSun" w:cs="Tahoma"/>
          <w:color w:val="000000"/>
        </w:rPr>
        <w:t>Lync Server Standard CAL 2013</w:t>
      </w:r>
    </w:p>
    <w:p w14:paraId="17DE5287" w14:textId="77777777" w:rsidR="00BA756F" w:rsidRPr="0058152B" w:rsidRDefault="00BA756F" w:rsidP="00173A20">
      <w:pPr>
        <w:rPr>
          <w:rFonts w:eastAsia="SimSun" w:cs="Tahoma"/>
        </w:rPr>
      </w:pPr>
      <w:r w:rsidRPr="0058152B">
        <w:rPr>
          <w:rFonts w:eastAsia="SimSun" w:cs="Tahoma"/>
          <w:color w:val="000000"/>
        </w:rPr>
        <w:t xml:space="preserve">Office </w:t>
      </w:r>
      <w:r w:rsidRPr="0058152B">
        <w:rPr>
          <w:rFonts w:eastAsia="SimSun" w:cs="Tahoma"/>
          <w:color w:val="000000"/>
        </w:rPr>
        <w:t>家庭和学生版</w:t>
      </w:r>
      <w:r w:rsidRPr="0058152B">
        <w:rPr>
          <w:rFonts w:eastAsia="SimSun" w:cs="Tahoma"/>
          <w:color w:val="000000"/>
        </w:rPr>
        <w:t xml:space="preserve"> RT 2013</w:t>
      </w:r>
    </w:p>
    <w:p w14:paraId="17DE5288" w14:textId="77777777" w:rsidR="00BA756F" w:rsidRPr="0058152B" w:rsidRDefault="00BA756F" w:rsidP="00173A20">
      <w:pPr>
        <w:rPr>
          <w:rFonts w:eastAsia="SimSun" w:cs="Tahoma"/>
        </w:rPr>
      </w:pPr>
      <w:r w:rsidRPr="0058152B">
        <w:rPr>
          <w:rFonts w:eastAsia="SimSun" w:cs="Tahoma"/>
          <w:color w:val="000000"/>
        </w:rPr>
        <w:t>Office Multi Language Pack 2013</w:t>
      </w:r>
    </w:p>
    <w:p w14:paraId="17DE5289" w14:textId="77777777" w:rsidR="00BA756F" w:rsidRPr="0058152B" w:rsidRDefault="00BA756F" w:rsidP="00173A20">
      <w:pPr>
        <w:rPr>
          <w:rFonts w:eastAsia="SimSun" w:cs="Tahoma"/>
        </w:rPr>
      </w:pPr>
      <w:r w:rsidRPr="0058152B">
        <w:rPr>
          <w:rFonts w:eastAsia="SimSun" w:cs="Tahoma"/>
          <w:color w:val="000000"/>
        </w:rPr>
        <w:t>Office Professional Plus 2013</w:t>
      </w:r>
    </w:p>
    <w:p w14:paraId="17DE528A" w14:textId="77777777" w:rsidR="00BA756F" w:rsidRPr="0058152B" w:rsidRDefault="00BA756F" w:rsidP="00173A20">
      <w:pPr>
        <w:rPr>
          <w:rFonts w:eastAsia="SimSun" w:cs="Tahoma"/>
        </w:rPr>
      </w:pPr>
      <w:r w:rsidRPr="0058152B">
        <w:rPr>
          <w:rFonts w:eastAsia="SimSun" w:cs="Tahoma"/>
          <w:color w:val="000000"/>
        </w:rPr>
        <w:t>Office Standard 2013</w:t>
      </w:r>
    </w:p>
    <w:p w14:paraId="17DE528B" w14:textId="77777777" w:rsidR="00BA756F" w:rsidRPr="0058152B" w:rsidRDefault="00BA756F" w:rsidP="00173A20">
      <w:pPr>
        <w:rPr>
          <w:rFonts w:eastAsia="SimSun" w:cs="Tahoma"/>
        </w:rPr>
      </w:pPr>
      <w:r w:rsidRPr="0058152B">
        <w:rPr>
          <w:rFonts w:eastAsia="SimSun" w:cs="Tahoma"/>
          <w:color w:val="000000"/>
        </w:rPr>
        <w:t>OneNote 2013</w:t>
      </w:r>
    </w:p>
    <w:p w14:paraId="17DE528C" w14:textId="77777777" w:rsidR="00BA756F" w:rsidRPr="0058152B" w:rsidRDefault="00BA756F" w:rsidP="00173A20">
      <w:pPr>
        <w:rPr>
          <w:rFonts w:eastAsia="SimSun" w:cs="Tahoma"/>
        </w:rPr>
      </w:pPr>
      <w:r w:rsidRPr="0058152B">
        <w:rPr>
          <w:rFonts w:eastAsia="SimSun" w:cs="Tahoma"/>
          <w:color w:val="000000"/>
        </w:rPr>
        <w:t>Outlook 2013</w:t>
      </w:r>
    </w:p>
    <w:p w14:paraId="17DE528D" w14:textId="77777777" w:rsidR="00BA756F" w:rsidRPr="0058152B" w:rsidRDefault="00BA756F" w:rsidP="00173A20">
      <w:pPr>
        <w:rPr>
          <w:rFonts w:eastAsia="SimSun" w:cs="Tahoma"/>
        </w:rPr>
      </w:pPr>
      <w:r w:rsidRPr="0058152B">
        <w:rPr>
          <w:rFonts w:eastAsia="SimSun" w:cs="Tahoma"/>
          <w:color w:val="000000"/>
        </w:rPr>
        <w:t>PowerPoint 2013</w:t>
      </w:r>
    </w:p>
    <w:p w14:paraId="17DE528E" w14:textId="77777777" w:rsidR="00BA756F" w:rsidRPr="0058152B" w:rsidRDefault="00BA756F" w:rsidP="00173A20">
      <w:pPr>
        <w:rPr>
          <w:rFonts w:eastAsia="SimSun" w:cs="Tahoma"/>
        </w:rPr>
      </w:pPr>
      <w:r w:rsidRPr="0058152B">
        <w:rPr>
          <w:rFonts w:eastAsia="SimSun" w:cs="Tahoma"/>
          <w:color w:val="000000"/>
        </w:rPr>
        <w:t>Project Standard 2013</w:t>
      </w:r>
    </w:p>
    <w:p w14:paraId="17DE528F" w14:textId="77777777" w:rsidR="00BA756F" w:rsidRPr="0058152B" w:rsidRDefault="00BA756F" w:rsidP="00173A20">
      <w:pPr>
        <w:rPr>
          <w:rFonts w:eastAsia="SimSun" w:cs="Tahoma"/>
        </w:rPr>
      </w:pPr>
      <w:r w:rsidRPr="0058152B">
        <w:rPr>
          <w:rFonts w:eastAsia="SimSun" w:cs="Tahoma"/>
          <w:color w:val="000000"/>
        </w:rPr>
        <w:t>Project Professional 2013</w:t>
      </w:r>
    </w:p>
    <w:p w14:paraId="17DE5290" w14:textId="77777777" w:rsidR="00BA756F" w:rsidRPr="0058152B" w:rsidRDefault="00BA756F" w:rsidP="00173A20">
      <w:pPr>
        <w:rPr>
          <w:rFonts w:eastAsia="SimSun" w:cs="Tahoma"/>
        </w:rPr>
      </w:pPr>
      <w:r w:rsidRPr="0058152B">
        <w:rPr>
          <w:rFonts w:eastAsia="SimSun" w:cs="Tahoma"/>
          <w:color w:val="000000"/>
        </w:rPr>
        <w:t>Project Server 2013</w:t>
      </w:r>
    </w:p>
    <w:p w14:paraId="17DE5291" w14:textId="77777777" w:rsidR="00BA756F" w:rsidRPr="0058152B" w:rsidRDefault="00BA756F" w:rsidP="00173A20">
      <w:pPr>
        <w:rPr>
          <w:rFonts w:eastAsia="SimSun" w:cs="Tahoma"/>
        </w:rPr>
      </w:pPr>
      <w:r w:rsidRPr="0058152B">
        <w:rPr>
          <w:rFonts w:eastAsia="SimSun" w:cs="Tahoma"/>
          <w:color w:val="000000"/>
        </w:rPr>
        <w:t>Project Server CAL 2013</w:t>
      </w:r>
    </w:p>
    <w:p w14:paraId="17DE5292" w14:textId="77777777" w:rsidR="00BA756F" w:rsidRPr="0058152B" w:rsidRDefault="00FE3510" w:rsidP="00173A20">
      <w:pPr>
        <w:rPr>
          <w:rFonts w:eastAsia="SimSun" w:cs="Tahoma"/>
        </w:rPr>
      </w:pPr>
      <w:r w:rsidRPr="0058152B">
        <w:rPr>
          <w:rFonts w:eastAsia="SimSun" w:cs="Tahoma"/>
          <w:color w:val="000000"/>
        </w:rPr>
        <w:t>Publisher 2013</w:t>
      </w:r>
    </w:p>
    <w:p w14:paraId="17DE5293" w14:textId="77777777" w:rsidR="00FE3510" w:rsidRPr="0058152B" w:rsidRDefault="00FE3510" w:rsidP="00173A20">
      <w:pPr>
        <w:rPr>
          <w:rFonts w:eastAsia="SimSun" w:cs="Tahoma"/>
        </w:rPr>
      </w:pPr>
      <w:r w:rsidRPr="0058152B">
        <w:rPr>
          <w:rFonts w:eastAsia="SimSun" w:cs="Tahoma"/>
          <w:color w:val="000000"/>
        </w:rPr>
        <w:t>SharePoint Enterprise CAL 2013</w:t>
      </w:r>
    </w:p>
    <w:p w14:paraId="17DE5294" w14:textId="77777777" w:rsidR="00FE3510" w:rsidRPr="0058152B" w:rsidRDefault="00FE3510" w:rsidP="00173A20">
      <w:pPr>
        <w:rPr>
          <w:rFonts w:eastAsia="SimSun" w:cs="Tahoma"/>
        </w:rPr>
      </w:pPr>
      <w:r w:rsidRPr="0058152B">
        <w:rPr>
          <w:rFonts w:eastAsia="SimSun" w:cs="Tahoma"/>
          <w:color w:val="000000"/>
        </w:rPr>
        <w:t>SharePoint Server 2013</w:t>
      </w:r>
    </w:p>
    <w:p w14:paraId="17DE5295" w14:textId="77777777" w:rsidR="00FE3510" w:rsidRPr="0058152B" w:rsidRDefault="00FE3510" w:rsidP="00173A20">
      <w:pPr>
        <w:rPr>
          <w:rFonts w:eastAsia="SimSun" w:cs="Tahoma"/>
        </w:rPr>
      </w:pPr>
      <w:r w:rsidRPr="0058152B">
        <w:rPr>
          <w:rFonts w:eastAsia="SimSun" w:cs="Tahoma"/>
          <w:color w:val="000000"/>
        </w:rPr>
        <w:t>SharePoint Standard CAL 2013</w:t>
      </w:r>
    </w:p>
    <w:p w14:paraId="17DE5296" w14:textId="77777777" w:rsidR="00FE3510" w:rsidRPr="0058152B" w:rsidRDefault="00FE3510" w:rsidP="00173A20">
      <w:pPr>
        <w:rPr>
          <w:rFonts w:eastAsia="SimSun" w:cs="Tahoma"/>
        </w:rPr>
      </w:pPr>
      <w:r w:rsidRPr="0058152B">
        <w:rPr>
          <w:rFonts w:eastAsia="SimSun" w:cs="Tahoma"/>
          <w:color w:val="000000"/>
        </w:rPr>
        <w:t>Visio Professional 2013</w:t>
      </w:r>
    </w:p>
    <w:p w14:paraId="17DE5297" w14:textId="77777777" w:rsidR="00FE3510" w:rsidRPr="0058152B" w:rsidRDefault="00FE3510" w:rsidP="00173A20">
      <w:pPr>
        <w:rPr>
          <w:rFonts w:eastAsia="SimSun" w:cs="Tahoma"/>
        </w:rPr>
      </w:pPr>
      <w:r w:rsidRPr="0058152B">
        <w:rPr>
          <w:rFonts w:eastAsia="SimSun" w:cs="Tahoma"/>
          <w:color w:val="000000"/>
        </w:rPr>
        <w:t>Visio Standard 2013</w:t>
      </w:r>
    </w:p>
    <w:p w14:paraId="17DE5298" w14:textId="77777777" w:rsidR="00FE3510" w:rsidRPr="0058152B" w:rsidRDefault="00FE3510" w:rsidP="00173A20">
      <w:pPr>
        <w:rPr>
          <w:rFonts w:eastAsia="SimSun" w:cs="Tahoma"/>
        </w:rPr>
      </w:pPr>
      <w:r w:rsidRPr="0058152B">
        <w:rPr>
          <w:rFonts w:eastAsia="SimSun" w:cs="Tahoma"/>
          <w:color w:val="000000"/>
        </w:rPr>
        <w:t>Word 2013</w:t>
      </w:r>
    </w:p>
    <w:p w14:paraId="17DE5299" w14:textId="77777777" w:rsidR="00FE3510" w:rsidRPr="0058152B" w:rsidRDefault="00FE3510" w:rsidP="00173A20">
      <w:pPr>
        <w:rPr>
          <w:rFonts w:eastAsia="SimSun" w:cs="Tahoma"/>
        </w:rPr>
      </w:pPr>
      <w:r w:rsidRPr="0058152B">
        <w:rPr>
          <w:rFonts w:eastAsia="SimSun" w:cs="Tahoma"/>
          <w:color w:val="000000"/>
        </w:rPr>
        <w:t>Windows MultiPoint Server Standard 2012</w:t>
      </w:r>
    </w:p>
    <w:p w14:paraId="17DE529A" w14:textId="77777777" w:rsidR="00FE3510" w:rsidRPr="0058152B" w:rsidRDefault="00FE3510" w:rsidP="00173A20">
      <w:pPr>
        <w:rPr>
          <w:rFonts w:eastAsia="SimSun" w:cs="Tahoma"/>
        </w:rPr>
      </w:pPr>
      <w:r w:rsidRPr="0058152B">
        <w:rPr>
          <w:rFonts w:eastAsia="SimSun" w:cs="Tahoma"/>
          <w:color w:val="000000"/>
        </w:rPr>
        <w:t>Windows MultiPoint Server Premium 2012</w:t>
      </w:r>
    </w:p>
    <w:p w14:paraId="17DE529B" w14:textId="77777777" w:rsidR="00FE3510" w:rsidRPr="0058152B" w:rsidRDefault="00FE3510" w:rsidP="00173A20">
      <w:pPr>
        <w:rPr>
          <w:rFonts w:eastAsia="SimSun" w:cs="Tahoma"/>
        </w:rPr>
      </w:pPr>
      <w:r w:rsidRPr="0058152B">
        <w:rPr>
          <w:rFonts w:eastAsia="SimSun" w:cs="Tahoma"/>
          <w:color w:val="000000"/>
        </w:rPr>
        <w:t>Windows MultiPoint Server CAL 2012</w:t>
      </w:r>
    </w:p>
    <w:p w14:paraId="17DE529C" w14:textId="77777777" w:rsidR="00FE3510" w:rsidRPr="0058152B" w:rsidRDefault="00FE3510" w:rsidP="00173A20">
      <w:pPr>
        <w:rPr>
          <w:rFonts w:eastAsia="SimSun" w:cs="Tahoma"/>
        </w:rPr>
      </w:pPr>
      <w:r w:rsidRPr="0058152B">
        <w:rPr>
          <w:rFonts w:eastAsia="SimSun" w:cs="Tahoma"/>
          <w:color w:val="000000"/>
        </w:rPr>
        <w:t>Windows MultiPoint Server CAL with Windows Server CAL 2012</w:t>
      </w:r>
    </w:p>
    <w:p w14:paraId="17DE529D" w14:textId="77777777" w:rsidR="006F741C" w:rsidRPr="0058152B" w:rsidRDefault="006F741C" w:rsidP="006F741C">
      <w:pPr>
        <w:rPr>
          <w:rFonts w:eastAsia="SimSun" w:cs="Tahoma"/>
        </w:rPr>
      </w:pPr>
      <w:r w:rsidRPr="0058152B">
        <w:rPr>
          <w:rFonts w:eastAsia="SimSun" w:cs="Tahoma"/>
          <w:color w:val="000000"/>
        </w:rPr>
        <w:t>Windows Intune</w:t>
      </w:r>
      <w:r w:rsidRPr="0058152B">
        <w:rPr>
          <w:rFonts w:eastAsia="SimSun" w:cs="Tahoma"/>
          <w:color w:val="000000"/>
        </w:rPr>
        <w:t>（每用户）</w:t>
      </w:r>
    </w:p>
    <w:p w14:paraId="17DE529E" w14:textId="77777777" w:rsidR="006F741C" w:rsidRPr="0058152B" w:rsidRDefault="006F741C" w:rsidP="006F741C">
      <w:pPr>
        <w:rPr>
          <w:rFonts w:eastAsia="SimSun" w:cs="Tahoma"/>
        </w:rPr>
      </w:pPr>
      <w:r w:rsidRPr="0058152B">
        <w:rPr>
          <w:rFonts w:eastAsia="SimSun" w:cs="Tahoma"/>
          <w:color w:val="000000"/>
        </w:rPr>
        <w:t xml:space="preserve">Windows Intune Add-on for System Center Configuration Manager </w:t>
      </w:r>
      <w:r w:rsidRPr="0058152B">
        <w:rPr>
          <w:rFonts w:eastAsia="SimSun" w:cs="Tahoma"/>
          <w:color w:val="000000"/>
        </w:rPr>
        <w:t>和</w:t>
      </w:r>
      <w:r w:rsidRPr="0058152B">
        <w:rPr>
          <w:rFonts w:eastAsia="SimSun" w:cs="Tahoma"/>
          <w:color w:val="000000"/>
        </w:rPr>
        <w:t xml:space="preserve"> System Center Endppoint Protection</w:t>
      </w:r>
      <w:r w:rsidRPr="0058152B">
        <w:rPr>
          <w:rFonts w:eastAsia="SimSun" w:cs="Tahoma"/>
          <w:color w:val="000000"/>
        </w:rPr>
        <w:t>（每用户）</w:t>
      </w:r>
    </w:p>
    <w:p w14:paraId="17DE529F" w14:textId="77777777" w:rsidR="00FE3510" w:rsidRPr="0058152B" w:rsidRDefault="00FE3510" w:rsidP="00173A20">
      <w:pPr>
        <w:rPr>
          <w:rFonts w:eastAsia="SimSun" w:cs="Tahoma"/>
        </w:rPr>
      </w:pPr>
      <w:r w:rsidRPr="0058152B">
        <w:rPr>
          <w:rFonts w:eastAsia="SimSun" w:cs="Tahoma"/>
          <w:color w:val="000000"/>
        </w:rPr>
        <w:t>Windows Intune USL</w:t>
      </w:r>
    </w:p>
    <w:p w14:paraId="17DE52A0" w14:textId="77777777" w:rsidR="00FE3510" w:rsidRPr="0058152B" w:rsidRDefault="00FE3510" w:rsidP="00173A20">
      <w:pPr>
        <w:rPr>
          <w:rFonts w:eastAsia="SimSun" w:cs="Tahoma"/>
        </w:rPr>
      </w:pPr>
      <w:r w:rsidRPr="0058152B">
        <w:rPr>
          <w:rFonts w:eastAsia="SimSun" w:cs="Tahoma"/>
          <w:color w:val="000000"/>
        </w:rPr>
        <w:t>Windows Intune USL Add-On</w:t>
      </w:r>
    </w:p>
    <w:p w14:paraId="17DE52A1" w14:textId="77777777" w:rsidR="00FE3510" w:rsidRPr="0058152B" w:rsidRDefault="00FE3510" w:rsidP="00173A20">
      <w:pPr>
        <w:rPr>
          <w:rFonts w:eastAsia="SimSun" w:cs="Tahoma"/>
        </w:rPr>
      </w:pPr>
      <w:r w:rsidRPr="0058152B">
        <w:rPr>
          <w:rFonts w:eastAsia="SimSun" w:cs="Tahoma"/>
          <w:color w:val="000000"/>
        </w:rPr>
        <w:t>Windows Intune USL Add-On Extra Storage 1 GB</w:t>
      </w:r>
    </w:p>
    <w:p w14:paraId="17DE52A2" w14:textId="77777777" w:rsidR="00FE3510" w:rsidRPr="0058152B" w:rsidRDefault="00FE3510" w:rsidP="00173A20">
      <w:pPr>
        <w:rPr>
          <w:rFonts w:eastAsia="SimSun" w:cs="Tahoma"/>
        </w:rPr>
      </w:pPr>
      <w:r w:rsidRPr="0058152B">
        <w:rPr>
          <w:rFonts w:eastAsia="SimSun" w:cs="Tahoma"/>
          <w:color w:val="000000"/>
        </w:rPr>
        <w:t>Win Pro with MDOP 8</w:t>
      </w:r>
    </w:p>
    <w:p w14:paraId="17DE52A3" w14:textId="77777777" w:rsidR="00173A20" w:rsidRPr="0058152B" w:rsidRDefault="00173A20" w:rsidP="00173A20">
      <w:pPr>
        <w:keepNext/>
        <w:tabs>
          <w:tab w:val="num" w:pos="720"/>
        </w:tabs>
        <w:spacing w:before="60"/>
        <w:outlineLvl w:val="3"/>
        <w:rPr>
          <w:rFonts w:eastAsia="SimSun" w:cs="Tahoma"/>
        </w:rPr>
      </w:pPr>
    </w:p>
    <w:p w14:paraId="17DE52A4" w14:textId="77777777" w:rsidR="00173A20" w:rsidRPr="0058152B" w:rsidRDefault="00173A20" w:rsidP="003E606C">
      <w:pPr>
        <w:spacing w:after="60"/>
        <w:rPr>
          <w:rFonts w:eastAsia="SimSun" w:cs="Tahoma"/>
        </w:rPr>
      </w:pPr>
      <w:r w:rsidRPr="0058152B">
        <w:rPr>
          <w:rFonts w:eastAsia="SimSun" w:cs="Tahoma"/>
          <w:b/>
        </w:rPr>
        <w:t>促销</w:t>
      </w:r>
    </w:p>
    <w:p w14:paraId="17DE52A5" w14:textId="77777777" w:rsidR="00173A20" w:rsidRPr="0058152B" w:rsidRDefault="00FE3510" w:rsidP="00173A20">
      <w:pPr>
        <w:outlineLvl w:val="1"/>
        <w:rPr>
          <w:rFonts w:eastAsia="SimSun" w:cs="Tahoma"/>
        </w:rPr>
      </w:pPr>
      <w:r w:rsidRPr="0058152B">
        <w:rPr>
          <w:rFonts w:eastAsia="SimSun" w:cs="Tahoma"/>
          <w:color w:val="000000"/>
          <w:szCs w:val="18"/>
        </w:rPr>
        <w:t>新增了下列促销内容：</w:t>
      </w:r>
    </w:p>
    <w:p w14:paraId="17DE52A6" w14:textId="77777777" w:rsidR="00FE3510" w:rsidRPr="0058152B" w:rsidRDefault="00A4121E" w:rsidP="00173A20">
      <w:pPr>
        <w:outlineLvl w:val="1"/>
        <w:rPr>
          <w:rFonts w:eastAsia="SimSun" w:cs="Tahoma"/>
        </w:rPr>
      </w:pPr>
      <w:r w:rsidRPr="0058152B">
        <w:rPr>
          <w:rFonts w:eastAsia="SimSun" w:cs="Tahoma"/>
          <w:color w:val="000000"/>
          <w:szCs w:val="18"/>
        </w:rPr>
        <w:t xml:space="preserve">Microsoft Dynamics AX 2012 R2 - </w:t>
      </w:r>
      <w:r w:rsidRPr="0058152B">
        <w:rPr>
          <w:rFonts w:eastAsia="SimSun" w:cs="Tahoma"/>
          <w:color w:val="000000"/>
          <w:szCs w:val="18"/>
        </w:rPr>
        <w:t>促销期间购买一个企业</w:t>
      </w:r>
      <w:r w:rsidRPr="0058152B">
        <w:rPr>
          <w:rFonts w:eastAsia="SimSun" w:cs="Tahoma"/>
          <w:color w:val="000000"/>
          <w:szCs w:val="18"/>
        </w:rPr>
        <w:t xml:space="preserve"> CAL </w:t>
      </w:r>
      <w:r w:rsidRPr="0058152B">
        <w:rPr>
          <w:rFonts w:eastAsia="SimSun" w:cs="Tahoma"/>
          <w:color w:val="000000"/>
          <w:szCs w:val="18"/>
        </w:rPr>
        <w:t>获得一个功能</w:t>
      </w:r>
      <w:r w:rsidRPr="0058152B">
        <w:rPr>
          <w:rFonts w:eastAsia="SimSun" w:cs="Tahoma"/>
          <w:color w:val="000000"/>
          <w:szCs w:val="18"/>
        </w:rPr>
        <w:t xml:space="preserve"> CAL</w:t>
      </w:r>
    </w:p>
    <w:p w14:paraId="17DE52A7" w14:textId="77777777" w:rsidR="00A4121E" w:rsidRPr="0058152B" w:rsidRDefault="00A4121E" w:rsidP="00173A20">
      <w:pPr>
        <w:outlineLvl w:val="1"/>
        <w:rPr>
          <w:rFonts w:eastAsia="SimSun" w:cs="Tahoma"/>
        </w:rPr>
      </w:pPr>
      <w:r w:rsidRPr="0058152B">
        <w:rPr>
          <w:rFonts w:eastAsia="SimSun" w:cs="Tahoma"/>
          <w:color w:val="000000"/>
          <w:szCs w:val="18"/>
        </w:rPr>
        <w:t xml:space="preserve">Microsoft Dynamics AX 2012 R2 - EA Starter </w:t>
      </w:r>
      <w:r w:rsidRPr="0058152B">
        <w:rPr>
          <w:rFonts w:eastAsia="SimSun" w:cs="Tahoma"/>
          <w:color w:val="000000"/>
          <w:szCs w:val="18"/>
        </w:rPr>
        <w:t>促销</w:t>
      </w:r>
    </w:p>
    <w:p w14:paraId="17DE52A8" w14:textId="77777777" w:rsidR="00A4121E" w:rsidRPr="0058152B" w:rsidRDefault="00A4121E" w:rsidP="00173A20">
      <w:pPr>
        <w:outlineLvl w:val="1"/>
        <w:rPr>
          <w:rFonts w:eastAsia="SimSun" w:cs="Tahoma"/>
        </w:rPr>
      </w:pPr>
      <w:r w:rsidRPr="0058152B">
        <w:rPr>
          <w:rFonts w:eastAsia="SimSun" w:cs="Tahoma"/>
          <w:color w:val="000000"/>
          <w:szCs w:val="18"/>
        </w:rPr>
        <w:t xml:space="preserve">Windows Intune </w:t>
      </w:r>
      <w:r w:rsidRPr="0058152B">
        <w:rPr>
          <w:rFonts w:eastAsia="SimSun" w:cs="Tahoma"/>
          <w:color w:val="000000"/>
          <w:szCs w:val="18"/>
        </w:rPr>
        <w:t>新</w:t>
      </w:r>
      <w:r w:rsidRPr="0058152B">
        <w:rPr>
          <w:rFonts w:eastAsia="SimSun" w:cs="Tahoma"/>
          <w:color w:val="000000"/>
          <w:szCs w:val="18"/>
        </w:rPr>
        <w:t xml:space="preserve"> PC 20% </w:t>
      </w:r>
      <w:r w:rsidRPr="0058152B">
        <w:rPr>
          <w:rFonts w:eastAsia="SimSun" w:cs="Tahoma"/>
          <w:color w:val="000000"/>
          <w:szCs w:val="18"/>
        </w:rPr>
        <w:t>促销</w:t>
      </w:r>
    </w:p>
    <w:p w14:paraId="17DE52A9" w14:textId="77777777" w:rsidR="00FE3510" w:rsidRPr="0058152B" w:rsidRDefault="00FE3510" w:rsidP="00173A20">
      <w:pPr>
        <w:outlineLvl w:val="1"/>
        <w:rPr>
          <w:rFonts w:eastAsia="SimSun" w:cs="Tahoma"/>
        </w:rPr>
      </w:pPr>
    </w:p>
    <w:p w14:paraId="17DE52AA" w14:textId="77777777" w:rsidR="00FE3510" w:rsidRPr="0058152B" w:rsidRDefault="00FE3510" w:rsidP="00173A20">
      <w:pPr>
        <w:outlineLvl w:val="1"/>
        <w:rPr>
          <w:rFonts w:eastAsia="SimSun" w:cs="Tahoma"/>
        </w:rPr>
      </w:pPr>
      <w:r w:rsidRPr="0058152B">
        <w:rPr>
          <w:rFonts w:eastAsia="SimSun" w:cs="Tahoma"/>
          <w:color w:val="000000"/>
          <w:szCs w:val="18"/>
        </w:rPr>
        <w:t>删除了下列促销内容：</w:t>
      </w:r>
    </w:p>
    <w:p w14:paraId="17DE52AB" w14:textId="77777777" w:rsidR="00FE3510" w:rsidRPr="0058152B" w:rsidRDefault="00FE3510" w:rsidP="00173A20">
      <w:pPr>
        <w:outlineLvl w:val="1"/>
        <w:rPr>
          <w:rFonts w:eastAsia="SimSun" w:cs="Tahoma"/>
        </w:rPr>
      </w:pPr>
      <w:r w:rsidRPr="0058152B">
        <w:rPr>
          <w:rFonts w:eastAsia="SimSun" w:cs="Tahoma"/>
        </w:rPr>
        <w:t xml:space="preserve">Windows Intune </w:t>
      </w:r>
      <w:r w:rsidRPr="0058152B">
        <w:rPr>
          <w:rFonts w:eastAsia="SimSun" w:cs="Tahoma"/>
        </w:rPr>
        <w:t>新</w:t>
      </w:r>
      <w:r w:rsidRPr="0058152B">
        <w:rPr>
          <w:rFonts w:eastAsia="SimSun" w:cs="Tahoma"/>
        </w:rPr>
        <w:t xml:space="preserve"> PC 20% </w:t>
      </w:r>
      <w:r w:rsidRPr="0058152B">
        <w:rPr>
          <w:rFonts w:eastAsia="SimSun" w:cs="Tahoma"/>
        </w:rPr>
        <w:t>促销</w:t>
      </w:r>
    </w:p>
    <w:p w14:paraId="17DE52AC" w14:textId="77777777" w:rsidR="00173A20" w:rsidRDefault="00173A20" w:rsidP="00173A20">
      <w:pPr>
        <w:outlineLvl w:val="1"/>
        <w:rPr>
          <w:rFonts w:eastAsia="SimSun" w:cs="Tahoma"/>
        </w:rPr>
      </w:pPr>
    </w:p>
    <w:p w14:paraId="17DE52AD" w14:textId="77777777" w:rsidR="00BE2959" w:rsidRDefault="00BE2959" w:rsidP="00173A20">
      <w:pPr>
        <w:outlineLvl w:val="1"/>
        <w:rPr>
          <w:rFonts w:eastAsia="SimSun" w:cs="Tahoma"/>
        </w:rPr>
      </w:pPr>
    </w:p>
    <w:p w14:paraId="17DE52AE" w14:textId="77777777" w:rsidR="00BE2959" w:rsidRDefault="00BE2959" w:rsidP="00173A20">
      <w:pPr>
        <w:outlineLvl w:val="1"/>
        <w:rPr>
          <w:rFonts w:eastAsia="SimSun" w:cs="Tahoma"/>
        </w:rPr>
      </w:pPr>
    </w:p>
    <w:p w14:paraId="17DE52AF" w14:textId="77777777" w:rsidR="00BE2959" w:rsidRPr="0058152B" w:rsidRDefault="00BE2959" w:rsidP="00173A20">
      <w:pPr>
        <w:outlineLvl w:val="1"/>
        <w:rPr>
          <w:rFonts w:eastAsia="SimSun" w:cs="Tahoma"/>
        </w:rPr>
      </w:pPr>
    </w:p>
    <w:p w14:paraId="17DE52B0" w14:textId="77777777" w:rsidR="00CD7EA6" w:rsidRPr="0058152B" w:rsidRDefault="00173A20" w:rsidP="003E606C">
      <w:pPr>
        <w:spacing w:after="60"/>
        <w:rPr>
          <w:rFonts w:eastAsia="SimSun" w:cs="Tahoma"/>
        </w:rPr>
      </w:pPr>
      <w:r w:rsidRPr="0058152B">
        <w:rPr>
          <w:rFonts w:eastAsia="SimSun" w:cs="Tahoma"/>
          <w:b/>
        </w:rPr>
        <w:t>删除</w:t>
      </w:r>
    </w:p>
    <w:p w14:paraId="17DE52B1" w14:textId="77777777" w:rsidR="00685009" w:rsidRPr="0058152B" w:rsidRDefault="00685009" w:rsidP="00685009">
      <w:pPr>
        <w:rPr>
          <w:rFonts w:eastAsia="SimSun" w:cs="Tahoma"/>
        </w:rPr>
      </w:pPr>
      <w:r w:rsidRPr="0058152B">
        <w:rPr>
          <w:rFonts w:eastAsia="SimSun" w:cs="Tahoma"/>
          <w:color w:val="000000"/>
        </w:rPr>
        <w:t>Access 2010</w:t>
      </w:r>
    </w:p>
    <w:p w14:paraId="17DE52B2" w14:textId="77777777" w:rsidR="00685009" w:rsidRPr="0058152B" w:rsidRDefault="00685009" w:rsidP="00685009">
      <w:pPr>
        <w:rPr>
          <w:rFonts w:eastAsia="SimSun" w:cs="Tahoma"/>
        </w:rPr>
      </w:pPr>
      <w:r w:rsidRPr="0058152B">
        <w:rPr>
          <w:rFonts w:eastAsia="SimSun" w:cs="Tahoma"/>
          <w:color w:val="000000"/>
        </w:rPr>
        <w:t xml:space="preserve">Duet Enterprise for Microsoft SharePoint </w:t>
      </w:r>
      <w:r w:rsidRPr="0058152B">
        <w:rPr>
          <w:rFonts w:eastAsia="SimSun" w:cs="Tahoma"/>
          <w:color w:val="000000"/>
        </w:rPr>
        <w:t>和</w:t>
      </w:r>
      <w:r w:rsidRPr="0058152B">
        <w:rPr>
          <w:rFonts w:eastAsia="SimSun" w:cs="Tahoma"/>
          <w:color w:val="000000"/>
        </w:rPr>
        <w:t xml:space="preserve"> SAP 1.0</w:t>
      </w:r>
    </w:p>
    <w:p w14:paraId="17DE52B3" w14:textId="77777777" w:rsidR="00685009" w:rsidRPr="0058152B" w:rsidRDefault="00685009" w:rsidP="00685009">
      <w:pPr>
        <w:rPr>
          <w:rFonts w:eastAsia="SimSun" w:cs="Tahoma"/>
        </w:rPr>
      </w:pPr>
      <w:r w:rsidRPr="0058152B">
        <w:rPr>
          <w:rFonts w:eastAsia="SimSun" w:cs="Tahoma"/>
          <w:color w:val="000000"/>
        </w:rPr>
        <w:t>Dynamics CRM Onprem Mobile</w:t>
      </w:r>
    </w:p>
    <w:p w14:paraId="17DE52B4" w14:textId="77777777" w:rsidR="00685009" w:rsidRPr="0058152B" w:rsidRDefault="00685009" w:rsidP="00685009">
      <w:pPr>
        <w:rPr>
          <w:rFonts w:eastAsia="SimSun" w:cs="Tahoma"/>
        </w:rPr>
      </w:pPr>
      <w:r w:rsidRPr="0058152B">
        <w:rPr>
          <w:rFonts w:eastAsia="SimSun" w:cs="Tahoma"/>
          <w:color w:val="000000"/>
        </w:rPr>
        <w:t>Dynamics CRM Mobile</w:t>
      </w:r>
    </w:p>
    <w:p w14:paraId="17DE52B5" w14:textId="77777777" w:rsidR="00685009" w:rsidRPr="0058152B" w:rsidRDefault="00685009" w:rsidP="00685009">
      <w:pPr>
        <w:rPr>
          <w:rFonts w:eastAsia="SimSun" w:cs="Tahoma"/>
        </w:rPr>
      </w:pPr>
      <w:r w:rsidRPr="0058152B">
        <w:rPr>
          <w:rFonts w:eastAsia="SimSun" w:cs="Tahoma"/>
          <w:color w:val="000000"/>
        </w:rPr>
        <w:t>Excel 2010</w:t>
      </w:r>
    </w:p>
    <w:p w14:paraId="17DE52B6" w14:textId="77777777" w:rsidR="00685009" w:rsidRPr="0058152B" w:rsidRDefault="00685009" w:rsidP="00685009">
      <w:pPr>
        <w:rPr>
          <w:rFonts w:eastAsia="SimSun" w:cs="Tahoma"/>
        </w:rPr>
      </w:pPr>
      <w:r w:rsidRPr="0058152B">
        <w:rPr>
          <w:rFonts w:eastAsia="SimSun" w:cs="Tahoma"/>
          <w:color w:val="000000"/>
        </w:rPr>
        <w:t xml:space="preserve">Exchange Server 2010 </w:t>
      </w:r>
      <w:r w:rsidRPr="0058152B">
        <w:rPr>
          <w:rFonts w:eastAsia="SimSun" w:cs="Tahoma"/>
          <w:color w:val="000000"/>
        </w:rPr>
        <w:t>外部连接器</w:t>
      </w:r>
    </w:p>
    <w:p w14:paraId="17DE52B7" w14:textId="77777777" w:rsidR="00685009" w:rsidRPr="0058152B" w:rsidRDefault="00685009" w:rsidP="00685009">
      <w:pPr>
        <w:rPr>
          <w:rFonts w:eastAsia="SimSun" w:cs="Tahoma"/>
        </w:rPr>
      </w:pPr>
      <w:r w:rsidRPr="0058152B">
        <w:rPr>
          <w:rFonts w:eastAsia="SimSun" w:cs="Tahoma"/>
          <w:color w:val="000000"/>
        </w:rPr>
        <w:t>FAST SearchServer SharePoint</w:t>
      </w:r>
    </w:p>
    <w:p w14:paraId="17DE52B8" w14:textId="77777777" w:rsidR="00685009" w:rsidRPr="0058152B" w:rsidRDefault="00685009" w:rsidP="00685009">
      <w:pPr>
        <w:rPr>
          <w:rFonts w:eastAsia="SimSun" w:cs="Tahoma"/>
        </w:rPr>
      </w:pPr>
      <w:r w:rsidRPr="0058152B">
        <w:rPr>
          <w:rFonts w:eastAsia="SimSun" w:cs="Tahoma"/>
          <w:color w:val="000000"/>
        </w:rPr>
        <w:t>Forefront Protection Suite</w:t>
      </w:r>
    </w:p>
    <w:p w14:paraId="17DE52B9" w14:textId="77777777" w:rsidR="00685009" w:rsidRPr="0058152B" w:rsidRDefault="00685009" w:rsidP="00685009">
      <w:pPr>
        <w:rPr>
          <w:rFonts w:eastAsia="SimSun" w:cs="Tahoma"/>
        </w:rPr>
      </w:pPr>
      <w:r w:rsidRPr="0058152B">
        <w:rPr>
          <w:rFonts w:eastAsia="SimSun" w:cs="Tahoma"/>
          <w:color w:val="000000"/>
        </w:rPr>
        <w:t>Forefront Security Exchange Server</w:t>
      </w:r>
    </w:p>
    <w:p w14:paraId="17DE52BA" w14:textId="77777777" w:rsidR="00685009" w:rsidRPr="0058152B" w:rsidRDefault="00685009" w:rsidP="00685009">
      <w:pPr>
        <w:rPr>
          <w:rFonts w:eastAsia="SimSun" w:cs="Tahoma"/>
        </w:rPr>
      </w:pPr>
      <w:r w:rsidRPr="0058152B">
        <w:rPr>
          <w:rFonts w:eastAsia="SimSun" w:cs="Tahoma"/>
          <w:color w:val="000000"/>
        </w:rPr>
        <w:t>Forefront Security Office Communication Server</w:t>
      </w:r>
    </w:p>
    <w:p w14:paraId="17DE52BB" w14:textId="77777777" w:rsidR="00685009" w:rsidRPr="0058152B" w:rsidRDefault="00685009" w:rsidP="00685009">
      <w:pPr>
        <w:rPr>
          <w:rFonts w:eastAsia="SimSun" w:cs="Tahoma"/>
        </w:rPr>
      </w:pPr>
      <w:r w:rsidRPr="0058152B">
        <w:rPr>
          <w:rFonts w:eastAsia="SimSun" w:cs="Tahoma"/>
          <w:color w:val="000000"/>
        </w:rPr>
        <w:t>Forefront Security SharePoint</w:t>
      </w:r>
    </w:p>
    <w:p w14:paraId="17DE52BC" w14:textId="77777777" w:rsidR="00685009" w:rsidRPr="0058152B" w:rsidRDefault="00685009" w:rsidP="00685009">
      <w:pPr>
        <w:rPr>
          <w:rFonts w:eastAsia="SimSun" w:cs="Tahoma"/>
        </w:rPr>
      </w:pPr>
      <w:r w:rsidRPr="0058152B">
        <w:rPr>
          <w:rFonts w:eastAsia="SimSun" w:cs="Tahoma"/>
          <w:color w:val="000000"/>
        </w:rPr>
        <w:t>Forefront Security Server Management Console</w:t>
      </w:r>
    </w:p>
    <w:p w14:paraId="17DE52BD" w14:textId="77777777" w:rsidR="00685009" w:rsidRPr="0058152B" w:rsidRDefault="00685009" w:rsidP="00685009">
      <w:pPr>
        <w:rPr>
          <w:rFonts w:eastAsia="SimSun" w:cs="Tahoma"/>
        </w:rPr>
      </w:pPr>
      <w:r w:rsidRPr="0058152B">
        <w:rPr>
          <w:rFonts w:eastAsia="SimSun" w:cs="Tahoma"/>
          <w:color w:val="000000"/>
        </w:rPr>
        <w:t>Forefront Security Web</w:t>
      </w:r>
    </w:p>
    <w:p w14:paraId="17DE52BE" w14:textId="77777777" w:rsidR="00685009" w:rsidRPr="0058152B" w:rsidRDefault="00685009" w:rsidP="00685009">
      <w:pPr>
        <w:rPr>
          <w:rFonts w:eastAsia="SimSun" w:cs="Tahoma"/>
        </w:rPr>
      </w:pPr>
      <w:r w:rsidRPr="0058152B">
        <w:rPr>
          <w:rFonts w:eastAsia="SimSun" w:cs="Tahoma"/>
          <w:color w:val="000000"/>
        </w:rPr>
        <w:t>Forefront Threat Management Gateway Enterprise</w:t>
      </w:r>
    </w:p>
    <w:p w14:paraId="17DE52BF" w14:textId="77777777" w:rsidR="00685009" w:rsidRPr="0058152B" w:rsidRDefault="00685009" w:rsidP="00685009">
      <w:pPr>
        <w:rPr>
          <w:rFonts w:eastAsia="SimSun" w:cs="Tahoma"/>
        </w:rPr>
      </w:pPr>
      <w:r w:rsidRPr="0058152B">
        <w:rPr>
          <w:rFonts w:eastAsia="SimSun" w:cs="Tahoma"/>
          <w:color w:val="000000"/>
        </w:rPr>
        <w:t>Forefront Threat Management Gateway Medium Business</w:t>
      </w:r>
    </w:p>
    <w:p w14:paraId="17DE52C0" w14:textId="77777777" w:rsidR="00685009" w:rsidRPr="0058152B" w:rsidRDefault="00685009" w:rsidP="00685009">
      <w:pPr>
        <w:rPr>
          <w:rFonts w:eastAsia="SimSun" w:cs="Tahoma"/>
        </w:rPr>
      </w:pPr>
      <w:r w:rsidRPr="0058152B">
        <w:rPr>
          <w:rFonts w:eastAsia="SimSun" w:cs="Tahoma"/>
          <w:color w:val="000000"/>
        </w:rPr>
        <w:t>Forefront Threat Management Gateway Standard</w:t>
      </w:r>
    </w:p>
    <w:p w14:paraId="17DE52C1" w14:textId="77777777" w:rsidR="00685009" w:rsidRPr="0058152B" w:rsidRDefault="00685009" w:rsidP="00685009">
      <w:pPr>
        <w:rPr>
          <w:rFonts w:eastAsia="SimSun" w:cs="Tahoma"/>
        </w:rPr>
      </w:pPr>
      <w:r w:rsidRPr="0058152B">
        <w:rPr>
          <w:rFonts w:eastAsia="SimSun" w:cs="Tahoma"/>
          <w:color w:val="000000"/>
        </w:rPr>
        <w:t>Forefront Threat Management Gateway Web Protection Service</w:t>
      </w:r>
    </w:p>
    <w:p w14:paraId="17DE52C2" w14:textId="77777777" w:rsidR="00685009" w:rsidRPr="0058152B" w:rsidRDefault="00685009" w:rsidP="00685009">
      <w:pPr>
        <w:rPr>
          <w:rFonts w:eastAsia="SimSun" w:cs="Tahoma"/>
        </w:rPr>
      </w:pPr>
      <w:r w:rsidRPr="0058152B">
        <w:rPr>
          <w:rFonts w:eastAsia="SimSun" w:cs="Tahoma"/>
          <w:color w:val="000000"/>
        </w:rPr>
        <w:t>Forefront Protection 2010 for Exchange Server</w:t>
      </w:r>
    </w:p>
    <w:p w14:paraId="17DE52C3" w14:textId="77777777" w:rsidR="00685009" w:rsidRPr="0058152B" w:rsidRDefault="00685009" w:rsidP="00685009">
      <w:pPr>
        <w:rPr>
          <w:rFonts w:eastAsia="SimSun" w:cs="Tahoma"/>
        </w:rPr>
      </w:pPr>
      <w:r w:rsidRPr="0058152B">
        <w:rPr>
          <w:rFonts w:eastAsia="SimSun" w:cs="Tahoma"/>
          <w:color w:val="000000"/>
        </w:rPr>
        <w:t xml:space="preserve">Forefront Protection 2010 for Exchange Server </w:t>
      </w:r>
      <w:r w:rsidRPr="0058152B">
        <w:rPr>
          <w:rFonts w:eastAsia="SimSun" w:cs="Tahoma"/>
          <w:color w:val="000000"/>
        </w:rPr>
        <w:t>外部连接器</w:t>
      </w:r>
    </w:p>
    <w:p w14:paraId="17DE52C4" w14:textId="77777777" w:rsidR="00685009" w:rsidRPr="0058152B" w:rsidRDefault="00685009" w:rsidP="00685009">
      <w:pPr>
        <w:rPr>
          <w:rFonts w:eastAsia="SimSun" w:cs="Tahoma"/>
        </w:rPr>
      </w:pPr>
      <w:r w:rsidRPr="0058152B">
        <w:rPr>
          <w:rFonts w:eastAsia="SimSun" w:cs="Tahoma"/>
          <w:color w:val="000000"/>
        </w:rPr>
        <w:t>Forefront Protection SharePoint</w:t>
      </w:r>
    </w:p>
    <w:p w14:paraId="17DE52C5" w14:textId="77777777" w:rsidR="00685009" w:rsidRPr="0058152B" w:rsidRDefault="00685009" w:rsidP="00685009">
      <w:pPr>
        <w:rPr>
          <w:rFonts w:eastAsia="SimSun" w:cs="Tahoma"/>
        </w:rPr>
      </w:pPr>
      <w:r w:rsidRPr="0058152B">
        <w:rPr>
          <w:rFonts w:eastAsia="SimSun" w:cs="Tahoma"/>
          <w:color w:val="000000"/>
        </w:rPr>
        <w:t>Groove Enterprise Services</w:t>
      </w:r>
    </w:p>
    <w:p w14:paraId="17DE52C6" w14:textId="77777777" w:rsidR="00685009" w:rsidRPr="0058152B" w:rsidRDefault="00685009" w:rsidP="00685009">
      <w:pPr>
        <w:rPr>
          <w:rFonts w:eastAsia="SimSun" w:cs="Tahoma"/>
        </w:rPr>
      </w:pPr>
      <w:r w:rsidRPr="0058152B">
        <w:rPr>
          <w:rFonts w:eastAsia="SimSun" w:cs="Tahoma"/>
          <w:color w:val="000000"/>
        </w:rPr>
        <w:t>Groove Server</w:t>
      </w:r>
    </w:p>
    <w:p w14:paraId="17DE52C7" w14:textId="77777777" w:rsidR="00685009" w:rsidRPr="0058152B" w:rsidRDefault="00685009" w:rsidP="00685009">
      <w:pPr>
        <w:rPr>
          <w:rFonts w:eastAsia="SimSun" w:cs="Tahoma"/>
        </w:rPr>
      </w:pPr>
      <w:r w:rsidRPr="0058152B">
        <w:rPr>
          <w:rFonts w:eastAsia="SimSun" w:cs="Tahoma"/>
          <w:color w:val="000000"/>
        </w:rPr>
        <w:t>InfoPath 2010</w:t>
      </w:r>
    </w:p>
    <w:p w14:paraId="17DE52C8" w14:textId="77777777" w:rsidR="00685009" w:rsidRPr="0058152B" w:rsidRDefault="00685009" w:rsidP="00685009">
      <w:pPr>
        <w:rPr>
          <w:rFonts w:eastAsia="SimSun" w:cs="Tahoma"/>
        </w:rPr>
      </w:pPr>
      <w:r w:rsidRPr="0058152B">
        <w:rPr>
          <w:rFonts w:eastAsia="SimSun" w:cs="Tahoma"/>
          <w:color w:val="000000"/>
        </w:rPr>
        <w:t>Lync 2010</w:t>
      </w:r>
    </w:p>
    <w:p w14:paraId="17DE52C9" w14:textId="77777777" w:rsidR="00685009" w:rsidRPr="0058152B" w:rsidRDefault="00685009" w:rsidP="00685009">
      <w:pPr>
        <w:rPr>
          <w:rFonts w:eastAsia="SimSun" w:cs="Tahoma"/>
        </w:rPr>
      </w:pPr>
      <w:r w:rsidRPr="0058152B">
        <w:rPr>
          <w:rFonts w:eastAsia="SimSun" w:cs="Tahoma"/>
          <w:color w:val="000000"/>
        </w:rPr>
        <w:t>Lync Server 2010 Enterpise Edition</w:t>
      </w:r>
    </w:p>
    <w:p w14:paraId="17DE52CA" w14:textId="77777777" w:rsidR="00685009" w:rsidRPr="0058152B" w:rsidRDefault="00685009" w:rsidP="00685009">
      <w:pPr>
        <w:rPr>
          <w:rFonts w:eastAsia="SimSun" w:cs="Tahoma"/>
        </w:rPr>
      </w:pPr>
      <w:r w:rsidRPr="0058152B">
        <w:rPr>
          <w:rFonts w:eastAsia="SimSun" w:cs="Tahoma"/>
          <w:color w:val="000000"/>
        </w:rPr>
        <w:t xml:space="preserve">Lync Server 2010 Enterprise </w:t>
      </w:r>
      <w:r w:rsidRPr="0058152B">
        <w:rPr>
          <w:rFonts w:eastAsia="SimSun" w:cs="Tahoma"/>
          <w:color w:val="000000"/>
        </w:rPr>
        <w:t>外部连接器</w:t>
      </w:r>
    </w:p>
    <w:p w14:paraId="17DE52CB" w14:textId="77777777" w:rsidR="00685009" w:rsidRPr="0058152B" w:rsidRDefault="00685009" w:rsidP="00685009">
      <w:pPr>
        <w:rPr>
          <w:rFonts w:eastAsia="SimSun" w:cs="Tahoma"/>
        </w:rPr>
      </w:pPr>
      <w:r w:rsidRPr="0058152B">
        <w:rPr>
          <w:rFonts w:eastAsia="SimSun" w:cs="Tahoma"/>
          <w:color w:val="000000"/>
        </w:rPr>
        <w:t xml:space="preserve">Lync Server 2010 Plus </w:t>
      </w:r>
      <w:r w:rsidRPr="0058152B">
        <w:rPr>
          <w:rFonts w:eastAsia="SimSun" w:cs="Tahoma"/>
          <w:color w:val="000000"/>
        </w:rPr>
        <w:t>外部连接器</w:t>
      </w:r>
    </w:p>
    <w:p w14:paraId="17DE52CC" w14:textId="77777777" w:rsidR="00685009" w:rsidRPr="0058152B" w:rsidRDefault="00685009" w:rsidP="00685009">
      <w:pPr>
        <w:rPr>
          <w:rFonts w:eastAsia="SimSun" w:cs="Tahoma"/>
        </w:rPr>
      </w:pPr>
      <w:r w:rsidRPr="0058152B">
        <w:rPr>
          <w:rFonts w:eastAsia="SimSun" w:cs="Tahoma"/>
          <w:color w:val="000000"/>
        </w:rPr>
        <w:t xml:space="preserve">Lync Server 2010 Standard </w:t>
      </w:r>
      <w:r w:rsidRPr="0058152B">
        <w:rPr>
          <w:rFonts w:eastAsia="SimSun" w:cs="Tahoma"/>
          <w:color w:val="000000"/>
        </w:rPr>
        <w:t>外部连接器</w:t>
      </w:r>
    </w:p>
    <w:p w14:paraId="17DE52CD" w14:textId="77777777" w:rsidR="00685009" w:rsidRPr="0058152B" w:rsidRDefault="00685009" w:rsidP="00685009">
      <w:pPr>
        <w:rPr>
          <w:rFonts w:eastAsia="SimSun" w:cs="Tahoma"/>
        </w:rPr>
      </w:pPr>
      <w:r w:rsidRPr="0058152B">
        <w:rPr>
          <w:rFonts w:eastAsia="SimSun" w:cs="Tahoma"/>
          <w:color w:val="000000"/>
        </w:rPr>
        <w:t>Lync Server 2010 Standard Edition</w:t>
      </w:r>
    </w:p>
    <w:p w14:paraId="17DE52CE" w14:textId="77777777" w:rsidR="00685009" w:rsidRPr="0058152B" w:rsidRDefault="00685009" w:rsidP="00685009">
      <w:pPr>
        <w:rPr>
          <w:rFonts w:eastAsia="SimSun" w:cs="Tahoma"/>
        </w:rPr>
      </w:pPr>
      <w:r w:rsidRPr="0058152B">
        <w:rPr>
          <w:rFonts w:eastAsia="SimSun" w:cs="Tahoma"/>
          <w:color w:val="000000"/>
        </w:rPr>
        <w:t>Office Groove Enterprise Services</w:t>
      </w:r>
    </w:p>
    <w:p w14:paraId="17DE52CF" w14:textId="77777777" w:rsidR="00685009" w:rsidRPr="0058152B" w:rsidRDefault="00685009" w:rsidP="00685009">
      <w:pPr>
        <w:rPr>
          <w:rFonts w:eastAsia="SimSun" w:cs="Tahoma"/>
        </w:rPr>
      </w:pPr>
      <w:r w:rsidRPr="0058152B">
        <w:rPr>
          <w:rFonts w:eastAsia="SimSun" w:cs="Tahoma"/>
          <w:color w:val="000000"/>
        </w:rPr>
        <w:t>Office Multi-Language Pack 2010</w:t>
      </w:r>
    </w:p>
    <w:p w14:paraId="17DE52D0" w14:textId="77777777" w:rsidR="00685009" w:rsidRPr="0058152B" w:rsidRDefault="00685009" w:rsidP="00685009">
      <w:pPr>
        <w:rPr>
          <w:rFonts w:eastAsia="SimSun" w:cs="Tahoma"/>
        </w:rPr>
      </w:pPr>
      <w:r w:rsidRPr="0058152B">
        <w:rPr>
          <w:rFonts w:eastAsia="SimSun" w:cs="Tahoma"/>
          <w:color w:val="000000"/>
        </w:rPr>
        <w:t>Office Professional Plus 2010</w:t>
      </w:r>
    </w:p>
    <w:p w14:paraId="17DE52D1" w14:textId="77777777" w:rsidR="00685009" w:rsidRPr="0058152B" w:rsidRDefault="00685009" w:rsidP="00685009">
      <w:pPr>
        <w:rPr>
          <w:rFonts w:eastAsia="SimSun" w:cs="Tahoma"/>
        </w:rPr>
      </w:pPr>
      <w:r w:rsidRPr="0058152B">
        <w:rPr>
          <w:rFonts w:eastAsia="SimSun" w:cs="Tahoma"/>
          <w:color w:val="000000"/>
        </w:rPr>
        <w:t>Office Standard 2010</w:t>
      </w:r>
    </w:p>
    <w:p w14:paraId="17DE52D2" w14:textId="77777777" w:rsidR="00685009" w:rsidRPr="0058152B" w:rsidRDefault="00685009" w:rsidP="00685009">
      <w:pPr>
        <w:rPr>
          <w:rFonts w:eastAsia="SimSun" w:cs="Tahoma"/>
        </w:rPr>
      </w:pPr>
      <w:r w:rsidRPr="0058152B">
        <w:rPr>
          <w:rFonts w:eastAsia="SimSun" w:cs="Tahoma"/>
          <w:color w:val="000000"/>
        </w:rPr>
        <w:t>Office Small Business Get Genuine</w:t>
      </w:r>
    </w:p>
    <w:p w14:paraId="17DE52D3" w14:textId="77777777" w:rsidR="00685009" w:rsidRPr="0058152B" w:rsidRDefault="00685009" w:rsidP="00685009">
      <w:pPr>
        <w:rPr>
          <w:rFonts w:eastAsia="SimSun" w:cs="Tahoma"/>
        </w:rPr>
      </w:pPr>
      <w:r w:rsidRPr="0058152B">
        <w:rPr>
          <w:rFonts w:eastAsia="SimSun" w:cs="Tahoma"/>
          <w:color w:val="000000"/>
        </w:rPr>
        <w:t>OneNote 2010</w:t>
      </w:r>
    </w:p>
    <w:p w14:paraId="17DE52D4" w14:textId="77777777" w:rsidR="00685009" w:rsidRPr="0058152B" w:rsidRDefault="00685009" w:rsidP="00685009">
      <w:pPr>
        <w:rPr>
          <w:rFonts w:eastAsia="SimSun" w:cs="Tahoma"/>
        </w:rPr>
      </w:pPr>
      <w:r w:rsidRPr="0058152B">
        <w:rPr>
          <w:rFonts w:eastAsia="SimSun" w:cs="Tahoma"/>
          <w:color w:val="000000"/>
        </w:rPr>
        <w:t>Outlook 2010</w:t>
      </w:r>
    </w:p>
    <w:p w14:paraId="17DE52D5" w14:textId="77777777" w:rsidR="00685009" w:rsidRPr="0058152B" w:rsidRDefault="00685009" w:rsidP="00685009">
      <w:pPr>
        <w:rPr>
          <w:rFonts w:eastAsia="SimSun" w:cs="Tahoma"/>
        </w:rPr>
      </w:pPr>
      <w:r w:rsidRPr="0058152B">
        <w:rPr>
          <w:rFonts w:eastAsia="SimSun" w:cs="Tahoma"/>
          <w:color w:val="000000"/>
        </w:rPr>
        <w:t>Outlook with Business Contact Manager</w:t>
      </w:r>
    </w:p>
    <w:p w14:paraId="17DE52D6" w14:textId="77777777" w:rsidR="00685009" w:rsidRPr="0058152B" w:rsidRDefault="00685009" w:rsidP="00685009">
      <w:pPr>
        <w:rPr>
          <w:rFonts w:eastAsia="SimSun" w:cs="Tahoma"/>
        </w:rPr>
      </w:pPr>
      <w:r w:rsidRPr="0058152B">
        <w:rPr>
          <w:rFonts w:eastAsia="SimSun" w:cs="Tahoma"/>
          <w:color w:val="000000"/>
        </w:rPr>
        <w:t>PowerPoint 2010</w:t>
      </w:r>
    </w:p>
    <w:p w14:paraId="17DE52D7" w14:textId="77777777" w:rsidR="00685009" w:rsidRPr="0058152B" w:rsidRDefault="00685009" w:rsidP="00685009">
      <w:pPr>
        <w:rPr>
          <w:rFonts w:eastAsia="SimSun" w:cs="Tahoma"/>
        </w:rPr>
      </w:pPr>
      <w:r w:rsidRPr="0058152B">
        <w:rPr>
          <w:rFonts w:eastAsia="SimSun" w:cs="Tahoma"/>
          <w:color w:val="000000"/>
        </w:rPr>
        <w:t>Project 2010 Standard</w:t>
      </w:r>
    </w:p>
    <w:p w14:paraId="17DE52D8" w14:textId="77777777" w:rsidR="00685009" w:rsidRPr="0058152B" w:rsidRDefault="00685009" w:rsidP="00685009">
      <w:pPr>
        <w:rPr>
          <w:rFonts w:eastAsia="SimSun" w:cs="Tahoma"/>
        </w:rPr>
      </w:pPr>
      <w:r w:rsidRPr="0058152B">
        <w:rPr>
          <w:rFonts w:eastAsia="SimSun" w:cs="Tahoma"/>
          <w:color w:val="000000"/>
        </w:rPr>
        <w:t>Project 2010 Professional</w:t>
      </w:r>
    </w:p>
    <w:p w14:paraId="17DE52D9" w14:textId="77777777" w:rsidR="00685009" w:rsidRPr="0058152B" w:rsidRDefault="00685009" w:rsidP="00685009">
      <w:pPr>
        <w:rPr>
          <w:rFonts w:eastAsia="SimSun" w:cs="Tahoma"/>
        </w:rPr>
      </w:pPr>
      <w:r w:rsidRPr="0058152B">
        <w:rPr>
          <w:rFonts w:eastAsia="SimSun" w:cs="Tahoma"/>
          <w:color w:val="000000"/>
        </w:rPr>
        <w:t>Search Server 2010</w:t>
      </w:r>
    </w:p>
    <w:p w14:paraId="17DE52DA" w14:textId="77777777" w:rsidR="00685009" w:rsidRPr="0058152B" w:rsidRDefault="00685009" w:rsidP="00685009">
      <w:pPr>
        <w:rPr>
          <w:rFonts w:eastAsia="SimSun" w:cs="Tahoma"/>
        </w:rPr>
      </w:pPr>
      <w:r w:rsidRPr="0058152B">
        <w:rPr>
          <w:rFonts w:eastAsia="SimSun" w:cs="Tahoma"/>
          <w:color w:val="000000"/>
        </w:rPr>
        <w:t>SharePoint Server 2010 for Internet Sites Enterprise</w:t>
      </w:r>
    </w:p>
    <w:p w14:paraId="17DE52DB" w14:textId="77777777" w:rsidR="00685009" w:rsidRPr="0058152B" w:rsidRDefault="00685009" w:rsidP="00685009">
      <w:pPr>
        <w:rPr>
          <w:rFonts w:eastAsia="SimSun" w:cs="Tahoma"/>
        </w:rPr>
      </w:pPr>
      <w:r w:rsidRPr="0058152B">
        <w:rPr>
          <w:rFonts w:eastAsia="SimSun" w:cs="Tahoma"/>
          <w:color w:val="000000"/>
        </w:rPr>
        <w:t xml:space="preserve">SharePoint Server 2010 Internet </w:t>
      </w:r>
      <w:r w:rsidRPr="0058152B">
        <w:rPr>
          <w:rFonts w:eastAsia="SimSun" w:cs="Tahoma"/>
          <w:color w:val="000000"/>
        </w:rPr>
        <w:t>站点标准版</w:t>
      </w:r>
    </w:p>
    <w:p w14:paraId="17DE52DC" w14:textId="77777777" w:rsidR="00685009" w:rsidRPr="0058152B" w:rsidRDefault="00685009" w:rsidP="00685009">
      <w:pPr>
        <w:rPr>
          <w:rFonts w:eastAsia="SimSun" w:cs="Tahoma"/>
        </w:rPr>
      </w:pPr>
      <w:r w:rsidRPr="0058152B">
        <w:rPr>
          <w:rFonts w:eastAsia="SimSun" w:cs="Tahoma"/>
          <w:color w:val="000000"/>
        </w:rPr>
        <w:t>SharePoint Workspace 2010</w:t>
      </w:r>
    </w:p>
    <w:p w14:paraId="17DE52DD" w14:textId="77777777" w:rsidR="00685009" w:rsidRPr="0058152B" w:rsidRDefault="00685009" w:rsidP="00685009">
      <w:pPr>
        <w:rPr>
          <w:rFonts w:eastAsia="SimSun" w:cs="Tahoma"/>
        </w:rPr>
      </w:pPr>
      <w:r w:rsidRPr="0058152B">
        <w:rPr>
          <w:rFonts w:eastAsia="SimSun" w:cs="Tahoma"/>
          <w:color w:val="000000"/>
        </w:rPr>
        <w:t>Visio 2010 Premium</w:t>
      </w:r>
    </w:p>
    <w:p w14:paraId="17DE52DE" w14:textId="77777777" w:rsidR="00685009" w:rsidRPr="0058152B" w:rsidRDefault="00685009" w:rsidP="00685009">
      <w:pPr>
        <w:rPr>
          <w:rFonts w:eastAsia="SimSun" w:cs="Tahoma"/>
        </w:rPr>
      </w:pPr>
      <w:r w:rsidRPr="0058152B">
        <w:rPr>
          <w:rFonts w:eastAsia="SimSun" w:cs="Tahoma"/>
          <w:color w:val="000000"/>
        </w:rPr>
        <w:t>Visio 2010 Standard</w:t>
      </w:r>
    </w:p>
    <w:p w14:paraId="17DE52DF" w14:textId="77777777" w:rsidR="00685009" w:rsidRPr="0058152B" w:rsidRDefault="00685009" w:rsidP="00685009">
      <w:pPr>
        <w:rPr>
          <w:rFonts w:eastAsia="SimSun" w:cs="Tahoma"/>
        </w:rPr>
      </w:pPr>
      <w:r w:rsidRPr="0058152B">
        <w:rPr>
          <w:rFonts w:eastAsia="SimSun" w:cs="Tahoma"/>
          <w:color w:val="000000"/>
        </w:rPr>
        <w:t>Windows Intune</w:t>
      </w:r>
      <w:r w:rsidRPr="0058152B">
        <w:rPr>
          <w:rFonts w:eastAsia="SimSun" w:cs="Tahoma"/>
          <w:color w:val="000000"/>
        </w:rPr>
        <w:t>（每设备）</w:t>
      </w:r>
    </w:p>
    <w:p w14:paraId="17DE52E0" w14:textId="77777777" w:rsidR="00685009" w:rsidRPr="0058152B" w:rsidRDefault="00685009" w:rsidP="00685009">
      <w:pPr>
        <w:rPr>
          <w:rFonts w:eastAsia="SimSun" w:cs="Tahoma"/>
        </w:rPr>
      </w:pPr>
      <w:r w:rsidRPr="0058152B">
        <w:rPr>
          <w:rFonts w:eastAsia="SimSun" w:cs="Tahoma"/>
          <w:color w:val="000000"/>
        </w:rPr>
        <w:t>Windows Intune Add-On</w:t>
      </w:r>
      <w:r w:rsidRPr="0058152B">
        <w:rPr>
          <w:rFonts w:eastAsia="SimSun" w:cs="Tahoma"/>
          <w:color w:val="000000"/>
        </w:rPr>
        <w:t>（每设备）</w:t>
      </w:r>
    </w:p>
    <w:p w14:paraId="17DE52E1" w14:textId="77777777" w:rsidR="00685009" w:rsidRPr="0058152B" w:rsidRDefault="00685009" w:rsidP="00685009">
      <w:pPr>
        <w:rPr>
          <w:rFonts w:eastAsia="SimSun" w:cs="Tahoma"/>
        </w:rPr>
      </w:pPr>
      <w:r w:rsidRPr="0058152B">
        <w:rPr>
          <w:rFonts w:eastAsia="SimSun" w:cs="Tahoma"/>
          <w:color w:val="000000"/>
        </w:rPr>
        <w:t>Windows MultiPoint Server 2011 Standard</w:t>
      </w:r>
    </w:p>
    <w:p w14:paraId="17DE52E2" w14:textId="77777777" w:rsidR="00685009" w:rsidRPr="0058152B" w:rsidRDefault="00685009" w:rsidP="00685009">
      <w:pPr>
        <w:rPr>
          <w:rFonts w:eastAsia="SimSun" w:cs="Tahoma"/>
        </w:rPr>
      </w:pPr>
      <w:r w:rsidRPr="0058152B">
        <w:rPr>
          <w:rFonts w:eastAsia="SimSun" w:cs="Tahoma"/>
          <w:color w:val="000000"/>
        </w:rPr>
        <w:t>Windows MultiPoint Server 2011 Premium</w:t>
      </w:r>
    </w:p>
    <w:p w14:paraId="17DE52E3" w14:textId="77777777" w:rsidR="00685009" w:rsidRPr="0058152B" w:rsidRDefault="00685009" w:rsidP="00685009">
      <w:pPr>
        <w:rPr>
          <w:rFonts w:eastAsia="SimSun" w:cs="Tahoma"/>
        </w:rPr>
      </w:pPr>
      <w:r w:rsidRPr="0058152B">
        <w:rPr>
          <w:rFonts w:eastAsia="SimSun" w:cs="Tahoma"/>
          <w:color w:val="000000"/>
        </w:rPr>
        <w:t>Windows MultiPoint Server 2011 CAL</w:t>
      </w:r>
    </w:p>
    <w:p w14:paraId="17DE52E4" w14:textId="77777777" w:rsidR="00685009" w:rsidRPr="0058152B" w:rsidRDefault="00685009" w:rsidP="00685009">
      <w:pPr>
        <w:rPr>
          <w:rFonts w:eastAsia="SimSun" w:cs="Tahoma"/>
        </w:rPr>
      </w:pPr>
      <w:r w:rsidRPr="0058152B">
        <w:rPr>
          <w:rFonts w:eastAsia="SimSun" w:cs="Tahoma"/>
          <w:color w:val="000000"/>
        </w:rPr>
        <w:t>Windows MultiPoint Server 2011 CAL with Windows Sever 2008 CAL</w:t>
      </w:r>
    </w:p>
    <w:p w14:paraId="17DE52E5" w14:textId="77777777" w:rsidR="00685009" w:rsidRPr="0058152B" w:rsidRDefault="00685009" w:rsidP="00685009">
      <w:pPr>
        <w:rPr>
          <w:rFonts w:eastAsia="SimSun" w:cs="Tahoma"/>
        </w:rPr>
      </w:pPr>
      <w:r w:rsidRPr="0058152B">
        <w:rPr>
          <w:rFonts w:eastAsia="SimSun" w:cs="Tahoma"/>
          <w:color w:val="000000"/>
        </w:rPr>
        <w:t>Windows MultiPoint Server 2011 Premium with Windows MultiPoint Server 2011 CAL</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E6" w14:textId="77777777" w:rsidR="00685009" w:rsidRPr="0058152B" w:rsidRDefault="00685009" w:rsidP="00685009">
      <w:pPr>
        <w:rPr>
          <w:rFonts w:eastAsia="SimSun" w:cs="Tahoma"/>
        </w:rPr>
      </w:pPr>
      <w:r w:rsidRPr="0058152B">
        <w:rPr>
          <w:rFonts w:eastAsia="SimSun" w:cs="Tahoma"/>
          <w:color w:val="000000"/>
        </w:rPr>
        <w:t>Windows MultiPoint Server 2011 Premium with Windows MultiPoint Server 2011 CAL</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r w:rsidRPr="0058152B">
        <w:rPr>
          <w:rFonts w:eastAsia="SimSun" w:cs="Tahoma"/>
          <w:color w:val="000000"/>
        </w:rPr>
        <w:t>with</w:t>
      </w:r>
      <w:r w:rsidR="00AC2084">
        <w:rPr>
          <w:rFonts w:eastAsia="SimSun" w:cs="Tahoma"/>
          <w:color w:val="000000"/>
        </w:rPr>
        <w:t> </w:t>
      </w:r>
      <w:r w:rsidRPr="0058152B">
        <w:rPr>
          <w:rFonts w:eastAsia="SimSun" w:cs="Tahoma"/>
          <w:color w:val="000000"/>
        </w:rPr>
        <w:t>Windows</w:t>
      </w:r>
      <w:r w:rsidR="00AC2084">
        <w:rPr>
          <w:rFonts w:eastAsia="SimSun" w:cs="Tahoma"/>
          <w:color w:val="000000"/>
        </w:rPr>
        <w:t> </w:t>
      </w:r>
      <w:r w:rsidRPr="0058152B">
        <w:rPr>
          <w:rFonts w:eastAsia="SimSun" w:cs="Tahoma"/>
          <w:color w:val="000000"/>
        </w:rPr>
        <w:t>Server 2008 CAL</w:t>
      </w:r>
      <w:r w:rsidRPr="0058152B">
        <w:rPr>
          <w:rFonts w:eastAsia="SimSun" w:cs="Tahoma"/>
          <w:color w:val="000000"/>
        </w:rPr>
        <w:t>（</w:t>
      </w:r>
      <w:r w:rsidRPr="0058152B">
        <w:rPr>
          <w:rFonts w:eastAsia="SimSun" w:cs="Tahoma"/>
          <w:color w:val="000000"/>
        </w:rPr>
        <w:t xml:space="preserve">5 </w:t>
      </w:r>
      <w:r w:rsidRPr="0058152B">
        <w:rPr>
          <w:rFonts w:eastAsia="SimSun" w:cs="Tahoma"/>
          <w:color w:val="000000"/>
        </w:rPr>
        <w:t>个客户端）</w:t>
      </w:r>
    </w:p>
    <w:p w14:paraId="17DE52E7" w14:textId="77777777" w:rsidR="00685009" w:rsidRPr="0058152B" w:rsidRDefault="00685009" w:rsidP="00685009">
      <w:pPr>
        <w:rPr>
          <w:rFonts w:eastAsia="SimSun" w:cs="Tahoma"/>
        </w:rPr>
      </w:pPr>
      <w:r w:rsidRPr="0058152B">
        <w:rPr>
          <w:rFonts w:eastAsia="SimSun" w:cs="Tahoma"/>
          <w:color w:val="000000"/>
        </w:rPr>
        <w:t>Word 2010</w:t>
      </w:r>
    </w:p>
    <w:p w14:paraId="17DE52E8" w14:textId="77777777" w:rsidR="00173A20" w:rsidRPr="0058152B" w:rsidRDefault="00173A20" w:rsidP="00173A20">
      <w:pPr>
        <w:rPr>
          <w:rFonts w:eastAsia="SimSun" w:cs="Tahoma"/>
        </w:rPr>
      </w:pPr>
    </w:p>
    <w:p w14:paraId="17DE52E9" w14:textId="77777777" w:rsidR="00E64830" w:rsidRPr="0058152B" w:rsidRDefault="00E64830" w:rsidP="00E64830">
      <w:pPr>
        <w:pStyle w:val="Heading2"/>
        <w:ind w:left="0"/>
        <w:jc w:val="both"/>
        <w:rPr>
          <w:rFonts w:ascii="Tahoma" w:eastAsia="SimSun" w:hAnsi="Tahoma" w:cs="Tahoma"/>
        </w:rPr>
      </w:pPr>
      <w:bookmarkStart w:id="626" w:name="_Toc356299450"/>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11 </w:t>
      </w:r>
      <w:r w:rsidRPr="0058152B">
        <w:rPr>
          <w:rFonts w:ascii="Tahoma" w:eastAsia="SimSun" w:hAnsi="Tahoma" w:cs="Tahoma"/>
          <w:color w:val="FF6600"/>
        </w:rPr>
        <w:t>月所作的更改</w:t>
      </w:r>
      <w:bookmarkEnd w:id="626"/>
    </w:p>
    <w:p w14:paraId="17DE52EA" w14:textId="77777777" w:rsidR="00E64830" w:rsidRPr="00AC2084" w:rsidRDefault="00E64830" w:rsidP="007B0DDA">
      <w:pPr>
        <w:pStyle w:val="Heading2"/>
        <w:ind w:left="0"/>
        <w:jc w:val="both"/>
        <w:rPr>
          <w:rFonts w:ascii="Tahoma" w:eastAsia="SimSun" w:hAnsi="Tahoma" w:cs="Tahoma"/>
          <w:sz w:val="18"/>
          <w:szCs w:val="18"/>
        </w:rPr>
      </w:pPr>
    </w:p>
    <w:p w14:paraId="17DE52EB" w14:textId="77777777" w:rsidR="00E64830" w:rsidRPr="0058152B" w:rsidRDefault="00E64830" w:rsidP="003E606C">
      <w:pPr>
        <w:spacing w:after="60"/>
        <w:rPr>
          <w:rFonts w:eastAsia="SimSun" w:cs="Tahoma"/>
        </w:rPr>
      </w:pPr>
      <w:r w:rsidRPr="0058152B">
        <w:rPr>
          <w:rFonts w:eastAsia="SimSun" w:cs="Tahoma"/>
          <w:b/>
        </w:rPr>
        <w:t>新增</w:t>
      </w:r>
    </w:p>
    <w:p w14:paraId="17DE52EC" w14:textId="77777777" w:rsidR="00E64830" w:rsidRPr="0058152B" w:rsidRDefault="00E64830" w:rsidP="00C530A9">
      <w:pPr>
        <w:rPr>
          <w:rFonts w:eastAsia="SimSun" w:cs="Tahoma"/>
        </w:rPr>
      </w:pPr>
      <w:r w:rsidRPr="0058152B">
        <w:rPr>
          <w:rFonts w:eastAsia="SimSun" w:cs="Tahoma"/>
        </w:rPr>
        <w:t>Microsoft Windows Server Essentials 2012</w:t>
      </w:r>
    </w:p>
    <w:p w14:paraId="17DE52ED" w14:textId="77777777" w:rsidR="00E64830" w:rsidRPr="0058152B" w:rsidRDefault="00E64830" w:rsidP="00C530A9">
      <w:pPr>
        <w:rPr>
          <w:rFonts w:eastAsia="SimSun" w:cs="Tahoma"/>
        </w:rPr>
      </w:pPr>
      <w:r w:rsidRPr="0058152B">
        <w:rPr>
          <w:rFonts w:eastAsia="SimSun" w:cs="Tahoma"/>
        </w:rPr>
        <w:t>Microsoft AutoRoute Euro 2013</w:t>
      </w:r>
    </w:p>
    <w:p w14:paraId="17DE52EE" w14:textId="77777777" w:rsidR="00E64830" w:rsidRPr="0058152B" w:rsidRDefault="00E64830" w:rsidP="00C530A9">
      <w:pPr>
        <w:rPr>
          <w:rFonts w:eastAsia="SimSun" w:cs="Tahoma"/>
        </w:rPr>
      </w:pPr>
      <w:r w:rsidRPr="0058152B">
        <w:rPr>
          <w:rFonts w:eastAsia="SimSun" w:cs="Tahoma"/>
        </w:rPr>
        <w:t>Microsoft Desktop Organization Pack 2012 for Software Assurance</w:t>
      </w:r>
    </w:p>
    <w:p w14:paraId="17DE52EF" w14:textId="77777777" w:rsidR="00E64830" w:rsidRPr="0058152B" w:rsidRDefault="00E64830" w:rsidP="00C530A9">
      <w:pPr>
        <w:rPr>
          <w:rFonts w:eastAsia="SimSun" w:cs="Tahoma"/>
        </w:rPr>
      </w:pPr>
    </w:p>
    <w:p w14:paraId="17DE52F0" w14:textId="77777777" w:rsidR="00D24E3C" w:rsidRPr="0058152B" w:rsidRDefault="00D24E3C" w:rsidP="003E606C">
      <w:pPr>
        <w:spacing w:after="60"/>
        <w:rPr>
          <w:rFonts w:eastAsia="SimSun" w:cs="Tahoma"/>
        </w:rPr>
      </w:pPr>
      <w:r w:rsidRPr="0058152B">
        <w:rPr>
          <w:rFonts w:eastAsia="SimSun" w:cs="Tahoma"/>
          <w:b/>
        </w:rPr>
        <w:t>促销</w:t>
      </w:r>
    </w:p>
    <w:p w14:paraId="17DE52F1" w14:textId="77777777" w:rsidR="00D24E3C" w:rsidRPr="0058152B" w:rsidRDefault="00D24E3C" w:rsidP="00E64830">
      <w:pPr>
        <w:rPr>
          <w:rFonts w:eastAsia="SimSun" w:cs="Tahoma"/>
        </w:rPr>
      </w:pPr>
      <w:r w:rsidRPr="0058152B">
        <w:rPr>
          <w:rFonts w:eastAsia="SimSun" w:cs="Tahoma"/>
          <w:color w:val="000000"/>
        </w:rPr>
        <w:t>新增了下列促销内容：</w:t>
      </w:r>
    </w:p>
    <w:p w14:paraId="17DE52F2" w14:textId="77777777" w:rsidR="00D24E3C" w:rsidRPr="0058152B" w:rsidRDefault="00D24E3C" w:rsidP="00E64830">
      <w:pPr>
        <w:rPr>
          <w:rFonts w:eastAsia="SimSun" w:cs="Tahoma"/>
        </w:rPr>
      </w:pPr>
      <w:r w:rsidRPr="0058152B">
        <w:rPr>
          <w:rFonts w:eastAsia="SimSun" w:cs="Tahoma"/>
          <w:color w:val="000000"/>
        </w:rPr>
        <w:t xml:space="preserve">Visual Studio Premium with MSDN </w:t>
      </w:r>
      <w:r w:rsidRPr="0058152B">
        <w:rPr>
          <w:rFonts w:eastAsia="SimSun" w:cs="Tahoma"/>
          <w:color w:val="000000"/>
        </w:rPr>
        <w:t>的</w:t>
      </w:r>
      <w:r w:rsidRPr="0058152B">
        <w:rPr>
          <w:rFonts w:eastAsia="SimSun" w:cs="Tahoma"/>
          <w:color w:val="000000"/>
        </w:rPr>
        <w:t xml:space="preserve"> 30% </w:t>
      </w:r>
      <w:r w:rsidRPr="0058152B">
        <w:rPr>
          <w:rFonts w:eastAsia="SimSun" w:cs="Tahoma"/>
          <w:color w:val="000000"/>
        </w:rPr>
        <w:t>折扣升级</w:t>
      </w:r>
    </w:p>
    <w:p w14:paraId="17DE52F3" w14:textId="77777777" w:rsidR="00D24E3C" w:rsidRPr="0058152B" w:rsidRDefault="00D24E3C" w:rsidP="00ED2410">
      <w:pPr>
        <w:rPr>
          <w:rFonts w:eastAsia="SimSun" w:cs="Tahoma"/>
        </w:rPr>
      </w:pPr>
      <w:r w:rsidRPr="0058152B">
        <w:rPr>
          <w:rFonts w:eastAsia="SimSun" w:cs="Tahoma"/>
        </w:rPr>
        <w:t>升级到带有</w:t>
      </w:r>
      <w:r w:rsidRPr="0058152B">
        <w:rPr>
          <w:rFonts w:eastAsia="SimSun" w:cs="Tahoma"/>
        </w:rPr>
        <w:t xml:space="preserve"> SA </w:t>
      </w:r>
      <w:r w:rsidRPr="0058152B">
        <w:rPr>
          <w:rFonts w:eastAsia="SimSun" w:cs="Tahoma"/>
        </w:rPr>
        <w:t>的</w:t>
      </w:r>
      <w:r w:rsidRPr="0058152B">
        <w:rPr>
          <w:rFonts w:eastAsia="SimSun" w:cs="Tahoma"/>
        </w:rPr>
        <w:t xml:space="preserve"> Windows 8</w:t>
      </w:r>
    </w:p>
    <w:p w14:paraId="17DE52F4" w14:textId="77777777" w:rsidR="00D24E3C" w:rsidRPr="0058152B" w:rsidRDefault="00D24E3C" w:rsidP="00ED2410">
      <w:pPr>
        <w:rPr>
          <w:rFonts w:eastAsia="SimSun" w:cs="Tahoma"/>
        </w:rPr>
      </w:pPr>
      <w:r w:rsidRPr="0058152B">
        <w:rPr>
          <w:rFonts w:eastAsia="SimSun" w:cs="Tahoma"/>
        </w:rPr>
        <w:t xml:space="preserve">Windows Intune </w:t>
      </w:r>
      <w:r w:rsidRPr="0058152B">
        <w:rPr>
          <w:rFonts w:eastAsia="SimSun" w:cs="Tahoma"/>
        </w:rPr>
        <w:t>新</w:t>
      </w:r>
      <w:r w:rsidRPr="0058152B">
        <w:rPr>
          <w:rFonts w:eastAsia="SimSun" w:cs="Tahoma"/>
        </w:rPr>
        <w:t xml:space="preserve"> PC 20% </w:t>
      </w:r>
      <w:r w:rsidRPr="0058152B">
        <w:rPr>
          <w:rFonts w:eastAsia="SimSun" w:cs="Tahoma"/>
        </w:rPr>
        <w:t>促销</w:t>
      </w:r>
    </w:p>
    <w:p w14:paraId="17DE52F5" w14:textId="77777777" w:rsidR="00D24E3C" w:rsidRPr="0058152B" w:rsidRDefault="00D24E3C" w:rsidP="00E64830">
      <w:pPr>
        <w:rPr>
          <w:rFonts w:eastAsia="SimSun" w:cs="Tahoma"/>
        </w:rPr>
      </w:pPr>
    </w:p>
    <w:p w14:paraId="17DE52F6" w14:textId="77777777" w:rsidR="00E64830" w:rsidRPr="0058152B" w:rsidRDefault="00E64830" w:rsidP="003E606C">
      <w:pPr>
        <w:spacing w:after="60"/>
        <w:rPr>
          <w:rFonts w:eastAsia="SimSun" w:cs="Tahoma"/>
        </w:rPr>
      </w:pPr>
      <w:r w:rsidRPr="0058152B">
        <w:rPr>
          <w:rFonts w:eastAsia="SimSun" w:cs="Tahoma"/>
          <w:b/>
        </w:rPr>
        <w:t>更改</w:t>
      </w:r>
    </w:p>
    <w:p w14:paraId="17DE52F7" w14:textId="77777777" w:rsidR="00D24E3C" w:rsidRPr="0058152B" w:rsidRDefault="00D8428A" w:rsidP="00E64830">
      <w:pPr>
        <w:rPr>
          <w:rFonts w:eastAsia="SimSun" w:cs="Tahoma"/>
        </w:rPr>
      </w:pPr>
      <w:r w:rsidRPr="0058152B">
        <w:rPr>
          <w:rFonts w:eastAsia="SimSun" w:cs="Tahoma"/>
          <w:color w:val="000000"/>
        </w:rPr>
        <w:t>对以下产品进行了更新：</w:t>
      </w:r>
    </w:p>
    <w:p w14:paraId="17DE52F8" w14:textId="77777777" w:rsidR="003A5ABA" w:rsidRPr="0058152B" w:rsidRDefault="00D8428A" w:rsidP="00E64830">
      <w:pPr>
        <w:rPr>
          <w:rFonts w:eastAsia="SimSun" w:cs="Tahoma"/>
        </w:rPr>
      </w:pPr>
      <w:r w:rsidRPr="0058152B">
        <w:rPr>
          <w:rFonts w:eastAsia="SimSun" w:cs="Tahoma"/>
          <w:color w:val="000000"/>
        </w:rPr>
        <w:t>Microsoft Desktop Optimization Pack</w:t>
      </w:r>
    </w:p>
    <w:p w14:paraId="17DE52F9" w14:textId="77777777" w:rsidR="000225E7" w:rsidRPr="0058152B" w:rsidRDefault="000225E7" w:rsidP="00C530A9">
      <w:pPr>
        <w:rPr>
          <w:rFonts w:eastAsia="SimSun" w:cs="Tahoma"/>
        </w:rPr>
      </w:pPr>
    </w:p>
    <w:p w14:paraId="17DE52FA" w14:textId="77777777" w:rsidR="00E64830" w:rsidRPr="0058152B" w:rsidRDefault="00E64830" w:rsidP="003E606C">
      <w:pPr>
        <w:spacing w:after="60"/>
        <w:rPr>
          <w:rFonts w:eastAsia="SimSun" w:cs="Tahoma"/>
        </w:rPr>
      </w:pPr>
      <w:r w:rsidRPr="0058152B">
        <w:rPr>
          <w:rFonts w:eastAsia="SimSun" w:cs="Tahoma"/>
          <w:b/>
        </w:rPr>
        <w:t>删除</w:t>
      </w:r>
    </w:p>
    <w:p w14:paraId="17DE52FB" w14:textId="77777777" w:rsidR="00E64830" w:rsidRPr="0058152B" w:rsidRDefault="00E64830" w:rsidP="00C530A9">
      <w:pPr>
        <w:rPr>
          <w:rFonts w:eastAsia="SimSun" w:cs="Tahoma"/>
        </w:rPr>
      </w:pPr>
      <w:r w:rsidRPr="0058152B">
        <w:rPr>
          <w:rFonts w:eastAsia="SimSun" w:cs="Tahoma"/>
        </w:rPr>
        <w:t>Windows Small Business Server Essentials 2011</w:t>
      </w:r>
    </w:p>
    <w:p w14:paraId="17DE52FC" w14:textId="77777777" w:rsidR="00E64830" w:rsidRPr="0058152B" w:rsidRDefault="00E64830" w:rsidP="00C530A9">
      <w:pPr>
        <w:rPr>
          <w:rFonts w:eastAsia="SimSun" w:cs="Tahoma"/>
        </w:rPr>
      </w:pPr>
      <w:r w:rsidRPr="0058152B">
        <w:rPr>
          <w:rFonts w:eastAsia="SimSun" w:cs="Tahoma"/>
        </w:rPr>
        <w:t>AutoRoute 2011</w:t>
      </w:r>
    </w:p>
    <w:p w14:paraId="17DE52FD" w14:textId="77777777" w:rsidR="00E64830" w:rsidRPr="0058152B" w:rsidRDefault="00E64830" w:rsidP="00C530A9">
      <w:pPr>
        <w:rPr>
          <w:rFonts w:eastAsia="SimSun" w:cs="Tahoma"/>
        </w:rPr>
      </w:pPr>
      <w:r w:rsidRPr="0058152B">
        <w:rPr>
          <w:rFonts w:eastAsia="SimSun" w:cs="Tahoma"/>
        </w:rPr>
        <w:t>适用于软件保障的</w:t>
      </w:r>
      <w:r w:rsidRPr="0058152B">
        <w:rPr>
          <w:rFonts w:eastAsia="SimSun" w:cs="Tahoma"/>
        </w:rPr>
        <w:t xml:space="preserve"> Microsoft Desktop Optimization Pack 2011 R2</w:t>
      </w:r>
    </w:p>
    <w:p w14:paraId="17DE52FE" w14:textId="77777777" w:rsidR="00E64830" w:rsidRPr="00AC2084" w:rsidRDefault="00E64830" w:rsidP="007B0DDA">
      <w:pPr>
        <w:pStyle w:val="Heading2"/>
        <w:ind w:left="0"/>
        <w:jc w:val="both"/>
        <w:rPr>
          <w:rFonts w:ascii="Tahoma" w:eastAsia="SimSun" w:hAnsi="Tahoma" w:cs="Tahoma"/>
          <w:sz w:val="18"/>
          <w:szCs w:val="18"/>
        </w:rPr>
      </w:pPr>
    </w:p>
    <w:p w14:paraId="17DE52FF" w14:textId="77777777" w:rsidR="0021637C" w:rsidRPr="00AC2084" w:rsidRDefault="0021637C" w:rsidP="007B0DDA">
      <w:pPr>
        <w:pStyle w:val="Heading2"/>
        <w:ind w:left="0"/>
        <w:jc w:val="both"/>
        <w:rPr>
          <w:rFonts w:ascii="Tahoma" w:eastAsia="SimSun" w:hAnsi="Tahoma" w:cs="Tahoma"/>
          <w:sz w:val="18"/>
          <w:szCs w:val="18"/>
        </w:rPr>
      </w:pPr>
    </w:p>
    <w:p w14:paraId="17DE5300" w14:textId="77777777" w:rsidR="007B0DDA" w:rsidRPr="0058152B" w:rsidRDefault="007B0DDA" w:rsidP="007B0DDA">
      <w:pPr>
        <w:pStyle w:val="Heading2"/>
        <w:ind w:left="0"/>
        <w:jc w:val="both"/>
        <w:rPr>
          <w:rFonts w:ascii="Tahoma" w:eastAsia="SimSun" w:hAnsi="Tahoma" w:cs="Tahoma"/>
        </w:rPr>
      </w:pPr>
      <w:bookmarkStart w:id="627" w:name="_Toc336338169"/>
      <w:bookmarkStart w:id="628" w:name="_Toc356299451"/>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10 </w:t>
      </w:r>
      <w:r w:rsidRPr="0058152B">
        <w:rPr>
          <w:rFonts w:ascii="Tahoma" w:eastAsia="SimSun" w:hAnsi="Tahoma" w:cs="Tahoma"/>
          <w:color w:val="FF6600"/>
        </w:rPr>
        <w:t>月所作的更改</w:t>
      </w:r>
      <w:bookmarkEnd w:id="627"/>
      <w:bookmarkEnd w:id="628"/>
    </w:p>
    <w:p w14:paraId="17DE5301" w14:textId="77777777" w:rsidR="007B0DDA" w:rsidRPr="0058152B" w:rsidRDefault="007B0DDA" w:rsidP="007B0DDA">
      <w:pPr>
        <w:rPr>
          <w:rFonts w:eastAsia="SimSun" w:cs="Tahoma"/>
        </w:rPr>
      </w:pPr>
    </w:p>
    <w:p w14:paraId="17DE5302" w14:textId="77777777" w:rsidR="007B0DDA" w:rsidRPr="0058152B" w:rsidRDefault="007B0DDA" w:rsidP="003E606C">
      <w:pPr>
        <w:spacing w:after="60"/>
        <w:rPr>
          <w:rFonts w:eastAsia="SimSun" w:cs="Tahoma"/>
        </w:rPr>
      </w:pPr>
      <w:r w:rsidRPr="0058152B">
        <w:rPr>
          <w:rFonts w:eastAsia="SimSun" w:cs="Tahoma"/>
          <w:b/>
        </w:rPr>
        <w:t>新增</w:t>
      </w:r>
    </w:p>
    <w:p w14:paraId="17DE5303" w14:textId="77777777" w:rsidR="007B0DDA" w:rsidRPr="0058152B" w:rsidRDefault="00AD19DE" w:rsidP="007B0DDA">
      <w:pPr>
        <w:rPr>
          <w:rFonts w:eastAsia="SimSun" w:cs="Tahoma"/>
        </w:rPr>
      </w:pPr>
      <w:r w:rsidRPr="0058152B">
        <w:rPr>
          <w:rFonts w:eastAsia="SimSun" w:cs="Tahoma"/>
          <w:color w:val="000000"/>
          <w:szCs w:val="20"/>
        </w:rPr>
        <w:t xml:space="preserve">Windows </w:t>
      </w:r>
      <w:r w:rsidRPr="0058152B">
        <w:rPr>
          <w:rFonts w:eastAsia="SimSun" w:cs="Tahoma"/>
          <w:color w:val="000000"/>
          <w:szCs w:val="20"/>
        </w:rPr>
        <w:t>助手订购许可</w:t>
      </w:r>
    </w:p>
    <w:p w14:paraId="17DE5304" w14:textId="77777777" w:rsidR="007B0DDA" w:rsidRPr="0058152B" w:rsidRDefault="007B0DDA" w:rsidP="007B0DDA">
      <w:pPr>
        <w:rPr>
          <w:rFonts w:eastAsia="SimSun" w:cs="Tahoma"/>
        </w:rPr>
      </w:pPr>
    </w:p>
    <w:p w14:paraId="17DE5305" w14:textId="77777777" w:rsidR="007B0DDA" w:rsidRPr="0058152B" w:rsidRDefault="007B0DDA" w:rsidP="003E606C">
      <w:pPr>
        <w:spacing w:after="60"/>
        <w:rPr>
          <w:rFonts w:eastAsia="SimSun" w:cs="Tahoma"/>
        </w:rPr>
      </w:pPr>
      <w:r w:rsidRPr="0058152B">
        <w:rPr>
          <w:rFonts w:eastAsia="SimSun" w:cs="Tahoma"/>
          <w:b/>
        </w:rPr>
        <w:t>更改</w:t>
      </w:r>
    </w:p>
    <w:p w14:paraId="17DE5306" w14:textId="77777777" w:rsidR="007B0DDA" w:rsidRPr="0058152B" w:rsidRDefault="007B0DDA" w:rsidP="007B0DDA">
      <w:pPr>
        <w:rPr>
          <w:rFonts w:eastAsia="SimSun" w:cs="Tahoma"/>
        </w:rPr>
      </w:pPr>
      <w:r w:rsidRPr="0058152B">
        <w:rPr>
          <w:rFonts w:eastAsia="SimSun" w:cs="Tahoma"/>
          <w:color w:val="000000"/>
          <w:szCs w:val="20"/>
        </w:rPr>
        <w:t>以下产品的点值有变化：</w:t>
      </w:r>
    </w:p>
    <w:p w14:paraId="17DE5307" w14:textId="77777777" w:rsidR="007B0DDA" w:rsidRPr="0058152B" w:rsidRDefault="007B0DDA" w:rsidP="007B0DDA">
      <w:pPr>
        <w:rPr>
          <w:rFonts w:eastAsia="SimSun" w:cs="Tahoma"/>
        </w:rPr>
      </w:pPr>
      <w:r w:rsidRPr="0058152B">
        <w:rPr>
          <w:rFonts w:eastAsia="SimSun" w:cs="Tahoma"/>
          <w:color w:val="000000"/>
          <w:szCs w:val="20"/>
        </w:rPr>
        <w:t>Core Infrastructure Server Suite Datacenter</w:t>
      </w:r>
    </w:p>
    <w:p w14:paraId="17DE5308" w14:textId="77777777" w:rsidR="007B0DDA" w:rsidRPr="0058152B" w:rsidRDefault="007B0DDA" w:rsidP="007B0DDA">
      <w:pPr>
        <w:rPr>
          <w:rFonts w:eastAsia="SimSun" w:cs="Tahoma"/>
        </w:rPr>
      </w:pPr>
      <w:r w:rsidRPr="0058152B">
        <w:rPr>
          <w:rFonts w:eastAsia="SimSun" w:cs="Tahoma"/>
          <w:color w:val="000000"/>
          <w:szCs w:val="20"/>
        </w:rPr>
        <w:t>Core Infrastructure Server Suite Standard</w:t>
      </w:r>
    </w:p>
    <w:p w14:paraId="17DE5309" w14:textId="77777777" w:rsidR="007B0DDA" w:rsidRPr="0058152B" w:rsidRDefault="007B0DDA" w:rsidP="007B0DDA">
      <w:pPr>
        <w:rPr>
          <w:rFonts w:eastAsia="SimSun" w:cs="Tahoma"/>
        </w:rPr>
      </w:pPr>
      <w:r w:rsidRPr="0058152B">
        <w:rPr>
          <w:rFonts w:eastAsia="SimSun" w:cs="Tahoma"/>
          <w:color w:val="000000"/>
          <w:szCs w:val="20"/>
        </w:rPr>
        <w:t xml:space="preserve">System Center 2012 Standard </w:t>
      </w:r>
      <w:r w:rsidRPr="0058152B">
        <w:rPr>
          <w:rFonts w:eastAsia="SimSun" w:cs="Tahoma"/>
          <w:color w:val="000000"/>
          <w:szCs w:val="20"/>
        </w:rPr>
        <w:t>服务器管理许可（</w:t>
      </w:r>
      <w:r w:rsidRPr="0058152B">
        <w:rPr>
          <w:rFonts w:eastAsia="SimSun" w:cs="Tahoma"/>
          <w:color w:val="000000"/>
          <w:szCs w:val="20"/>
        </w:rPr>
        <w:t xml:space="preserve">2 </w:t>
      </w:r>
      <w:r w:rsidRPr="0058152B">
        <w:rPr>
          <w:rFonts w:eastAsia="SimSun" w:cs="Tahoma"/>
          <w:color w:val="000000"/>
          <w:szCs w:val="20"/>
        </w:rPr>
        <w:t>个处理器）</w:t>
      </w:r>
    </w:p>
    <w:p w14:paraId="17DE530A" w14:textId="77777777" w:rsidR="007B0DDA" w:rsidRPr="0058152B" w:rsidRDefault="007B0DDA" w:rsidP="007B0DDA">
      <w:pPr>
        <w:rPr>
          <w:rFonts w:eastAsia="SimSun" w:cs="Tahoma"/>
        </w:rPr>
      </w:pPr>
      <w:r w:rsidRPr="0058152B">
        <w:rPr>
          <w:rFonts w:eastAsia="SimSun" w:cs="Tahoma"/>
          <w:color w:val="000000"/>
          <w:szCs w:val="20"/>
        </w:rPr>
        <w:t xml:space="preserve">System Center 2012 Datacenter </w:t>
      </w:r>
      <w:r w:rsidRPr="0058152B">
        <w:rPr>
          <w:rFonts w:eastAsia="SimSun" w:cs="Tahoma"/>
          <w:color w:val="000000"/>
          <w:szCs w:val="20"/>
        </w:rPr>
        <w:t>服务器管理许可（</w:t>
      </w:r>
      <w:r w:rsidRPr="0058152B">
        <w:rPr>
          <w:rFonts w:eastAsia="SimSun" w:cs="Tahoma"/>
          <w:color w:val="000000"/>
          <w:szCs w:val="20"/>
        </w:rPr>
        <w:t xml:space="preserve">2 </w:t>
      </w:r>
      <w:r w:rsidRPr="0058152B">
        <w:rPr>
          <w:rFonts w:eastAsia="SimSun" w:cs="Tahoma"/>
          <w:color w:val="000000"/>
          <w:szCs w:val="20"/>
        </w:rPr>
        <w:t>个处理器）</w:t>
      </w:r>
    </w:p>
    <w:p w14:paraId="17DE530B" w14:textId="77777777" w:rsidR="007B0DDA" w:rsidRPr="0058152B" w:rsidRDefault="007B0DDA" w:rsidP="007B0DDA">
      <w:pPr>
        <w:rPr>
          <w:rFonts w:eastAsia="SimSun" w:cs="Tahoma"/>
        </w:rPr>
      </w:pPr>
      <w:r w:rsidRPr="0058152B">
        <w:rPr>
          <w:rFonts w:eastAsia="SimSun" w:cs="Tahoma"/>
          <w:color w:val="000000"/>
          <w:szCs w:val="20"/>
        </w:rPr>
        <w:t>System Center Configuration Manager 2007 R3</w:t>
      </w:r>
    </w:p>
    <w:p w14:paraId="17DE530C" w14:textId="77777777" w:rsidR="007B0DDA" w:rsidRPr="0058152B" w:rsidRDefault="007B0DDA" w:rsidP="007B0DDA">
      <w:pPr>
        <w:rPr>
          <w:rFonts w:eastAsia="SimSun" w:cs="Tahoma"/>
        </w:rPr>
      </w:pPr>
      <w:r w:rsidRPr="0058152B">
        <w:rPr>
          <w:rFonts w:eastAsia="SimSun" w:cs="Tahoma"/>
          <w:color w:val="000000"/>
          <w:szCs w:val="20"/>
        </w:rPr>
        <w:t xml:space="preserve">System Center Configuration Manager 2007 R3 Enterprise </w:t>
      </w:r>
      <w:r w:rsidRPr="0058152B">
        <w:rPr>
          <w:rFonts w:eastAsia="SimSun" w:cs="Tahoma"/>
          <w:color w:val="000000"/>
          <w:szCs w:val="20"/>
        </w:rPr>
        <w:t>服务器管理许可</w:t>
      </w:r>
    </w:p>
    <w:p w14:paraId="17DE530D" w14:textId="77777777" w:rsidR="007B0DDA" w:rsidRPr="0058152B" w:rsidRDefault="007B0DDA" w:rsidP="007B0DDA">
      <w:pPr>
        <w:rPr>
          <w:rFonts w:eastAsia="SimSun" w:cs="Tahoma"/>
        </w:rPr>
      </w:pPr>
      <w:r w:rsidRPr="0058152B">
        <w:rPr>
          <w:rFonts w:eastAsia="SimSun" w:cs="Tahoma"/>
          <w:color w:val="000000"/>
          <w:szCs w:val="20"/>
        </w:rPr>
        <w:t xml:space="preserve">System Center Configuration Manager 2007 R3 Standard </w:t>
      </w:r>
      <w:r w:rsidRPr="0058152B">
        <w:rPr>
          <w:rFonts w:eastAsia="SimSun" w:cs="Tahoma"/>
          <w:color w:val="000000"/>
          <w:szCs w:val="20"/>
        </w:rPr>
        <w:t>服务器管理许可（</w:t>
      </w:r>
      <w:r w:rsidRPr="0058152B">
        <w:rPr>
          <w:rFonts w:eastAsia="SimSun" w:cs="Tahoma"/>
          <w:color w:val="000000"/>
          <w:szCs w:val="20"/>
        </w:rPr>
        <w:t xml:space="preserve">Standard </w:t>
      </w:r>
      <w:r w:rsidRPr="0058152B">
        <w:rPr>
          <w:rFonts w:eastAsia="SimSun" w:cs="Tahoma"/>
          <w:color w:val="000000"/>
          <w:szCs w:val="20"/>
        </w:rPr>
        <w:t>服务器</w:t>
      </w:r>
      <w:r w:rsidRPr="0058152B">
        <w:rPr>
          <w:rFonts w:eastAsia="SimSun" w:cs="Tahoma"/>
          <w:color w:val="000000"/>
          <w:szCs w:val="20"/>
        </w:rPr>
        <w:t xml:space="preserve"> ML</w:t>
      </w:r>
      <w:r w:rsidRPr="0058152B">
        <w:rPr>
          <w:rFonts w:eastAsia="SimSun" w:cs="Tahoma"/>
          <w:color w:val="000000"/>
          <w:szCs w:val="20"/>
        </w:rPr>
        <w:t>）</w:t>
      </w:r>
    </w:p>
    <w:p w14:paraId="17DE530E" w14:textId="77777777" w:rsidR="007B0DDA" w:rsidRPr="0058152B" w:rsidRDefault="007B0DDA" w:rsidP="007B0DDA">
      <w:pPr>
        <w:rPr>
          <w:rFonts w:eastAsia="SimSun" w:cs="Tahoma"/>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Configuration Manager 2007 R3</w:t>
      </w:r>
    </w:p>
    <w:p w14:paraId="17DE530F" w14:textId="77777777" w:rsidR="007B0DDA" w:rsidRPr="0058152B" w:rsidRDefault="007B0DDA" w:rsidP="007B0DDA">
      <w:pPr>
        <w:rPr>
          <w:rFonts w:eastAsia="SimSun" w:cs="Tahoma"/>
        </w:rPr>
      </w:pPr>
      <w:r w:rsidRPr="0058152B">
        <w:rPr>
          <w:rFonts w:eastAsia="SimSun" w:cs="Tahoma"/>
          <w:color w:val="000000"/>
          <w:szCs w:val="20"/>
        </w:rPr>
        <w:t xml:space="preserve">System Center Data Protection Manager 2010 </w:t>
      </w:r>
      <w:r w:rsidRPr="0058152B">
        <w:rPr>
          <w:rFonts w:eastAsia="SimSun" w:cs="Tahoma"/>
          <w:color w:val="000000"/>
          <w:szCs w:val="20"/>
        </w:rPr>
        <w:t>客户端管理许可（每用户）</w:t>
      </w:r>
    </w:p>
    <w:p w14:paraId="17DE5310" w14:textId="77777777" w:rsidR="007B0DDA" w:rsidRPr="0058152B" w:rsidRDefault="007B0DDA" w:rsidP="007B0DDA">
      <w:pPr>
        <w:rPr>
          <w:rFonts w:eastAsia="SimSun" w:cs="Tahoma"/>
        </w:rPr>
      </w:pPr>
      <w:r w:rsidRPr="0058152B">
        <w:rPr>
          <w:rFonts w:eastAsia="SimSun" w:cs="Tahoma"/>
          <w:color w:val="000000"/>
          <w:szCs w:val="20"/>
        </w:rPr>
        <w:t xml:space="preserve">System Center Data Protection Manager 2010 </w:t>
      </w:r>
      <w:r w:rsidRPr="0058152B">
        <w:rPr>
          <w:rFonts w:eastAsia="SimSun" w:cs="Tahoma"/>
          <w:color w:val="000000"/>
          <w:szCs w:val="20"/>
        </w:rPr>
        <w:t>客户端管理许可（每</w:t>
      </w:r>
      <w:r w:rsidRPr="0058152B">
        <w:rPr>
          <w:rFonts w:eastAsia="SimSun" w:cs="Tahoma"/>
          <w:color w:val="000000"/>
          <w:szCs w:val="20"/>
        </w:rPr>
        <w:t xml:space="preserve"> OSE</w:t>
      </w:r>
      <w:r w:rsidRPr="0058152B">
        <w:rPr>
          <w:rFonts w:eastAsia="SimSun" w:cs="Tahoma"/>
          <w:color w:val="000000"/>
          <w:szCs w:val="20"/>
        </w:rPr>
        <w:t>）</w:t>
      </w:r>
    </w:p>
    <w:p w14:paraId="17DE5311" w14:textId="77777777" w:rsidR="007B0DDA" w:rsidRPr="0058152B" w:rsidRDefault="007B0DDA" w:rsidP="007B0DDA">
      <w:pPr>
        <w:rPr>
          <w:rFonts w:eastAsia="SimSun" w:cs="Tahoma"/>
        </w:rPr>
      </w:pPr>
      <w:r w:rsidRPr="0058152B">
        <w:rPr>
          <w:rFonts w:eastAsia="SimSun" w:cs="Tahoma"/>
          <w:color w:val="000000"/>
          <w:szCs w:val="20"/>
        </w:rPr>
        <w:t xml:space="preserve">System Center Data Protection Manager 2010 Enterprise </w:t>
      </w:r>
      <w:r w:rsidRPr="0058152B">
        <w:rPr>
          <w:rFonts w:eastAsia="SimSun" w:cs="Tahoma"/>
          <w:color w:val="000000"/>
          <w:szCs w:val="20"/>
        </w:rPr>
        <w:t>服务器管理许可</w:t>
      </w:r>
    </w:p>
    <w:p w14:paraId="17DE5312" w14:textId="77777777" w:rsidR="007B0DDA" w:rsidRPr="0058152B" w:rsidRDefault="007B0DDA" w:rsidP="007B0DDA">
      <w:pPr>
        <w:rPr>
          <w:rFonts w:eastAsia="SimSun" w:cs="Tahoma"/>
        </w:rPr>
      </w:pPr>
      <w:r w:rsidRPr="0058152B">
        <w:rPr>
          <w:rFonts w:eastAsia="SimSun" w:cs="Tahoma"/>
          <w:color w:val="000000"/>
          <w:szCs w:val="20"/>
        </w:rPr>
        <w:t xml:space="preserve">System Center Data Protection Manager 2010 Standard </w:t>
      </w:r>
      <w:r w:rsidRPr="0058152B">
        <w:rPr>
          <w:rFonts w:eastAsia="SimSun" w:cs="Tahoma"/>
          <w:color w:val="000000"/>
          <w:szCs w:val="20"/>
        </w:rPr>
        <w:t>服务器管理许可</w:t>
      </w:r>
    </w:p>
    <w:p w14:paraId="17DE5313" w14:textId="77777777" w:rsidR="007B0DDA" w:rsidRPr="0058152B" w:rsidRDefault="007B0DDA" w:rsidP="007B0DDA">
      <w:pPr>
        <w:rPr>
          <w:rFonts w:eastAsia="SimSun" w:cs="Tahoma"/>
        </w:rPr>
      </w:pPr>
      <w:r w:rsidRPr="0058152B">
        <w:rPr>
          <w:rFonts w:eastAsia="SimSun" w:cs="Tahoma"/>
          <w:color w:val="000000"/>
          <w:szCs w:val="20"/>
        </w:rPr>
        <w:t>System Center Operations Manager 2007 R2</w:t>
      </w:r>
    </w:p>
    <w:p w14:paraId="17DE5314" w14:textId="77777777" w:rsidR="007B0DDA" w:rsidRPr="0058152B" w:rsidRDefault="007B0DDA" w:rsidP="007B0DDA">
      <w:pPr>
        <w:rPr>
          <w:rFonts w:eastAsia="SimSun" w:cs="Tahoma"/>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Operations Manager 2007 R2</w:t>
      </w:r>
    </w:p>
    <w:p w14:paraId="17DE5315" w14:textId="77777777" w:rsidR="007B0DDA" w:rsidRPr="0058152B" w:rsidRDefault="007B0DDA" w:rsidP="007B0DDA">
      <w:pPr>
        <w:rPr>
          <w:rFonts w:eastAsia="SimSun" w:cs="Tahoma"/>
        </w:rPr>
      </w:pPr>
      <w:r w:rsidRPr="0058152B">
        <w:rPr>
          <w:rFonts w:eastAsia="SimSun" w:cs="Tahoma"/>
          <w:color w:val="000000"/>
          <w:szCs w:val="20"/>
        </w:rPr>
        <w:t xml:space="preserve">System Center Operations Manager 2007 R2 Standard </w:t>
      </w:r>
      <w:r w:rsidRPr="0058152B">
        <w:rPr>
          <w:rFonts w:eastAsia="SimSun" w:cs="Tahoma"/>
          <w:color w:val="000000"/>
          <w:szCs w:val="20"/>
        </w:rPr>
        <w:t>服务器管理许可</w:t>
      </w:r>
    </w:p>
    <w:p w14:paraId="17DE5316" w14:textId="77777777" w:rsidR="007B0DDA" w:rsidRPr="0058152B" w:rsidRDefault="007B0DDA" w:rsidP="007B0DDA">
      <w:pPr>
        <w:rPr>
          <w:rFonts w:eastAsia="SimSun" w:cs="Tahoma"/>
        </w:rPr>
      </w:pPr>
      <w:r w:rsidRPr="0058152B">
        <w:rPr>
          <w:rFonts w:eastAsia="SimSun" w:cs="Tahoma"/>
          <w:color w:val="000000"/>
          <w:szCs w:val="20"/>
        </w:rPr>
        <w:t xml:space="preserve">System Center Operations Manager 2007 R2 Enterprise </w:t>
      </w:r>
      <w:r w:rsidRPr="0058152B">
        <w:rPr>
          <w:rFonts w:eastAsia="SimSun" w:cs="Tahoma"/>
          <w:color w:val="000000"/>
          <w:szCs w:val="20"/>
        </w:rPr>
        <w:t>服务器管理许可</w:t>
      </w:r>
    </w:p>
    <w:p w14:paraId="17DE5317" w14:textId="77777777" w:rsidR="007B0DDA" w:rsidRPr="0058152B" w:rsidRDefault="007B0DDA" w:rsidP="007B0DDA">
      <w:pPr>
        <w:rPr>
          <w:rFonts w:eastAsia="SimSun" w:cs="Tahoma"/>
        </w:rPr>
      </w:pPr>
      <w:r w:rsidRPr="0058152B">
        <w:rPr>
          <w:rFonts w:eastAsia="SimSun" w:cs="Tahoma"/>
          <w:color w:val="000000"/>
          <w:szCs w:val="20"/>
        </w:rPr>
        <w:t xml:space="preserve">System Center Operations Manager 2007 R2 </w:t>
      </w:r>
      <w:r w:rsidRPr="0058152B">
        <w:rPr>
          <w:rFonts w:eastAsia="SimSun" w:cs="Tahoma"/>
          <w:color w:val="000000"/>
          <w:szCs w:val="20"/>
        </w:rPr>
        <w:t>客户端管理许可（每</w:t>
      </w:r>
      <w:r w:rsidRPr="0058152B">
        <w:rPr>
          <w:rFonts w:eastAsia="SimSun" w:cs="Tahoma"/>
          <w:color w:val="000000"/>
          <w:szCs w:val="20"/>
        </w:rPr>
        <w:t xml:space="preserve"> OSE</w:t>
      </w:r>
      <w:r w:rsidRPr="0058152B">
        <w:rPr>
          <w:rFonts w:eastAsia="SimSun" w:cs="Tahoma"/>
          <w:color w:val="000000"/>
          <w:szCs w:val="20"/>
        </w:rPr>
        <w:t>）</w:t>
      </w:r>
    </w:p>
    <w:p w14:paraId="17DE5318" w14:textId="77777777" w:rsidR="007B0DDA" w:rsidRPr="0058152B" w:rsidRDefault="007B0DDA" w:rsidP="007B0DDA">
      <w:pPr>
        <w:rPr>
          <w:rFonts w:eastAsia="SimSun" w:cs="Tahoma"/>
        </w:rPr>
      </w:pPr>
      <w:r w:rsidRPr="0058152B">
        <w:rPr>
          <w:rFonts w:eastAsia="SimSun" w:cs="Tahoma"/>
          <w:color w:val="000000"/>
          <w:szCs w:val="20"/>
        </w:rPr>
        <w:t xml:space="preserve">System Center Operations Manager 2007 R2 </w:t>
      </w:r>
      <w:r w:rsidRPr="0058152B">
        <w:rPr>
          <w:rFonts w:eastAsia="SimSun" w:cs="Tahoma"/>
          <w:color w:val="000000"/>
          <w:szCs w:val="20"/>
        </w:rPr>
        <w:t>客户端管理许可（每用户）</w:t>
      </w:r>
    </w:p>
    <w:p w14:paraId="17DE5319" w14:textId="77777777" w:rsidR="007B0DDA" w:rsidRPr="0058152B" w:rsidRDefault="007B0DDA" w:rsidP="007B0DDA">
      <w:pPr>
        <w:rPr>
          <w:rFonts w:eastAsia="SimSun" w:cs="Tahoma"/>
        </w:rPr>
      </w:pPr>
      <w:r w:rsidRPr="0058152B">
        <w:rPr>
          <w:rFonts w:eastAsia="SimSun" w:cs="Tahoma"/>
          <w:color w:val="000000"/>
          <w:szCs w:val="20"/>
        </w:rPr>
        <w:t xml:space="preserve">System Center Server Management Suite Enterprise </w:t>
      </w:r>
    </w:p>
    <w:p w14:paraId="17DE531A" w14:textId="77777777" w:rsidR="007B0DDA" w:rsidRPr="0058152B" w:rsidRDefault="007B0DDA" w:rsidP="007B0DDA">
      <w:pPr>
        <w:rPr>
          <w:rFonts w:eastAsia="SimSun" w:cs="Tahoma"/>
        </w:rPr>
      </w:pPr>
      <w:r w:rsidRPr="0058152B">
        <w:rPr>
          <w:rFonts w:eastAsia="SimSun" w:cs="Tahoma"/>
          <w:color w:val="000000"/>
          <w:szCs w:val="20"/>
        </w:rPr>
        <w:t>System Center Server Management Suite Datacenter</w:t>
      </w:r>
    </w:p>
    <w:p w14:paraId="17DE531B" w14:textId="77777777" w:rsidR="007B0DDA" w:rsidRPr="0058152B" w:rsidRDefault="007B0DDA" w:rsidP="007B0DDA">
      <w:pPr>
        <w:rPr>
          <w:rFonts w:eastAsia="SimSun" w:cs="Tahoma"/>
        </w:rPr>
      </w:pPr>
      <w:r w:rsidRPr="0058152B">
        <w:rPr>
          <w:rFonts w:eastAsia="SimSun" w:cs="Tahoma"/>
          <w:color w:val="000000"/>
          <w:szCs w:val="20"/>
        </w:rPr>
        <w:t>System Center Service Manager 2010</w:t>
      </w:r>
    </w:p>
    <w:p w14:paraId="17DE531C" w14:textId="77777777" w:rsidR="007B0DDA" w:rsidRPr="0058152B" w:rsidRDefault="007B0DDA" w:rsidP="007B0DDA">
      <w:pPr>
        <w:rPr>
          <w:rFonts w:eastAsia="SimSun" w:cs="Tahoma"/>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Service Manager 2010</w:t>
      </w:r>
    </w:p>
    <w:p w14:paraId="17DE531D" w14:textId="77777777" w:rsidR="007B0DDA" w:rsidRPr="0058152B" w:rsidRDefault="007B0DDA" w:rsidP="007B0DDA">
      <w:pPr>
        <w:rPr>
          <w:rFonts w:eastAsia="SimSun" w:cs="Tahoma"/>
        </w:rPr>
      </w:pPr>
      <w:r w:rsidRPr="0058152B">
        <w:rPr>
          <w:rFonts w:eastAsia="SimSun" w:cs="Tahoma"/>
          <w:color w:val="000000"/>
          <w:szCs w:val="20"/>
        </w:rPr>
        <w:t xml:space="preserve">System Center Service Manager 2010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p w14:paraId="17DE531E" w14:textId="77777777" w:rsidR="007B0DDA" w:rsidRPr="0058152B" w:rsidRDefault="007B0DDA" w:rsidP="007B0DDA">
      <w:pPr>
        <w:rPr>
          <w:rFonts w:eastAsia="SimSun" w:cs="Tahoma"/>
        </w:rPr>
      </w:pPr>
      <w:r w:rsidRPr="0058152B">
        <w:rPr>
          <w:rFonts w:eastAsia="SimSun" w:cs="Tahoma"/>
          <w:color w:val="000000"/>
          <w:szCs w:val="20"/>
        </w:rPr>
        <w:t xml:space="preserve">System Center Service Manager 2010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）（每用户）</w:t>
      </w:r>
    </w:p>
    <w:p w14:paraId="17DE531F" w14:textId="77777777" w:rsidR="007B0DDA" w:rsidRPr="0058152B" w:rsidRDefault="007B0DDA" w:rsidP="007B0DDA">
      <w:pPr>
        <w:rPr>
          <w:rFonts w:eastAsia="SimSun" w:cs="Tahoma"/>
        </w:rPr>
      </w:pPr>
      <w:r w:rsidRPr="0058152B">
        <w:rPr>
          <w:rFonts w:eastAsia="SimSun" w:cs="Tahoma"/>
          <w:color w:val="000000"/>
          <w:szCs w:val="20"/>
        </w:rPr>
        <w:t xml:space="preserve">System Center Service Manager 2010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p w14:paraId="17DE5320" w14:textId="77777777" w:rsidR="007B0DDA" w:rsidRPr="0058152B" w:rsidRDefault="007B0DDA" w:rsidP="007B0DDA">
      <w:pPr>
        <w:rPr>
          <w:rFonts w:eastAsia="SimSun" w:cs="Tahoma"/>
        </w:rPr>
      </w:pPr>
      <w:r w:rsidRPr="0058152B">
        <w:rPr>
          <w:rFonts w:eastAsia="SimSun" w:cs="Tahoma"/>
          <w:color w:val="000000"/>
          <w:szCs w:val="20"/>
        </w:rPr>
        <w:t>每</w:t>
      </w:r>
      <w:r w:rsidRPr="0058152B">
        <w:rPr>
          <w:rFonts w:eastAsia="SimSun" w:cs="Tahoma"/>
          <w:color w:val="000000"/>
          <w:szCs w:val="20"/>
        </w:rPr>
        <w:t xml:space="preserve"> OSE System Center Virtual Machine Manager 2008 R2 </w:t>
      </w:r>
      <w:r w:rsidRPr="0058152B">
        <w:rPr>
          <w:rFonts w:eastAsia="SimSun" w:cs="Tahoma"/>
          <w:color w:val="000000"/>
          <w:szCs w:val="20"/>
        </w:rPr>
        <w:t>客户端管理许可</w:t>
      </w:r>
    </w:p>
    <w:p w14:paraId="17DE5321" w14:textId="77777777" w:rsidR="007B0DDA" w:rsidRPr="0058152B" w:rsidRDefault="007B0DDA" w:rsidP="007B0DDA">
      <w:pPr>
        <w:rPr>
          <w:rFonts w:eastAsia="SimSun" w:cs="Tahoma"/>
        </w:rPr>
      </w:pPr>
      <w:r w:rsidRPr="0058152B">
        <w:rPr>
          <w:rFonts w:eastAsia="SimSun" w:cs="Tahoma"/>
          <w:color w:val="000000"/>
          <w:szCs w:val="20"/>
        </w:rPr>
        <w:t>每用户</w:t>
      </w:r>
      <w:r w:rsidRPr="0058152B">
        <w:rPr>
          <w:rFonts w:eastAsia="SimSun" w:cs="Tahoma"/>
          <w:color w:val="000000"/>
          <w:szCs w:val="20"/>
        </w:rPr>
        <w:t xml:space="preserve"> System Center Virtual Machine Manager 2008 R2 </w:t>
      </w:r>
      <w:r w:rsidRPr="0058152B">
        <w:rPr>
          <w:rFonts w:eastAsia="SimSun" w:cs="Tahoma"/>
          <w:color w:val="000000"/>
          <w:szCs w:val="20"/>
        </w:rPr>
        <w:t>客户端管理许可</w:t>
      </w:r>
    </w:p>
    <w:p w14:paraId="17DE5322" w14:textId="77777777" w:rsidR="007B0DDA" w:rsidRPr="0058152B" w:rsidRDefault="007B0DDA" w:rsidP="007B0DDA">
      <w:pPr>
        <w:rPr>
          <w:rFonts w:eastAsia="SimSun" w:cs="Tahoma"/>
        </w:rPr>
      </w:pPr>
      <w:r w:rsidRPr="0058152B">
        <w:rPr>
          <w:rFonts w:eastAsia="SimSun" w:cs="Tahoma"/>
          <w:color w:val="000000"/>
          <w:szCs w:val="20"/>
        </w:rPr>
        <w:t xml:space="preserve">System Center Virtual Machine Manager 2008 R2 Enterprise </w:t>
      </w:r>
      <w:r w:rsidRPr="0058152B">
        <w:rPr>
          <w:rFonts w:eastAsia="SimSun" w:cs="Tahoma"/>
          <w:color w:val="000000"/>
          <w:szCs w:val="20"/>
        </w:rPr>
        <w:t>服务器管理许可</w:t>
      </w:r>
    </w:p>
    <w:p w14:paraId="17DE5323" w14:textId="77777777" w:rsidR="007B0DDA" w:rsidRPr="0058152B" w:rsidRDefault="007B0DDA" w:rsidP="007B0DDA">
      <w:pPr>
        <w:rPr>
          <w:rFonts w:eastAsia="SimSun" w:cs="Tahoma"/>
        </w:rPr>
      </w:pPr>
    </w:p>
    <w:p w14:paraId="17DE5324" w14:textId="77777777" w:rsidR="007B0DDA" w:rsidRPr="0058152B" w:rsidRDefault="007B0DDA" w:rsidP="003E606C">
      <w:pPr>
        <w:spacing w:after="60"/>
        <w:rPr>
          <w:rFonts w:eastAsia="SimSun" w:cs="Tahoma"/>
        </w:rPr>
      </w:pPr>
      <w:r w:rsidRPr="0058152B">
        <w:rPr>
          <w:rFonts w:eastAsia="SimSun" w:cs="Tahoma"/>
          <w:b/>
        </w:rPr>
        <w:t>删除</w:t>
      </w:r>
    </w:p>
    <w:p w14:paraId="17DE5325" w14:textId="77777777" w:rsidR="007B0DDA" w:rsidRPr="0058152B" w:rsidRDefault="007B0DDA" w:rsidP="007B0DDA">
      <w:pPr>
        <w:rPr>
          <w:rFonts w:eastAsia="SimSun" w:cs="Tahoma"/>
        </w:rPr>
      </w:pPr>
      <w:r w:rsidRPr="0058152B">
        <w:rPr>
          <w:rFonts w:eastAsia="SimSun" w:cs="Tahoma"/>
          <w:color w:val="000000"/>
        </w:rPr>
        <w:t>System Center Mobile Device Manager 2008</w:t>
      </w:r>
    </w:p>
    <w:p w14:paraId="17DE5326" w14:textId="77777777" w:rsidR="00B20EAC" w:rsidRPr="0058152B" w:rsidRDefault="00B20EAC" w:rsidP="007B0DDA">
      <w:pPr>
        <w:rPr>
          <w:rFonts w:eastAsia="SimSun" w:cs="Tahoma"/>
        </w:rPr>
      </w:pPr>
      <w:r w:rsidRPr="0058152B">
        <w:rPr>
          <w:rFonts w:eastAsia="SimSun" w:cs="Tahoma"/>
          <w:color w:val="000000"/>
        </w:rPr>
        <w:t>Database Consolidation Appliance 2012</w:t>
      </w:r>
    </w:p>
    <w:p w14:paraId="17DE5327" w14:textId="77777777" w:rsidR="00593FBD" w:rsidRPr="0058152B" w:rsidRDefault="00593FBD" w:rsidP="00593FBD">
      <w:pPr>
        <w:ind w:right="720"/>
        <w:rPr>
          <w:rFonts w:eastAsia="SimSun" w:cs="Tahoma"/>
        </w:rPr>
      </w:pPr>
    </w:p>
    <w:p w14:paraId="17DE5328" w14:textId="77777777" w:rsidR="00A31A6D" w:rsidRPr="0058152B" w:rsidRDefault="00A31A6D" w:rsidP="00593FBD">
      <w:pPr>
        <w:ind w:right="720"/>
        <w:rPr>
          <w:rFonts w:eastAsia="SimSun" w:cs="Tahoma"/>
        </w:rPr>
      </w:pPr>
    </w:p>
    <w:p w14:paraId="17DE5329" w14:textId="77777777" w:rsidR="00593FBD" w:rsidRPr="0058152B" w:rsidRDefault="003D1247" w:rsidP="00593FBD">
      <w:pPr>
        <w:pStyle w:val="Heading2"/>
        <w:ind w:left="0"/>
        <w:jc w:val="both"/>
        <w:rPr>
          <w:rFonts w:ascii="Tahoma" w:eastAsia="SimSun" w:hAnsi="Tahoma" w:cs="Tahoma"/>
        </w:rPr>
      </w:pPr>
      <w:bookmarkStart w:id="629" w:name="_Toc336338170"/>
      <w:bookmarkStart w:id="630" w:name="_Toc356299452"/>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9 </w:t>
      </w:r>
      <w:r w:rsidRPr="0058152B">
        <w:rPr>
          <w:rFonts w:ascii="Tahoma" w:eastAsia="SimSun" w:hAnsi="Tahoma" w:cs="Tahoma"/>
          <w:color w:val="FF6600"/>
        </w:rPr>
        <w:t>月所作的更改</w:t>
      </w:r>
      <w:bookmarkEnd w:id="629"/>
      <w:bookmarkEnd w:id="630"/>
    </w:p>
    <w:p w14:paraId="17DE532A" w14:textId="77777777" w:rsidR="007B0DDA" w:rsidRPr="0058152B" w:rsidRDefault="007B0DDA">
      <w:pPr>
        <w:ind w:right="720"/>
        <w:rPr>
          <w:rFonts w:eastAsia="SimSun" w:cs="Tahoma"/>
        </w:rPr>
      </w:pPr>
    </w:p>
    <w:p w14:paraId="17DE532B" w14:textId="77777777" w:rsidR="00593FBD" w:rsidRPr="0058152B" w:rsidRDefault="00593FBD" w:rsidP="003E606C">
      <w:pPr>
        <w:spacing w:after="60"/>
        <w:rPr>
          <w:rFonts w:eastAsia="SimSun" w:cs="Tahoma"/>
        </w:rPr>
      </w:pPr>
      <w:r w:rsidRPr="0058152B">
        <w:rPr>
          <w:rFonts w:eastAsia="SimSun" w:cs="Tahoma"/>
          <w:b/>
        </w:rPr>
        <w:t>新增</w:t>
      </w:r>
    </w:p>
    <w:p w14:paraId="17DE532C" w14:textId="77777777" w:rsidR="00593FBD" w:rsidRPr="0058152B" w:rsidRDefault="00593FB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Professional 2012</w:t>
      </w:r>
    </w:p>
    <w:p w14:paraId="17DE532D" w14:textId="77777777" w:rsidR="00593FBD" w:rsidRPr="0058152B" w:rsidRDefault="00593FB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Professional 2012 with MSDN</w:t>
      </w:r>
    </w:p>
    <w:p w14:paraId="17DE532E" w14:textId="77777777" w:rsidR="00593FBD"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Premium 2012 with MSDN</w:t>
      </w:r>
    </w:p>
    <w:p w14:paraId="17DE532F"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Ultimate 2012 with MSDN</w:t>
      </w:r>
    </w:p>
    <w:p w14:paraId="17DE5330" w14:textId="77777777" w:rsidR="00593FBD"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Test Professional 2012 with MSDN</w:t>
      </w:r>
    </w:p>
    <w:p w14:paraId="17DE5331" w14:textId="77777777" w:rsidR="00593FBD" w:rsidRPr="0058152B" w:rsidRDefault="00CB0262" w:rsidP="00EF4590">
      <w:pPr>
        <w:rPr>
          <w:rFonts w:eastAsia="SimSun" w:cs="Tahoma"/>
        </w:rPr>
      </w:pPr>
      <w:r w:rsidRPr="0058152B">
        <w:rPr>
          <w:rFonts w:eastAsia="SimSun" w:cs="Tahoma"/>
          <w:color w:val="000000"/>
          <w:szCs w:val="20"/>
        </w:rPr>
        <w:t>采用</w:t>
      </w:r>
      <w:r w:rsidRPr="0058152B">
        <w:rPr>
          <w:rFonts w:eastAsia="SimSun" w:cs="Tahoma"/>
          <w:color w:val="000000"/>
          <w:szCs w:val="20"/>
        </w:rPr>
        <w:t xml:space="preserve"> SQL Server 2012 </w:t>
      </w:r>
      <w:r w:rsidRPr="0058152B">
        <w:rPr>
          <w:rFonts w:eastAsia="SimSun" w:cs="Tahoma"/>
          <w:color w:val="000000"/>
          <w:szCs w:val="20"/>
        </w:rPr>
        <w:t>技术的</w:t>
      </w:r>
      <w:r w:rsidRPr="0058152B">
        <w:rPr>
          <w:rFonts w:eastAsia="SimSun" w:cs="Tahoma"/>
          <w:color w:val="000000"/>
          <w:szCs w:val="20"/>
        </w:rPr>
        <w:t xml:space="preserve"> 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2012</w:t>
      </w:r>
    </w:p>
    <w:p w14:paraId="17DE5332"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2012 </w:t>
      </w:r>
      <w:r w:rsidRPr="0058152B">
        <w:rPr>
          <w:rFonts w:eastAsia="SimSun" w:cs="Tahoma"/>
          <w:color w:val="000000"/>
          <w:szCs w:val="20"/>
        </w:rPr>
        <w:t>设备</w:t>
      </w:r>
      <w:r w:rsidRPr="0058152B">
        <w:rPr>
          <w:rFonts w:eastAsia="SimSun" w:cs="Tahoma"/>
          <w:color w:val="000000"/>
          <w:szCs w:val="20"/>
        </w:rPr>
        <w:t xml:space="preserve"> CAL</w:t>
      </w:r>
    </w:p>
    <w:p w14:paraId="17DE5333"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2012 </w:t>
      </w:r>
      <w:r w:rsidRPr="0058152B">
        <w:rPr>
          <w:rFonts w:eastAsia="SimSun" w:cs="Tahoma"/>
          <w:color w:val="000000"/>
          <w:szCs w:val="20"/>
        </w:rPr>
        <w:t>用户</w:t>
      </w:r>
      <w:r w:rsidRPr="0058152B">
        <w:rPr>
          <w:rFonts w:eastAsia="SimSun" w:cs="Tahoma"/>
          <w:color w:val="000000"/>
          <w:szCs w:val="20"/>
        </w:rPr>
        <w:t xml:space="preserve"> CAL</w:t>
      </w:r>
    </w:p>
    <w:p w14:paraId="17DE5334"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2012 </w:t>
      </w:r>
      <w:r w:rsidRPr="0058152B">
        <w:rPr>
          <w:rFonts w:eastAsia="SimSun" w:cs="Tahoma"/>
          <w:color w:val="000000"/>
          <w:szCs w:val="20"/>
        </w:rPr>
        <w:t>外部连接器</w:t>
      </w:r>
    </w:p>
    <w:p w14:paraId="17DE5335" w14:textId="77777777" w:rsidR="00CB0262" w:rsidRPr="0058152B" w:rsidRDefault="00CB0262" w:rsidP="00EF4590">
      <w:pPr>
        <w:rPr>
          <w:rFonts w:eastAsia="SimSun" w:cs="Tahoma"/>
        </w:rPr>
      </w:pPr>
      <w:r w:rsidRPr="0058152B">
        <w:rPr>
          <w:rFonts w:eastAsia="SimSun" w:cs="Tahoma"/>
          <w:color w:val="000000"/>
          <w:szCs w:val="20"/>
        </w:rPr>
        <w:t>Windows Server™ 2012 CAL</w:t>
      </w:r>
      <w:r w:rsidRPr="0058152B">
        <w:rPr>
          <w:rFonts w:eastAsia="SimSun" w:cs="Tahoma"/>
          <w:color w:val="000000"/>
          <w:szCs w:val="20"/>
        </w:rPr>
        <w:t>（设备及用户）</w:t>
      </w:r>
    </w:p>
    <w:p w14:paraId="17DE5336" w14:textId="77777777" w:rsidR="00CB0262" w:rsidRPr="0058152B" w:rsidRDefault="00CB0262" w:rsidP="00EF4590">
      <w:pPr>
        <w:rPr>
          <w:rFonts w:eastAsia="SimSun" w:cs="Tahoma"/>
        </w:rPr>
      </w:pPr>
      <w:r w:rsidRPr="0058152B">
        <w:rPr>
          <w:rFonts w:eastAsia="SimSun" w:cs="Tahoma"/>
          <w:color w:val="000000"/>
          <w:szCs w:val="20"/>
        </w:rPr>
        <w:t>Windows Server™ 2012 Datacenter</w:t>
      </w:r>
    </w:p>
    <w:p w14:paraId="17DE5337" w14:textId="77777777" w:rsidR="00CB0262" w:rsidRPr="0058152B" w:rsidRDefault="00CB0262" w:rsidP="00EF4590">
      <w:pPr>
        <w:rPr>
          <w:rFonts w:eastAsia="SimSun" w:cs="Tahoma"/>
        </w:rPr>
      </w:pPr>
      <w:r w:rsidRPr="0058152B">
        <w:rPr>
          <w:rFonts w:eastAsia="SimSun" w:cs="Tahoma"/>
          <w:color w:val="000000"/>
          <w:szCs w:val="20"/>
        </w:rPr>
        <w:t>Windows Server™ 2012 Standard</w:t>
      </w:r>
    </w:p>
    <w:p w14:paraId="17DE5338" w14:textId="77777777" w:rsidR="00CB0262" w:rsidRPr="0058152B" w:rsidRDefault="00CB0262" w:rsidP="00EF4590">
      <w:pPr>
        <w:rPr>
          <w:rFonts w:eastAsia="SimSun" w:cs="Tahoma"/>
        </w:rPr>
      </w:pPr>
      <w:r w:rsidRPr="0058152B">
        <w:rPr>
          <w:rFonts w:eastAsia="SimSun" w:cs="Tahoma"/>
          <w:color w:val="000000"/>
          <w:szCs w:val="20"/>
        </w:rPr>
        <w:t xml:space="preserve">Windows Server™ 2012 </w:t>
      </w:r>
      <w:r w:rsidRPr="0058152B">
        <w:rPr>
          <w:rFonts w:eastAsia="SimSun" w:cs="Tahoma"/>
          <w:color w:val="000000"/>
          <w:szCs w:val="20"/>
        </w:rPr>
        <w:t>外部连接器</w:t>
      </w:r>
    </w:p>
    <w:p w14:paraId="17DE5339" w14:textId="77777777" w:rsidR="00CB0262" w:rsidRPr="0058152B" w:rsidRDefault="00CB0262" w:rsidP="00EF4590">
      <w:pPr>
        <w:rPr>
          <w:rFonts w:eastAsia="SimSun" w:cs="Tahoma"/>
        </w:rPr>
      </w:pPr>
      <w:r w:rsidRPr="0058152B">
        <w:rPr>
          <w:rFonts w:eastAsia="SimSun" w:cs="Tahoma"/>
          <w:color w:val="000000"/>
          <w:szCs w:val="20"/>
        </w:rPr>
        <w:t xml:space="preserve">Windows Server™ 2012 </w:t>
      </w:r>
      <w:r w:rsidRPr="0058152B">
        <w:rPr>
          <w:rFonts w:eastAsia="SimSun" w:cs="Tahoma"/>
          <w:color w:val="000000"/>
          <w:szCs w:val="20"/>
        </w:rPr>
        <w:t>远程桌面服务</w:t>
      </w:r>
      <w:r w:rsidRPr="0058152B">
        <w:rPr>
          <w:rFonts w:eastAsia="SimSun" w:cs="Tahoma"/>
          <w:color w:val="000000"/>
          <w:szCs w:val="20"/>
        </w:rPr>
        <w:t xml:space="preserve"> CAL</w:t>
      </w:r>
    </w:p>
    <w:p w14:paraId="17DE533A" w14:textId="77777777" w:rsidR="00CB0262" w:rsidRPr="0058152B" w:rsidRDefault="00CB0262" w:rsidP="00EF4590">
      <w:pPr>
        <w:rPr>
          <w:rFonts w:eastAsia="SimSun" w:cs="Tahoma"/>
        </w:rPr>
      </w:pPr>
      <w:r w:rsidRPr="0058152B">
        <w:rPr>
          <w:rFonts w:eastAsia="SimSun" w:cs="Tahoma"/>
          <w:color w:val="000000"/>
          <w:szCs w:val="20"/>
        </w:rPr>
        <w:t xml:space="preserve">Windows Server™ 2012 </w:t>
      </w:r>
      <w:r w:rsidRPr="0058152B">
        <w:rPr>
          <w:rFonts w:eastAsia="SimSun" w:cs="Tahoma"/>
          <w:color w:val="000000"/>
          <w:szCs w:val="20"/>
        </w:rPr>
        <w:t>远程桌面服务外部连接器</w:t>
      </w:r>
    </w:p>
    <w:p w14:paraId="17DE533B" w14:textId="77777777" w:rsidR="00CB0262" w:rsidRPr="0058152B" w:rsidRDefault="00CB0262" w:rsidP="00EF4590">
      <w:pPr>
        <w:rPr>
          <w:rFonts w:eastAsia="SimSun" w:cs="Tahoma"/>
        </w:rPr>
      </w:pPr>
      <w:r w:rsidRPr="0058152B">
        <w:rPr>
          <w:rFonts w:eastAsia="SimSun" w:cs="Tahoma"/>
          <w:color w:val="000000"/>
          <w:szCs w:val="20"/>
        </w:rPr>
        <w:t>Windows Server™ 2012 Rights Management Services CAL</w:t>
      </w:r>
    </w:p>
    <w:p w14:paraId="17DE533C" w14:textId="77777777" w:rsidR="00CB0262" w:rsidRPr="0058152B" w:rsidRDefault="00CB0262" w:rsidP="00EF4590">
      <w:pPr>
        <w:rPr>
          <w:rFonts w:eastAsia="SimSun" w:cs="Tahoma"/>
        </w:rPr>
      </w:pPr>
      <w:r w:rsidRPr="0058152B">
        <w:rPr>
          <w:rFonts w:eastAsia="SimSun" w:cs="Tahoma"/>
          <w:color w:val="000000"/>
          <w:szCs w:val="20"/>
        </w:rPr>
        <w:t xml:space="preserve">Windows Server™ 2012 Rights Management Services </w:t>
      </w:r>
      <w:r w:rsidRPr="0058152B">
        <w:rPr>
          <w:rFonts w:eastAsia="SimSun" w:cs="Tahoma"/>
          <w:color w:val="000000"/>
          <w:szCs w:val="20"/>
        </w:rPr>
        <w:t>外部连接器</w:t>
      </w:r>
    </w:p>
    <w:p w14:paraId="17DE533D"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企业附加</w:t>
      </w:r>
      <w:r w:rsidRPr="0058152B">
        <w:rPr>
          <w:rFonts w:eastAsia="SimSun" w:cs="Tahoma"/>
          <w:color w:val="000000"/>
          <w:szCs w:val="20"/>
        </w:rPr>
        <w:t xml:space="preserve"> CAL</w:t>
      </w:r>
      <w:r w:rsidRPr="0058152B">
        <w:rPr>
          <w:rFonts w:eastAsia="SimSun" w:cs="Tahoma"/>
          <w:color w:val="000000"/>
          <w:szCs w:val="20"/>
        </w:rPr>
        <w:t>（用户及设备）</w:t>
      </w:r>
    </w:p>
    <w:p w14:paraId="17DE533E"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企业</w:t>
      </w:r>
      <w:r w:rsidRPr="0058152B">
        <w:rPr>
          <w:rFonts w:eastAsia="SimSun" w:cs="Tahoma"/>
          <w:color w:val="000000"/>
          <w:szCs w:val="20"/>
        </w:rPr>
        <w:t xml:space="preserve"> CAL</w:t>
      </w:r>
      <w:r w:rsidRPr="0058152B">
        <w:rPr>
          <w:rFonts w:eastAsia="SimSun" w:cs="Tahoma"/>
          <w:color w:val="000000"/>
          <w:szCs w:val="20"/>
        </w:rPr>
        <w:t>（用户及设备）</w:t>
      </w:r>
    </w:p>
    <w:p w14:paraId="17DE533F"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功能附加</w:t>
      </w:r>
      <w:r w:rsidRPr="0058152B">
        <w:rPr>
          <w:rFonts w:eastAsia="SimSun" w:cs="Tahoma"/>
          <w:color w:val="000000"/>
          <w:szCs w:val="20"/>
        </w:rPr>
        <w:t xml:space="preserve"> CAL</w:t>
      </w:r>
      <w:r w:rsidRPr="0058152B">
        <w:rPr>
          <w:rFonts w:eastAsia="SimSun" w:cs="Tahoma"/>
          <w:color w:val="000000"/>
          <w:szCs w:val="20"/>
        </w:rPr>
        <w:t>（用户及设备）</w:t>
      </w:r>
    </w:p>
    <w:p w14:paraId="17DE5340"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功能</w:t>
      </w:r>
      <w:r w:rsidRPr="0058152B">
        <w:rPr>
          <w:rFonts w:eastAsia="SimSun" w:cs="Tahoma"/>
          <w:color w:val="000000"/>
          <w:szCs w:val="20"/>
        </w:rPr>
        <w:t xml:space="preserve"> CAL</w:t>
      </w:r>
      <w:r w:rsidRPr="0058152B">
        <w:rPr>
          <w:rFonts w:eastAsia="SimSun" w:cs="Tahoma"/>
          <w:color w:val="000000"/>
          <w:szCs w:val="20"/>
        </w:rPr>
        <w:t>（用户及设备）</w:t>
      </w:r>
    </w:p>
    <w:p w14:paraId="17DE5341"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自助服务</w:t>
      </w:r>
      <w:r w:rsidRPr="0058152B">
        <w:rPr>
          <w:rFonts w:eastAsia="SimSun" w:cs="Tahoma"/>
          <w:color w:val="000000"/>
          <w:szCs w:val="20"/>
        </w:rPr>
        <w:t xml:space="preserve"> CAL</w:t>
      </w:r>
      <w:r w:rsidRPr="0058152B">
        <w:rPr>
          <w:rFonts w:eastAsia="SimSun" w:cs="Tahoma"/>
          <w:color w:val="000000"/>
          <w:szCs w:val="20"/>
        </w:rPr>
        <w:t>（用户及设备）</w:t>
      </w:r>
    </w:p>
    <w:p w14:paraId="17DE5342"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Dynamics AX 2012 Server</w:t>
      </w:r>
    </w:p>
    <w:p w14:paraId="17DE5343"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任务附加</w:t>
      </w:r>
      <w:r w:rsidRPr="0058152B">
        <w:rPr>
          <w:rFonts w:eastAsia="SimSun" w:cs="Tahoma"/>
          <w:color w:val="000000"/>
          <w:szCs w:val="20"/>
        </w:rPr>
        <w:t xml:space="preserve"> CAL</w:t>
      </w:r>
      <w:r w:rsidRPr="0058152B">
        <w:rPr>
          <w:rFonts w:eastAsia="SimSun" w:cs="Tahoma"/>
          <w:color w:val="000000"/>
          <w:szCs w:val="20"/>
        </w:rPr>
        <w:t>（用户及设备）</w:t>
      </w:r>
    </w:p>
    <w:p w14:paraId="17DE5344" w14:textId="77777777" w:rsidR="00CB0262" w:rsidRPr="0058152B" w:rsidRDefault="0095607F" w:rsidP="00EF4590">
      <w:pPr>
        <w:rPr>
          <w:rFonts w:eastAsia="SimSun" w:cs="Tahoma"/>
        </w:rPr>
      </w:pPr>
      <w:r w:rsidRPr="0058152B">
        <w:rPr>
          <w:rFonts w:eastAsia="SimSun" w:cs="Tahoma"/>
          <w:color w:val="000000"/>
          <w:szCs w:val="18"/>
        </w:rPr>
        <w:t xml:space="preserve">Microsoft </w:t>
      </w:r>
      <w:r w:rsidRPr="0058152B">
        <w:rPr>
          <w:rFonts w:eastAsia="SimSun" w:cs="Tahoma"/>
          <w:color w:val="000000"/>
          <w:szCs w:val="20"/>
        </w:rPr>
        <w:t xml:space="preserve">Dynamics AX 2012 </w:t>
      </w:r>
      <w:r w:rsidRPr="0058152B">
        <w:rPr>
          <w:rFonts w:eastAsia="SimSun" w:cs="Tahoma"/>
          <w:color w:val="000000"/>
          <w:szCs w:val="20"/>
        </w:rPr>
        <w:t>任务</w:t>
      </w:r>
      <w:r w:rsidRPr="0058152B">
        <w:rPr>
          <w:rFonts w:eastAsia="SimSun" w:cs="Tahoma"/>
          <w:color w:val="000000"/>
          <w:szCs w:val="20"/>
        </w:rPr>
        <w:t xml:space="preserve"> CAL</w:t>
      </w:r>
      <w:r w:rsidRPr="0058152B">
        <w:rPr>
          <w:rFonts w:eastAsia="SimSun" w:cs="Tahoma"/>
          <w:color w:val="000000"/>
          <w:szCs w:val="20"/>
        </w:rPr>
        <w:t>（用户及设备）</w:t>
      </w:r>
    </w:p>
    <w:p w14:paraId="17DE5345" w14:textId="77777777" w:rsidR="00CB0262" w:rsidRPr="0058152B" w:rsidRDefault="00CB0262" w:rsidP="00EF4590">
      <w:pPr>
        <w:rPr>
          <w:rFonts w:eastAsia="SimSun" w:cs="Tahoma"/>
        </w:rPr>
      </w:pPr>
      <w:r w:rsidRPr="0058152B">
        <w:rPr>
          <w:rFonts w:eastAsia="SimSun" w:cs="Tahoma"/>
          <w:color w:val="000000"/>
          <w:szCs w:val="20"/>
        </w:rPr>
        <w:t>Windows 8 Enterprise Sideloading</w:t>
      </w:r>
    </w:p>
    <w:p w14:paraId="17DE5346" w14:textId="77777777" w:rsidR="00CB0262" w:rsidRPr="0058152B" w:rsidRDefault="00CB0262" w:rsidP="00EF4590">
      <w:pPr>
        <w:rPr>
          <w:rFonts w:eastAsia="SimSun" w:cs="Tahoma"/>
        </w:rPr>
      </w:pPr>
      <w:r w:rsidRPr="0058152B">
        <w:rPr>
          <w:rFonts w:eastAsia="SimSun" w:cs="Tahoma"/>
          <w:color w:val="000000"/>
          <w:szCs w:val="20"/>
        </w:rPr>
        <w:t xml:space="preserve">Windows 8 Pro </w:t>
      </w:r>
      <w:r w:rsidRPr="0058152B">
        <w:rPr>
          <w:rFonts w:eastAsia="SimSun" w:cs="Tahoma"/>
          <w:color w:val="000000"/>
          <w:szCs w:val="20"/>
        </w:rPr>
        <w:t>升级</w:t>
      </w:r>
    </w:p>
    <w:p w14:paraId="17DE5347" w14:textId="77777777" w:rsidR="00394D71" w:rsidRPr="0058152B" w:rsidRDefault="00394D71" w:rsidP="00EF4590">
      <w:pPr>
        <w:rPr>
          <w:rFonts w:eastAsia="SimSun" w:cs="Tahoma"/>
        </w:rPr>
      </w:pPr>
      <w:r w:rsidRPr="0058152B">
        <w:rPr>
          <w:rFonts w:eastAsia="SimSun" w:cs="Tahoma"/>
          <w:color w:val="000000"/>
          <w:szCs w:val="18"/>
        </w:rPr>
        <w:t>Windows 8 Pro with MDOP</w:t>
      </w:r>
    </w:p>
    <w:p w14:paraId="17DE5348" w14:textId="77777777" w:rsidR="00CB0262" w:rsidRPr="0058152B" w:rsidRDefault="00CB0262" w:rsidP="00EF4590">
      <w:pPr>
        <w:rPr>
          <w:rFonts w:eastAsia="SimSun" w:cs="Tahoma"/>
        </w:rPr>
      </w:pPr>
      <w:r w:rsidRPr="0058152B">
        <w:rPr>
          <w:rFonts w:eastAsia="SimSun" w:cs="Tahoma"/>
          <w:color w:val="000000"/>
          <w:szCs w:val="20"/>
        </w:rPr>
        <w:t xml:space="preserve">Windows </w:t>
      </w:r>
      <w:r w:rsidRPr="0058152B">
        <w:rPr>
          <w:rFonts w:eastAsia="SimSun" w:cs="Tahoma"/>
          <w:color w:val="000000"/>
          <w:szCs w:val="20"/>
        </w:rPr>
        <w:t>的出租权利</w:t>
      </w:r>
    </w:p>
    <w:p w14:paraId="17DE5349" w14:textId="77777777" w:rsidR="00593FBD" w:rsidRPr="0058152B" w:rsidRDefault="00593FBD" w:rsidP="00EF4590">
      <w:pPr>
        <w:rPr>
          <w:rFonts w:eastAsia="SimSun" w:cs="Tahoma"/>
        </w:rPr>
      </w:pPr>
    </w:p>
    <w:p w14:paraId="17DE534A" w14:textId="77777777" w:rsidR="00593FBD" w:rsidRPr="0058152B" w:rsidRDefault="00593FBD" w:rsidP="003E606C">
      <w:pPr>
        <w:spacing w:after="60"/>
        <w:rPr>
          <w:rFonts w:eastAsia="SimSun" w:cs="Tahoma"/>
        </w:rPr>
      </w:pPr>
      <w:r w:rsidRPr="0058152B">
        <w:rPr>
          <w:rFonts w:eastAsia="SimSun" w:cs="Tahoma"/>
          <w:b/>
        </w:rPr>
        <w:t>促销</w:t>
      </w:r>
    </w:p>
    <w:p w14:paraId="17DE534B" w14:textId="77777777" w:rsidR="00F84628" w:rsidRPr="0058152B" w:rsidRDefault="00F84628" w:rsidP="00F84628">
      <w:pPr>
        <w:rPr>
          <w:rFonts w:eastAsia="SimSun" w:cs="Tahoma"/>
        </w:rPr>
      </w:pPr>
      <w:r w:rsidRPr="0058152B">
        <w:rPr>
          <w:rFonts w:eastAsia="SimSun" w:cs="Tahoma"/>
          <w:color w:val="000000"/>
        </w:rPr>
        <w:t>新增了下列促销内容：</w:t>
      </w:r>
    </w:p>
    <w:p w14:paraId="17DE534C" w14:textId="77777777" w:rsidR="00F84628" w:rsidRPr="0058152B" w:rsidRDefault="00F84628" w:rsidP="00F84628">
      <w:pPr>
        <w:rPr>
          <w:rFonts w:eastAsia="SimSun" w:cs="Tahoma"/>
        </w:rPr>
      </w:pPr>
      <w:r w:rsidRPr="0058152B">
        <w:rPr>
          <w:rFonts w:eastAsia="SimSun" w:cs="Tahoma"/>
          <w:color w:val="000000"/>
          <w:szCs w:val="18"/>
        </w:rPr>
        <w:t xml:space="preserve">Windows Server Datacenter </w:t>
      </w:r>
      <w:r w:rsidRPr="0058152B">
        <w:rPr>
          <w:rFonts w:eastAsia="SimSun" w:cs="Tahoma"/>
          <w:color w:val="000000"/>
          <w:szCs w:val="18"/>
        </w:rPr>
        <w:t>升级促销</w:t>
      </w:r>
    </w:p>
    <w:p w14:paraId="17DE534D" w14:textId="77777777" w:rsidR="00F84628" w:rsidRPr="0058152B" w:rsidRDefault="00F84628" w:rsidP="00F84628">
      <w:pPr>
        <w:rPr>
          <w:rFonts w:eastAsia="SimSun" w:cs="Tahoma"/>
        </w:rPr>
      </w:pPr>
      <w:r w:rsidRPr="0058152B">
        <w:rPr>
          <w:rFonts w:eastAsia="SimSun" w:cs="Tahoma"/>
          <w:color w:val="000000"/>
          <w:szCs w:val="18"/>
        </w:rPr>
        <w:t>Forefront Online Protection for Exchange</w:t>
      </w:r>
    </w:p>
    <w:p w14:paraId="17DE534E" w14:textId="77777777" w:rsidR="00F84628" w:rsidRPr="0058152B" w:rsidRDefault="00F84628" w:rsidP="00F84628">
      <w:pPr>
        <w:rPr>
          <w:rFonts w:eastAsia="SimSun" w:cs="Tahoma"/>
        </w:rPr>
      </w:pPr>
    </w:p>
    <w:p w14:paraId="17DE534F" w14:textId="77777777" w:rsidR="00F84628" w:rsidRPr="0058152B" w:rsidRDefault="00F84628" w:rsidP="00F84628">
      <w:pPr>
        <w:outlineLvl w:val="1"/>
        <w:rPr>
          <w:rFonts w:eastAsia="SimSun" w:cs="Tahoma"/>
        </w:rPr>
      </w:pPr>
      <w:r w:rsidRPr="0058152B">
        <w:rPr>
          <w:rFonts w:eastAsia="SimSun" w:cs="Tahoma"/>
          <w:color w:val="000000"/>
          <w:szCs w:val="18"/>
        </w:rPr>
        <w:t>删除了下列促销内容</w:t>
      </w:r>
    </w:p>
    <w:p w14:paraId="17DE5350" w14:textId="77777777" w:rsidR="00F84628" w:rsidRPr="0058152B" w:rsidRDefault="00F84628" w:rsidP="00F84628">
      <w:pPr>
        <w:rPr>
          <w:rFonts w:eastAsia="SimSun" w:cs="Tahoma"/>
        </w:rPr>
      </w:pPr>
      <w:r w:rsidRPr="0058152B">
        <w:rPr>
          <w:rFonts w:eastAsia="SimSun" w:cs="Tahoma"/>
          <w:color w:val="000000"/>
        </w:rPr>
        <w:t xml:space="preserve">Core Infrastructure Standard Suite </w:t>
      </w:r>
      <w:r w:rsidRPr="0058152B">
        <w:rPr>
          <w:rFonts w:eastAsia="SimSun" w:cs="Tahoma"/>
          <w:color w:val="000000"/>
        </w:rPr>
        <w:t>许可登记表促销</w:t>
      </w:r>
    </w:p>
    <w:p w14:paraId="17DE5351" w14:textId="77777777" w:rsidR="00F84628" w:rsidRPr="0058152B" w:rsidRDefault="00F84628" w:rsidP="00F84628">
      <w:pPr>
        <w:outlineLvl w:val="1"/>
        <w:rPr>
          <w:rFonts w:eastAsia="SimSun" w:cs="Tahoma"/>
        </w:rPr>
      </w:pPr>
    </w:p>
    <w:p w14:paraId="17DE5352" w14:textId="77777777" w:rsidR="00593FBD" w:rsidRPr="0058152B" w:rsidRDefault="00593FBD" w:rsidP="003E606C">
      <w:pPr>
        <w:spacing w:after="60"/>
        <w:rPr>
          <w:rFonts w:eastAsia="SimSun" w:cs="Tahoma"/>
        </w:rPr>
      </w:pPr>
      <w:r w:rsidRPr="0058152B">
        <w:rPr>
          <w:rFonts w:eastAsia="SimSun" w:cs="Tahoma"/>
          <w:b/>
        </w:rPr>
        <w:t>删除</w:t>
      </w:r>
    </w:p>
    <w:p w14:paraId="17DE5353" w14:textId="77777777" w:rsidR="00B07E07" w:rsidRPr="0058152B" w:rsidRDefault="00B07E07" w:rsidP="00EF4590">
      <w:pPr>
        <w:rPr>
          <w:rFonts w:eastAsia="SimSun" w:cs="Tahoma"/>
        </w:rPr>
      </w:pPr>
      <w:r w:rsidRPr="0058152B">
        <w:rPr>
          <w:rFonts w:eastAsia="SimSun" w:cs="Tahoma"/>
          <w:color w:val="000000"/>
          <w:szCs w:val="20"/>
        </w:rPr>
        <w:t>Tellme Basic</w:t>
      </w:r>
      <w:r w:rsidRPr="0058152B">
        <w:rPr>
          <w:rFonts w:eastAsia="SimSun" w:cs="Tahoma"/>
          <w:color w:val="000000"/>
          <w:szCs w:val="20"/>
        </w:rPr>
        <w:t>（费用）</w:t>
      </w:r>
    </w:p>
    <w:p w14:paraId="17DE5354" w14:textId="77777777" w:rsidR="00B07E07" w:rsidRPr="0058152B" w:rsidRDefault="00B07E07" w:rsidP="00EF4590">
      <w:pPr>
        <w:rPr>
          <w:rFonts w:eastAsia="SimSun" w:cs="Tahoma"/>
        </w:rPr>
      </w:pPr>
      <w:r w:rsidRPr="0058152B">
        <w:rPr>
          <w:rFonts w:eastAsia="SimSun" w:cs="Tahoma"/>
          <w:color w:val="000000"/>
          <w:szCs w:val="20"/>
        </w:rPr>
        <w:t>Tellme Standard</w:t>
      </w:r>
      <w:r w:rsidRPr="0058152B">
        <w:rPr>
          <w:rFonts w:eastAsia="SimSun" w:cs="Tahoma"/>
          <w:color w:val="000000"/>
          <w:szCs w:val="20"/>
        </w:rPr>
        <w:t>（费用）</w:t>
      </w:r>
    </w:p>
    <w:p w14:paraId="17DE5355" w14:textId="77777777" w:rsidR="00B07E07" w:rsidRPr="0058152B" w:rsidRDefault="00B07E07" w:rsidP="00EF4590">
      <w:pPr>
        <w:rPr>
          <w:rFonts w:eastAsia="SimSun" w:cs="Tahoma"/>
        </w:rPr>
      </w:pPr>
      <w:r w:rsidRPr="0058152B">
        <w:rPr>
          <w:rFonts w:eastAsia="SimSun" w:cs="Tahoma"/>
          <w:color w:val="000000"/>
          <w:szCs w:val="20"/>
        </w:rPr>
        <w:t>Tellme Premium</w:t>
      </w:r>
      <w:r w:rsidRPr="0058152B">
        <w:rPr>
          <w:rFonts w:eastAsia="SimSun" w:cs="Tahoma"/>
          <w:color w:val="000000"/>
          <w:szCs w:val="20"/>
        </w:rPr>
        <w:t>（费用）</w:t>
      </w:r>
    </w:p>
    <w:p w14:paraId="17DE5356" w14:textId="77777777" w:rsidR="00B07E07" w:rsidRPr="0058152B" w:rsidRDefault="00B07E07" w:rsidP="00EF4590">
      <w:pPr>
        <w:rPr>
          <w:rFonts w:eastAsia="SimSun" w:cs="Tahoma"/>
        </w:rPr>
      </w:pPr>
      <w:r w:rsidRPr="0058152B">
        <w:rPr>
          <w:rFonts w:eastAsia="SimSun" w:cs="Tahoma"/>
          <w:color w:val="000000"/>
          <w:szCs w:val="20"/>
        </w:rPr>
        <w:t>Tellme Basic</w:t>
      </w:r>
      <w:r w:rsidRPr="0058152B">
        <w:rPr>
          <w:rFonts w:eastAsia="SimSun" w:cs="Tahoma"/>
          <w:color w:val="000000"/>
          <w:szCs w:val="20"/>
        </w:rPr>
        <w:t>（服务</w:t>
      </w:r>
      <w:r w:rsidRPr="0058152B">
        <w:rPr>
          <w:rFonts w:eastAsia="SimSun" w:cs="Tahoma"/>
          <w:color w:val="000000"/>
          <w:szCs w:val="20"/>
        </w:rPr>
        <w:t xml:space="preserve"> SL</w:t>
      </w:r>
      <w:r w:rsidRPr="0058152B">
        <w:rPr>
          <w:rFonts w:eastAsia="SimSun" w:cs="Tahoma"/>
          <w:color w:val="000000"/>
          <w:szCs w:val="20"/>
        </w:rPr>
        <w:t>）</w:t>
      </w:r>
    </w:p>
    <w:p w14:paraId="17DE5357" w14:textId="77777777" w:rsidR="00B07E07" w:rsidRPr="0058152B" w:rsidRDefault="00B07E07" w:rsidP="00EF4590">
      <w:pPr>
        <w:rPr>
          <w:rFonts w:eastAsia="SimSun" w:cs="Tahoma"/>
        </w:rPr>
      </w:pPr>
      <w:r w:rsidRPr="0058152B">
        <w:rPr>
          <w:rFonts w:eastAsia="SimSun" w:cs="Tahoma"/>
          <w:color w:val="000000"/>
          <w:szCs w:val="20"/>
        </w:rPr>
        <w:t>Tellme Standard</w:t>
      </w:r>
      <w:r w:rsidRPr="0058152B">
        <w:rPr>
          <w:rFonts w:eastAsia="SimSun" w:cs="Tahoma"/>
          <w:color w:val="000000"/>
          <w:szCs w:val="20"/>
        </w:rPr>
        <w:t>（服务</w:t>
      </w:r>
      <w:r w:rsidRPr="0058152B">
        <w:rPr>
          <w:rFonts w:eastAsia="SimSun" w:cs="Tahoma"/>
          <w:color w:val="000000"/>
          <w:szCs w:val="20"/>
        </w:rPr>
        <w:t xml:space="preserve"> SL</w:t>
      </w:r>
      <w:r w:rsidRPr="0058152B">
        <w:rPr>
          <w:rFonts w:eastAsia="SimSun" w:cs="Tahoma"/>
          <w:color w:val="000000"/>
          <w:szCs w:val="20"/>
        </w:rPr>
        <w:t>）</w:t>
      </w:r>
    </w:p>
    <w:p w14:paraId="17DE5358" w14:textId="77777777" w:rsidR="00B07E07" w:rsidRPr="0058152B" w:rsidRDefault="00B07E07" w:rsidP="00EF4590">
      <w:pPr>
        <w:rPr>
          <w:rFonts w:eastAsia="SimSun" w:cs="Tahoma"/>
        </w:rPr>
      </w:pPr>
      <w:r w:rsidRPr="0058152B">
        <w:rPr>
          <w:rFonts w:eastAsia="SimSun" w:cs="Tahoma"/>
          <w:color w:val="000000"/>
          <w:szCs w:val="20"/>
        </w:rPr>
        <w:t>Tellme Premimu</w:t>
      </w:r>
      <w:r w:rsidRPr="0058152B">
        <w:rPr>
          <w:rFonts w:eastAsia="SimSun" w:cs="Tahoma"/>
          <w:color w:val="000000"/>
          <w:szCs w:val="20"/>
        </w:rPr>
        <w:t>（服务</w:t>
      </w:r>
      <w:r w:rsidRPr="0058152B">
        <w:rPr>
          <w:rFonts w:eastAsia="SimSun" w:cs="Tahoma"/>
          <w:color w:val="000000"/>
          <w:szCs w:val="20"/>
        </w:rPr>
        <w:t xml:space="preserve"> SL</w:t>
      </w:r>
      <w:r w:rsidRPr="0058152B">
        <w:rPr>
          <w:rFonts w:eastAsia="SimSun" w:cs="Tahoma"/>
          <w:color w:val="000000"/>
          <w:szCs w:val="20"/>
        </w:rPr>
        <w:t>）</w:t>
      </w:r>
    </w:p>
    <w:p w14:paraId="17DE5359" w14:textId="77777777" w:rsidR="003F704E" w:rsidRPr="0058152B" w:rsidRDefault="003F704E" w:rsidP="00EF4590">
      <w:pPr>
        <w:rPr>
          <w:rFonts w:eastAsia="SimSun" w:cs="Tahoma"/>
        </w:rPr>
      </w:pPr>
      <w:r w:rsidRPr="0058152B">
        <w:rPr>
          <w:rFonts w:eastAsia="SimSun" w:cs="Tahoma"/>
          <w:color w:val="000000"/>
          <w:szCs w:val="20"/>
        </w:rPr>
        <w:t>Tellme Overage Minutes</w:t>
      </w:r>
      <w:r w:rsidRPr="0058152B">
        <w:rPr>
          <w:rFonts w:eastAsia="SimSun" w:cs="Tahoma"/>
          <w:color w:val="000000"/>
          <w:szCs w:val="20"/>
        </w:rPr>
        <w:t>（费用）</w:t>
      </w:r>
    </w:p>
    <w:p w14:paraId="17DE535A" w14:textId="77777777" w:rsidR="00593FBD"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Professional</w:t>
      </w:r>
    </w:p>
    <w:p w14:paraId="17DE535B" w14:textId="77777777" w:rsidR="00593FBD"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Professional with MSDN</w:t>
      </w:r>
    </w:p>
    <w:p w14:paraId="17DE535C"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Professional with MSDN Embedded</w:t>
      </w:r>
    </w:p>
    <w:p w14:paraId="17DE535D"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Premium</w:t>
      </w:r>
    </w:p>
    <w:p w14:paraId="17DE535E"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Premium with MSDN</w:t>
      </w:r>
    </w:p>
    <w:p w14:paraId="17DE535F"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Ultimate</w:t>
      </w:r>
    </w:p>
    <w:p w14:paraId="17DE5360"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2010 Ultimate with MSDN</w:t>
      </w:r>
    </w:p>
    <w:p w14:paraId="17DE5361" w14:textId="77777777" w:rsidR="00CB0262" w:rsidRPr="0058152B" w:rsidRDefault="00CB0262"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Test Professional 2010</w:t>
      </w:r>
    </w:p>
    <w:p w14:paraId="17DE5362"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Test Professional 2010 with MSDN</w:t>
      </w:r>
    </w:p>
    <w:p w14:paraId="17DE5363"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LightSwitch 2011</w:t>
      </w:r>
    </w:p>
    <w:p w14:paraId="17DE5364"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Load Test Virtual User Pack 2010</w:t>
      </w:r>
    </w:p>
    <w:p w14:paraId="17DE5365" w14:textId="77777777" w:rsidR="00CB0262" w:rsidRPr="0058152B" w:rsidRDefault="00101CDD" w:rsidP="00EF4590">
      <w:pPr>
        <w:rPr>
          <w:rFonts w:eastAsia="SimSun" w:cs="Tahoma"/>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2010</w:t>
      </w:r>
    </w:p>
    <w:p w14:paraId="17DE5366"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2010 </w:t>
      </w:r>
      <w:r w:rsidRPr="0058152B">
        <w:rPr>
          <w:rFonts w:eastAsia="SimSun" w:cs="Tahoma"/>
          <w:color w:val="000000"/>
          <w:szCs w:val="20"/>
        </w:rPr>
        <w:t>设备</w:t>
      </w:r>
      <w:r w:rsidRPr="0058152B">
        <w:rPr>
          <w:rFonts w:eastAsia="SimSun" w:cs="Tahoma"/>
          <w:color w:val="000000"/>
          <w:szCs w:val="20"/>
        </w:rPr>
        <w:t xml:space="preserve"> CAL</w:t>
      </w:r>
    </w:p>
    <w:p w14:paraId="17DE5367"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2010 </w:t>
      </w:r>
      <w:r w:rsidRPr="0058152B">
        <w:rPr>
          <w:rFonts w:eastAsia="SimSun" w:cs="Tahoma"/>
          <w:color w:val="000000"/>
          <w:szCs w:val="20"/>
        </w:rPr>
        <w:t>用户</w:t>
      </w:r>
      <w:r w:rsidRPr="0058152B">
        <w:rPr>
          <w:rFonts w:eastAsia="SimSun" w:cs="Tahoma"/>
          <w:color w:val="000000"/>
          <w:szCs w:val="20"/>
        </w:rPr>
        <w:t xml:space="preserve"> CAL</w:t>
      </w:r>
    </w:p>
    <w:p w14:paraId="17DE5368" w14:textId="77777777" w:rsidR="00CB0262" w:rsidRPr="0058152B" w:rsidRDefault="00101CDD" w:rsidP="00EF4590">
      <w:pPr>
        <w:rPr>
          <w:rFonts w:eastAsia="SimSun" w:cs="Tahoma"/>
        </w:rPr>
      </w:pPr>
      <w:r w:rsidRPr="0058152B">
        <w:rPr>
          <w:rFonts w:eastAsia="SimSun" w:cs="Tahoma"/>
          <w:color w:val="000000"/>
          <w:szCs w:val="20"/>
        </w:rPr>
        <w:t>Visual Studio</w:t>
      </w:r>
      <w:r w:rsidR="00433646" w:rsidRPr="00433646">
        <w:rPr>
          <w:rFonts w:eastAsia="SimSun" w:cs="Tahoma"/>
          <w:color w:val="000000"/>
          <w:szCs w:val="20"/>
          <w:vertAlign w:val="superscript"/>
        </w:rPr>
        <w:t>®</w:t>
      </w:r>
      <w:r w:rsidRPr="0058152B">
        <w:rPr>
          <w:rFonts w:eastAsia="SimSun" w:cs="Tahoma"/>
          <w:color w:val="000000"/>
          <w:szCs w:val="20"/>
        </w:rPr>
        <w:t xml:space="preserve"> Team Foundation Server 2010 </w:t>
      </w:r>
      <w:r w:rsidRPr="0058152B">
        <w:rPr>
          <w:rFonts w:eastAsia="SimSun" w:cs="Tahoma"/>
          <w:color w:val="000000"/>
          <w:szCs w:val="20"/>
        </w:rPr>
        <w:t>外部连接器</w:t>
      </w:r>
    </w:p>
    <w:p w14:paraId="17DE5369" w14:textId="77777777" w:rsidR="00101CDD" w:rsidRPr="0058152B" w:rsidRDefault="00101CDD" w:rsidP="00EF4590">
      <w:pPr>
        <w:rPr>
          <w:rFonts w:eastAsia="SimSun" w:cs="Tahoma"/>
        </w:rPr>
      </w:pPr>
      <w:r w:rsidRPr="0058152B">
        <w:rPr>
          <w:rFonts w:eastAsia="SimSun" w:cs="Tahoma"/>
          <w:color w:val="000000"/>
          <w:szCs w:val="20"/>
        </w:rPr>
        <w:t>Windows Server™ 2008 CAL</w:t>
      </w:r>
      <w:r w:rsidRPr="0058152B">
        <w:rPr>
          <w:rFonts w:eastAsia="SimSun" w:cs="Tahoma"/>
          <w:color w:val="000000"/>
          <w:szCs w:val="20"/>
        </w:rPr>
        <w:t>（设备及用户）</w:t>
      </w:r>
    </w:p>
    <w:p w14:paraId="17DE536A" w14:textId="77777777" w:rsidR="00CB0262" w:rsidRPr="0058152B" w:rsidRDefault="00101CDD" w:rsidP="00EF4590">
      <w:pPr>
        <w:rPr>
          <w:rFonts w:eastAsia="SimSun" w:cs="Tahoma"/>
        </w:rPr>
      </w:pPr>
      <w:r w:rsidRPr="0058152B">
        <w:rPr>
          <w:rFonts w:eastAsia="SimSun" w:cs="Tahoma"/>
          <w:color w:val="000000"/>
          <w:szCs w:val="20"/>
        </w:rPr>
        <w:t>Windows Server™ 2008 R2 HPC Edition</w:t>
      </w:r>
    </w:p>
    <w:p w14:paraId="17DE536B" w14:textId="77777777" w:rsidR="00101CDD" w:rsidRPr="0058152B" w:rsidRDefault="00101CDD" w:rsidP="00EF4590">
      <w:pPr>
        <w:rPr>
          <w:rFonts w:eastAsia="SimSun" w:cs="Tahoma"/>
        </w:rPr>
      </w:pPr>
      <w:r w:rsidRPr="0058152B">
        <w:rPr>
          <w:rFonts w:eastAsia="SimSun" w:cs="Tahoma"/>
          <w:color w:val="000000"/>
          <w:szCs w:val="20"/>
        </w:rPr>
        <w:t>Windows Server™ 2008 R2 Datacenter</w:t>
      </w:r>
    </w:p>
    <w:p w14:paraId="17DE536C" w14:textId="77777777" w:rsidR="00CB0262" w:rsidRPr="0058152B" w:rsidRDefault="00101CDD" w:rsidP="00EF4590">
      <w:pPr>
        <w:rPr>
          <w:rFonts w:eastAsia="SimSun" w:cs="Tahoma"/>
        </w:rPr>
      </w:pPr>
      <w:r w:rsidRPr="0058152B">
        <w:rPr>
          <w:rFonts w:eastAsia="SimSun" w:cs="Tahoma"/>
          <w:color w:val="000000"/>
          <w:szCs w:val="20"/>
        </w:rPr>
        <w:t>Windows Server™ 2008 R2 Enterprise</w:t>
      </w:r>
    </w:p>
    <w:p w14:paraId="17DE536D" w14:textId="77777777" w:rsidR="00101CDD" w:rsidRPr="0058152B" w:rsidRDefault="00101CDD" w:rsidP="00EF4590">
      <w:pPr>
        <w:rPr>
          <w:rFonts w:eastAsia="SimSun" w:cs="Tahoma"/>
        </w:rPr>
      </w:pPr>
      <w:r w:rsidRPr="0058152B">
        <w:rPr>
          <w:rFonts w:eastAsia="SimSun" w:cs="Tahoma"/>
          <w:color w:val="000000"/>
          <w:szCs w:val="20"/>
        </w:rPr>
        <w:t>Windows Server™ 2008 R2 Itanium Based Systems</w:t>
      </w:r>
    </w:p>
    <w:p w14:paraId="17DE536E" w14:textId="77777777" w:rsidR="00101CDD" w:rsidRPr="0058152B" w:rsidRDefault="00101CDD" w:rsidP="00EF4590">
      <w:pPr>
        <w:rPr>
          <w:rFonts w:eastAsia="SimSun" w:cs="Tahoma"/>
        </w:rPr>
      </w:pPr>
      <w:r w:rsidRPr="0058152B">
        <w:rPr>
          <w:rFonts w:eastAsia="SimSun" w:cs="Tahoma"/>
          <w:color w:val="000000"/>
          <w:szCs w:val="20"/>
        </w:rPr>
        <w:t>Windows Server™ 2008 R2 Standard</w:t>
      </w:r>
    </w:p>
    <w:p w14:paraId="17DE536F" w14:textId="77777777" w:rsidR="00CB0262" w:rsidRPr="0058152B" w:rsidRDefault="00101CDD" w:rsidP="00EF4590">
      <w:pPr>
        <w:rPr>
          <w:rFonts w:eastAsia="SimSun" w:cs="Tahoma"/>
        </w:rPr>
      </w:pPr>
      <w:r w:rsidRPr="0058152B">
        <w:rPr>
          <w:rFonts w:eastAsia="SimSun" w:cs="Tahoma"/>
          <w:color w:val="000000"/>
          <w:szCs w:val="20"/>
        </w:rPr>
        <w:t xml:space="preserve">Windows Server™ 2008 </w:t>
      </w:r>
      <w:r w:rsidRPr="0058152B">
        <w:rPr>
          <w:rFonts w:eastAsia="SimSun" w:cs="Tahoma"/>
          <w:color w:val="000000"/>
          <w:szCs w:val="20"/>
        </w:rPr>
        <w:t>外部连接器</w:t>
      </w:r>
    </w:p>
    <w:p w14:paraId="17DE5370" w14:textId="77777777" w:rsidR="00CB0262" w:rsidRPr="0058152B" w:rsidRDefault="00101CDD" w:rsidP="00EF4590">
      <w:pPr>
        <w:rPr>
          <w:rFonts w:eastAsia="SimSun" w:cs="Tahoma"/>
        </w:rPr>
      </w:pPr>
      <w:r w:rsidRPr="0058152B">
        <w:rPr>
          <w:rFonts w:eastAsia="SimSun" w:cs="Tahoma"/>
          <w:color w:val="000000"/>
          <w:szCs w:val="20"/>
        </w:rPr>
        <w:t xml:space="preserve">Windows Server™ 2008 </w:t>
      </w:r>
      <w:r w:rsidRPr="0058152B">
        <w:rPr>
          <w:rFonts w:eastAsia="SimSun" w:cs="Tahoma"/>
          <w:color w:val="000000"/>
          <w:szCs w:val="20"/>
        </w:rPr>
        <w:t>远程桌面服务</w:t>
      </w:r>
      <w:r w:rsidRPr="0058152B">
        <w:rPr>
          <w:rFonts w:eastAsia="SimSun" w:cs="Tahoma"/>
          <w:color w:val="000000"/>
          <w:szCs w:val="20"/>
        </w:rPr>
        <w:t xml:space="preserve"> CAL</w:t>
      </w:r>
    </w:p>
    <w:p w14:paraId="17DE5371" w14:textId="77777777" w:rsidR="00101CDD" w:rsidRPr="0058152B" w:rsidRDefault="00101CDD" w:rsidP="00EF4590">
      <w:pPr>
        <w:rPr>
          <w:rFonts w:eastAsia="SimSun" w:cs="Tahoma"/>
        </w:rPr>
      </w:pPr>
      <w:r w:rsidRPr="0058152B">
        <w:rPr>
          <w:rFonts w:eastAsia="SimSun" w:cs="Tahoma"/>
          <w:color w:val="000000"/>
          <w:szCs w:val="20"/>
        </w:rPr>
        <w:t xml:space="preserve">Windows Server™ 2008 </w:t>
      </w:r>
      <w:r w:rsidRPr="0058152B">
        <w:rPr>
          <w:rFonts w:eastAsia="SimSun" w:cs="Tahoma"/>
          <w:color w:val="000000"/>
          <w:szCs w:val="20"/>
        </w:rPr>
        <w:t>远程桌面服务外部连接器</w:t>
      </w:r>
    </w:p>
    <w:p w14:paraId="17DE5372" w14:textId="77777777" w:rsidR="00101CDD" w:rsidRPr="0058152B" w:rsidRDefault="00101CDD" w:rsidP="00EF4590">
      <w:pPr>
        <w:rPr>
          <w:rFonts w:eastAsia="SimSun" w:cs="Tahoma"/>
        </w:rPr>
      </w:pPr>
      <w:r w:rsidRPr="0058152B">
        <w:rPr>
          <w:rFonts w:eastAsia="SimSun" w:cs="Tahoma"/>
          <w:color w:val="000000"/>
          <w:szCs w:val="20"/>
        </w:rPr>
        <w:t>Windows Server™ 2008 Rights Management Services CAL</w:t>
      </w:r>
    </w:p>
    <w:p w14:paraId="17DE5373" w14:textId="77777777" w:rsidR="00101CDD" w:rsidRPr="0058152B" w:rsidRDefault="00101CDD" w:rsidP="00EF4590">
      <w:pPr>
        <w:rPr>
          <w:rFonts w:eastAsia="SimSun" w:cs="Tahoma"/>
        </w:rPr>
      </w:pPr>
      <w:r w:rsidRPr="0058152B">
        <w:rPr>
          <w:rFonts w:eastAsia="SimSun" w:cs="Tahoma"/>
          <w:color w:val="000000"/>
          <w:szCs w:val="20"/>
        </w:rPr>
        <w:t xml:space="preserve">Windows Server™ 2008 Rights Management Services </w:t>
      </w:r>
      <w:r w:rsidRPr="0058152B">
        <w:rPr>
          <w:rFonts w:eastAsia="SimSun" w:cs="Tahoma"/>
          <w:color w:val="000000"/>
          <w:szCs w:val="20"/>
        </w:rPr>
        <w:t>外部连接器</w:t>
      </w:r>
    </w:p>
    <w:p w14:paraId="17DE5374" w14:textId="77777777" w:rsidR="00101CDD" w:rsidRPr="0058152B" w:rsidRDefault="00101CDD" w:rsidP="00EF4590">
      <w:pPr>
        <w:rPr>
          <w:rFonts w:eastAsia="SimSun" w:cs="Tahoma"/>
        </w:rPr>
      </w:pPr>
      <w:r w:rsidRPr="0058152B">
        <w:rPr>
          <w:rFonts w:eastAsia="SimSun" w:cs="Tahoma"/>
          <w:color w:val="000000"/>
          <w:szCs w:val="20"/>
        </w:rPr>
        <w:t>Windows Web Server 2008 R2</w:t>
      </w:r>
    </w:p>
    <w:p w14:paraId="17DE5375" w14:textId="77777777" w:rsidR="00101CDD" w:rsidRPr="0058152B" w:rsidRDefault="00101CDD" w:rsidP="00EF4590">
      <w:pPr>
        <w:rPr>
          <w:rFonts w:eastAsia="SimSun" w:cs="Tahoma"/>
        </w:rPr>
      </w:pPr>
      <w:r w:rsidRPr="0058152B">
        <w:rPr>
          <w:rFonts w:eastAsia="SimSun" w:cs="Tahoma"/>
          <w:color w:val="000000"/>
          <w:szCs w:val="20"/>
        </w:rPr>
        <w:t>HPC Pack 2008 R2 Enterprise</w:t>
      </w:r>
    </w:p>
    <w:p w14:paraId="17DE5376" w14:textId="77777777" w:rsidR="00101CDD" w:rsidRPr="0058152B" w:rsidRDefault="00101CDD" w:rsidP="00EF4590">
      <w:pPr>
        <w:rPr>
          <w:rFonts w:eastAsia="SimSun" w:cs="Tahoma"/>
        </w:rPr>
      </w:pPr>
      <w:r w:rsidRPr="0058152B">
        <w:rPr>
          <w:rFonts w:eastAsia="SimSun" w:cs="Tahoma"/>
          <w:color w:val="000000"/>
          <w:szCs w:val="20"/>
        </w:rPr>
        <w:t>HPC Pack 2008 R2 for Workstation</w:t>
      </w:r>
    </w:p>
    <w:p w14:paraId="17DE5377" w14:textId="77777777" w:rsidR="00101CDD" w:rsidRPr="0058152B" w:rsidRDefault="00101CDD" w:rsidP="00EF4590">
      <w:pPr>
        <w:rPr>
          <w:rFonts w:eastAsia="SimSun" w:cs="Tahoma"/>
        </w:rPr>
      </w:pPr>
      <w:r w:rsidRPr="0058152B">
        <w:rPr>
          <w:rFonts w:eastAsia="SimSun" w:cs="Tahoma"/>
          <w:color w:val="000000"/>
          <w:szCs w:val="20"/>
        </w:rPr>
        <w:t>Windows HPC Server 2008 R2 Suite</w:t>
      </w:r>
    </w:p>
    <w:p w14:paraId="17DE5378" w14:textId="77777777" w:rsidR="00101CDD" w:rsidRPr="0058152B" w:rsidRDefault="00101CDD" w:rsidP="00EF4590">
      <w:pPr>
        <w:rPr>
          <w:rFonts w:eastAsia="SimSun" w:cs="Tahoma"/>
        </w:rPr>
      </w:pPr>
      <w:r w:rsidRPr="0058152B">
        <w:rPr>
          <w:rFonts w:eastAsia="SimSun" w:cs="Tahoma"/>
          <w:color w:val="000000"/>
          <w:szCs w:val="20"/>
        </w:rPr>
        <w:t>Win Starter 7</w:t>
      </w:r>
    </w:p>
    <w:p w14:paraId="17DE5379" w14:textId="77777777" w:rsidR="00101CDD" w:rsidRPr="0058152B" w:rsidRDefault="00101CDD" w:rsidP="00EF4590">
      <w:pPr>
        <w:rPr>
          <w:rFonts w:eastAsia="SimSun" w:cs="Tahoma"/>
        </w:rPr>
      </w:pPr>
      <w:r w:rsidRPr="0058152B">
        <w:rPr>
          <w:rFonts w:eastAsia="SimSun" w:cs="Tahoma"/>
          <w:color w:val="000000"/>
          <w:szCs w:val="20"/>
        </w:rPr>
        <w:t>Win 7 Professional Upgrade</w:t>
      </w:r>
    </w:p>
    <w:p w14:paraId="17DE537A" w14:textId="77777777" w:rsidR="001253FF" w:rsidRPr="0058152B" w:rsidRDefault="001253FF" w:rsidP="00EF4590">
      <w:pPr>
        <w:rPr>
          <w:rFonts w:eastAsia="SimSun" w:cs="Tahoma"/>
        </w:rPr>
      </w:pPr>
      <w:r w:rsidRPr="0058152B">
        <w:rPr>
          <w:rFonts w:eastAsia="SimSun" w:cs="Tahoma"/>
          <w:color w:val="000000"/>
          <w:szCs w:val="18"/>
        </w:rPr>
        <w:t>Windows 7 Professional with MDOP</w:t>
      </w:r>
    </w:p>
    <w:p w14:paraId="17DE537B" w14:textId="77777777" w:rsidR="00CB0262" w:rsidRPr="0058152B" w:rsidRDefault="00CB0262" w:rsidP="00EF4590">
      <w:pPr>
        <w:rPr>
          <w:rFonts w:eastAsia="SimSun" w:cs="Tahoma"/>
        </w:rPr>
      </w:pPr>
    </w:p>
    <w:p w14:paraId="17DE537C" w14:textId="77777777" w:rsidR="00593FBD" w:rsidRPr="0058152B" w:rsidRDefault="00593FBD">
      <w:pPr>
        <w:ind w:right="720"/>
        <w:rPr>
          <w:rFonts w:eastAsia="SimSun" w:cs="Tahoma"/>
        </w:rPr>
      </w:pPr>
    </w:p>
    <w:p w14:paraId="17DE537D" w14:textId="77777777" w:rsidR="00EB4DA8" w:rsidRPr="0058152B" w:rsidRDefault="00EB4DA8" w:rsidP="00EB4DA8">
      <w:pPr>
        <w:pStyle w:val="Heading2"/>
        <w:ind w:left="0"/>
        <w:jc w:val="both"/>
        <w:rPr>
          <w:rFonts w:ascii="Tahoma" w:eastAsia="SimSun" w:hAnsi="Tahoma" w:cs="Tahoma"/>
        </w:rPr>
      </w:pPr>
      <w:bookmarkStart w:id="631" w:name="_Toc336338171"/>
      <w:bookmarkStart w:id="632" w:name="_Toc356299453"/>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8 </w:t>
      </w:r>
      <w:r w:rsidRPr="0058152B">
        <w:rPr>
          <w:rFonts w:ascii="Tahoma" w:eastAsia="SimSun" w:hAnsi="Tahoma" w:cs="Tahoma"/>
          <w:color w:val="FF6600"/>
        </w:rPr>
        <w:t>月所作的更改</w:t>
      </w:r>
      <w:bookmarkEnd w:id="631"/>
      <w:bookmarkEnd w:id="632"/>
    </w:p>
    <w:p w14:paraId="17DE537E" w14:textId="77777777" w:rsidR="00EB4DA8" w:rsidRPr="0058152B" w:rsidRDefault="00EB4DA8" w:rsidP="00EB4DA8">
      <w:pPr>
        <w:rPr>
          <w:rFonts w:eastAsia="SimSun" w:cs="Tahoma"/>
        </w:rPr>
      </w:pPr>
    </w:p>
    <w:p w14:paraId="17DE537F" w14:textId="77777777" w:rsidR="00EB4DA8" w:rsidRPr="0058152B" w:rsidRDefault="00EB4DA8" w:rsidP="003E606C">
      <w:pPr>
        <w:spacing w:after="60"/>
        <w:rPr>
          <w:rFonts w:eastAsia="SimSun" w:cs="Tahoma"/>
        </w:rPr>
      </w:pPr>
      <w:r w:rsidRPr="0058152B">
        <w:rPr>
          <w:rFonts w:eastAsia="SimSun" w:cs="Tahoma"/>
          <w:b/>
        </w:rPr>
        <w:t>新增</w:t>
      </w:r>
    </w:p>
    <w:p w14:paraId="17DE5380" w14:textId="77777777" w:rsidR="00EB4DA8" w:rsidRPr="0058152B" w:rsidRDefault="00EB4DA8" w:rsidP="00EB4DA8">
      <w:pPr>
        <w:rPr>
          <w:rFonts w:eastAsia="SimSun" w:cs="Tahoma"/>
        </w:rPr>
      </w:pPr>
      <w:r w:rsidRPr="0058152B">
        <w:rPr>
          <w:rFonts w:eastAsia="SimSun" w:cs="Tahoma"/>
          <w:szCs w:val="18"/>
        </w:rPr>
        <w:t>MapPoint</w:t>
      </w:r>
      <w:r w:rsidR="00433646" w:rsidRPr="00433646">
        <w:rPr>
          <w:rFonts w:eastAsia="SimSun" w:cs="Tahoma"/>
          <w:szCs w:val="18"/>
          <w:vertAlign w:val="superscript"/>
        </w:rPr>
        <w:t>®</w:t>
      </w:r>
      <w:r w:rsidRPr="0058152B">
        <w:rPr>
          <w:rFonts w:eastAsia="SimSun" w:cs="Tahoma"/>
          <w:szCs w:val="18"/>
        </w:rPr>
        <w:t xml:space="preserve"> Fleet Edition 2013</w:t>
      </w:r>
    </w:p>
    <w:p w14:paraId="17DE5381" w14:textId="77777777" w:rsidR="00EB4DA8" w:rsidRPr="0058152B" w:rsidRDefault="00EB4DA8" w:rsidP="00EB4DA8">
      <w:pPr>
        <w:rPr>
          <w:rFonts w:eastAsia="SimSun" w:cs="Tahoma"/>
        </w:rPr>
      </w:pPr>
      <w:r w:rsidRPr="0058152B">
        <w:rPr>
          <w:rFonts w:eastAsia="SimSun" w:cs="Tahoma"/>
          <w:szCs w:val="18"/>
        </w:rPr>
        <w:t>Windows MapPoint</w:t>
      </w:r>
      <w:r w:rsidR="00433646" w:rsidRPr="00433646">
        <w:rPr>
          <w:rFonts w:eastAsia="SimSun" w:cs="Tahoma"/>
          <w:szCs w:val="18"/>
          <w:vertAlign w:val="superscript"/>
        </w:rPr>
        <w:t>®</w:t>
      </w:r>
      <w:r w:rsidRPr="0058152B">
        <w:rPr>
          <w:rFonts w:eastAsia="SimSun" w:cs="Tahoma"/>
          <w:szCs w:val="18"/>
        </w:rPr>
        <w:t xml:space="preserve"> 2013</w:t>
      </w:r>
    </w:p>
    <w:p w14:paraId="17DE5382" w14:textId="77777777" w:rsidR="00DA364B" w:rsidRPr="0058152B" w:rsidRDefault="00DA364B" w:rsidP="00EB4DA8">
      <w:pPr>
        <w:rPr>
          <w:rFonts w:eastAsia="SimSun" w:cs="Tahoma"/>
        </w:rPr>
      </w:pPr>
      <w:r w:rsidRPr="0058152B">
        <w:rPr>
          <w:rFonts w:eastAsia="SimSun" w:cs="Tahoma"/>
          <w:szCs w:val="18"/>
        </w:rPr>
        <w:t>Microsoft Translator API</w:t>
      </w:r>
    </w:p>
    <w:p w14:paraId="17DE5383" w14:textId="77777777" w:rsidR="009E224B" w:rsidRPr="0058152B" w:rsidRDefault="009E224B" w:rsidP="00EB4DA8">
      <w:pPr>
        <w:rPr>
          <w:rFonts w:eastAsia="SimSun" w:cs="Tahoma"/>
        </w:rPr>
      </w:pPr>
      <w:r w:rsidRPr="0058152B">
        <w:rPr>
          <w:rFonts w:eastAsia="SimSun" w:cs="Tahoma"/>
          <w:szCs w:val="18"/>
        </w:rPr>
        <w:t xml:space="preserve">Office 365 </w:t>
      </w:r>
      <w:r w:rsidRPr="0058152B">
        <w:rPr>
          <w:rFonts w:eastAsia="SimSun" w:cs="Tahoma"/>
          <w:szCs w:val="18"/>
        </w:rPr>
        <w:t>计划</w:t>
      </w:r>
      <w:r w:rsidRPr="0058152B">
        <w:rPr>
          <w:rFonts w:eastAsia="SimSun" w:cs="Tahoma"/>
          <w:szCs w:val="18"/>
        </w:rPr>
        <w:t xml:space="preserve"> G1-G4</w:t>
      </w:r>
    </w:p>
    <w:p w14:paraId="17DE5384" w14:textId="77777777" w:rsidR="00EB4DA8" w:rsidRPr="0058152B" w:rsidRDefault="00AC2084" w:rsidP="00EB4DA8">
      <w:pPr>
        <w:rPr>
          <w:rFonts w:eastAsia="SimSun" w:cs="Tahoma"/>
        </w:rPr>
      </w:pPr>
      <w:r>
        <w:rPr>
          <w:rFonts w:eastAsia="SimSun" w:cs="Tahoma"/>
          <w:szCs w:val="18"/>
        </w:rPr>
        <w:t>Streets and Trips 2013</w:t>
      </w:r>
    </w:p>
    <w:p w14:paraId="17DE5385" w14:textId="77777777" w:rsidR="00EB4DA8" w:rsidRPr="0058152B" w:rsidRDefault="00EB4DA8" w:rsidP="00EB4DA8">
      <w:pPr>
        <w:rPr>
          <w:rFonts w:eastAsia="SimSun" w:cs="Tahoma"/>
        </w:rPr>
      </w:pPr>
    </w:p>
    <w:p w14:paraId="17DE5386" w14:textId="77777777" w:rsidR="00EB4DA8" w:rsidRPr="0058152B" w:rsidRDefault="00EB4DA8" w:rsidP="003E606C">
      <w:pPr>
        <w:spacing w:after="60"/>
        <w:rPr>
          <w:rFonts w:eastAsia="SimSun" w:cs="Tahoma"/>
        </w:rPr>
      </w:pPr>
      <w:r w:rsidRPr="0058152B">
        <w:rPr>
          <w:rFonts w:eastAsia="SimSun" w:cs="Tahoma"/>
          <w:b/>
        </w:rPr>
        <w:t>促销</w:t>
      </w:r>
    </w:p>
    <w:p w14:paraId="17DE5387" w14:textId="77777777" w:rsidR="00EB4DA8" w:rsidRPr="0058152B" w:rsidRDefault="00EB4DA8" w:rsidP="00EB4DA8">
      <w:pPr>
        <w:rPr>
          <w:rFonts w:eastAsia="SimSun" w:cs="Tahoma"/>
        </w:rPr>
      </w:pPr>
      <w:r w:rsidRPr="0058152B">
        <w:rPr>
          <w:rFonts w:eastAsia="SimSun" w:cs="Tahoma"/>
          <w:color w:val="000000"/>
          <w:szCs w:val="18"/>
        </w:rPr>
        <w:t>无新增、取消或到期的促销内容。</w:t>
      </w:r>
    </w:p>
    <w:p w14:paraId="17DE5388" w14:textId="77777777" w:rsidR="00EB4DA8" w:rsidRPr="0058152B" w:rsidRDefault="00EB4DA8" w:rsidP="003E606C">
      <w:pPr>
        <w:spacing w:after="60"/>
        <w:rPr>
          <w:rFonts w:eastAsia="SimSun" w:cs="Tahoma"/>
        </w:rPr>
      </w:pPr>
      <w:r w:rsidRPr="0058152B">
        <w:rPr>
          <w:rFonts w:eastAsia="SimSun" w:cs="Tahoma"/>
          <w:szCs w:val="18"/>
        </w:rPr>
        <w:br/>
      </w:r>
      <w:r w:rsidRPr="0058152B">
        <w:rPr>
          <w:rFonts w:eastAsia="SimSun" w:cs="Tahoma"/>
          <w:b/>
        </w:rPr>
        <w:t>删除</w:t>
      </w:r>
    </w:p>
    <w:p w14:paraId="17DE5389" w14:textId="77777777" w:rsidR="00EB4DA8" w:rsidRPr="0058152B" w:rsidRDefault="00EB4DA8" w:rsidP="00EB4DA8">
      <w:pPr>
        <w:rPr>
          <w:rFonts w:eastAsia="SimSun" w:cs="Tahoma"/>
        </w:rPr>
      </w:pPr>
      <w:r w:rsidRPr="0058152B">
        <w:rPr>
          <w:rFonts w:eastAsia="SimSun" w:cs="Tahoma"/>
          <w:szCs w:val="18"/>
        </w:rPr>
        <w:t>MapPoint</w:t>
      </w:r>
      <w:r w:rsidR="00433646" w:rsidRPr="00433646">
        <w:rPr>
          <w:rFonts w:eastAsia="SimSun" w:cs="Tahoma"/>
          <w:szCs w:val="18"/>
          <w:vertAlign w:val="superscript"/>
        </w:rPr>
        <w:t>®</w:t>
      </w:r>
      <w:r w:rsidRPr="0058152B">
        <w:rPr>
          <w:rFonts w:eastAsia="SimSun" w:cs="Tahoma"/>
          <w:szCs w:val="18"/>
        </w:rPr>
        <w:t xml:space="preserve"> Fleet Edition 2011</w:t>
      </w:r>
    </w:p>
    <w:p w14:paraId="17DE538A" w14:textId="77777777" w:rsidR="00EB4DA8" w:rsidRPr="0058152B" w:rsidRDefault="00EB4DA8" w:rsidP="00EB4DA8">
      <w:pPr>
        <w:rPr>
          <w:rFonts w:eastAsia="SimSun" w:cs="Tahoma"/>
        </w:rPr>
      </w:pPr>
      <w:r w:rsidRPr="0058152B">
        <w:rPr>
          <w:rFonts w:eastAsia="SimSun" w:cs="Tahoma"/>
          <w:szCs w:val="18"/>
        </w:rPr>
        <w:t>Windows MapPoint</w:t>
      </w:r>
      <w:r w:rsidR="00433646" w:rsidRPr="00433646">
        <w:rPr>
          <w:rFonts w:eastAsia="SimSun" w:cs="Tahoma"/>
          <w:szCs w:val="18"/>
          <w:vertAlign w:val="superscript"/>
        </w:rPr>
        <w:t>®</w:t>
      </w:r>
      <w:r w:rsidRPr="0058152B">
        <w:rPr>
          <w:rFonts w:eastAsia="SimSun" w:cs="Tahoma"/>
          <w:szCs w:val="18"/>
        </w:rPr>
        <w:t xml:space="preserve"> 2011</w:t>
      </w:r>
    </w:p>
    <w:p w14:paraId="17DE538B" w14:textId="77777777" w:rsidR="00EB4DA8" w:rsidRPr="0058152B" w:rsidRDefault="00AC2084" w:rsidP="00EB4DA8">
      <w:pPr>
        <w:rPr>
          <w:rFonts w:eastAsia="SimSun" w:cs="Tahoma"/>
        </w:rPr>
      </w:pPr>
      <w:r>
        <w:rPr>
          <w:rFonts w:eastAsia="SimSun" w:cs="Tahoma"/>
          <w:szCs w:val="18"/>
        </w:rPr>
        <w:t>Streets and Trips 2011</w:t>
      </w:r>
    </w:p>
    <w:p w14:paraId="17DE538C" w14:textId="77777777" w:rsidR="00EB4DA8" w:rsidRPr="0058152B" w:rsidRDefault="00EB4DA8" w:rsidP="00EB4DA8">
      <w:pPr>
        <w:rPr>
          <w:rFonts w:eastAsia="SimSun" w:cs="Tahoma"/>
        </w:rPr>
      </w:pPr>
    </w:p>
    <w:p w14:paraId="17DE538D" w14:textId="77777777" w:rsidR="005A23F4" w:rsidRPr="0058152B" w:rsidRDefault="005A23F4" w:rsidP="005A23F4">
      <w:pPr>
        <w:pStyle w:val="Heading2"/>
        <w:ind w:left="0"/>
        <w:jc w:val="both"/>
        <w:rPr>
          <w:rFonts w:ascii="Tahoma" w:eastAsia="SimSun" w:hAnsi="Tahoma" w:cs="Tahoma"/>
        </w:rPr>
      </w:pPr>
      <w:bookmarkStart w:id="633" w:name="_Toc336338172"/>
      <w:bookmarkStart w:id="634" w:name="_Toc356299454"/>
      <w:r w:rsidRPr="0058152B">
        <w:rPr>
          <w:rFonts w:ascii="Tahoma" w:eastAsia="SimSun" w:hAnsi="Tahoma" w:cs="Tahoma"/>
          <w:color w:val="FF6600"/>
        </w:rPr>
        <w:t xml:space="preserve">2012 </w:t>
      </w:r>
      <w:r w:rsidRPr="0058152B">
        <w:rPr>
          <w:rFonts w:ascii="Tahoma" w:eastAsia="SimSun" w:hAnsi="Tahoma" w:cs="Tahoma"/>
          <w:color w:val="FF6600"/>
        </w:rPr>
        <w:t>年</w:t>
      </w:r>
      <w:r w:rsidRPr="0058152B">
        <w:rPr>
          <w:rFonts w:ascii="Tahoma" w:eastAsia="SimSun" w:hAnsi="Tahoma" w:cs="Tahoma"/>
          <w:color w:val="FF6600"/>
        </w:rPr>
        <w:t xml:space="preserve"> 7 </w:t>
      </w:r>
      <w:r w:rsidRPr="0058152B">
        <w:rPr>
          <w:rFonts w:ascii="Tahoma" w:eastAsia="SimSun" w:hAnsi="Tahoma" w:cs="Tahoma"/>
          <w:color w:val="FF6600"/>
        </w:rPr>
        <w:t>月所作的更改</w:t>
      </w:r>
      <w:bookmarkEnd w:id="633"/>
      <w:bookmarkEnd w:id="634"/>
    </w:p>
    <w:p w14:paraId="17DE538E" w14:textId="77777777" w:rsidR="005A23F4" w:rsidRPr="0058152B" w:rsidRDefault="005A23F4" w:rsidP="005A23F4">
      <w:pPr>
        <w:rPr>
          <w:rFonts w:eastAsia="SimSun" w:cs="Tahoma"/>
        </w:rPr>
      </w:pPr>
    </w:p>
    <w:p w14:paraId="17DE538F" w14:textId="77777777" w:rsidR="00172CBA" w:rsidRPr="0058152B" w:rsidRDefault="00172CBA" w:rsidP="003E606C">
      <w:pPr>
        <w:spacing w:after="60"/>
        <w:rPr>
          <w:rFonts w:eastAsia="SimSun" w:cs="Tahoma"/>
        </w:rPr>
      </w:pPr>
      <w:r w:rsidRPr="0058152B">
        <w:rPr>
          <w:rFonts w:eastAsia="SimSun" w:cs="Tahoma"/>
          <w:b/>
        </w:rPr>
        <w:t>新增</w:t>
      </w:r>
    </w:p>
    <w:p w14:paraId="17DE5390" w14:textId="77777777" w:rsidR="00856858" w:rsidRPr="0058152B" w:rsidRDefault="00856858" w:rsidP="00FF73C5">
      <w:pPr>
        <w:rPr>
          <w:rFonts w:eastAsia="SimSun" w:cs="Tahoma"/>
        </w:rPr>
      </w:pPr>
      <w:r w:rsidRPr="0058152B">
        <w:rPr>
          <w:rFonts w:eastAsia="SimSun" w:cs="Tahoma"/>
          <w:szCs w:val="18"/>
        </w:rPr>
        <w:t xml:space="preserve">Lync Online </w:t>
      </w:r>
      <w:r w:rsidRPr="0058152B">
        <w:rPr>
          <w:rFonts w:eastAsia="SimSun" w:cs="Tahoma"/>
          <w:szCs w:val="18"/>
        </w:rPr>
        <w:t>计划</w:t>
      </w:r>
      <w:r w:rsidRPr="0058152B">
        <w:rPr>
          <w:rFonts w:eastAsia="SimSun" w:cs="Tahoma"/>
          <w:szCs w:val="18"/>
        </w:rPr>
        <w:t xml:space="preserve"> 3</w:t>
      </w:r>
    </w:p>
    <w:p w14:paraId="17DE5391" w14:textId="77777777" w:rsidR="00B1779F" w:rsidRPr="0058152B" w:rsidRDefault="00B1779F" w:rsidP="00492E6C">
      <w:pPr>
        <w:rPr>
          <w:rFonts w:eastAsia="SimSun" w:cs="Tahoma"/>
        </w:rPr>
      </w:pPr>
      <w:r w:rsidRPr="0058152B">
        <w:rPr>
          <w:rFonts w:eastAsia="SimSun" w:cs="Tahoma"/>
          <w:szCs w:val="18"/>
        </w:rPr>
        <w:t xml:space="preserve">Lync Online </w:t>
      </w:r>
      <w:r w:rsidRPr="0058152B">
        <w:rPr>
          <w:rFonts w:eastAsia="SimSun" w:cs="Tahoma"/>
          <w:szCs w:val="18"/>
        </w:rPr>
        <w:t>计划</w:t>
      </w:r>
      <w:r w:rsidRPr="0058152B">
        <w:rPr>
          <w:rFonts w:eastAsia="SimSun" w:cs="Tahoma"/>
          <w:szCs w:val="18"/>
        </w:rPr>
        <w:t xml:space="preserve"> 3A</w:t>
      </w:r>
    </w:p>
    <w:p w14:paraId="17DE5392" w14:textId="77777777" w:rsidR="00856858" w:rsidRPr="0058152B" w:rsidRDefault="00856858" w:rsidP="00DA364B">
      <w:pPr>
        <w:rPr>
          <w:rFonts w:eastAsia="SimSun" w:cs="Tahoma"/>
        </w:rPr>
      </w:pPr>
      <w:r w:rsidRPr="0058152B">
        <w:rPr>
          <w:rFonts w:eastAsia="SimSun" w:cs="Tahoma"/>
          <w:szCs w:val="18"/>
        </w:rPr>
        <w:t>带有</w:t>
      </w:r>
      <w:r w:rsidRPr="0058152B">
        <w:rPr>
          <w:rFonts w:eastAsia="SimSun" w:cs="Tahoma"/>
          <w:szCs w:val="18"/>
        </w:rPr>
        <w:t xml:space="preserve"> SharePoint </w:t>
      </w:r>
      <w:r w:rsidRPr="0058152B">
        <w:rPr>
          <w:rFonts w:eastAsia="SimSun" w:cs="Tahoma"/>
          <w:szCs w:val="18"/>
        </w:rPr>
        <w:t>计划</w:t>
      </w:r>
      <w:r w:rsidRPr="0058152B">
        <w:rPr>
          <w:rFonts w:eastAsia="SimSun" w:cs="Tahoma"/>
          <w:szCs w:val="18"/>
        </w:rPr>
        <w:t xml:space="preserve"> 2A </w:t>
      </w:r>
      <w:r w:rsidRPr="0058152B">
        <w:rPr>
          <w:rFonts w:eastAsia="SimSun" w:cs="Tahoma"/>
          <w:szCs w:val="18"/>
        </w:rPr>
        <w:t>的</w:t>
      </w:r>
      <w:r w:rsidRPr="0058152B">
        <w:rPr>
          <w:rFonts w:eastAsia="SimSun" w:cs="Tahoma"/>
          <w:szCs w:val="18"/>
        </w:rPr>
        <w:t xml:space="preserve"> Office Web Applications</w:t>
      </w:r>
    </w:p>
    <w:p w14:paraId="17DE5393" w14:textId="77777777" w:rsidR="00172CBA" w:rsidRPr="0058152B" w:rsidRDefault="00856858" w:rsidP="00543693">
      <w:pPr>
        <w:rPr>
          <w:rFonts w:eastAsia="SimSun" w:cs="Tahoma"/>
        </w:rPr>
      </w:pPr>
      <w:r w:rsidRPr="0058152B">
        <w:rPr>
          <w:rFonts w:eastAsia="SimSun" w:cs="Tahoma"/>
          <w:szCs w:val="18"/>
        </w:rPr>
        <w:t>Learning Solutions IT Academy</w:t>
      </w:r>
      <w:r w:rsidRPr="0058152B">
        <w:rPr>
          <w:rFonts w:eastAsia="SimSun" w:cs="Tahoma"/>
          <w:szCs w:val="18"/>
        </w:rPr>
        <w:t>（用户</w:t>
      </w:r>
      <w:r w:rsidRPr="0058152B">
        <w:rPr>
          <w:rFonts w:eastAsia="SimSun" w:cs="Tahoma"/>
          <w:szCs w:val="18"/>
        </w:rPr>
        <w:t xml:space="preserve"> SL</w:t>
      </w:r>
      <w:r w:rsidRPr="0058152B">
        <w:rPr>
          <w:rFonts w:eastAsia="SimSun" w:cs="Tahoma"/>
          <w:szCs w:val="18"/>
        </w:rPr>
        <w:t>）</w:t>
      </w:r>
    </w:p>
    <w:p w14:paraId="17DE5394" w14:textId="77777777" w:rsidR="00172CBA" w:rsidRPr="0058152B" w:rsidRDefault="00172CBA" w:rsidP="00546475">
      <w:pPr>
        <w:rPr>
          <w:rFonts w:eastAsia="SimSun" w:cs="Tahoma"/>
        </w:rPr>
      </w:pPr>
    </w:p>
    <w:p w14:paraId="17DE5395" w14:textId="77777777" w:rsidR="00172CBA" w:rsidRPr="0058152B" w:rsidRDefault="00172CBA" w:rsidP="003E606C">
      <w:pPr>
        <w:spacing w:after="60"/>
        <w:rPr>
          <w:rFonts w:eastAsia="SimSun" w:cs="Tahoma"/>
        </w:rPr>
      </w:pPr>
      <w:r w:rsidRPr="0058152B">
        <w:rPr>
          <w:rFonts w:eastAsia="SimSun" w:cs="Tahoma"/>
          <w:b/>
        </w:rPr>
        <w:t>促销</w:t>
      </w:r>
    </w:p>
    <w:p w14:paraId="17DE5396" w14:textId="77777777" w:rsidR="00172CBA" w:rsidRPr="0058152B" w:rsidRDefault="00172CBA" w:rsidP="002765CF">
      <w:pPr>
        <w:rPr>
          <w:rFonts w:eastAsia="SimSun" w:cs="Tahoma"/>
        </w:rPr>
      </w:pPr>
      <w:bookmarkStart w:id="635" w:name="_Toc325609137"/>
      <w:r w:rsidRPr="0058152B">
        <w:rPr>
          <w:rFonts w:eastAsia="SimSun" w:cs="Tahoma"/>
          <w:color w:val="000000"/>
          <w:szCs w:val="18"/>
        </w:rPr>
        <w:t>无新增、取消或到期的促销内容。</w:t>
      </w:r>
      <w:bookmarkEnd w:id="635"/>
    </w:p>
    <w:p w14:paraId="17DE5397" w14:textId="77777777" w:rsidR="00172CBA" w:rsidRPr="0058152B" w:rsidRDefault="00172CBA" w:rsidP="003E606C">
      <w:pPr>
        <w:spacing w:after="60"/>
        <w:rPr>
          <w:rFonts w:eastAsia="SimSun" w:cs="Tahoma"/>
        </w:rPr>
      </w:pPr>
      <w:r w:rsidRPr="0058152B">
        <w:rPr>
          <w:rFonts w:eastAsia="SimSun" w:cs="Tahoma"/>
          <w:szCs w:val="18"/>
        </w:rPr>
        <w:br/>
      </w:r>
      <w:r w:rsidRPr="0058152B">
        <w:rPr>
          <w:rFonts w:eastAsia="SimSun" w:cs="Tahoma"/>
          <w:b/>
        </w:rPr>
        <w:t>删除</w:t>
      </w:r>
    </w:p>
    <w:p w14:paraId="17DE5398" w14:textId="77777777" w:rsidR="00172CBA" w:rsidRPr="0058152B" w:rsidRDefault="00172CBA" w:rsidP="00EB4DA8">
      <w:pPr>
        <w:rPr>
          <w:rFonts w:eastAsia="SimSun" w:cs="Tahoma"/>
        </w:rPr>
      </w:pPr>
      <w:r w:rsidRPr="0058152B">
        <w:rPr>
          <w:rFonts w:eastAsia="SimSun" w:cs="Tahoma"/>
          <w:color w:val="000000"/>
          <w:szCs w:val="20"/>
        </w:rPr>
        <w:t>未删除产品内容。</w:t>
      </w:r>
    </w:p>
    <w:p w14:paraId="17DE5399" w14:textId="77777777" w:rsidR="00B1779F" w:rsidRPr="0058152B" w:rsidRDefault="00B1779F" w:rsidP="00EB4DA8">
      <w:pPr>
        <w:rPr>
          <w:rFonts w:eastAsia="SimSun" w:cs="Tahoma"/>
        </w:rPr>
      </w:pPr>
    </w:p>
    <w:p w14:paraId="17DE539A" w14:textId="77777777" w:rsidR="00B1779F" w:rsidRPr="0058152B" w:rsidRDefault="00B1779F" w:rsidP="003E606C">
      <w:pPr>
        <w:spacing w:after="60"/>
        <w:rPr>
          <w:rFonts w:eastAsia="SimSun" w:cs="Tahoma"/>
        </w:rPr>
      </w:pPr>
      <w:r w:rsidRPr="0058152B">
        <w:rPr>
          <w:rFonts w:eastAsia="SimSun" w:cs="Tahoma"/>
          <w:b/>
        </w:rPr>
        <w:t>其他更改</w:t>
      </w:r>
    </w:p>
    <w:p w14:paraId="17DE539B" w14:textId="77777777" w:rsidR="00B1779F" w:rsidRPr="0058152B" w:rsidRDefault="00B1779F" w:rsidP="00EB4DA8">
      <w:pPr>
        <w:rPr>
          <w:rFonts w:eastAsia="SimSun" w:cs="Tahoma"/>
        </w:rPr>
      </w:pPr>
      <w:r w:rsidRPr="0058152B">
        <w:rPr>
          <w:rFonts w:eastAsia="SimSun" w:cs="Tahoma"/>
          <w:color w:val="000000"/>
          <w:szCs w:val="20"/>
        </w:rPr>
        <w:t>第</w:t>
      </w:r>
      <w:r w:rsidRPr="0058152B">
        <w:rPr>
          <w:rFonts w:eastAsia="SimSun" w:cs="Tahoma"/>
          <w:color w:val="000000"/>
          <w:szCs w:val="20"/>
        </w:rPr>
        <w:t xml:space="preserve"> 3 </w:t>
      </w:r>
      <w:r w:rsidRPr="0058152B">
        <w:rPr>
          <w:rFonts w:eastAsia="SimSun" w:cs="Tahoma"/>
          <w:color w:val="000000"/>
          <w:szCs w:val="20"/>
        </w:rPr>
        <w:t>节至</w:t>
      </w:r>
      <w:r w:rsidRPr="0058152B">
        <w:rPr>
          <w:rFonts w:eastAsia="SimSun" w:cs="Tahoma"/>
          <w:color w:val="000000"/>
          <w:szCs w:val="20"/>
        </w:rPr>
        <w:t xml:space="preserve"> 5 </w:t>
      </w:r>
      <w:r w:rsidRPr="0058152B">
        <w:rPr>
          <w:rFonts w:eastAsia="SimSun" w:cs="Tahoma"/>
          <w:color w:val="000000"/>
          <w:szCs w:val="20"/>
        </w:rPr>
        <w:t>节已重新组织为第</w:t>
      </w:r>
      <w:r w:rsidRPr="0058152B">
        <w:rPr>
          <w:rFonts w:eastAsia="SimSun" w:cs="Tahoma"/>
          <w:color w:val="000000"/>
          <w:szCs w:val="20"/>
        </w:rPr>
        <w:t xml:space="preserve"> 3 </w:t>
      </w:r>
      <w:r w:rsidRPr="0058152B">
        <w:rPr>
          <w:rFonts w:eastAsia="SimSun" w:cs="Tahoma"/>
          <w:color w:val="000000"/>
          <w:szCs w:val="20"/>
        </w:rPr>
        <w:t>节至</w:t>
      </w:r>
      <w:r w:rsidRPr="0058152B">
        <w:rPr>
          <w:rFonts w:eastAsia="SimSun" w:cs="Tahoma"/>
          <w:color w:val="000000"/>
          <w:szCs w:val="20"/>
        </w:rPr>
        <w:t xml:space="preserve"> 9 </w:t>
      </w:r>
      <w:r w:rsidRPr="0058152B">
        <w:rPr>
          <w:rFonts w:eastAsia="SimSun" w:cs="Tahoma"/>
          <w:color w:val="000000"/>
          <w:szCs w:val="20"/>
        </w:rPr>
        <w:t>节的可用性增强。</w:t>
      </w:r>
    </w:p>
    <w:p w14:paraId="17DE539C" w14:textId="77777777" w:rsidR="00B1779F" w:rsidRPr="0058152B" w:rsidRDefault="00B1779F" w:rsidP="00172CBA">
      <w:pPr>
        <w:ind w:right="720"/>
        <w:rPr>
          <w:rFonts w:eastAsia="SimSun" w:cs="Tahoma"/>
        </w:rPr>
      </w:pPr>
    </w:p>
    <w:p w14:paraId="17DE539D" w14:textId="77777777" w:rsidR="005A23F4" w:rsidRPr="0058152B" w:rsidRDefault="005A23F4" w:rsidP="00BB6A1F">
      <w:pPr>
        <w:pStyle w:val="Heading2"/>
        <w:ind w:left="0"/>
        <w:jc w:val="both"/>
        <w:rPr>
          <w:rFonts w:ascii="Tahoma" w:eastAsia="SimSun" w:hAnsi="Tahoma" w:cs="Tahoma"/>
        </w:rPr>
      </w:pPr>
    </w:p>
    <w:p w14:paraId="17DE539E" w14:textId="77777777" w:rsidR="00023FE7" w:rsidRPr="00AC2084" w:rsidRDefault="00EF4590" w:rsidP="00AC2084">
      <w:pPr>
        <w:spacing w:after="120"/>
        <w:rPr>
          <w:rFonts w:eastAsia="SimSun" w:cs="Tahoma"/>
          <w:sz w:val="36"/>
          <w:szCs w:val="36"/>
        </w:rPr>
      </w:pPr>
      <w:r w:rsidRPr="0058152B">
        <w:rPr>
          <w:rFonts w:eastAsia="SimSun" w:cs="Tahoma"/>
        </w:rPr>
        <w:br w:type="page"/>
      </w:r>
      <w:bookmarkStart w:id="636" w:name="_Toc336338180"/>
      <w:bookmarkStart w:id="637" w:name="_Toc356299455"/>
      <w:r w:rsidRPr="00AC2084">
        <w:rPr>
          <w:rStyle w:val="Heading1Char"/>
          <w:rFonts w:eastAsia="SimSun" w:cs="Tahoma"/>
        </w:rPr>
        <w:t>第</w:t>
      </w:r>
      <w:r w:rsidRPr="00AC2084">
        <w:rPr>
          <w:rStyle w:val="Heading1Char"/>
          <w:rFonts w:eastAsia="SimSun" w:cs="Tahoma"/>
        </w:rPr>
        <w:t xml:space="preserve"> 2 </w:t>
      </w:r>
      <w:r w:rsidRPr="00AC2084">
        <w:rPr>
          <w:rStyle w:val="Heading1Char"/>
          <w:rFonts w:eastAsia="SimSun" w:cs="Tahoma"/>
        </w:rPr>
        <w:t>节</w:t>
      </w:r>
      <w:r w:rsidRPr="00AC2084">
        <w:rPr>
          <w:rStyle w:val="Heading1Char"/>
          <w:rFonts w:eastAsia="SimSun" w:cs="Tahoma"/>
        </w:rPr>
        <w:t xml:space="preserve"> – </w:t>
      </w:r>
      <w:r w:rsidRPr="00AC2084">
        <w:rPr>
          <w:rStyle w:val="Heading1Char"/>
          <w:rFonts w:eastAsia="SimSun" w:cs="Tahoma"/>
        </w:rPr>
        <w:t>产品促销</w:t>
      </w:r>
      <w:bookmarkEnd w:id="636"/>
      <w:bookmarkEnd w:id="637"/>
    </w:p>
    <w:p w14:paraId="17DE539F" w14:textId="77777777" w:rsidR="00023FE7" w:rsidRPr="00AC2084" w:rsidRDefault="00023FE7" w:rsidP="00510F6B">
      <w:pPr>
        <w:ind w:right="720"/>
        <w:rPr>
          <w:rFonts w:eastAsia="SimSun" w:cs="Tahoma"/>
          <w:sz w:val="24"/>
          <w:szCs w:val="24"/>
        </w:rPr>
      </w:pPr>
    </w:p>
    <w:p w14:paraId="17DE53A0" w14:textId="77777777" w:rsidR="00187499" w:rsidRPr="0058152B" w:rsidRDefault="00187499" w:rsidP="00187499">
      <w:pPr>
        <w:pStyle w:val="Heading2"/>
        <w:ind w:left="0"/>
        <w:rPr>
          <w:rFonts w:ascii="Tahoma" w:eastAsia="SimSun" w:hAnsi="Tahoma" w:cs="Tahoma"/>
        </w:rPr>
      </w:pPr>
      <w:bookmarkStart w:id="638" w:name="_Toc356299456"/>
      <w:bookmarkStart w:id="639" w:name="_Toc336338181"/>
      <w:r w:rsidRPr="0058152B">
        <w:rPr>
          <w:rFonts w:ascii="Tahoma" w:eastAsia="SimSun" w:hAnsi="Tahoma" w:cs="Tahoma"/>
          <w:color w:val="FF9429"/>
        </w:rPr>
        <w:t xml:space="preserve">Microsoft Dynamics AX 2012 R2 - </w:t>
      </w:r>
      <w:r w:rsidRPr="0058152B">
        <w:rPr>
          <w:rFonts w:ascii="Tahoma" w:eastAsia="SimSun" w:hAnsi="Tahoma" w:cs="Tahoma"/>
          <w:color w:val="FF9429"/>
        </w:rPr>
        <w:t>促销期间购买一个企业</w:t>
      </w:r>
      <w:r w:rsidRPr="0058152B">
        <w:rPr>
          <w:rFonts w:ascii="Tahoma" w:eastAsia="SimSun" w:hAnsi="Tahoma" w:cs="Tahoma"/>
          <w:color w:val="FF9429"/>
        </w:rPr>
        <w:t xml:space="preserve"> CAL </w:t>
      </w:r>
      <w:r w:rsidRPr="0058152B">
        <w:rPr>
          <w:rFonts w:ascii="Tahoma" w:eastAsia="SimSun" w:hAnsi="Tahoma" w:cs="Tahoma"/>
          <w:color w:val="FF9429"/>
        </w:rPr>
        <w:t>获得一个功能</w:t>
      </w:r>
      <w:r w:rsidRPr="0058152B">
        <w:rPr>
          <w:rFonts w:ascii="Tahoma" w:eastAsia="SimSun" w:hAnsi="Tahoma" w:cs="Tahoma"/>
          <w:color w:val="FF9429"/>
        </w:rPr>
        <w:t xml:space="preserve"> CAL</w:t>
      </w:r>
      <w:bookmarkEnd w:id="638"/>
    </w:p>
    <w:p w14:paraId="17DE53A1" w14:textId="77777777" w:rsidR="00B33F0B" w:rsidRPr="0058152B" w:rsidRDefault="00B33F0B" w:rsidP="00B33F0B">
      <w:pPr>
        <w:rPr>
          <w:rFonts w:eastAsia="SimSun" w:cs="Tahoma"/>
        </w:rPr>
      </w:pPr>
    </w:p>
    <w:p w14:paraId="17DE53A2" w14:textId="77777777" w:rsidR="00187499" w:rsidRPr="0058152B" w:rsidRDefault="007177A5" w:rsidP="0064651F">
      <w:pPr>
        <w:spacing w:after="200" w:line="276" w:lineRule="auto"/>
        <w:rPr>
          <w:rFonts w:eastAsia="SimSun" w:cs="Tahoma"/>
        </w:rPr>
      </w:pPr>
      <w:r w:rsidRPr="0058152B">
        <w:rPr>
          <w:rFonts w:eastAsia="SimSun" w:cs="Tahoma"/>
        </w:rPr>
        <w:t>从</w:t>
      </w:r>
      <w:r w:rsidRPr="0058152B">
        <w:rPr>
          <w:rFonts w:eastAsia="SimSun" w:cs="Tahoma"/>
        </w:rPr>
        <w:t xml:space="preserve"> 2013 </w:t>
      </w:r>
      <w:r w:rsidRPr="0058152B">
        <w:rPr>
          <w:rFonts w:eastAsia="SimSun" w:cs="Tahoma"/>
        </w:rPr>
        <w:t>年</w:t>
      </w:r>
      <w:r w:rsidRPr="0058152B">
        <w:rPr>
          <w:rFonts w:eastAsia="SimSun" w:cs="Tahoma"/>
        </w:rPr>
        <w:t xml:space="preserve"> 3 </w:t>
      </w:r>
      <w:r w:rsidRPr="0058152B">
        <w:rPr>
          <w:rFonts w:eastAsia="SimSun" w:cs="Tahoma"/>
        </w:rPr>
        <w:t>月</w:t>
      </w:r>
      <w:r w:rsidRPr="0058152B">
        <w:rPr>
          <w:rFonts w:eastAsia="SimSun" w:cs="Tahoma"/>
        </w:rPr>
        <w:t xml:space="preserve"> 1 </w:t>
      </w:r>
      <w:r w:rsidRPr="0058152B">
        <w:rPr>
          <w:rFonts w:eastAsia="SimSun" w:cs="Tahoma"/>
        </w:rPr>
        <w:t>日至</w:t>
      </w:r>
      <w:r w:rsidRPr="0058152B">
        <w:rPr>
          <w:rFonts w:eastAsia="SimSun" w:cs="Tahoma"/>
        </w:rPr>
        <w:t xml:space="preserve"> 2013 </w:t>
      </w:r>
      <w:r w:rsidRPr="0058152B">
        <w:rPr>
          <w:rFonts w:eastAsia="SimSun" w:cs="Tahoma"/>
        </w:rPr>
        <w:t>年</w:t>
      </w:r>
      <w:r w:rsidRPr="0058152B">
        <w:rPr>
          <w:rFonts w:eastAsia="SimSun" w:cs="Tahoma"/>
        </w:rPr>
        <w:t xml:space="preserve"> 6 </w:t>
      </w:r>
      <w:r w:rsidRPr="0058152B">
        <w:rPr>
          <w:rFonts w:eastAsia="SimSun" w:cs="Tahoma"/>
        </w:rPr>
        <w:t>月</w:t>
      </w:r>
      <w:r w:rsidRPr="0058152B">
        <w:rPr>
          <w:rFonts w:eastAsia="SimSun" w:cs="Tahoma"/>
        </w:rPr>
        <w:t xml:space="preserve"> 28 </w:t>
      </w:r>
      <w:r w:rsidRPr="0058152B">
        <w:rPr>
          <w:rFonts w:eastAsia="SimSun" w:cs="Tahoma"/>
        </w:rPr>
        <w:t>日，</w:t>
      </w:r>
      <w:r w:rsidRPr="0058152B">
        <w:rPr>
          <w:rFonts w:eastAsia="SimSun" w:cs="Tahoma"/>
        </w:rPr>
        <w:t xml:space="preserve">Microsoft </w:t>
      </w:r>
      <w:r w:rsidRPr="0058152B">
        <w:rPr>
          <w:rFonts w:eastAsia="SimSun" w:cs="Tahoma"/>
        </w:rPr>
        <w:t>提供一个限时促销优惠活动，在活动期间，每购买一个企业</w:t>
      </w:r>
      <w:r w:rsidRPr="0058152B">
        <w:rPr>
          <w:rFonts w:eastAsia="SimSun" w:cs="Tahoma"/>
        </w:rPr>
        <w:t xml:space="preserve"> CAL </w:t>
      </w:r>
      <w:r w:rsidRPr="0058152B">
        <w:rPr>
          <w:rFonts w:eastAsia="SimSun" w:cs="Tahoma"/>
        </w:rPr>
        <w:t>就可以获得一</w:t>
      </w:r>
      <w:r w:rsidRPr="0058152B">
        <w:rPr>
          <w:rFonts w:eastAsia="SimSun" w:cs="Tahoma"/>
        </w:rPr>
        <w:t xml:space="preserve"> (1) </w:t>
      </w:r>
      <w:r w:rsidRPr="0058152B">
        <w:rPr>
          <w:rFonts w:eastAsia="SimSun" w:cs="Tahoma"/>
        </w:rPr>
        <w:t>个功能</w:t>
      </w:r>
      <w:r w:rsidRPr="0058152B">
        <w:rPr>
          <w:rFonts w:eastAsia="SimSun" w:cs="Tahoma"/>
        </w:rPr>
        <w:t xml:space="preserve"> CAL</w:t>
      </w:r>
      <w:r w:rsidRPr="0058152B">
        <w:rPr>
          <w:rFonts w:eastAsia="SimSun" w:cs="Tahoma"/>
        </w:rPr>
        <w:t>。此促销依据价目表上的以下许可计划提供：企业协议、</w:t>
      </w:r>
      <w:r w:rsidRPr="0058152B">
        <w:rPr>
          <w:rFonts w:eastAsia="SimSun" w:cs="Tahoma"/>
        </w:rPr>
        <w:t xml:space="preserve">Microsoft </w:t>
      </w:r>
      <w:r w:rsidRPr="0058152B">
        <w:rPr>
          <w:rFonts w:eastAsia="SimSun" w:cs="Tahoma"/>
        </w:rPr>
        <w:t>企业协议订购、以及针对企业教育解决方案的美国政府和大专院校协议以及中小学校协议。必须至少订购</w:t>
      </w:r>
      <w:r w:rsidRPr="0058152B">
        <w:rPr>
          <w:rFonts w:eastAsia="SimSun" w:cs="Tahoma"/>
        </w:rPr>
        <w:t xml:space="preserve"> 30 </w:t>
      </w:r>
      <w:r w:rsidRPr="0058152B">
        <w:rPr>
          <w:rFonts w:eastAsia="SimSun" w:cs="Tahoma"/>
        </w:rPr>
        <w:t>个企业</w:t>
      </w:r>
      <w:r w:rsidRPr="0058152B">
        <w:rPr>
          <w:rFonts w:eastAsia="SimSun" w:cs="Tahoma"/>
        </w:rPr>
        <w:t xml:space="preserve"> CAL</w:t>
      </w:r>
      <w:r w:rsidRPr="0058152B">
        <w:rPr>
          <w:rFonts w:eastAsia="SimSun" w:cs="Tahoma"/>
        </w:rPr>
        <w:t>，并且必须通过公开的促销</w:t>
      </w:r>
      <w:r w:rsidRPr="0058152B">
        <w:rPr>
          <w:rFonts w:eastAsia="SimSun" w:cs="Tahoma"/>
        </w:rPr>
        <w:t xml:space="preserve"> SKU </w:t>
      </w:r>
      <w:r w:rsidRPr="0058152B">
        <w:rPr>
          <w:rFonts w:eastAsia="SimSun" w:cs="Tahoma"/>
        </w:rPr>
        <w:t>购买。在此优惠活动中授予的所有许可都将包含软件保障范围或订购范围。当合格许可的保障范围期满时，此保障范围也将期满。当该范围期满时，客户可以续签其软件保障或订购。</w:t>
      </w:r>
    </w:p>
    <w:p w14:paraId="17DE53A3" w14:textId="77777777" w:rsidR="00187499" w:rsidRPr="0058152B" w:rsidRDefault="00187499" w:rsidP="00187499">
      <w:pPr>
        <w:pStyle w:val="Heading2"/>
        <w:ind w:left="0"/>
        <w:rPr>
          <w:rFonts w:ascii="Tahoma" w:eastAsia="SimSun" w:hAnsi="Tahoma" w:cs="Tahoma"/>
        </w:rPr>
      </w:pPr>
      <w:bookmarkStart w:id="640" w:name="_Toc356299457"/>
      <w:r w:rsidRPr="0058152B">
        <w:rPr>
          <w:rFonts w:ascii="Tahoma" w:eastAsia="SimSun" w:hAnsi="Tahoma" w:cs="Tahoma"/>
          <w:color w:val="FF9429"/>
        </w:rPr>
        <w:t xml:space="preserve">Microsoft Dynamics AX 2012 R2 - EA Starter </w:t>
      </w:r>
      <w:r w:rsidRPr="0058152B">
        <w:rPr>
          <w:rFonts w:ascii="Tahoma" w:eastAsia="SimSun" w:hAnsi="Tahoma" w:cs="Tahoma"/>
          <w:color w:val="FF9429"/>
        </w:rPr>
        <w:t>促销</w:t>
      </w:r>
      <w:bookmarkEnd w:id="640"/>
    </w:p>
    <w:p w14:paraId="17DE53A4" w14:textId="77777777" w:rsidR="00B33F0B" w:rsidRPr="0058152B" w:rsidRDefault="00B33F0B" w:rsidP="00B33F0B">
      <w:pPr>
        <w:rPr>
          <w:rFonts w:eastAsia="SimSun" w:cs="Tahoma"/>
        </w:rPr>
      </w:pPr>
    </w:p>
    <w:bookmarkEnd w:id="639"/>
    <w:p w14:paraId="17DE53A5" w14:textId="77777777" w:rsidR="001D214E" w:rsidRPr="00AC2084" w:rsidRDefault="001D214E" w:rsidP="001D214E">
      <w:pPr>
        <w:spacing w:after="200" w:line="276" w:lineRule="auto"/>
        <w:rPr>
          <w:rFonts w:eastAsia="SimSun" w:cs="Tahoma"/>
          <w:spacing w:val="2"/>
        </w:rPr>
      </w:pPr>
      <w:r w:rsidRPr="00AC2084">
        <w:rPr>
          <w:rFonts w:eastAsia="SimSun" w:cs="Tahoma"/>
          <w:spacing w:val="2"/>
          <w:szCs w:val="18"/>
        </w:rPr>
        <w:t>在</w:t>
      </w:r>
      <w:r w:rsidRPr="00AC2084">
        <w:rPr>
          <w:rFonts w:eastAsia="SimSun" w:cs="Tahoma"/>
          <w:spacing w:val="2"/>
          <w:szCs w:val="18"/>
        </w:rPr>
        <w:t xml:space="preserve"> 2013 </w:t>
      </w:r>
      <w:r w:rsidRPr="00AC2084">
        <w:rPr>
          <w:rFonts w:eastAsia="SimSun" w:cs="Tahoma"/>
          <w:spacing w:val="2"/>
          <w:szCs w:val="18"/>
        </w:rPr>
        <w:t>年</w:t>
      </w:r>
      <w:r w:rsidRPr="00AC2084">
        <w:rPr>
          <w:rFonts w:eastAsia="SimSun" w:cs="Tahoma"/>
          <w:spacing w:val="2"/>
          <w:szCs w:val="18"/>
        </w:rPr>
        <w:t xml:space="preserve"> 3 </w:t>
      </w:r>
      <w:r w:rsidRPr="00AC2084">
        <w:rPr>
          <w:rFonts w:eastAsia="SimSun" w:cs="Tahoma"/>
          <w:spacing w:val="2"/>
          <w:szCs w:val="18"/>
        </w:rPr>
        <w:t>月</w:t>
      </w:r>
      <w:r w:rsidRPr="00AC2084">
        <w:rPr>
          <w:rFonts w:eastAsia="SimSun" w:cs="Tahoma"/>
          <w:spacing w:val="2"/>
          <w:szCs w:val="18"/>
        </w:rPr>
        <w:t xml:space="preserve"> 1 </w:t>
      </w:r>
      <w:r w:rsidRPr="00AC2084">
        <w:rPr>
          <w:rFonts w:eastAsia="SimSun" w:cs="Tahoma"/>
          <w:spacing w:val="2"/>
          <w:szCs w:val="18"/>
        </w:rPr>
        <w:t>日至</w:t>
      </w:r>
      <w:r w:rsidRPr="00AC2084">
        <w:rPr>
          <w:rFonts w:eastAsia="SimSun" w:cs="Tahoma"/>
          <w:spacing w:val="2"/>
          <w:szCs w:val="18"/>
        </w:rPr>
        <w:t xml:space="preserve"> 2013 </w:t>
      </w:r>
      <w:r w:rsidRPr="00AC2084">
        <w:rPr>
          <w:rFonts w:eastAsia="SimSun" w:cs="Tahoma"/>
          <w:spacing w:val="2"/>
          <w:szCs w:val="18"/>
        </w:rPr>
        <w:t>年</w:t>
      </w:r>
      <w:r w:rsidRPr="00AC2084">
        <w:rPr>
          <w:rFonts w:eastAsia="SimSun" w:cs="Tahoma"/>
          <w:spacing w:val="2"/>
          <w:szCs w:val="18"/>
        </w:rPr>
        <w:t xml:space="preserve"> 6 </w:t>
      </w:r>
      <w:r w:rsidRPr="00AC2084">
        <w:rPr>
          <w:rFonts w:eastAsia="SimSun" w:cs="Tahoma"/>
          <w:spacing w:val="2"/>
          <w:szCs w:val="18"/>
        </w:rPr>
        <w:t>月</w:t>
      </w:r>
      <w:r w:rsidRPr="00AC2084">
        <w:rPr>
          <w:rFonts w:eastAsia="SimSun" w:cs="Tahoma"/>
          <w:spacing w:val="2"/>
          <w:szCs w:val="18"/>
        </w:rPr>
        <w:t xml:space="preserve"> 28 </w:t>
      </w:r>
      <w:r w:rsidRPr="00AC2084">
        <w:rPr>
          <w:rFonts w:eastAsia="SimSun" w:cs="Tahoma"/>
          <w:spacing w:val="2"/>
          <w:szCs w:val="18"/>
        </w:rPr>
        <w:t>日的限时优惠期间，</w:t>
      </w:r>
      <w:r w:rsidRPr="00AC2084">
        <w:rPr>
          <w:rFonts w:eastAsia="SimSun" w:cs="Tahoma"/>
          <w:spacing w:val="2"/>
          <w:szCs w:val="18"/>
        </w:rPr>
        <w:t xml:space="preserve">Microsoft </w:t>
      </w:r>
      <w:r w:rsidRPr="00AC2084">
        <w:rPr>
          <w:rFonts w:eastAsia="SimSun" w:cs="Tahoma"/>
          <w:spacing w:val="2"/>
          <w:szCs w:val="18"/>
        </w:rPr>
        <w:t>为首次订购</w:t>
      </w:r>
      <w:r w:rsidRPr="00AC2084">
        <w:rPr>
          <w:rFonts w:eastAsia="SimSun" w:cs="Tahoma"/>
          <w:spacing w:val="2"/>
          <w:szCs w:val="18"/>
        </w:rPr>
        <w:t xml:space="preserve"> Dynamics AX</w:t>
      </w:r>
      <w:r w:rsidRPr="00AC2084">
        <w:rPr>
          <w:rFonts w:eastAsia="SimSun" w:cs="Tahoma"/>
          <w:spacing w:val="2"/>
        </w:rPr>
        <w:t xml:space="preserve"> 2012 </w:t>
      </w:r>
      <w:r w:rsidRPr="00AC2084">
        <w:rPr>
          <w:rFonts w:eastAsia="SimSun" w:cs="Tahoma"/>
          <w:spacing w:val="2"/>
          <w:szCs w:val="18"/>
        </w:rPr>
        <w:t xml:space="preserve">R2 Server </w:t>
      </w:r>
      <w:r w:rsidRPr="00AC2084">
        <w:rPr>
          <w:rFonts w:eastAsia="SimSun" w:cs="Tahoma"/>
          <w:spacing w:val="2"/>
          <w:szCs w:val="18"/>
        </w:rPr>
        <w:t>许可的客户提供三</w:t>
      </w:r>
      <w:r w:rsidRPr="00AC2084">
        <w:rPr>
          <w:rFonts w:eastAsia="SimSun" w:cs="Tahoma"/>
          <w:spacing w:val="2"/>
          <w:szCs w:val="18"/>
        </w:rPr>
        <w:t xml:space="preserve"> (3) </w:t>
      </w:r>
      <w:r w:rsidRPr="00AC2084">
        <w:rPr>
          <w:rFonts w:eastAsia="SimSun" w:cs="Tahoma"/>
          <w:spacing w:val="2"/>
          <w:szCs w:val="18"/>
        </w:rPr>
        <w:t>个企业</w:t>
      </w:r>
      <w:r w:rsidRPr="00AC2084">
        <w:rPr>
          <w:rFonts w:eastAsia="SimSun" w:cs="Tahoma"/>
          <w:spacing w:val="2"/>
          <w:szCs w:val="18"/>
        </w:rPr>
        <w:t xml:space="preserve"> CAL </w:t>
      </w:r>
      <w:r w:rsidRPr="00AC2084">
        <w:rPr>
          <w:rFonts w:eastAsia="SimSun" w:cs="Tahoma"/>
          <w:spacing w:val="2"/>
          <w:szCs w:val="18"/>
        </w:rPr>
        <w:t>和五十</w:t>
      </w:r>
      <w:r w:rsidRPr="00AC2084">
        <w:rPr>
          <w:rFonts w:eastAsia="SimSun" w:cs="Tahoma"/>
          <w:spacing w:val="2"/>
          <w:szCs w:val="18"/>
        </w:rPr>
        <w:t xml:space="preserve"> (50) </w:t>
      </w:r>
      <w:r w:rsidRPr="00AC2084">
        <w:rPr>
          <w:rFonts w:eastAsia="SimSun" w:cs="Tahoma"/>
          <w:spacing w:val="2"/>
          <w:szCs w:val="18"/>
        </w:rPr>
        <w:t>个自助服务</w:t>
      </w:r>
      <w:r w:rsidRPr="00AC2084">
        <w:rPr>
          <w:rFonts w:eastAsia="SimSun" w:cs="Tahoma"/>
          <w:spacing w:val="2"/>
          <w:szCs w:val="18"/>
        </w:rPr>
        <w:t xml:space="preserve"> CAL</w:t>
      </w:r>
      <w:r w:rsidRPr="00AC2084">
        <w:rPr>
          <w:rFonts w:eastAsia="SimSun" w:cs="Tahoma"/>
          <w:spacing w:val="2"/>
          <w:szCs w:val="18"/>
        </w:rPr>
        <w:t>。仅参加</w:t>
      </w:r>
      <w:r w:rsidRPr="00AC2084">
        <w:rPr>
          <w:rFonts w:eastAsia="SimSun" w:cs="Tahoma"/>
          <w:spacing w:val="2"/>
        </w:rPr>
        <w:t xml:space="preserve"> Microsoft </w:t>
      </w:r>
      <w:r w:rsidRPr="00AC2084">
        <w:rPr>
          <w:rFonts w:eastAsia="SimSun" w:cs="Tahoma"/>
          <w:spacing w:val="2"/>
        </w:rPr>
        <w:t>企业协议</w:t>
      </w:r>
      <w:r w:rsidRPr="00AC2084">
        <w:rPr>
          <w:rFonts w:eastAsia="SimSun" w:cs="Tahoma"/>
          <w:spacing w:val="2"/>
          <w:szCs w:val="18"/>
        </w:rPr>
        <w:t>许可计划的客户可以参加此促销。</w:t>
      </w:r>
    </w:p>
    <w:p w14:paraId="17DE53A6" w14:textId="77777777" w:rsidR="00187499" w:rsidRPr="0058152B" w:rsidRDefault="00187499" w:rsidP="00B33F0B">
      <w:pPr>
        <w:spacing w:after="200" w:line="276" w:lineRule="auto"/>
        <w:rPr>
          <w:rFonts w:eastAsia="SimSun" w:cs="Tahoma"/>
        </w:rPr>
      </w:pPr>
      <w:r w:rsidRPr="0058152B">
        <w:rPr>
          <w:rFonts w:eastAsia="SimSun" w:cs="Tahoma"/>
          <w:szCs w:val="18"/>
        </w:rPr>
        <w:t>在此优惠活动中授予的所有许可都将包含软件保障范围。当合格许可的保障范围期满时，此保障范围也将期满。当该保障范围期满时，客户可以对所授予的许可续签软件保障。</w:t>
      </w:r>
      <w:bookmarkStart w:id="641" w:name="_Toc336338183"/>
      <w:r w:rsidRPr="0058152B">
        <w:rPr>
          <w:rFonts w:eastAsia="SimSun" w:cs="Tahoma"/>
          <w:szCs w:val="18"/>
        </w:rPr>
        <w:t>当按合格</w:t>
      </w:r>
      <w:r w:rsidRPr="0058152B">
        <w:rPr>
          <w:rFonts w:eastAsia="SimSun" w:cs="Tahoma"/>
          <w:szCs w:val="18"/>
        </w:rPr>
        <w:t xml:space="preserve"> Microsoft Dynamics AX 2012 R2 Server </w:t>
      </w:r>
      <w:r w:rsidRPr="0058152B">
        <w:rPr>
          <w:rFonts w:eastAsia="SimSun" w:cs="Tahoma"/>
          <w:szCs w:val="18"/>
        </w:rPr>
        <w:t>许可使用软件的权利期满时，授权软件的使用权利也将期满。其合格服务器许可凭据以及本产品说明证明客户依据本优惠的条款使用</w:t>
      </w:r>
      <w:r w:rsidRPr="0058152B">
        <w:rPr>
          <w:rFonts w:eastAsia="SimSun" w:cs="Tahoma"/>
          <w:szCs w:val="18"/>
        </w:rPr>
        <w:t xml:space="preserve"> Microsoft Dynamics AX 2012 R2 </w:t>
      </w:r>
      <w:r w:rsidRPr="0058152B">
        <w:rPr>
          <w:rFonts w:eastAsia="SimSun" w:cs="Tahoma"/>
          <w:szCs w:val="18"/>
        </w:rPr>
        <w:t>的权利。客户不得将此次优惠活动中授予的许可独立于相应的合格许可进行转让。</w:t>
      </w:r>
    </w:p>
    <w:p w14:paraId="17DE53A7" w14:textId="77777777" w:rsidR="00491DAC" w:rsidRPr="0058152B" w:rsidRDefault="00491DAC" w:rsidP="007B1734">
      <w:pPr>
        <w:pStyle w:val="Heading2"/>
        <w:ind w:left="0"/>
        <w:rPr>
          <w:rFonts w:ascii="Tahoma" w:eastAsia="SimSun" w:hAnsi="Tahoma" w:cs="Tahoma"/>
        </w:rPr>
      </w:pPr>
      <w:bookmarkStart w:id="642" w:name="_Toc356299458"/>
      <w:bookmarkEnd w:id="641"/>
      <w:r w:rsidRPr="0058152B">
        <w:rPr>
          <w:rFonts w:ascii="Tahoma" w:eastAsia="SimSun" w:hAnsi="Tahoma" w:cs="Tahoma"/>
          <w:color w:val="FF9429"/>
        </w:rPr>
        <w:t xml:space="preserve">Project/Visio </w:t>
      </w:r>
      <w:r w:rsidRPr="0058152B">
        <w:rPr>
          <w:rFonts w:ascii="Tahoma" w:eastAsia="SimSun" w:hAnsi="Tahoma" w:cs="Tahoma"/>
          <w:color w:val="FF9429"/>
        </w:rPr>
        <w:t>升级的</w:t>
      </w:r>
      <w:r w:rsidRPr="0058152B">
        <w:rPr>
          <w:rFonts w:ascii="Tahoma" w:eastAsia="SimSun" w:hAnsi="Tahoma" w:cs="Tahoma"/>
          <w:color w:val="FF9429"/>
        </w:rPr>
        <w:t xml:space="preserve"> 15% </w:t>
      </w:r>
      <w:r w:rsidRPr="0058152B">
        <w:rPr>
          <w:rFonts w:ascii="Tahoma" w:eastAsia="SimSun" w:hAnsi="Tahoma" w:cs="Tahoma"/>
          <w:color w:val="FF9429"/>
        </w:rPr>
        <w:t>折扣</w:t>
      </w:r>
      <w:bookmarkEnd w:id="642"/>
    </w:p>
    <w:p w14:paraId="17DE53A8" w14:textId="77777777" w:rsidR="00491DAC" w:rsidRPr="0058152B" w:rsidRDefault="00491DAC" w:rsidP="00FE3510">
      <w:pPr>
        <w:tabs>
          <w:tab w:val="left" w:pos="2385"/>
        </w:tabs>
        <w:rPr>
          <w:rFonts w:eastAsia="SimSun" w:cs="Tahoma"/>
        </w:rPr>
      </w:pPr>
    </w:p>
    <w:p w14:paraId="17DE53A9" w14:textId="77777777" w:rsidR="00491DAC" w:rsidRPr="0058152B" w:rsidRDefault="00491DAC" w:rsidP="00491DAC">
      <w:pPr>
        <w:spacing w:after="200" w:line="276" w:lineRule="auto"/>
        <w:rPr>
          <w:rFonts w:eastAsia="SimSun" w:cs="Tahoma"/>
        </w:rPr>
      </w:pPr>
      <w:r w:rsidRPr="0058152B">
        <w:rPr>
          <w:rFonts w:eastAsia="SimSun" w:cs="Tahoma"/>
          <w:color w:val="000000"/>
        </w:rPr>
        <w:t>从</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12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日至</w:t>
      </w:r>
      <w:r w:rsidRPr="0058152B">
        <w:rPr>
          <w:rFonts w:eastAsia="SimSun" w:cs="Tahoma"/>
          <w:color w:val="000000"/>
        </w:rPr>
        <w:t xml:space="preserve"> 2013 </w:t>
      </w:r>
      <w:r w:rsidRPr="0058152B">
        <w:rPr>
          <w:rFonts w:eastAsia="SimSun" w:cs="Tahoma"/>
          <w:color w:val="000000"/>
        </w:rPr>
        <w:t>年</w:t>
      </w:r>
      <w:r w:rsidRPr="0058152B">
        <w:rPr>
          <w:rFonts w:eastAsia="SimSun" w:cs="Tahoma"/>
          <w:color w:val="000000"/>
        </w:rPr>
        <w:t xml:space="preserve"> 6 </w:t>
      </w:r>
      <w:r w:rsidRPr="0058152B">
        <w:rPr>
          <w:rFonts w:eastAsia="SimSun" w:cs="Tahoma"/>
          <w:color w:val="000000"/>
        </w:rPr>
        <w:t>月</w:t>
      </w:r>
      <w:r w:rsidRPr="0058152B">
        <w:rPr>
          <w:rFonts w:eastAsia="SimSun" w:cs="Tahoma"/>
          <w:color w:val="000000"/>
        </w:rPr>
        <w:t xml:space="preserve"> 30 </w:t>
      </w:r>
      <w:r w:rsidRPr="0058152B">
        <w:rPr>
          <w:rFonts w:eastAsia="SimSun" w:cs="Tahoma"/>
          <w:color w:val="000000"/>
        </w:rPr>
        <w:t>日的限时优惠期间，</w:t>
      </w:r>
      <w:r w:rsidRPr="0058152B">
        <w:rPr>
          <w:rFonts w:eastAsia="SimSun" w:cs="Tahoma"/>
          <w:color w:val="000000"/>
        </w:rPr>
        <w:t xml:space="preserve">Microsoft </w:t>
      </w:r>
      <w:r w:rsidRPr="0058152B">
        <w:rPr>
          <w:rFonts w:eastAsia="SimSun" w:cs="Tahoma"/>
          <w:color w:val="000000"/>
        </w:rPr>
        <w:t>为</w:t>
      </w:r>
      <w:r w:rsidRPr="0058152B">
        <w:rPr>
          <w:rFonts w:eastAsia="SimSun" w:cs="Tahoma"/>
          <w:color w:val="000000"/>
        </w:rPr>
        <w:t xml:space="preserve"> Project Standard </w:t>
      </w:r>
      <w:r w:rsidRPr="0058152B">
        <w:rPr>
          <w:rFonts w:eastAsia="SimSun" w:cs="Tahoma"/>
          <w:color w:val="000000"/>
        </w:rPr>
        <w:t>根据</w:t>
      </w:r>
      <w:r w:rsidRPr="0058152B">
        <w:rPr>
          <w:rFonts w:eastAsia="SimSun" w:cs="Tahoma"/>
          <w:color w:val="000000"/>
        </w:rPr>
        <w:t xml:space="preserve"> SA </w:t>
      </w:r>
      <w:r w:rsidRPr="0058152B">
        <w:rPr>
          <w:rFonts w:eastAsia="SimSun" w:cs="Tahoma"/>
          <w:color w:val="000000"/>
        </w:rPr>
        <w:t>升级到</w:t>
      </w:r>
      <w:r w:rsidRPr="0058152B">
        <w:rPr>
          <w:rFonts w:eastAsia="SimSun" w:cs="Tahoma"/>
          <w:color w:val="000000"/>
        </w:rPr>
        <w:t xml:space="preserve"> Project Professional </w:t>
      </w:r>
      <w:r w:rsidRPr="0058152B">
        <w:rPr>
          <w:rFonts w:eastAsia="SimSun" w:cs="Tahoma"/>
          <w:color w:val="000000"/>
        </w:rPr>
        <w:t>提供</w:t>
      </w:r>
      <w:r w:rsidRPr="0058152B">
        <w:rPr>
          <w:rFonts w:eastAsia="SimSun" w:cs="Tahoma"/>
          <w:color w:val="000000"/>
        </w:rPr>
        <w:t xml:space="preserve"> 15% </w:t>
      </w:r>
      <w:r w:rsidRPr="0058152B">
        <w:rPr>
          <w:rFonts w:eastAsia="SimSun" w:cs="Tahoma"/>
          <w:color w:val="000000"/>
        </w:rPr>
        <w:t>的折扣，为</w:t>
      </w:r>
      <w:r w:rsidRPr="0058152B">
        <w:rPr>
          <w:rFonts w:eastAsia="SimSun" w:cs="Tahoma"/>
          <w:color w:val="000000"/>
        </w:rPr>
        <w:t xml:space="preserve"> Visio Standard </w:t>
      </w:r>
      <w:r w:rsidRPr="0058152B">
        <w:rPr>
          <w:rFonts w:eastAsia="SimSun" w:cs="Tahoma"/>
          <w:color w:val="000000"/>
        </w:rPr>
        <w:t>根据</w:t>
      </w:r>
      <w:r w:rsidRPr="0058152B">
        <w:rPr>
          <w:rFonts w:eastAsia="SimSun" w:cs="Tahoma"/>
          <w:color w:val="000000"/>
        </w:rPr>
        <w:t xml:space="preserve"> SA </w:t>
      </w:r>
      <w:r w:rsidRPr="0058152B">
        <w:rPr>
          <w:rFonts w:eastAsia="SimSun" w:cs="Tahoma"/>
          <w:color w:val="000000"/>
        </w:rPr>
        <w:t>升级到</w:t>
      </w:r>
      <w:r w:rsidRPr="0058152B">
        <w:rPr>
          <w:rFonts w:eastAsia="SimSun" w:cs="Tahoma"/>
          <w:color w:val="000000"/>
        </w:rPr>
        <w:t xml:space="preserve"> Visio Professional </w:t>
      </w:r>
      <w:r w:rsidRPr="0058152B">
        <w:rPr>
          <w:rFonts w:eastAsia="SimSun" w:cs="Tahoma"/>
          <w:color w:val="000000"/>
        </w:rPr>
        <w:t>提供</w:t>
      </w:r>
      <w:r w:rsidRPr="0058152B">
        <w:rPr>
          <w:rFonts w:eastAsia="SimSun" w:cs="Tahoma"/>
          <w:color w:val="000000"/>
        </w:rPr>
        <w:t xml:space="preserve"> 15% </w:t>
      </w:r>
      <w:r w:rsidRPr="0058152B">
        <w:rPr>
          <w:rFonts w:eastAsia="SimSun" w:cs="Tahoma"/>
          <w:color w:val="000000"/>
        </w:rPr>
        <w:t>的折扣。此促销依据</w:t>
      </w:r>
      <w:r w:rsidRPr="0058152B">
        <w:rPr>
          <w:rFonts w:eastAsia="SimSun" w:cs="Tahoma"/>
          <w:color w:val="000000"/>
        </w:rPr>
        <w:t xml:space="preserve"> Microsoft </w:t>
      </w:r>
      <w:r w:rsidRPr="0058152B">
        <w:rPr>
          <w:rFonts w:eastAsia="SimSun" w:cs="Tahoma"/>
          <w:color w:val="000000"/>
        </w:rPr>
        <w:t>企业协议、企业订购、选择附加、</w:t>
      </w:r>
      <w:r w:rsidRPr="0058152B">
        <w:rPr>
          <w:rFonts w:eastAsia="SimSun" w:cs="Tahoma"/>
          <w:color w:val="000000"/>
        </w:rPr>
        <w:t>EAP</w:t>
      </w:r>
      <w:r w:rsidRPr="0058152B">
        <w:rPr>
          <w:rFonts w:eastAsia="SimSun" w:cs="Tahoma"/>
          <w:color w:val="000000"/>
        </w:rPr>
        <w:t>、</w:t>
      </w:r>
      <w:r w:rsidRPr="0058152B">
        <w:rPr>
          <w:rFonts w:eastAsia="SimSun" w:cs="Tahoma"/>
          <w:color w:val="000000"/>
        </w:rPr>
        <w:t xml:space="preserve">ECI </w:t>
      </w:r>
      <w:r w:rsidRPr="0058152B">
        <w:rPr>
          <w:rFonts w:eastAsia="SimSun" w:cs="Tahoma"/>
          <w:color w:val="000000"/>
        </w:rPr>
        <w:t>和开放式价值计划提供。</w:t>
      </w:r>
    </w:p>
    <w:p w14:paraId="17DE53AA" w14:textId="77777777" w:rsidR="00B7048F" w:rsidRPr="0058152B" w:rsidRDefault="00B7048F" w:rsidP="007B1734">
      <w:pPr>
        <w:pStyle w:val="Heading2"/>
        <w:ind w:left="0"/>
        <w:rPr>
          <w:rFonts w:ascii="Tahoma" w:eastAsia="SimSun" w:hAnsi="Tahoma" w:cs="Tahoma"/>
        </w:rPr>
      </w:pPr>
      <w:bookmarkStart w:id="643" w:name="_Toc356299459"/>
      <w:r w:rsidRPr="0058152B">
        <w:rPr>
          <w:rFonts w:ascii="Tahoma" w:eastAsia="SimSun" w:hAnsi="Tahoma" w:cs="Tahoma"/>
          <w:color w:val="FF9429"/>
        </w:rPr>
        <w:t>对于公司范围采购，可享受</w:t>
      </w:r>
      <w:r w:rsidRPr="0058152B">
        <w:rPr>
          <w:rFonts w:ascii="Tahoma" w:eastAsia="SimSun" w:hAnsi="Tahoma" w:cs="Tahoma"/>
          <w:color w:val="FF9429"/>
        </w:rPr>
        <w:t xml:space="preserve"> Project Server CAL </w:t>
      </w:r>
      <w:r w:rsidRPr="0058152B">
        <w:rPr>
          <w:rFonts w:ascii="Tahoma" w:eastAsia="SimSun" w:hAnsi="Tahoma" w:cs="Tahoma"/>
          <w:color w:val="FF9429"/>
        </w:rPr>
        <w:t>的</w:t>
      </w:r>
      <w:r w:rsidRPr="0058152B">
        <w:rPr>
          <w:rFonts w:ascii="Tahoma" w:eastAsia="SimSun" w:hAnsi="Tahoma" w:cs="Tahoma"/>
          <w:color w:val="FF9429"/>
        </w:rPr>
        <w:t xml:space="preserve"> 55% </w:t>
      </w:r>
      <w:r w:rsidRPr="0058152B">
        <w:rPr>
          <w:rFonts w:ascii="Tahoma" w:eastAsia="SimSun" w:hAnsi="Tahoma" w:cs="Tahoma"/>
          <w:color w:val="FF9429"/>
        </w:rPr>
        <w:t>折扣</w:t>
      </w:r>
      <w:bookmarkEnd w:id="643"/>
    </w:p>
    <w:p w14:paraId="17DE53AB" w14:textId="77777777" w:rsidR="00B7048F" w:rsidRPr="0058152B" w:rsidRDefault="00B7048F" w:rsidP="007B1734">
      <w:pPr>
        <w:rPr>
          <w:rFonts w:eastAsia="SimSun" w:cs="Tahoma"/>
        </w:rPr>
      </w:pPr>
    </w:p>
    <w:p w14:paraId="17DE53AC" w14:textId="77777777" w:rsidR="00676723" w:rsidRPr="0058152B" w:rsidRDefault="00B7048F" w:rsidP="00D24E3C">
      <w:pPr>
        <w:spacing w:after="200" w:line="276" w:lineRule="auto"/>
        <w:rPr>
          <w:rFonts w:eastAsia="SimSun" w:cs="Tahoma"/>
        </w:rPr>
      </w:pPr>
      <w:r w:rsidRPr="0058152B">
        <w:rPr>
          <w:rFonts w:eastAsia="SimSun" w:cs="Tahoma"/>
          <w:color w:val="000000"/>
        </w:rPr>
        <w:t>从</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12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日至</w:t>
      </w:r>
      <w:r w:rsidRPr="0058152B">
        <w:rPr>
          <w:rFonts w:eastAsia="SimSun" w:cs="Tahoma"/>
          <w:color w:val="000000"/>
        </w:rPr>
        <w:t xml:space="preserve"> 2013 </w:t>
      </w:r>
      <w:r w:rsidRPr="0058152B">
        <w:rPr>
          <w:rFonts w:eastAsia="SimSun" w:cs="Tahoma"/>
          <w:color w:val="000000"/>
        </w:rPr>
        <w:t>年</w:t>
      </w:r>
      <w:r w:rsidRPr="0058152B">
        <w:rPr>
          <w:rFonts w:eastAsia="SimSun" w:cs="Tahoma"/>
          <w:color w:val="000000"/>
        </w:rPr>
        <w:t xml:space="preserve"> 6 </w:t>
      </w:r>
      <w:r w:rsidRPr="0058152B">
        <w:rPr>
          <w:rFonts w:eastAsia="SimSun" w:cs="Tahoma"/>
          <w:color w:val="000000"/>
        </w:rPr>
        <w:t>月</w:t>
      </w:r>
      <w:r w:rsidRPr="0058152B">
        <w:rPr>
          <w:rFonts w:eastAsia="SimSun" w:cs="Tahoma"/>
          <w:color w:val="000000"/>
        </w:rPr>
        <w:t xml:space="preserve"> 30 </w:t>
      </w:r>
      <w:r w:rsidRPr="0058152B">
        <w:rPr>
          <w:rFonts w:eastAsia="SimSun" w:cs="Tahoma"/>
          <w:color w:val="000000"/>
        </w:rPr>
        <w:t>日的限时优惠期间，如果客户在公司范围进行采购，</w:t>
      </w:r>
      <w:r w:rsidRPr="0058152B">
        <w:rPr>
          <w:rFonts w:eastAsia="SimSun" w:cs="Tahoma"/>
          <w:color w:val="000000"/>
        </w:rPr>
        <w:t xml:space="preserve">Microsoft </w:t>
      </w:r>
      <w:r w:rsidRPr="0058152B">
        <w:rPr>
          <w:rFonts w:eastAsia="SimSun" w:cs="Tahoma"/>
          <w:color w:val="000000"/>
        </w:rPr>
        <w:t>提供</w:t>
      </w:r>
      <w:r w:rsidRPr="0058152B">
        <w:rPr>
          <w:rFonts w:eastAsia="SimSun" w:cs="Tahoma"/>
          <w:color w:val="000000"/>
        </w:rPr>
        <w:t xml:space="preserve"> Project</w:t>
      </w:r>
      <w:r w:rsidR="00AC2084">
        <w:rPr>
          <w:rFonts w:eastAsia="SimSun" w:cs="Tahoma"/>
          <w:color w:val="000000"/>
        </w:rPr>
        <w:t> </w:t>
      </w:r>
      <w:r w:rsidRPr="0058152B">
        <w:rPr>
          <w:rFonts w:eastAsia="SimSun" w:cs="Tahoma"/>
          <w:color w:val="000000"/>
        </w:rPr>
        <w:t xml:space="preserve">Server CAL </w:t>
      </w:r>
      <w:r w:rsidRPr="0058152B">
        <w:rPr>
          <w:rFonts w:eastAsia="SimSun" w:cs="Tahoma"/>
          <w:color w:val="000000"/>
        </w:rPr>
        <w:t>的</w:t>
      </w:r>
      <w:r w:rsidRPr="0058152B">
        <w:rPr>
          <w:rFonts w:eastAsia="SimSun" w:cs="Tahoma"/>
          <w:color w:val="000000"/>
        </w:rPr>
        <w:t xml:space="preserve"> 55% </w:t>
      </w:r>
      <w:r w:rsidRPr="0058152B">
        <w:rPr>
          <w:rFonts w:eastAsia="SimSun" w:cs="Tahoma"/>
          <w:color w:val="000000"/>
        </w:rPr>
        <w:t>折扣。此促销依据</w:t>
      </w:r>
      <w:r w:rsidRPr="0058152B">
        <w:rPr>
          <w:rFonts w:eastAsia="SimSun" w:cs="Tahoma"/>
          <w:color w:val="000000"/>
        </w:rPr>
        <w:t xml:space="preserve"> Microsoft </w:t>
      </w:r>
      <w:r w:rsidRPr="0058152B">
        <w:rPr>
          <w:rFonts w:eastAsia="SimSun" w:cs="Tahoma"/>
          <w:color w:val="000000"/>
        </w:rPr>
        <w:t>企业协议、企业订购和</w:t>
      </w:r>
      <w:r w:rsidRPr="0058152B">
        <w:rPr>
          <w:rFonts w:eastAsia="SimSun" w:cs="Tahoma"/>
          <w:color w:val="000000"/>
        </w:rPr>
        <w:t xml:space="preserve"> EAP </w:t>
      </w:r>
      <w:r w:rsidRPr="0058152B">
        <w:rPr>
          <w:rFonts w:eastAsia="SimSun" w:cs="Tahoma"/>
          <w:color w:val="000000"/>
        </w:rPr>
        <w:t>计划提供。</w:t>
      </w:r>
    </w:p>
    <w:p w14:paraId="17DE53AD" w14:textId="77777777" w:rsidR="00676723" w:rsidRPr="0058152B" w:rsidRDefault="00676723">
      <w:pPr>
        <w:rPr>
          <w:rFonts w:eastAsia="SimSun" w:cs="Tahoma"/>
        </w:rPr>
      </w:pPr>
      <w:r w:rsidRPr="0058152B">
        <w:rPr>
          <w:rFonts w:eastAsia="SimSun" w:cs="Tahoma"/>
          <w:color w:val="000000"/>
        </w:rPr>
        <w:br w:type="page"/>
      </w:r>
    </w:p>
    <w:p w14:paraId="17DE53AE" w14:textId="77777777" w:rsidR="00023FE7" w:rsidRPr="0058152B" w:rsidRDefault="00714962" w:rsidP="002003D2">
      <w:pPr>
        <w:pStyle w:val="Heading1"/>
        <w:rPr>
          <w:rFonts w:eastAsia="SimSun" w:cs="Tahoma"/>
        </w:rPr>
      </w:pPr>
      <w:bookmarkStart w:id="644" w:name="_Toc336338188"/>
      <w:bookmarkStart w:id="645" w:name="_Toc356299460"/>
      <w:r w:rsidRPr="0058152B">
        <w:rPr>
          <w:rFonts w:eastAsia="SimSun" w:cs="Tahoma"/>
        </w:rPr>
        <w:t>第</w:t>
      </w:r>
      <w:r w:rsidRPr="0058152B">
        <w:rPr>
          <w:rFonts w:eastAsia="SimSun" w:cs="Tahoma"/>
        </w:rPr>
        <w:t xml:space="preserve"> 3 </w:t>
      </w:r>
      <w:r w:rsidRPr="0058152B">
        <w:rPr>
          <w:rFonts w:eastAsia="SimSun" w:cs="Tahoma"/>
        </w:rPr>
        <w:t>节</w:t>
      </w:r>
      <w:r w:rsidRPr="0058152B">
        <w:rPr>
          <w:rFonts w:eastAsia="SimSun" w:cs="Tahoma"/>
        </w:rPr>
        <w:t xml:space="preserve"> – </w:t>
      </w:r>
      <w:r w:rsidRPr="0058152B">
        <w:rPr>
          <w:rFonts w:eastAsia="SimSun" w:cs="Tahoma"/>
        </w:rPr>
        <w:t>批量许可计划条款</w:t>
      </w:r>
      <w:bookmarkEnd w:id="644"/>
      <w:bookmarkEnd w:id="645"/>
    </w:p>
    <w:p w14:paraId="17DE53AF" w14:textId="77777777" w:rsidR="00E64551" w:rsidRPr="00AC2084" w:rsidRDefault="00E64551" w:rsidP="00456002">
      <w:pPr>
        <w:pStyle w:val="Heading3"/>
        <w:ind w:right="720"/>
        <w:rPr>
          <w:rFonts w:ascii="Tahoma" w:eastAsia="SimSun" w:hAnsi="Tahoma" w:cs="Tahoma"/>
          <w:sz w:val="24"/>
          <w:szCs w:val="24"/>
        </w:rPr>
      </w:pPr>
      <w:bookmarkStart w:id="646" w:name="_Toc323159724"/>
    </w:p>
    <w:p w14:paraId="17DE53B0" w14:textId="77777777" w:rsidR="00456002" w:rsidRPr="00AC2084" w:rsidRDefault="00456002" w:rsidP="003E606C">
      <w:pPr>
        <w:pStyle w:val="Heading3"/>
        <w:ind w:right="720"/>
        <w:rPr>
          <w:rFonts w:ascii="Tahoma" w:eastAsia="SimSun" w:hAnsi="Tahoma" w:cs="Tahoma"/>
          <w:sz w:val="24"/>
          <w:szCs w:val="24"/>
        </w:rPr>
      </w:pPr>
      <w:bookmarkStart w:id="647" w:name="_Toc336338189"/>
      <w:bookmarkStart w:id="648" w:name="_Toc356299461"/>
      <w:r w:rsidRPr="00AC2084">
        <w:rPr>
          <w:rFonts w:ascii="Tahoma" w:eastAsia="SimSun" w:hAnsi="Tahoma" w:cs="Tahoma"/>
          <w:sz w:val="24"/>
          <w:szCs w:val="24"/>
        </w:rPr>
        <w:t>适用的批量许可计划</w:t>
      </w:r>
      <w:bookmarkEnd w:id="646"/>
      <w:bookmarkEnd w:id="647"/>
      <w:bookmarkEnd w:id="648"/>
    </w:p>
    <w:p w14:paraId="17DE53B1" w14:textId="77777777" w:rsidR="00E64551" w:rsidRPr="0058152B" w:rsidRDefault="00E64551" w:rsidP="003E606C">
      <w:pPr>
        <w:rPr>
          <w:rFonts w:eastAsia="SimSun" w:cs="Tahoma"/>
        </w:rPr>
      </w:pPr>
    </w:p>
    <w:p w14:paraId="17DE53B2" w14:textId="77777777" w:rsidR="00456002" w:rsidRPr="0058152B" w:rsidRDefault="00456002" w:rsidP="00456002">
      <w:pPr>
        <w:rPr>
          <w:rFonts w:eastAsia="SimSun" w:cs="Tahoma"/>
        </w:rPr>
      </w:pPr>
      <w:r w:rsidRPr="0058152B">
        <w:rPr>
          <w:rFonts w:eastAsia="SimSun" w:cs="Tahoma"/>
        </w:rPr>
        <w:t>本节适用于下列批量许可计划，包括学术、慈善和政府版本（如果适用）。</w:t>
      </w:r>
    </w:p>
    <w:p w14:paraId="17DE53B3" w14:textId="77777777" w:rsidR="00510F6B" w:rsidRPr="0058152B" w:rsidRDefault="00510F6B" w:rsidP="00456002">
      <w:pPr>
        <w:rPr>
          <w:rFonts w:eastAsia="SimSun" w:cs="Tahoma"/>
        </w:rPr>
      </w:pPr>
    </w:p>
    <w:p w14:paraId="17DE53B4" w14:textId="77777777" w:rsidR="00456002" w:rsidRPr="0058152B" w:rsidRDefault="00456002" w:rsidP="00822871">
      <w:pPr>
        <w:numPr>
          <w:ilvl w:val="0"/>
          <w:numId w:val="19"/>
        </w:numPr>
        <w:spacing w:after="60"/>
        <w:rPr>
          <w:rFonts w:eastAsia="SimSun" w:cs="Tahoma"/>
        </w:rPr>
      </w:pPr>
      <w:r w:rsidRPr="0058152B">
        <w:rPr>
          <w:rFonts w:eastAsia="SimSun" w:cs="Tahoma"/>
        </w:rPr>
        <w:t>开放许可</w:t>
      </w:r>
    </w:p>
    <w:p w14:paraId="17DE53B5" w14:textId="77777777" w:rsidR="00456002" w:rsidRPr="0058152B" w:rsidRDefault="00456002" w:rsidP="00822871">
      <w:pPr>
        <w:numPr>
          <w:ilvl w:val="0"/>
          <w:numId w:val="19"/>
        </w:numPr>
        <w:spacing w:after="60"/>
        <w:rPr>
          <w:rFonts w:eastAsia="SimSun" w:cs="Tahoma"/>
        </w:rPr>
      </w:pPr>
      <w:r w:rsidRPr="0058152B">
        <w:rPr>
          <w:rFonts w:eastAsia="SimSun" w:cs="Tahoma"/>
        </w:rPr>
        <w:t>开放式价值</w:t>
      </w:r>
    </w:p>
    <w:p w14:paraId="17DE53B6" w14:textId="77777777" w:rsidR="00456002" w:rsidRPr="0058152B" w:rsidRDefault="00456002" w:rsidP="00822871">
      <w:pPr>
        <w:numPr>
          <w:ilvl w:val="0"/>
          <w:numId w:val="19"/>
        </w:numPr>
        <w:spacing w:after="60"/>
        <w:rPr>
          <w:rFonts w:eastAsia="SimSun" w:cs="Tahoma"/>
        </w:rPr>
      </w:pPr>
      <w:r w:rsidRPr="0058152B">
        <w:rPr>
          <w:rFonts w:eastAsia="SimSun" w:cs="Tahoma"/>
        </w:rPr>
        <w:t>开放式价值订购</w:t>
      </w:r>
    </w:p>
    <w:p w14:paraId="17DE53B7" w14:textId="77777777" w:rsidR="00456002" w:rsidRPr="0058152B" w:rsidRDefault="00456002" w:rsidP="00822871">
      <w:pPr>
        <w:numPr>
          <w:ilvl w:val="0"/>
          <w:numId w:val="19"/>
        </w:numPr>
        <w:spacing w:after="60"/>
        <w:rPr>
          <w:rFonts w:eastAsia="SimSun" w:cs="Tahoma"/>
        </w:rPr>
      </w:pPr>
      <w:r w:rsidRPr="0058152B">
        <w:rPr>
          <w:rFonts w:eastAsia="SimSun" w:cs="Tahoma"/>
        </w:rPr>
        <w:t>选择</w:t>
      </w:r>
    </w:p>
    <w:p w14:paraId="17DE53B8" w14:textId="77777777" w:rsidR="00456002" w:rsidRPr="0058152B" w:rsidRDefault="00456002" w:rsidP="00822871">
      <w:pPr>
        <w:numPr>
          <w:ilvl w:val="0"/>
          <w:numId w:val="19"/>
        </w:numPr>
        <w:spacing w:after="60"/>
        <w:rPr>
          <w:rFonts w:eastAsia="SimSun" w:cs="Tahoma"/>
        </w:rPr>
      </w:pPr>
      <w:r w:rsidRPr="0058152B">
        <w:rPr>
          <w:rFonts w:eastAsia="SimSun" w:cs="Tahoma"/>
        </w:rPr>
        <w:t>选择附加</w:t>
      </w:r>
    </w:p>
    <w:p w14:paraId="17DE53B9" w14:textId="77777777" w:rsidR="0091793D" w:rsidRPr="0058152B" w:rsidRDefault="00F84FA6" w:rsidP="00822871">
      <w:pPr>
        <w:numPr>
          <w:ilvl w:val="0"/>
          <w:numId w:val="19"/>
        </w:numPr>
        <w:spacing w:after="60"/>
        <w:rPr>
          <w:rFonts w:eastAsia="SimSun" w:cs="Tahoma"/>
        </w:rPr>
      </w:pPr>
      <w:r w:rsidRPr="0058152B">
        <w:rPr>
          <w:rFonts w:eastAsia="SimSun" w:cs="Tahoma"/>
          <w:szCs w:val="18"/>
        </w:rPr>
        <w:t>企业协议</w:t>
      </w:r>
    </w:p>
    <w:p w14:paraId="17DE53BA" w14:textId="77777777" w:rsidR="0091793D" w:rsidRPr="0058152B" w:rsidRDefault="00F84FA6" w:rsidP="00822871">
      <w:pPr>
        <w:numPr>
          <w:ilvl w:val="0"/>
          <w:numId w:val="19"/>
        </w:numPr>
        <w:spacing w:after="60"/>
        <w:rPr>
          <w:rFonts w:eastAsia="SimSun" w:cs="Tahoma"/>
        </w:rPr>
      </w:pPr>
      <w:r w:rsidRPr="0058152B">
        <w:rPr>
          <w:rFonts w:eastAsia="SimSun" w:cs="Tahoma"/>
          <w:szCs w:val="18"/>
        </w:rPr>
        <w:t>企业订购协议</w:t>
      </w:r>
    </w:p>
    <w:p w14:paraId="17DE53BB" w14:textId="77777777" w:rsidR="0091793D" w:rsidRPr="00AC2084" w:rsidRDefault="0091793D" w:rsidP="0091793D">
      <w:pPr>
        <w:pStyle w:val="Heading3"/>
        <w:ind w:right="720"/>
        <w:rPr>
          <w:rFonts w:ascii="Tahoma" w:eastAsia="SimSun" w:hAnsi="Tahoma" w:cs="Tahoma"/>
          <w:b w:val="0"/>
          <w:sz w:val="18"/>
          <w:szCs w:val="18"/>
        </w:rPr>
      </w:pPr>
    </w:p>
    <w:p w14:paraId="17DE53BC" w14:textId="77777777" w:rsidR="0091793D" w:rsidRPr="0058152B" w:rsidRDefault="0091793D" w:rsidP="003E606C">
      <w:pPr>
        <w:pStyle w:val="Heading3"/>
        <w:ind w:right="720"/>
        <w:rPr>
          <w:rFonts w:ascii="Tahoma" w:eastAsia="SimSun" w:hAnsi="Tahoma" w:cs="Tahoma"/>
        </w:rPr>
      </w:pPr>
      <w:bookmarkStart w:id="649" w:name="_Toc336338190"/>
      <w:bookmarkStart w:id="650" w:name="_Toc356299462"/>
      <w:r w:rsidRPr="0058152B">
        <w:rPr>
          <w:rFonts w:ascii="Tahoma" w:eastAsia="SimSun" w:hAnsi="Tahoma" w:cs="Tahoma"/>
          <w:sz w:val="24"/>
          <w:szCs w:val="22"/>
        </w:rPr>
        <w:t>分值和最低订购要求</w:t>
      </w:r>
      <w:bookmarkEnd w:id="649"/>
      <w:bookmarkEnd w:id="650"/>
    </w:p>
    <w:p w14:paraId="17DE53BD" w14:textId="77777777" w:rsidR="00BA4C27" w:rsidRPr="0058152B" w:rsidRDefault="00BA4C27" w:rsidP="003E606C">
      <w:pPr>
        <w:rPr>
          <w:rFonts w:eastAsia="SimSun" w:cs="Tahoma"/>
        </w:rPr>
      </w:pPr>
    </w:p>
    <w:p w14:paraId="17DE53BE" w14:textId="77777777" w:rsidR="00BA4C27" w:rsidRPr="00AC2084" w:rsidRDefault="00BA4C27" w:rsidP="00BA4C27">
      <w:pPr>
        <w:pStyle w:val="AppendixBodyText"/>
        <w:ind w:right="720"/>
        <w:rPr>
          <w:rFonts w:ascii="Tahoma" w:eastAsia="SimSun" w:hAnsi="Tahoma" w:cs="Tahoma"/>
          <w:sz w:val="18"/>
          <w:szCs w:val="18"/>
        </w:rPr>
      </w:pPr>
      <w:r w:rsidRPr="00AC2084">
        <w:rPr>
          <w:rFonts w:ascii="Tahoma" w:eastAsia="SimSun" w:hAnsi="Tahoma" w:cs="Tahoma"/>
          <w:sz w:val="18"/>
          <w:szCs w:val="18"/>
        </w:rPr>
        <w:t>选择、选择附加和开放许可都有一个</w:t>
      </w:r>
      <w:r w:rsidRPr="00AC2084">
        <w:rPr>
          <w:rFonts w:ascii="SimSun" w:eastAsia="SimSun" w:hAnsi="SimSun" w:cs="Tahoma"/>
          <w:sz w:val="18"/>
          <w:szCs w:val="18"/>
        </w:rPr>
        <w:t>“</w:t>
      </w:r>
      <w:r w:rsidRPr="00AC2084">
        <w:rPr>
          <w:rFonts w:ascii="Tahoma" w:eastAsia="SimSun" w:hAnsi="Tahoma" w:cs="Tahoma"/>
          <w:sz w:val="18"/>
          <w:szCs w:val="18"/>
        </w:rPr>
        <w:t>分值</w:t>
      </w:r>
      <w:r w:rsidRPr="00AC2084">
        <w:rPr>
          <w:rFonts w:ascii="SimSun" w:eastAsia="SimSun" w:hAnsi="SimSun" w:cs="Tahoma"/>
          <w:sz w:val="18"/>
          <w:szCs w:val="18"/>
        </w:rPr>
        <w:t>”</w:t>
      </w:r>
      <w:r w:rsidRPr="00AC2084">
        <w:rPr>
          <w:rFonts w:ascii="Tahoma" w:eastAsia="SimSun" w:hAnsi="Tahoma" w:cs="Tahoma"/>
          <w:sz w:val="18"/>
          <w:szCs w:val="18"/>
        </w:rPr>
        <w:t>，它是</w:t>
      </w:r>
      <w:r w:rsidRPr="00AC2084">
        <w:rPr>
          <w:rFonts w:ascii="Tahoma" w:eastAsia="SimSun" w:hAnsi="Tahoma" w:cs="Tahoma"/>
          <w:sz w:val="18"/>
          <w:szCs w:val="18"/>
        </w:rPr>
        <w:t xml:space="preserve"> Microsoft </w:t>
      </w:r>
      <w:r w:rsidRPr="00AC2084">
        <w:rPr>
          <w:rFonts w:ascii="Tahoma" w:eastAsia="SimSun" w:hAnsi="Tahoma" w:cs="Tahoma"/>
          <w:sz w:val="18"/>
          <w:szCs w:val="18"/>
        </w:rPr>
        <w:t>分配给每份许可的点值。这些点数用于计算适用于客户协议的批量定价水平。当某个特定产品的分值为</w:t>
      </w:r>
      <w:r w:rsidRPr="00AC2084">
        <w:rPr>
          <w:rFonts w:ascii="Tahoma" w:eastAsia="SimSun" w:hAnsi="Tahoma" w:cs="Tahoma"/>
          <w:sz w:val="18"/>
          <w:szCs w:val="18"/>
        </w:rPr>
        <w:t>“0”</w:t>
      </w:r>
      <w:r w:rsidRPr="00AC2084">
        <w:rPr>
          <w:rFonts w:ascii="Tahoma" w:eastAsia="SimSun" w:hAnsi="Tahoma" w:cs="Tahoma"/>
          <w:sz w:val="18"/>
          <w:szCs w:val="18"/>
        </w:rPr>
        <w:t>时，这表示所述计划中提供了该产品，但它的分值为零点。下面列出了各类许可相对应的单位数量：</w:t>
      </w:r>
    </w:p>
    <w:p w14:paraId="17DE53BF" w14:textId="77777777" w:rsidR="00E64551" w:rsidRPr="00AC2084" w:rsidRDefault="00E64551" w:rsidP="00E64551">
      <w:pPr>
        <w:pStyle w:val="AppendixBodyText"/>
        <w:ind w:right="720"/>
        <w:rPr>
          <w:rFonts w:ascii="Tahoma" w:eastAsia="SimSun" w:hAnsi="Tahoma" w:cs="Tahoma"/>
          <w:sz w:val="18"/>
          <w:szCs w:val="18"/>
          <w:highlight w:val="yellow"/>
        </w:rPr>
      </w:pPr>
    </w:p>
    <w:p w14:paraId="17DE53C0" w14:textId="77777777" w:rsidR="00456002" w:rsidRPr="0058152B" w:rsidRDefault="00456002" w:rsidP="00822871">
      <w:pPr>
        <w:numPr>
          <w:ilvl w:val="0"/>
          <w:numId w:val="19"/>
        </w:numPr>
        <w:spacing w:after="60"/>
        <w:rPr>
          <w:rFonts w:eastAsia="SimSun" w:cs="Tahoma"/>
        </w:rPr>
      </w:pPr>
      <w:r w:rsidRPr="0058152B">
        <w:rPr>
          <w:rFonts w:eastAsia="SimSun" w:cs="Tahoma"/>
        </w:rPr>
        <w:t>标准许可：</w:t>
      </w:r>
      <w:r w:rsidRPr="0058152B">
        <w:rPr>
          <w:rFonts w:eastAsia="SimSun" w:cs="Tahoma"/>
        </w:rPr>
        <w:t xml:space="preserve">1 </w:t>
      </w:r>
      <w:r w:rsidRPr="0058152B">
        <w:rPr>
          <w:rFonts w:eastAsia="SimSun" w:cs="Tahoma"/>
        </w:rPr>
        <w:t>份许可</w:t>
      </w:r>
    </w:p>
    <w:p w14:paraId="17DE53C1" w14:textId="77777777" w:rsidR="00456002" w:rsidRPr="0058152B" w:rsidRDefault="00456002" w:rsidP="00822871">
      <w:pPr>
        <w:numPr>
          <w:ilvl w:val="0"/>
          <w:numId w:val="19"/>
        </w:numPr>
        <w:spacing w:after="60"/>
        <w:rPr>
          <w:rFonts w:eastAsia="SimSun" w:cs="Tahoma"/>
        </w:rPr>
      </w:pPr>
      <w:r w:rsidRPr="0058152B">
        <w:rPr>
          <w:rFonts w:eastAsia="SimSun" w:cs="Tahoma"/>
        </w:rPr>
        <w:t>升级：</w:t>
      </w:r>
      <w:r w:rsidRPr="0058152B">
        <w:rPr>
          <w:rFonts w:eastAsia="SimSun" w:cs="Tahoma"/>
        </w:rPr>
        <w:t xml:space="preserve">1 </w:t>
      </w:r>
      <w:r w:rsidRPr="0058152B">
        <w:rPr>
          <w:rFonts w:eastAsia="SimSun" w:cs="Tahoma"/>
        </w:rPr>
        <w:t>份许可</w:t>
      </w:r>
    </w:p>
    <w:p w14:paraId="17DE53C2" w14:textId="77777777" w:rsidR="00456002" w:rsidRPr="0058152B" w:rsidRDefault="00456002" w:rsidP="00822871">
      <w:pPr>
        <w:numPr>
          <w:ilvl w:val="0"/>
          <w:numId w:val="19"/>
        </w:numPr>
        <w:spacing w:after="60"/>
        <w:rPr>
          <w:rFonts w:eastAsia="SimSun" w:cs="Tahoma"/>
        </w:rPr>
      </w:pPr>
      <w:r w:rsidRPr="0058152B">
        <w:rPr>
          <w:rFonts w:eastAsia="SimSun" w:cs="Tahoma"/>
        </w:rPr>
        <w:t>软件保障：</w:t>
      </w:r>
      <w:r w:rsidRPr="0058152B">
        <w:rPr>
          <w:rFonts w:eastAsia="SimSun" w:cs="Tahoma"/>
        </w:rPr>
        <w:t xml:space="preserve">1 </w:t>
      </w:r>
      <w:r w:rsidRPr="0058152B">
        <w:rPr>
          <w:rFonts w:eastAsia="SimSun" w:cs="Tahoma"/>
        </w:rPr>
        <w:t>份许可</w:t>
      </w:r>
    </w:p>
    <w:p w14:paraId="17DE53C3" w14:textId="77777777" w:rsidR="00456002" w:rsidRPr="0058152B" w:rsidRDefault="00456002" w:rsidP="00822871">
      <w:pPr>
        <w:numPr>
          <w:ilvl w:val="0"/>
          <w:numId w:val="19"/>
        </w:numPr>
        <w:spacing w:after="60"/>
        <w:rPr>
          <w:rFonts w:eastAsia="SimSun" w:cs="Tahoma"/>
        </w:rPr>
      </w:pPr>
      <w:r w:rsidRPr="0058152B">
        <w:rPr>
          <w:rFonts w:eastAsia="SimSun" w:cs="Tahoma"/>
        </w:rPr>
        <w:t>许可及软件保障：</w:t>
      </w:r>
      <w:r w:rsidRPr="0058152B">
        <w:rPr>
          <w:rFonts w:eastAsia="SimSun" w:cs="Tahoma"/>
        </w:rPr>
        <w:t xml:space="preserve">2 </w:t>
      </w:r>
      <w:r w:rsidRPr="0058152B">
        <w:rPr>
          <w:rFonts w:eastAsia="SimSun" w:cs="Tahoma"/>
        </w:rPr>
        <w:t>份许可</w:t>
      </w:r>
    </w:p>
    <w:p w14:paraId="17DE53C4" w14:textId="77777777" w:rsidR="00456002" w:rsidRPr="0058152B" w:rsidRDefault="00456002" w:rsidP="00822871">
      <w:pPr>
        <w:numPr>
          <w:ilvl w:val="0"/>
          <w:numId w:val="19"/>
        </w:numPr>
        <w:spacing w:after="60"/>
        <w:rPr>
          <w:rFonts w:eastAsia="SimSun" w:cs="Tahoma"/>
        </w:rPr>
      </w:pPr>
      <w:r w:rsidRPr="0058152B">
        <w:rPr>
          <w:rFonts w:eastAsia="SimSun" w:cs="Tahoma"/>
        </w:rPr>
        <w:t>升级及软件保障：</w:t>
      </w:r>
      <w:r w:rsidRPr="0058152B">
        <w:rPr>
          <w:rFonts w:eastAsia="SimSun" w:cs="Tahoma"/>
        </w:rPr>
        <w:t xml:space="preserve">2 </w:t>
      </w:r>
      <w:r w:rsidRPr="0058152B">
        <w:rPr>
          <w:rFonts w:eastAsia="SimSun" w:cs="Tahoma"/>
        </w:rPr>
        <w:t>份许可</w:t>
      </w:r>
    </w:p>
    <w:p w14:paraId="17DE53C5" w14:textId="77777777" w:rsidR="00456002" w:rsidRPr="0058152B" w:rsidRDefault="00456002" w:rsidP="00822871">
      <w:pPr>
        <w:numPr>
          <w:ilvl w:val="0"/>
          <w:numId w:val="19"/>
        </w:numPr>
        <w:spacing w:after="60"/>
        <w:rPr>
          <w:rFonts w:eastAsia="SimSun" w:cs="Tahoma"/>
        </w:rPr>
      </w:pPr>
      <w:r w:rsidRPr="0058152B">
        <w:rPr>
          <w:rFonts w:eastAsia="SimSun" w:cs="Tahoma"/>
        </w:rPr>
        <w:t>在家工作许可：</w:t>
      </w:r>
      <w:r w:rsidRPr="0058152B">
        <w:rPr>
          <w:rFonts w:eastAsia="SimSun" w:cs="Tahoma"/>
        </w:rPr>
        <w:t xml:space="preserve">1 </w:t>
      </w:r>
      <w:r w:rsidRPr="0058152B">
        <w:rPr>
          <w:rFonts w:eastAsia="SimSun" w:cs="Tahoma"/>
        </w:rPr>
        <w:t>份许可</w:t>
      </w:r>
    </w:p>
    <w:p w14:paraId="17DE53C6" w14:textId="77777777" w:rsidR="00456002" w:rsidRPr="0058152B" w:rsidRDefault="00456002" w:rsidP="00822871">
      <w:pPr>
        <w:numPr>
          <w:ilvl w:val="0"/>
          <w:numId w:val="19"/>
        </w:numPr>
        <w:spacing w:after="60"/>
        <w:rPr>
          <w:rFonts w:eastAsia="SimSun" w:cs="Tahoma"/>
        </w:rPr>
      </w:pPr>
      <w:r w:rsidRPr="0058152B">
        <w:rPr>
          <w:rFonts w:eastAsia="SimSun" w:cs="Tahoma"/>
        </w:rPr>
        <w:t>升级许可：</w:t>
      </w:r>
      <w:r w:rsidRPr="0058152B">
        <w:rPr>
          <w:rFonts w:eastAsia="SimSun" w:cs="Tahoma"/>
        </w:rPr>
        <w:t xml:space="preserve">1 </w:t>
      </w:r>
      <w:r w:rsidRPr="0058152B">
        <w:rPr>
          <w:rFonts w:eastAsia="SimSun" w:cs="Tahoma"/>
        </w:rPr>
        <w:t>份许可</w:t>
      </w:r>
    </w:p>
    <w:p w14:paraId="17DE53C7" w14:textId="77777777" w:rsidR="00456002" w:rsidRPr="0058152B" w:rsidRDefault="00456002" w:rsidP="00822871">
      <w:pPr>
        <w:numPr>
          <w:ilvl w:val="0"/>
          <w:numId w:val="19"/>
        </w:numPr>
        <w:spacing w:after="60"/>
        <w:rPr>
          <w:rFonts w:eastAsia="SimSun" w:cs="Tahoma"/>
        </w:rPr>
      </w:pPr>
      <w:r w:rsidRPr="0058152B">
        <w:rPr>
          <w:rFonts w:eastAsia="SimSun" w:cs="Tahoma"/>
        </w:rPr>
        <w:t>许可：</w:t>
      </w:r>
      <w:r w:rsidRPr="0058152B">
        <w:rPr>
          <w:rFonts w:eastAsia="SimSun" w:cs="Tahoma"/>
        </w:rPr>
        <w:t xml:space="preserve">1 </w:t>
      </w:r>
      <w:r w:rsidRPr="0058152B">
        <w:rPr>
          <w:rFonts w:eastAsia="SimSun" w:cs="Tahoma"/>
        </w:rPr>
        <w:t>份许可</w:t>
      </w:r>
    </w:p>
    <w:p w14:paraId="17DE53C8" w14:textId="77777777" w:rsidR="00456002" w:rsidRPr="0058152B" w:rsidRDefault="00456002" w:rsidP="00822871">
      <w:pPr>
        <w:numPr>
          <w:ilvl w:val="0"/>
          <w:numId w:val="19"/>
        </w:numPr>
        <w:spacing w:after="60"/>
        <w:rPr>
          <w:rFonts w:eastAsia="SimSun" w:cs="Tahoma"/>
        </w:rPr>
      </w:pPr>
      <w:r w:rsidRPr="0058152B">
        <w:rPr>
          <w:rFonts w:eastAsia="SimSun" w:cs="Tahoma"/>
        </w:rPr>
        <w:t>订购许可：</w:t>
      </w:r>
      <w:r w:rsidRPr="0058152B">
        <w:rPr>
          <w:rFonts w:eastAsia="SimSun" w:cs="Tahoma"/>
        </w:rPr>
        <w:t xml:space="preserve">1 </w:t>
      </w:r>
      <w:r w:rsidRPr="0058152B">
        <w:rPr>
          <w:rFonts w:eastAsia="SimSun" w:cs="Tahoma"/>
        </w:rPr>
        <w:t>份许可</w:t>
      </w:r>
    </w:p>
    <w:p w14:paraId="17DE53C9" w14:textId="77777777" w:rsidR="00456002" w:rsidRPr="00AC2084" w:rsidRDefault="00456002" w:rsidP="00E64551">
      <w:pPr>
        <w:pStyle w:val="Heading2"/>
        <w:ind w:left="0"/>
        <w:rPr>
          <w:rFonts w:ascii="Tahoma" w:eastAsia="SimSun" w:hAnsi="Tahoma" w:cs="Tahoma"/>
          <w:b w:val="0"/>
          <w:sz w:val="18"/>
          <w:szCs w:val="18"/>
        </w:rPr>
      </w:pPr>
    </w:p>
    <w:p w14:paraId="17DE53CA" w14:textId="77777777" w:rsidR="00E64551" w:rsidRPr="0058152B" w:rsidRDefault="00456002" w:rsidP="009C0DC9">
      <w:pPr>
        <w:pStyle w:val="Heading2"/>
        <w:ind w:left="0"/>
        <w:rPr>
          <w:rFonts w:ascii="Tahoma" w:eastAsia="SimSun" w:hAnsi="Tahoma" w:cs="Tahoma"/>
        </w:rPr>
      </w:pPr>
      <w:bookmarkStart w:id="651" w:name="_Toc336338191"/>
      <w:bookmarkStart w:id="652" w:name="_Toc356299463"/>
      <w:r w:rsidRPr="0058152B">
        <w:rPr>
          <w:rFonts w:ascii="Tahoma" w:eastAsia="SimSun" w:hAnsi="Tahoma" w:cs="Tahoma"/>
        </w:rPr>
        <w:t>最低订单要求</w:t>
      </w:r>
      <w:bookmarkEnd w:id="651"/>
      <w:bookmarkEnd w:id="652"/>
    </w:p>
    <w:p w14:paraId="17DE53CB" w14:textId="77777777" w:rsidR="00456002" w:rsidRPr="0058152B"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0"/>
        <w:gridCol w:w="6696"/>
      </w:tblGrid>
      <w:tr w:rsidR="00456002" w:rsidRPr="0058152B" w14:paraId="17DE53CE" w14:textId="77777777" w:rsidTr="00AC2084">
        <w:trPr>
          <w:tblHeader/>
        </w:trPr>
        <w:tc>
          <w:tcPr>
            <w:tcW w:w="2520" w:type="dxa"/>
            <w:shd w:val="clear" w:color="auto" w:fill="FABF8F"/>
          </w:tcPr>
          <w:p w14:paraId="17DE53CC" w14:textId="77777777" w:rsidR="00456002" w:rsidRPr="0058152B" w:rsidRDefault="00456002" w:rsidP="005C647E">
            <w:pPr>
              <w:pStyle w:val="AppendixBodyText"/>
              <w:ind w:right="720"/>
              <w:jc w:val="center"/>
              <w:rPr>
                <w:rFonts w:ascii="Tahoma" w:eastAsia="SimSun" w:hAnsi="Tahoma" w:cs="Tahoma"/>
                <w:b/>
                <w:color w:val="000000"/>
                <w:sz w:val="22"/>
                <w:szCs w:val="18"/>
                <w:lang w:eastAsia="ja-JP"/>
              </w:rPr>
            </w:pPr>
            <w:r w:rsidRPr="0058152B">
              <w:rPr>
                <w:rFonts w:ascii="Tahoma" w:eastAsia="SimSun" w:hAnsi="Tahoma" w:cs="Tahoma"/>
                <w:b/>
                <w:color w:val="000000"/>
                <w:sz w:val="22"/>
                <w:szCs w:val="18"/>
              </w:rPr>
              <w:t>计划</w:t>
            </w:r>
          </w:p>
        </w:tc>
        <w:tc>
          <w:tcPr>
            <w:tcW w:w="6696" w:type="dxa"/>
            <w:shd w:val="clear" w:color="auto" w:fill="FABF8F"/>
          </w:tcPr>
          <w:p w14:paraId="17DE53CD" w14:textId="77777777" w:rsidR="00456002" w:rsidRPr="0058152B" w:rsidRDefault="00456002" w:rsidP="005C647E">
            <w:pPr>
              <w:pStyle w:val="AppendixBodyText"/>
              <w:ind w:right="720"/>
              <w:jc w:val="center"/>
              <w:rPr>
                <w:rFonts w:ascii="Tahoma" w:eastAsia="SimSun" w:hAnsi="Tahoma" w:cs="Tahoma"/>
                <w:b/>
                <w:color w:val="000000"/>
                <w:sz w:val="22"/>
                <w:szCs w:val="18"/>
                <w:lang w:eastAsia="ja-JP"/>
              </w:rPr>
            </w:pPr>
            <w:r w:rsidRPr="0058152B">
              <w:rPr>
                <w:rFonts w:ascii="Tahoma" w:eastAsia="SimSun" w:hAnsi="Tahoma" w:cs="Tahoma"/>
                <w:b/>
                <w:color w:val="000000"/>
                <w:sz w:val="22"/>
                <w:szCs w:val="18"/>
              </w:rPr>
              <w:t>最低订单要求</w:t>
            </w:r>
          </w:p>
        </w:tc>
      </w:tr>
      <w:tr w:rsidR="00456002" w:rsidRPr="0058152B" w14:paraId="17DE53D8" w14:textId="77777777" w:rsidTr="00AC2084">
        <w:tc>
          <w:tcPr>
            <w:tcW w:w="2520" w:type="dxa"/>
            <w:shd w:val="clear" w:color="auto" w:fill="auto"/>
          </w:tcPr>
          <w:p w14:paraId="17DE53CF" w14:textId="77777777" w:rsidR="00456002" w:rsidRPr="0058152B" w:rsidRDefault="00456002" w:rsidP="001323B9">
            <w:pPr>
              <w:pStyle w:val="AppendixBodyText"/>
              <w:spacing w:before="60"/>
              <w:ind w:right="720"/>
              <w:rPr>
                <w:rFonts w:ascii="Tahoma" w:eastAsia="SimSun" w:hAnsi="Tahoma" w:cs="Tahoma"/>
                <w:b/>
                <w:color w:val="000000"/>
                <w:sz w:val="18"/>
                <w:szCs w:val="18"/>
                <w:lang w:eastAsia="ja-JP"/>
              </w:rPr>
            </w:pPr>
            <w:r w:rsidRPr="0058152B">
              <w:rPr>
                <w:rFonts w:ascii="Tahoma" w:eastAsia="SimSun" w:hAnsi="Tahoma" w:cs="Tahoma"/>
                <w:b/>
                <w:color w:val="000000"/>
                <w:szCs w:val="18"/>
              </w:rPr>
              <w:t>开放许可、开放式价值和开放式价值订购（商务和政府）</w:t>
            </w:r>
          </w:p>
        </w:tc>
        <w:tc>
          <w:tcPr>
            <w:tcW w:w="6696" w:type="dxa"/>
            <w:shd w:val="clear" w:color="auto" w:fill="auto"/>
          </w:tcPr>
          <w:p w14:paraId="17DE53D0" w14:textId="77777777" w:rsidR="00456002" w:rsidRPr="002003D2" w:rsidRDefault="004B6D8C" w:rsidP="00A70464">
            <w:pPr>
              <w:pStyle w:val="AppendixBodyText"/>
              <w:spacing w:before="60"/>
              <w:ind w:right="720"/>
              <w:rPr>
                <w:rFonts w:ascii="Tahoma" w:eastAsia="SimSun" w:hAnsi="Tahoma" w:cs="Tahoma"/>
                <w:sz w:val="18"/>
                <w:szCs w:val="18"/>
              </w:rPr>
            </w:pPr>
            <w:r w:rsidRPr="002003D2">
              <w:rPr>
                <w:rFonts w:ascii="Tahoma" w:eastAsia="SimSun" w:hAnsi="Tahoma" w:cs="Tahoma"/>
                <w:b/>
                <w:sz w:val="18"/>
                <w:szCs w:val="18"/>
              </w:rPr>
              <w:t>开放许可</w:t>
            </w:r>
          </w:p>
          <w:p w14:paraId="17DE53D1" w14:textId="77777777" w:rsidR="00456002" w:rsidRPr="002003D2" w:rsidRDefault="00456002" w:rsidP="005C647E">
            <w:pPr>
              <w:pStyle w:val="AppendixBodyText"/>
              <w:ind w:right="720"/>
              <w:rPr>
                <w:rFonts w:ascii="Tahoma" w:eastAsia="SimSun" w:hAnsi="Tahoma" w:cs="Tahoma"/>
                <w:sz w:val="18"/>
                <w:szCs w:val="18"/>
              </w:rPr>
            </w:pPr>
            <w:r w:rsidRPr="002003D2">
              <w:rPr>
                <w:rFonts w:ascii="Tahoma" w:eastAsia="SimSun" w:hAnsi="Tahoma" w:cs="Tahoma"/>
                <w:sz w:val="18"/>
                <w:szCs w:val="18"/>
              </w:rPr>
              <w:t>开放协议要求至少订购</w:t>
            </w:r>
            <w:r w:rsidRPr="002003D2">
              <w:rPr>
                <w:rFonts w:ascii="Tahoma" w:eastAsia="SimSun" w:hAnsi="Tahoma" w:cs="Tahoma"/>
                <w:sz w:val="18"/>
                <w:szCs w:val="18"/>
              </w:rPr>
              <w:t xml:space="preserve"> 5 </w:t>
            </w:r>
            <w:r w:rsidRPr="002003D2">
              <w:rPr>
                <w:rFonts w:ascii="Tahoma" w:eastAsia="SimSun" w:hAnsi="Tahoma" w:cs="Tahoma"/>
                <w:sz w:val="18"/>
                <w:szCs w:val="18"/>
              </w:rPr>
              <w:t>份许可、</w:t>
            </w:r>
            <w:r w:rsidRPr="002003D2">
              <w:rPr>
                <w:rFonts w:ascii="Tahoma" w:eastAsia="SimSun" w:hAnsi="Tahoma" w:cs="Tahoma"/>
                <w:sz w:val="18"/>
                <w:szCs w:val="18"/>
              </w:rPr>
              <w:t xml:space="preserve">5 </w:t>
            </w:r>
            <w:r w:rsidRPr="002003D2">
              <w:rPr>
                <w:rFonts w:ascii="Tahoma" w:eastAsia="SimSun" w:hAnsi="Tahoma" w:cs="Tahoma"/>
                <w:sz w:val="18"/>
                <w:szCs w:val="18"/>
              </w:rPr>
              <w:t>份软件保障，或者订购可确立授权编号的任意组合。比如，</w:t>
            </w:r>
            <w:r w:rsidRPr="002003D2">
              <w:rPr>
                <w:rFonts w:ascii="Tahoma" w:eastAsia="SimSun" w:hAnsi="Tahoma" w:cs="Tahoma"/>
                <w:sz w:val="18"/>
                <w:szCs w:val="18"/>
              </w:rPr>
              <w:t xml:space="preserve">2 </w:t>
            </w:r>
            <w:r w:rsidRPr="002003D2">
              <w:rPr>
                <w:rFonts w:ascii="Tahoma" w:eastAsia="SimSun" w:hAnsi="Tahoma" w:cs="Tahoma"/>
                <w:sz w:val="18"/>
                <w:szCs w:val="18"/>
              </w:rPr>
              <w:t>份许可及软件保障加上</w:t>
            </w:r>
            <w:r w:rsidRPr="002003D2">
              <w:rPr>
                <w:rFonts w:ascii="Tahoma" w:eastAsia="SimSun" w:hAnsi="Tahoma" w:cs="Tahoma"/>
                <w:sz w:val="18"/>
                <w:szCs w:val="18"/>
              </w:rPr>
              <w:t xml:space="preserve"> 1 </w:t>
            </w:r>
            <w:r w:rsidRPr="002003D2">
              <w:rPr>
                <w:rFonts w:ascii="Tahoma" w:eastAsia="SimSun" w:hAnsi="Tahoma" w:cs="Tahoma"/>
                <w:sz w:val="18"/>
                <w:szCs w:val="18"/>
              </w:rPr>
              <w:t>份标准许可，可满足任一计划规定至少购买</w:t>
            </w:r>
            <w:r w:rsidRPr="002003D2">
              <w:rPr>
                <w:rFonts w:ascii="Tahoma" w:eastAsia="SimSun" w:hAnsi="Tahoma" w:cs="Tahoma"/>
                <w:sz w:val="18"/>
                <w:szCs w:val="18"/>
              </w:rPr>
              <w:t xml:space="preserve"> 5 </w:t>
            </w:r>
            <w:r w:rsidRPr="002003D2">
              <w:rPr>
                <w:rFonts w:ascii="Tahoma" w:eastAsia="SimSun" w:hAnsi="Tahoma" w:cs="Tahoma"/>
                <w:sz w:val="18"/>
                <w:szCs w:val="18"/>
              </w:rPr>
              <w:t>份许可的准入要求。</w:t>
            </w:r>
          </w:p>
          <w:p w14:paraId="17DE53D2" w14:textId="77777777" w:rsidR="00456002" w:rsidRPr="002003D2" w:rsidRDefault="00456002" w:rsidP="003E606C">
            <w:pPr>
              <w:pStyle w:val="AppendixBodyText"/>
              <w:spacing w:after="0"/>
              <w:ind w:right="720"/>
              <w:rPr>
                <w:rFonts w:ascii="Tahoma" w:eastAsia="SimSun" w:hAnsi="Tahoma" w:cs="Tahoma"/>
                <w:sz w:val="18"/>
                <w:szCs w:val="18"/>
              </w:rPr>
            </w:pPr>
          </w:p>
          <w:p w14:paraId="17DE53D3" w14:textId="77777777" w:rsidR="004B6D8C" w:rsidRPr="002003D2" w:rsidRDefault="00456002" w:rsidP="005C647E">
            <w:pPr>
              <w:pStyle w:val="AppendixBodyText"/>
              <w:ind w:right="720"/>
              <w:rPr>
                <w:rFonts w:ascii="Tahoma" w:eastAsia="SimSun" w:hAnsi="Tahoma" w:cs="Tahoma"/>
                <w:sz w:val="18"/>
                <w:szCs w:val="18"/>
              </w:rPr>
            </w:pPr>
            <w:r w:rsidRPr="002003D2">
              <w:rPr>
                <w:rFonts w:ascii="Tahoma" w:eastAsia="SimSun" w:hAnsi="Tahoma" w:cs="Tahoma"/>
                <w:b/>
                <w:sz w:val="18"/>
                <w:szCs w:val="18"/>
              </w:rPr>
              <w:t>开放式价值和开放式价值订购</w:t>
            </w:r>
          </w:p>
          <w:p w14:paraId="17DE53D4" w14:textId="77777777" w:rsidR="00456002" w:rsidRPr="002003D2" w:rsidRDefault="00456002" w:rsidP="005C647E">
            <w:pPr>
              <w:pStyle w:val="AppendixBodyText"/>
              <w:ind w:right="720"/>
              <w:rPr>
                <w:rFonts w:ascii="Tahoma" w:eastAsia="SimSun" w:hAnsi="Tahoma" w:cs="Tahoma"/>
                <w:sz w:val="18"/>
                <w:szCs w:val="18"/>
              </w:rPr>
            </w:pPr>
            <w:r w:rsidRPr="002003D2">
              <w:rPr>
                <w:rFonts w:ascii="Tahoma" w:eastAsia="SimSun" w:hAnsi="Tahoma" w:cs="Tahoma"/>
                <w:sz w:val="18"/>
                <w:szCs w:val="18"/>
              </w:rPr>
              <w:t>开放式价值要求至少订购</w:t>
            </w:r>
            <w:r w:rsidRPr="002003D2">
              <w:rPr>
                <w:rFonts w:ascii="Tahoma" w:eastAsia="SimSun" w:hAnsi="Tahoma" w:cs="Tahoma"/>
                <w:sz w:val="18"/>
                <w:szCs w:val="18"/>
              </w:rPr>
              <w:t xml:space="preserve"> 5 </w:t>
            </w:r>
            <w:r w:rsidRPr="002003D2">
              <w:rPr>
                <w:rFonts w:ascii="Tahoma" w:eastAsia="SimSun" w:hAnsi="Tahoma" w:cs="Tahoma"/>
                <w:sz w:val="18"/>
                <w:szCs w:val="18"/>
              </w:rPr>
              <w:t>份升级及软件保障、</w:t>
            </w:r>
            <w:r w:rsidRPr="002003D2">
              <w:rPr>
                <w:rFonts w:ascii="Tahoma" w:eastAsia="SimSun" w:hAnsi="Tahoma" w:cs="Tahoma"/>
                <w:sz w:val="18"/>
                <w:szCs w:val="18"/>
              </w:rPr>
              <w:t xml:space="preserve">5 </w:t>
            </w:r>
            <w:r w:rsidRPr="002003D2">
              <w:rPr>
                <w:rFonts w:ascii="Tahoma" w:eastAsia="SimSun" w:hAnsi="Tahoma" w:cs="Tahoma"/>
                <w:sz w:val="18"/>
                <w:szCs w:val="18"/>
              </w:rPr>
              <w:t>份</w:t>
            </w:r>
            <w:r w:rsidRPr="002003D2">
              <w:rPr>
                <w:rFonts w:ascii="Tahoma" w:eastAsia="SimSun" w:hAnsi="Tahoma" w:cs="Tahoma"/>
                <w:sz w:val="18"/>
                <w:szCs w:val="18"/>
              </w:rPr>
              <w:t xml:space="preserve"> L&amp;SA</w:t>
            </w:r>
            <w:r w:rsidRPr="002003D2">
              <w:rPr>
                <w:rFonts w:ascii="Tahoma" w:eastAsia="SimSun" w:hAnsi="Tahoma" w:cs="Tahoma"/>
                <w:sz w:val="18"/>
                <w:szCs w:val="18"/>
              </w:rPr>
              <w:t>（许可及软件保障）、</w:t>
            </w:r>
            <w:r w:rsidRPr="002003D2">
              <w:rPr>
                <w:rFonts w:ascii="Tahoma" w:eastAsia="SimSun" w:hAnsi="Tahoma" w:cs="Tahoma"/>
                <w:sz w:val="18"/>
                <w:szCs w:val="18"/>
              </w:rPr>
              <w:t xml:space="preserve">5 </w:t>
            </w:r>
            <w:r w:rsidRPr="002003D2">
              <w:rPr>
                <w:rFonts w:ascii="Tahoma" w:eastAsia="SimSun" w:hAnsi="Tahoma" w:cs="Tahoma"/>
                <w:sz w:val="18"/>
                <w:szCs w:val="18"/>
              </w:rPr>
              <w:t>份软件保障、</w:t>
            </w:r>
            <w:r w:rsidRPr="002003D2">
              <w:rPr>
                <w:rFonts w:ascii="Tahoma" w:eastAsia="SimSun" w:hAnsi="Tahoma" w:cs="Tahoma"/>
                <w:sz w:val="18"/>
                <w:szCs w:val="18"/>
              </w:rPr>
              <w:t xml:space="preserve">5 </w:t>
            </w:r>
            <w:r w:rsidRPr="002003D2">
              <w:rPr>
                <w:rFonts w:ascii="Tahoma" w:eastAsia="SimSun" w:hAnsi="Tahoma" w:cs="Tahoma"/>
                <w:sz w:val="18"/>
                <w:szCs w:val="18"/>
              </w:rPr>
              <w:t>份订购许可或者可签订协议的任意组合。</w:t>
            </w:r>
          </w:p>
          <w:p w14:paraId="17DE53D5" w14:textId="77777777" w:rsidR="00456002" w:rsidRPr="002003D2" w:rsidRDefault="00456002" w:rsidP="003E606C">
            <w:pPr>
              <w:pStyle w:val="AppendixBodyText"/>
              <w:spacing w:after="0"/>
              <w:ind w:right="720"/>
              <w:rPr>
                <w:rFonts w:ascii="Tahoma" w:eastAsia="SimSun" w:hAnsi="Tahoma" w:cs="Tahoma"/>
                <w:sz w:val="18"/>
                <w:szCs w:val="18"/>
              </w:rPr>
            </w:pPr>
          </w:p>
          <w:p w14:paraId="17DE53D6" w14:textId="77777777" w:rsidR="00456002" w:rsidRPr="002003D2" w:rsidRDefault="00456002" w:rsidP="00A51838">
            <w:pPr>
              <w:pStyle w:val="AppendixBodyText"/>
              <w:spacing w:after="0"/>
              <w:ind w:right="720"/>
              <w:rPr>
                <w:rFonts w:ascii="Tahoma" w:eastAsia="SimSun" w:hAnsi="Tahoma" w:cs="Tahoma"/>
                <w:spacing w:val="-2"/>
                <w:sz w:val="18"/>
                <w:szCs w:val="18"/>
              </w:rPr>
            </w:pPr>
            <w:r w:rsidRPr="002003D2">
              <w:rPr>
                <w:rFonts w:ascii="Tahoma" w:eastAsia="SimSun" w:hAnsi="Tahoma" w:cs="Tahoma"/>
                <w:b/>
                <w:spacing w:val="-2"/>
                <w:sz w:val="18"/>
                <w:szCs w:val="18"/>
              </w:rPr>
              <w:t>注意：</w:t>
            </w:r>
            <w:r w:rsidRPr="002003D2">
              <w:rPr>
                <w:rFonts w:ascii="Tahoma" w:eastAsia="SimSun" w:hAnsi="Tahoma" w:cs="Tahoma"/>
                <w:spacing w:val="-2"/>
                <w:sz w:val="18"/>
                <w:szCs w:val="18"/>
              </w:rPr>
              <w:t>在开放和开放式价值中，某些产品的单份许可就能满足所需的</w:t>
            </w:r>
            <w:r w:rsidRPr="002003D2">
              <w:rPr>
                <w:rFonts w:ascii="Tahoma" w:eastAsia="SimSun" w:hAnsi="Tahoma" w:cs="Tahoma"/>
                <w:spacing w:val="-2"/>
                <w:sz w:val="18"/>
                <w:szCs w:val="18"/>
              </w:rPr>
              <w:t xml:space="preserve"> 5 </w:t>
            </w:r>
            <w:r w:rsidRPr="002003D2">
              <w:rPr>
                <w:rFonts w:ascii="Tahoma" w:eastAsia="SimSun" w:hAnsi="Tahoma" w:cs="Tahoma"/>
                <w:spacing w:val="-2"/>
                <w:sz w:val="18"/>
                <w:szCs w:val="18"/>
              </w:rPr>
              <w:t>份许可的最低要求。请参阅各产品的说明，确定哪些产品符合此例外情况。</w:t>
            </w:r>
          </w:p>
          <w:p w14:paraId="17DE53D7" w14:textId="77777777" w:rsidR="00A51838" w:rsidRPr="0058152B" w:rsidRDefault="00A51838" w:rsidP="00A51838">
            <w:pPr>
              <w:pStyle w:val="AppendixBodyText"/>
              <w:spacing w:after="0"/>
              <w:ind w:right="720"/>
              <w:rPr>
                <w:rFonts w:ascii="Tahoma" w:eastAsia="SimSun" w:hAnsi="Tahoma" w:cs="Tahoma"/>
                <w:sz w:val="18"/>
                <w:lang w:eastAsia="ja-JP"/>
              </w:rPr>
            </w:pPr>
          </w:p>
        </w:tc>
      </w:tr>
      <w:tr w:rsidR="00456002" w:rsidRPr="0058152B" w14:paraId="17DE53DC" w14:textId="77777777" w:rsidTr="00AC2084">
        <w:tc>
          <w:tcPr>
            <w:tcW w:w="2520" w:type="dxa"/>
            <w:shd w:val="clear" w:color="auto" w:fill="auto"/>
          </w:tcPr>
          <w:p w14:paraId="17DE53D9" w14:textId="77777777" w:rsidR="00456002" w:rsidRPr="0058152B" w:rsidRDefault="00456002" w:rsidP="00A70464">
            <w:pPr>
              <w:pStyle w:val="AppendixBodyText"/>
              <w:spacing w:before="60"/>
              <w:ind w:right="720"/>
              <w:rPr>
                <w:rFonts w:ascii="Tahoma" w:eastAsia="SimSun" w:hAnsi="Tahoma" w:cs="Tahoma"/>
                <w:b/>
                <w:color w:val="000000"/>
                <w:szCs w:val="18"/>
                <w:lang w:eastAsia="ja-JP"/>
              </w:rPr>
            </w:pPr>
            <w:r w:rsidRPr="0058152B">
              <w:rPr>
                <w:rFonts w:ascii="Tahoma" w:eastAsia="SimSun" w:hAnsi="Tahoma" w:cs="Tahoma"/>
                <w:b/>
                <w:color w:val="000000"/>
                <w:szCs w:val="18"/>
              </w:rPr>
              <w:t>开放式价值订购</w:t>
            </w:r>
            <w:r w:rsidRPr="0058152B">
              <w:rPr>
                <w:rFonts w:ascii="Tahoma" w:eastAsia="SimSun" w:hAnsi="Tahoma" w:cs="Tahoma"/>
                <w:b/>
                <w:color w:val="000000"/>
                <w:szCs w:val="18"/>
              </w:rPr>
              <w:t xml:space="preserve"> – ES</w:t>
            </w:r>
          </w:p>
        </w:tc>
        <w:tc>
          <w:tcPr>
            <w:tcW w:w="6696" w:type="dxa"/>
            <w:shd w:val="clear" w:color="auto" w:fill="auto"/>
          </w:tcPr>
          <w:p w14:paraId="17DE53DA" w14:textId="77777777" w:rsidR="00456002" w:rsidRPr="002003D2" w:rsidRDefault="00456002" w:rsidP="00230E01">
            <w:pPr>
              <w:spacing w:before="60"/>
              <w:rPr>
                <w:rFonts w:eastAsia="SimSun" w:cs="Tahoma"/>
                <w:szCs w:val="18"/>
              </w:rPr>
            </w:pPr>
            <w:r w:rsidRPr="002003D2">
              <w:rPr>
                <w:rFonts w:eastAsia="SimSun" w:cs="Tahoma"/>
                <w:szCs w:val="18"/>
              </w:rPr>
              <w:t>开放式价值订购</w:t>
            </w:r>
            <w:r w:rsidRPr="002003D2">
              <w:rPr>
                <w:rFonts w:eastAsia="SimSun" w:cs="Tahoma"/>
                <w:szCs w:val="18"/>
              </w:rPr>
              <w:t xml:space="preserve"> – ES </w:t>
            </w:r>
            <w:r w:rsidRPr="002003D2">
              <w:rPr>
                <w:rFonts w:eastAsia="SimSun" w:cs="Tahoma"/>
                <w:szCs w:val="18"/>
              </w:rPr>
              <w:t>要求至少订购一种台式计算机平台产品且订购数量等于组织总体数量（至少</w:t>
            </w:r>
            <w:r w:rsidRPr="002003D2">
              <w:rPr>
                <w:rFonts w:eastAsia="SimSun" w:cs="Tahoma"/>
                <w:szCs w:val="18"/>
              </w:rPr>
              <w:t xml:space="preserve"> 5</w:t>
            </w:r>
            <w:r w:rsidRPr="002003D2">
              <w:rPr>
                <w:rFonts w:eastAsia="SimSun" w:cs="Tahoma"/>
                <w:szCs w:val="18"/>
              </w:rPr>
              <w:t>）或订购数量等于学生数量（至少</w:t>
            </w:r>
            <w:r w:rsidRPr="002003D2">
              <w:rPr>
                <w:rFonts w:eastAsia="SimSun" w:cs="Tahoma"/>
                <w:szCs w:val="18"/>
              </w:rPr>
              <w:t xml:space="preserve"> 5</w:t>
            </w:r>
            <w:r w:rsidRPr="002003D2">
              <w:rPr>
                <w:rFonts w:eastAsia="SimSun" w:cs="Tahoma"/>
                <w:szCs w:val="18"/>
              </w:rPr>
              <w:t>）。</w:t>
            </w:r>
          </w:p>
          <w:p w14:paraId="17DE53DB" w14:textId="77777777" w:rsidR="00230E01" w:rsidRPr="002003D2" w:rsidRDefault="00230E01" w:rsidP="00230E01">
            <w:pPr>
              <w:rPr>
                <w:rFonts w:eastAsia="SimSun" w:cs="Tahoma"/>
                <w:szCs w:val="18"/>
              </w:rPr>
            </w:pPr>
          </w:p>
        </w:tc>
      </w:tr>
      <w:tr w:rsidR="00456002" w:rsidRPr="0058152B" w14:paraId="17DE53E0" w14:textId="77777777" w:rsidTr="00AC2084">
        <w:tc>
          <w:tcPr>
            <w:tcW w:w="2520" w:type="dxa"/>
            <w:shd w:val="clear" w:color="auto" w:fill="auto"/>
          </w:tcPr>
          <w:p w14:paraId="17DE53DD" w14:textId="77777777" w:rsidR="00456002" w:rsidRPr="0058152B" w:rsidRDefault="00456002" w:rsidP="00A70464">
            <w:pPr>
              <w:pStyle w:val="AppendixBodyText"/>
              <w:spacing w:before="60"/>
              <w:ind w:right="720"/>
              <w:rPr>
                <w:rFonts w:ascii="Tahoma" w:eastAsia="SimSun" w:hAnsi="Tahoma" w:cs="Tahoma"/>
                <w:b/>
                <w:color w:val="000000"/>
                <w:szCs w:val="18"/>
                <w:lang w:eastAsia="ja-JP"/>
              </w:rPr>
            </w:pPr>
            <w:r w:rsidRPr="0058152B">
              <w:rPr>
                <w:rFonts w:ascii="Tahoma" w:eastAsia="SimSun" w:hAnsi="Tahoma" w:cs="Tahoma"/>
                <w:b/>
                <w:color w:val="000000"/>
                <w:szCs w:val="18"/>
              </w:rPr>
              <w:t>选择</w:t>
            </w:r>
          </w:p>
        </w:tc>
        <w:tc>
          <w:tcPr>
            <w:tcW w:w="6696" w:type="dxa"/>
            <w:shd w:val="clear" w:color="auto" w:fill="auto"/>
          </w:tcPr>
          <w:p w14:paraId="17DE53DE" w14:textId="77777777" w:rsidR="00456002" w:rsidRPr="002003D2" w:rsidRDefault="00456002" w:rsidP="00230E01">
            <w:pPr>
              <w:pStyle w:val="AppendixBodyText"/>
              <w:spacing w:before="60" w:after="0"/>
              <w:ind w:right="720"/>
              <w:rPr>
                <w:rFonts w:ascii="Tahoma" w:eastAsia="SimSun" w:hAnsi="Tahoma" w:cs="Tahoma"/>
                <w:sz w:val="18"/>
                <w:szCs w:val="18"/>
              </w:rPr>
            </w:pPr>
            <w:r w:rsidRPr="002003D2">
              <w:rPr>
                <w:rFonts w:ascii="Tahoma" w:eastAsia="SimSun" w:hAnsi="Tahoma" w:cs="Tahoma"/>
                <w:color w:val="000000"/>
                <w:sz w:val="18"/>
                <w:szCs w:val="18"/>
              </w:rPr>
              <w:t>选择要求客户在协议期限内为每个产品组至少订购</w:t>
            </w:r>
            <w:r w:rsidRPr="002003D2">
              <w:rPr>
                <w:rFonts w:ascii="Tahoma" w:eastAsia="SimSun" w:hAnsi="Tahoma" w:cs="Tahoma"/>
                <w:color w:val="000000"/>
                <w:sz w:val="18"/>
                <w:szCs w:val="18"/>
              </w:rPr>
              <w:t xml:space="preserve"> 1,500 </w:t>
            </w:r>
            <w:r w:rsidRPr="002003D2">
              <w:rPr>
                <w:rFonts w:ascii="Tahoma" w:eastAsia="SimSun" w:hAnsi="Tahoma" w:cs="Tahoma"/>
                <w:color w:val="000000"/>
                <w:sz w:val="18"/>
                <w:szCs w:val="18"/>
              </w:rPr>
              <w:t>分。如果客户签署了符合条件的协议，则可以不用考虑最低订购数量要求。</w:t>
            </w:r>
          </w:p>
          <w:p w14:paraId="17DE53DF" w14:textId="77777777" w:rsidR="00230E01" w:rsidRPr="002003D2" w:rsidRDefault="00230E01" w:rsidP="00230E01">
            <w:pPr>
              <w:pStyle w:val="AppendixBodyText"/>
              <w:spacing w:after="0"/>
              <w:ind w:right="720"/>
              <w:rPr>
                <w:rFonts w:ascii="Tahoma" w:eastAsia="SimSun" w:hAnsi="Tahoma" w:cs="Tahoma"/>
                <w:color w:val="000000"/>
                <w:sz w:val="18"/>
                <w:szCs w:val="18"/>
                <w:lang w:eastAsia="ja-JP"/>
              </w:rPr>
            </w:pPr>
          </w:p>
        </w:tc>
      </w:tr>
      <w:tr w:rsidR="00456002" w:rsidRPr="0058152B" w14:paraId="17DE5400" w14:textId="77777777" w:rsidTr="00AC2084">
        <w:tc>
          <w:tcPr>
            <w:tcW w:w="2520" w:type="dxa"/>
            <w:shd w:val="clear" w:color="auto" w:fill="auto"/>
          </w:tcPr>
          <w:p w14:paraId="17DE53E1" w14:textId="77777777" w:rsidR="00456002" w:rsidRPr="0058152B" w:rsidRDefault="00456002" w:rsidP="00A70464">
            <w:pPr>
              <w:pStyle w:val="AppendixBodyText"/>
              <w:spacing w:before="60"/>
              <w:ind w:right="720"/>
              <w:rPr>
                <w:rFonts w:ascii="Tahoma" w:eastAsia="SimSun" w:hAnsi="Tahoma" w:cs="Tahoma"/>
                <w:b/>
                <w:color w:val="000000"/>
                <w:szCs w:val="18"/>
                <w:lang w:eastAsia="ja-JP"/>
              </w:rPr>
            </w:pPr>
            <w:r w:rsidRPr="0058152B">
              <w:rPr>
                <w:rFonts w:ascii="Tahoma" w:eastAsia="SimSun" w:hAnsi="Tahoma" w:cs="Tahoma"/>
                <w:b/>
                <w:color w:val="000000"/>
                <w:szCs w:val="18"/>
              </w:rPr>
              <w:t>选择附加</w:t>
            </w:r>
          </w:p>
        </w:tc>
        <w:tc>
          <w:tcPr>
            <w:tcW w:w="6696" w:type="dxa"/>
            <w:shd w:val="clear" w:color="auto" w:fill="auto"/>
          </w:tcPr>
          <w:p w14:paraId="17DE53E2" w14:textId="77777777" w:rsidR="00456002" w:rsidRPr="002003D2" w:rsidRDefault="00456002" w:rsidP="00A70464">
            <w:pPr>
              <w:pStyle w:val="AppendixBodyText"/>
              <w:spacing w:before="60"/>
              <w:ind w:right="720"/>
              <w:rPr>
                <w:rFonts w:ascii="Tahoma" w:eastAsia="SimSun" w:hAnsi="Tahoma" w:cs="Tahoma"/>
                <w:sz w:val="18"/>
                <w:szCs w:val="18"/>
              </w:rPr>
            </w:pPr>
            <w:r w:rsidRPr="002003D2">
              <w:rPr>
                <w:rFonts w:ascii="Tahoma" w:eastAsia="SimSun" w:hAnsi="Tahoma" w:cs="Tahoma"/>
                <w:color w:val="000000"/>
                <w:sz w:val="18"/>
                <w:szCs w:val="18"/>
              </w:rPr>
              <w:t>选择附加要求客户在第一</w:t>
            </w:r>
            <w:r w:rsidRPr="002003D2">
              <w:rPr>
                <w:rFonts w:ascii="Tahoma" w:eastAsia="SimSun" w:hAnsi="Tahoma" w:cs="Tahoma"/>
                <w:color w:val="000000"/>
                <w:sz w:val="18"/>
                <w:szCs w:val="18"/>
              </w:rPr>
              <w:t xml:space="preserve"> (1) </w:t>
            </w:r>
            <w:r w:rsidRPr="002003D2">
              <w:rPr>
                <w:rFonts w:ascii="Tahoma" w:eastAsia="SimSun" w:hAnsi="Tahoma" w:cs="Tahoma"/>
                <w:color w:val="000000"/>
                <w:sz w:val="18"/>
                <w:szCs w:val="18"/>
              </w:rPr>
              <w:t>年内为每个产品组至少订购</w:t>
            </w:r>
            <w:r w:rsidRPr="002003D2">
              <w:rPr>
                <w:rFonts w:ascii="Tahoma" w:eastAsia="SimSun" w:hAnsi="Tahoma" w:cs="Tahoma"/>
                <w:color w:val="000000"/>
                <w:sz w:val="18"/>
                <w:szCs w:val="18"/>
              </w:rPr>
              <w:t xml:space="preserve"> 500 </w:t>
            </w:r>
            <w:r w:rsidRPr="002003D2">
              <w:rPr>
                <w:rFonts w:ascii="Tahoma" w:eastAsia="SimSun" w:hAnsi="Tahoma" w:cs="Tahoma"/>
                <w:color w:val="000000"/>
                <w:sz w:val="18"/>
                <w:szCs w:val="18"/>
              </w:rPr>
              <w:t>分。</w:t>
            </w:r>
            <w:r w:rsidR="00AC2084" w:rsidRPr="002003D2">
              <w:rPr>
                <w:rFonts w:ascii="Tahoma" w:eastAsia="SimSun" w:hAnsi="Tahoma" w:cs="Tahoma"/>
                <w:color w:val="000000"/>
                <w:sz w:val="18"/>
                <w:szCs w:val="18"/>
              </w:rPr>
              <w:br/>
            </w:r>
            <w:r w:rsidRPr="002003D2">
              <w:rPr>
                <w:rFonts w:ascii="Tahoma" w:eastAsia="SimSun" w:hAnsi="Tahoma" w:cs="Tahoma"/>
                <w:color w:val="000000"/>
                <w:sz w:val="18"/>
                <w:szCs w:val="18"/>
              </w:rPr>
              <w:t>如果客户签署了资质限定协议，则可不考虑订购的数量要求。</w:t>
            </w:r>
          </w:p>
          <w:p w14:paraId="17DE53E3" w14:textId="77777777" w:rsidR="00456002" w:rsidRPr="00AC2084" w:rsidRDefault="00456002" w:rsidP="00A70464">
            <w:pPr>
              <w:pStyle w:val="AppendixBodyText"/>
              <w:spacing w:after="0"/>
              <w:ind w:right="720"/>
              <w:rPr>
                <w:rFonts w:ascii="Tahoma" w:eastAsia="SimSun" w:hAnsi="Tahoma" w:cs="Tahoma"/>
                <w:sz w:val="18"/>
                <w:szCs w:val="18"/>
              </w:rPr>
            </w:pPr>
          </w:p>
          <w:p w14:paraId="17DE53E4" w14:textId="77777777" w:rsidR="00456002" w:rsidRPr="0058152B" w:rsidRDefault="00456002" w:rsidP="004B6D8C">
            <w:pPr>
              <w:spacing w:after="60"/>
              <w:rPr>
                <w:rFonts w:eastAsia="SimSun" w:cs="Tahoma"/>
              </w:rPr>
            </w:pPr>
            <w:bookmarkStart w:id="653" w:name="_Toc323159727"/>
            <w:r w:rsidRPr="0058152B">
              <w:rPr>
                <w:rFonts w:eastAsia="SimSun" w:cs="Tahoma"/>
                <w:b/>
              </w:rPr>
              <w:t>选择附加计划中的价格水平</w:t>
            </w:r>
            <w:bookmarkEnd w:id="653"/>
          </w:p>
          <w:p w14:paraId="17DE53E5" w14:textId="77777777" w:rsidR="00456002" w:rsidRPr="0058152B" w:rsidRDefault="00456002" w:rsidP="005C647E">
            <w:pPr>
              <w:rPr>
                <w:rFonts w:eastAsia="SimSun" w:cs="Tahoma"/>
              </w:rPr>
            </w:pPr>
            <w:r w:rsidRPr="0058152B">
              <w:rPr>
                <w:rFonts w:eastAsia="SimSun" w:cs="Tahoma"/>
                <w:szCs w:val="18"/>
              </w:rPr>
              <w:t>客户如果符合以下三个条件之一，则可参加选择附加计划：</w:t>
            </w:r>
          </w:p>
          <w:p w14:paraId="17DE53E6" w14:textId="77777777" w:rsidR="00406CB0" w:rsidRPr="0058152B" w:rsidRDefault="00406CB0" w:rsidP="00A70464">
            <w:pPr>
              <w:rPr>
                <w:rFonts w:eastAsia="SimSun" w:cs="Tahoma"/>
              </w:rPr>
            </w:pPr>
          </w:p>
          <w:p w14:paraId="17DE53E7" w14:textId="77777777" w:rsidR="00456002" w:rsidRPr="0058152B" w:rsidRDefault="00456002" w:rsidP="00346F4B">
            <w:pPr>
              <w:numPr>
                <w:ilvl w:val="0"/>
                <w:numId w:val="64"/>
              </w:numPr>
              <w:spacing w:after="60"/>
              <w:rPr>
                <w:rFonts w:eastAsia="SimSun" w:cs="Tahoma"/>
              </w:rPr>
            </w:pPr>
            <w:r w:rsidRPr="0058152B">
              <w:rPr>
                <w:rFonts w:eastAsia="SimSun" w:cs="Tahoma"/>
              </w:rPr>
              <w:t>持有受单独企业协议约束的有效企业许可登记表或受企业订购协议约束的企业订购许可登记表（学术客户可以使用有效的大专院校或中小学校协议或有效的教育解决方案许可登记表作为其资格认证合同）；</w:t>
            </w:r>
          </w:p>
          <w:p w14:paraId="17DE53E8" w14:textId="77777777" w:rsidR="00456002" w:rsidRPr="00AC2084" w:rsidRDefault="00456002" w:rsidP="00346F4B">
            <w:pPr>
              <w:numPr>
                <w:ilvl w:val="0"/>
                <w:numId w:val="64"/>
              </w:numPr>
              <w:spacing w:after="60"/>
              <w:rPr>
                <w:rFonts w:eastAsia="SimSun" w:cs="Tahoma"/>
                <w:spacing w:val="-4"/>
              </w:rPr>
            </w:pPr>
            <w:r w:rsidRPr="00AC2084">
              <w:rPr>
                <w:rFonts w:eastAsia="SimSun" w:cs="Tahoma"/>
                <w:spacing w:val="-4"/>
              </w:rPr>
              <w:t>在第</w:t>
            </w:r>
            <w:r w:rsidRPr="00AC2084">
              <w:rPr>
                <w:rFonts w:eastAsia="SimSun" w:cs="Tahoma"/>
                <w:spacing w:val="-4"/>
              </w:rPr>
              <w:t xml:space="preserve"> 1 </w:t>
            </w:r>
            <w:r w:rsidRPr="00AC2084">
              <w:rPr>
                <w:rFonts w:eastAsia="SimSun" w:cs="Tahoma"/>
                <w:spacing w:val="-4"/>
              </w:rPr>
              <w:t>年内，在客户选择的每个产品组中提交的订单应至少达到</w:t>
            </w:r>
            <w:r w:rsidRPr="00AC2084">
              <w:rPr>
                <w:rFonts w:eastAsia="SimSun" w:cs="Tahoma"/>
                <w:spacing w:val="-4"/>
              </w:rPr>
              <w:t xml:space="preserve"> 500 </w:t>
            </w:r>
            <w:r w:rsidRPr="00AC2084">
              <w:rPr>
                <w:rFonts w:eastAsia="SimSun" w:cs="Tahoma"/>
                <w:spacing w:val="-4"/>
              </w:rPr>
              <w:t>分；</w:t>
            </w:r>
          </w:p>
          <w:p w14:paraId="17DE53E9" w14:textId="77777777" w:rsidR="00456002" w:rsidRPr="0058152B" w:rsidRDefault="00456002" w:rsidP="00346F4B">
            <w:pPr>
              <w:numPr>
                <w:ilvl w:val="0"/>
                <w:numId w:val="64"/>
              </w:numPr>
              <w:spacing w:after="60"/>
              <w:rPr>
                <w:rFonts w:eastAsia="SimSun" w:cs="Tahoma"/>
              </w:rPr>
            </w:pPr>
            <w:r w:rsidRPr="0058152B">
              <w:rPr>
                <w:rFonts w:eastAsia="SimSun" w:cs="Tahoma"/>
              </w:rPr>
              <w:t>指定一份协议，在客户的选择附加协议生效日期前</w:t>
            </w:r>
            <w:r w:rsidRPr="0058152B">
              <w:rPr>
                <w:rFonts w:eastAsia="SimSun" w:cs="Tahoma"/>
              </w:rPr>
              <w:t xml:space="preserve"> 12 </w:t>
            </w:r>
            <w:r w:rsidRPr="0058152B">
              <w:rPr>
                <w:rFonts w:eastAsia="SimSun" w:cs="Tahoma"/>
              </w:rPr>
              <w:t>个月内按该协议购买的订单数量达到最低订单数量；并且</w:t>
            </w:r>
          </w:p>
          <w:p w14:paraId="17DE53EA" w14:textId="77777777" w:rsidR="00456002" w:rsidRPr="0058152B" w:rsidRDefault="00456002" w:rsidP="00A70464">
            <w:pPr>
              <w:rPr>
                <w:rFonts w:eastAsia="SimSun" w:cs="Tahoma"/>
              </w:rPr>
            </w:pPr>
          </w:p>
          <w:p w14:paraId="17DE53EB" w14:textId="77777777" w:rsidR="00456002" w:rsidRPr="0058152B" w:rsidRDefault="00456002" w:rsidP="005C647E">
            <w:pPr>
              <w:rPr>
                <w:rFonts w:eastAsia="SimSun" w:cs="Tahoma"/>
              </w:rPr>
            </w:pPr>
            <w:r w:rsidRPr="0058152B">
              <w:rPr>
                <w:rFonts w:eastAsia="SimSun" w:cs="Tahoma"/>
                <w:szCs w:val="18"/>
              </w:rPr>
              <w:t>如果客户选择以上第</w:t>
            </w:r>
            <w:r w:rsidRPr="0058152B">
              <w:rPr>
                <w:rFonts w:eastAsia="SimSun" w:cs="Tahoma"/>
                <w:szCs w:val="18"/>
              </w:rPr>
              <w:t xml:space="preserve"> 2 </w:t>
            </w:r>
            <w:r w:rsidRPr="0058152B">
              <w:rPr>
                <w:rFonts w:eastAsia="SimSun" w:cs="Tahoma"/>
                <w:szCs w:val="18"/>
              </w:rPr>
              <w:t>和第</w:t>
            </w:r>
            <w:r w:rsidRPr="0058152B">
              <w:rPr>
                <w:rFonts w:eastAsia="SimSun" w:cs="Tahoma"/>
                <w:szCs w:val="18"/>
              </w:rPr>
              <w:t xml:space="preserve"> 3 </w:t>
            </w:r>
            <w:r w:rsidRPr="0058152B">
              <w:rPr>
                <w:rFonts w:eastAsia="SimSun" w:cs="Tahoma"/>
                <w:szCs w:val="18"/>
              </w:rPr>
              <w:t>个选项，在合格性检查时客户在其选择的每个产品组中必须至少保持</w:t>
            </w:r>
            <w:r w:rsidRPr="0058152B">
              <w:rPr>
                <w:rFonts w:eastAsia="SimSun" w:cs="Tahoma"/>
                <w:szCs w:val="18"/>
              </w:rPr>
              <w:t xml:space="preserve"> 500 </w:t>
            </w:r>
            <w:r w:rsidRPr="0058152B">
              <w:rPr>
                <w:rFonts w:eastAsia="SimSun" w:cs="Tahoma"/>
                <w:szCs w:val="18"/>
              </w:rPr>
              <w:t>分。</w:t>
            </w:r>
          </w:p>
          <w:p w14:paraId="17DE53EC" w14:textId="77777777" w:rsidR="00456002" w:rsidRPr="0058152B" w:rsidRDefault="00456002" w:rsidP="005C647E">
            <w:pPr>
              <w:rPr>
                <w:rFonts w:eastAsia="SimSun" w:cs="Tahoma"/>
              </w:rPr>
            </w:pPr>
          </w:p>
          <w:p w14:paraId="17DE53ED" w14:textId="77777777" w:rsidR="00456002" w:rsidRPr="0058152B" w:rsidRDefault="00456002" w:rsidP="005C647E">
            <w:pPr>
              <w:rPr>
                <w:rFonts w:eastAsia="SimSun" w:cs="Tahoma"/>
              </w:rPr>
            </w:pPr>
            <w:r w:rsidRPr="0058152B">
              <w:rPr>
                <w:rFonts w:eastAsia="SimSun" w:cs="Tahoma"/>
                <w:szCs w:val="18"/>
              </w:rPr>
              <w:t>客户的价格根据客户与其经销商之间的协议而定。但</w:t>
            </w:r>
            <w:r w:rsidRPr="0058152B">
              <w:rPr>
                <w:rFonts w:eastAsia="SimSun" w:cs="Tahoma"/>
                <w:szCs w:val="18"/>
              </w:rPr>
              <w:t xml:space="preserve"> Microsoft </w:t>
            </w:r>
            <w:r w:rsidRPr="0058152B">
              <w:rPr>
                <w:rFonts w:eastAsia="SimSun" w:cs="Tahoma"/>
                <w:szCs w:val="18"/>
              </w:rPr>
              <w:t>提供下列价格和分数标准以指导经销商对最终客户定价：</w:t>
            </w:r>
          </w:p>
          <w:p w14:paraId="17DE53EE" w14:textId="77777777" w:rsidR="00456002" w:rsidRPr="00AC2084" w:rsidRDefault="00456002" w:rsidP="005C647E">
            <w:pPr>
              <w:rPr>
                <w:rFonts w:cs="Tahoma"/>
                <w:sz w:val="12"/>
                <w:szCs w:val="18"/>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C2084" w:rsidRPr="0058152B" w14:paraId="17DE53F1" w14:textId="77777777" w:rsidTr="00AC208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53EF" w14:textId="77777777" w:rsidR="00AC2084" w:rsidRPr="0058152B" w:rsidRDefault="00AC2084" w:rsidP="00AC2084">
                  <w:pPr>
                    <w:jc w:val="center"/>
                    <w:rPr>
                      <w:rFonts w:eastAsia="SimSun" w:cs="Tahoma"/>
                      <w:b/>
                      <w:sz w:val="20"/>
                      <w:szCs w:val="18"/>
                    </w:rPr>
                  </w:pPr>
                  <w:r w:rsidRPr="0058152B">
                    <w:rPr>
                      <w:rFonts w:eastAsia="SimSun" w:cs="Tahoma"/>
                      <w:b/>
                      <w:sz w:val="20"/>
                      <w:szCs w:val="18"/>
                    </w:rPr>
                    <w:t>选择附加计划价格水平</w:t>
                  </w:r>
                  <w:r>
                    <w:rPr>
                      <w:rFonts w:eastAsia="SimSun" w:cs="Tahoma"/>
                      <w:b/>
                      <w:sz w:val="20"/>
                      <w:szCs w:val="18"/>
                    </w:rPr>
                    <w:br/>
                  </w:r>
                  <w:r w:rsidRPr="0058152B">
                    <w:rPr>
                      <w:rFonts w:eastAsia="SimSun" w:cs="Tahoma"/>
                      <w:b/>
                      <w:sz w:val="20"/>
                      <w:szCs w:val="18"/>
                    </w:rPr>
                    <w:t>（商业）</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53F0" w14:textId="77777777" w:rsidR="00AC2084" w:rsidRPr="0058152B" w:rsidRDefault="00AC2084" w:rsidP="00AC2084">
                  <w:pPr>
                    <w:jc w:val="center"/>
                    <w:rPr>
                      <w:rFonts w:eastAsia="SimSun" w:cs="Tahoma"/>
                      <w:b/>
                      <w:sz w:val="20"/>
                      <w:szCs w:val="18"/>
                    </w:rPr>
                  </w:pPr>
                  <w:r w:rsidRPr="0058152B">
                    <w:rPr>
                      <w:rFonts w:eastAsia="SimSun" w:cs="Tahoma"/>
                      <w:b/>
                      <w:sz w:val="20"/>
                      <w:szCs w:val="18"/>
                    </w:rPr>
                    <w:t>每组每年最低分数</w:t>
                  </w:r>
                </w:p>
              </w:tc>
            </w:tr>
            <w:tr w:rsidR="00AC2084" w:rsidRPr="0058152B" w14:paraId="17DE53F4" w14:textId="77777777" w:rsidTr="00AC20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2" w14:textId="77777777" w:rsidR="00AC2084" w:rsidRPr="0058152B" w:rsidRDefault="00AC2084" w:rsidP="00AC2084">
                  <w:pPr>
                    <w:jc w:val="center"/>
                    <w:rPr>
                      <w:rFonts w:eastAsia="SimSun" w:cs="Tahoma"/>
                      <w:szCs w:val="18"/>
                    </w:rPr>
                  </w:pPr>
                  <w:r w:rsidRPr="0058152B">
                    <w:rPr>
                      <w:rFonts w:eastAsia="SimSun"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3" w14:textId="77777777" w:rsidR="00AC2084" w:rsidRPr="0058152B" w:rsidRDefault="00AC2084" w:rsidP="00AC2084">
                  <w:pPr>
                    <w:jc w:val="center"/>
                    <w:rPr>
                      <w:rFonts w:eastAsia="SimSun" w:cs="Tahoma"/>
                      <w:szCs w:val="18"/>
                    </w:rPr>
                  </w:pPr>
                  <w:r w:rsidRPr="0058152B">
                    <w:rPr>
                      <w:rFonts w:eastAsia="SimSun" w:cs="Tahoma"/>
                      <w:szCs w:val="18"/>
                    </w:rPr>
                    <w:t>500</w:t>
                  </w:r>
                </w:p>
              </w:tc>
            </w:tr>
            <w:tr w:rsidR="00AC2084" w:rsidRPr="0058152B" w14:paraId="17DE53F7" w14:textId="77777777" w:rsidTr="00AC20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5" w14:textId="77777777" w:rsidR="00AC2084" w:rsidRPr="0058152B" w:rsidRDefault="00AC2084" w:rsidP="00AC2084">
                  <w:pPr>
                    <w:jc w:val="center"/>
                    <w:rPr>
                      <w:rFonts w:eastAsia="SimSun" w:cs="Tahoma"/>
                      <w:szCs w:val="18"/>
                    </w:rPr>
                  </w:pPr>
                  <w:r w:rsidRPr="0058152B">
                    <w:rPr>
                      <w:rFonts w:eastAsia="SimSun"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6" w14:textId="77777777" w:rsidR="00AC2084" w:rsidRPr="0058152B" w:rsidRDefault="00AC2084" w:rsidP="00AC2084">
                  <w:pPr>
                    <w:jc w:val="center"/>
                    <w:rPr>
                      <w:rFonts w:eastAsia="SimSun" w:cs="Tahoma"/>
                      <w:szCs w:val="18"/>
                    </w:rPr>
                  </w:pPr>
                  <w:r w:rsidRPr="0058152B">
                    <w:rPr>
                      <w:rFonts w:eastAsia="SimSun" w:cs="Tahoma"/>
                      <w:szCs w:val="18"/>
                    </w:rPr>
                    <w:t>4,000</w:t>
                  </w:r>
                </w:p>
              </w:tc>
            </w:tr>
            <w:tr w:rsidR="00AC2084" w:rsidRPr="0058152B" w14:paraId="17DE53FA" w14:textId="77777777" w:rsidTr="00AC20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8" w14:textId="77777777" w:rsidR="00AC2084" w:rsidRPr="0058152B" w:rsidRDefault="00AC2084" w:rsidP="00AC2084">
                  <w:pPr>
                    <w:jc w:val="center"/>
                    <w:rPr>
                      <w:rFonts w:eastAsia="SimSun" w:cs="Tahoma"/>
                      <w:szCs w:val="18"/>
                    </w:rPr>
                  </w:pPr>
                  <w:r w:rsidRPr="0058152B">
                    <w:rPr>
                      <w:rFonts w:eastAsia="SimSun"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9" w14:textId="77777777" w:rsidR="00AC2084" w:rsidRPr="0058152B" w:rsidRDefault="00AC2084" w:rsidP="00AC2084">
                  <w:pPr>
                    <w:jc w:val="center"/>
                    <w:rPr>
                      <w:rFonts w:eastAsia="SimSun" w:cs="Tahoma"/>
                      <w:szCs w:val="18"/>
                    </w:rPr>
                  </w:pPr>
                  <w:r w:rsidRPr="0058152B">
                    <w:rPr>
                      <w:rFonts w:eastAsia="SimSun" w:cs="Tahoma"/>
                      <w:szCs w:val="18"/>
                    </w:rPr>
                    <w:t>10,000</w:t>
                  </w:r>
                </w:p>
              </w:tc>
            </w:tr>
            <w:tr w:rsidR="00AC2084" w:rsidRPr="0058152B" w14:paraId="17DE53FD" w14:textId="77777777" w:rsidTr="00AC2084">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B" w14:textId="77777777" w:rsidR="00AC2084" w:rsidRPr="0058152B" w:rsidRDefault="00AC2084" w:rsidP="00AC2084">
                  <w:pPr>
                    <w:jc w:val="center"/>
                    <w:rPr>
                      <w:rFonts w:eastAsia="SimSun" w:cs="Tahoma"/>
                      <w:szCs w:val="18"/>
                    </w:rPr>
                  </w:pPr>
                  <w:r w:rsidRPr="0058152B">
                    <w:rPr>
                      <w:rFonts w:eastAsia="SimSun"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7DE53FC" w14:textId="77777777" w:rsidR="00AC2084" w:rsidRPr="0058152B" w:rsidRDefault="00AC2084" w:rsidP="00AC2084">
                  <w:pPr>
                    <w:jc w:val="center"/>
                    <w:rPr>
                      <w:rFonts w:eastAsia="SimSun" w:cs="Tahoma"/>
                      <w:szCs w:val="18"/>
                    </w:rPr>
                  </w:pPr>
                  <w:r w:rsidRPr="0058152B">
                    <w:rPr>
                      <w:rFonts w:eastAsia="SimSun" w:cs="Tahoma"/>
                      <w:szCs w:val="18"/>
                    </w:rPr>
                    <w:t>25,000</w:t>
                  </w:r>
                </w:p>
              </w:tc>
            </w:tr>
          </w:tbl>
          <w:p w14:paraId="17DE53FE" w14:textId="77777777" w:rsidR="00456002" w:rsidRPr="00AC2084" w:rsidRDefault="002459E4" w:rsidP="00230E01">
            <w:pPr>
              <w:pStyle w:val="AppendixBodyText"/>
              <w:spacing w:after="0"/>
              <w:ind w:left="605" w:right="720"/>
              <w:rPr>
                <w:rFonts w:ascii="Tahoma" w:eastAsia="SimSun" w:hAnsi="Tahoma" w:cs="Tahoma"/>
                <w:sz w:val="16"/>
                <w:szCs w:val="16"/>
              </w:rPr>
            </w:pPr>
            <w:r w:rsidRPr="00AC2084">
              <w:rPr>
                <w:rFonts w:ascii="Tahoma" w:eastAsia="SimSun" w:hAnsi="Tahoma" w:cs="Tahoma"/>
                <w:i/>
                <w:sz w:val="16"/>
                <w:szCs w:val="16"/>
              </w:rPr>
              <w:t>注意：客户拥有的超过其最低价格水平的任何分值都将结转至下一年度，用于进行该年度的合格性检查。例如，如果客户在进行年度合格性检查时拥有</w:t>
            </w:r>
            <w:r w:rsidRPr="00AC2084">
              <w:rPr>
                <w:rFonts w:ascii="Tahoma" w:eastAsia="SimSun" w:hAnsi="Tahoma" w:cs="Tahoma"/>
                <w:i/>
                <w:sz w:val="16"/>
                <w:szCs w:val="16"/>
              </w:rPr>
              <w:t xml:space="preserve"> 4,500 </w:t>
            </w:r>
            <w:r w:rsidRPr="00AC2084">
              <w:rPr>
                <w:rFonts w:ascii="Tahoma" w:eastAsia="SimSun" w:hAnsi="Tahoma" w:cs="Tahoma"/>
                <w:i/>
                <w:sz w:val="16"/>
                <w:szCs w:val="16"/>
              </w:rPr>
              <w:t>分，则其中的</w:t>
            </w:r>
            <w:r w:rsidRPr="00AC2084">
              <w:rPr>
                <w:rFonts w:ascii="Tahoma" w:eastAsia="SimSun" w:hAnsi="Tahoma" w:cs="Tahoma"/>
                <w:i/>
                <w:sz w:val="16"/>
                <w:szCs w:val="16"/>
              </w:rPr>
              <w:t xml:space="preserve"> 500 </w:t>
            </w:r>
            <w:r w:rsidRPr="00AC2084">
              <w:rPr>
                <w:rFonts w:ascii="Tahoma" w:eastAsia="SimSun" w:hAnsi="Tahoma" w:cs="Tahoma"/>
                <w:i/>
                <w:sz w:val="16"/>
                <w:szCs w:val="16"/>
              </w:rPr>
              <w:t>分将结转至下一年度，用于进行该年度的合格性检查。</w:t>
            </w:r>
          </w:p>
          <w:p w14:paraId="17DE53FF" w14:textId="77777777" w:rsidR="00230E01" w:rsidRPr="0058152B" w:rsidRDefault="00230E01" w:rsidP="00230E01">
            <w:pPr>
              <w:pStyle w:val="AppendixBodyText"/>
              <w:spacing w:after="0"/>
              <w:ind w:left="605" w:right="720"/>
              <w:rPr>
                <w:rFonts w:ascii="Tahoma" w:eastAsia="SimSun" w:hAnsi="Tahoma" w:cs="Tahoma"/>
                <w:color w:val="000000"/>
                <w:sz w:val="18"/>
                <w:szCs w:val="18"/>
                <w:lang w:eastAsia="ja-JP"/>
              </w:rPr>
            </w:pPr>
          </w:p>
        </w:tc>
      </w:tr>
      <w:tr w:rsidR="00456002" w:rsidRPr="0058152B" w14:paraId="17DE5406" w14:textId="77777777" w:rsidTr="00AC2084">
        <w:tc>
          <w:tcPr>
            <w:tcW w:w="2520" w:type="dxa"/>
            <w:shd w:val="clear" w:color="auto" w:fill="auto"/>
          </w:tcPr>
          <w:p w14:paraId="17DE5401" w14:textId="77777777" w:rsidR="00456002" w:rsidRPr="0058152B" w:rsidRDefault="00456002" w:rsidP="00A70464">
            <w:pPr>
              <w:pStyle w:val="AppendixBodyText"/>
              <w:spacing w:before="60"/>
              <w:ind w:right="720"/>
              <w:rPr>
                <w:rFonts w:ascii="Tahoma" w:eastAsia="SimSun" w:hAnsi="Tahoma" w:cs="Tahoma"/>
                <w:b/>
                <w:color w:val="000000"/>
                <w:szCs w:val="18"/>
                <w:lang w:eastAsia="ja-JP"/>
              </w:rPr>
            </w:pPr>
            <w:r w:rsidRPr="0058152B">
              <w:rPr>
                <w:rFonts w:ascii="Tahoma" w:eastAsia="SimSun" w:hAnsi="Tahoma" w:cs="Tahoma"/>
                <w:b/>
                <w:color w:val="000000"/>
                <w:szCs w:val="18"/>
              </w:rPr>
              <w:t>中小学校协议</w:t>
            </w:r>
          </w:p>
        </w:tc>
        <w:tc>
          <w:tcPr>
            <w:tcW w:w="6696" w:type="dxa"/>
            <w:shd w:val="clear" w:color="auto" w:fill="auto"/>
          </w:tcPr>
          <w:p w14:paraId="17DE5402" w14:textId="77777777" w:rsidR="00456002" w:rsidRPr="00783A2A" w:rsidRDefault="00456002" w:rsidP="00A70464">
            <w:pPr>
              <w:pStyle w:val="AppendixBodyText"/>
              <w:spacing w:before="60"/>
              <w:ind w:right="720"/>
              <w:rPr>
                <w:rFonts w:ascii="Tahoma" w:eastAsia="SimSun" w:hAnsi="Tahoma" w:cs="Tahoma"/>
                <w:spacing w:val="4"/>
                <w:sz w:val="18"/>
                <w:szCs w:val="18"/>
              </w:rPr>
            </w:pPr>
            <w:r w:rsidRPr="00783A2A">
              <w:rPr>
                <w:rFonts w:ascii="Tahoma" w:eastAsia="SimSun" w:hAnsi="Tahoma" w:cs="Tahoma"/>
                <w:spacing w:val="4"/>
                <w:sz w:val="18"/>
                <w:szCs w:val="18"/>
              </w:rPr>
              <w:t>中小学校协议要求至少订购</w:t>
            </w:r>
            <w:r w:rsidRPr="00783A2A">
              <w:rPr>
                <w:rFonts w:ascii="Tahoma" w:eastAsia="SimSun" w:hAnsi="Tahoma" w:cs="Tahoma"/>
                <w:spacing w:val="4"/>
                <w:sz w:val="18"/>
                <w:szCs w:val="18"/>
              </w:rPr>
              <w:t xml:space="preserve"> 300 </w:t>
            </w:r>
            <w:r w:rsidRPr="00783A2A">
              <w:rPr>
                <w:rFonts w:ascii="Tahoma" w:eastAsia="SimSun" w:hAnsi="Tahoma" w:cs="Tahoma"/>
                <w:spacing w:val="4"/>
                <w:sz w:val="18"/>
                <w:szCs w:val="18"/>
              </w:rPr>
              <w:t>套。单位数的计算方法是：将所选的应用程序、系统和</w:t>
            </w:r>
            <w:r w:rsidRPr="00783A2A">
              <w:rPr>
                <w:rFonts w:ascii="Tahoma" w:eastAsia="SimSun" w:hAnsi="Tahoma" w:cs="Tahoma"/>
                <w:spacing w:val="4"/>
                <w:sz w:val="18"/>
                <w:szCs w:val="18"/>
              </w:rPr>
              <w:t xml:space="preserve"> CAL </w:t>
            </w:r>
            <w:r w:rsidRPr="00783A2A">
              <w:rPr>
                <w:rFonts w:ascii="Tahoma" w:eastAsia="SimSun" w:hAnsi="Tahoma" w:cs="Tahoma"/>
                <w:spacing w:val="4"/>
                <w:sz w:val="18"/>
                <w:szCs w:val="18"/>
              </w:rPr>
              <w:t>产品的总数乘以符合条件的</w:t>
            </w:r>
            <w:r w:rsidRPr="00783A2A">
              <w:rPr>
                <w:rFonts w:ascii="Tahoma" w:eastAsia="SimSun" w:hAnsi="Tahoma" w:cs="Tahoma"/>
                <w:spacing w:val="4"/>
                <w:sz w:val="18"/>
                <w:szCs w:val="18"/>
              </w:rPr>
              <w:t xml:space="preserve"> PC </w:t>
            </w:r>
            <w:r w:rsidRPr="00783A2A">
              <w:rPr>
                <w:rFonts w:ascii="Tahoma" w:eastAsia="SimSun" w:hAnsi="Tahoma" w:cs="Tahoma"/>
                <w:spacing w:val="4"/>
                <w:sz w:val="18"/>
                <w:szCs w:val="18"/>
              </w:rPr>
              <w:t>或</w:t>
            </w:r>
            <w:r w:rsidRPr="00783A2A">
              <w:rPr>
                <w:rFonts w:ascii="Tahoma" w:eastAsia="SimSun" w:hAnsi="Tahoma" w:cs="Tahoma"/>
                <w:spacing w:val="4"/>
                <w:sz w:val="18"/>
                <w:szCs w:val="18"/>
              </w:rPr>
              <w:t xml:space="preserve"> FTE/</w:t>
            </w:r>
            <w:r w:rsidRPr="00783A2A">
              <w:rPr>
                <w:rFonts w:ascii="Tahoma" w:eastAsia="SimSun" w:hAnsi="Tahoma" w:cs="Tahoma"/>
                <w:spacing w:val="4"/>
                <w:sz w:val="18"/>
                <w:szCs w:val="18"/>
              </w:rPr>
              <w:t>员工的总数。请注意：最低订购要求可能因地理区域而异。</w:t>
            </w:r>
          </w:p>
          <w:p w14:paraId="17DE5403" w14:textId="77777777" w:rsidR="00406CB0" w:rsidRPr="00783A2A" w:rsidRDefault="00406CB0" w:rsidP="00A70464">
            <w:pPr>
              <w:pStyle w:val="AppendixBodyText"/>
              <w:spacing w:after="0"/>
              <w:ind w:right="720"/>
              <w:rPr>
                <w:rFonts w:ascii="Tahoma" w:eastAsia="SimSun" w:hAnsi="Tahoma" w:cs="Tahoma"/>
                <w:sz w:val="18"/>
                <w:szCs w:val="18"/>
              </w:rPr>
            </w:pPr>
          </w:p>
          <w:p w14:paraId="17DE5404" w14:textId="77777777" w:rsidR="00456002" w:rsidRPr="00783A2A" w:rsidRDefault="00456002" w:rsidP="00230E01">
            <w:pPr>
              <w:tabs>
                <w:tab w:val="left" w:pos="8640"/>
              </w:tabs>
              <w:ind w:right="720"/>
              <w:rPr>
                <w:rFonts w:eastAsia="SimSun" w:cs="Tahoma"/>
                <w:szCs w:val="18"/>
              </w:rPr>
            </w:pPr>
            <w:r w:rsidRPr="00783A2A">
              <w:rPr>
                <w:rFonts w:eastAsia="SimSun" w:cs="Tahoma"/>
                <w:b/>
                <w:bCs/>
                <w:color w:val="000000"/>
                <w:szCs w:val="18"/>
              </w:rPr>
              <w:t>注意：</w:t>
            </w:r>
            <w:r w:rsidRPr="00783A2A">
              <w:rPr>
                <w:rFonts w:eastAsia="SimSun" w:cs="Tahoma"/>
                <w:color w:val="000000"/>
                <w:szCs w:val="18"/>
              </w:rPr>
              <w:t>除非产品列表的产品条件备注中有明确说明，否则中小学校协议客户不能只为订购中的部分</w:t>
            </w:r>
            <w:r w:rsidRPr="00783A2A">
              <w:rPr>
                <w:rFonts w:eastAsia="SimSun" w:cs="Tahoma"/>
                <w:color w:val="000000"/>
                <w:szCs w:val="18"/>
              </w:rPr>
              <w:t xml:space="preserve"> PC </w:t>
            </w:r>
            <w:r w:rsidRPr="00783A2A">
              <w:rPr>
                <w:rFonts w:eastAsia="SimSun" w:cs="Tahoma"/>
                <w:color w:val="000000"/>
                <w:szCs w:val="18"/>
              </w:rPr>
              <w:t>选择应用程序、系统、订购许可（用户</w:t>
            </w:r>
            <w:r w:rsidRPr="00783A2A">
              <w:rPr>
                <w:rFonts w:eastAsia="SimSun" w:cs="Tahoma"/>
                <w:color w:val="000000"/>
                <w:szCs w:val="18"/>
              </w:rPr>
              <w:t>/</w:t>
            </w:r>
            <w:r w:rsidRPr="00783A2A">
              <w:rPr>
                <w:rFonts w:eastAsia="SimSun" w:cs="Tahoma"/>
                <w:color w:val="000000"/>
                <w:szCs w:val="18"/>
              </w:rPr>
              <w:t>设备）和</w:t>
            </w:r>
            <w:r w:rsidRPr="00783A2A">
              <w:rPr>
                <w:rFonts w:eastAsia="SimSun" w:cs="Tahoma"/>
                <w:color w:val="000000"/>
                <w:szCs w:val="18"/>
              </w:rPr>
              <w:t xml:space="preserve"> CAL </w:t>
            </w:r>
            <w:r w:rsidRPr="00783A2A">
              <w:rPr>
                <w:rFonts w:eastAsia="SimSun" w:cs="Tahoma"/>
                <w:color w:val="000000"/>
                <w:szCs w:val="18"/>
              </w:rPr>
              <w:t>产品。比如，如果订购的对象是</w:t>
            </w:r>
            <w:r w:rsidRPr="00783A2A">
              <w:rPr>
                <w:rFonts w:eastAsia="SimSun" w:cs="Tahoma"/>
                <w:color w:val="000000"/>
                <w:szCs w:val="18"/>
              </w:rPr>
              <w:t xml:space="preserve"> 100 </w:t>
            </w:r>
            <w:r w:rsidRPr="00783A2A">
              <w:rPr>
                <w:rFonts w:eastAsia="SimSun" w:cs="Tahoma"/>
                <w:color w:val="000000"/>
                <w:szCs w:val="18"/>
              </w:rPr>
              <w:t>台</w:t>
            </w:r>
            <w:r w:rsidRPr="00783A2A">
              <w:rPr>
                <w:rFonts w:eastAsia="SimSun" w:cs="Tahoma"/>
                <w:color w:val="000000"/>
                <w:szCs w:val="18"/>
              </w:rPr>
              <w:t xml:space="preserve"> PC</w:t>
            </w:r>
            <w:r w:rsidRPr="00783A2A">
              <w:rPr>
                <w:rFonts w:eastAsia="SimSun" w:cs="Tahoma"/>
                <w:color w:val="000000"/>
                <w:szCs w:val="18"/>
              </w:rPr>
              <w:t>，那么所选的应用程序、系统、订购许可（用户</w:t>
            </w:r>
            <w:r w:rsidRPr="00783A2A">
              <w:rPr>
                <w:rFonts w:eastAsia="SimSun" w:cs="Tahoma"/>
                <w:color w:val="000000"/>
                <w:szCs w:val="18"/>
              </w:rPr>
              <w:t>/</w:t>
            </w:r>
            <w:r w:rsidRPr="00783A2A">
              <w:rPr>
                <w:rFonts w:eastAsia="SimSun" w:cs="Tahoma"/>
                <w:color w:val="000000"/>
                <w:szCs w:val="18"/>
              </w:rPr>
              <w:t>设备）和</w:t>
            </w:r>
            <w:r w:rsidRPr="00783A2A">
              <w:rPr>
                <w:rFonts w:eastAsia="SimSun" w:cs="Tahoma"/>
                <w:color w:val="000000"/>
                <w:szCs w:val="18"/>
              </w:rPr>
              <w:t xml:space="preserve"> CAL </w:t>
            </w:r>
            <w:r w:rsidRPr="00783A2A">
              <w:rPr>
                <w:rFonts w:eastAsia="SimSun" w:cs="Tahoma"/>
                <w:color w:val="000000"/>
                <w:szCs w:val="18"/>
              </w:rPr>
              <w:t>产品将用于所有</w:t>
            </w:r>
            <w:r w:rsidRPr="00783A2A">
              <w:rPr>
                <w:rFonts w:eastAsia="SimSun" w:cs="Tahoma"/>
                <w:color w:val="000000"/>
                <w:szCs w:val="18"/>
              </w:rPr>
              <w:t xml:space="preserve"> 100 </w:t>
            </w:r>
            <w:r w:rsidRPr="00783A2A">
              <w:rPr>
                <w:rFonts w:eastAsia="SimSun" w:cs="Tahoma"/>
                <w:color w:val="000000"/>
                <w:szCs w:val="18"/>
              </w:rPr>
              <w:t>台</w:t>
            </w:r>
            <w:r w:rsidR="00AC2084" w:rsidRPr="00783A2A">
              <w:rPr>
                <w:rFonts w:eastAsia="SimSun" w:cs="Tahoma"/>
                <w:color w:val="000000"/>
                <w:szCs w:val="18"/>
              </w:rPr>
              <w:t> </w:t>
            </w:r>
            <w:r w:rsidRPr="00783A2A">
              <w:rPr>
                <w:rFonts w:eastAsia="SimSun" w:cs="Tahoma"/>
                <w:color w:val="000000"/>
                <w:szCs w:val="18"/>
              </w:rPr>
              <w:t>PC</w:t>
            </w:r>
            <w:r w:rsidRPr="00783A2A">
              <w:rPr>
                <w:rFonts w:eastAsia="SimSun" w:cs="Tahoma"/>
                <w:color w:val="000000"/>
                <w:szCs w:val="18"/>
              </w:rPr>
              <w:t>。哪怕这些</w:t>
            </w:r>
            <w:r w:rsidRPr="00783A2A">
              <w:rPr>
                <w:rFonts w:eastAsia="SimSun" w:cs="Tahoma"/>
                <w:color w:val="000000"/>
                <w:szCs w:val="18"/>
              </w:rPr>
              <w:t xml:space="preserve"> PC </w:t>
            </w:r>
            <w:r w:rsidRPr="00783A2A">
              <w:rPr>
                <w:rFonts w:eastAsia="SimSun" w:cs="Tahoma"/>
                <w:color w:val="000000"/>
                <w:szCs w:val="18"/>
              </w:rPr>
              <w:t>中只有一部分机器会运行特定产品也不例外。</w:t>
            </w:r>
          </w:p>
          <w:p w14:paraId="17DE5405" w14:textId="77777777" w:rsidR="00230E01" w:rsidRPr="0058152B" w:rsidRDefault="00230E01" w:rsidP="00230E01">
            <w:pPr>
              <w:tabs>
                <w:tab w:val="left" w:pos="8640"/>
              </w:tabs>
              <w:ind w:right="720"/>
              <w:rPr>
                <w:rFonts w:eastAsia="SimSun" w:cs="Tahoma"/>
                <w:color w:val="000000"/>
                <w:szCs w:val="20"/>
                <w:lang w:eastAsia="ja-JP"/>
              </w:rPr>
            </w:pPr>
          </w:p>
        </w:tc>
      </w:tr>
      <w:tr w:rsidR="00456002" w:rsidRPr="0058152B" w14:paraId="17DE5420" w14:textId="77777777" w:rsidTr="00AC2084">
        <w:trPr>
          <w:cantSplit/>
        </w:trPr>
        <w:tc>
          <w:tcPr>
            <w:tcW w:w="2520" w:type="dxa"/>
            <w:shd w:val="clear" w:color="auto" w:fill="auto"/>
          </w:tcPr>
          <w:p w14:paraId="17DE5407" w14:textId="77777777" w:rsidR="00456002" w:rsidRPr="0058152B" w:rsidRDefault="00456002" w:rsidP="00A70464">
            <w:pPr>
              <w:pStyle w:val="AppendixBodyText"/>
              <w:spacing w:before="60"/>
              <w:ind w:right="720"/>
              <w:rPr>
                <w:rFonts w:ascii="Tahoma" w:eastAsia="SimSun" w:hAnsi="Tahoma" w:cs="Tahoma"/>
                <w:b/>
                <w:color w:val="000000"/>
                <w:sz w:val="18"/>
                <w:szCs w:val="18"/>
                <w:lang w:eastAsia="ja-JP"/>
              </w:rPr>
            </w:pPr>
            <w:r w:rsidRPr="0058152B">
              <w:rPr>
                <w:rFonts w:ascii="Tahoma" w:eastAsia="SimSun" w:hAnsi="Tahoma" w:cs="Tahoma"/>
                <w:b/>
              </w:rPr>
              <w:t>企业协议与企业订购协议</w:t>
            </w:r>
          </w:p>
        </w:tc>
        <w:tc>
          <w:tcPr>
            <w:tcW w:w="6696" w:type="dxa"/>
            <w:shd w:val="clear" w:color="auto" w:fill="auto"/>
          </w:tcPr>
          <w:p w14:paraId="17DE5408" w14:textId="77777777" w:rsidR="00456002" w:rsidRPr="0058152B" w:rsidRDefault="00456002" w:rsidP="00A70464">
            <w:pPr>
              <w:spacing w:before="60"/>
              <w:rPr>
                <w:rFonts w:eastAsia="SimSun" w:cs="Tahoma"/>
              </w:rPr>
            </w:pPr>
            <w:r w:rsidRPr="0058152B">
              <w:rPr>
                <w:rFonts w:eastAsia="SimSun" w:cs="Tahoma"/>
              </w:rPr>
              <w:t>企业协议</w:t>
            </w:r>
            <w:r w:rsidRPr="0058152B">
              <w:rPr>
                <w:rFonts w:eastAsia="SimSun" w:cs="Tahoma"/>
              </w:rPr>
              <w:t xml:space="preserve"> (EA) </w:t>
            </w:r>
            <w:r w:rsidRPr="0058152B">
              <w:rPr>
                <w:rFonts w:eastAsia="SimSun" w:cs="Tahoma"/>
              </w:rPr>
              <w:t>和企业订购协议</w:t>
            </w:r>
            <w:r w:rsidRPr="0058152B">
              <w:rPr>
                <w:rFonts w:eastAsia="SimSun" w:cs="Tahoma"/>
              </w:rPr>
              <w:t xml:space="preserve"> (ESA) </w:t>
            </w:r>
            <w:r w:rsidRPr="0058152B">
              <w:rPr>
                <w:rFonts w:eastAsia="SimSun" w:cs="Tahoma"/>
              </w:rPr>
              <w:t>要求至少</w:t>
            </w:r>
            <w:r w:rsidRPr="0058152B">
              <w:rPr>
                <w:rFonts w:eastAsia="SimSun" w:cs="Tahoma"/>
              </w:rPr>
              <w:t xml:space="preserve"> 250 </w:t>
            </w:r>
            <w:r w:rsidRPr="0058152B">
              <w:rPr>
                <w:rFonts w:eastAsia="SimSun" w:cs="Tahoma"/>
              </w:rPr>
              <w:t>个合格设备</w:t>
            </w:r>
            <w:r w:rsidRPr="0058152B">
              <w:rPr>
                <w:rFonts w:eastAsia="SimSun" w:cs="Tahoma"/>
              </w:rPr>
              <w:t>/</w:t>
            </w:r>
            <w:r w:rsidRPr="0058152B">
              <w:rPr>
                <w:rFonts w:eastAsia="SimSun" w:cs="Tahoma"/>
              </w:rPr>
              <w:t>台式计算机或合格用户。</w:t>
            </w:r>
          </w:p>
          <w:p w14:paraId="17DE5409" w14:textId="77777777" w:rsidR="00456002" w:rsidRPr="00AC2084" w:rsidRDefault="00456002" w:rsidP="00A70464">
            <w:pPr>
              <w:rPr>
                <w:rFonts w:eastAsia="SimSun" w:cs="Tahoma"/>
                <w:sz w:val="16"/>
                <w:szCs w:val="16"/>
              </w:rPr>
            </w:pPr>
          </w:p>
          <w:p w14:paraId="17DE540A" w14:textId="77777777" w:rsidR="0091793D" w:rsidRPr="0058152B" w:rsidRDefault="0091793D" w:rsidP="004B6D8C">
            <w:pPr>
              <w:spacing w:after="60"/>
              <w:rPr>
                <w:rFonts w:eastAsia="SimSun" w:cs="Tahoma"/>
              </w:rPr>
            </w:pPr>
            <w:r w:rsidRPr="0058152B">
              <w:rPr>
                <w:rFonts w:eastAsia="SimSun" w:cs="Tahoma"/>
                <w:b/>
              </w:rPr>
              <w:t>合格设备</w:t>
            </w:r>
            <w:r w:rsidRPr="0058152B">
              <w:rPr>
                <w:rFonts w:eastAsia="SimSun" w:cs="Tahoma"/>
                <w:b/>
              </w:rPr>
              <w:t>/</w:t>
            </w:r>
            <w:r w:rsidRPr="0058152B">
              <w:rPr>
                <w:rFonts w:eastAsia="SimSun" w:cs="Tahoma"/>
                <w:b/>
              </w:rPr>
              <w:t>台式计算机</w:t>
            </w:r>
          </w:p>
          <w:p w14:paraId="17DE540B" w14:textId="77777777" w:rsidR="0091793D" w:rsidRPr="0058152B" w:rsidRDefault="0091793D" w:rsidP="00003D41">
            <w:pPr>
              <w:rPr>
                <w:rFonts w:eastAsia="SimSun" w:cs="Tahoma"/>
              </w:rPr>
            </w:pPr>
            <w:bookmarkStart w:id="654" w:name="_Toc323159729"/>
            <w:bookmarkStart w:id="655" w:name="_Toc325313134"/>
            <w:bookmarkStart w:id="656" w:name="_Toc325609169"/>
            <w:r w:rsidRPr="0058152B">
              <w:rPr>
                <w:rFonts w:eastAsia="SimSun" w:cs="Tahoma"/>
              </w:rPr>
              <w:t>即使您的批量许可协议中有任何相反的规定，合格设备</w:t>
            </w:r>
            <w:r w:rsidRPr="0058152B">
              <w:rPr>
                <w:rFonts w:eastAsia="SimSun" w:cs="Tahoma"/>
              </w:rPr>
              <w:t>/</w:t>
            </w:r>
            <w:r w:rsidRPr="0058152B">
              <w:rPr>
                <w:rFonts w:eastAsia="SimSun" w:cs="Tahoma"/>
              </w:rPr>
              <w:t>台式计算机也不包括您的用户根据以下各项的漫游使用权利单独访问和使用软件的任何</w:t>
            </w:r>
            <w:r w:rsidRPr="0058152B">
              <w:rPr>
                <w:rFonts w:eastAsia="SimSun" w:cs="Tahoma"/>
                <w:iCs/>
              </w:rPr>
              <w:t>合格第三方设备</w:t>
            </w:r>
            <w:r w:rsidRPr="0058152B">
              <w:rPr>
                <w:rFonts w:eastAsia="SimSun" w:cs="Tahoma"/>
              </w:rPr>
              <w:t>：</w:t>
            </w:r>
            <w:bookmarkEnd w:id="654"/>
            <w:bookmarkEnd w:id="655"/>
            <w:bookmarkEnd w:id="656"/>
          </w:p>
          <w:p w14:paraId="17DE540C" w14:textId="77777777" w:rsidR="00456002" w:rsidRPr="00AC2084" w:rsidRDefault="00456002" w:rsidP="00A70464">
            <w:pPr>
              <w:rPr>
                <w:rFonts w:eastAsia="SimSun" w:cs="Tahoma"/>
                <w:sz w:val="16"/>
                <w:szCs w:val="16"/>
              </w:rPr>
            </w:pPr>
          </w:p>
          <w:p w14:paraId="17DE540D" w14:textId="77777777" w:rsidR="00406CB0" w:rsidRPr="0058152B" w:rsidRDefault="00456002" w:rsidP="00346F4B">
            <w:pPr>
              <w:numPr>
                <w:ilvl w:val="0"/>
                <w:numId w:val="64"/>
              </w:numPr>
              <w:spacing w:after="60"/>
              <w:rPr>
                <w:rFonts w:eastAsia="SimSun" w:cs="Tahoma"/>
              </w:rPr>
            </w:pPr>
            <w:r w:rsidRPr="0058152B">
              <w:rPr>
                <w:rFonts w:eastAsia="SimSun" w:cs="Tahoma"/>
              </w:rPr>
              <w:t xml:space="preserve">Windows </w:t>
            </w:r>
            <w:r w:rsidRPr="0058152B">
              <w:rPr>
                <w:rFonts w:eastAsia="SimSun" w:cs="Tahoma"/>
              </w:rPr>
              <w:t>软件保障，</w:t>
            </w:r>
          </w:p>
          <w:p w14:paraId="17DE540E" w14:textId="77777777" w:rsidR="00456002" w:rsidRPr="0058152B" w:rsidRDefault="00456002" w:rsidP="00346F4B">
            <w:pPr>
              <w:numPr>
                <w:ilvl w:val="0"/>
                <w:numId w:val="64"/>
              </w:numPr>
              <w:spacing w:after="60"/>
              <w:rPr>
                <w:rFonts w:eastAsia="SimSun" w:cs="Tahoma"/>
              </w:rPr>
            </w:pPr>
            <w:r w:rsidRPr="0058152B">
              <w:rPr>
                <w:rFonts w:eastAsia="SimSun" w:cs="Tahoma"/>
              </w:rPr>
              <w:t>Windows Virtual Desktop Access</w:t>
            </w:r>
            <w:r w:rsidRPr="0058152B">
              <w:rPr>
                <w:rFonts w:eastAsia="SimSun" w:cs="Tahoma"/>
              </w:rPr>
              <w:t>，</w:t>
            </w:r>
          </w:p>
          <w:p w14:paraId="17DE540F" w14:textId="77777777" w:rsidR="00456002" w:rsidRPr="0058152B" w:rsidRDefault="00456002" w:rsidP="00346F4B">
            <w:pPr>
              <w:numPr>
                <w:ilvl w:val="0"/>
                <w:numId w:val="64"/>
              </w:numPr>
              <w:spacing w:after="60"/>
              <w:rPr>
                <w:rFonts w:eastAsia="SimSun" w:cs="Tahoma"/>
              </w:rPr>
            </w:pPr>
            <w:r w:rsidRPr="0058152B">
              <w:rPr>
                <w:rFonts w:eastAsia="SimSun" w:cs="Tahoma"/>
              </w:rPr>
              <w:t>虚拟桌面基础结构套件，</w:t>
            </w:r>
          </w:p>
          <w:p w14:paraId="17DE5410" w14:textId="77777777" w:rsidR="00456002" w:rsidRPr="0058152B" w:rsidRDefault="00456002" w:rsidP="00346F4B">
            <w:pPr>
              <w:numPr>
                <w:ilvl w:val="0"/>
                <w:numId w:val="64"/>
              </w:numPr>
              <w:spacing w:after="60"/>
              <w:rPr>
                <w:rFonts w:eastAsia="SimSun" w:cs="Tahoma"/>
              </w:rPr>
            </w:pPr>
            <w:r w:rsidRPr="0058152B">
              <w:rPr>
                <w:rFonts w:eastAsia="SimSun" w:cs="Tahoma"/>
              </w:rPr>
              <w:t>适用于软件保障的</w:t>
            </w:r>
            <w:r w:rsidRPr="0058152B">
              <w:rPr>
                <w:rFonts w:eastAsia="SimSun" w:cs="Tahoma"/>
              </w:rPr>
              <w:t xml:space="preserve"> MDOP </w:t>
            </w:r>
            <w:r w:rsidRPr="0058152B">
              <w:rPr>
                <w:rFonts w:eastAsia="SimSun" w:cs="Tahoma"/>
              </w:rPr>
              <w:t>和</w:t>
            </w:r>
          </w:p>
          <w:p w14:paraId="17DE5411" w14:textId="77777777" w:rsidR="00456002" w:rsidRPr="0058152B" w:rsidRDefault="00456002" w:rsidP="00346F4B">
            <w:pPr>
              <w:numPr>
                <w:ilvl w:val="0"/>
                <w:numId w:val="64"/>
              </w:numPr>
              <w:spacing w:after="60"/>
              <w:rPr>
                <w:rFonts w:eastAsia="SimSun" w:cs="Tahoma"/>
              </w:rPr>
            </w:pPr>
            <w:r w:rsidRPr="0058152B">
              <w:rPr>
                <w:rFonts w:eastAsia="SimSun" w:cs="Tahoma"/>
              </w:rPr>
              <w:t>将漫游使用权利纳入保障范围之内的所有版本的</w:t>
            </w:r>
            <w:r w:rsidRPr="0058152B">
              <w:rPr>
                <w:rFonts w:eastAsia="SimSun" w:cs="Tahoma"/>
              </w:rPr>
              <w:t xml:space="preserve"> Office</w:t>
            </w:r>
            <w:r w:rsidRPr="0058152B">
              <w:rPr>
                <w:rFonts w:eastAsia="SimSun" w:cs="Tahoma"/>
              </w:rPr>
              <w:t>、</w:t>
            </w:r>
            <w:r w:rsidRPr="0058152B">
              <w:rPr>
                <w:rFonts w:eastAsia="SimSun" w:cs="Tahoma"/>
              </w:rPr>
              <w:t xml:space="preserve">Project </w:t>
            </w:r>
            <w:r w:rsidRPr="0058152B">
              <w:rPr>
                <w:rFonts w:eastAsia="SimSun" w:cs="Tahoma"/>
              </w:rPr>
              <w:t>和</w:t>
            </w:r>
            <w:r w:rsidRPr="0058152B">
              <w:rPr>
                <w:rFonts w:eastAsia="SimSun" w:cs="Tahoma"/>
              </w:rPr>
              <w:t xml:space="preserve"> Visio </w:t>
            </w:r>
            <w:r w:rsidRPr="0058152B">
              <w:rPr>
                <w:rFonts w:eastAsia="SimSun" w:cs="Tahoma"/>
              </w:rPr>
              <w:t>的软件保障。</w:t>
            </w:r>
            <w:r w:rsidR="0058152B">
              <w:rPr>
                <w:rFonts w:eastAsia="SimSun" w:cs="Tahoma"/>
              </w:rPr>
              <w:t xml:space="preserve"> </w:t>
            </w:r>
          </w:p>
          <w:p w14:paraId="17DE5412" w14:textId="77777777" w:rsidR="00456002" w:rsidRPr="00AC2084" w:rsidRDefault="00456002" w:rsidP="00A70464">
            <w:pPr>
              <w:rPr>
                <w:rFonts w:eastAsia="SimSun" w:cs="Tahoma"/>
                <w:sz w:val="16"/>
                <w:szCs w:val="16"/>
              </w:rPr>
            </w:pPr>
          </w:p>
          <w:p w14:paraId="17DE5413" w14:textId="77777777" w:rsidR="00456002" w:rsidRPr="0058152B" w:rsidRDefault="00456002" w:rsidP="00003D41">
            <w:pPr>
              <w:rPr>
                <w:rFonts w:eastAsia="SimSun" w:cs="Tahoma"/>
              </w:rPr>
            </w:pPr>
            <w:bookmarkStart w:id="657" w:name="_Toc323159730"/>
            <w:bookmarkStart w:id="658" w:name="_Toc325313135"/>
            <w:bookmarkStart w:id="659" w:name="_Toc325609170"/>
            <w:r w:rsidRPr="00F30A1F">
              <w:rPr>
                <w:rFonts w:ascii="SimSun" w:eastAsia="SimSun" w:hAnsi="SimSun" w:cs="Tahoma"/>
              </w:rPr>
              <w:t>“</w:t>
            </w:r>
            <w:r w:rsidRPr="0058152B">
              <w:rPr>
                <w:rFonts w:eastAsia="SimSun" w:cs="Tahoma"/>
              </w:rPr>
              <w:t>合格第三方设备</w:t>
            </w:r>
            <w:r w:rsidRPr="00F30A1F">
              <w:rPr>
                <w:rFonts w:ascii="SimSun" w:eastAsia="SimSun" w:hAnsi="SimSun" w:cs="Tahoma"/>
              </w:rPr>
              <w:t>”</w:t>
            </w:r>
            <w:r w:rsidRPr="0058152B">
              <w:rPr>
                <w:rFonts w:eastAsia="SimSun" w:cs="Tahoma"/>
              </w:rPr>
              <w:t>是指不由您或您的关联公司直接或间接控制的设备（例如，</w:t>
            </w:r>
            <w:r w:rsidR="00AC2084">
              <w:rPr>
                <w:rFonts w:eastAsia="SimSun" w:cs="Tahoma"/>
              </w:rPr>
              <w:br/>
            </w:r>
            <w:r w:rsidRPr="0058152B">
              <w:rPr>
                <w:rFonts w:eastAsia="SimSun" w:cs="Tahoma"/>
              </w:rPr>
              <w:t>第三方的公共自助服务设备）。有关更多信息，请参见产品使用权利。</w:t>
            </w:r>
            <w:bookmarkEnd w:id="657"/>
            <w:bookmarkEnd w:id="658"/>
            <w:bookmarkEnd w:id="659"/>
          </w:p>
          <w:p w14:paraId="17DE5414" w14:textId="77777777" w:rsidR="00456002" w:rsidRPr="00AC2084" w:rsidRDefault="00456002" w:rsidP="00E64551">
            <w:pPr>
              <w:pStyle w:val="Heading3"/>
              <w:ind w:left="70"/>
              <w:rPr>
                <w:rFonts w:ascii="Tahoma" w:eastAsia="SimSun" w:hAnsi="Tahoma" w:cs="Tahoma"/>
                <w:b w:val="0"/>
                <w:sz w:val="16"/>
                <w:szCs w:val="16"/>
              </w:rPr>
            </w:pPr>
          </w:p>
          <w:p w14:paraId="17DE5415" w14:textId="77777777" w:rsidR="0091793D" w:rsidRPr="0058152B" w:rsidRDefault="0091793D" w:rsidP="004B6D8C">
            <w:pPr>
              <w:spacing w:after="60"/>
              <w:rPr>
                <w:rFonts w:eastAsia="SimSun" w:cs="Tahoma"/>
              </w:rPr>
            </w:pPr>
            <w:r w:rsidRPr="0058152B">
              <w:rPr>
                <w:rFonts w:eastAsia="SimSun" w:cs="Tahoma"/>
                <w:b/>
              </w:rPr>
              <w:t>合格用户免除</w:t>
            </w:r>
          </w:p>
          <w:p w14:paraId="17DE5416" w14:textId="77777777" w:rsidR="00456002" w:rsidRPr="00AC2084" w:rsidRDefault="00456002" w:rsidP="004B6D8C">
            <w:pPr>
              <w:pStyle w:val="AppendixBodyText"/>
              <w:ind w:right="720"/>
              <w:rPr>
                <w:rFonts w:ascii="SimSun" w:eastAsia="SimSun" w:hAnsi="SimSun" w:cs="Tahoma"/>
                <w:spacing w:val="2"/>
              </w:rPr>
            </w:pPr>
            <w:r w:rsidRPr="00AC2084">
              <w:rPr>
                <w:rFonts w:ascii="SimSun" w:eastAsia="SimSun" w:hAnsi="SimSun" w:cs="Tahoma"/>
                <w:spacing w:val="2"/>
                <w:sz w:val="18"/>
              </w:rPr>
              <w:t>仅凭以下列表指定的许可访问服务器软件或在线服务的个人不计为合格用户：</w:t>
            </w:r>
          </w:p>
          <w:p w14:paraId="17DE5417" w14:textId="77777777" w:rsidR="00456002" w:rsidRPr="00AC2084" w:rsidRDefault="00456002" w:rsidP="00A70464">
            <w:pPr>
              <w:pStyle w:val="AppendixBodyText"/>
              <w:spacing w:after="0"/>
              <w:ind w:right="720"/>
              <w:rPr>
                <w:rFonts w:ascii="Tahoma" w:eastAsia="SimSun" w:hAnsi="Tahoma" w:cs="Tahoma"/>
                <w:sz w:val="16"/>
                <w:szCs w:val="16"/>
              </w:rPr>
            </w:pPr>
          </w:p>
          <w:p w14:paraId="17DE5418" w14:textId="77777777" w:rsidR="00456002" w:rsidRPr="0058152B" w:rsidRDefault="00456002" w:rsidP="00346F4B">
            <w:pPr>
              <w:numPr>
                <w:ilvl w:val="0"/>
                <w:numId w:val="64"/>
              </w:numPr>
              <w:spacing w:after="60"/>
              <w:rPr>
                <w:rFonts w:eastAsia="SimSun" w:cs="Tahoma"/>
              </w:rPr>
            </w:pPr>
            <w:r w:rsidRPr="0058152B">
              <w:rPr>
                <w:rFonts w:eastAsia="SimSun" w:cs="Tahoma"/>
              </w:rPr>
              <w:t xml:space="preserve">Office 365 </w:t>
            </w:r>
            <w:r w:rsidRPr="0058152B">
              <w:rPr>
                <w:rFonts w:eastAsia="SimSun" w:cs="Tahoma"/>
              </w:rPr>
              <w:t>企业版</w:t>
            </w:r>
            <w:r w:rsidRPr="0058152B">
              <w:rPr>
                <w:rFonts w:eastAsia="SimSun" w:cs="Tahoma"/>
              </w:rPr>
              <w:t xml:space="preserve"> K1 </w:t>
            </w:r>
            <w:r w:rsidRPr="0058152B">
              <w:rPr>
                <w:rFonts w:eastAsia="SimSun" w:cs="Tahoma"/>
              </w:rPr>
              <w:t>或</w:t>
            </w:r>
            <w:r w:rsidRPr="0058152B">
              <w:rPr>
                <w:rFonts w:eastAsia="SimSun" w:cs="Tahoma"/>
              </w:rPr>
              <w:t xml:space="preserve"> K2 </w:t>
            </w:r>
            <w:r w:rsidRPr="0058152B">
              <w:rPr>
                <w:rFonts w:eastAsia="SimSun" w:cs="Tahoma"/>
              </w:rPr>
              <w:t>用户订购许可</w:t>
            </w:r>
            <w:r w:rsidRPr="0058152B">
              <w:rPr>
                <w:rFonts w:eastAsia="SimSun" w:cs="Tahoma"/>
              </w:rPr>
              <w:t xml:space="preserve"> (USL)</w:t>
            </w:r>
          </w:p>
          <w:p w14:paraId="17DE5419" w14:textId="77777777" w:rsidR="00456002" w:rsidRPr="0058152B" w:rsidRDefault="00456002" w:rsidP="00346F4B">
            <w:pPr>
              <w:numPr>
                <w:ilvl w:val="0"/>
                <w:numId w:val="64"/>
              </w:numPr>
              <w:spacing w:after="60"/>
              <w:rPr>
                <w:rFonts w:eastAsia="SimSun" w:cs="Tahoma"/>
              </w:rPr>
            </w:pPr>
            <w:r w:rsidRPr="0058152B">
              <w:rPr>
                <w:rFonts w:eastAsia="SimSun" w:cs="Tahoma"/>
              </w:rPr>
              <w:t xml:space="preserve">SharePoint Online </w:t>
            </w:r>
            <w:r w:rsidRPr="0058152B">
              <w:rPr>
                <w:rFonts w:eastAsia="SimSun" w:cs="Tahoma"/>
              </w:rPr>
              <w:t>网亭</w:t>
            </w:r>
            <w:r w:rsidRPr="0058152B">
              <w:rPr>
                <w:rFonts w:eastAsia="SimSun" w:cs="Tahoma"/>
              </w:rPr>
              <w:t xml:space="preserve"> USL</w:t>
            </w:r>
          </w:p>
          <w:p w14:paraId="17DE541A" w14:textId="77777777" w:rsidR="00456002" w:rsidRPr="0058152B" w:rsidRDefault="00456002" w:rsidP="00346F4B">
            <w:pPr>
              <w:numPr>
                <w:ilvl w:val="0"/>
                <w:numId w:val="64"/>
              </w:numPr>
              <w:spacing w:after="60"/>
              <w:rPr>
                <w:rFonts w:eastAsia="SimSun" w:cs="Tahoma"/>
              </w:rPr>
            </w:pPr>
            <w:r w:rsidRPr="0058152B">
              <w:rPr>
                <w:rFonts w:eastAsia="SimSun" w:cs="Tahoma"/>
              </w:rPr>
              <w:t xml:space="preserve">Exchange Online </w:t>
            </w:r>
            <w:r w:rsidRPr="0058152B">
              <w:rPr>
                <w:rFonts w:eastAsia="SimSun" w:cs="Tahoma"/>
              </w:rPr>
              <w:t>网亭</w:t>
            </w:r>
            <w:r w:rsidRPr="0058152B">
              <w:rPr>
                <w:rFonts w:eastAsia="SimSun" w:cs="Tahoma"/>
              </w:rPr>
              <w:t xml:space="preserve"> USL</w:t>
            </w:r>
          </w:p>
          <w:p w14:paraId="17DE541B" w14:textId="77777777" w:rsidR="00456002" w:rsidRPr="0058152B" w:rsidRDefault="00456002" w:rsidP="00346F4B">
            <w:pPr>
              <w:numPr>
                <w:ilvl w:val="0"/>
                <w:numId w:val="64"/>
              </w:numPr>
              <w:spacing w:after="60"/>
              <w:rPr>
                <w:rFonts w:eastAsia="SimSun" w:cs="Tahoma"/>
              </w:rPr>
            </w:pPr>
            <w:r w:rsidRPr="0058152B">
              <w:rPr>
                <w:rFonts w:eastAsia="SimSun" w:cs="Tahoma"/>
              </w:rPr>
              <w:t>不要求用户或设备为访问服务器软件产品或在线服务而另获许可的此类产品或在线服务许可（例如客户端访问许可、客户端管理许可、</w:t>
            </w:r>
            <w:r w:rsidR="00AC2084">
              <w:rPr>
                <w:rFonts w:eastAsia="SimSun" w:cs="Tahoma"/>
              </w:rPr>
              <w:br/>
            </w:r>
            <w:r w:rsidRPr="0058152B">
              <w:rPr>
                <w:rFonts w:eastAsia="SimSun" w:cs="Tahoma"/>
              </w:rPr>
              <w:t xml:space="preserve">USL </w:t>
            </w:r>
            <w:r w:rsidRPr="0058152B">
              <w:rPr>
                <w:rFonts w:eastAsia="SimSun" w:cs="Tahoma"/>
              </w:rPr>
              <w:t>和</w:t>
            </w:r>
            <w:r w:rsidRPr="0058152B">
              <w:rPr>
                <w:rFonts w:eastAsia="SimSun" w:cs="Tahoma"/>
              </w:rPr>
              <w:t xml:space="preserve"> DSL</w:t>
            </w:r>
            <w:r w:rsidRPr="0058152B">
              <w:rPr>
                <w:rFonts w:eastAsia="SimSun" w:cs="Tahoma"/>
              </w:rPr>
              <w:t>）</w:t>
            </w:r>
          </w:p>
          <w:p w14:paraId="17DE541C" w14:textId="77777777" w:rsidR="00456002" w:rsidRPr="0058152B" w:rsidRDefault="00456002" w:rsidP="00346F4B">
            <w:pPr>
              <w:numPr>
                <w:ilvl w:val="0"/>
                <w:numId w:val="64"/>
              </w:numPr>
              <w:spacing w:after="60"/>
              <w:rPr>
                <w:rFonts w:eastAsia="SimSun" w:cs="Tahoma"/>
              </w:rPr>
            </w:pPr>
            <w:r w:rsidRPr="0058152B">
              <w:rPr>
                <w:rFonts w:eastAsia="SimSun" w:cs="Tahoma"/>
              </w:rPr>
              <w:t>任何外部连接器许可</w:t>
            </w:r>
          </w:p>
          <w:p w14:paraId="17DE541D" w14:textId="77777777" w:rsidR="00456002" w:rsidRPr="00AC2084" w:rsidRDefault="00456002" w:rsidP="00A70464">
            <w:pPr>
              <w:pStyle w:val="AppendixBodyText"/>
              <w:spacing w:after="0"/>
              <w:ind w:right="720"/>
              <w:rPr>
                <w:rFonts w:ascii="Tahoma" w:eastAsia="SimSun" w:hAnsi="Tahoma" w:cs="Tahoma"/>
                <w:sz w:val="16"/>
                <w:szCs w:val="16"/>
              </w:rPr>
            </w:pPr>
          </w:p>
          <w:p w14:paraId="17DE541E" w14:textId="77777777" w:rsidR="00456002" w:rsidRPr="00AC2084" w:rsidRDefault="00456002" w:rsidP="00230E01">
            <w:pPr>
              <w:pStyle w:val="AppendixBodyText"/>
              <w:spacing w:after="0"/>
              <w:ind w:right="720"/>
              <w:rPr>
                <w:rFonts w:ascii="Tahoma" w:eastAsia="SimSun" w:hAnsi="Tahoma" w:cs="Tahoma"/>
                <w:sz w:val="18"/>
                <w:szCs w:val="18"/>
              </w:rPr>
            </w:pPr>
            <w:r w:rsidRPr="0058152B">
              <w:rPr>
                <w:rFonts w:ascii="Tahoma" w:eastAsia="SimSun" w:hAnsi="Tahoma" w:cs="Tahoma"/>
                <w:sz w:val="18"/>
              </w:rPr>
              <w:t>不论客户协议的条款和条件中是否专门考虑了合格用户免除情况，这些合格用户免除适用于所有</w:t>
            </w:r>
            <w:r w:rsidRPr="0058152B">
              <w:rPr>
                <w:rFonts w:ascii="Tahoma" w:eastAsia="SimSun" w:hAnsi="Tahoma" w:cs="Tahoma"/>
                <w:sz w:val="18"/>
              </w:rPr>
              <w:t xml:space="preserve"> EA </w:t>
            </w:r>
            <w:r w:rsidRPr="0058152B">
              <w:rPr>
                <w:rFonts w:ascii="Tahoma" w:eastAsia="SimSun" w:hAnsi="Tahoma" w:cs="Tahoma"/>
                <w:sz w:val="18"/>
              </w:rPr>
              <w:t>和</w:t>
            </w:r>
            <w:r w:rsidRPr="0058152B">
              <w:rPr>
                <w:rFonts w:ascii="Tahoma" w:eastAsia="SimSun" w:hAnsi="Tahoma" w:cs="Tahoma"/>
                <w:sz w:val="18"/>
              </w:rPr>
              <w:t xml:space="preserve"> ESA </w:t>
            </w:r>
            <w:r w:rsidRPr="0058152B">
              <w:rPr>
                <w:rFonts w:ascii="Tahoma" w:eastAsia="SimSun" w:hAnsi="Tahoma" w:cs="Tahoma"/>
                <w:sz w:val="18"/>
              </w:rPr>
              <w:t>客户。</w:t>
            </w:r>
          </w:p>
          <w:p w14:paraId="17DE541F" w14:textId="77777777" w:rsidR="00230E01" w:rsidRPr="0058152B" w:rsidRDefault="00230E01" w:rsidP="00230E01">
            <w:pPr>
              <w:pStyle w:val="AppendixBodyText"/>
              <w:spacing w:after="0"/>
              <w:ind w:right="720"/>
              <w:rPr>
                <w:rFonts w:ascii="Tahoma" w:eastAsia="SimSun" w:hAnsi="Tahoma" w:cs="Tahoma"/>
                <w:sz w:val="18"/>
                <w:lang w:eastAsia="ja-JP"/>
              </w:rPr>
            </w:pPr>
          </w:p>
        </w:tc>
      </w:tr>
      <w:tr w:rsidR="00456002" w:rsidRPr="0058152B" w14:paraId="17DE542C" w14:textId="77777777" w:rsidTr="00AC2084">
        <w:tc>
          <w:tcPr>
            <w:tcW w:w="2520" w:type="dxa"/>
            <w:shd w:val="clear" w:color="auto" w:fill="auto"/>
          </w:tcPr>
          <w:p w14:paraId="17DE5421" w14:textId="77777777" w:rsidR="00456002" w:rsidRPr="0058152B" w:rsidRDefault="00456002" w:rsidP="00A70464">
            <w:pPr>
              <w:pStyle w:val="AppendixBodyText"/>
              <w:spacing w:before="60"/>
              <w:ind w:right="720"/>
              <w:rPr>
                <w:rFonts w:ascii="Tahoma" w:eastAsia="SimSun" w:hAnsi="Tahoma" w:cs="Tahoma"/>
                <w:b/>
                <w:lang w:eastAsia="ja-JP"/>
              </w:rPr>
            </w:pPr>
            <w:r w:rsidRPr="0058152B">
              <w:rPr>
                <w:rFonts w:ascii="Tahoma" w:eastAsia="SimSun" w:hAnsi="Tahoma" w:cs="Tahoma"/>
                <w:b/>
                <w:color w:val="000000"/>
                <w:szCs w:val="18"/>
              </w:rPr>
              <w:t>EES</w:t>
            </w:r>
          </w:p>
        </w:tc>
        <w:tc>
          <w:tcPr>
            <w:tcW w:w="6696" w:type="dxa"/>
            <w:shd w:val="clear" w:color="auto" w:fill="auto"/>
          </w:tcPr>
          <w:p w14:paraId="17DE5422" w14:textId="77777777" w:rsidR="00456002" w:rsidRPr="00AC2084" w:rsidRDefault="00456002" w:rsidP="00A70464">
            <w:pPr>
              <w:pStyle w:val="ListParagraph"/>
              <w:spacing w:before="60"/>
              <w:ind w:left="0"/>
              <w:contextualSpacing w:val="0"/>
              <w:rPr>
                <w:rFonts w:ascii="Tahoma" w:eastAsia="SimSun" w:hAnsi="Tahoma" w:cs="Tahoma"/>
                <w:sz w:val="18"/>
                <w:szCs w:val="18"/>
              </w:rPr>
            </w:pPr>
            <w:r w:rsidRPr="00AC2084">
              <w:rPr>
                <w:rFonts w:ascii="Tahoma" w:eastAsia="SimSun" w:hAnsi="Tahoma" w:cs="Tahoma"/>
                <w:sz w:val="18"/>
                <w:szCs w:val="18"/>
              </w:rPr>
              <w:t xml:space="preserve">EES </w:t>
            </w:r>
            <w:r w:rsidRPr="00AC2084">
              <w:rPr>
                <w:rFonts w:ascii="Tahoma" w:eastAsia="SimSun" w:hAnsi="Tahoma" w:cs="Tahoma"/>
                <w:sz w:val="18"/>
                <w:szCs w:val="18"/>
              </w:rPr>
              <w:t>需要满足以下最低订购要求：</w:t>
            </w:r>
          </w:p>
          <w:p w14:paraId="17DE5423" w14:textId="77777777" w:rsidR="00406CB0" w:rsidRPr="00AC2084" w:rsidRDefault="00406CB0" w:rsidP="00A70464">
            <w:pPr>
              <w:pStyle w:val="ListParagraph"/>
              <w:ind w:left="0"/>
              <w:contextualSpacing w:val="0"/>
              <w:rPr>
                <w:rFonts w:ascii="Tahoma" w:eastAsia="SimSun" w:hAnsi="Tahoma" w:cs="Tahoma"/>
                <w:sz w:val="16"/>
                <w:szCs w:val="16"/>
              </w:rPr>
            </w:pPr>
          </w:p>
          <w:p w14:paraId="17DE5424" w14:textId="77777777" w:rsidR="00456002" w:rsidRPr="00AC2084" w:rsidRDefault="00456002" w:rsidP="00346F4B">
            <w:pPr>
              <w:numPr>
                <w:ilvl w:val="0"/>
                <w:numId w:val="64"/>
              </w:numPr>
              <w:spacing w:after="60"/>
              <w:rPr>
                <w:rFonts w:eastAsia="SimSun" w:cs="Tahoma"/>
                <w:szCs w:val="18"/>
              </w:rPr>
            </w:pPr>
            <w:r w:rsidRPr="00AC2084">
              <w:rPr>
                <w:rFonts w:eastAsia="SimSun" w:cs="Tahoma"/>
                <w:szCs w:val="18"/>
              </w:rPr>
              <w:t>至少一种台式计算机平台产品且订购数量等于组织总体数量</w:t>
            </w:r>
            <w:r w:rsidR="00AC2084">
              <w:rPr>
                <w:rFonts w:eastAsia="SimSun" w:cs="Tahoma"/>
                <w:szCs w:val="18"/>
              </w:rPr>
              <w:br/>
            </w:r>
            <w:r w:rsidRPr="00AC2084">
              <w:rPr>
                <w:rFonts w:eastAsia="SimSun" w:cs="Tahoma"/>
                <w:szCs w:val="18"/>
              </w:rPr>
              <w:t>（至少</w:t>
            </w:r>
            <w:r w:rsidRPr="00AC2084">
              <w:rPr>
                <w:rFonts w:eastAsia="SimSun" w:cs="Tahoma"/>
                <w:szCs w:val="18"/>
              </w:rPr>
              <w:t xml:space="preserve"> 1000</w:t>
            </w:r>
            <w:r w:rsidRPr="00AC2084">
              <w:rPr>
                <w:rFonts w:eastAsia="SimSun" w:cs="Tahoma"/>
                <w:szCs w:val="18"/>
              </w:rPr>
              <w:t>），或者</w:t>
            </w:r>
          </w:p>
          <w:p w14:paraId="17DE5425" w14:textId="77777777" w:rsidR="00456002" w:rsidRPr="00AC2084" w:rsidRDefault="00456002" w:rsidP="00346F4B">
            <w:pPr>
              <w:numPr>
                <w:ilvl w:val="0"/>
                <w:numId w:val="64"/>
              </w:numPr>
              <w:spacing w:after="60"/>
              <w:rPr>
                <w:rFonts w:eastAsia="SimSun" w:cs="Tahoma"/>
                <w:szCs w:val="18"/>
              </w:rPr>
            </w:pPr>
            <w:r w:rsidRPr="00AC2084">
              <w:rPr>
                <w:rFonts w:eastAsia="SimSun" w:cs="Tahoma"/>
                <w:szCs w:val="18"/>
              </w:rPr>
              <w:t>至少订购一种平台在线服务且订购数量等于职员</w:t>
            </w:r>
            <w:r w:rsidRPr="00AC2084">
              <w:rPr>
                <w:rFonts w:eastAsia="SimSun" w:cs="Tahoma"/>
                <w:szCs w:val="18"/>
              </w:rPr>
              <w:t>/</w:t>
            </w:r>
            <w:r w:rsidRPr="00AC2084">
              <w:rPr>
                <w:rFonts w:eastAsia="SimSun" w:cs="Tahoma"/>
                <w:szCs w:val="18"/>
              </w:rPr>
              <w:t>教员数量</w:t>
            </w:r>
            <w:r w:rsidR="00AC2084">
              <w:rPr>
                <w:rFonts w:eastAsia="SimSun" w:cs="Tahoma"/>
                <w:szCs w:val="18"/>
              </w:rPr>
              <w:br/>
            </w:r>
            <w:r w:rsidRPr="00AC2084">
              <w:rPr>
                <w:rFonts w:eastAsia="SimSun" w:cs="Tahoma"/>
                <w:szCs w:val="18"/>
              </w:rPr>
              <w:t>（至少</w:t>
            </w:r>
            <w:r w:rsidRPr="00AC2084">
              <w:rPr>
                <w:rFonts w:eastAsia="SimSun" w:cs="Tahoma"/>
                <w:szCs w:val="18"/>
              </w:rPr>
              <w:t xml:space="preserve"> 1000</w:t>
            </w:r>
            <w:r w:rsidRPr="00AC2084">
              <w:rPr>
                <w:rFonts w:eastAsia="SimSun" w:cs="Tahoma"/>
                <w:szCs w:val="18"/>
              </w:rPr>
              <w:t>），或者</w:t>
            </w:r>
          </w:p>
          <w:p w14:paraId="17DE5426" w14:textId="77777777" w:rsidR="00456002" w:rsidRPr="00AC2084" w:rsidRDefault="00456002" w:rsidP="00346F4B">
            <w:pPr>
              <w:numPr>
                <w:ilvl w:val="0"/>
                <w:numId w:val="64"/>
              </w:numPr>
              <w:spacing w:after="60"/>
              <w:rPr>
                <w:rFonts w:eastAsia="SimSun" w:cs="Tahoma"/>
                <w:szCs w:val="18"/>
              </w:rPr>
            </w:pPr>
            <w:r w:rsidRPr="00AC2084">
              <w:rPr>
                <w:rFonts w:eastAsia="SimSun" w:cs="Tahoma"/>
                <w:szCs w:val="18"/>
              </w:rPr>
              <w:t>至少一种台式计算机平台产品且订购数量等于学生数量</w:t>
            </w:r>
            <w:r w:rsidR="00AC2084">
              <w:rPr>
                <w:rFonts w:eastAsia="SimSun" w:cs="Tahoma"/>
                <w:szCs w:val="18"/>
              </w:rPr>
              <w:br/>
            </w:r>
            <w:r w:rsidRPr="00AC2084">
              <w:rPr>
                <w:rFonts w:eastAsia="SimSun" w:cs="Tahoma"/>
                <w:szCs w:val="18"/>
              </w:rPr>
              <w:t>（至少</w:t>
            </w:r>
            <w:r w:rsidRPr="00AC2084">
              <w:rPr>
                <w:rFonts w:eastAsia="SimSun" w:cs="Tahoma"/>
                <w:szCs w:val="18"/>
              </w:rPr>
              <w:t xml:space="preserve"> 1000</w:t>
            </w:r>
            <w:r w:rsidRPr="00AC2084">
              <w:rPr>
                <w:rFonts w:eastAsia="SimSun" w:cs="Tahoma"/>
                <w:szCs w:val="18"/>
              </w:rPr>
              <w:t>），或者</w:t>
            </w:r>
          </w:p>
          <w:p w14:paraId="17DE5427" w14:textId="77777777" w:rsidR="00456002" w:rsidRPr="00AC2084" w:rsidRDefault="00456002" w:rsidP="00346F4B">
            <w:pPr>
              <w:numPr>
                <w:ilvl w:val="0"/>
                <w:numId w:val="64"/>
              </w:numPr>
              <w:spacing w:after="60"/>
              <w:rPr>
                <w:rFonts w:eastAsia="SimSun" w:cs="Tahoma"/>
                <w:szCs w:val="18"/>
              </w:rPr>
            </w:pPr>
            <w:r w:rsidRPr="00AC2084">
              <w:rPr>
                <w:rFonts w:eastAsia="SimSun" w:cs="Tahoma"/>
                <w:szCs w:val="18"/>
              </w:rPr>
              <w:t>至少订购一种平台在线服务且订购数量等于学生数量（至少</w:t>
            </w:r>
            <w:r w:rsidRPr="00AC2084">
              <w:rPr>
                <w:rFonts w:eastAsia="SimSun" w:cs="Tahoma"/>
                <w:szCs w:val="18"/>
              </w:rPr>
              <w:t xml:space="preserve"> 1000</w:t>
            </w:r>
            <w:r w:rsidRPr="00AC2084">
              <w:rPr>
                <w:rFonts w:eastAsia="SimSun" w:cs="Tahoma"/>
                <w:szCs w:val="18"/>
              </w:rPr>
              <w:t>）</w:t>
            </w:r>
          </w:p>
          <w:p w14:paraId="17DE5428" w14:textId="77777777" w:rsidR="00456002" w:rsidRPr="00AC2084" w:rsidRDefault="00456002" w:rsidP="00A70464">
            <w:pPr>
              <w:rPr>
                <w:rFonts w:eastAsia="SimSun" w:cs="Tahoma"/>
                <w:sz w:val="16"/>
                <w:szCs w:val="16"/>
              </w:rPr>
            </w:pPr>
          </w:p>
          <w:p w14:paraId="17DE5429" w14:textId="77777777" w:rsidR="00A9013C" w:rsidRPr="00AC2084" w:rsidRDefault="00456002" w:rsidP="005C647E">
            <w:pPr>
              <w:rPr>
                <w:rFonts w:eastAsia="SimSun" w:cs="Tahoma"/>
                <w:szCs w:val="18"/>
              </w:rPr>
            </w:pPr>
            <w:r w:rsidRPr="00AC2084">
              <w:rPr>
                <w:rFonts w:eastAsia="SimSun" w:cs="Tahoma"/>
                <w:b/>
                <w:color w:val="000000"/>
                <w:szCs w:val="18"/>
              </w:rPr>
              <w:t>注意：</w:t>
            </w:r>
            <w:r w:rsidRPr="00AC2084">
              <w:rPr>
                <w:rFonts w:eastAsia="SimSun" w:cs="Tahoma"/>
                <w:color w:val="000000"/>
                <w:szCs w:val="18"/>
              </w:rPr>
              <w:t>如果客户签署了合格许可登记表，则可不考虑订购的数量要求。</w:t>
            </w:r>
          </w:p>
          <w:p w14:paraId="17DE542A" w14:textId="77777777" w:rsidR="00406CB0" w:rsidRPr="00AC2084" w:rsidRDefault="00406CB0" w:rsidP="005C647E">
            <w:pPr>
              <w:rPr>
                <w:rFonts w:eastAsia="SimSun" w:cs="Tahoma"/>
                <w:szCs w:val="18"/>
              </w:rPr>
            </w:pPr>
          </w:p>
          <w:p w14:paraId="17DE542B" w14:textId="77777777" w:rsidR="00230E01" w:rsidRPr="0058152B" w:rsidRDefault="00A9013C" w:rsidP="00AC2084">
            <w:pPr>
              <w:rPr>
                <w:rFonts w:eastAsia="SimSun" w:cs="Tahoma"/>
                <w:color w:val="000000"/>
                <w:szCs w:val="18"/>
              </w:rPr>
            </w:pPr>
            <w:r w:rsidRPr="00AC2084">
              <w:rPr>
                <w:rFonts w:eastAsia="SimSun" w:cs="Tahoma"/>
                <w:b/>
                <w:color w:val="000000"/>
                <w:szCs w:val="18"/>
              </w:rPr>
              <w:t>注意：</w:t>
            </w:r>
            <w:r w:rsidRPr="00AC2084">
              <w:rPr>
                <w:rFonts w:eastAsia="SimSun" w:cs="Tahoma"/>
                <w:color w:val="000000"/>
                <w:szCs w:val="18"/>
              </w:rPr>
              <w:t>依据教育解决方案许可登记表</w:t>
            </w:r>
            <w:r w:rsidRPr="00AC2084">
              <w:rPr>
                <w:rFonts w:eastAsia="SimSun" w:cs="Tahoma"/>
                <w:color w:val="000000"/>
                <w:szCs w:val="18"/>
              </w:rPr>
              <w:t xml:space="preserve"> (EES) </w:t>
            </w:r>
            <w:r w:rsidRPr="00AC2084">
              <w:rPr>
                <w:rFonts w:eastAsia="SimSun" w:cs="Tahoma"/>
                <w:color w:val="000000"/>
                <w:szCs w:val="18"/>
              </w:rPr>
              <w:t>在非全组织范围内购买的</w:t>
            </w:r>
            <w:r w:rsidRPr="00AC2084">
              <w:rPr>
                <w:rFonts w:eastAsia="SimSun" w:cs="Tahoma"/>
                <w:color w:val="000000"/>
                <w:szCs w:val="18"/>
              </w:rPr>
              <w:t xml:space="preserve"> CAL</w:t>
            </w:r>
            <w:r w:rsidRPr="00AC2084">
              <w:rPr>
                <w:rFonts w:eastAsia="SimSun" w:cs="Tahoma"/>
                <w:color w:val="000000"/>
                <w:szCs w:val="18"/>
              </w:rPr>
              <w:t>（客户端访问许可）可以作为设备</w:t>
            </w:r>
            <w:r w:rsidRPr="00AC2084">
              <w:rPr>
                <w:rFonts w:eastAsia="SimSun" w:cs="Tahoma"/>
                <w:color w:val="000000"/>
                <w:szCs w:val="18"/>
              </w:rPr>
              <w:t xml:space="preserve"> CAL </w:t>
            </w:r>
            <w:r w:rsidRPr="00AC2084">
              <w:rPr>
                <w:rFonts w:eastAsia="SimSun" w:cs="Tahoma"/>
                <w:color w:val="000000"/>
                <w:szCs w:val="18"/>
              </w:rPr>
              <w:t>或用户</w:t>
            </w:r>
            <w:r w:rsidRPr="00AC2084">
              <w:rPr>
                <w:rFonts w:eastAsia="SimSun" w:cs="Tahoma"/>
                <w:color w:val="000000"/>
                <w:szCs w:val="18"/>
              </w:rPr>
              <w:t xml:space="preserve"> CAL </w:t>
            </w:r>
            <w:r w:rsidRPr="00AC2084">
              <w:rPr>
                <w:rFonts w:eastAsia="SimSun" w:cs="Tahoma"/>
                <w:color w:val="000000"/>
                <w:szCs w:val="18"/>
              </w:rPr>
              <w:t>分配和使用，由教育机构自行决定。用户</w:t>
            </w:r>
            <w:r w:rsidRPr="00AC2084">
              <w:rPr>
                <w:rFonts w:eastAsia="SimSun" w:cs="Tahoma"/>
                <w:color w:val="000000"/>
                <w:szCs w:val="18"/>
              </w:rPr>
              <w:t xml:space="preserve"> CAL </w:t>
            </w:r>
            <w:r w:rsidRPr="00AC2084">
              <w:rPr>
                <w:rFonts w:eastAsia="SimSun" w:cs="Tahoma"/>
                <w:color w:val="000000"/>
                <w:szCs w:val="18"/>
              </w:rPr>
              <w:t>不能作为设备</w:t>
            </w:r>
            <w:r w:rsidRPr="00AC2084">
              <w:rPr>
                <w:rFonts w:eastAsia="SimSun" w:cs="Tahoma"/>
                <w:color w:val="000000"/>
                <w:szCs w:val="18"/>
              </w:rPr>
              <w:t xml:space="preserve"> CAL </w:t>
            </w:r>
            <w:r w:rsidRPr="00AC2084">
              <w:rPr>
                <w:rFonts w:eastAsia="SimSun" w:cs="Tahoma"/>
                <w:color w:val="000000"/>
                <w:szCs w:val="18"/>
              </w:rPr>
              <w:t>重新分配，设备</w:t>
            </w:r>
            <w:r w:rsidRPr="00AC2084">
              <w:rPr>
                <w:rFonts w:eastAsia="SimSun" w:cs="Tahoma"/>
                <w:color w:val="000000"/>
                <w:szCs w:val="18"/>
              </w:rPr>
              <w:t xml:space="preserve"> CAL </w:t>
            </w:r>
            <w:r w:rsidRPr="00AC2084">
              <w:rPr>
                <w:rFonts w:eastAsia="SimSun" w:cs="Tahoma"/>
                <w:color w:val="000000"/>
                <w:szCs w:val="18"/>
              </w:rPr>
              <w:t>不能作为用户</w:t>
            </w:r>
            <w:r w:rsidRPr="00AC2084">
              <w:rPr>
                <w:rFonts w:eastAsia="SimSun" w:cs="Tahoma"/>
                <w:color w:val="000000"/>
                <w:szCs w:val="18"/>
              </w:rPr>
              <w:t xml:space="preserve"> CAL </w:t>
            </w:r>
            <w:r w:rsidRPr="00AC2084">
              <w:rPr>
                <w:rFonts w:eastAsia="SimSun" w:cs="Tahoma"/>
                <w:color w:val="000000"/>
                <w:szCs w:val="18"/>
              </w:rPr>
              <w:t>重新分配，但以下情况除外。在通过新协议进行订购续签之后，在非全组织范围内订购的任何</w:t>
            </w:r>
            <w:r w:rsidRPr="00AC2084">
              <w:rPr>
                <w:rFonts w:eastAsia="SimSun" w:cs="Tahoma"/>
                <w:color w:val="000000"/>
                <w:szCs w:val="18"/>
              </w:rPr>
              <w:t xml:space="preserve"> CAL </w:t>
            </w:r>
            <w:r w:rsidRPr="00AC2084">
              <w:rPr>
                <w:rFonts w:eastAsia="SimSun" w:cs="Tahoma"/>
                <w:color w:val="000000"/>
                <w:szCs w:val="18"/>
              </w:rPr>
              <w:t>可以作为设备</w:t>
            </w:r>
            <w:r w:rsidRPr="00AC2084">
              <w:rPr>
                <w:rFonts w:eastAsia="SimSun" w:cs="Tahoma"/>
                <w:color w:val="000000"/>
                <w:szCs w:val="18"/>
              </w:rPr>
              <w:t xml:space="preserve"> CAL </w:t>
            </w:r>
            <w:r w:rsidRPr="00AC2084">
              <w:rPr>
                <w:rFonts w:eastAsia="SimSun" w:cs="Tahoma"/>
                <w:color w:val="000000"/>
                <w:szCs w:val="18"/>
              </w:rPr>
              <w:t>或用户</w:t>
            </w:r>
            <w:r w:rsidRPr="00AC2084">
              <w:rPr>
                <w:rFonts w:eastAsia="SimSun" w:cs="Tahoma"/>
                <w:color w:val="000000"/>
                <w:szCs w:val="18"/>
              </w:rPr>
              <w:t xml:space="preserve"> CAL </w:t>
            </w:r>
            <w:r w:rsidRPr="00AC2084">
              <w:rPr>
                <w:rFonts w:eastAsia="SimSun" w:cs="Tahoma"/>
                <w:color w:val="000000"/>
                <w:szCs w:val="18"/>
              </w:rPr>
              <w:t>重新分配和使用。</w:t>
            </w:r>
          </w:p>
        </w:tc>
      </w:tr>
    </w:tbl>
    <w:p w14:paraId="17DE542D" w14:textId="77777777" w:rsidR="00456002" w:rsidRPr="0058152B" w:rsidRDefault="00456002" w:rsidP="00456002">
      <w:pPr>
        <w:pStyle w:val="Heading3"/>
        <w:ind w:right="720"/>
        <w:rPr>
          <w:rFonts w:ascii="Tahoma" w:eastAsia="SimSun" w:hAnsi="Tahoma" w:cs="Tahoma"/>
        </w:rPr>
      </w:pPr>
      <w:bookmarkStart w:id="660" w:name="_Toc323159731"/>
      <w:bookmarkStart w:id="661" w:name="_Toc325609171"/>
      <w:bookmarkStart w:id="662" w:name="_Toc336338192"/>
      <w:bookmarkStart w:id="663" w:name="_Toc356299464"/>
      <w:r w:rsidRPr="0058152B">
        <w:rPr>
          <w:rFonts w:ascii="Tahoma" w:eastAsia="SimSun" w:hAnsi="Tahoma" w:cs="Tahoma"/>
          <w:sz w:val="24"/>
          <w:szCs w:val="22"/>
        </w:rPr>
        <w:t>平台</w:t>
      </w:r>
      <w:bookmarkEnd w:id="660"/>
      <w:bookmarkEnd w:id="661"/>
      <w:bookmarkEnd w:id="662"/>
      <w:bookmarkEnd w:id="663"/>
    </w:p>
    <w:p w14:paraId="17DE542E" w14:textId="77777777" w:rsidR="00456002" w:rsidRPr="0058152B" w:rsidRDefault="00456002" w:rsidP="00456002">
      <w:pPr>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8152B" w14:paraId="17DE5431" w14:textId="77777777" w:rsidTr="00E72B9D">
        <w:tc>
          <w:tcPr>
            <w:tcW w:w="1890" w:type="dxa"/>
            <w:shd w:val="clear" w:color="auto" w:fill="FABF8F"/>
          </w:tcPr>
          <w:p w14:paraId="17DE542F" w14:textId="77777777" w:rsidR="00456002" w:rsidRPr="0058152B" w:rsidRDefault="00456002" w:rsidP="00E64551">
            <w:pPr>
              <w:rPr>
                <w:rFonts w:eastAsia="SimSun" w:cs="Tahoma"/>
                <w:b/>
                <w:sz w:val="22"/>
                <w:lang w:eastAsia="ja-JP"/>
              </w:rPr>
            </w:pPr>
            <w:r w:rsidRPr="0058152B">
              <w:rPr>
                <w:rFonts w:eastAsia="SimSun" w:cs="Tahoma"/>
                <w:b/>
                <w:sz w:val="22"/>
              </w:rPr>
              <w:t>计划</w:t>
            </w:r>
          </w:p>
        </w:tc>
        <w:tc>
          <w:tcPr>
            <w:tcW w:w="7308" w:type="dxa"/>
            <w:shd w:val="clear" w:color="auto" w:fill="FABF8F"/>
          </w:tcPr>
          <w:p w14:paraId="17DE5430" w14:textId="77777777" w:rsidR="00456002" w:rsidRPr="0058152B" w:rsidRDefault="00456002" w:rsidP="005C647E">
            <w:pPr>
              <w:jc w:val="center"/>
              <w:rPr>
                <w:rFonts w:eastAsia="SimSun" w:cs="Tahoma"/>
                <w:b/>
                <w:sz w:val="22"/>
                <w:lang w:eastAsia="ja-JP"/>
              </w:rPr>
            </w:pPr>
            <w:r w:rsidRPr="0058152B">
              <w:rPr>
                <w:rFonts w:eastAsia="SimSun" w:cs="Tahoma"/>
                <w:b/>
                <w:sz w:val="22"/>
              </w:rPr>
              <w:t>平台</w:t>
            </w:r>
          </w:p>
        </w:tc>
      </w:tr>
      <w:tr w:rsidR="00456002" w:rsidRPr="0058152B" w14:paraId="17DE5439" w14:textId="77777777" w:rsidTr="00E72B9D">
        <w:tc>
          <w:tcPr>
            <w:tcW w:w="1890" w:type="dxa"/>
            <w:shd w:val="clear" w:color="auto" w:fill="auto"/>
          </w:tcPr>
          <w:p w14:paraId="17DE5432" w14:textId="77777777" w:rsidR="00456002" w:rsidRPr="0058152B" w:rsidRDefault="00DD367D" w:rsidP="00A51838">
            <w:pPr>
              <w:spacing w:before="60"/>
              <w:rPr>
                <w:rFonts w:eastAsia="SimSun" w:cs="Tahoma"/>
                <w:b/>
                <w:lang w:eastAsia="ja-JP"/>
              </w:rPr>
            </w:pPr>
            <w:r w:rsidRPr="0058152B">
              <w:rPr>
                <w:rFonts w:eastAsia="SimSun" w:cs="Tahoma"/>
                <w:b/>
              </w:rPr>
              <w:t>企业协议与企业订购协议</w:t>
            </w:r>
          </w:p>
        </w:tc>
        <w:tc>
          <w:tcPr>
            <w:tcW w:w="7308" w:type="dxa"/>
            <w:shd w:val="clear" w:color="auto" w:fill="auto"/>
          </w:tcPr>
          <w:p w14:paraId="17DE5433" w14:textId="77777777" w:rsidR="00456002" w:rsidRPr="00AC2084" w:rsidRDefault="00456002" w:rsidP="00346F4B">
            <w:pPr>
              <w:pStyle w:val="ListParagraph"/>
              <w:numPr>
                <w:ilvl w:val="0"/>
                <w:numId w:val="123"/>
              </w:numPr>
              <w:spacing w:before="60" w:after="60"/>
              <w:ind w:left="245"/>
              <w:rPr>
                <w:rFonts w:ascii="Tahoma" w:eastAsia="SimSun" w:hAnsi="Tahoma" w:cs="Tahoma"/>
                <w:sz w:val="18"/>
                <w:szCs w:val="18"/>
              </w:rPr>
            </w:pPr>
            <w:r w:rsidRPr="00AC2084">
              <w:rPr>
                <w:rFonts w:ascii="Tahoma" w:eastAsia="SimSun" w:hAnsi="Tahoma" w:cs="Tahoma"/>
                <w:b/>
                <w:sz w:val="18"/>
                <w:szCs w:val="18"/>
              </w:rPr>
              <w:t>企业台式计算机平台产品</w:t>
            </w:r>
          </w:p>
          <w:p w14:paraId="17DE5434" w14:textId="77777777" w:rsidR="00456002" w:rsidRPr="0058152B" w:rsidRDefault="00456002" w:rsidP="004B6D8C">
            <w:pPr>
              <w:rPr>
                <w:rFonts w:eastAsia="SimSun" w:cs="Tahoma"/>
              </w:rPr>
            </w:pPr>
            <w:r w:rsidRPr="0058152B">
              <w:rPr>
                <w:rFonts w:eastAsia="SimSun" w:cs="Tahoma"/>
                <w:color w:val="000000"/>
                <w:szCs w:val="18"/>
              </w:rPr>
              <w:t>企业台式计算机平台产品面向企业协议客户。企业台式计算机平台包括最新版本的</w:t>
            </w:r>
            <w:r w:rsidRPr="0058152B">
              <w:rPr>
                <w:rFonts w:eastAsia="SimSun" w:cs="Tahoma"/>
                <w:color w:val="000000"/>
                <w:szCs w:val="18"/>
              </w:rPr>
              <w:t xml:space="preserve"> Office </w:t>
            </w:r>
            <w:r w:rsidRPr="0058152B">
              <w:rPr>
                <w:rFonts w:eastAsia="SimSun" w:cs="Tahoma"/>
                <w:szCs w:val="18"/>
              </w:rPr>
              <w:t>Professional Plus</w:t>
            </w:r>
            <w:r w:rsidRPr="0058152B">
              <w:rPr>
                <w:rFonts w:eastAsia="SimSun" w:cs="Tahoma"/>
                <w:color w:val="000000"/>
                <w:szCs w:val="18"/>
              </w:rPr>
              <w:t>、</w:t>
            </w:r>
            <w:r w:rsidRPr="0058152B">
              <w:rPr>
                <w:rFonts w:eastAsia="SimSun" w:cs="Tahoma"/>
                <w:color w:val="000000"/>
                <w:szCs w:val="18"/>
              </w:rPr>
              <w:t xml:space="preserve">Windows 8 Pro </w:t>
            </w:r>
            <w:r w:rsidRPr="0058152B">
              <w:rPr>
                <w:rFonts w:eastAsia="SimSun" w:cs="Tahoma"/>
                <w:color w:val="000000"/>
                <w:szCs w:val="18"/>
              </w:rPr>
              <w:t>操作系统升级或</w:t>
            </w:r>
            <w:r w:rsidRPr="0058152B">
              <w:rPr>
                <w:rFonts w:eastAsia="SimSun" w:cs="Tahoma"/>
                <w:color w:val="000000"/>
                <w:szCs w:val="18"/>
              </w:rPr>
              <w:t xml:space="preserve"> Windows Virtual Desktop Access (VDA) </w:t>
            </w:r>
            <w:r w:rsidRPr="0058152B">
              <w:rPr>
                <w:rFonts w:eastAsia="SimSun" w:cs="Tahoma"/>
                <w:color w:val="000000"/>
                <w:szCs w:val="18"/>
              </w:rPr>
              <w:t>和企业</w:t>
            </w:r>
            <w:r w:rsidRPr="0058152B">
              <w:rPr>
                <w:rFonts w:eastAsia="SimSun" w:cs="Tahoma"/>
                <w:color w:val="000000"/>
                <w:szCs w:val="18"/>
              </w:rPr>
              <w:t xml:space="preserve"> CAL Suite </w:t>
            </w:r>
            <w:r w:rsidRPr="0058152B">
              <w:rPr>
                <w:rFonts w:eastAsia="SimSun" w:cs="Tahoma"/>
                <w:color w:val="000000"/>
                <w:szCs w:val="18"/>
              </w:rPr>
              <w:t>客户端访问许可。企业台式计算机平台产品在企业协议栏中用</w:t>
            </w:r>
            <w:r w:rsidR="00AC2084">
              <w:rPr>
                <w:rFonts w:eastAsia="SimSun" w:cs="Tahoma"/>
                <w:color w:val="000000"/>
                <w:szCs w:val="18"/>
              </w:rPr>
              <w:br/>
            </w:r>
            <w:r w:rsidRPr="0058152B">
              <w:rPr>
                <w:rFonts w:eastAsia="SimSun" w:cs="Tahoma"/>
                <w:color w:val="000000"/>
                <w:szCs w:val="18"/>
              </w:rPr>
              <w:t>“E”</w:t>
            </w:r>
            <w:r w:rsidRPr="0058152B">
              <w:rPr>
                <w:rFonts w:eastAsia="SimSun" w:cs="Tahoma"/>
                <w:color w:val="000000"/>
                <w:szCs w:val="18"/>
              </w:rPr>
              <w:t>标示。对于企业和企业订购协议客户，也可以用</w:t>
            </w:r>
            <w:r w:rsidRPr="0058152B">
              <w:rPr>
                <w:rFonts w:eastAsia="SimSun" w:cs="Tahoma"/>
                <w:color w:val="000000"/>
                <w:szCs w:val="18"/>
              </w:rPr>
              <w:t xml:space="preserve"> MDOP </w:t>
            </w:r>
            <w:r w:rsidRPr="0058152B">
              <w:rPr>
                <w:rFonts w:eastAsia="SimSun" w:cs="Tahoma"/>
                <w:color w:val="000000"/>
                <w:szCs w:val="18"/>
              </w:rPr>
              <w:t>购买企业台式计算机平台。</w:t>
            </w:r>
          </w:p>
          <w:p w14:paraId="17DE5435" w14:textId="77777777" w:rsidR="00456002" w:rsidRPr="0058152B" w:rsidRDefault="00456002" w:rsidP="005C647E">
            <w:pPr>
              <w:rPr>
                <w:rFonts w:eastAsia="SimSun" w:cs="Tahoma"/>
              </w:rPr>
            </w:pPr>
          </w:p>
          <w:p w14:paraId="17DE5436" w14:textId="77777777" w:rsidR="00456002" w:rsidRPr="00AC2084" w:rsidRDefault="00456002" w:rsidP="00346F4B">
            <w:pPr>
              <w:pStyle w:val="ListParagraph"/>
              <w:numPr>
                <w:ilvl w:val="0"/>
                <w:numId w:val="123"/>
              </w:numPr>
              <w:spacing w:after="60"/>
              <w:ind w:left="252"/>
              <w:rPr>
                <w:rFonts w:ascii="Tahoma" w:eastAsia="SimSun" w:hAnsi="Tahoma" w:cs="Tahoma"/>
                <w:sz w:val="18"/>
                <w:szCs w:val="18"/>
              </w:rPr>
            </w:pPr>
            <w:r w:rsidRPr="00AC2084">
              <w:rPr>
                <w:rFonts w:ascii="Tahoma" w:eastAsia="SimSun" w:hAnsi="Tahoma" w:cs="Tahoma"/>
                <w:b/>
                <w:sz w:val="18"/>
                <w:szCs w:val="18"/>
              </w:rPr>
              <w:t>专业台式计算机平台产品</w:t>
            </w:r>
          </w:p>
          <w:p w14:paraId="17DE5437" w14:textId="77777777" w:rsidR="00456002" w:rsidRPr="0058152B" w:rsidRDefault="00456002" w:rsidP="004B6D8C">
            <w:pPr>
              <w:rPr>
                <w:rFonts w:eastAsia="SimSun" w:cs="Tahoma"/>
              </w:rPr>
            </w:pPr>
            <w:r w:rsidRPr="0058152B">
              <w:rPr>
                <w:rFonts w:eastAsia="SimSun" w:cs="Tahoma"/>
                <w:color w:val="000000"/>
                <w:szCs w:val="18"/>
              </w:rPr>
              <w:t>专业台式计算机平台产品面向企业协议客户。专业台式计算机平台包括最新版本的</w:t>
            </w:r>
            <w:r w:rsidRPr="0058152B">
              <w:rPr>
                <w:rFonts w:eastAsia="SimSun" w:cs="Tahoma"/>
                <w:color w:val="000000"/>
                <w:szCs w:val="18"/>
              </w:rPr>
              <w:t xml:space="preserve"> Office Professional Plus</w:t>
            </w:r>
            <w:r w:rsidRPr="0058152B">
              <w:rPr>
                <w:rFonts w:eastAsia="SimSun" w:cs="Tahoma"/>
                <w:color w:val="000000"/>
                <w:szCs w:val="18"/>
              </w:rPr>
              <w:t>、</w:t>
            </w:r>
            <w:r w:rsidRPr="0058152B">
              <w:rPr>
                <w:rFonts w:eastAsia="SimSun" w:cs="Tahoma"/>
                <w:color w:val="000000"/>
                <w:szCs w:val="18"/>
              </w:rPr>
              <w:t xml:space="preserve">Windows 8 Pro </w:t>
            </w:r>
            <w:r w:rsidRPr="0058152B">
              <w:rPr>
                <w:rFonts w:eastAsia="SimSun" w:cs="Tahoma"/>
                <w:color w:val="000000"/>
                <w:szCs w:val="18"/>
              </w:rPr>
              <w:t>操作系统升级或</w:t>
            </w:r>
            <w:r w:rsidRPr="0058152B">
              <w:rPr>
                <w:rFonts w:eastAsia="SimSun" w:cs="Tahoma"/>
                <w:color w:val="000000"/>
                <w:szCs w:val="18"/>
              </w:rPr>
              <w:t xml:space="preserve"> Windows Virtual Desktop Access (VDA)</w:t>
            </w:r>
            <w:r w:rsidRPr="0058152B">
              <w:rPr>
                <w:rFonts w:eastAsia="SimSun" w:cs="Tahoma"/>
                <w:color w:val="000000"/>
                <w:szCs w:val="18"/>
              </w:rPr>
              <w:t>（仅对应</w:t>
            </w:r>
            <w:r w:rsidRPr="0058152B">
              <w:rPr>
                <w:rFonts w:eastAsia="SimSun" w:cs="Tahoma"/>
                <w:color w:val="000000"/>
                <w:szCs w:val="18"/>
              </w:rPr>
              <w:t xml:space="preserve"> EA </w:t>
            </w:r>
            <w:r w:rsidRPr="0058152B">
              <w:rPr>
                <w:rFonts w:eastAsia="SimSun" w:cs="Tahoma"/>
                <w:color w:val="000000"/>
                <w:szCs w:val="18"/>
              </w:rPr>
              <w:t>协议）和核心</w:t>
            </w:r>
            <w:r w:rsidRPr="0058152B">
              <w:rPr>
                <w:rFonts w:eastAsia="SimSun" w:cs="Tahoma"/>
                <w:color w:val="000000"/>
                <w:szCs w:val="18"/>
              </w:rPr>
              <w:t xml:space="preserve"> CAL Suite </w:t>
            </w:r>
            <w:r w:rsidRPr="0058152B">
              <w:rPr>
                <w:rFonts w:eastAsia="SimSun" w:cs="Tahoma"/>
                <w:color w:val="000000"/>
                <w:szCs w:val="18"/>
              </w:rPr>
              <w:t>客户端访问许可。专业台式计算机平台产品在企业协议栏中用</w:t>
            </w:r>
            <w:r w:rsidRPr="0058152B">
              <w:rPr>
                <w:rFonts w:eastAsia="SimSun" w:cs="Tahoma"/>
                <w:color w:val="000000"/>
                <w:szCs w:val="18"/>
              </w:rPr>
              <w:t>“E”</w:t>
            </w:r>
            <w:r w:rsidRPr="0058152B">
              <w:rPr>
                <w:rFonts w:eastAsia="SimSun" w:cs="Tahoma"/>
                <w:color w:val="000000"/>
                <w:szCs w:val="18"/>
              </w:rPr>
              <w:t>标示。对于企业和企业订购协议客户，也可以用</w:t>
            </w:r>
            <w:r w:rsidRPr="0058152B">
              <w:rPr>
                <w:rFonts w:eastAsia="SimSun" w:cs="Tahoma"/>
                <w:color w:val="000000"/>
                <w:szCs w:val="18"/>
              </w:rPr>
              <w:t xml:space="preserve"> MDOP </w:t>
            </w:r>
            <w:r w:rsidRPr="0058152B">
              <w:rPr>
                <w:rFonts w:eastAsia="SimSun" w:cs="Tahoma"/>
                <w:color w:val="000000"/>
                <w:szCs w:val="18"/>
              </w:rPr>
              <w:t>购买专业台式计算机平台。</w:t>
            </w:r>
          </w:p>
          <w:p w14:paraId="17DE5438" w14:textId="77777777" w:rsidR="00456002" w:rsidRPr="0058152B" w:rsidRDefault="00456002" w:rsidP="005C647E">
            <w:pPr>
              <w:rPr>
                <w:rFonts w:eastAsia="SimSun" w:cs="Tahoma"/>
                <w:szCs w:val="18"/>
                <w:lang w:eastAsia="ja-JP"/>
              </w:rPr>
            </w:pPr>
          </w:p>
        </w:tc>
      </w:tr>
      <w:tr w:rsidR="00456002" w:rsidRPr="0058152B" w14:paraId="17DE543E" w14:textId="77777777" w:rsidTr="00E72B9D">
        <w:trPr>
          <w:trHeight w:val="278"/>
        </w:trPr>
        <w:tc>
          <w:tcPr>
            <w:tcW w:w="1890" w:type="dxa"/>
            <w:shd w:val="clear" w:color="auto" w:fill="auto"/>
          </w:tcPr>
          <w:p w14:paraId="17DE543A" w14:textId="77777777" w:rsidR="00456002" w:rsidRPr="0058152B" w:rsidRDefault="00456002" w:rsidP="00230E01">
            <w:pPr>
              <w:spacing w:before="60"/>
              <w:rPr>
                <w:rFonts w:eastAsia="SimSun" w:cs="Tahoma"/>
                <w:b/>
                <w:lang w:eastAsia="ja-JP"/>
              </w:rPr>
            </w:pPr>
            <w:r w:rsidRPr="0058152B">
              <w:rPr>
                <w:rFonts w:eastAsia="SimSun" w:cs="Tahoma"/>
                <w:b/>
                <w:sz w:val="20"/>
              </w:rPr>
              <w:t>开放式价值和开放式价值订购（商务和政府）</w:t>
            </w:r>
          </w:p>
        </w:tc>
        <w:tc>
          <w:tcPr>
            <w:tcW w:w="7308" w:type="dxa"/>
            <w:shd w:val="clear" w:color="auto" w:fill="auto"/>
          </w:tcPr>
          <w:p w14:paraId="17DE543B" w14:textId="77777777" w:rsidR="00456002" w:rsidRPr="00AC2084" w:rsidRDefault="00456002" w:rsidP="00346F4B">
            <w:pPr>
              <w:pStyle w:val="ListParagraph"/>
              <w:numPr>
                <w:ilvl w:val="0"/>
                <w:numId w:val="123"/>
              </w:numPr>
              <w:spacing w:before="60" w:after="60"/>
              <w:ind w:left="245"/>
              <w:rPr>
                <w:rFonts w:ascii="Tahoma" w:eastAsia="SimSun" w:hAnsi="Tahoma" w:cs="Tahoma"/>
                <w:sz w:val="18"/>
                <w:szCs w:val="18"/>
              </w:rPr>
            </w:pPr>
            <w:r w:rsidRPr="00AC2084">
              <w:rPr>
                <w:rFonts w:ascii="Tahoma" w:eastAsia="SimSun" w:hAnsi="Tahoma" w:cs="Tahoma"/>
                <w:b/>
                <w:sz w:val="18"/>
                <w:szCs w:val="18"/>
              </w:rPr>
              <w:t>自定义台式计算机平台产品</w:t>
            </w:r>
          </w:p>
          <w:p w14:paraId="17DE543C" w14:textId="77777777" w:rsidR="00456002" w:rsidRPr="0058152B" w:rsidRDefault="00456002" w:rsidP="004B6D8C">
            <w:pPr>
              <w:rPr>
                <w:rFonts w:eastAsia="SimSun" w:cs="Tahoma"/>
              </w:rPr>
            </w:pPr>
            <w:r w:rsidRPr="0058152B">
              <w:rPr>
                <w:rFonts w:eastAsia="SimSun" w:cs="Tahoma"/>
                <w:color w:val="000000"/>
                <w:szCs w:val="18"/>
              </w:rPr>
              <w:t>当开放式价值和开放式价值订购客户选择</w:t>
            </w:r>
            <w:r w:rsidRPr="0058152B">
              <w:rPr>
                <w:rFonts w:eastAsia="SimSun" w:cs="Tahoma"/>
                <w:szCs w:val="18"/>
              </w:rPr>
              <w:t>组织范围</w:t>
            </w:r>
            <w:r w:rsidRPr="0058152B">
              <w:rPr>
                <w:rFonts w:eastAsia="SimSun" w:cs="Tahoma"/>
                <w:szCs w:val="18"/>
              </w:rPr>
              <w:t>/</w:t>
            </w:r>
            <w:r w:rsidRPr="0058152B">
              <w:rPr>
                <w:rFonts w:eastAsia="SimSun" w:cs="Tahoma"/>
                <w:szCs w:val="18"/>
              </w:rPr>
              <w:t>公司范围</w:t>
            </w:r>
            <w:r w:rsidRPr="0058152B">
              <w:rPr>
                <w:rFonts w:eastAsia="SimSun" w:cs="Tahoma"/>
                <w:color w:val="000000"/>
                <w:szCs w:val="18"/>
              </w:rPr>
              <w:t>选项时，可选用自定义台式计算机平台产品。自定义台式计算机平台包括最新版本的</w:t>
            </w:r>
            <w:r w:rsidRPr="0058152B">
              <w:rPr>
                <w:rFonts w:eastAsia="SimSun" w:cs="Tahoma"/>
                <w:color w:val="000000"/>
                <w:szCs w:val="18"/>
              </w:rPr>
              <w:t xml:space="preserve"> Office Professional Plus</w:t>
            </w:r>
            <w:r w:rsidRPr="0058152B">
              <w:rPr>
                <w:rFonts w:eastAsia="SimSun" w:cs="Tahoma"/>
                <w:color w:val="000000"/>
                <w:szCs w:val="18"/>
              </w:rPr>
              <w:t>、</w:t>
            </w:r>
            <w:r w:rsidRPr="0058152B">
              <w:rPr>
                <w:rFonts w:eastAsia="SimSun" w:cs="Tahoma"/>
                <w:color w:val="000000"/>
                <w:szCs w:val="18"/>
              </w:rPr>
              <w:t xml:space="preserve">Windows 8 Pro </w:t>
            </w:r>
            <w:r w:rsidRPr="0058152B">
              <w:rPr>
                <w:rFonts w:eastAsia="SimSun" w:cs="Tahoma"/>
                <w:color w:val="000000"/>
                <w:szCs w:val="18"/>
              </w:rPr>
              <w:t>操作系统升级</w:t>
            </w:r>
            <w:r w:rsidRPr="0058152B">
              <w:rPr>
                <w:rFonts w:eastAsia="SimSun" w:cs="Tahoma"/>
                <w:color w:val="000000"/>
                <w:szCs w:val="18"/>
              </w:rPr>
              <w:t>*</w:t>
            </w:r>
            <w:r w:rsidRPr="0058152B">
              <w:rPr>
                <w:rFonts w:eastAsia="SimSun" w:cs="Tahoma"/>
                <w:color w:val="000000"/>
                <w:szCs w:val="18"/>
              </w:rPr>
              <w:t>、企业</w:t>
            </w:r>
            <w:r w:rsidRPr="0058152B">
              <w:rPr>
                <w:rFonts w:eastAsia="SimSun" w:cs="Tahoma"/>
                <w:color w:val="000000"/>
                <w:szCs w:val="18"/>
              </w:rPr>
              <w:t xml:space="preserve"> CAL Suite</w:t>
            </w:r>
            <w:r w:rsidRPr="0058152B">
              <w:rPr>
                <w:rFonts w:eastAsia="SimSun" w:cs="Tahoma"/>
                <w:color w:val="000000"/>
                <w:szCs w:val="18"/>
              </w:rPr>
              <w:t>、核心</w:t>
            </w:r>
            <w:r w:rsidRPr="0058152B">
              <w:rPr>
                <w:rFonts w:eastAsia="SimSun" w:cs="Tahoma"/>
                <w:color w:val="000000"/>
                <w:szCs w:val="18"/>
              </w:rPr>
              <w:t xml:space="preserve"> CAL Suite</w:t>
            </w:r>
            <w:r w:rsidRPr="0058152B">
              <w:rPr>
                <w:rFonts w:eastAsia="SimSun" w:cs="Tahoma"/>
                <w:color w:val="000000"/>
                <w:szCs w:val="18"/>
              </w:rPr>
              <w:t>、</w:t>
            </w:r>
            <w:r w:rsidRPr="0058152B">
              <w:rPr>
                <w:rFonts w:eastAsia="SimSun" w:cs="Tahoma"/>
                <w:color w:val="000000"/>
                <w:szCs w:val="18"/>
              </w:rPr>
              <w:t xml:space="preserve">Essential Business Server CAL Suite </w:t>
            </w:r>
            <w:r w:rsidRPr="0058152B">
              <w:rPr>
                <w:rFonts w:eastAsia="SimSun" w:cs="Tahoma"/>
                <w:color w:val="000000"/>
                <w:szCs w:val="18"/>
              </w:rPr>
              <w:t>或</w:t>
            </w:r>
            <w:r w:rsidRPr="0058152B">
              <w:rPr>
                <w:rFonts w:eastAsia="SimSun" w:cs="Tahoma"/>
                <w:color w:val="000000"/>
                <w:szCs w:val="18"/>
              </w:rPr>
              <w:t xml:space="preserve"> Small Business Server CAL Suite </w:t>
            </w:r>
            <w:r w:rsidRPr="0058152B">
              <w:rPr>
                <w:rFonts w:eastAsia="SimSun" w:cs="Tahoma"/>
                <w:color w:val="000000"/>
                <w:szCs w:val="18"/>
              </w:rPr>
              <w:t>客户端访问许可。自定义台式计算机平台产品在开放式价值栏中用</w:t>
            </w:r>
            <w:r w:rsidRPr="0058152B">
              <w:rPr>
                <w:rFonts w:eastAsia="SimSun" w:cs="Tahoma"/>
                <w:color w:val="000000"/>
                <w:szCs w:val="18"/>
              </w:rPr>
              <w:t>“E”</w:t>
            </w:r>
            <w:r w:rsidRPr="0058152B">
              <w:rPr>
                <w:rFonts w:eastAsia="SimSun" w:cs="Tahoma"/>
                <w:color w:val="000000"/>
                <w:szCs w:val="18"/>
              </w:rPr>
              <w:t>标示。</w:t>
            </w:r>
          </w:p>
          <w:p w14:paraId="17DE543D" w14:textId="77777777" w:rsidR="00456002" w:rsidRPr="0058152B" w:rsidRDefault="00456002" w:rsidP="005C647E">
            <w:pPr>
              <w:rPr>
                <w:rFonts w:eastAsia="SimSun" w:cs="Tahoma"/>
                <w:szCs w:val="18"/>
                <w:lang w:eastAsia="ja-JP"/>
              </w:rPr>
            </w:pPr>
          </w:p>
        </w:tc>
      </w:tr>
      <w:tr w:rsidR="00456002" w:rsidRPr="0058152B" w14:paraId="17DE5448" w14:textId="77777777" w:rsidTr="00E72B9D">
        <w:trPr>
          <w:trHeight w:val="278"/>
        </w:trPr>
        <w:tc>
          <w:tcPr>
            <w:tcW w:w="1890" w:type="dxa"/>
            <w:shd w:val="clear" w:color="auto" w:fill="auto"/>
          </w:tcPr>
          <w:p w14:paraId="17DE543F" w14:textId="77777777" w:rsidR="00456002" w:rsidRPr="0058152B" w:rsidRDefault="00456002" w:rsidP="00230E01">
            <w:pPr>
              <w:spacing w:before="60"/>
              <w:rPr>
                <w:rFonts w:eastAsia="SimSun" w:cs="Tahoma"/>
                <w:b/>
                <w:lang w:eastAsia="ja-JP"/>
              </w:rPr>
            </w:pPr>
            <w:r w:rsidRPr="0058152B">
              <w:rPr>
                <w:rFonts w:eastAsia="SimSun" w:cs="Tahoma"/>
                <w:b/>
                <w:sz w:val="20"/>
              </w:rPr>
              <w:t>学术平台（</w:t>
            </w:r>
            <w:r w:rsidRPr="0058152B">
              <w:rPr>
                <w:rFonts w:eastAsia="SimSun" w:cs="Tahoma"/>
                <w:b/>
                <w:sz w:val="20"/>
              </w:rPr>
              <w:t>EES</w:t>
            </w:r>
            <w:r w:rsidRPr="0058152B">
              <w:rPr>
                <w:rFonts w:eastAsia="SimSun" w:cs="Tahoma"/>
                <w:b/>
                <w:sz w:val="20"/>
              </w:rPr>
              <w:t>、</w:t>
            </w:r>
            <w:r w:rsidRPr="0058152B">
              <w:rPr>
                <w:rFonts w:eastAsia="SimSun" w:cs="Tahoma"/>
                <w:b/>
                <w:sz w:val="20"/>
              </w:rPr>
              <w:t xml:space="preserve">OVS-ES </w:t>
            </w:r>
            <w:r w:rsidRPr="0058152B">
              <w:rPr>
                <w:rFonts w:eastAsia="SimSun" w:cs="Tahoma"/>
                <w:b/>
                <w:sz w:val="20"/>
              </w:rPr>
              <w:t>和中小学校协议）</w:t>
            </w:r>
          </w:p>
        </w:tc>
        <w:tc>
          <w:tcPr>
            <w:tcW w:w="7308" w:type="dxa"/>
            <w:shd w:val="clear" w:color="auto" w:fill="auto"/>
          </w:tcPr>
          <w:p w14:paraId="17DE5440" w14:textId="77777777" w:rsidR="00821966" w:rsidRPr="00AC2084" w:rsidRDefault="00456002" w:rsidP="00346F4B">
            <w:pPr>
              <w:pStyle w:val="ListParagraph"/>
              <w:numPr>
                <w:ilvl w:val="0"/>
                <w:numId w:val="123"/>
              </w:numPr>
              <w:spacing w:before="60" w:after="60"/>
              <w:ind w:left="245"/>
              <w:contextualSpacing w:val="0"/>
              <w:rPr>
                <w:rFonts w:ascii="Tahoma" w:eastAsia="SimSun" w:hAnsi="Tahoma" w:cs="Tahoma"/>
                <w:sz w:val="18"/>
                <w:szCs w:val="18"/>
              </w:rPr>
            </w:pPr>
            <w:r w:rsidRPr="00AC2084">
              <w:rPr>
                <w:rFonts w:ascii="Tahoma" w:eastAsia="SimSun" w:hAnsi="Tahoma" w:cs="Tahoma"/>
                <w:b/>
                <w:sz w:val="18"/>
                <w:szCs w:val="18"/>
              </w:rPr>
              <w:t>教育台式计算机平台和中小学校桌面系统（带企业</w:t>
            </w:r>
            <w:r w:rsidRPr="00AC2084">
              <w:rPr>
                <w:rFonts w:ascii="Tahoma" w:eastAsia="SimSun" w:hAnsi="Tahoma" w:cs="Tahoma"/>
                <w:b/>
                <w:sz w:val="18"/>
                <w:szCs w:val="18"/>
              </w:rPr>
              <w:t xml:space="preserve"> CAL Suite</w:t>
            </w:r>
            <w:r w:rsidRPr="00AC2084">
              <w:rPr>
                <w:rFonts w:ascii="Tahoma" w:eastAsia="SimSun" w:hAnsi="Tahoma" w:cs="Tahoma"/>
                <w:b/>
                <w:sz w:val="18"/>
                <w:szCs w:val="18"/>
              </w:rPr>
              <w:t>）平台产品</w:t>
            </w:r>
          </w:p>
          <w:p w14:paraId="17DE5441" w14:textId="77777777" w:rsidR="00456002" w:rsidRPr="00AC2084" w:rsidRDefault="00456002" w:rsidP="00346F4B">
            <w:pPr>
              <w:pStyle w:val="ListParagraph"/>
              <w:numPr>
                <w:ilvl w:val="0"/>
                <w:numId w:val="123"/>
              </w:numPr>
              <w:spacing w:after="60"/>
              <w:ind w:left="252"/>
              <w:rPr>
                <w:rFonts w:ascii="Tahoma" w:eastAsia="SimSun" w:hAnsi="Tahoma" w:cs="Tahoma"/>
                <w:sz w:val="18"/>
                <w:szCs w:val="18"/>
              </w:rPr>
            </w:pPr>
            <w:r w:rsidRPr="00AC2084">
              <w:rPr>
                <w:rFonts w:ascii="Tahoma" w:eastAsia="SimSun" w:hAnsi="Tahoma" w:cs="Tahoma"/>
                <w:b/>
                <w:sz w:val="18"/>
                <w:szCs w:val="18"/>
              </w:rPr>
              <w:t>教育台式计算机平台和中小学校桌面系统（带核心</w:t>
            </w:r>
            <w:r w:rsidRPr="00AC2084">
              <w:rPr>
                <w:rFonts w:ascii="Tahoma" w:eastAsia="SimSun" w:hAnsi="Tahoma" w:cs="Tahoma"/>
                <w:b/>
                <w:sz w:val="18"/>
                <w:szCs w:val="18"/>
              </w:rPr>
              <w:t xml:space="preserve"> CAL Suite</w:t>
            </w:r>
            <w:r w:rsidRPr="00AC2084">
              <w:rPr>
                <w:rFonts w:ascii="Tahoma" w:eastAsia="SimSun" w:hAnsi="Tahoma" w:cs="Tahoma"/>
                <w:b/>
                <w:sz w:val="18"/>
                <w:szCs w:val="18"/>
              </w:rPr>
              <w:t>）平台产品</w:t>
            </w:r>
          </w:p>
          <w:p w14:paraId="17DE5442" w14:textId="77777777" w:rsidR="00456002" w:rsidRPr="0058152B" w:rsidRDefault="00456002" w:rsidP="00821966">
            <w:pPr>
              <w:rPr>
                <w:rFonts w:eastAsia="SimSun" w:cs="Tahoma"/>
              </w:rPr>
            </w:pPr>
            <w:r w:rsidRPr="0058152B">
              <w:rPr>
                <w:rFonts w:eastAsia="SimSun" w:cs="Tahoma"/>
                <w:szCs w:val="18"/>
              </w:rPr>
              <w:t>教育台式计算机平台产品针对教育解决方案</w:t>
            </w:r>
            <w:r w:rsidRPr="0058152B">
              <w:rPr>
                <w:rFonts w:eastAsia="SimSun" w:cs="Tahoma"/>
                <w:szCs w:val="18"/>
              </w:rPr>
              <w:t xml:space="preserve"> (EES) </w:t>
            </w:r>
            <w:r w:rsidRPr="0058152B">
              <w:rPr>
                <w:rFonts w:eastAsia="SimSun" w:cs="Tahoma"/>
                <w:szCs w:val="18"/>
              </w:rPr>
              <w:t>和开放式价值订购</w:t>
            </w:r>
            <w:r w:rsidRPr="0058152B">
              <w:rPr>
                <w:rFonts w:eastAsia="SimSun" w:cs="Tahoma"/>
                <w:szCs w:val="18"/>
              </w:rPr>
              <w:t xml:space="preserve"> – </w:t>
            </w:r>
            <w:r w:rsidRPr="0058152B">
              <w:rPr>
                <w:rFonts w:eastAsia="SimSun" w:cs="Tahoma"/>
                <w:szCs w:val="18"/>
              </w:rPr>
              <w:t>教育解决方案</w:t>
            </w:r>
            <w:r w:rsidRPr="0058152B">
              <w:rPr>
                <w:rFonts w:eastAsia="SimSun" w:cs="Tahoma"/>
                <w:szCs w:val="18"/>
              </w:rPr>
              <w:t xml:space="preserve"> (OVS-ES) </w:t>
            </w:r>
            <w:r w:rsidRPr="0058152B">
              <w:rPr>
                <w:rFonts w:eastAsia="SimSun" w:cs="Tahoma"/>
                <w:szCs w:val="18"/>
              </w:rPr>
              <w:t>客户的许可登记表。中小学校台式计算机平台产品面向中小学校协议客户。教育桌面系统（带企业</w:t>
            </w:r>
            <w:r w:rsidRPr="0058152B">
              <w:rPr>
                <w:rFonts w:eastAsia="SimSun" w:cs="Tahoma"/>
                <w:szCs w:val="18"/>
              </w:rPr>
              <w:t xml:space="preserve"> CAL Suite</w:t>
            </w:r>
            <w:r w:rsidRPr="0058152B">
              <w:rPr>
                <w:rFonts w:eastAsia="SimSun" w:cs="Tahoma"/>
                <w:szCs w:val="18"/>
              </w:rPr>
              <w:t>）平台和中小学校桌面系统（带企业</w:t>
            </w:r>
            <w:r w:rsidRPr="0058152B">
              <w:rPr>
                <w:rFonts w:eastAsia="SimSun" w:cs="Tahoma"/>
                <w:szCs w:val="18"/>
              </w:rPr>
              <w:t xml:space="preserve"> CAL Suite</w:t>
            </w:r>
            <w:r w:rsidRPr="0058152B">
              <w:rPr>
                <w:rFonts w:eastAsia="SimSun" w:cs="Tahoma"/>
                <w:szCs w:val="18"/>
              </w:rPr>
              <w:t>）平台包括最新版本的</w:t>
            </w:r>
            <w:r w:rsidRPr="0058152B">
              <w:rPr>
                <w:rFonts w:eastAsia="SimSun" w:cs="Tahoma"/>
                <w:szCs w:val="18"/>
              </w:rPr>
              <w:t xml:space="preserve"> Office Professional Plus </w:t>
            </w:r>
            <w:r w:rsidRPr="0058152B">
              <w:rPr>
                <w:rFonts w:eastAsia="SimSun" w:cs="Tahoma"/>
                <w:szCs w:val="18"/>
              </w:rPr>
              <w:t>或</w:t>
            </w:r>
            <w:r w:rsidRPr="0058152B">
              <w:rPr>
                <w:rFonts w:eastAsia="SimSun" w:cs="Tahoma"/>
                <w:szCs w:val="18"/>
              </w:rPr>
              <w:t xml:space="preserve"> Office for Mac</w:t>
            </w:r>
            <w:r w:rsidRPr="0058152B">
              <w:rPr>
                <w:rFonts w:eastAsia="SimSun" w:cs="Tahoma"/>
                <w:szCs w:val="18"/>
              </w:rPr>
              <w:t>、</w:t>
            </w:r>
            <w:r w:rsidRPr="0058152B">
              <w:rPr>
                <w:rFonts w:eastAsia="SimSun" w:cs="Tahoma"/>
                <w:szCs w:val="18"/>
              </w:rPr>
              <w:t xml:space="preserve">Windows 8 Pro </w:t>
            </w:r>
            <w:r w:rsidRPr="0058152B">
              <w:rPr>
                <w:rFonts w:eastAsia="SimSun" w:cs="Tahoma"/>
                <w:szCs w:val="18"/>
              </w:rPr>
              <w:t>操作系统升级和企业</w:t>
            </w:r>
            <w:r w:rsidRPr="0058152B">
              <w:rPr>
                <w:rFonts w:eastAsia="SimSun" w:cs="Tahoma"/>
                <w:szCs w:val="18"/>
              </w:rPr>
              <w:t xml:space="preserve"> CAL Suite </w:t>
            </w:r>
            <w:r w:rsidRPr="0058152B">
              <w:rPr>
                <w:rFonts w:eastAsia="SimSun" w:cs="Tahoma"/>
                <w:szCs w:val="18"/>
              </w:rPr>
              <w:t>客户端访问许可。</w:t>
            </w:r>
          </w:p>
          <w:p w14:paraId="17DE5443" w14:textId="77777777" w:rsidR="00456002" w:rsidRPr="0058152B" w:rsidRDefault="00456002" w:rsidP="00AC2084">
            <w:pPr>
              <w:rPr>
                <w:rFonts w:eastAsia="SimSun" w:cs="Tahoma"/>
              </w:rPr>
            </w:pPr>
          </w:p>
          <w:p w14:paraId="17DE5444" w14:textId="77777777" w:rsidR="00456002" w:rsidRPr="0058152B" w:rsidRDefault="00456002" w:rsidP="00821966">
            <w:pPr>
              <w:rPr>
                <w:rFonts w:eastAsia="SimSun" w:cs="Tahoma"/>
              </w:rPr>
            </w:pPr>
            <w:r w:rsidRPr="0058152B">
              <w:rPr>
                <w:rFonts w:eastAsia="SimSun" w:cs="Tahoma"/>
                <w:iCs/>
                <w:szCs w:val="18"/>
              </w:rPr>
              <w:t>价目表上的中小学校台式计算机平台产品以</w:t>
            </w:r>
            <w:r w:rsidRPr="0058152B">
              <w:rPr>
                <w:rFonts w:eastAsia="SimSun" w:cs="Tahoma"/>
                <w:iCs/>
                <w:szCs w:val="18"/>
              </w:rPr>
              <w:t xml:space="preserve"> 3 </w:t>
            </w:r>
            <w:r w:rsidRPr="0058152B">
              <w:rPr>
                <w:rFonts w:eastAsia="SimSun" w:cs="Tahoma"/>
                <w:iCs/>
                <w:szCs w:val="18"/>
              </w:rPr>
              <w:t>套计算。</w:t>
            </w:r>
          </w:p>
          <w:p w14:paraId="17DE5445" w14:textId="77777777" w:rsidR="00456002" w:rsidRPr="0058152B" w:rsidRDefault="00456002" w:rsidP="00821966">
            <w:pPr>
              <w:rPr>
                <w:rFonts w:eastAsia="SimSun" w:cs="Tahoma"/>
              </w:rPr>
            </w:pPr>
          </w:p>
          <w:p w14:paraId="17DE5446" w14:textId="77777777" w:rsidR="00456002" w:rsidRPr="00AC2084" w:rsidRDefault="00456002" w:rsidP="00821966">
            <w:pPr>
              <w:tabs>
                <w:tab w:val="left" w:pos="8640"/>
              </w:tabs>
              <w:ind w:right="720"/>
              <w:rPr>
                <w:rFonts w:eastAsia="SimSun" w:cs="Tahoma"/>
                <w:spacing w:val="4"/>
              </w:rPr>
            </w:pPr>
            <w:r w:rsidRPr="00AC2084">
              <w:rPr>
                <w:rFonts w:eastAsia="SimSun" w:cs="Tahoma"/>
                <w:b/>
                <w:bCs/>
                <w:color w:val="000000"/>
                <w:spacing w:val="4"/>
                <w:szCs w:val="18"/>
              </w:rPr>
              <w:t>注意：</w:t>
            </w:r>
            <w:r w:rsidRPr="00AC2084">
              <w:rPr>
                <w:rFonts w:eastAsia="SimSun" w:cs="Tahoma"/>
                <w:bCs/>
                <w:color w:val="000000"/>
                <w:spacing w:val="4"/>
                <w:szCs w:val="18"/>
              </w:rPr>
              <w:t xml:space="preserve">EES </w:t>
            </w:r>
            <w:r w:rsidRPr="00AC2084">
              <w:rPr>
                <w:rFonts w:eastAsia="SimSun" w:cs="Tahoma"/>
                <w:bCs/>
                <w:color w:val="000000"/>
                <w:spacing w:val="4"/>
                <w:szCs w:val="18"/>
              </w:rPr>
              <w:t>和</w:t>
            </w:r>
            <w:r w:rsidRPr="00AC2084">
              <w:rPr>
                <w:rFonts w:eastAsia="SimSun" w:cs="Tahoma"/>
                <w:bCs/>
                <w:color w:val="000000"/>
                <w:spacing w:val="4"/>
                <w:szCs w:val="18"/>
              </w:rPr>
              <w:t xml:space="preserve"> OVS-ES </w:t>
            </w:r>
            <w:r w:rsidRPr="00AC2084">
              <w:rPr>
                <w:rFonts w:eastAsia="SimSun" w:cs="Tahoma"/>
                <w:bCs/>
                <w:color w:val="000000"/>
                <w:spacing w:val="4"/>
                <w:szCs w:val="18"/>
              </w:rPr>
              <w:t>客户不能仅为其组织范围订购数和</w:t>
            </w:r>
            <w:r w:rsidRPr="00AC2084">
              <w:rPr>
                <w:rFonts w:eastAsia="SimSun" w:cs="Tahoma"/>
                <w:bCs/>
                <w:color w:val="000000"/>
                <w:spacing w:val="4"/>
                <w:szCs w:val="18"/>
              </w:rPr>
              <w:t>/</w:t>
            </w:r>
            <w:r w:rsidRPr="00AC2084">
              <w:rPr>
                <w:rFonts w:eastAsia="SimSun" w:cs="Tahoma"/>
                <w:bCs/>
                <w:color w:val="000000"/>
                <w:spacing w:val="4"/>
                <w:szCs w:val="18"/>
              </w:rPr>
              <w:t>或学生订购数的一部分选择台式计算机平台产品和核心</w:t>
            </w:r>
            <w:r w:rsidRPr="00AC2084">
              <w:rPr>
                <w:rFonts w:eastAsia="SimSun" w:cs="Tahoma"/>
                <w:bCs/>
                <w:color w:val="000000"/>
                <w:spacing w:val="4"/>
                <w:szCs w:val="18"/>
              </w:rPr>
              <w:t xml:space="preserve"> CAL Suite </w:t>
            </w:r>
            <w:r w:rsidRPr="00AC2084">
              <w:rPr>
                <w:rFonts w:eastAsia="SimSun" w:cs="Tahoma"/>
                <w:bCs/>
                <w:color w:val="000000"/>
                <w:spacing w:val="4"/>
                <w:szCs w:val="18"/>
              </w:rPr>
              <w:t>或企业</w:t>
            </w:r>
            <w:r w:rsidRPr="00AC2084">
              <w:rPr>
                <w:rFonts w:eastAsia="SimSun" w:cs="Tahoma"/>
                <w:bCs/>
                <w:color w:val="000000"/>
                <w:spacing w:val="4"/>
                <w:szCs w:val="18"/>
              </w:rPr>
              <w:t xml:space="preserve"> CAL Suite </w:t>
            </w:r>
            <w:r w:rsidRPr="00AC2084">
              <w:rPr>
                <w:rFonts w:eastAsia="SimSun" w:cs="Tahoma"/>
                <w:bCs/>
                <w:color w:val="000000"/>
                <w:spacing w:val="4"/>
                <w:szCs w:val="18"/>
              </w:rPr>
              <w:t>中包含的单个</w:t>
            </w:r>
            <w:r w:rsidRPr="00AC2084">
              <w:rPr>
                <w:rFonts w:eastAsia="SimSun" w:cs="Tahoma"/>
                <w:bCs/>
                <w:color w:val="000000"/>
                <w:spacing w:val="4"/>
                <w:szCs w:val="18"/>
              </w:rPr>
              <w:t xml:space="preserve"> CAL </w:t>
            </w:r>
            <w:r w:rsidRPr="00AC2084">
              <w:rPr>
                <w:rFonts w:eastAsia="SimSun" w:cs="Tahoma"/>
                <w:bCs/>
                <w:color w:val="000000"/>
                <w:spacing w:val="4"/>
                <w:szCs w:val="18"/>
              </w:rPr>
              <w:t>产品。例如，如果订购的对象是组织范围内</w:t>
            </w:r>
            <w:r w:rsidRPr="00AC2084">
              <w:rPr>
                <w:rFonts w:eastAsia="SimSun" w:cs="Tahoma"/>
                <w:bCs/>
                <w:color w:val="000000"/>
                <w:spacing w:val="4"/>
                <w:szCs w:val="18"/>
              </w:rPr>
              <w:t xml:space="preserve"> 1,200 </w:t>
            </w:r>
            <w:r w:rsidRPr="00AC2084">
              <w:rPr>
                <w:rFonts w:eastAsia="SimSun" w:cs="Tahoma"/>
                <w:bCs/>
                <w:color w:val="000000"/>
                <w:spacing w:val="4"/>
                <w:szCs w:val="18"/>
              </w:rPr>
              <w:t>名约当全职员工，则所选的台式计算机平台产品和</w:t>
            </w:r>
            <w:r w:rsidRPr="00AC2084">
              <w:rPr>
                <w:rFonts w:eastAsia="SimSun" w:cs="Tahoma"/>
                <w:bCs/>
                <w:color w:val="000000"/>
                <w:spacing w:val="4"/>
                <w:szCs w:val="18"/>
              </w:rPr>
              <w:t xml:space="preserve"> CAL Suite </w:t>
            </w:r>
            <w:r w:rsidRPr="00AC2084">
              <w:rPr>
                <w:rFonts w:eastAsia="SimSun" w:cs="Tahoma"/>
                <w:bCs/>
                <w:color w:val="000000"/>
                <w:spacing w:val="4"/>
                <w:szCs w:val="18"/>
              </w:rPr>
              <w:t>组件产品将可用于</w:t>
            </w:r>
            <w:r w:rsidRPr="00AC2084">
              <w:rPr>
                <w:rFonts w:eastAsia="SimSun" w:cs="Tahoma"/>
                <w:bCs/>
                <w:color w:val="000000"/>
                <w:spacing w:val="4"/>
                <w:szCs w:val="18"/>
              </w:rPr>
              <w:t xml:space="preserve"> 1,000 </w:t>
            </w:r>
            <w:r w:rsidRPr="00AC2084">
              <w:rPr>
                <w:rFonts w:eastAsia="SimSun" w:cs="Tahoma"/>
                <w:bCs/>
                <w:color w:val="000000"/>
                <w:spacing w:val="4"/>
                <w:szCs w:val="18"/>
              </w:rPr>
              <w:t>个组织范围计数，哪怕这些</w:t>
            </w:r>
            <w:r w:rsidRPr="00AC2084">
              <w:rPr>
                <w:rFonts w:eastAsia="SimSun" w:cs="Tahoma"/>
                <w:bCs/>
                <w:color w:val="000000"/>
                <w:spacing w:val="4"/>
                <w:szCs w:val="18"/>
              </w:rPr>
              <w:t xml:space="preserve"> PC </w:t>
            </w:r>
            <w:r w:rsidRPr="00AC2084">
              <w:rPr>
                <w:rFonts w:eastAsia="SimSun" w:cs="Tahoma"/>
                <w:bCs/>
                <w:color w:val="000000"/>
                <w:spacing w:val="4"/>
                <w:szCs w:val="18"/>
              </w:rPr>
              <w:t>中只有一部分计算机将运行特定台式计算机平台或组件</w:t>
            </w:r>
            <w:r w:rsidRPr="00AC2084">
              <w:rPr>
                <w:rFonts w:eastAsia="SimSun" w:cs="Tahoma"/>
                <w:bCs/>
                <w:color w:val="000000"/>
                <w:spacing w:val="4"/>
                <w:szCs w:val="18"/>
              </w:rPr>
              <w:t xml:space="preserve"> CAL </w:t>
            </w:r>
            <w:r w:rsidRPr="00AC2084">
              <w:rPr>
                <w:rFonts w:eastAsia="SimSun" w:cs="Tahoma"/>
                <w:bCs/>
                <w:color w:val="000000"/>
                <w:spacing w:val="4"/>
                <w:szCs w:val="18"/>
              </w:rPr>
              <w:t>产品也不例外。</w:t>
            </w:r>
          </w:p>
          <w:p w14:paraId="17DE5447" w14:textId="77777777" w:rsidR="00456002" w:rsidRPr="0058152B" w:rsidRDefault="00456002" w:rsidP="005C647E">
            <w:pPr>
              <w:rPr>
                <w:rFonts w:eastAsia="SimSun" w:cs="Tahoma"/>
                <w:szCs w:val="18"/>
                <w:lang w:eastAsia="ja-JP"/>
              </w:rPr>
            </w:pPr>
          </w:p>
        </w:tc>
      </w:tr>
    </w:tbl>
    <w:p w14:paraId="17DE5449" w14:textId="77777777" w:rsidR="00456002" w:rsidRPr="00AC2084" w:rsidRDefault="00456002" w:rsidP="00456002">
      <w:pPr>
        <w:pStyle w:val="Heading4"/>
        <w:tabs>
          <w:tab w:val="clear" w:pos="720"/>
          <w:tab w:val="num" w:pos="0"/>
        </w:tabs>
        <w:ind w:left="0" w:right="720" w:firstLine="0"/>
        <w:rPr>
          <w:rFonts w:ascii="Tahoma" w:eastAsia="SimSun" w:hAnsi="Tahoma" w:cs="Tahoma"/>
          <w:b w:val="0"/>
          <w:sz w:val="18"/>
          <w:szCs w:val="18"/>
        </w:rPr>
      </w:pPr>
    </w:p>
    <w:p w14:paraId="17DE544A" w14:textId="77777777" w:rsidR="004641FD" w:rsidRPr="0058152B" w:rsidRDefault="00755633" w:rsidP="004641FD">
      <w:pPr>
        <w:pStyle w:val="Heading3"/>
        <w:ind w:right="720"/>
        <w:rPr>
          <w:rFonts w:ascii="Tahoma" w:eastAsia="SimSun" w:hAnsi="Tahoma" w:cs="Tahoma"/>
        </w:rPr>
      </w:pPr>
      <w:bookmarkStart w:id="664" w:name="_Toc336338193"/>
      <w:bookmarkStart w:id="665" w:name="_Toc356299465"/>
      <w:r w:rsidRPr="0058152B">
        <w:rPr>
          <w:rFonts w:ascii="Tahoma" w:eastAsia="SimSun" w:hAnsi="Tahoma" w:cs="Tahoma"/>
          <w:sz w:val="24"/>
          <w:szCs w:val="22"/>
        </w:rPr>
        <w:t>管理合格设备的定义</w:t>
      </w:r>
      <w:bookmarkEnd w:id="664"/>
      <w:bookmarkEnd w:id="665"/>
    </w:p>
    <w:p w14:paraId="17DE544B" w14:textId="77777777" w:rsidR="00406CB0" w:rsidRPr="0058152B" w:rsidRDefault="00406CB0" w:rsidP="00406CB0">
      <w:pPr>
        <w:rPr>
          <w:rFonts w:eastAsia="SimSun" w:cs="Tahoma"/>
        </w:rPr>
      </w:pPr>
    </w:p>
    <w:p w14:paraId="17DE544C" w14:textId="77777777" w:rsidR="004641FD" w:rsidRPr="0058152B" w:rsidRDefault="004641FD" w:rsidP="004641FD">
      <w:pPr>
        <w:rPr>
          <w:rFonts w:eastAsia="SimSun" w:cs="Tahoma"/>
        </w:rPr>
      </w:pPr>
      <w:r w:rsidRPr="0058152B">
        <w:rPr>
          <w:rFonts w:eastAsia="SimSun" w:cs="Tahoma"/>
        </w:rPr>
        <w:t>批量许可客户可以</w:t>
      </w:r>
      <w:r w:rsidRPr="00F30A1F">
        <w:rPr>
          <w:rFonts w:ascii="SimSun" w:eastAsia="SimSun" w:hAnsi="SimSun" w:cs="Tahoma"/>
        </w:rPr>
        <w:t>“</w:t>
      </w:r>
      <w:r w:rsidRPr="0058152B">
        <w:rPr>
          <w:rFonts w:eastAsia="SimSun" w:cs="Tahoma"/>
        </w:rPr>
        <w:t>管理</w:t>
      </w:r>
      <w:r w:rsidRPr="00F30A1F">
        <w:rPr>
          <w:rFonts w:ascii="SimSun" w:eastAsia="SimSun" w:hAnsi="SimSun" w:cs="Tahoma"/>
        </w:rPr>
        <w:t>”</w:t>
      </w:r>
      <w:r w:rsidRPr="0058152B">
        <w:rPr>
          <w:rFonts w:eastAsia="SimSun" w:cs="Tahoma"/>
        </w:rPr>
        <w:t>其直接或间接控制的一个或多个操作系统环境所在的任意设备。例如，批量许可客户可以管理符合以下条件的任意设备：</w:t>
      </w:r>
    </w:p>
    <w:p w14:paraId="17DE544D" w14:textId="77777777" w:rsidR="00406CB0" w:rsidRPr="0058152B" w:rsidRDefault="00406CB0" w:rsidP="00822871">
      <w:pPr>
        <w:spacing w:after="60"/>
        <w:rPr>
          <w:rFonts w:eastAsia="SimSun" w:cs="Tahoma"/>
        </w:rPr>
      </w:pPr>
    </w:p>
    <w:p w14:paraId="17DE544E" w14:textId="77777777" w:rsidR="004641FD" w:rsidRPr="0058152B" w:rsidRDefault="004641FD" w:rsidP="00822871">
      <w:pPr>
        <w:numPr>
          <w:ilvl w:val="0"/>
          <w:numId w:val="19"/>
        </w:numPr>
        <w:spacing w:after="60"/>
        <w:rPr>
          <w:rFonts w:eastAsia="SimSun" w:cs="Tahoma"/>
        </w:rPr>
      </w:pPr>
      <w:r w:rsidRPr="0058152B">
        <w:rPr>
          <w:rFonts w:eastAsia="SimSun" w:cs="Tahoma"/>
        </w:rPr>
        <w:t>允许加入其域的设备，或者</w:t>
      </w:r>
    </w:p>
    <w:p w14:paraId="17DE544F" w14:textId="77777777" w:rsidR="004641FD" w:rsidRPr="0058152B" w:rsidRDefault="004641FD" w:rsidP="00822871">
      <w:pPr>
        <w:numPr>
          <w:ilvl w:val="0"/>
          <w:numId w:val="19"/>
        </w:numPr>
        <w:spacing w:after="60"/>
        <w:rPr>
          <w:rFonts w:eastAsia="SimSun" w:cs="Tahoma"/>
        </w:rPr>
      </w:pPr>
      <w:r w:rsidRPr="0058152B">
        <w:rPr>
          <w:rFonts w:eastAsia="SimSun" w:cs="Tahoma"/>
        </w:rPr>
        <w:t>作为在客户现场使用应用程序的要求，需要进行验证的设备，或者</w:t>
      </w:r>
    </w:p>
    <w:p w14:paraId="17DE5450" w14:textId="77777777" w:rsidR="004641FD" w:rsidRPr="0058152B" w:rsidRDefault="004641FD" w:rsidP="00822871">
      <w:pPr>
        <w:numPr>
          <w:ilvl w:val="0"/>
          <w:numId w:val="19"/>
        </w:numPr>
        <w:spacing w:after="60"/>
        <w:rPr>
          <w:rFonts w:eastAsia="SimSun" w:cs="Tahoma"/>
        </w:rPr>
      </w:pPr>
      <w:r w:rsidRPr="0058152B">
        <w:rPr>
          <w:rFonts w:eastAsia="SimSun" w:cs="Tahoma"/>
        </w:rPr>
        <w:t>它安装代理（如反病毒、反病毒软件或其他由客户管理的代理）所在的设备，或</w:t>
      </w:r>
    </w:p>
    <w:p w14:paraId="17DE5451" w14:textId="77777777" w:rsidR="004641FD" w:rsidRPr="0058152B" w:rsidRDefault="004641FD" w:rsidP="00822871">
      <w:pPr>
        <w:numPr>
          <w:ilvl w:val="0"/>
          <w:numId w:val="19"/>
        </w:numPr>
        <w:spacing w:after="60"/>
        <w:rPr>
          <w:rFonts w:eastAsia="SimSun" w:cs="Tahoma"/>
        </w:rPr>
      </w:pPr>
      <w:r w:rsidRPr="0058152B">
        <w:rPr>
          <w:rFonts w:eastAsia="SimSun" w:cs="Tahoma"/>
        </w:rPr>
        <w:t>它直接或间接应用并强制实施</w:t>
      </w:r>
      <w:r w:rsidRPr="0058152B">
        <w:rPr>
          <w:rFonts w:eastAsia="SimSun" w:cs="Tahoma"/>
        </w:rPr>
        <w:t>*</w:t>
      </w:r>
      <w:r w:rsidRPr="0058152B">
        <w:rPr>
          <w:rFonts w:eastAsia="SimSun" w:cs="Tahoma"/>
        </w:rPr>
        <w:t>组策略所在的设备，或</w:t>
      </w:r>
    </w:p>
    <w:p w14:paraId="17DE5452" w14:textId="77777777" w:rsidR="004641FD" w:rsidRPr="0058152B" w:rsidRDefault="004641FD" w:rsidP="00822871">
      <w:pPr>
        <w:numPr>
          <w:ilvl w:val="0"/>
          <w:numId w:val="19"/>
        </w:numPr>
        <w:spacing w:after="60"/>
        <w:rPr>
          <w:rFonts w:eastAsia="SimSun" w:cs="Tahoma"/>
        </w:rPr>
      </w:pPr>
      <w:r w:rsidRPr="0058152B">
        <w:rPr>
          <w:rFonts w:eastAsia="SimSun" w:cs="Tahoma"/>
        </w:rPr>
        <w:t>在该设备上请求或接收操作系统环境相关数据，并且配置与操作系统环境直接或间接关联的硬件或软件，或向与操作系统环境直接或间接关联的硬件或软件发出指令，或</w:t>
      </w:r>
    </w:p>
    <w:p w14:paraId="17DE5453" w14:textId="77777777" w:rsidR="004641FD" w:rsidRPr="0058152B" w:rsidRDefault="004641FD" w:rsidP="00822871">
      <w:pPr>
        <w:numPr>
          <w:ilvl w:val="0"/>
          <w:numId w:val="19"/>
        </w:numPr>
        <w:spacing w:after="60"/>
        <w:rPr>
          <w:rFonts w:eastAsia="SimSun" w:cs="Tahoma"/>
        </w:rPr>
      </w:pPr>
      <w:r w:rsidRPr="0058152B">
        <w:rPr>
          <w:rFonts w:eastAsia="SimSun" w:cs="Tahoma"/>
        </w:rPr>
        <w:t>允许在</w:t>
      </w:r>
      <w:r w:rsidRPr="0058152B">
        <w:rPr>
          <w:rFonts w:eastAsia="SimSun" w:cs="Tahoma"/>
        </w:rPr>
        <w:t xml:space="preserve"> Windows </w:t>
      </w:r>
      <w:r w:rsidRPr="0058152B">
        <w:rPr>
          <w:rFonts w:eastAsia="SimSun" w:cs="Tahoma"/>
        </w:rPr>
        <w:t>软件保障、</w:t>
      </w:r>
      <w:r w:rsidRPr="0058152B">
        <w:rPr>
          <w:rFonts w:eastAsia="SimSun" w:cs="Tahoma"/>
        </w:rPr>
        <w:t>Windows Intune</w:t>
      </w:r>
      <w:r w:rsidRPr="0058152B">
        <w:rPr>
          <w:rFonts w:eastAsia="SimSun" w:cs="Tahoma"/>
        </w:rPr>
        <w:t>（每设备）或</w:t>
      </w:r>
      <w:r w:rsidRPr="0058152B">
        <w:rPr>
          <w:rFonts w:eastAsia="SimSun" w:cs="Tahoma"/>
        </w:rPr>
        <w:t xml:space="preserve"> Windows </w:t>
      </w:r>
      <w:r w:rsidRPr="0058152B">
        <w:rPr>
          <w:rFonts w:eastAsia="SimSun" w:cs="Tahoma"/>
        </w:rPr>
        <w:t>虚拟桌面访问漫游权利之外访问虚拟桌面基础结构</w:t>
      </w:r>
      <w:r w:rsidRPr="0058152B">
        <w:rPr>
          <w:rFonts w:eastAsia="SimSun" w:cs="Tahoma"/>
        </w:rPr>
        <w:t xml:space="preserve"> (VDI) </w:t>
      </w:r>
      <w:r w:rsidRPr="0058152B">
        <w:rPr>
          <w:rFonts w:eastAsia="SimSun" w:cs="Tahoma"/>
        </w:rPr>
        <w:t>的设备。</w:t>
      </w:r>
    </w:p>
    <w:p w14:paraId="17DE5454" w14:textId="77777777" w:rsidR="00755633" w:rsidRPr="0058152B" w:rsidRDefault="00755633" w:rsidP="00755633">
      <w:pPr>
        <w:ind w:left="1440"/>
        <w:rPr>
          <w:rFonts w:eastAsia="SimSun" w:cs="Tahoma"/>
        </w:rPr>
      </w:pPr>
    </w:p>
    <w:p w14:paraId="17DE5455" w14:textId="77777777" w:rsidR="004641FD" w:rsidRPr="0058152B" w:rsidRDefault="004641FD" w:rsidP="004641FD">
      <w:pPr>
        <w:rPr>
          <w:rFonts w:eastAsia="SimSun" w:cs="Tahoma"/>
        </w:rPr>
      </w:pPr>
      <w:r w:rsidRPr="0058152B">
        <w:rPr>
          <w:rFonts w:eastAsia="SimSun" w:cs="Tahoma"/>
        </w:rPr>
        <w:t>仅依照漫游权利访问</w:t>
      </w:r>
      <w:r w:rsidRPr="0058152B">
        <w:rPr>
          <w:rFonts w:eastAsia="SimSun" w:cs="Tahoma"/>
        </w:rPr>
        <w:t xml:space="preserve"> VDI </w:t>
      </w:r>
      <w:r w:rsidRPr="0058152B">
        <w:rPr>
          <w:rFonts w:eastAsia="SimSun" w:cs="Tahoma"/>
        </w:rPr>
        <w:t>的设备，或者仅在客户现场之外的合格第三方设备上利用</w:t>
      </w:r>
      <w:r w:rsidRPr="0058152B">
        <w:rPr>
          <w:rFonts w:eastAsia="SimSun" w:cs="Tahoma"/>
        </w:rPr>
        <w:t xml:space="preserve"> Windows To Go </w:t>
      </w:r>
      <w:r w:rsidRPr="0058152B">
        <w:rPr>
          <w:rFonts w:eastAsia="SimSun" w:cs="Tahoma"/>
        </w:rPr>
        <w:t>的设备，并且不是出于此处描述的其他用途对这些设备进行管理，同时不会被视为出于此处定义的用途对其</w:t>
      </w:r>
      <w:r w:rsidRPr="00F30A1F">
        <w:rPr>
          <w:rFonts w:ascii="SimSun" w:eastAsia="SimSun" w:hAnsi="SimSun" w:cs="Tahoma"/>
        </w:rPr>
        <w:t>“</w:t>
      </w:r>
      <w:r w:rsidRPr="0058152B">
        <w:rPr>
          <w:rFonts w:eastAsia="SimSun" w:cs="Tahoma"/>
        </w:rPr>
        <w:t>进行管理</w:t>
      </w:r>
      <w:r w:rsidRPr="00F30A1F">
        <w:rPr>
          <w:rFonts w:ascii="SimSun" w:eastAsia="SimSun" w:hAnsi="SimSun" w:cs="Tahoma"/>
        </w:rPr>
        <w:t>”</w:t>
      </w:r>
      <w:r w:rsidRPr="0058152B">
        <w:rPr>
          <w:rFonts w:eastAsia="SimSun" w:cs="Tahoma"/>
        </w:rPr>
        <w:t>。</w:t>
      </w:r>
    </w:p>
    <w:p w14:paraId="17DE5456" w14:textId="77777777" w:rsidR="00755633" w:rsidRPr="0058152B" w:rsidRDefault="00755633" w:rsidP="004641FD">
      <w:pPr>
        <w:rPr>
          <w:rFonts w:eastAsia="SimSun" w:cs="Tahoma"/>
        </w:rPr>
      </w:pPr>
    </w:p>
    <w:p w14:paraId="17DE5457" w14:textId="77777777" w:rsidR="00371299" w:rsidRPr="0058152B" w:rsidRDefault="004641FD" w:rsidP="00510F6B">
      <w:pPr>
        <w:rPr>
          <w:rFonts w:eastAsia="SimSun" w:cs="Tahoma"/>
        </w:rPr>
      </w:pPr>
      <w:r w:rsidRPr="0058152B">
        <w:rPr>
          <w:rFonts w:eastAsia="SimSun" w:cs="Tahoma"/>
        </w:rPr>
        <w:t>*</w:t>
      </w:r>
      <w:r w:rsidRPr="0058152B">
        <w:rPr>
          <w:rFonts w:eastAsia="SimSun" w:cs="Tahoma"/>
        </w:rPr>
        <w:t>检查最新操作系统软件或病毒</w:t>
      </w:r>
      <w:r w:rsidRPr="0058152B">
        <w:rPr>
          <w:rFonts w:eastAsia="SimSun" w:cs="Tahoma"/>
        </w:rPr>
        <w:t>/</w:t>
      </w:r>
      <w:r w:rsidRPr="0058152B">
        <w:rPr>
          <w:rFonts w:eastAsia="SimSun" w:cs="Tahoma"/>
        </w:rPr>
        <w:t>安全更新的批量许可客户，仅向未获得最新更新且未针对上述目的</w:t>
      </w:r>
      <w:r w:rsidRPr="00F30A1F">
        <w:rPr>
          <w:rFonts w:ascii="SimSun" w:eastAsia="SimSun" w:hAnsi="SimSun" w:cs="Tahoma"/>
        </w:rPr>
        <w:t>“</w:t>
      </w:r>
      <w:r w:rsidRPr="0058152B">
        <w:rPr>
          <w:rFonts w:eastAsia="SimSun" w:cs="Tahoma"/>
        </w:rPr>
        <w:t>强制执行组策略</w:t>
      </w:r>
      <w:r w:rsidRPr="00F30A1F">
        <w:rPr>
          <w:rFonts w:ascii="SimSun" w:eastAsia="SimSun" w:hAnsi="SimSun" w:cs="Tahoma"/>
        </w:rPr>
        <w:t>”</w:t>
      </w:r>
      <w:r w:rsidRPr="0058152B">
        <w:rPr>
          <w:rFonts w:eastAsia="SimSun" w:cs="Tahoma"/>
        </w:rPr>
        <w:t>的用户发出通知。</w:t>
      </w:r>
    </w:p>
    <w:p w14:paraId="17DE5458" w14:textId="77777777" w:rsidR="00991DD4" w:rsidRPr="0058152B" w:rsidRDefault="00991DD4" w:rsidP="00510F6B">
      <w:pPr>
        <w:rPr>
          <w:rFonts w:eastAsia="SimSun" w:cs="Tahoma"/>
        </w:rPr>
      </w:pPr>
    </w:p>
    <w:p w14:paraId="17DE5459" w14:textId="77777777" w:rsidR="00406CB0" w:rsidRPr="0058152B" w:rsidRDefault="00023FE7" w:rsidP="00406CB0">
      <w:pPr>
        <w:pStyle w:val="Heading3"/>
        <w:rPr>
          <w:rFonts w:ascii="Tahoma" w:eastAsia="SimSun" w:hAnsi="Tahoma" w:cs="Tahoma"/>
        </w:rPr>
      </w:pPr>
      <w:bookmarkStart w:id="666" w:name="_Toc243157227"/>
      <w:bookmarkStart w:id="667" w:name="_Toc336338194"/>
      <w:bookmarkStart w:id="668" w:name="_Toc356299466"/>
      <w:r w:rsidRPr="0058152B">
        <w:rPr>
          <w:rFonts w:ascii="Tahoma" w:eastAsia="SimSun" w:hAnsi="Tahoma" w:cs="Tahoma"/>
          <w:sz w:val="24"/>
        </w:rPr>
        <w:t>享受最新</w:t>
      </w:r>
      <w:r w:rsidRPr="0058152B">
        <w:rPr>
          <w:rFonts w:ascii="Tahoma" w:eastAsia="SimSun" w:hAnsi="Tahoma" w:cs="Tahoma"/>
          <w:sz w:val="24"/>
        </w:rPr>
        <w:t xml:space="preserve"> (UTD) </w:t>
      </w:r>
      <w:r w:rsidRPr="0058152B">
        <w:rPr>
          <w:rFonts w:ascii="Tahoma" w:eastAsia="SimSun" w:hAnsi="Tahoma" w:cs="Tahoma"/>
          <w:sz w:val="24"/>
        </w:rPr>
        <w:t>折扣的产品</w:t>
      </w:r>
      <w:bookmarkEnd w:id="666"/>
      <w:bookmarkEnd w:id="667"/>
      <w:bookmarkEnd w:id="668"/>
    </w:p>
    <w:p w14:paraId="17DE545A" w14:textId="77777777" w:rsidR="00406CB0" w:rsidRPr="00AC2084" w:rsidRDefault="00406CB0" w:rsidP="00406CB0">
      <w:pPr>
        <w:pStyle w:val="Heading3"/>
        <w:rPr>
          <w:rFonts w:ascii="Tahoma" w:eastAsia="SimSun" w:hAnsi="Tahoma" w:cs="Tahoma"/>
          <w:b w:val="0"/>
          <w:sz w:val="18"/>
          <w:szCs w:val="18"/>
        </w:rPr>
      </w:pPr>
    </w:p>
    <w:p w14:paraId="17DE545B" w14:textId="77777777" w:rsidR="00023FE7" w:rsidRPr="0058152B" w:rsidRDefault="00023FE7" w:rsidP="00477B4D">
      <w:pPr>
        <w:rPr>
          <w:rFonts w:eastAsia="SimSun" w:cs="Tahoma"/>
        </w:rPr>
      </w:pPr>
      <w:r w:rsidRPr="0058152B">
        <w:rPr>
          <w:rFonts w:eastAsia="SimSun" w:cs="Tahoma"/>
        </w:rPr>
        <w:t>开放式价值订购客户在订购协议的第一年内有权享受</w:t>
      </w:r>
      <w:r w:rsidRPr="0058152B">
        <w:rPr>
          <w:rFonts w:eastAsia="SimSun" w:cs="Tahoma"/>
        </w:rPr>
        <w:t xml:space="preserve"> UTD </w:t>
      </w:r>
      <w:r w:rsidRPr="0058152B">
        <w:rPr>
          <w:rFonts w:eastAsia="SimSun" w:cs="Tahoma"/>
        </w:rPr>
        <w:t>折扣。如果符合条件的客户通过</w:t>
      </w:r>
      <w:r w:rsidRPr="0058152B">
        <w:rPr>
          <w:rFonts w:eastAsia="SimSun" w:cs="Tahoma"/>
        </w:rPr>
        <w:t xml:space="preserve"> OEM</w:t>
      </w:r>
      <w:r w:rsidRPr="0058152B">
        <w:rPr>
          <w:rFonts w:eastAsia="SimSun" w:cs="Tahoma"/>
        </w:rPr>
        <w:t>、</w:t>
      </w:r>
      <w:r w:rsidRPr="0058152B">
        <w:rPr>
          <w:rFonts w:eastAsia="SimSun" w:cs="Tahoma"/>
        </w:rPr>
        <w:t>FPP</w:t>
      </w:r>
      <w:r w:rsidRPr="0058152B">
        <w:rPr>
          <w:rFonts w:eastAsia="SimSun" w:cs="Tahoma"/>
        </w:rPr>
        <w:t>、批量许可获得了相应符合条件的上一版本或当前版本的许可，则可以获取下面指定的任意</w:t>
      </w:r>
      <w:r w:rsidRPr="0058152B">
        <w:rPr>
          <w:rFonts w:eastAsia="SimSun" w:cs="Tahoma"/>
        </w:rPr>
        <w:t xml:space="preserve"> UTD </w:t>
      </w:r>
      <w:r w:rsidRPr="0058152B">
        <w:rPr>
          <w:rFonts w:eastAsia="SimSun" w:cs="Tahoma"/>
        </w:rPr>
        <w:t>许可。</w:t>
      </w:r>
      <w:r w:rsidRPr="0058152B">
        <w:rPr>
          <w:rFonts w:eastAsia="SimSun" w:cs="Tahoma"/>
          <w:color w:val="000000"/>
        </w:rPr>
        <w:t>总之，此折扣仅限于产品的当前版本或上一版本。</w:t>
      </w:r>
      <w:r w:rsidRPr="0058152B">
        <w:rPr>
          <w:rFonts w:eastAsia="SimSun" w:cs="Tahoma"/>
          <w:color w:val="000000"/>
        </w:rPr>
        <w:t xml:space="preserve">UTD </w:t>
      </w:r>
      <w:r w:rsidRPr="0058152B">
        <w:rPr>
          <w:rFonts w:eastAsia="SimSun" w:cs="Tahoma"/>
          <w:color w:val="000000"/>
        </w:rPr>
        <w:t>折扣独立于平台，因此</w:t>
      </w:r>
      <w:r w:rsidRPr="0058152B">
        <w:rPr>
          <w:rFonts w:eastAsia="SimSun" w:cs="Tahoma"/>
          <w:color w:val="000000"/>
        </w:rPr>
        <w:t xml:space="preserve"> Mac </w:t>
      </w:r>
      <w:r w:rsidRPr="0058152B">
        <w:rPr>
          <w:rFonts w:eastAsia="SimSun" w:cs="Tahoma"/>
          <w:color w:val="000000"/>
        </w:rPr>
        <w:t>也可以享受折扣。</w:t>
      </w:r>
    </w:p>
    <w:p w14:paraId="17DE545C" w14:textId="77777777" w:rsidR="00C353DE" w:rsidRPr="00AC2084" w:rsidRDefault="00C353DE">
      <w:pPr>
        <w:pStyle w:val="FootnoteBulletLevel1"/>
        <w:ind w:left="360" w:right="720" w:firstLine="0"/>
        <w:rPr>
          <w:rFonts w:ascii="Tahoma" w:eastAsia="SimSun"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8152B" w14:paraId="17DE545F"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17DE545D" w14:textId="77777777" w:rsidR="00023FE7" w:rsidRPr="0058152B" w:rsidRDefault="00023FE7">
            <w:pPr>
              <w:ind w:right="720"/>
              <w:jc w:val="center"/>
              <w:rPr>
                <w:rFonts w:eastAsia="SimSun" w:cs="Tahoma"/>
                <w:b/>
                <w:bCs/>
                <w:color w:val="404040"/>
              </w:rPr>
            </w:pPr>
            <w:r w:rsidRPr="0058152B">
              <w:rPr>
                <w:rFonts w:eastAsia="SimSun" w:cs="Tahoma"/>
                <w:b/>
                <w:bCs/>
              </w:rPr>
              <w:t xml:space="preserve">UTD </w:t>
            </w:r>
            <w:r w:rsidRPr="0058152B">
              <w:rPr>
                <w:rFonts w:eastAsia="SimSun" w:cs="Tahoma"/>
                <w:b/>
                <w:bCs/>
              </w:rPr>
              <w:t>许可</w:t>
            </w:r>
          </w:p>
        </w:tc>
        <w:tc>
          <w:tcPr>
            <w:tcW w:w="4298" w:type="dxa"/>
            <w:tcBorders>
              <w:top w:val="single" w:sz="8" w:space="0" w:color="auto"/>
              <w:left w:val="nil"/>
              <w:bottom w:val="single" w:sz="8" w:space="0" w:color="auto"/>
              <w:right w:val="single" w:sz="8" w:space="0" w:color="auto"/>
            </w:tcBorders>
            <w:shd w:val="clear" w:color="auto" w:fill="FFCC99"/>
          </w:tcPr>
          <w:p w14:paraId="17DE545E" w14:textId="77777777" w:rsidR="00023FE7" w:rsidRPr="0058152B" w:rsidRDefault="00023FE7">
            <w:pPr>
              <w:ind w:right="720"/>
              <w:jc w:val="center"/>
              <w:rPr>
                <w:rFonts w:eastAsia="SimSun" w:cs="Tahoma"/>
                <w:b/>
                <w:bCs/>
                <w:color w:val="404040"/>
              </w:rPr>
            </w:pPr>
            <w:r w:rsidRPr="0058152B">
              <w:rPr>
                <w:rFonts w:eastAsia="SimSun" w:cs="Tahoma"/>
                <w:b/>
                <w:bCs/>
              </w:rPr>
              <w:t>符合条件的版本</w:t>
            </w:r>
          </w:p>
        </w:tc>
      </w:tr>
      <w:tr w:rsidR="00023FE7" w:rsidRPr="0058152B" w14:paraId="17DE5463"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60" w14:textId="77777777" w:rsidR="00023FE7" w:rsidRPr="00AC2084" w:rsidRDefault="00023FE7" w:rsidP="00230E01">
            <w:pPr>
              <w:spacing w:before="60"/>
              <w:ind w:left="360" w:right="720"/>
              <w:jc w:val="center"/>
              <w:rPr>
                <w:rFonts w:eastAsia="SimSun" w:cs="Tahoma"/>
                <w:szCs w:val="18"/>
              </w:rPr>
            </w:pPr>
            <w:r w:rsidRPr="00AC2084">
              <w:rPr>
                <w:rFonts w:eastAsia="SimSun" w:cs="Tahoma"/>
                <w:szCs w:val="18"/>
              </w:rPr>
              <w:t>核心</w:t>
            </w:r>
            <w:r w:rsidRPr="00AC2084">
              <w:rPr>
                <w:rFonts w:eastAsia="SimSun" w:cs="Tahoma"/>
                <w:szCs w:val="18"/>
              </w:rPr>
              <w:t xml:space="preserve"> CAL</w:t>
            </w:r>
            <w:r w:rsidRPr="00AC2084">
              <w:rPr>
                <w:rFonts w:eastAsia="SimSun" w:cs="Tahoma"/>
                <w:szCs w:val="18"/>
              </w:rPr>
              <w:t>（设备或用户）</w:t>
            </w:r>
          </w:p>
        </w:tc>
        <w:tc>
          <w:tcPr>
            <w:tcW w:w="4298" w:type="dxa"/>
            <w:tcBorders>
              <w:top w:val="nil"/>
              <w:left w:val="nil"/>
              <w:bottom w:val="single" w:sz="8" w:space="0" w:color="auto"/>
              <w:right w:val="single" w:sz="8" w:space="0" w:color="auto"/>
            </w:tcBorders>
          </w:tcPr>
          <w:p w14:paraId="17DE5461" w14:textId="77777777" w:rsidR="00023FE7" w:rsidRPr="00AC2084" w:rsidRDefault="00023FE7"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任意核心</w:t>
            </w:r>
            <w:r w:rsidRPr="00AC2084">
              <w:rPr>
                <w:rFonts w:ascii="Tahoma" w:eastAsia="SimSun" w:hAnsi="Tahoma" w:cs="Tahoma"/>
                <w:sz w:val="18"/>
                <w:szCs w:val="18"/>
              </w:rPr>
              <w:t xml:space="preserve"> CAL</w:t>
            </w:r>
          </w:p>
          <w:p w14:paraId="17DE5462" w14:textId="77777777" w:rsidR="00023FE7" w:rsidRPr="00AC2084" w:rsidRDefault="00023FE7" w:rsidP="00230E01">
            <w:pPr>
              <w:pStyle w:val="Bulletedlistflush"/>
              <w:ind w:left="576" w:right="720" w:firstLine="0"/>
              <w:jc w:val="center"/>
              <w:rPr>
                <w:rFonts w:ascii="Tahoma" w:eastAsia="SimSun" w:hAnsi="Tahoma" w:cs="Tahoma"/>
                <w:sz w:val="18"/>
                <w:szCs w:val="18"/>
              </w:rPr>
            </w:pPr>
          </w:p>
        </w:tc>
      </w:tr>
      <w:tr w:rsidR="00023FE7" w:rsidRPr="0058152B" w14:paraId="17DE5466"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64" w14:textId="77777777" w:rsidR="00023FE7" w:rsidRPr="00AC2084" w:rsidRDefault="00023FE7" w:rsidP="00230E01">
            <w:pPr>
              <w:spacing w:before="60"/>
              <w:ind w:left="360" w:right="720"/>
              <w:jc w:val="center"/>
              <w:rPr>
                <w:rFonts w:eastAsia="SimSun" w:cs="Tahoma"/>
                <w:szCs w:val="18"/>
              </w:rPr>
            </w:pPr>
            <w:r w:rsidRPr="00AC2084">
              <w:rPr>
                <w:rFonts w:eastAsia="SimSun" w:cs="Tahoma"/>
                <w:szCs w:val="18"/>
              </w:rPr>
              <w:t>企业</w:t>
            </w:r>
            <w:r w:rsidRPr="00AC2084">
              <w:rPr>
                <w:rFonts w:eastAsia="SimSun" w:cs="Tahoma"/>
                <w:szCs w:val="18"/>
              </w:rPr>
              <w:t xml:space="preserve"> CAL</w:t>
            </w:r>
            <w:r w:rsidRPr="00AC2084">
              <w:rPr>
                <w:rFonts w:eastAsia="SimSun" w:cs="Tahoma"/>
                <w:szCs w:val="18"/>
              </w:rPr>
              <w:t>（设备或用户）</w:t>
            </w:r>
          </w:p>
        </w:tc>
        <w:tc>
          <w:tcPr>
            <w:tcW w:w="4298" w:type="dxa"/>
            <w:tcBorders>
              <w:top w:val="nil"/>
              <w:left w:val="nil"/>
              <w:bottom w:val="single" w:sz="8" w:space="0" w:color="auto"/>
              <w:right w:val="single" w:sz="8" w:space="0" w:color="auto"/>
            </w:tcBorders>
          </w:tcPr>
          <w:p w14:paraId="17DE5465" w14:textId="77777777" w:rsidR="00023FE7" w:rsidRPr="00AC2084" w:rsidRDefault="00023FE7"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任意企业</w:t>
            </w:r>
            <w:r w:rsidRPr="00AC2084">
              <w:rPr>
                <w:rFonts w:ascii="Tahoma" w:eastAsia="SimSun" w:hAnsi="Tahoma" w:cs="Tahoma"/>
                <w:sz w:val="18"/>
                <w:szCs w:val="18"/>
              </w:rPr>
              <w:t xml:space="preserve"> CAL</w:t>
            </w:r>
          </w:p>
        </w:tc>
      </w:tr>
      <w:tr w:rsidR="0000615E" w:rsidRPr="0058152B" w14:paraId="17DE546D"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67" w14:textId="77777777" w:rsidR="0000615E" w:rsidRPr="00AC2084" w:rsidRDefault="0000615E" w:rsidP="00230E01">
            <w:pPr>
              <w:spacing w:before="60"/>
              <w:ind w:left="360" w:right="720"/>
              <w:jc w:val="center"/>
              <w:rPr>
                <w:rFonts w:eastAsia="SimSun" w:cs="Tahoma"/>
                <w:szCs w:val="18"/>
              </w:rPr>
            </w:pPr>
            <w:r w:rsidRPr="00AC2084">
              <w:rPr>
                <w:rFonts w:eastAsia="SimSun" w:cs="Tahoma"/>
                <w:szCs w:val="18"/>
              </w:rPr>
              <w:t>Office Professional Plus 2013</w:t>
            </w:r>
          </w:p>
        </w:tc>
        <w:tc>
          <w:tcPr>
            <w:tcW w:w="4298" w:type="dxa"/>
            <w:tcBorders>
              <w:top w:val="nil"/>
              <w:left w:val="nil"/>
              <w:bottom w:val="single" w:sz="8" w:space="0" w:color="auto"/>
              <w:right w:val="single" w:sz="8" w:space="0" w:color="auto"/>
            </w:tcBorders>
          </w:tcPr>
          <w:p w14:paraId="17DE5468" w14:textId="77777777" w:rsidR="008B2AA7" w:rsidRPr="00AC2084" w:rsidRDefault="008B2AA7"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Office Professional Plus 2013</w:t>
            </w:r>
          </w:p>
          <w:p w14:paraId="17DE5469" w14:textId="77777777" w:rsidR="0000615E" w:rsidRPr="00AC2084" w:rsidRDefault="0000615E" w:rsidP="00230E01">
            <w:pPr>
              <w:pStyle w:val="Bulletedlistflush"/>
              <w:ind w:left="576" w:right="720" w:firstLine="0"/>
              <w:jc w:val="center"/>
              <w:rPr>
                <w:rFonts w:ascii="Tahoma" w:eastAsia="SimSun" w:hAnsi="Tahoma" w:cs="Tahoma"/>
                <w:sz w:val="18"/>
                <w:szCs w:val="18"/>
              </w:rPr>
            </w:pPr>
            <w:r w:rsidRPr="00AC2084">
              <w:rPr>
                <w:rFonts w:ascii="Tahoma" w:eastAsia="SimSun" w:hAnsi="Tahoma" w:cs="Tahoma"/>
                <w:sz w:val="18"/>
                <w:szCs w:val="18"/>
              </w:rPr>
              <w:t>Office Professional Plus 2010</w:t>
            </w:r>
          </w:p>
          <w:p w14:paraId="17DE546A" w14:textId="77777777" w:rsidR="002D0FAC" w:rsidRPr="00AC2084" w:rsidRDefault="002D0FAC" w:rsidP="00230E01">
            <w:pPr>
              <w:pStyle w:val="Bulletedlistflush"/>
              <w:ind w:left="576" w:right="720" w:firstLine="0"/>
              <w:jc w:val="center"/>
              <w:rPr>
                <w:rFonts w:ascii="Tahoma" w:eastAsia="SimSun" w:hAnsi="Tahoma" w:cs="Tahoma"/>
                <w:sz w:val="18"/>
                <w:szCs w:val="18"/>
              </w:rPr>
            </w:pPr>
            <w:r w:rsidRPr="00AC2084">
              <w:rPr>
                <w:rFonts w:ascii="Tahoma" w:eastAsia="SimSun" w:hAnsi="Tahoma" w:cs="Tahoma"/>
                <w:sz w:val="18"/>
                <w:szCs w:val="18"/>
              </w:rPr>
              <w:t>Office 2013 Professional</w:t>
            </w:r>
          </w:p>
          <w:p w14:paraId="17DE546B" w14:textId="77777777" w:rsidR="0000615E" w:rsidRPr="00AC2084" w:rsidRDefault="0000615E" w:rsidP="00230E01">
            <w:pPr>
              <w:pStyle w:val="Bulletedlistflush"/>
              <w:ind w:left="576" w:right="720" w:firstLine="0"/>
              <w:jc w:val="center"/>
              <w:rPr>
                <w:rFonts w:ascii="Tahoma" w:eastAsia="SimSun" w:hAnsi="Tahoma" w:cs="Tahoma"/>
                <w:sz w:val="18"/>
                <w:szCs w:val="18"/>
              </w:rPr>
            </w:pPr>
            <w:r w:rsidRPr="00AC2084">
              <w:rPr>
                <w:rFonts w:ascii="Tahoma" w:eastAsia="SimSun" w:hAnsi="Tahoma" w:cs="Tahoma"/>
                <w:sz w:val="18"/>
                <w:szCs w:val="18"/>
              </w:rPr>
              <w:t>Office 2010 Professional</w:t>
            </w:r>
          </w:p>
          <w:p w14:paraId="17DE546C" w14:textId="77777777" w:rsidR="0000615E" w:rsidRPr="00AC2084" w:rsidRDefault="0000615E" w:rsidP="008B2AA7">
            <w:pPr>
              <w:pStyle w:val="Bulletedlistflush"/>
              <w:ind w:left="576" w:right="720" w:firstLine="0"/>
              <w:jc w:val="center"/>
              <w:rPr>
                <w:rFonts w:ascii="Tahoma" w:eastAsia="SimSun" w:hAnsi="Tahoma" w:cs="Tahoma"/>
                <w:sz w:val="18"/>
                <w:szCs w:val="18"/>
              </w:rPr>
            </w:pPr>
          </w:p>
        </w:tc>
      </w:tr>
      <w:tr w:rsidR="00023FE7" w:rsidRPr="0058152B" w14:paraId="17DE5472"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6E" w14:textId="77777777" w:rsidR="00023FE7" w:rsidRPr="00AC2084" w:rsidRDefault="00023FE7" w:rsidP="00230E01">
            <w:pPr>
              <w:spacing w:before="60"/>
              <w:ind w:left="360" w:right="720"/>
              <w:jc w:val="center"/>
              <w:rPr>
                <w:rFonts w:eastAsia="SimSun" w:cs="Tahoma"/>
                <w:color w:val="000000"/>
                <w:szCs w:val="18"/>
              </w:rPr>
            </w:pPr>
            <w:r w:rsidRPr="00AC2084">
              <w:rPr>
                <w:rFonts w:eastAsia="SimSun" w:cs="Tahoma"/>
                <w:color w:val="000000"/>
                <w:szCs w:val="18"/>
              </w:rPr>
              <w:t>Small Business Server Standard 2011 CAL</w:t>
            </w:r>
            <w:r w:rsidRPr="00AC2084">
              <w:rPr>
                <w:rFonts w:eastAsia="SimSun" w:cs="Tahoma"/>
                <w:color w:val="000000"/>
                <w:szCs w:val="18"/>
              </w:rPr>
              <w:t>（设备或用户）</w:t>
            </w:r>
          </w:p>
        </w:tc>
        <w:tc>
          <w:tcPr>
            <w:tcW w:w="4298" w:type="dxa"/>
            <w:tcBorders>
              <w:top w:val="nil"/>
              <w:left w:val="nil"/>
              <w:bottom w:val="single" w:sz="8" w:space="0" w:color="auto"/>
              <w:right w:val="single" w:sz="8" w:space="0" w:color="auto"/>
            </w:tcBorders>
          </w:tcPr>
          <w:p w14:paraId="17DE546F" w14:textId="77777777" w:rsidR="00684C4D" w:rsidRPr="00AC2084" w:rsidRDefault="00684C4D" w:rsidP="00230E01">
            <w:pPr>
              <w:spacing w:before="60"/>
              <w:ind w:left="576" w:right="720"/>
              <w:jc w:val="center"/>
              <w:rPr>
                <w:rFonts w:eastAsia="SimSun" w:cs="Tahoma"/>
                <w:szCs w:val="18"/>
              </w:rPr>
            </w:pPr>
            <w:r w:rsidRPr="00AC2084">
              <w:rPr>
                <w:rFonts w:eastAsia="SimSun" w:cs="Tahoma"/>
                <w:color w:val="000000"/>
                <w:szCs w:val="18"/>
              </w:rPr>
              <w:t>Windows Small Business Server 2011 CAL</w:t>
            </w:r>
          </w:p>
          <w:p w14:paraId="17DE5470" w14:textId="77777777" w:rsidR="00023FE7" w:rsidRPr="00AC2084" w:rsidRDefault="00023FE7">
            <w:pPr>
              <w:pStyle w:val="Bulletedlistflush"/>
              <w:ind w:left="576" w:right="720" w:firstLine="0"/>
              <w:jc w:val="center"/>
              <w:rPr>
                <w:rFonts w:ascii="Tahoma" w:eastAsia="SimSun" w:hAnsi="Tahoma" w:cs="Tahoma"/>
                <w:sz w:val="18"/>
                <w:szCs w:val="18"/>
              </w:rPr>
            </w:pPr>
            <w:r w:rsidRPr="00AC2084">
              <w:rPr>
                <w:rFonts w:ascii="Tahoma" w:eastAsia="SimSun" w:hAnsi="Tahoma" w:cs="Tahoma"/>
                <w:color w:val="000000"/>
                <w:sz w:val="18"/>
                <w:szCs w:val="18"/>
              </w:rPr>
              <w:t>Windows Small Business Server Standard 2008 CAL</w:t>
            </w:r>
          </w:p>
          <w:p w14:paraId="17DE5471" w14:textId="77777777" w:rsidR="00023FE7" w:rsidRPr="00AC2084" w:rsidRDefault="00023FE7" w:rsidP="00230E01">
            <w:pPr>
              <w:pStyle w:val="Bulletedlistflush"/>
              <w:ind w:left="576" w:right="720" w:firstLine="0"/>
              <w:jc w:val="center"/>
              <w:rPr>
                <w:rFonts w:ascii="Tahoma" w:eastAsia="SimSun" w:hAnsi="Tahoma" w:cs="Tahoma"/>
                <w:color w:val="000000"/>
                <w:sz w:val="18"/>
                <w:szCs w:val="18"/>
              </w:rPr>
            </w:pPr>
          </w:p>
        </w:tc>
      </w:tr>
      <w:tr w:rsidR="00023FE7" w:rsidRPr="0058152B" w14:paraId="17DE5477"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73" w14:textId="77777777" w:rsidR="00023FE7" w:rsidRPr="00AC2084" w:rsidRDefault="00023FE7" w:rsidP="00230E01">
            <w:pPr>
              <w:spacing w:before="60"/>
              <w:ind w:left="360" w:right="720"/>
              <w:jc w:val="center"/>
              <w:rPr>
                <w:rFonts w:eastAsia="SimSun" w:cs="Tahoma"/>
                <w:szCs w:val="18"/>
              </w:rPr>
            </w:pPr>
            <w:r w:rsidRPr="00AC2084">
              <w:rPr>
                <w:rFonts w:eastAsia="SimSun" w:cs="Tahoma"/>
                <w:szCs w:val="18"/>
              </w:rPr>
              <w:t>Small Business Server Premium 2011 CAL</w:t>
            </w:r>
            <w:r w:rsidRPr="00AC2084">
              <w:rPr>
                <w:rFonts w:eastAsia="SimSun" w:cs="Tahoma"/>
                <w:szCs w:val="18"/>
              </w:rPr>
              <w:t>（设备或用户）</w:t>
            </w:r>
          </w:p>
        </w:tc>
        <w:tc>
          <w:tcPr>
            <w:tcW w:w="4298" w:type="dxa"/>
            <w:tcBorders>
              <w:top w:val="nil"/>
              <w:left w:val="nil"/>
              <w:bottom w:val="single" w:sz="8" w:space="0" w:color="auto"/>
              <w:right w:val="single" w:sz="8" w:space="0" w:color="auto"/>
            </w:tcBorders>
          </w:tcPr>
          <w:p w14:paraId="17DE5474" w14:textId="77777777" w:rsidR="00684C4D" w:rsidRPr="00AC2084" w:rsidRDefault="00684C4D" w:rsidP="00230E01">
            <w:pPr>
              <w:spacing w:before="60"/>
              <w:ind w:left="576" w:right="720"/>
              <w:jc w:val="center"/>
              <w:rPr>
                <w:rFonts w:eastAsia="SimSun" w:cs="Tahoma"/>
                <w:szCs w:val="18"/>
              </w:rPr>
            </w:pPr>
            <w:r w:rsidRPr="00AC2084">
              <w:rPr>
                <w:rFonts w:eastAsia="SimSun" w:cs="Tahoma"/>
                <w:color w:val="000000"/>
                <w:szCs w:val="18"/>
              </w:rPr>
              <w:t>Windows Small Business Server Premium 2011 CAL</w:t>
            </w:r>
          </w:p>
          <w:p w14:paraId="17DE5475" w14:textId="77777777" w:rsidR="00023FE7" w:rsidRPr="00AC2084" w:rsidRDefault="00023FE7">
            <w:pPr>
              <w:pStyle w:val="Bulletedlistflush"/>
              <w:ind w:left="576" w:right="720" w:firstLine="0"/>
              <w:jc w:val="center"/>
              <w:rPr>
                <w:rFonts w:ascii="Tahoma" w:eastAsia="SimSun" w:hAnsi="Tahoma" w:cs="Tahoma"/>
                <w:sz w:val="18"/>
                <w:szCs w:val="18"/>
              </w:rPr>
            </w:pPr>
            <w:r w:rsidRPr="00AC2084">
              <w:rPr>
                <w:rFonts w:ascii="Tahoma" w:eastAsia="SimSun" w:hAnsi="Tahoma" w:cs="Tahoma"/>
                <w:color w:val="000000"/>
                <w:sz w:val="18"/>
                <w:szCs w:val="18"/>
              </w:rPr>
              <w:t>Windows Small Business Server Premium 2008 CAL</w:t>
            </w:r>
          </w:p>
          <w:p w14:paraId="17DE5476" w14:textId="77777777" w:rsidR="00023FE7" w:rsidRPr="00AC2084" w:rsidRDefault="00023FE7" w:rsidP="00230E01">
            <w:pPr>
              <w:pStyle w:val="Bulletedlistflush"/>
              <w:ind w:left="576" w:right="720" w:firstLine="0"/>
              <w:jc w:val="center"/>
              <w:rPr>
                <w:rFonts w:ascii="Tahoma" w:eastAsia="SimSun" w:hAnsi="Tahoma" w:cs="Tahoma"/>
                <w:sz w:val="18"/>
                <w:szCs w:val="18"/>
              </w:rPr>
            </w:pPr>
          </w:p>
        </w:tc>
      </w:tr>
      <w:tr w:rsidR="00023FE7" w:rsidRPr="0058152B" w14:paraId="17DE547B"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78" w14:textId="77777777" w:rsidR="00023FE7" w:rsidRPr="00AC2084" w:rsidRDefault="00023FE7" w:rsidP="00230E01">
            <w:pPr>
              <w:spacing w:before="60"/>
              <w:ind w:left="360" w:right="720"/>
              <w:jc w:val="center"/>
              <w:rPr>
                <w:rFonts w:eastAsia="SimSun" w:cs="Tahoma"/>
                <w:szCs w:val="18"/>
              </w:rPr>
            </w:pPr>
            <w:r w:rsidRPr="00AC2084">
              <w:rPr>
                <w:rFonts w:eastAsia="SimSun" w:cs="Tahoma"/>
                <w:szCs w:val="18"/>
              </w:rPr>
              <w:t>Essential Business Server Standard 2008 CAL</w:t>
            </w:r>
            <w:r w:rsidR="00AC2084">
              <w:rPr>
                <w:rFonts w:eastAsia="SimSun" w:cs="Tahoma"/>
                <w:szCs w:val="18"/>
              </w:rPr>
              <w:br/>
            </w:r>
            <w:r w:rsidRPr="00AC2084">
              <w:rPr>
                <w:rFonts w:eastAsia="SimSun" w:cs="Tahoma"/>
                <w:szCs w:val="18"/>
              </w:rPr>
              <w:t>（设备或用户）</w:t>
            </w:r>
          </w:p>
          <w:p w14:paraId="17DE5479" w14:textId="77777777" w:rsidR="00230E01" w:rsidRPr="00AC2084"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17DE547A" w14:textId="77777777" w:rsidR="00023FE7" w:rsidRPr="00AC2084" w:rsidRDefault="00023FE7"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Windows Essential Business Server Standard 2008 CAL</w:t>
            </w:r>
          </w:p>
        </w:tc>
      </w:tr>
      <w:tr w:rsidR="00023FE7" w:rsidRPr="0058152B" w14:paraId="17DE547F"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7C" w14:textId="77777777" w:rsidR="00023FE7" w:rsidRPr="00AC2084" w:rsidRDefault="00023FE7" w:rsidP="00230E01">
            <w:pPr>
              <w:spacing w:before="60"/>
              <w:ind w:left="360" w:right="720"/>
              <w:jc w:val="center"/>
              <w:rPr>
                <w:rFonts w:eastAsia="SimSun" w:cs="Tahoma"/>
                <w:szCs w:val="18"/>
              </w:rPr>
            </w:pPr>
            <w:r w:rsidRPr="00AC2084">
              <w:rPr>
                <w:rFonts w:eastAsia="SimSun" w:cs="Tahoma"/>
                <w:szCs w:val="18"/>
              </w:rPr>
              <w:t>Essential Business Server Premium 2008 CAL</w:t>
            </w:r>
            <w:r w:rsidR="00AC2084">
              <w:rPr>
                <w:rFonts w:eastAsia="SimSun" w:cs="Tahoma"/>
                <w:szCs w:val="18"/>
              </w:rPr>
              <w:br/>
            </w:r>
            <w:r w:rsidRPr="00AC2084">
              <w:rPr>
                <w:rFonts w:eastAsia="SimSun" w:cs="Tahoma"/>
                <w:szCs w:val="18"/>
              </w:rPr>
              <w:t>（设备或用户）</w:t>
            </w:r>
          </w:p>
          <w:p w14:paraId="17DE547D" w14:textId="77777777" w:rsidR="00230E01" w:rsidRPr="00AC2084" w:rsidRDefault="00230E01" w:rsidP="00230E01">
            <w:pPr>
              <w:ind w:left="360" w:right="720"/>
              <w:jc w:val="center"/>
              <w:rPr>
                <w:rFonts w:eastAsia="SimSun" w:cs="Tahoma"/>
                <w:szCs w:val="18"/>
              </w:rPr>
            </w:pPr>
          </w:p>
        </w:tc>
        <w:tc>
          <w:tcPr>
            <w:tcW w:w="4298" w:type="dxa"/>
            <w:tcBorders>
              <w:top w:val="nil"/>
              <w:left w:val="nil"/>
              <w:bottom w:val="single" w:sz="8" w:space="0" w:color="auto"/>
              <w:right w:val="single" w:sz="8" w:space="0" w:color="auto"/>
            </w:tcBorders>
          </w:tcPr>
          <w:p w14:paraId="17DE547E" w14:textId="77777777" w:rsidR="00023FE7" w:rsidRPr="00AC2084" w:rsidRDefault="00023FE7"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Windows Essential Business Server Premium 2008 CAL</w:t>
            </w:r>
          </w:p>
        </w:tc>
      </w:tr>
      <w:tr w:rsidR="00023FE7" w:rsidRPr="0058152B" w14:paraId="17DE5483" w14:textId="77777777" w:rsidTr="0044720D">
        <w:trPr>
          <w:trHeight w:val="576"/>
        </w:trPr>
        <w:tc>
          <w:tcPr>
            <w:tcW w:w="3809" w:type="dxa"/>
            <w:tcBorders>
              <w:top w:val="nil"/>
              <w:left w:val="single" w:sz="8" w:space="0" w:color="auto"/>
              <w:bottom w:val="single" w:sz="8" w:space="0" w:color="auto"/>
              <w:right w:val="single" w:sz="8" w:space="0" w:color="auto"/>
            </w:tcBorders>
          </w:tcPr>
          <w:p w14:paraId="17DE5480" w14:textId="77777777" w:rsidR="00023FE7" w:rsidRPr="00AC2084" w:rsidRDefault="00023FE7" w:rsidP="00281082">
            <w:pPr>
              <w:spacing w:before="60"/>
              <w:ind w:left="360" w:right="720"/>
              <w:jc w:val="center"/>
              <w:rPr>
                <w:rFonts w:eastAsia="SimSun" w:cs="Tahoma"/>
                <w:szCs w:val="18"/>
              </w:rPr>
            </w:pPr>
            <w:r w:rsidRPr="00AC2084">
              <w:rPr>
                <w:rFonts w:eastAsia="SimSun" w:cs="Tahoma"/>
                <w:szCs w:val="18"/>
              </w:rPr>
              <w:t xml:space="preserve">Windows 8 Pro </w:t>
            </w:r>
            <w:r w:rsidRPr="00AC2084">
              <w:rPr>
                <w:rFonts w:eastAsia="SimSun" w:cs="Tahoma"/>
                <w:szCs w:val="18"/>
              </w:rPr>
              <w:t>升级</w:t>
            </w:r>
          </w:p>
        </w:tc>
        <w:tc>
          <w:tcPr>
            <w:tcW w:w="4298" w:type="dxa"/>
            <w:tcBorders>
              <w:top w:val="nil"/>
              <w:left w:val="nil"/>
              <w:bottom w:val="single" w:sz="8" w:space="0" w:color="auto"/>
              <w:right w:val="single" w:sz="8" w:space="0" w:color="auto"/>
            </w:tcBorders>
          </w:tcPr>
          <w:p w14:paraId="17DE5481" w14:textId="77777777" w:rsidR="008B6EDD" w:rsidRPr="00AC2084" w:rsidRDefault="008B6EDD" w:rsidP="00230E01">
            <w:pPr>
              <w:pStyle w:val="Bulletedlistflush"/>
              <w:spacing w:before="60"/>
              <w:ind w:left="576" w:right="720" w:firstLine="0"/>
              <w:jc w:val="center"/>
              <w:rPr>
                <w:rFonts w:ascii="Tahoma" w:eastAsia="SimSun" w:hAnsi="Tahoma" w:cs="Tahoma"/>
                <w:sz w:val="18"/>
                <w:szCs w:val="18"/>
              </w:rPr>
            </w:pPr>
            <w:r w:rsidRPr="00AC2084">
              <w:rPr>
                <w:rFonts w:ascii="Tahoma" w:eastAsia="SimSun" w:hAnsi="Tahoma" w:cs="Tahoma"/>
                <w:sz w:val="18"/>
                <w:szCs w:val="18"/>
              </w:rPr>
              <w:t>Windows 8 Pro</w:t>
            </w:r>
          </w:p>
          <w:p w14:paraId="17DE5482" w14:textId="77777777" w:rsidR="00023FE7" w:rsidRPr="00AC2084" w:rsidRDefault="00023FE7" w:rsidP="008B6EDD">
            <w:pPr>
              <w:pStyle w:val="Bulletedlistflush"/>
              <w:ind w:left="576" w:right="720" w:firstLine="0"/>
              <w:jc w:val="center"/>
              <w:rPr>
                <w:rFonts w:ascii="Tahoma" w:eastAsia="SimSun" w:hAnsi="Tahoma" w:cs="Tahoma"/>
                <w:sz w:val="18"/>
                <w:szCs w:val="18"/>
              </w:rPr>
            </w:pPr>
            <w:r w:rsidRPr="00AC2084">
              <w:rPr>
                <w:rFonts w:ascii="Tahoma" w:eastAsia="SimSun" w:hAnsi="Tahoma" w:cs="Tahoma"/>
                <w:sz w:val="18"/>
                <w:szCs w:val="18"/>
              </w:rPr>
              <w:t>Windows 7 Professional</w:t>
            </w:r>
          </w:p>
        </w:tc>
      </w:tr>
    </w:tbl>
    <w:p w14:paraId="17DE5484" w14:textId="77777777" w:rsidR="00991DD4" w:rsidRDefault="00991DD4">
      <w:pPr>
        <w:rPr>
          <w:rFonts w:eastAsia="SimSun" w:cs="Tahoma"/>
        </w:rPr>
      </w:pPr>
    </w:p>
    <w:p w14:paraId="17DE5485" w14:textId="77777777" w:rsidR="00AC2084" w:rsidRDefault="00AC2084">
      <w:pPr>
        <w:rPr>
          <w:rFonts w:eastAsia="SimSun" w:cs="Tahoma"/>
        </w:rPr>
      </w:pPr>
    </w:p>
    <w:p w14:paraId="17DE5486" w14:textId="77777777" w:rsidR="00AC2084" w:rsidRDefault="00AC2084">
      <w:pPr>
        <w:rPr>
          <w:rFonts w:eastAsia="SimSun" w:cs="Tahoma"/>
        </w:rPr>
      </w:pPr>
    </w:p>
    <w:p w14:paraId="17DE5487" w14:textId="77777777" w:rsidR="00AC2084" w:rsidRPr="0058152B" w:rsidRDefault="00AC2084">
      <w:pPr>
        <w:rPr>
          <w:rFonts w:eastAsia="SimSun" w:cs="Tahoma"/>
        </w:rPr>
      </w:pPr>
    </w:p>
    <w:p w14:paraId="17DE5488" w14:textId="77777777" w:rsidR="00456002" w:rsidRPr="0058152B" w:rsidRDefault="00456002" w:rsidP="00456002">
      <w:pPr>
        <w:pStyle w:val="Heading2"/>
        <w:ind w:left="0"/>
        <w:rPr>
          <w:rFonts w:ascii="Tahoma" w:eastAsia="SimSun" w:hAnsi="Tahoma" w:cs="Tahoma"/>
        </w:rPr>
      </w:pPr>
      <w:bookmarkStart w:id="669" w:name="_Toc336338195"/>
      <w:bookmarkStart w:id="670" w:name="_Toc356299467"/>
      <w:r w:rsidRPr="0058152B">
        <w:rPr>
          <w:rFonts w:ascii="Tahoma" w:eastAsia="SimSun" w:hAnsi="Tahoma" w:cs="Tahoma"/>
        </w:rPr>
        <w:t>更新的企业协议与订购协议计划条款</w:t>
      </w:r>
      <w:bookmarkEnd w:id="669"/>
      <w:bookmarkEnd w:id="670"/>
    </w:p>
    <w:p w14:paraId="17DE5489" w14:textId="77777777" w:rsidR="00456002" w:rsidRPr="0058152B" w:rsidRDefault="00456002" w:rsidP="00456002">
      <w:pPr>
        <w:tabs>
          <w:tab w:val="left" w:pos="360"/>
        </w:tabs>
        <w:rPr>
          <w:rFonts w:eastAsia="SimSun" w:cs="Tahoma"/>
        </w:rPr>
      </w:pPr>
    </w:p>
    <w:p w14:paraId="17DE548A" w14:textId="77777777" w:rsidR="00456002" w:rsidRPr="0058152B" w:rsidRDefault="00456002" w:rsidP="00F06EC5">
      <w:pPr>
        <w:keepNext/>
        <w:spacing w:after="60"/>
        <w:outlineLvl w:val="3"/>
        <w:rPr>
          <w:rFonts w:eastAsia="SimSun" w:cs="Tahoma"/>
        </w:rPr>
      </w:pPr>
      <w:r w:rsidRPr="0058152B">
        <w:rPr>
          <w:rFonts w:eastAsia="SimSun" w:cs="Tahoma"/>
          <w:b/>
          <w:szCs w:val="20"/>
        </w:rPr>
        <w:t>满足企业产品要求的企业在线服务</w:t>
      </w:r>
    </w:p>
    <w:p w14:paraId="17DE548B" w14:textId="77777777" w:rsidR="00456002" w:rsidRPr="0058152B" w:rsidRDefault="00456002" w:rsidP="00366502">
      <w:pPr>
        <w:tabs>
          <w:tab w:val="left" w:pos="360"/>
        </w:tabs>
        <w:rPr>
          <w:rFonts w:eastAsia="SimSun" w:cs="Tahoma"/>
        </w:rPr>
      </w:pPr>
      <w:r w:rsidRPr="0058152B">
        <w:rPr>
          <w:rFonts w:eastAsia="SimSun" w:cs="Tahoma"/>
          <w:b/>
          <w:szCs w:val="20"/>
        </w:rPr>
        <w:t>注意：</w:t>
      </w:r>
      <w:r w:rsidRPr="0058152B">
        <w:rPr>
          <w:rFonts w:eastAsia="SimSun" w:cs="Tahoma"/>
          <w:szCs w:val="20"/>
        </w:rPr>
        <w:t>以下条款适用于具备企业在线服务购买资格的企业与企业订购许可登记表客户。客户如不确定其是否有资格购买企业在线服务，则应联系其软件顾问、经销商或</w:t>
      </w:r>
      <w:r w:rsidRPr="0058152B">
        <w:rPr>
          <w:rFonts w:eastAsia="SimSun" w:cs="Tahoma"/>
          <w:szCs w:val="20"/>
        </w:rPr>
        <w:t xml:space="preserve"> Microsoft </w:t>
      </w:r>
      <w:r w:rsidRPr="0058152B">
        <w:rPr>
          <w:rFonts w:eastAsia="SimSun" w:cs="Tahoma"/>
          <w:szCs w:val="20"/>
        </w:rPr>
        <w:t>客户经理了解有关详情。</w:t>
      </w:r>
    </w:p>
    <w:p w14:paraId="17DE548C" w14:textId="77777777" w:rsidR="00456002" w:rsidRPr="0058152B" w:rsidRDefault="00456002" w:rsidP="00366502">
      <w:pPr>
        <w:tabs>
          <w:tab w:val="left" w:pos="360"/>
        </w:tabs>
        <w:rPr>
          <w:rFonts w:eastAsia="SimSun" w:cs="Tahoma"/>
        </w:rPr>
      </w:pPr>
    </w:p>
    <w:p w14:paraId="17DE548D" w14:textId="77777777" w:rsidR="00456002" w:rsidRPr="0058152B" w:rsidRDefault="00456002" w:rsidP="00366502">
      <w:pPr>
        <w:tabs>
          <w:tab w:val="left" w:pos="360"/>
        </w:tabs>
        <w:rPr>
          <w:rFonts w:eastAsia="SimSun" w:cs="Tahoma"/>
        </w:rPr>
      </w:pPr>
      <w:r w:rsidRPr="0058152B">
        <w:rPr>
          <w:rFonts w:eastAsia="SimSun" w:cs="Tahoma"/>
          <w:szCs w:val="20"/>
        </w:rPr>
        <w:t>企业产品和企业在线服务的组合可用于满足企业或企业订购许可登记表中的企业范围要求。</w:t>
      </w:r>
    </w:p>
    <w:p w14:paraId="17DE548E" w14:textId="77777777" w:rsidR="00456002" w:rsidRPr="0058152B" w:rsidRDefault="00456002" w:rsidP="00366502">
      <w:pPr>
        <w:tabs>
          <w:tab w:val="left" w:pos="360"/>
        </w:tabs>
        <w:rPr>
          <w:rFonts w:eastAsia="SimSun" w:cs="Tahoma"/>
        </w:rPr>
      </w:pPr>
    </w:p>
    <w:p w14:paraId="17DE548F" w14:textId="77777777" w:rsidR="00456002" w:rsidRPr="0058152B" w:rsidRDefault="00456002" w:rsidP="00366502">
      <w:pPr>
        <w:tabs>
          <w:tab w:val="left" w:pos="360"/>
        </w:tabs>
        <w:rPr>
          <w:rFonts w:eastAsia="SimSun" w:cs="Tahoma"/>
        </w:rPr>
      </w:pPr>
      <w:r w:rsidRPr="0058152B">
        <w:rPr>
          <w:rFonts w:eastAsia="SimSun" w:cs="Tahoma"/>
          <w:szCs w:val="20"/>
        </w:rPr>
        <w:t>下表列出了可满足企业产品的企业范围要求的企业在线服务与所需</w:t>
      </w:r>
      <w:r w:rsidRPr="0058152B">
        <w:rPr>
          <w:rFonts w:eastAsia="SimSun" w:cs="Tahoma"/>
          <w:szCs w:val="20"/>
        </w:rPr>
        <w:t xml:space="preserve"> CAL</w:t>
      </w:r>
      <w:r w:rsidRPr="0058152B">
        <w:rPr>
          <w:rFonts w:eastAsia="SimSun" w:cs="Tahoma"/>
          <w:szCs w:val="20"/>
        </w:rPr>
        <w:t>（如果适用）。</w:t>
      </w:r>
    </w:p>
    <w:p w14:paraId="17DE5490" w14:textId="77777777" w:rsidR="00456002" w:rsidRPr="0058152B" w:rsidRDefault="00456002" w:rsidP="0055442E">
      <w:pPr>
        <w:ind w:left="720"/>
        <w:rPr>
          <w:rFonts w:eastAsia="SimSun"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8152B" w14:paraId="17DE549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7DE5491" w14:textId="77777777" w:rsidR="00456002" w:rsidRPr="0058152B" w:rsidRDefault="00456002" w:rsidP="005C647E">
            <w:pPr>
              <w:keepNext/>
              <w:jc w:val="center"/>
              <w:rPr>
                <w:rFonts w:eastAsia="SimSun" w:cs="Tahoma"/>
                <w:b/>
              </w:rPr>
            </w:pPr>
            <w:r w:rsidRPr="0058152B">
              <w:rPr>
                <w:rFonts w:eastAsia="SimSun" w:cs="Tahoma"/>
                <w:b/>
              </w:rPr>
              <w:t>企业产品</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17DE5492" w14:textId="77777777" w:rsidR="00456002" w:rsidRPr="0058152B" w:rsidRDefault="00456002" w:rsidP="005C647E">
            <w:pPr>
              <w:keepNext/>
              <w:jc w:val="center"/>
              <w:rPr>
                <w:rFonts w:eastAsia="SimSun" w:cs="Tahoma"/>
                <w:b/>
              </w:rPr>
            </w:pPr>
            <w:r w:rsidRPr="0058152B">
              <w:rPr>
                <w:rFonts w:eastAsia="SimSun" w:cs="Tahoma"/>
                <w:b/>
                <w:bCs/>
              </w:rPr>
              <w:t>企业在线服务</w:t>
            </w:r>
            <w:r w:rsidRPr="0058152B">
              <w:rPr>
                <w:rFonts w:eastAsia="SimSun" w:cs="Tahoma"/>
                <w:b/>
                <w:bCs/>
              </w:rPr>
              <w:t>***</w:t>
            </w:r>
          </w:p>
        </w:tc>
      </w:tr>
      <w:tr w:rsidR="00E71EB9" w:rsidRPr="0058152B" w14:paraId="17DE549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7DE5494" w14:textId="77777777" w:rsidR="00E71EB9" w:rsidRPr="0058152B" w:rsidRDefault="00E71EB9" w:rsidP="005C647E">
            <w:pPr>
              <w:ind w:left="144"/>
              <w:rPr>
                <w:rFonts w:eastAsia="SimSun" w:cs="Tahoma"/>
                <w:szCs w:val="18"/>
              </w:rPr>
            </w:pPr>
            <w:r w:rsidRPr="0058152B">
              <w:rPr>
                <w:rFonts w:eastAsia="SimSun" w:cs="Tahoma"/>
                <w:szCs w:val="18"/>
              </w:rPr>
              <w:t>Office Professional Plus**</w:t>
            </w:r>
          </w:p>
        </w:tc>
        <w:tc>
          <w:tcPr>
            <w:tcW w:w="4157" w:type="dxa"/>
            <w:tcBorders>
              <w:top w:val="nil"/>
              <w:left w:val="nil"/>
              <w:bottom w:val="single" w:sz="4" w:space="0" w:color="auto"/>
              <w:right w:val="single" w:sz="8" w:space="0" w:color="auto"/>
            </w:tcBorders>
            <w:vAlign w:val="center"/>
          </w:tcPr>
          <w:p w14:paraId="17DE5495" w14:textId="77777777" w:rsidR="00E71EB9" w:rsidRPr="00D36330" w:rsidRDefault="00E71EB9" w:rsidP="00346F4B">
            <w:pPr>
              <w:numPr>
                <w:ilvl w:val="0"/>
                <w:numId w:val="35"/>
              </w:numPr>
              <w:spacing w:before="60"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E2</w:t>
            </w:r>
            <w:r w:rsidRPr="00D36330">
              <w:rPr>
                <w:rFonts w:eastAsia="SimSun" w:cs="Tahoma"/>
                <w:color w:val="000000"/>
                <w:szCs w:val="18"/>
              </w:rPr>
              <w:t>）</w:t>
            </w:r>
          </w:p>
          <w:p w14:paraId="17DE5496" w14:textId="77777777" w:rsidR="00E71EB9" w:rsidRPr="00D36330" w:rsidRDefault="00E71EB9" w:rsidP="00346F4B">
            <w:pPr>
              <w:numPr>
                <w:ilvl w:val="0"/>
                <w:numId w:val="35"/>
              </w:numPr>
              <w:spacing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E3</w:t>
            </w:r>
            <w:r w:rsidRPr="00D36330">
              <w:rPr>
                <w:rFonts w:eastAsia="SimSun" w:cs="Tahoma"/>
                <w:color w:val="000000"/>
                <w:szCs w:val="18"/>
              </w:rPr>
              <w:t>）</w:t>
            </w:r>
          </w:p>
          <w:p w14:paraId="17DE5497" w14:textId="77777777" w:rsidR="00E71EB9" w:rsidRPr="00D36330" w:rsidRDefault="00E71EB9" w:rsidP="00346F4B">
            <w:pPr>
              <w:numPr>
                <w:ilvl w:val="0"/>
                <w:numId w:val="35"/>
              </w:numPr>
              <w:spacing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E4</w:t>
            </w:r>
            <w:r w:rsidRPr="00D36330">
              <w:rPr>
                <w:rFonts w:eastAsia="SimSun" w:cs="Tahoma"/>
                <w:color w:val="000000"/>
                <w:szCs w:val="18"/>
              </w:rPr>
              <w:t>）</w:t>
            </w:r>
          </w:p>
          <w:p w14:paraId="17DE5498" w14:textId="77777777" w:rsidR="00E71EB9" w:rsidRPr="00D36330" w:rsidRDefault="00E71EB9" w:rsidP="00346F4B">
            <w:pPr>
              <w:numPr>
                <w:ilvl w:val="0"/>
                <w:numId w:val="35"/>
              </w:numPr>
              <w:spacing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G2</w:t>
            </w:r>
            <w:r w:rsidRPr="00D36330">
              <w:rPr>
                <w:rFonts w:eastAsia="SimSun" w:cs="Tahoma"/>
                <w:color w:val="000000"/>
                <w:szCs w:val="18"/>
              </w:rPr>
              <w:t>）</w:t>
            </w:r>
          </w:p>
          <w:p w14:paraId="17DE5499" w14:textId="77777777" w:rsidR="00E71EB9" w:rsidRPr="00D36330" w:rsidRDefault="00E71EB9" w:rsidP="00346F4B">
            <w:pPr>
              <w:numPr>
                <w:ilvl w:val="0"/>
                <w:numId w:val="35"/>
              </w:numPr>
              <w:spacing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G3</w:t>
            </w:r>
            <w:r w:rsidRPr="00D36330">
              <w:rPr>
                <w:rFonts w:eastAsia="SimSun" w:cs="Tahoma"/>
                <w:color w:val="000000"/>
                <w:szCs w:val="18"/>
              </w:rPr>
              <w:t>）</w:t>
            </w:r>
          </w:p>
          <w:p w14:paraId="17DE549A" w14:textId="77777777" w:rsidR="00E71EB9" w:rsidRPr="00D36330" w:rsidRDefault="00E71EB9" w:rsidP="00346F4B">
            <w:pPr>
              <w:numPr>
                <w:ilvl w:val="0"/>
                <w:numId w:val="35"/>
              </w:numPr>
              <w:spacing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G4</w:t>
            </w:r>
            <w:r w:rsidRPr="00D36330">
              <w:rPr>
                <w:rFonts w:eastAsia="SimSun" w:cs="Tahoma"/>
                <w:color w:val="000000"/>
                <w:szCs w:val="18"/>
              </w:rPr>
              <w:t>）</w:t>
            </w:r>
          </w:p>
          <w:p w14:paraId="17DE549B" w14:textId="77777777" w:rsidR="00C571BD" w:rsidRPr="0058152B" w:rsidRDefault="00C571BD" w:rsidP="00F06EC5">
            <w:pPr>
              <w:ind w:left="907"/>
              <w:rPr>
                <w:rFonts w:eastAsia="SimSun" w:cs="Tahoma"/>
                <w:color w:val="000000"/>
                <w:szCs w:val="18"/>
              </w:rPr>
            </w:pPr>
          </w:p>
        </w:tc>
      </w:tr>
      <w:tr w:rsidR="00E71EB9" w:rsidRPr="0058152B" w14:paraId="17DE54A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7DE549D" w14:textId="77777777" w:rsidR="00E71EB9" w:rsidRPr="0058152B" w:rsidRDefault="00E71EB9" w:rsidP="005C647E">
            <w:pPr>
              <w:ind w:left="144"/>
              <w:rPr>
                <w:rFonts w:eastAsia="SimSun" w:cs="Tahoma"/>
                <w:szCs w:val="18"/>
              </w:rPr>
            </w:pPr>
            <w:r w:rsidRPr="0058152B">
              <w:rPr>
                <w:rFonts w:eastAsia="SimSun" w:cs="Tahoma"/>
                <w:szCs w:val="18"/>
              </w:rPr>
              <w:t>核心</w:t>
            </w:r>
            <w:r w:rsidRPr="0058152B">
              <w:rPr>
                <w:rFonts w:eastAsia="SimSun" w:cs="Tahoma"/>
                <w:szCs w:val="18"/>
              </w:rPr>
              <w:t xml:space="preserve"> CAL Suite</w:t>
            </w:r>
          </w:p>
        </w:tc>
        <w:tc>
          <w:tcPr>
            <w:tcW w:w="4157" w:type="dxa"/>
            <w:tcBorders>
              <w:top w:val="nil"/>
              <w:left w:val="nil"/>
              <w:bottom w:val="single" w:sz="4" w:space="0" w:color="auto"/>
              <w:right w:val="single" w:sz="8" w:space="0" w:color="auto"/>
            </w:tcBorders>
            <w:vAlign w:val="center"/>
          </w:tcPr>
          <w:p w14:paraId="17DE549E" w14:textId="77777777" w:rsidR="008368B4" w:rsidRPr="00D36330" w:rsidRDefault="008368B4" w:rsidP="00346F4B">
            <w:pPr>
              <w:numPr>
                <w:ilvl w:val="0"/>
                <w:numId w:val="35"/>
              </w:numPr>
              <w:spacing w:before="60"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E1</w:t>
            </w:r>
            <w:r w:rsidRPr="00D36330">
              <w:rPr>
                <w:rFonts w:eastAsia="SimSun" w:cs="Tahoma"/>
                <w:color w:val="000000"/>
                <w:szCs w:val="18"/>
              </w:rPr>
              <w:t>）</w:t>
            </w:r>
            <w:r w:rsidRPr="00D36330">
              <w:rPr>
                <w:rFonts w:eastAsia="SimSun" w:cs="Tahoma"/>
                <w:color w:val="000000"/>
                <w:szCs w:val="18"/>
              </w:rPr>
              <w:t>*</w:t>
            </w:r>
          </w:p>
          <w:p w14:paraId="17DE549F"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E2</w:t>
            </w:r>
            <w:r w:rsidRPr="00D36330">
              <w:rPr>
                <w:rFonts w:eastAsia="SimSun" w:cs="Tahoma"/>
                <w:color w:val="000000"/>
                <w:szCs w:val="18"/>
              </w:rPr>
              <w:t>）</w:t>
            </w:r>
            <w:r w:rsidRPr="00D36330">
              <w:rPr>
                <w:rFonts w:eastAsia="SimSun" w:cs="Tahoma"/>
                <w:color w:val="000000"/>
                <w:szCs w:val="18"/>
              </w:rPr>
              <w:t>*</w:t>
            </w:r>
          </w:p>
          <w:p w14:paraId="17DE54A0"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E3</w:t>
            </w:r>
            <w:r w:rsidRPr="00D36330">
              <w:rPr>
                <w:rFonts w:eastAsia="SimSun" w:cs="Tahoma"/>
                <w:color w:val="000000"/>
                <w:szCs w:val="18"/>
              </w:rPr>
              <w:t>）</w:t>
            </w:r>
            <w:r w:rsidRPr="00D36330">
              <w:rPr>
                <w:rFonts w:eastAsia="SimSun" w:cs="Tahoma"/>
                <w:color w:val="000000"/>
                <w:szCs w:val="18"/>
              </w:rPr>
              <w:t>*</w:t>
            </w:r>
          </w:p>
          <w:p w14:paraId="17DE54A1"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E4</w:t>
            </w:r>
            <w:r w:rsidRPr="00D36330">
              <w:rPr>
                <w:rFonts w:eastAsia="SimSun" w:cs="Tahoma"/>
                <w:color w:val="000000"/>
                <w:szCs w:val="18"/>
              </w:rPr>
              <w:t>）</w:t>
            </w:r>
            <w:r w:rsidRPr="00D36330">
              <w:rPr>
                <w:rFonts w:eastAsia="SimSun" w:cs="Tahoma"/>
                <w:color w:val="000000"/>
                <w:szCs w:val="18"/>
              </w:rPr>
              <w:t>*</w:t>
            </w:r>
          </w:p>
          <w:p w14:paraId="17DE54A2"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G1</w:t>
            </w:r>
            <w:r w:rsidRPr="00D36330">
              <w:rPr>
                <w:rFonts w:eastAsia="SimSun" w:cs="Tahoma"/>
                <w:color w:val="000000"/>
                <w:szCs w:val="18"/>
              </w:rPr>
              <w:t>）</w:t>
            </w:r>
            <w:r w:rsidRPr="00D36330">
              <w:rPr>
                <w:rFonts w:eastAsia="SimSun" w:cs="Tahoma"/>
                <w:color w:val="000000"/>
                <w:szCs w:val="18"/>
              </w:rPr>
              <w:t>*</w:t>
            </w:r>
          </w:p>
          <w:p w14:paraId="17DE54A3"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G2</w:t>
            </w:r>
            <w:r w:rsidRPr="00D36330">
              <w:rPr>
                <w:rFonts w:eastAsia="SimSun" w:cs="Tahoma"/>
                <w:color w:val="000000"/>
                <w:szCs w:val="18"/>
              </w:rPr>
              <w:t>）</w:t>
            </w:r>
            <w:r w:rsidRPr="00D36330">
              <w:rPr>
                <w:rFonts w:eastAsia="SimSun" w:cs="Tahoma"/>
                <w:color w:val="000000"/>
                <w:szCs w:val="18"/>
              </w:rPr>
              <w:t>*</w:t>
            </w:r>
          </w:p>
          <w:p w14:paraId="17DE54A4" w14:textId="77777777" w:rsidR="008368B4" w:rsidRPr="00D36330" w:rsidRDefault="004D274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G3</w:t>
            </w:r>
            <w:r w:rsidRPr="00D36330">
              <w:rPr>
                <w:rFonts w:eastAsia="SimSun" w:cs="Tahoma"/>
                <w:color w:val="000000"/>
                <w:szCs w:val="18"/>
              </w:rPr>
              <w:t>）</w:t>
            </w:r>
            <w:r w:rsidRPr="00D36330">
              <w:rPr>
                <w:rFonts w:eastAsia="SimSun" w:cs="Tahoma"/>
                <w:color w:val="000000"/>
                <w:szCs w:val="18"/>
              </w:rPr>
              <w:t>*</w:t>
            </w:r>
          </w:p>
          <w:p w14:paraId="17DE54A5" w14:textId="77777777" w:rsidR="008368B4" w:rsidRPr="00D36330" w:rsidRDefault="008368B4" w:rsidP="00346F4B">
            <w:pPr>
              <w:numPr>
                <w:ilvl w:val="0"/>
                <w:numId w:val="35"/>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G4</w:t>
            </w:r>
            <w:r w:rsidRPr="00D36330">
              <w:rPr>
                <w:rFonts w:eastAsia="SimSun" w:cs="Tahoma"/>
                <w:color w:val="000000"/>
                <w:szCs w:val="18"/>
              </w:rPr>
              <w:t>）</w:t>
            </w:r>
            <w:r w:rsidRPr="00D36330">
              <w:rPr>
                <w:rFonts w:eastAsia="SimSun" w:cs="Tahoma"/>
                <w:color w:val="000000"/>
                <w:szCs w:val="18"/>
              </w:rPr>
              <w:t>*</w:t>
            </w:r>
          </w:p>
          <w:p w14:paraId="17DE54A6" w14:textId="77777777" w:rsidR="00822871" w:rsidRPr="00D36330" w:rsidRDefault="00E71EB9" w:rsidP="00346F4B">
            <w:pPr>
              <w:numPr>
                <w:ilvl w:val="0"/>
                <w:numId w:val="35"/>
              </w:numPr>
              <w:spacing w:after="60"/>
              <w:rPr>
                <w:rFonts w:eastAsia="SimSun" w:cs="Tahoma"/>
                <w:szCs w:val="18"/>
              </w:rPr>
            </w:pPr>
            <w:r w:rsidRPr="00D36330">
              <w:rPr>
                <w:rFonts w:eastAsia="SimSun" w:cs="Tahoma"/>
                <w:color w:val="000000"/>
                <w:szCs w:val="18"/>
              </w:rPr>
              <w:t xml:space="preserve">Windows Intune* </w:t>
            </w:r>
          </w:p>
          <w:p w14:paraId="17DE54A7" w14:textId="77777777" w:rsidR="00822871" w:rsidRPr="0058152B" w:rsidRDefault="00822871" w:rsidP="00F06EC5">
            <w:pPr>
              <w:ind w:left="907"/>
              <w:rPr>
                <w:rFonts w:eastAsia="SimSun" w:cs="Tahoma"/>
                <w:color w:val="000000"/>
                <w:szCs w:val="18"/>
              </w:rPr>
            </w:pPr>
          </w:p>
        </w:tc>
      </w:tr>
      <w:tr w:rsidR="00E71EB9" w:rsidRPr="0058152B" w14:paraId="17DE54B0"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7DE54A9" w14:textId="77777777" w:rsidR="00E71EB9" w:rsidRPr="0058152B" w:rsidRDefault="00E71EB9" w:rsidP="005C647E">
            <w:pPr>
              <w:ind w:left="144"/>
              <w:rPr>
                <w:rFonts w:eastAsia="SimSun" w:cs="Tahoma"/>
                <w:szCs w:val="18"/>
              </w:rPr>
            </w:pPr>
            <w:r w:rsidRPr="0058152B">
              <w:rPr>
                <w:rFonts w:eastAsia="SimSun" w:cs="Tahoma"/>
                <w:szCs w:val="18"/>
              </w:rPr>
              <w:t>企业</w:t>
            </w:r>
            <w:r w:rsidRPr="0058152B">
              <w:rPr>
                <w:rFonts w:eastAsia="SimSun" w:cs="Tahoma"/>
                <w:szCs w:val="18"/>
              </w:rPr>
              <w:t xml:space="preserve"> CAL Suite</w:t>
            </w:r>
          </w:p>
        </w:tc>
        <w:tc>
          <w:tcPr>
            <w:tcW w:w="4157" w:type="dxa"/>
            <w:tcBorders>
              <w:top w:val="single" w:sz="4" w:space="0" w:color="auto"/>
              <w:left w:val="nil"/>
              <w:bottom w:val="single" w:sz="4" w:space="0" w:color="auto"/>
              <w:right w:val="single" w:sz="8" w:space="0" w:color="auto"/>
            </w:tcBorders>
            <w:vAlign w:val="center"/>
          </w:tcPr>
          <w:p w14:paraId="17DE54AA" w14:textId="77777777" w:rsidR="008368B4" w:rsidRPr="00D36330" w:rsidRDefault="008368B4" w:rsidP="00346F4B">
            <w:pPr>
              <w:numPr>
                <w:ilvl w:val="0"/>
                <w:numId w:val="36"/>
              </w:numPr>
              <w:spacing w:before="60" w:after="60"/>
              <w:ind w:left="907"/>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E3</w:t>
            </w:r>
            <w:r w:rsidRPr="00D36330">
              <w:rPr>
                <w:rFonts w:eastAsia="SimSun" w:cs="Tahoma"/>
                <w:color w:val="000000"/>
                <w:szCs w:val="18"/>
              </w:rPr>
              <w:t>）</w:t>
            </w:r>
            <w:r w:rsidRPr="00D36330">
              <w:rPr>
                <w:rFonts w:eastAsia="SimSun" w:cs="Tahoma"/>
                <w:color w:val="000000"/>
                <w:szCs w:val="18"/>
              </w:rPr>
              <w:t>*</w:t>
            </w:r>
          </w:p>
          <w:p w14:paraId="17DE54AB" w14:textId="77777777" w:rsidR="008368B4" w:rsidRPr="00D36330" w:rsidRDefault="008368B4" w:rsidP="00346F4B">
            <w:pPr>
              <w:numPr>
                <w:ilvl w:val="0"/>
                <w:numId w:val="36"/>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（企业版</w:t>
            </w:r>
            <w:r w:rsidRPr="00D36330">
              <w:rPr>
                <w:rFonts w:eastAsia="SimSun" w:cs="Tahoma"/>
                <w:color w:val="000000"/>
                <w:szCs w:val="18"/>
              </w:rPr>
              <w:t xml:space="preserve"> E4</w:t>
            </w:r>
            <w:r w:rsidRPr="00D36330">
              <w:rPr>
                <w:rFonts w:eastAsia="SimSun" w:cs="Tahoma"/>
                <w:color w:val="000000"/>
                <w:szCs w:val="18"/>
              </w:rPr>
              <w:t>）</w:t>
            </w:r>
            <w:r w:rsidRPr="00D36330">
              <w:rPr>
                <w:rFonts w:eastAsia="SimSun" w:cs="Tahoma"/>
                <w:color w:val="000000"/>
                <w:szCs w:val="18"/>
              </w:rPr>
              <w:t>*</w:t>
            </w:r>
          </w:p>
          <w:p w14:paraId="17DE54AC" w14:textId="77777777" w:rsidR="008368B4" w:rsidRPr="00D36330" w:rsidRDefault="008368B4" w:rsidP="00346F4B">
            <w:pPr>
              <w:numPr>
                <w:ilvl w:val="0"/>
                <w:numId w:val="36"/>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G3</w:t>
            </w:r>
            <w:r w:rsidRPr="00D36330">
              <w:rPr>
                <w:rFonts w:eastAsia="SimSun" w:cs="Tahoma"/>
                <w:color w:val="000000"/>
                <w:szCs w:val="18"/>
              </w:rPr>
              <w:t>）</w:t>
            </w:r>
            <w:r w:rsidRPr="00D36330">
              <w:rPr>
                <w:rFonts w:eastAsia="SimSun" w:cs="Tahoma"/>
                <w:color w:val="000000"/>
                <w:szCs w:val="18"/>
              </w:rPr>
              <w:t>*</w:t>
            </w:r>
          </w:p>
          <w:p w14:paraId="17DE54AD" w14:textId="77777777" w:rsidR="008368B4" w:rsidRPr="00D36330" w:rsidRDefault="008368B4" w:rsidP="00346F4B">
            <w:pPr>
              <w:numPr>
                <w:ilvl w:val="0"/>
                <w:numId w:val="36"/>
              </w:numPr>
              <w:spacing w:after="60"/>
              <w:rPr>
                <w:rFonts w:eastAsia="SimSun" w:cs="Tahoma"/>
                <w:szCs w:val="18"/>
              </w:rPr>
            </w:pPr>
            <w:r w:rsidRPr="00D36330">
              <w:rPr>
                <w:rFonts w:eastAsia="SimSun" w:cs="Tahoma"/>
                <w:color w:val="000000"/>
                <w:szCs w:val="18"/>
              </w:rPr>
              <w:t>Office 365</w:t>
            </w:r>
            <w:r w:rsidRPr="00D36330">
              <w:rPr>
                <w:rFonts w:eastAsia="SimSun" w:cs="Tahoma"/>
                <w:color w:val="000000"/>
                <w:szCs w:val="18"/>
              </w:rPr>
              <w:t>（政府版</w:t>
            </w:r>
            <w:r w:rsidRPr="00D36330">
              <w:rPr>
                <w:rFonts w:eastAsia="SimSun" w:cs="Tahoma"/>
                <w:color w:val="000000"/>
                <w:szCs w:val="18"/>
              </w:rPr>
              <w:t xml:space="preserve"> G4</w:t>
            </w:r>
            <w:r w:rsidRPr="00D36330">
              <w:rPr>
                <w:rFonts w:eastAsia="SimSun" w:cs="Tahoma"/>
                <w:color w:val="000000"/>
                <w:szCs w:val="18"/>
              </w:rPr>
              <w:t>）</w:t>
            </w:r>
            <w:r w:rsidRPr="00D36330">
              <w:rPr>
                <w:rFonts w:eastAsia="SimSun" w:cs="Tahoma"/>
                <w:color w:val="000000"/>
                <w:szCs w:val="18"/>
              </w:rPr>
              <w:t>*</w:t>
            </w:r>
          </w:p>
          <w:p w14:paraId="17DE54AE" w14:textId="77777777" w:rsidR="00822871" w:rsidRPr="00D36330" w:rsidRDefault="00E71EB9" w:rsidP="00346F4B">
            <w:pPr>
              <w:numPr>
                <w:ilvl w:val="0"/>
                <w:numId w:val="36"/>
              </w:numPr>
              <w:spacing w:after="60"/>
              <w:rPr>
                <w:rFonts w:eastAsia="SimSun" w:cs="Tahoma"/>
                <w:szCs w:val="18"/>
              </w:rPr>
            </w:pPr>
            <w:r w:rsidRPr="00D36330">
              <w:rPr>
                <w:rFonts w:eastAsia="SimSun" w:cs="Tahoma"/>
                <w:color w:val="000000"/>
                <w:szCs w:val="18"/>
              </w:rPr>
              <w:t>Windows Intune*</w:t>
            </w:r>
          </w:p>
          <w:p w14:paraId="17DE54AF" w14:textId="77777777" w:rsidR="00E71EB9" w:rsidRPr="0058152B" w:rsidRDefault="00E71EB9" w:rsidP="0038120B">
            <w:pPr>
              <w:ind w:left="907"/>
              <w:rPr>
                <w:rFonts w:eastAsia="SimSun" w:cs="Tahoma"/>
                <w:color w:val="000000"/>
                <w:szCs w:val="18"/>
              </w:rPr>
            </w:pPr>
            <w:r w:rsidRPr="0058152B">
              <w:rPr>
                <w:rFonts w:eastAsia="SimSun" w:cs="Tahoma"/>
                <w:color w:val="000000"/>
                <w:szCs w:val="18"/>
              </w:rPr>
              <w:t xml:space="preserve"> </w:t>
            </w:r>
          </w:p>
        </w:tc>
      </w:tr>
    </w:tbl>
    <w:p w14:paraId="17DE54B1" w14:textId="77777777" w:rsidR="00456002" w:rsidRPr="00D36330" w:rsidRDefault="00456002" w:rsidP="00456002">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需要恰当的</w:t>
      </w:r>
      <w:r w:rsidRPr="00D36330">
        <w:rPr>
          <w:rFonts w:eastAsia="SimSun" w:cs="Tahoma"/>
          <w:i/>
          <w:sz w:val="16"/>
          <w:szCs w:val="16"/>
        </w:rPr>
        <w:t xml:space="preserve"> CAL Suite Bridge</w:t>
      </w:r>
      <w:r w:rsidRPr="00D36330">
        <w:rPr>
          <w:rFonts w:eastAsia="SimSun" w:cs="Tahoma"/>
          <w:i/>
          <w:sz w:val="16"/>
          <w:szCs w:val="16"/>
        </w:rPr>
        <w:t>。有关</w:t>
      </w:r>
      <w:r w:rsidRPr="00D36330">
        <w:rPr>
          <w:rFonts w:eastAsia="SimSun" w:cs="Tahoma"/>
          <w:i/>
          <w:sz w:val="16"/>
          <w:szCs w:val="16"/>
        </w:rPr>
        <w:t xml:space="preserve"> CAL Suite Bridge </w:t>
      </w:r>
      <w:r w:rsidRPr="00D36330">
        <w:rPr>
          <w:rFonts w:eastAsia="SimSun" w:cs="Tahoma"/>
          <w:i/>
          <w:sz w:val="16"/>
          <w:szCs w:val="16"/>
        </w:rPr>
        <w:t>的更多信息，请参阅本文档的</w:t>
      </w:r>
      <w:r w:rsidRPr="00D36330">
        <w:rPr>
          <w:rFonts w:ascii="SimSun" w:eastAsia="SimSun" w:hAnsi="SimSun" w:cs="Tahoma"/>
          <w:i/>
          <w:sz w:val="16"/>
          <w:szCs w:val="16"/>
        </w:rPr>
        <w:t>“</w:t>
      </w:r>
      <w:r w:rsidRPr="00D36330">
        <w:rPr>
          <w:rFonts w:eastAsia="SimSun" w:cs="Tahoma"/>
          <w:i/>
          <w:sz w:val="16"/>
          <w:szCs w:val="16"/>
        </w:rPr>
        <w:t>产品说明</w:t>
      </w:r>
      <w:r w:rsidRPr="00D36330">
        <w:rPr>
          <w:rFonts w:ascii="SimSun" w:eastAsia="SimSun" w:hAnsi="SimSun" w:cs="Tahoma"/>
          <w:i/>
          <w:sz w:val="16"/>
          <w:szCs w:val="16"/>
        </w:rPr>
        <w:t>”</w:t>
      </w:r>
      <w:r w:rsidRPr="00D36330">
        <w:rPr>
          <w:rFonts w:eastAsia="SimSun" w:cs="Tahoma"/>
          <w:i/>
          <w:sz w:val="16"/>
          <w:szCs w:val="16"/>
        </w:rPr>
        <w:t>一节。</w:t>
      </w:r>
    </w:p>
    <w:p w14:paraId="17DE54B2" w14:textId="77777777" w:rsidR="00456002" w:rsidRPr="00D36330" w:rsidRDefault="00456002" w:rsidP="00456002">
      <w:pPr>
        <w:tabs>
          <w:tab w:val="left" w:pos="360"/>
        </w:tabs>
        <w:ind w:left="720"/>
        <w:rPr>
          <w:rFonts w:eastAsia="SimSun" w:cs="Tahoma"/>
          <w:sz w:val="16"/>
          <w:szCs w:val="16"/>
        </w:rPr>
      </w:pPr>
      <w:r w:rsidRPr="00D36330">
        <w:rPr>
          <w:rFonts w:eastAsia="SimSun" w:cs="Tahoma"/>
          <w:i/>
          <w:sz w:val="16"/>
          <w:szCs w:val="16"/>
        </w:rPr>
        <w:t xml:space="preserve">** Office 365 ProPlus </w:t>
      </w:r>
      <w:r w:rsidRPr="00D36330">
        <w:rPr>
          <w:rFonts w:eastAsia="SimSun" w:cs="Tahoma"/>
          <w:i/>
          <w:sz w:val="16"/>
          <w:szCs w:val="16"/>
        </w:rPr>
        <w:t>和</w:t>
      </w:r>
      <w:r w:rsidRPr="00D36330">
        <w:rPr>
          <w:rFonts w:eastAsia="SimSun" w:cs="Tahoma"/>
          <w:i/>
          <w:sz w:val="16"/>
          <w:szCs w:val="16"/>
        </w:rPr>
        <w:t xml:space="preserve"> Windows VDA </w:t>
      </w:r>
      <w:r w:rsidRPr="00D36330">
        <w:rPr>
          <w:rFonts w:eastAsia="SimSun" w:cs="Tahoma"/>
          <w:i/>
          <w:sz w:val="16"/>
          <w:szCs w:val="16"/>
        </w:rPr>
        <w:t>是企业产品，也可以满足企业范围的需求。</w:t>
      </w:r>
    </w:p>
    <w:p w14:paraId="17DE54B3" w14:textId="77777777" w:rsidR="00456002" w:rsidRPr="00D36330" w:rsidRDefault="00456002" w:rsidP="00366502">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企业在线服务仅包括完全</w:t>
      </w:r>
      <w:r w:rsidRPr="00D36330">
        <w:rPr>
          <w:rFonts w:eastAsia="SimSun" w:cs="Tahoma"/>
          <w:i/>
          <w:sz w:val="16"/>
          <w:szCs w:val="16"/>
        </w:rPr>
        <w:t xml:space="preserve"> USL</w:t>
      </w:r>
      <w:r w:rsidRPr="00D36330">
        <w:rPr>
          <w:rFonts w:eastAsia="SimSun" w:cs="Tahoma"/>
          <w:i/>
          <w:sz w:val="16"/>
          <w:szCs w:val="16"/>
        </w:rPr>
        <w:t>。软件保障的</w:t>
      </w:r>
      <w:r w:rsidRPr="00D36330">
        <w:rPr>
          <w:rFonts w:eastAsia="SimSun" w:cs="Tahoma"/>
          <w:i/>
          <w:sz w:val="16"/>
          <w:szCs w:val="16"/>
        </w:rPr>
        <w:t xml:space="preserve"> USL </w:t>
      </w:r>
      <w:r w:rsidRPr="00D36330">
        <w:rPr>
          <w:rFonts w:eastAsia="SimSun" w:cs="Tahoma"/>
          <w:i/>
          <w:sz w:val="16"/>
          <w:szCs w:val="16"/>
        </w:rPr>
        <w:t>必须具有核心</w:t>
      </w:r>
      <w:r w:rsidRPr="00D36330">
        <w:rPr>
          <w:rFonts w:eastAsia="SimSun" w:cs="Tahoma"/>
          <w:i/>
          <w:sz w:val="16"/>
          <w:szCs w:val="16"/>
        </w:rPr>
        <w:t xml:space="preserve"> CAL </w:t>
      </w:r>
      <w:r w:rsidRPr="00D36330">
        <w:rPr>
          <w:rFonts w:eastAsia="SimSun" w:cs="Tahoma"/>
          <w:i/>
          <w:sz w:val="16"/>
          <w:szCs w:val="16"/>
        </w:rPr>
        <w:t>或企业</w:t>
      </w:r>
      <w:r w:rsidRPr="00D36330">
        <w:rPr>
          <w:rFonts w:eastAsia="SimSun" w:cs="Tahoma"/>
          <w:i/>
          <w:sz w:val="16"/>
          <w:szCs w:val="16"/>
        </w:rPr>
        <w:t xml:space="preserve"> CAL </w:t>
      </w:r>
      <w:r w:rsidRPr="00D36330">
        <w:rPr>
          <w:rFonts w:eastAsia="SimSun" w:cs="Tahoma"/>
          <w:i/>
          <w:sz w:val="16"/>
          <w:szCs w:val="16"/>
        </w:rPr>
        <w:t>才能购买，它们不是企业在线服务。</w:t>
      </w:r>
    </w:p>
    <w:p w14:paraId="17DE54B4" w14:textId="77777777" w:rsidR="00366502" w:rsidRDefault="00366502" w:rsidP="00456002">
      <w:pPr>
        <w:tabs>
          <w:tab w:val="left" w:pos="360"/>
        </w:tabs>
        <w:ind w:left="720"/>
        <w:rPr>
          <w:rFonts w:eastAsia="SimSun" w:cs="Tahoma"/>
        </w:rPr>
      </w:pPr>
    </w:p>
    <w:p w14:paraId="17DE54B5" w14:textId="77777777" w:rsidR="00D36330" w:rsidRDefault="00D36330" w:rsidP="00456002">
      <w:pPr>
        <w:tabs>
          <w:tab w:val="left" w:pos="360"/>
        </w:tabs>
        <w:ind w:left="720"/>
        <w:rPr>
          <w:rFonts w:eastAsia="SimSun" w:cs="Tahoma"/>
        </w:rPr>
      </w:pPr>
    </w:p>
    <w:p w14:paraId="17DE54B6" w14:textId="77777777" w:rsidR="00D36330" w:rsidRDefault="00D36330" w:rsidP="00456002">
      <w:pPr>
        <w:tabs>
          <w:tab w:val="left" w:pos="360"/>
        </w:tabs>
        <w:ind w:left="720"/>
        <w:rPr>
          <w:rFonts w:eastAsia="SimSun" w:cs="Tahoma"/>
        </w:rPr>
      </w:pPr>
    </w:p>
    <w:p w14:paraId="17DE54B7" w14:textId="77777777" w:rsidR="00D36330" w:rsidRDefault="00D36330" w:rsidP="00456002">
      <w:pPr>
        <w:tabs>
          <w:tab w:val="left" w:pos="360"/>
        </w:tabs>
        <w:ind w:left="720"/>
        <w:rPr>
          <w:rFonts w:eastAsia="SimSun" w:cs="Tahoma"/>
        </w:rPr>
      </w:pPr>
    </w:p>
    <w:p w14:paraId="17DE54B8" w14:textId="77777777" w:rsidR="00D36330" w:rsidRDefault="00D36330" w:rsidP="00456002">
      <w:pPr>
        <w:tabs>
          <w:tab w:val="left" w:pos="360"/>
        </w:tabs>
        <w:ind w:left="720"/>
        <w:rPr>
          <w:rFonts w:eastAsia="SimSun" w:cs="Tahoma"/>
        </w:rPr>
      </w:pPr>
    </w:p>
    <w:p w14:paraId="17DE54B9" w14:textId="77777777" w:rsidR="00D36330" w:rsidRDefault="00D36330" w:rsidP="00456002">
      <w:pPr>
        <w:tabs>
          <w:tab w:val="left" w:pos="360"/>
        </w:tabs>
        <w:ind w:left="720"/>
        <w:rPr>
          <w:rFonts w:eastAsia="SimSun" w:cs="Tahoma"/>
        </w:rPr>
      </w:pPr>
    </w:p>
    <w:p w14:paraId="17DE54BA" w14:textId="77777777" w:rsidR="00D36330" w:rsidRDefault="00D36330" w:rsidP="00456002">
      <w:pPr>
        <w:tabs>
          <w:tab w:val="left" w:pos="360"/>
        </w:tabs>
        <w:ind w:left="720"/>
        <w:rPr>
          <w:rFonts w:eastAsia="SimSun" w:cs="Tahoma"/>
        </w:rPr>
      </w:pPr>
    </w:p>
    <w:p w14:paraId="17DE54BB" w14:textId="77777777" w:rsidR="00D36330" w:rsidRDefault="00D36330" w:rsidP="00456002">
      <w:pPr>
        <w:tabs>
          <w:tab w:val="left" w:pos="360"/>
        </w:tabs>
        <w:ind w:left="720"/>
        <w:rPr>
          <w:rFonts w:eastAsia="SimSun" w:cs="Tahoma"/>
        </w:rPr>
      </w:pPr>
    </w:p>
    <w:p w14:paraId="17DE54BC" w14:textId="77777777" w:rsidR="00D36330" w:rsidRDefault="00D36330" w:rsidP="00456002">
      <w:pPr>
        <w:tabs>
          <w:tab w:val="left" w:pos="360"/>
        </w:tabs>
        <w:ind w:left="720"/>
        <w:rPr>
          <w:rFonts w:eastAsia="SimSun" w:cs="Tahoma"/>
        </w:rPr>
      </w:pPr>
    </w:p>
    <w:p w14:paraId="17DE54BD" w14:textId="77777777" w:rsidR="00D36330" w:rsidRDefault="00D36330" w:rsidP="00456002">
      <w:pPr>
        <w:tabs>
          <w:tab w:val="left" w:pos="360"/>
        </w:tabs>
        <w:ind w:left="720"/>
        <w:rPr>
          <w:rFonts w:eastAsia="SimSun" w:cs="Tahoma"/>
        </w:rPr>
      </w:pPr>
    </w:p>
    <w:p w14:paraId="17DE54BE" w14:textId="77777777" w:rsidR="00D36330" w:rsidRDefault="00D36330" w:rsidP="00456002">
      <w:pPr>
        <w:tabs>
          <w:tab w:val="left" w:pos="360"/>
        </w:tabs>
        <w:ind w:left="720"/>
        <w:rPr>
          <w:rFonts w:eastAsia="SimSun" w:cs="Tahoma"/>
        </w:rPr>
      </w:pPr>
    </w:p>
    <w:p w14:paraId="17DE54BF" w14:textId="77777777" w:rsidR="00D36330" w:rsidRPr="0058152B" w:rsidRDefault="00D36330" w:rsidP="00456002">
      <w:pPr>
        <w:tabs>
          <w:tab w:val="left" w:pos="360"/>
        </w:tabs>
        <w:ind w:left="720"/>
        <w:rPr>
          <w:rFonts w:eastAsia="SimSun" w:cs="Tahoma"/>
        </w:rPr>
      </w:pPr>
    </w:p>
    <w:p w14:paraId="17DE54C0" w14:textId="77777777" w:rsidR="00456002" w:rsidRPr="0058152B" w:rsidRDefault="00456002" w:rsidP="0055442E">
      <w:pPr>
        <w:tabs>
          <w:tab w:val="left" w:pos="360"/>
        </w:tabs>
        <w:spacing w:after="60"/>
        <w:rPr>
          <w:rFonts w:eastAsia="SimSun" w:cs="Tahoma"/>
        </w:rPr>
      </w:pPr>
      <w:r w:rsidRPr="0058152B">
        <w:rPr>
          <w:rFonts w:eastAsia="SimSun" w:cs="Tahoma"/>
          <w:b/>
          <w:szCs w:val="18"/>
        </w:rPr>
        <w:t>允许的过渡</w:t>
      </w:r>
    </w:p>
    <w:p w14:paraId="17DE54C1" w14:textId="77777777" w:rsidR="00456002" w:rsidRPr="0058152B" w:rsidRDefault="0014632E" w:rsidP="00366502">
      <w:pPr>
        <w:tabs>
          <w:tab w:val="left" w:pos="360"/>
        </w:tabs>
        <w:rPr>
          <w:rFonts w:eastAsia="SimSun" w:cs="Tahoma"/>
        </w:rPr>
      </w:pPr>
      <w:r w:rsidRPr="0058152B">
        <w:rPr>
          <w:rFonts w:eastAsia="SimSun" w:cs="Tahoma"/>
          <w:b/>
          <w:szCs w:val="20"/>
        </w:rPr>
        <w:t>注意：</w:t>
      </w:r>
      <w:r w:rsidRPr="0058152B">
        <w:rPr>
          <w:rFonts w:eastAsia="SimSun" w:cs="Tahoma"/>
          <w:szCs w:val="20"/>
        </w:rPr>
        <w:t>以下条款适用于拥有过渡权利的企业与企业订购许可登记表客户。客户如不确定其许可登记表是否拥有过渡权利，则应联系其软件顾问、经销商或</w:t>
      </w:r>
      <w:r w:rsidRPr="0058152B">
        <w:rPr>
          <w:rFonts w:eastAsia="SimSun" w:cs="Tahoma"/>
          <w:szCs w:val="20"/>
        </w:rPr>
        <w:t xml:space="preserve"> Microsoft </w:t>
      </w:r>
      <w:r w:rsidRPr="0058152B">
        <w:rPr>
          <w:rFonts w:eastAsia="SimSun" w:cs="Tahoma"/>
          <w:szCs w:val="20"/>
        </w:rPr>
        <w:t>客户经理以了解有关详情。</w:t>
      </w:r>
    </w:p>
    <w:p w14:paraId="17DE54C2" w14:textId="77777777" w:rsidR="00456002" w:rsidRPr="0058152B" w:rsidRDefault="00456002" w:rsidP="00366502">
      <w:pPr>
        <w:tabs>
          <w:tab w:val="left" w:pos="360"/>
        </w:tabs>
        <w:rPr>
          <w:rFonts w:eastAsia="SimSun" w:cs="Tahoma"/>
        </w:rPr>
      </w:pPr>
    </w:p>
    <w:p w14:paraId="17DE54C3" w14:textId="77777777" w:rsidR="00456002" w:rsidRPr="0058152B" w:rsidRDefault="00456002" w:rsidP="00366502">
      <w:pPr>
        <w:tabs>
          <w:tab w:val="left" w:pos="360"/>
        </w:tabs>
        <w:rPr>
          <w:rFonts w:eastAsia="SimSun" w:cs="Tahoma"/>
        </w:rPr>
      </w:pPr>
      <w:r w:rsidRPr="0058152B">
        <w:rPr>
          <w:rFonts w:eastAsia="SimSun" w:cs="Tahoma"/>
          <w:szCs w:val="20"/>
        </w:rPr>
        <w:t>下表列出了有资格过渡和允许过渡的产品。它包括要过渡的作为台式计算机平台的一部分购买的产品。</w:t>
      </w:r>
    </w:p>
    <w:p w14:paraId="17DE54C4" w14:textId="77777777" w:rsidR="00456002" w:rsidRPr="0058152B" w:rsidRDefault="00456002" w:rsidP="00456002">
      <w:pPr>
        <w:tabs>
          <w:tab w:val="left" w:pos="360"/>
        </w:tabs>
        <w:ind w:left="720"/>
        <w:rPr>
          <w:rFonts w:eastAsia="SimSun"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8152B" w14:paraId="17DE54C7" w14:textId="77777777" w:rsidTr="00D36330">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7DE54C5" w14:textId="77777777" w:rsidR="00456002" w:rsidRPr="0058152B" w:rsidRDefault="00456002" w:rsidP="005C647E">
            <w:pPr>
              <w:keepNext/>
              <w:jc w:val="center"/>
              <w:rPr>
                <w:rFonts w:eastAsia="SimSun" w:cs="Tahoma"/>
                <w:b/>
              </w:rPr>
            </w:pPr>
            <w:r w:rsidRPr="0058152B">
              <w:rPr>
                <w:rFonts w:eastAsia="SimSun" w:cs="Tahoma"/>
                <w:b/>
              </w:rPr>
              <w:t>要过渡的产品</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17DE54C6" w14:textId="77777777" w:rsidR="00456002" w:rsidRPr="0058152B" w:rsidRDefault="00456002" w:rsidP="005C647E">
            <w:pPr>
              <w:keepNext/>
              <w:jc w:val="center"/>
              <w:rPr>
                <w:rFonts w:eastAsia="SimSun" w:cs="Tahoma"/>
                <w:b/>
              </w:rPr>
            </w:pPr>
            <w:r w:rsidRPr="0058152B">
              <w:rPr>
                <w:rFonts w:eastAsia="SimSun" w:cs="Tahoma"/>
                <w:b/>
              </w:rPr>
              <w:t>有效的过渡选项</w:t>
            </w:r>
          </w:p>
        </w:tc>
      </w:tr>
      <w:tr w:rsidR="00A32052" w:rsidRPr="0058152B" w14:paraId="17DE54D3"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7DE54C8" w14:textId="77777777" w:rsidR="00A32052" w:rsidRPr="0058152B" w:rsidRDefault="00A32052" w:rsidP="005C647E">
            <w:pPr>
              <w:spacing w:before="60" w:after="60"/>
              <w:ind w:left="144"/>
              <w:rPr>
                <w:rFonts w:eastAsia="SimSun" w:cs="Tahoma"/>
              </w:rPr>
            </w:pPr>
            <w:r w:rsidRPr="0058152B">
              <w:rPr>
                <w:rFonts w:eastAsia="SimSun" w:cs="Tahoma"/>
              </w:rPr>
              <w:t>核心</w:t>
            </w:r>
            <w:r w:rsidRPr="0058152B">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17DE54C9" w14:textId="77777777" w:rsidR="008368B4" w:rsidRPr="0058152B" w:rsidRDefault="008368B4" w:rsidP="00346F4B">
            <w:pPr>
              <w:numPr>
                <w:ilvl w:val="0"/>
                <w:numId w:val="37"/>
              </w:numPr>
              <w:spacing w:before="60"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E1</w:t>
            </w:r>
            <w:r w:rsidRPr="0058152B">
              <w:rPr>
                <w:rFonts w:eastAsia="SimSun" w:cs="Tahoma"/>
                <w:color w:val="000000"/>
                <w:szCs w:val="18"/>
              </w:rPr>
              <w:t>）</w:t>
            </w:r>
            <w:r w:rsidRPr="0058152B">
              <w:rPr>
                <w:rFonts w:eastAsia="SimSun" w:cs="Tahoma"/>
                <w:color w:val="000000"/>
                <w:szCs w:val="18"/>
              </w:rPr>
              <w:t>*</w:t>
            </w:r>
          </w:p>
          <w:p w14:paraId="17DE54CA"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E2</w:t>
            </w:r>
            <w:r w:rsidRPr="0058152B">
              <w:rPr>
                <w:rFonts w:eastAsia="SimSun" w:cs="Tahoma"/>
                <w:color w:val="000000"/>
                <w:szCs w:val="18"/>
              </w:rPr>
              <w:t>）</w:t>
            </w:r>
            <w:r w:rsidRPr="0058152B">
              <w:rPr>
                <w:rFonts w:eastAsia="SimSun" w:cs="Tahoma"/>
                <w:color w:val="000000"/>
                <w:szCs w:val="18"/>
              </w:rPr>
              <w:t>*</w:t>
            </w:r>
          </w:p>
          <w:p w14:paraId="17DE54CB"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w:t>
            </w:r>
            <w:r w:rsidRPr="0058152B">
              <w:rPr>
                <w:rFonts w:eastAsia="SimSun" w:cs="Tahoma"/>
                <w:color w:val="000000"/>
                <w:szCs w:val="18"/>
              </w:rPr>
              <w:t>*</w:t>
            </w:r>
          </w:p>
          <w:p w14:paraId="17DE54CC"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E4</w:t>
            </w:r>
            <w:r w:rsidRPr="0058152B">
              <w:rPr>
                <w:rFonts w:eastAsia="SimSun" w:cs="Tahoma"/>
                <w:color w:val="000000"/>
                <w:szCs w:val="18"/>
              </w:rPr>
              <w:t>）</w:t>
            </w:r>
            <w:r w:rsidRPr="0058152B">
              <w:rPr>
                <w:rFonts w:eastAsia="SimSun" w:cs="Tahoma"/>
                <w:color w:val="000000"/>
                <w:szCs w:val="18"/>
              </w:rPr>
              <w:t>*</w:t>
            </w:r>
          </w:p>
          <w:p w14:paraId="17DE54CD"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G1</w:t>
            </w:r>
            <w:r w:rsidRPr="0058152B">
              <w:rPr>
                <w:rFonts w:eastAsia="SimSun" w:cs="Tahoma"/>
                <w:color w:val="000000"/>
                <w:szCs w:val="18"/>
              </w:rPr>
              <w:t>）</w:t>
            </w:r>
            <w:r w:rsidRPr="0058152B">
              <w:rPr>
                <w:rFonts w:eastAsia="SimSun" w:cs="Tahoma"/>
                <w:color w:val="000000"/>
                <w:szCs w:val="18"/>
              </w:rPr>
              <w:t>*</w:t>
            </w:r>
          </w:p>
          <w:p w14:paraId="17DE54CE"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G2</w:t>
            </w:r>
            <w:r w:rsidRPr="0058152B">
              <w:rPr>
                <w:rFonts w:eastAsia="SimSun" w:cs="Tahoma"/>
                <w:color w:val="000000"/>
                <w:szCs w:val="18"/>
              </w:rPr>
              <w:t>）</w:t>
            </w:r>
            <w:r w:rsidRPr="0058152B">
              <w:rPr>
                <w:rFonts w:eastAsia="SimSun" w:cs="Tahoma"/>
                <w:color w:val="000000"/>
                <w:szCs w:val="18"/>
              </w:rPr>
              <w:t>*</w:t>
            </w:r>
          </w:p>
          <w:p w14:paraId="17DE54CF"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G3</w:t>
            </w:r>
            <w:r w:rsidRPr="0058152B">
              <w:rPr>
                <w:rFonts w:eastAsia="SimSun" w:cs="Tahoma"/>
                <w:color w:val="000000"/>
                <w:szCs w:val="18"/>
              </w:rPr>
              <w:t>）</w:t>
            </w:r>
            <w:r w:rsidRPr="0058152B">
              <w:rPr>
                <w:rFonts w:eastAsia="SimSun" w:cs="Tahoma"/>
                <w:color w:val="000000"/>
                <w:szCs w:val="18"/>
              </w:rPr>
              <w:t>*</w:t>
            </w:r>
          </w:p>
          <w:p w14:paraId="17DE54D0"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G4</w:t>
            </w:r>
            <w:r w:rsidRPr="0058152B">
              <w:rPr>
                <w:rFonts w:eastAsia="SimSun" w:cs="Tahoma"/>
                <w:color w:val="000000"/>
                <w:szCs w:val="18"/>
              </w:rPr>
              <w:t>）</w:t>
            </w:r>
            <w:r w:rsidRPr="0058152B">
              <w:rPr>
                <w:rFonts w:eastAsia="SimSun" w:cs="Tahoma"/>
                <w:color w:val="000000"/>
                <w:szCs w:val="18"/>
              </w:rPr>
              <w:t>*</w:t>
            </w:r>
          </w:p>
          <w:p w14:paraId="17DE54D1" w14:textId="77777777" w:rsidR="00A32052" w:rsidRPr="0058152B" w:rsidRDefault="00A32052" w:rsidP="00346F4B">
            <w:pPr>
              <w:numPr>
                <w:ilvl w:val="0"/>
                <w:numId w:val="37"/>
              </w:numPr>
              <w:ind w:right="144"/>
              <w:rPr>
                <w:rFonts w:eastAsia="SimSun" w:cs="Tahoma"/>
              </w:rPr>
            </w:pPr>
            <w:r w:rsidRPr="0058152B">
              <w:rPr>
                <w:rFonts w:eastAsia="SimSun" w:cs="Tahoma"/>
                <w:color w:val="000000"/>
              </w:rPr>
              <w:t>Windows Intune*</w:t>
            </w:r>
          </w:p>
          <w:p w14:paraId="17DE54D2" w14:textId="77777777" w:rsidR="00A32052" w:rsidRPr="0058152B" w:rsidRDefault="00A32052" w:rsidP="0055442E">
            <w:pPr>
              <w:ind w:left="720" w:right="144"/>
              <w:rPr>
                <w:rFonts w:eastAsia="SimSun" w:cs="Tahoma"/>
                <w:color w:val="000000"/>
              </w:rPr>
            </w:pPr>
          </w:p>
        </w:tc>
      </w:tr>
      <w:tr w:rsidR="00A32052" w:rsidRPr="0058152B" w14:paraId="17DE54D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7DE54D4" w14:textId="77777777" w:rsidR="00A32052" w:rsidRPr="0058152B" w:rsidRDefault="00A32052" w:rsidP="005C647E">
            <w:pPr>
              <w:spacing w:before="60" w:after="60"/>
              <w:ind w:left="144"/>
              <w:rPr>
                <w:rFonts w:eastAsia="SimSun" w:cs="Tahoma"/>
              </w:rPr>
            </w:pPr>
            <w:r w:rsidRPr="0058152B">
              <w:rPr>
                <w:rFonts w:eastAsia="SimSun" w:cs="Tahoma"/>
              </w:rPr>
              <w:t>企业</w:t>
            </w:r>
            <w:r w:rsidRPr="0058152B">
              <w:rPr>
                <w:rFonts w:eastAsia="SimSun" w:cs="Tahoma"/>
              </w:rPr>
              <w:t xml:space="preserve"> CAL Suite</w:t>
            </w:r>
          </w:p>
        </w:tc>
        <w:tc>
          <w:tcPr>
            <w:tcW w:w="4334" w:type="dxa"/>
            <w:tcBorders>
              <w:top w:val="nil"/>
              <w:left w:val="nil"/>
              <w:bottom w:val="single" w:sz="8" w:space="0" w:color="auto"/>
              <w:right w:val="single" w:sz="8" w:space="0" w:color="auto"/>
            </w:tcBorders>
            <w:vAlign w:val="center"/>
          </w:tcPr>
          <w:p w14:paraId="17DE54D5" w14:textId="77777777" w:rsidR="00A32052" w:rsidRPr="0058152B" w:rsidRDefault="00A32052" w:rsidP="00346F4B">
            <w:pPr>
              <w:numPr>
                <w:ilvl w:val="0"/>
                <w:numId w:val="37"/>
              </w:numPr>
              <w:spacing w:before="60"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w:t>
            </w:r>
            <w:r w:rsidRPr="0058152B">
              <w:rPr>
                <w:rFonts w:eastAsia="SimSun" w:cs="Tahoma"/>
                <w:color w:val="000000"/>
                <w:szCs w:val="18"/>
              </w:rPr>
              <w:t>*</w:t>
            </w:r>
          </w:p>
          <w:p w14:paraId="17DE54D6"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E4</w:t>
            </w:r>
            <w:r w:rsidRPr="0058152B">
              <w:rPr>
                <w:rFonts w:eastAsia="SimSun" w:cs="Tahoma"/>
                <w:color w:val="000000"/>
                <w:szCs w:val="18"/>
              </w:rPr>
              <w:t>）</w:t>
            </w:r>
            <w:r w:rsidRPr="0058152B">
              <w:rPr>
                <w:rFonts w:eastAsia="SimSun" w:cs="Tahoma"/>
                <w:color w:val="000000"/>
                <w:szCs w:val="18"/>
              </w:rPr>
              <w:t>*</w:t>
            </w:r>
          </w:p>
          <w:p w14:paraId="17DE54D7" w14:textId="77777777" w:rsidR="004D2744" w:rsidRPr="0058152B" w:rsidRDefault="004D274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G3</w:t>
            </w:r>
            <w:r w:rsidRPr="0058152B">
              <w:rPr>
                <w:rFonts w:eastAsia="SimSun" w:cs="Tahoma"/>
                <w:color w:val="000000"/>
                <w:szCs w:val="18"/>
              </w:rPr>
              <w:t>）</w:t>
            </w:r>
            <w:r w:rsidRPr="0058152B">
              <w:rPr>
                <w:rFonts w:eastAsia="SimSun" w:cs="Tahoma"/>
                <w:color w:val="000000"/>
                <w:szCs w:val="18"/>
              </w:rPr>
              <w:t>*</w:t>
            </w:r>
          </w:p>
          <w:p w14:paraId="17DE54D8" w14:textId="77777777" w:rsidR="004D2744" w:rsidRPr="0058152B" w:rsidRDefault="004D274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G4</w:t>
            </w:r>
            <w:r w:rsidRPr="0058152B">
              <w:rPr>
                <w:rFonts w:eastAsia="SimSun" w:cs="Tahoma"/>
                <w:color w:val="000000"/>
                <w:szCs w:val="18"/>
              </w:rPr>
              <w:t>）</w:t>
            </w:r>
            <w:r w:rsidRPr="0058152B">
              <w:rPr>
                <w:rFonts w:eastAsia="SimSun" w:cs="Tahoma"/>
                <w:color w:val="000000"/>
                <w:szCs w:val="18"/>
              </w:rPr>
              <w:t>*</w:t>
            </w:r>
          </w:p>
          <w:p w14:paraId="17DE54D9" w14:textId="77777777" w:rsidR="00A32052" w:rsidRPr="0058152B" w:rsidRDefault="00A32052" w:rsidP="00346F4B">
            <w:pPr>
              <w:numPr>
                <w:ilvl w:val="0"/>
                <w:numId w:val="37"/>
              </w:numPr>
              <w:ind w:right="144"/>
              <w:rPr>
                <w:rFonts w:eastAsia="SimSun" w:cs="Tahoma"/>
              </w:rPr>
            </w:pPr>
            <w:r w:rsidRPr="0058152B">
              <w:rPr>
                <w:rFonts w:eastAsia="SimSun" w:cs="Tahoma"/>
                <w:color w:val="000000"/>
              </w:rPr>
              <w:t>Windows</w:t>
            </w:r>
            <w:r w:rsidR="00433646" w:rsidRPr="00433646">
              <w:rPr>
                <w:rFonts w:eastAsia="SimSun" w:cs="Tahoma"/>
                <w:color w:val="000000"/>
                <w:vertAlign w:val="superscript"/>
              </w:rPr>
              <w:t>®</w:t>
            </w:r>
            <w:r w:rsidRPr="0058152B">
              <w:rPr>
                <w:rFonts w:eastAsia="SimSun" w:cs="Tahoma"/>
                <w:color w:val="000000"/>
              </w:rPr>
              <w:t xml:space="preserve"> Intune*</w:t>
            </w:r>
          </w:p>
          <w:p w14:paraId="17DE54DA" w14:textId="77777777" w:rsidR="00A32052" w:rsidRPr="0058152B" w:rsidRDefault="00A32052" w:rsidP="00BD6C2C">
            <w:pPr>
              <w:ind w:right="144"/>
              <w:rPr>
                <w:rFonts w:eastAsia="SimSun" w:cs="Tahoma"/>
                <w:color w:val="000000"/>
              </w:rPr>
            </w:pPr>
          </w:p>
        </w:tc>
      </w:tr>
      <w:tr w:rsidR="00A32052" w:rsidRPr="0058152B" w14:paraId="17DE54E5"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7DE54DC" w14:textId="77777777" w:rsidR="00A32052" w:rsidRPr="0058152B" w:rsidRDefault="00A32052" w:rsidP="005C647E">
            <w:pPr>
              <w:spacing w:before="60" w:after="60"/>
              <w:ind w:left="144"/>
              <w:rPr>
                <w:rFonts w:eastAsia="SimSun" w:cs="Tahoma"/>
              </w:rPr>
            </w:pPr>
            <w:r w:rsidRPr="0058152B">
              <w:rPr>
                <w:rFonts w:eastAsia="SimSun" w:cs="Tahoma"/>
              </w:rPr>
              <w:t>Office Professional Plus</w:t>
            </w:r>
          </w:p>
        </w:tc>
        <w:tc>
          <w:tcPr>
            <w:tcW w:w="4334" w:type="dxa"/>
            <w:tcBorders>
              <w:top w:val="single" w:sz="8" w:space="0" w:color="auto"/>
              <w:left w:val="nil"/>
              <w:bottom w:val="nil"/>
              <w:right w:val="single" w:sz="8" w:space="0" w:color="auto"/>
            </w:tcBorders>
            <w:vAlign w:val="center"/>
          </w:tcPr>
          <w:p w14:paraId="17DE54DD" w14:textId="77777777" w:rsidR="004D2744"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E2</w:t>
            </w:r>
            <w:r w:rsidRPr="0058152B">
              <w:rPr>
                <w:rFonts w:eastAsia="SimSun" w:cs="Tahoma"/>
                <w:color w:val="000000"/>
                <w:szCs w:val="18"/>
              </w:rPr>
              <w:t>）</w:t>
            </w:r>
            <w:r w:rsidRPr="0058152B">
              <w:rPr>
                <w:rFonts w:eastAsia="SimSun" w:cs="Tahoma"/>
                <w:color w:val="000000"/>
                <w:szCs w:val="18"/>
              </w:rPr>
              <w:t>*</w:t>
            </w:r>
          </w:p>
          <w:p w14:paraId="17DE54DE"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w:t>
            </w:r>
            <w:r w:rsidRPr="0058152B">
              <w:rPr>
                <w:rFonts w:eastAsia="SimSun" w:cs="Tahoma"/>
                <w:color w:val="000000"/>
                <w:szCs w:val="18"/>
              </w:rPr>
              <w:t>*</w:t>
            </w:r>
          </w:p>
          <w:p w14:paraId="17DE54DF"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E4</w:t>
            </w:r>
            <w:r w:rsidRPr="0058152B">
              <w:rPr>
                <w:rFonts w:eastAsia="SimSun" w:cs="Tahoma"/>
                <w:color w:val="000000"/>
                <w:szCs w:val="18"/>
              </w:rPr>
              <w:t>）</w:t>
            </w:r>
            <w:r w:rsidRPr="0058152B">
              <w:rPr>
                <w:rFonts w:eastAsia="SimSun" w:cs="Tahoma"/>
                <w:color w:val="000000"/>
                <w:szCs w:val="18"/>
              </w:rPr>
              <w:t>*</w:t>
            </w:r>
          </w:p>
          <w:p w14:paraId="17DE54E0"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G2</w:t>
            </w:r>
            <w:r w:rsidRPr="0058152B">
              <w:rPr>
                <w:rFonts w:eastAsia="SimSun" w:cs="Tahoma"/>
                <w:color w:val="000000"/>
                <w:szCs w:val="18"/>
              </w:rPr>
              <w:t>）</w:t>
            </w:r>
          </w:p>
          <w:p w14:paraId="17DE54E1"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G3</w:t>
            </w:r>
            <w:r w:rsidRPr="0058152B">
              <w:rPr>
                <w:rFonts w:eastAsia="SimSun" w:cs="Tahoma"/>
                <w:color w:val="000000"/>
                <w:szCs w:val="18"/>
              </w:rPr>
              <w:t>）</w:t>
            </w:r>
          </w:p>
          <w:p w14:paraId="17DE54E2" w14:textId="77777777" w:rsidR="00A32052" w:rsidRPr="0058152B" w:rsidRDefault="00A32052"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G4</w:t>
            </w:r>
            <w:r w:rsidRPr="0058152B">
              <w:rPr>
                <w:rFonts w:eastAsia="SimSun" w:cs="Tahoma"/>
                <w:color w:val="000000"/>
                <w:szCs w:val="18"/>
              </w:rPr>
              <w:t>）</w:t>
            </w:r>
          </w:p>
          <w:p w14:paraId="17DE54E3" w14:textId="77777777" w:rsidR="00A32052" w:rsidRPr="0058152B" w:rsidRDefault="004D2744" w:rsidP="00346F4B">
            <w:pPr>
              <w:numPr>
                <w:ilvl w:val="0"/>
                <w:numId w:val="37"/>
              </w:numPr>
              <w:spacing w:after="60"/>
              <w:rPr>
                <w:rFonts w:eastAsia="SimSun" w:cs="Tahoma"/>
              </w:rPr>
            </w:pPr>
            <w:r w:rsidRPr="0058152B">
              <w:rPr>
                <w:rFonts w:eastAsia="SimSun" w:cs="Tahoma"/>
                <w:color w:val="000000"/>
                <w:szCs w:val="18"/>
              </w:rPr>
              <w:t>Office 365 ProPlus</w:t>
            </w:r>
          </w:p>
          <w:p w14:paraId="17DE54E4" w14:textId="77777777" w:rsidR="002D25C8" w:rsidRPr="0058152B" w:rsidRDefault="002D25C8" w:rsidP="0055442E">
            <w:pPr>
              <w:ind w:left="720"/>
              <w:rPr>
                <w:rFonts w:eastAsia="SimSun" w:cs="Tahoma"/>
                <w:color w:val="000000"/>
              </w:rPr>
            </w:pPr>
          </w:p>
        </w:tc>
      </w:tr>
      <w:tr w:rsidR="00A32052" w:rsidRPr="0058152B" w14:paraId="17DE54E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7DE54E6" w14:textId="77777777" w:rsidR="00A32052" w:rsidRPr="0058152B" w:rsidRDefault="00A32052" w:rsidP="005C647E">
            <w:pPr>
              <w:spacing w:before="60" w:after="60"/>
              <w:ind w:left="144"/>
              <w:rPr>
                <w:rFonts w:eastAsia="SimSun" w:cs="Tahoma"/>
              </w:rPr>
            </w:pPr>
            <w:r w:rsidRPr="0058152B">
              <w:rPr>
                <w:rFonts w:eastAsia="SimSun" w:cs="Tahoma"/>
              </w:rPr>
              <w:t xml:space="preserve">Office Professional Plus </w:t>
            </w:r>
            <w:r w:rsidRPr="0058152B">
              <w:rPr>
                <w:rFonts w:eastAsia="SimSun" w:cs="Tahoma"/>
              </w:rPr>
              <w:t>和核心</w:t>
            </w:r>
            <w:r w:rsidRPr="0058152B">
              <w:rPr>
                <w:rFonts w:eastAsia="SimSun" w:cs="Tahoma"/>
              </w:rPr>
              <w:t xml:space="preserve"> CAL Suite</w:t>
            </w:r>
          </w:p>
        </w:tc>
        <w:tc>
          <w:tcPr>
            <w:tcW w:w="4334" w:type="dxa"/>
            <w:tcBorders>
              <w:top w:val="single" w:sz="8" w:space="0" w:color="auto"/>
              <w:left w:val="nil"/>
              <w:bottom w:val="nil"/>
              <w:right w:val="single" w:sz="8" w:space="0" w:color="auto"/>
            </w:tcBorders>
            <w:vAlign w:val="center"/>
          </w:tcPr>
          <w:p w14:paraId="17DE54E7" w14:textId="77777777" w:rsidR="008368B4" w:rsidRPr="0058152B" w:rsidRDefault="008368B4" w:rsidP="00346F4B">
            <w:pPr>
              <w:numPr>
                <w:ilvl w:val="0"/>
                <w:numId w:val="37"/>
              </w:numPr>
              <w:spacing w:before="60"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E2</w:t>
            </w:r>
            <w:r w:rsidRPr="0058152B">
              <w:rPr>
                <w:rFonts w:eastAsia="SimSun" w:cs="Tahoma"/>
                <w:color w:val="000000"/>
                <w:szCs w:val="18"/>
              </w:rPr>
              <w:t>）</w:t>
            </w:r>
            <w:r w:rsidRPr="0058152B">
              <w:rPr>
                <w:rFonts w:eastAsia="SimSun" w:cs="Tahoma"/>
                <w:color w:val="000000"/>
                <w:szCs w:val="18"/>
              </w:rPr>
              <w:t>*</w:t>
            </w:r>
          </w:p>
          <w:p w14:paraId="17DE54E8"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w:t>
            </w:r>
            <w:r w:rsidRPr="0058152B">
              <w:rPr>
                <w:rFonts w:eastAsia="SimSun" w:cs="Tahoma"/>
                <w:color w:val="000000"/>
                <w:szCs w:val="18"/>
              </w:rPr>
              <w:t>*</w:t>
            </w:r>
          </w:p>
          <w:p w14:paraId="17DE54E9"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E4</w:t>
            </w:r>
            <w:r w:rsidRPr="0058152B">
              <w:rPr>
                <w:rFonts w:eastAsia="SimSun" w:cs="Tahoma"/>
                <w:color w:val="000000"/>
                <w:szCs w:val="18"/>
              </w:rPr>
              <w:t>）</w:t>
            </w:r>
            <w:r w:rsidRPr="0058152B">
              <w:rPr>
                <w:rFonts w:eastAsia="SimSun" w:cs="Tahoma"/>
                <w:color w:val="000000"/>
                <w:szCs w:val="18"/>
              </w:rPr>
              <w:t>*</w:t>
            </w:r>
          </w:p>
          <w:p w14:paraId="17DE54EA"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G2</w:t>
            </w:r>
            <w:r w:rsidRPr="0058152B">
              <w:rPr>
                <w:rFonts w:eastAsia="SimSun" w:cs="Tahoma"/>
                <w:color w:val="000000"/>
                <w:szCs w:val="18"/>
              </w:rPr>
              <w:t>）</w:t>
            </w:r>
            <w:r w:rsidRPr="0058152B">
              <w:rPr>
                <w:rFonts w:eastAsia="SimSun" w:cs="Tahoma"/>
                <w:color w:val="000000"/>
                <w:szCs w:val="18"/>
              </w:rPr>
              <w:t>*</w:t>
            </w:r>
          </w:p>
          <w:p w14:paraId="17DE54EB"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G3</w:t>
            </w:r>
            <w:r w:rsidRPr="0058152B">
              <w:rPr>
                <w:rFonts w:eastAsia="SimSun" w:cs="Tahoma"/>
                <w:color w:val="000000"/>
                <w:szCs w:val="18"/>
              </w:rPr>
              <w:t>）</w:t>
            </w:r>
            <w:r w:rsidRPr="0058152B">
              <w:rPr>
                <w:rFonts w:eastAsia="SimSun" w:cs="Tahoma"/>
                <w:color w:val="000000"/>
                <w:szCs w:val="18"/>
              </w:rPr>
              <w:t>*</w:t>
            </w:r>
          </w:p>
          <w:p w14:paraId="17DE54EC"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G4</w:t>
            </w:r>
            <w:r w:rsidRPr="0058152B">
              <w:rPr>
                <w:rFonts w:eastAsia="SimSun" w:cs="Tahoma"/>
                <w:color w:val="000000"/>
                <w:szCs w:val="18"/>
              </w:rPr>
              <w:t>）</w:t>
            </w:r>
            <w:r w:rsidRPr="0058152B">
              <w:rPr>
                <w:rFonts w:eastAsia="SimSun" w:cs="Tahoma"/>
                <w:color w:val="000000"/>
                <w:szCs w:val="18"/>
              </w:rPr>
              <w:t>*</w:t>
            </w:r>
          </w:p>
          <w:p w14:paraId="17DE54ED" w14:textId="77777777" w:rsidR="002D25C8" w:rsidRPr="0058152B" w:rsidRDefault="002D25C8" w:rsidP="0055442E">
            <w:pPr>
              <w:ind w:left="720"/>
              <w:rPr>
                <w:rFonts w:eastAsia="SimSun" w:cs="Tahoma"/>
                <w:color w:val="000000"/>
              </w:rPr>
            </w:pPr>
          </w:p>
        </w:tc>
      </w:tr>
      <w:tr w:rsidR="00A32052" w:rsidRPr="0058152B" w14:paraId="17DE54F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4EF" w14:textId="77777777" w:rsidR="00A32052" w:rsidRPr="0058152B" w:rsidRDefault="00A32052" w:rsidP="005C647E">
            <w:pPr>
              <w:spacing w:before="60" w:after="60"/>
              <w:ind w:left="144"/>
              <w:rPr>
                <w:rFonts w:eastAsia="SimSun" w:cs="Tahoma"/>
              </w:rPr>
            </w:pPr>
            <w:r w:rsidRPr="0058152B">
              <w:rPr>
                <w:rFonts w:eastAsia="SimSun" w:cs="Tahoma"/>
              </w:rPr>
              <w:t xml:space="preserve">Office Professional Plus </w:t>
            </w:r>
            <w:r w:rsidRPr="0058152B">
              <w:rPr>
                <w:rFonts w:eastAsia="SimSun" w:cs="Tahoma"/>
              </w:rPr>
              <w:t>和企业</w:t>
            </w:r>
            <w:r w:rsidRPr="0058152B">
              <w:rPr>
                <w:rFonts w:eastAsia="SimSun" w:cs="Tahoma"/>
              </w:rPr>
              <w:t xml:space="preserve"> CAL Suite</w:t>
            </w:r>
          </w:p>
        </w:tc>
        <w:tc>
          <w:tcPr>
            <w:tcW w:w="4334" w:type="dxa"/>
            <w:tcBorders>
              <w:top w:val="single" w:sz="8" w:space="0" w:color="auto"/>
              <w:left w:val="nil"/>
              <w:bottom w:val="single" w:sz="8" w:space="0" w:color="auto"/>
              <w:right w:val="single" w:sz="8" w:space="0" w:color="auto"/>
            </w:tcBorders>
            <w:vAlign w:val="center"/>
          </w:tcPr>
          <w:p w14:paraId="17DE54F0" w14:textId="77777777" w:rsidR="008368B4" w:rsidRPr="0058152B" w:rsidRDefault="008368B4" w:rsidP="00346F4B">
            <w:pPr>
              <w:numPr>
                <w:ilvl w:val="0"/>
                <w:numId w:val="37"/>
              </w:numPr>
              <w:spacing w:before="60"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w:t>
            </w:r>
            <w:r w:rsidRPr="0058152B">
              <w:rPr>
                <w:rFonts w:eastAsia="SimSun" w:cs="Tahoma"/>
                <w:color w:val="000000"/>
                <w:szCs w:val="18"/>
              </w:rPr>
              <w:t>*</w:t>
            </w:r>
          </w:p>
          <w:p w14:paraId="17DE54F1"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（企业版</w:t>
            </w:r>
            <w:r w:rsidRPr="0058152B">
              <w:rPr>
                <w:rFonts w:eastAsia="SimSun" w:cs="Tahoma"/>
                <w:color w:val="000000"/>
                <w:szCs w:val="18"/>
              </w:rPr>
              <w:t xml:space="preserve"> E4</w:t>
            </w:r>
            <w:r w:rsidRPr="0058152B">
              <w:rPr>
                <w:rFonts w:eastAsia="SimSun" w:cs="Tahoma"/>
                <w:color w:val="000000"/>
                <w:szCs w:val="18"/>
              </w:rPr>
              <w:t>）</w:t>
            </w:r>
            <w:r w:rsidRPr="0058152B">
              <w:rPr>
                <w:rFonts w:eastAsia="SimSun" w:cs="Tahoma"/>
                <w:color w:val="000000"/>
                <w:szCs w:val="18"/>
              </w:rPr>
              <w:t>*</w:t>
            </w:r>
          </w:p>
          <w:p w14:paraId="17DE54F2"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G3</w:t>
            </w:r>
            <w:r w:rsidRPr="0058152B">
              <w:rPr>
                <w:rFonts w:eastAsia="SimSun" w:cs="Tahoma"/>
                <w:color w:val="000000"/>
                <w:szCs w:val="18"/>
              </w:rPr>
              <w:t>）</w:t>
            </w:r>
            <w:r w:rsidRPr="0058152B">
              <w:rPr>
                <w:rFonts w:eastAsia="SimSun" w:cs="Tahoma"/>
                <w:color w:val="000000"/>
                <w:szCs w:val="18"/>
              </w:rPr>
              <w:t>*</w:t>
            </w:r>
          </w:p>
          <w:p w14:paraId="17DE54F3" w14:textId="77777777" w:rsidR="008368B4" w:rsidRPr="0058152B" w:rsidRDefault="008368B4" w:rsidP="00346F4B">
            <w:pPr>
              <w:numPr>
                <w:ilvl w:val="0"/>
                <w:numId w:val="37"/>
              </w:numPr>
              <w:spacing w:after="60"/>
              <w:rPr>
                <w:rFonts w:eastAsia="SimSun" w:cs="Tahoma"/>
              </w:rPr>
            </w:pPr>
            <w:r w:rsidRPr="0058152B">
              <w:rPr>
                <w:rFonts w:eastAsia="SimSun" w:cs="Tahoma"/>
                <w:color w:val="000000"/>
                <w:szCs w:val="18"/>
              </w:rPr>
              <w:t>Office 365</w:t>
            </w:r>
            <w:r w:rsidRPr="0058152B">
              <w:rPr>
                <w:rFonts w:eastAsia="SimSun" w:cs="Tahoma"/>
                <w:color w:val="000000"/>
                <w:szCs w:val="18"/>
              </w:rPr>
              <w:t>（政府版</w:t>
            </w:r>
            <w:r w:rsidRPr="0058152B">
              <w:rPr>
                <w:rFonts w:eastAsia="SimSun" w:cs="Tahoma"/>
                <w:color w:val="000000"/>
                <w:szCs w:val="18"/>
              </w:rPr>
              <w:t xml:space="preserve"> G4</w:t>
            </w:r>
            <w:r w:rsidRPr="0058152B">
              <w:rPr>
                <w:rFonts w:eastAsia="SimSun" w:cs="Tahoma"/>
                <w:color w:val="000000"/>
                <w:szCs w:val="18"/>
              </w:rPr>
              <w:t>）</w:t>
            </w:r>
            <w:r w:rsidRPr="0058152B">
              <w:rPr>
                <w:rFonts w:eastAsia="SimSun" w:cs="Tahoma"/>
                <w:color w:val="000000"/>
                <w:szCs w:val="18"/>
              </w:rPr>
              <w:t>*</w:t>
            </w:r>
          </w:p>
          <w:p w14:paraId="17DE54F4" w14:textId="77777777" w:rsidR="002D25C8" w:rsidRPr="0058152B" w:rsidRDefault="002D25C8" w:rsidP="0055442E">
            <w:pPr>
              <w:ind w:left="720"/>
              <w:rPr>
                <w:rFonts w:eastAsia="SimSun" w:cs="Tahoma"/>
                <w:color w:val="000000"/>
              </w:rPr>
            </w:pPr>
          </w:p>
        </w:tc>
      </w:tr>
      <w:tr w:rsidR="00454646" w:rsidRPr="0058152B" w14:paraId="17DE54F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4F6" w14:textId="77777777" w:rsidR="00454646" w:rsidRPr="0058152B" w:rsidRDefault="00454646" w:rsidP="00B1054F">
            <w:pPr>
              <w:spacing w:before="60" w:after="60"/>
              <w:ind w:left="144"/>
              <w:rPr>
                <w:rFonts w:eastAsia="SimSun" w:cs="Tahoma"/>
              </w:rPr>
            </w:pPr>
            <w:r w:rsidRPr="0058152B">
              <w:rPr>
                <w:rFonts w:eastAsia="SimSun"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17DE54F7" w14:textId="77777777" w:rsidR="00454646" w:rsidRPr="0058152B" w:rsidRDefault="00454646" w:rsidP="00346F4B">
            <w:pPr>
              <w:numPr>
                <w:ilvl w:val="0"/>
                <w:numId w:val="37"/>
              </w:numPr>
              <w:spacing w:before="60" w:after="60"/>
              <w:rPr>
                <w:rFonts w:eastAsia="SimSun" w:cs="Tahoma"/>
                <w:color w:val="000000" w:themeColor="text1"/>
              </w:rPr>
            </w:pPr>
            <w:r w:rsidRPr="0058152B">
              <w:rPr>
                <w:rFonts w:eastAsia="SimSun" w:cs="Tahoma"/>
                <w:color w:val="000000" w:themeColor="text1"/>
              </w:rPr>
              <w:t>Project Pro for Office 365</w:t>
            </w:r>
          </w:p>
        </w:tc>
      </w:tr>
      <w:tr w:rsidR="00454646" w:rsidRPr="0058152B" w14:paraId="17DE54F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4F9" w14:textId="77777777" w:rsidR="00454646" w:rsidRPr="0058152B" w:rsidRDefault="00454646" w:rsidP="00B1054F">
            <w:pPr>
              <w:spacing w:before="60" w:after="60"/>
              <w:ind w:left="144"/>
              <w:rPr>
                <w:rFonts w:eastAsia="SimSun" w:cs="Tahoma"/>
              </w:rPr>
            </w:pPr>
            <w:r w:rsidRPr="0058152B">
              <w:rPr>
                <w:rFonts w:eastAsia="SimSun" w:cs="Tahoma"/>
              </w:rPr>
              <w:t>Project Server CAL</w:t>
            </w:r>
          </w:p>
        </w:tc>
        <w:tc>
          <w:tcPr>
            <w:tcW w:w="4334" w:type="dxa"/>
            <w:tcBorders>
              <w:top w:val="single" w:sz="8" w:space="0" w:color="auto"/>
              <w:left w:val="nil"/>
              <w:bottom w:val="single" w:sz="8" w:space="0" w:color="auto"/>
              <w:right w:val="single" w:sz="8" w:space="0" w:color="auto"/>
            </w:tcBorders>
            <w:vAlign w:val="center"/>
          </w:tcPr>
          <w:p w14:paraId="17DE54FA" w14:textId="77777777" w:rsidR="00454646" w:rsidRPr="0058152B" w:rsidRDefault="00454646" w:rsidP="00346F4B">
            <w:pPr>
              <w:numPr>
                <w:ilvl w:val="0"/>
                <w:numId w:val="37"/>
              </w:numPr>
              <w:spacing w:before="60" w:after="60"/>
              <w:rPr>
                <w:rFonts w:eastAsia="SimSun" w:cs="Tahoma"/>
                <w:color w:val="000000" w:themeColor="text1"/>
              </w:rPr>
            </w:pPr>
            <w:r w:rsidRPr="0058152B">
              <w:rPr>
                <w:rFonts w:eastAsia="SimSun" w:cs="Tahoma"/>
                <w:color w:val="000000" w:themeColor="text1"/>
              </w:rPr>
              <w:t>Project Online</w:t>
            </w:r>
          </w:p>
        </w:tc>
      </w:tr>
      <w:tr w:rsidR="00454646" w:rsidRPr="0058152B" w14:paraId="17DE54F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4FC" w14:textId="77777777" w:rsidR="00454646" w:rsidRPr="0058152B" w:rsidRDefault="00454646" w:rsidP="00B1054F">
            <w:pPr>
              <w:spacing w:before="60" w:after="60"/>
              <w:ind w:left="144"/>
              <w:rPr>
                <w:rFonts w:eastAsia="SimSun" w:cs="Tahoma"/>
              </w:rPr>
            </w:pPr>
            <w:r w:rsidRPr="0058152B">
              <w:rPr>
                <w:rFonts w:eastAsia="SimSun" w:cs="Tahoma"/>
              </w:rPr>
              <w:t>Visio Professional</w:t>
            </w:r>
          </w:p>
        </w:tc>
        <w:tc>
          <w:tcPr>
            <w:tcW w:w="4334" w:type="dxa"/>
            <w:tcBorders>
              <w:top w:val="single" w:sz="8" w:space="0" w:color="auto"/>
              <w:left w:val="nil"/>
              <w:bottom w:val="single" w:sz="8" w:space="0" w:color="auto"/>
              <w:right w:val="single" w:sz="8" w:space="0" w:color="auto"/>
            </w:tcBorders>
            <w:vAlign w:val="center"/>
          </w:tcPr>
          <w:p w14:paraId="17DE54FD" w14:textId="77777777" w:rsidR="00454646" w:rsidRPr="0058152B" w:rsidRDefault="00454646" w:rsidP="00346F4B">
            <w:pPr>
              <w:numPr>
                <w:ilvl w:val="0"/>
                <w:numId w:val="37"/>
              </w:numPr>
              <w:spacing w:before="60" w:after="60"/>
              <w:rPr>
                <w:rFonts w:eastAsia="SimSun" w:cs="Tahoma"/>
                <w:color w:val="000000" w:themeColor="text1"/>
              </w:rPr>
            </w:pPr>
            <w:r w:rsidRPr="0058152B">
              <w:rPr>
                <w:rFonts w:eastAsia="SimSun" w:cs="Tahoma"/>
                <w:color w:val="000000" w:themeColor="text1"/>
              </w:rPr>
              <w:t>Visio Pro for Office 365</w:t>
            </w:r>
          </w:p>
        </w:tc>
      </w:tr>
      <w:tr w:rsidR="00B1054F" w:rsidRPr="0058152B" w14:paraId="17DE550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4FF" w14:textId="77777777" w:rsidR="00B1054F" w:rsidRPr="0058152B" w:rsidRDefault="00B1054F" w:rsidP="00B1054F">
            <w:pPr>
              <w:spacing w:before="60" w:after="60"/>
              <w:ind w:left="144"/>
              <w:rPr>
                <w:rFonts w:eastAsia="SimSun" w:cs="Tahoma"/>
              </w:rPr>
            </w:pPr>
            <w:r w:rsidRPr="0058152B">
              <w:rPr>
                <w:rFonts w:eastAsia="SimSun" w:cs="Tahoma"/>
              </w:rPr>
              <w:t xml:space="preserve">Windows Pro </w:t>
            </w:r>
            <w:r w:rsidRPr="0058152B">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17DE5500" w14:textId="77777777" w:rsidR="00B1054F" w:rsidRPr="0058152B" w:rsidRDefault="00B1054F" w:rsidP="00346F4B">
            <w:pPr>
              <w:numPr>
                <w:ilvl w:val="0"/>
                <w:numId w:val="37"/>
              </w:numPr>
              <w:spacing w:before="60" w:after="60"/>
              <w:rPr>
                <w:rFonts w:eastAsia="SimSun" w:cs="Tahoma"/>
                <w:color w:val="000000"/>
                <w:szCs w:val="18"/>
              </w:rPr>
            </w:pPr>
            <w:r w:rsidRPr="0058152B">
              <w:rPr>
                <w:rFonts w:eastAsia="SimSun" w:cs="Tahoma"/>
                <w:color w:val="000000" w:themeColor="text1"/>
              </w:rPr>
              <w:t>Windows Virtual Desktop Access</w:t>
            </w:r>
          </w:p>
        </w:tc>
      </w:tr>
      <w:tr w:rsidR="00B1054F" w:rsidRPr="0058152B" w14:paraId="17DE5504"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502" w14:textId="77777777" w:rsidR="00B1054F" w:rsidRPr="0058152B" w:rsidRDefault="00B1054F" w:rsidP="00B1054F">
            <w:pPr>
              <w:spacing w:before="60" w:after="60"/>
              <w:ind w:left="144"/>
              <w:rPr>
                <w:rFonts w:eastAsia="SimSun" w:cs="Tahoma"/>
              </w:rPr>
            </w:pPr>
            <w:r w:rsidRPr="0058152B">
              <w:rPr>
                <w:rFonts w:eastAsia="SimSun"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17DE5503" w14:textId="77777777" w:rsidR="00B1054F" w:rsidRPr="0058152B" w:rsidRDefault="00B1054F" w:rsidP="00346F4B">
            <w:pPr>
              <w:numPr>
                <w:ilvl w:val="0"/>
                <w:numId w:val="37"/>
              </w:numPr>
              <w:spacing w:before="60" w:after="60"/>
              <w:rPr>
                <w:rFonts w:eastAsia="SimSun" w:cs="Tahoma"/>
                <w:color w:val="000000"/>
                <w:szCs w:val="18"/>
              </w:rPr>
            </w:pPr>
            <w:r w:rsidRPr="0058152B">
              <w:rPr>
                <w:rFonts w:eastAsia="SimSun" w:cs="Tahoma"/>
                <w:color w:val="000000" w:themeColor="text1"/>
              </w:rPr>
              <w:t xml:space="preserve">Windows </w:t>
            </w:r>
            <w:r w:rsidRPr="0058152B">
              <w:rPr>
                <w:rFonts w:eastAsia="SimSun" w:cs="Tahoma"/>
                <w:color w:val="000000" w:themeColor="text1"/>
              </w:rPr>
              <w:t>助手订购许可</w:t>
            </w:r>
          </w:p>
        </w:tc>
      </w:tr>
      <w:tr w:rsidR="00B1054F" w:rsidRPr="0058152B" w14:paraId="17DE550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7DE5505" w14:textId="77777777" w:rsidR="00B1054F" w:rsidRPr="0058152B" w:rsidRDefault="00B1054F" w:rsidP="00B1054F">
            <w:pPr>
              <w:spacing w:before="60" w:after="60"/>
              <w:ind w:left="144"/>
              <w:rPr>
                <w:rFonts w:eastAsia="SimSun" w:cs="Tahoma"/>
              </w:rPr>
            </w:pPr>
            <w:r w:rsidRPr="0058152B">
              <w:rPr>
                <w:rFonts w:eastAsia="SimSun" w:cs="Tahoma"/>
              </w:rPr>
              <w:t xml:space="preserve">Windows Pro </w:t>
            </w:r>
            <w:r w:rsidRPr="0058152B">
              <w:rPr>
                <w:rFonts w:eastAsia="SimSun" w:cs="Tahoma"/>
              </w:rPr>
              <w:t>升级</w:t>
            </w:r>
          </w:p>
        </w:tc>
        <w:tc>
          <w:tcPr>
            <w:tcW w:w="4334" w:type="dxa"/>
            <w:tcBorders>
              <w:top w:val="single" w:sz="8" w:space="0" w:color="auto"/>
              <w:left w:val="nil"/>
              <w:bottom w:val="single" w:sz="8" w:space="0" w:color="auto"/>
              <w:right w:val="single" w:sz="8" w:space="0" w:color="auto"/>
            </w:tcBorders>
            <w:vAlign w:val="center"/>
          </w:tcPr>
          <w:p w14:paraId="17DE5506" w14:textId="77777777" w:rsidR="00B1054F" w:rsidRPr="0058152B" w:rsidRDefault="00B1054F" w:rsidP="00346F4B">
            <w:pPr>
              <w:numPr>
                <w:ilvl w:val="0"/>
                <w:numId w:val="37"/>
              </w:numPr>
              <w:spacing w:before="60" w:after="60"/>
              <w:rPr>
                <w:rFonts w:eastAsia="SimSun" w:cs="Tahoma"/>
                <w:color w:val="000000"/>
                <w:szCs w:val="18"/>
              </w:rPr>
            </w:pPr>
            <w:r w:rsidRPr="0058152B">
              <w:rPr>
                <w:rFonts w:eastAsia="SimSun" w:cs="Tahoma"/>
                <w:color w:val="000000" w:themeColor="text1"/>
              </w:rPr>
              <w:t xml:space="preserve">Windows </w:t>
            </w:r>
            <w:r w:rsidRPr="0058152B">
              <w:rPr>
                <w:rFonts w:eastAsia="SimSun" w:cs="Tahoma"/>
                <w:color w:val="000000" w:themeColor="text1"/>
              </w:rPr>
              <w:t>助手订购许可</w:t>
            </w:r>
          </w:p>
        </w:tc>
      </w:tr>
    </w:tbl>
    <w:p w14:paraId="17DE5508" w14:textId="77777777" w:rsidR="00456002" w:rsidRPr="00D36330" w:rsidRDefault="00456002" w:rsidP="00456002">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需要恰当的</w:t>
      </w:r>
      <w:r w:rsidRPr="00D36330">
        <w:rPr>
          <w:rFonts w:eastAsia="SimSun" w:cs="Tahoma"/>
          <w:i/>
          <w:sz w:val="16"/>
          <w:szCs w:val="16"/>
        </w:rPr>
        <w:t xml:space="preserve"> CAL Suite Bridge</w:t>
      </w:r>
      <w:r w:rsidRPr="00D36330">
        <w:rPr>
          <w:rFonts w:eastAsia="SimSun" w:cs="Tahoma"/>
          <w:i/>
          <w:sz w:val="16"/>
          <w:szCs w:val="16"/>
        </w:rPr>
        <w:t>。有关</w:t>
      </w:r>
      <w:r w:rsidRPr="00D36330">
        <w:rPr>
          <w:rFonts w:eastAsia="SimSun" w:cs="Tahoma"/>
          <w:i/>
          <w:sz w:val="16"/>
          <w:szCs w:val="16"/>
        </w:rPr>
        <w:t xml:space="preserve"> CAL Suite Bridge </w:t>
      </w:r>
      <w:r w:rsidRPr="00D36330">
        <w:rPr>
          <w:rFonts w:eastAsia="SimSun" w:cs="Tahoma"/>
          <w:i/>
          <w:sz w:val="16"/>
          <w:szCs w:val="16"/>
        </w:rPr>
        <w:t>的更多信息，请参阅本文档的</w:t>
      </w:r>
      <w:r w:rsidRPr="00D36330">
        <w:rPr>
          <w:rFonts w:ascii="SimSun" w:eastAsia="SimSun" w:hAnsi="SimSun" w:cs="Tahoma"/>
          <w:i/>
          <w:sz w:val="16"/>
          <w:szCs w:val="16"/>
        </w:rPr>
        <w:t>“</w:t>
      </w:r>
      <w:r w:rsidRPr="00D36330">
        <w:rPr>
          <w:rFonts w:eastAsia="SimSun" w:cs="Tahoma"/>
          <w:i/>
          <w:sz w:val="16"/>
          <w:szCs w:val="16"/>
        </w:rPr>
        <w:t>产品说明</w:t>
      </w:r>
      <w:r w:rsidRPr="00D36330">
        <w:rPr>
          <w:rFonts w:ascii="SimSun" w:eastAsia="SimSun" w:hAnsi="SimSun" w:cs="Tahoma"/>
          <w:i/>
          <w:sz w:val="16"/>
          <w:szCs w:val="16"/>
        </w:rPr>
        <w:t>”</w:t>
      </w:r>
      <w:r w:rsidRPr="00D36330">
        <w:rPr>
          <w:rFonts w:eastAsia="SimSun" w:cs="Tahoma"/>
          <w:i/>
          <w:sz w:val="16"/>
          <w:szCs w:val="16"/>
        </w:rPr>
        <w:t>一节。</w:t>
      </w:r>
    </w:p>
    <w:p w14:paraId="17DE5509" w14:textId="77777777" w:rsidR="00456002" w:rsidRPr="0058152B" w:rsidRDefault="00456002" w:rsidP="00456002">
      <w:pPr>
        <w:tabs>
          <w:tab w:val="left" w:pos="360"/>
        </w:tabs>
        <w:ind w:left="720"/>
        <w:rPr>
          <w:rFonts w:eastAsia="SimSun" w:cs="Tahoma"/>
        </w:rPr>
      </w:pPr>
    </w:p>
    <w:p w14:paraId="17DE550A" w14:textId="77777777" w:rsidR="00456002" w:rsidRPr="0058152B" w:rsidRDefault="00456002" w:rsidP="00366502">
      <w:pPr>
        <w:rPr>
          <w:rFonts w:eastAsia="SimSun" w:cs="Tahoma"/>
        </w:rPr>
      </w:pPr>
      <w:r w:rsidRPr="0058152B">
        <w:rPr>
          <w:rFonts w:eastAsia="SimSun" w:cs="Tahoma"/>
          <w:szCs w:val="20"/>
        </w:rPr>
        <w:t xml:space="preserve">Microsoft </w:t>
      </w:r>
      <w:r w:rsidRPr="0058152B">
        <w:rPr>
          <w:rFonts w:eastAsia="SimSun" w:cs="Tahoma"/>
          <w:szCs w:val="20"/>
        </w:rPr>
        <w:t>可以自行决定增加其他过渡选项。可能需要支付其他费用和满足其他许可要求。</w:t>
      </w:r>
    </w:p>
    <w:p w14:paraId="17DE550B" w14:textId="77777777" w:rsidR="00456002" w:rsidRPr="0058152B" w:rsidRDefault="00456002" w:rsidP="00366502">
      <w:pPr>
        <w:outlineLvl w:val="2"/>
        <w:rPr>
          <w:rFonts w:eastAsia="SimSun" w:cs="Tahoma"/>
        </w:rPr>
      </w:pPr>
    </w:p>
    <w:p w14:paraId="17DE550C" w14:textId="77777777" w:rsidR="00456002" w:rsidRPr="0058152B" w:rsidRDefault="00456002" w:rsidP="0055442E">
      <w:pPr>
        <w:keepNext/>
        <w:tabs>
          <w:tab w:val="num" w:pos="720"/>
        </w:tabs>
        <w:spacing w:after="60"/>
        <w:outlineLvl w:val="3"/>
        <w:rPr>
          <w:rFonts w:eastAsia="SimSun" w:cs="Tahoma"/>
        </w:rPr>
      </w:pPr>
      <w:r w:rsidRPr="0058152B">
        <w:rPr>
          <w:rFonts w:eastAsia="SimSun" w:cs="Tahoma"/>
          <w:b/>
          <w:szCs w:val="20"/>
        </w:rPr>
        <w:t>在线服务校正订单或年度订单</w:t>
      </w:r>
    </w:p>
    <w:p w14:paraId="17DE550D" w14:textId="77777777" w:rsidR="00456002" w:rsidRPr="0058152B" w:rsidRDefault="00456002" w:rsidP="00366502">
      <w:pPr>
        <w:rPr>
          <w:rFonts w:eastAsia="SimSun" w:cs="Tahoma"/>
        </w:rPr>
      </w:pPr>
      <w:r w:rsidRPr="0058152B">
        <w:rPr>
          <w:rFonts w:eastAsia="SimSun" w:cs="Tahoma"/>
          <w:b/>
          <w:szCs w:val="20"/>
        </w:rPr>
        <w:t>注意：</w:t>
      </w:r>
      <w:r w:rsidRPr="0058152B">
        <w:rPr>
          <w:rFonts w:eastAsia="SimSun" w:cs="Tahoma"/>
          <w:szCs w:val="20"/>
        </w:rPr>
        <w:t>以下条款适用于有资格提交在线服务校正订单或年度订单的企业和企业订购许可登记表客户。客户如不确定其是否有资格提交在线服务校正订单或年度订单，则应联系其软件顾问、经销商或</w:t>
      </w:r>
      <w:r w:rsidRPr="0058152B">
        <w:rPr>
          <w:rFonts w:eastAsia="SimSun" w:cs="Tahoma"/>
          <w:szCs w:val="20"/>
        </w:rPr>
        <w:t xml:space="preserve"> Microsoft </w:t>
      </w:r>
      <w:r w:rsidRPr="0058152B">
        <w:rPr>
          <w:rFonts w:eastAsia="SimSun" w:cs="Tahoma"/>
          <w:szCs w:val="20"/>
        </w:rPr>
        <w:t>客户经理以了解有关详情。</w:t>
      </w:r>
    </w:p>
    <w:p w14:paraId="17DE550E" w14:textId="77777777" w:rsidR="00456002" w:rsidRPr="0058152B" w:rsidRDefault="00456002" w:rsidP="00366502">
      <w:pPr>
        <w:rPr>
          <w:rFonts w:eastAsia="SimSun" w:cs="Tahoma"/>
        </w:rPr>
      </w:pPr>
    </w:p>
    <w:p w14:paraId="17DE550F" w14:textId="77777777" w:rsidR="00456002" w:rsidRPr="0058152B" w:rsidRDefault="00456002" w:rsidP="00366502">
      <w:pPr>
        <w:rPr>
          <w:rFonts w:eastAsia="SimSun" w:cs="Tahoma"/>
        </w:rPr>
      </w:pPr>
      <w:r w:rsidRPr="0058152B">
        <w:rPr>
          <w:rFonts w:eastAsia="SimSun" w:cs="Tahoma"/>
          <w:szCs w:val="20"/>
        </w:rPr>
        <w:t>在线服务校正订单或年度订单有资格获取以下在线服务：</w:t>
      </w:r>
    </w:p>
    <w:p w14:paraId="17DE5510" w14:textId="77777777" w:rsidR="00456002" w:rsidRPr="0058152B" w:rsidRDefault="00456002" w:rsidP="005544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8152B" w14:paraId="17DE5512" w14:textId="77777777" w:rsidTr="005C647E">
        <w:trPr>
          <w:trHeight w:val="80"/>
          <w:tblHeader/>
        </w:trPr>
        <w:tc>
          <w:tcPr>
            <w:tcW w:w="5000" w:type="pct"/>
            <w:gridSpan w:val="2"/>
            <w:shd w:val="clear" w:color="auto" w:fill="FABF8F"/>
          </w:tcPr>
          <w:p w14:paraId="17DE5511" w14:textId="77777777" w:rsidR="00456002" w:rsidRPr="0058152B" w:rsidRDefault="00456002" w:rsidP="005C647E">
            <w:pPr>
              <w:jc w:val="center"/>
              <w:rPr>
                <w:rFonts w:eastAsia="SimSun" w:cs="Tahoma"/>
                <w:b/>
              </w:rPr>
            </w:pPr>
            <w:r w:rsidRPr="0058152B">
              <w:rPr>
                <w:rFonts w:eastAsia="SimSun" w:cs="Tahoma"/>
                <w:b/>
              </w:rPr>
              <w:t>在线服务</w:t>
            </w:r>
          </w:p>
        </w:tc>
      </w:tr>
      <w:tr w:rsidR="00456002" w:rsidRPr="0058152B" w14:paraId="17DE552D" w14:textId="77777777" w:rsidTr="005C647E">
        <w:trPr>
          <w:trHeight w:val="219"/>
        </w:trPr>
        <w:tc>
          <w:tcPr>
            <w:tcW w:w="2603" w:type="pct"/>
          </w:tcPr>
          <w:p w14:paraId="17DE5513"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 xml:space="preserve">Exchange Online </w:t>
            </w:r>
            <w:r w:rsidRPr="0058152B">
              <w:rPr>
                <w:rFonts w:eastAsia="SimSun" w:cs="Tahoma"/>
              </w:rPr>
              <w:t>网亭</w:t>
            </w:r>
            <w:r w:rsidRPr="0058152B">
              <w:rPr>
                <w:rFonts w:eastAsia="SimSun" w:cs="Tahoma"/>
              </w:rPr>
              <w:t>*</w:t>
            </w:r>
          </w:p>
          <w:p w14:paraId="17DE5514"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1*</w:t>
            </w:r>
          </w:p>
          <w:p w14:paraId="17DE5515"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2*</w:t>
            </w:r>
          </w:p>
          <w:p w14:paraId="17DE5516"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1*</w:t>
            </w:r>
          </w:p>
          <w:p w14:paraId="17DE5517"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2*</w:t>
            </w:r>
          </w:p>
          <w:p w14:paraId="17DE5518" w14:textId="77777777" w:rsidR="00E77288" w:rsidRPr="0058152B" w:rsidRDefault="00E77288" w:rsidP="00346F4B">
            <w:pPr>
              <w:numPr>
                <w:ilvl w:val="0"/>
                <w:numId w:val="38"/>
              </w:numPr>
              <w:spacing w:before="80"/>
              <w:ind w:left="1265" w:hanging="985"/>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3*</w:t>
            </w:r>
          </w:p>
          <w:p w14:paraId="17DE5519"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K1</w:t>
            </w:r>
            <w:r w:rsidRPr="0058152B">
              <w:rPr>
                <w:rFonts w:eastAsia="SimSun" w:cs="Tahoma"/>
              </w:rPr>
              <w:t>）</w:t>
            </w:r>
            <w:r w:rsidRPr="0058152B">
              <w:rPr>
                <w:rFonts w:eastAsia="SimSun" w:cs="Tahoma"/>
              </w:rPr>
              <w:t>*</w:t>
            </w:r>
          </w:p>
          <w:p w14:paraId="17DE551A"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K2</w:t>
            </w:r>
            <w:r w:rsidRPr="0058152B">
              <w:rPr>
                <w:rFonts w:eastAsia="SimSun" w:cs="Tahoma"/>
              </w:rPr>
              <w:t>）</w:t>
            </w:r>
            <w:r w:rsidRPr="0058152B">
              <w:rPr>
                <w:rFonts w:eastAsia="SimSun" w:cs="Tahoma"/>
              </w:rPr>
              <w:t>*</w:t>
            </w:r>
          </w:p>
          <w:p w14:paraId="17DE551B"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E1</w:t>
            </w:r>
            <w:r w:rsidRPr="0058152B">
              <w:rPr>
                <w:rFonts w:eastAsia="SimSun" w:cs="Tahoma"/>
              </w:rPr>
              <w:t>）</w:t>
            </w:r>
          </w:p>
          <w:p w14:paraId="17DE551C"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E2</w:t>
            </w:r>
            <w:r w:rsidRPr="0058152B">
              <w:rPr>
                <w:rFonts w:eastAsia="SimSun" w:cs="Tahoma"/>
              </w:rPr>
              <w:t>）</w:t>
            </w:r>
          </w:p>
          <w:p w14:paraId="17DE551D"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E3</w:t>
            </w:r>
            <w:r w:rsidRPr="0058152B">
              <w:rPr>
                <w:rFonts w:eastAsia="SimSun" w:cs="Tahoma"/>
              </w:rPr>
              <w:t>）</w:t>
            </w:r>
          </w:p>
          <w:p w14:paraId="17DE551E" w14:textId="77777777" w:rsidR="00456002" w:rsidRPr="0058152B" w:rsidRDefault="00456002" w:rsidP="00346F4B">
            <w:pPr>
              <w:numPr>
                <w:ilvl w:val="0"/>
                <w:numId w:val="38"/>
              </w:numPr>
              <w:spacing w:before="80"/>
              <w:ind w:left="1265" w:hanging="985"/>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E4</w:t>
            </w:r>
            <w:r w:rsidRPr="0058152B">
              <w:rPr>
                <w:rFonts w:eastAsia="SimSun" w:cs="Tahoma"/>
              </w:rPr>
              <w:t>）</w:t>
            </w:r>
          </w:p>
        </w:tc>
        <w:tc>
          <w:tcPr>
            <w:tcW w:w="2397" w:type="pct"/>
          </w:tcPr>
          <w:p w14:paraId="17DE551F" w14:textId="77777777" w:rsidR="00A32052" w:rsidRPr="0058152B" w:rsidRDefault="00A32052" w:rsidP="00346F4B">
            <w:pPr>
              <w:numPr>
                <w:ilvl w:val="0"/>
                <w:numId w:val="38"/>
              </w:numPr>
              <w:spacing w:before="80"/>
              <w:ind w:left="692"/>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G1</w:t>
            </w:r>
            <w:r w:rsidRPr="0058152B">
              <w:rPr>
                <w:rFonts w:eastAsia="SimSun" w:cs="Tahoma"/>
                <w:color w:val="000000"/>
              </w:rPr>
              <w:t>）</w:t>
            </w:r>
          </w:p>
          <w:p w14:paraId="17DE5520" w14:textId="77777777" w:rsidR="00A32052" w:rsidRPr="0058152B" w:rsidRDefault="00A32052" w:rsidP="00346F4B">
            <w:pPr>
              <w:numPr>
                <w:ilvl w:val="0"/>
                <w:numId w:val="38"/>
              </w:numPr>
              <w:spacing w:before="80"/>
              <w:ind w:left="692"/>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G2</w:t>
            </w:r>
            <w:r w:rsidRPr="0058152B">
              <w:rPr>
                <w:rFonts w:eastAsia="SimSun" w:cs="Tahoma"/>
                <w:color w:val="000000"/>
              </w:rPr>
              <w:t>）</w:t>
            </w:r>
          </w:p>
          <w:p w14:paraId="17DE5521" w14:textId="77777777" w:rsidR="00A32052" w:rsidRPr="0058152B" w:rsidRDefault="00A32052" w:rsidP="00346F4B">
            <w:pPr>
              <w:numPr>
                <w:ilvl w:val="0"/>
                <w:numId w:val="38"/>
              </w:numPr>
              <w:spacing w:before="80"/>
              <w:ind w:left="692"/>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G3</w:t>
            </w:r>
            <w:r w:rsidRPr="0058152B">
              <w:rPr>
                <w:rFonts w:eastAsia="SimSun" w:cs="Tahoma"/>
                <w:color w:val="000000"/>
              </w:rPr>
              <w:t>）</w:t>
            </w:r>
          </w:p>
          <w:p w14:paraId="17DE5522" w14:textId="77777777" w:rsidR="00A32052" w:rsidRPr="0058152B" w:rsidRDefault="00A32052" w:rsidP="00346F4B">
            <w:pPr>
              <w:numPr>
                <w:ilvl w:val="0"/>
                <w:numId w:val="38"/>
              </w:numPr>
              <w:spacing w:before="80"/>
              <w:ind w:left="692"/>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G4</w:t>
            </w:r>
            <w:r w:rsidRPr="0058152B">
              <w:rPr>
                <w:rFonts w:eastAsia="SimSun" w:cs="Tahoma"/>
                <w:color w:val="000000"/>
              </w:rPr>
              <w:t>）</w:t>
            </w:r>
          </w:p>
          <w:p w14:paraId="17DE5523" w14:textId="77777777" w:rsidR="00456002" w:rsidRPr="0058152B" w:rsidRDefault="00456002" w:rsidP="00346F4B">
            <w:pPr>
              <w:numPr>
                <w:ilvl w:val="0"/>
                <w:numId w:val="38"/>
              </w:numPr>
              <w:spacing w:before="80"/>
              <w:ind w:left="692"/>
              <w:jc w:val="both"/>
              <w:rPr>
                <w:rFonts w:eastAsia="SimSun" w:cs="Tahoma"/>
              </w:rPr>
            </w:pPr>
            <w:r w:rsidRPr="0058152B">
              <w:rPr>
                <w:rFonts w:eastAsia="SimSun" w:cs="Tahoma"/>
                <w:color w:val="000000"/>
              </w:rPr>
              <w:t>Office Web Applications*</w:t>
            </w:r>
          </w:p>
          <w:p w14:paraId="17DE5524" w14:textId="77777777" w:rsidR="00454646" w:rsidRPr="0058152B" w:rsidRDefault="00454646" w:rsidP="00346F4B">
            <w:pPr>
              <w:numPr>
                <w:ilvl w:val="0"/>
                <w:numId w:val="38"/>
              </w:numPr>
              <w:spacing w:before="80"/>
              <w:ind w:left="692"/>
              <w:jc w:val="both"/>
              <w:rPr>
                <w:rFonts w:eastAsia="SimSun" w:cs="Tahoma"/>
              </w:rPr>
            </w:pPr>
            <w:r w:rsidRPr="0058152B">
              <w:rPr>
                <w:rFonts w:eastAsia="SimSun" w:cs="Tahoma"/>
                <w:color w:val="000000"/>
              </w:rPr>
              <w:t>Project Pro for Office 365*</w:t>
            </w:r>
          </w:p>
          <w:p w14:paraId="17DE5525" w14:textId="77777777" w:rsidR="00454646" w:rsidRPr="0058152B" w:rsidRDefault="00454646" w:rsidP="00346F4B">
            <w:pPr>
              <w:numPr>
                <w:ilvl w:val="0"/>
                <w:numId w:val="38"/>
              </w:numPr>
              <w:spacing w:before="80"/>
              <w:ind w:left="692"/>
              <w:jc w:val="both"/>
              <w:rPr>
                <w:rFonts w:eastAsia="SimSun" w:cs="Tahoma"/>
              </w:rPr>
            </w:pPr>
            <w:r w:rsidRPr="0058152B">
              <w:rPr>
                <w:rFonts w:eastAsia="SimSun" w:cs="Tahoma"/>
                <w:color w:val="000000"/>
              </w:rPr>
              <w:t>Project Online*</w:t>
            </w:r>
          </w:p>
          <w:p w14:paraId="17DE5526" w14:textId="77777777" w:rsidR="00456002" w:rsidRPr="0058152B" w:rsidRDefault="00456002" w:rsidP="00346F4B">
            <w:pPr>
              <w:numPr>
                <w:ilvl w:val="0"/>
                <w:numId w:val="38"/>
              </w:numPr>
              <w:spacing w:before="80"/>
              <w:ind w:left="692"/>
              <w:jc w:val="both"/>
              <w:rPr>
                <w:rFonts w:eastAsia="SimSun" w:cs="Tahoma"/>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1*</w:t>
            </w:r>
          </w:p>
          <w:p w14:paraId="17DE5527" w14:textId="77777777" w:rsidR="00456002" w:rsidRPr="0058152B" w:rsidRDefault="00456002" w:rsidP="00346F4B">
            <w:pPr>
              <w:numPr>
                <w:ilvl w:val="0"/>
                <w:numId w:val="38"/>
              </w:numPr>
              <w:spacing w:before="80"/>
              <w:ind w:left="692"/>
              <w:jc w:val="both"/>
              <w:rPr>
                <w:rFonts w:eastAsia="SimSun" w:cs="Tahoma"/>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p w14:paraId="17DE5528" w14:textId="77777777" w:rsidR="00456002" w:rsidRPr="0058152B" w:rsidRDefault="00456002" w:rsidP="00346F4B">
            <w:pPr>
              <w:numPr>
                <w:ilvl w:val="0"/>
                <w:numId w:val="38"/>
              </w:numPr>
              <w:spacing w:before="80"/>
              <w:ind w:left="692"/>
              <w:jc w:val="both"/>
              <w:rPr>
                <w:rFonts w:eastAsia="SimSun" w:cs="Tahoma"/>
              </w:rPr>
            </w:pPr>
            <w:r w:rsidRPr="0058152B">
              <w:rPr>
                <w:rFonts w:eastAsia="SimSun" w:cs="Tahoma"/>
                <w:color w:val="000000"/>
              </w:rPr>
              <w:t>SharePoint Online Partner Access*</w:t>
            </w:r>
          </w:p>
          <w:p w14:paraId="17DE5529" w14:textId="77777777" w:rsidR="00454646" w:rsidRPr="0058152B" w:rsidRDefault="00454646" w:rsidP="00346F4B">
            <w:pPr>
              <w:numPr>
                <w:ilvl w:val="0"/>
                <w:numId w:val="38"/>
              </w:numPr>
              <w:spacing w:before="80"/>
              <w:ind w:left="692"/>
              <w:jc w:val="both"/>
              <w:rPr>
                <w:rFonts w:eastAsia="SimSun" w:cs="Tahoma"/>
              </w:rPr>
            </w:pPr>
            <w:r w:rsidRPr="0058152B">
              <w:rPr>
                <w:rFonts w:eastAsia="SimSun" w:cs="Tahoma"/>
                <w:color w:val="000000"/>
              </w:rPr>
              <w:t>Visio Pro for Office 365*</w:t>
            </w:r>
          </w:p>
          <w:p w14:paraId="17DE552A" w14:textId="77777777" w:rsidR="00456002" w:rsidRPr="0058152B" w:rsidRDefault="00456002" w:rsidP="00346F4B">
            <w:pPr>
              <w:numPr>
                <w:ilvl w:val="0"/>
                <w:numId w:val="38"/>
              </w:numPr>
              <w:spacing w:before="80"/>
              <w:ind w:left="692"/>
              <w:jc w:val="both"/>
              <w:rPr>
                <w:rFonts w:eastAsia="SimSun" w:cs="Tahoma"/>
              </w:rPr>
            </w:pPr>
            <w:r w:rsidRPr="0058152B">
              <w:rPr>
                <w:rFonts w:eastAsia="SimSun" w:cs="Tahoma"/>
                <w:color w:val="000000"/>
              </w:rPr>
              <w:t>Windows Intune</w:t>
            </w:r>
          </w:p>
          <w:p w14:paraId="17DE552B" w14:textId="77777777" w:rsidR="00456002" w:rsidRPr="0058152B" w:rsidRDefault="00BD6C2C" w:rsidP="00346F4B">
            <w:pPr>
              <w:numPr>
                <w:ilvl w:val="0"/>
                <w:numId w:val="38"/>
              </w:numPr>
              <w:spacing w:before="80"/>
              <w:ind w:left="692"/>
              <w:jc w:val="both"/>
              <w:rPr>
                <w:rFonts w:eastAsia="SimSun" w:cs="Tahoma"/>
              </w:rPr>
            </w:pPr>
            <w:r w:rsidRPr="0058152B">
              <w:rPr>
                <w:rFonts w:eastAsia="SimSun" w:cs="Tahoma"/>
                <w:color w:val="000000"/>
              </w:rPr>
              <w:t>Windows Intune Add-on*</w:t>
            </w:r>
            <w:r w:rsidRPr="0058152B">
              <w:rPr>
                <w:rFonts w:eastAsia="SimSun" w:cs="Tahoma"/>
                <w:color w:val="000000"/>
              </w:rPr>
              <w:t>，</w:t>
            </w:r>
            <w:r w:rsidRPr="0058152B">
              <w:rPr>
                <w:rFonts w:eastAsia="SimSun" w:cs="Tahoma"/>
                <w:color w:val="000000"/>
              </w:rPr>
              <w:t>**</w:t>
            </w:r>
          </w:p>
          <w:p w14:paraId="17DE552C" w14:textId="77777777" w:rsidR="00F27B29" w:rsidRPr="0058152B" w:rsidRDefault="00F27B29" w:rsidP="00346F4B">
            <w:pPr>
              <w:numPr>
                <w:ilvl w:val="0"/>
                <w:numId w:val="38"/>
              </w:numPr>
              <w:spacing w:before="80"/>
              <w:ind w:left="692"/>
              <w:jc w:val="both"/>
              <w:rPr>
                <w:rFonts w:eastAsia="SimSun" w:cs="Tahoma"/>
              </w:rPr>
            </w:pPr>
            <w:r w:rsidRPr="0058152B">
              <w:rPr>
                <w:rFonts w:eastAsia="SimSun" w:cs="Tahoma"/>
                <w:color w:val="000000"/>
              </w:rPr>
              <w:t>Yammer Enterprise*</w:t>
            </w:r>
          </w:p>
        </w:tc>
      </w:tr>
    </w:tbl>
    <w:p w14:paraId="17DE552E" w14:textId="77777777" w:rsidR="00456002" w:rsidRPr="00D36330" w:rsidRDefault="00456002" w:rsidP="00456002">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附加产品</w:t>
      </w:r>
    </w:p>
    <w:p w14:paraId="17DE552F" w14:textId="77777777" w:rsidR="00456002" w:rsidRPr="00D36330" w:rsidRDefault="003929D1" w:rsidP="00456002">
      <w:pPr>
        <w:tabs>
          <w:tab w:val="left" w:pos="360"/>
        </w:tabs>
        <w:ind w:left="720"/>
        <w:rPr>
          <w:rFonts w:eastAsia="SimSun" w:cs="Tahoma"/>
          <w:sz w:val="16"/>
          <w:szCs w:val="16"/>
        </w:rPr>
      </w:pPr>
      <w:r w:rsidRPr="00D36330">
        <w:rPr>
          <w:rFonts w:eastAsia="SimSun" w:cs="Tahoma"/>
          <w:i/>
          <w:sz w:val="16"/>
          <w:szCs w:val="16"/>
        </w:rPr>
        <w:t>** “Windows Intune Add-on”</w:t>
      </w:r>
      <w:r w:rsidRPr="00D36330">
        <w:rPr>
          <w:rFonts w:eastAsia="SimSun" w:cs="Tahoma"/>
          <w:i/>
          <w:sz w:val="16"/>
          <w:szCs w:val="16"/>
        </w:rPr>
        <w:t>是</w:t>
      </w:r>
      <w:r w:rsidRPr="00D36330">
        <w:rPr>
          <w:rFonts w:eastAsia="SimSun" w:cs="Tahoma"/>
          <w:i/>
          <w:sz w:val="16"/>
          <w:szCs w:val="16"/>
        </w:rPr>
        <w:t xml:space="preserve"> Windows Intune Add-on for System Center Configuration Manager &amp; System Center Endpoint Protection</w:t>
      </w:r>
      <w:r w:rsidRPr="00D36330">
        <w:rPr>
          <w:rFonts w:eastAsia="SimSun" w:cs="Tahoma"/>
          <w:i/>
          <w:sz w:val="16"/>
          <w:szCs w:val="16"/>
        </w:rPr>
        <w:t>（每用户）的缩写</w:t>
      </w:r>
    </w:p>
    <w:p w14:paraId="17DE5530" w14:textId="77777777" w:rsidR="003929D1" w:rsidRPr="0058152B" w:rsidRDefault="003929D1" w:rsidP="00A12176">
      <w:pPr>
        <w:tabs>
          <w:tab w:val="left" w:pos="360"/>
        </w:tabs>
        <w:rPr>
          <w:rFonts w:eastAsia="SimSun" w:cs="Tahoma"/>
        </w:rPr>
      </w:pPr>
    </w:p>
    <w:p w14:paraId="17DE5531" w14:textId="77777777" w:rsidR="00456002" w:rsidRPr="0058152B" w:rsidRDefault="00456002" w:rsidP="001E7C5F">
      <w:pPr>
        <w:tabs>
          <w:tab w:val="left" w:pos="360"/>
        </w:tabs>
        <w:spacing w:after="60"/>
        <w:rPr>
          <w:rFonts w:eastAsia="SimSun" w:cs="Tahoma"/>
        </w:rPr>
      </w:pPr>
      <w:r w:rsidRPr="0058152B">
        <w:rPr>
          <w:rFonts w:eastAsia="SimSun" w:cs="Tahoma"/>
          <w:b/>
          <w:szCs w:val="20"/>
        </w:rPr>
        <w:t>订购许可削减</w:t>
      </w:r>
    </w:p>
    <w:p w14:paraId="17DE5532" w14:textId="77777777" w:rsidR="00456002" w:rsidRPr="0058152B" w:rsidRDefault="00456002" w:rsidP="00366502">
      <w:pPr>
        <w:tabs>
          <w:tab w:val="left" w:pos="360"/>
        </w:tabs>
        <w:rPr>
          <w:rFonts w:eastAsia="SimSun" w:cs="Tahoma"/>
        </w:rPr>
      </w:pPr>
      <w:r w:rsidRPr="0058152B">
        <w:rPr>
          <w:rFonts w:eastAsia="SimSun" w:cs="Tahoma"/>
          <w:b/>
          <w:szCs w:val="20"/>
        </w:rPr>
        <w:t>注意：</w:t>
      </w:r>
      <w:r w:rsidRPr="0058152B">
        <w:rPr>
          <w:rFonts w:eastAsia="SimSun" w:cs="Tahoma"/>
          <w:szCs w:val="20"/>
        </w:rPr>
        <w:t>以下条款适用于有资格报告订购许可削减的企业客户。客户如不确定其是否有资格报告订购许可削减，则应联系其软件顾问、经销商或</w:t>
      </w:r>
      <w:r w:rsidRPr="0058152B">
        <w:rPr>
          <w:rFonts w:eastAsia="SimSun" w:cs="Tahoma"/>
          <w:szCs w:val="20"/>
        </w:rPr>
        <w:t xml:space="preserve"> Microsoft </w:t>
      </w:r>
      <w:r w:rsidRPr="0058152B">
        <w:rPr>
          <w:rFonts w:eastAsia="SimSun" w:cs="Tahoma"/>
          <w:szCs w:val="20"/>
        </w:rPr>
        <w:t>客户经理以了解有关详情。</w:t>
      </w:r>
    </w:p>
    <w:p w14:paraId="17DE5533" w14:textId="77777777" w:rsidR="00456002" w:rsidRPr="0058152B" w:rsidRDefault="00456002" w:rsidP="00366502">
      <w:pPr>
        <w:tabs>
          <w:tab w:val="left" w:pos="360"/>
        </w:tabs>
        <w:rPr>
          <w:rFonts w:eastAsia="SimSun" w:cs="Tahoma"/>
        </w:rPr>
      </w:pPr>
    </w:p>
    <w:p w14:paraId="17DE5534" w14:textId="77777777" w:rsidR="00456002" w:rsidRPr="0058152B" w:rsidRDefault="00456002" w:rsidP="00366502">
      <w:pPr>
        <w:tabs>
          <w:tab w:val="left" w:pos="360"/>
        </w:tabs>
        <w:rPr>
          <w:rFonts w:eastAsia="SimSun" w:cs="Tahoma"/>
        </w:rPr>
      </w:pPr>
      <w:r w:rsidRPr="0058152B">
        <w:rPr>
          <w:rFonts w:eastAsia="SimSun" w:cs="Tahoma"/>
          <w:szCs w:val="20"/>
        </w:rPr>
        <w:t>以下订购许可有资格进行许可数量调整：</w:t>
      </w:r>
    </w:p>
    <w:p w14:paraId="17DE5535" w14:textId="77777777" w:rsidR="00456002" w:rsidRPr="0058152B" w:rsidRDefault="00456002" w:rsidP="00456002">
      <w:pPr>
        <w:tabs>
          <w:tab w:val="left" w:pos="360"/>
        </w:tabs>
        <w:ind w:left="720"/>
        <w:rPr>
          <w:rFonts w:eastAsia="SimSun"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8152B" w14:paraId="17DE5537" w14:textId="77777777" w:rsidTr="00D36330">
        <w:trPr>
          <w:trHeight w:val="80"/>
          <w:tblHeader/>
        </w:trPr>
        <w:tc>
          <w:tcPr>
            <w:tcW w:w="5000" w:type="pct"/>
            <w:gridSpan w:val="2"/>
            <w:shd w:val="clear" w:color="auto" w:fill="FABF8F"/>
          </w:tcPr>
          <w:p w14:paraId="17DE5536" w14:textId="77777777" w:rsidR="00456002" w:rsidRPr="0058152B" w:rsidRDefault="00456002" w:rsidP="005C647E">
            <w:pPr>
              <w:jc w:val="center"/>
              <w:rPr>
                <w:rFonts w:eastAsia="SimSun" w:cs="Tahoma"/>
                <w:b/>
              </w:rPr>
            </w:pPr>
            <w:r w:rsidRPr="0058152B">
              <w:rPr>
                <w:rFonts w:eastAsia="SimSun" w:cs="Tahoma"/>
                <w:b/>
              </w:rPr>
              <w:t>在线服务</w:t>
            </w:r>
          </w:p>
        </w:tc>
      </w:tr>
      <w:tr w:rsidR="00456002" w:rsidRPr="0058152B" w14:paraId="17DE5554" w14:textId="77777777" w:rsidTr="007E466C">
        <w:trPr>
          <w:trHeight w:val="219"/>
        </w:trPr>
        <w:tc>
          <w:tcPr>
            <w:tcW w:w="2500" w:type="pct"/>
          </w:tcPr>
          <w:p w14:paraId="17DE5538" w14:textId="77777777" w:rsidR="00456002" w:rsidRPr="0058152B" w:rsidRDefault="00456002" w:rsidP="00346F4B">
            <w:pPr>
              <w:numPr>
                <w:ilvl w:val="0"/>
                <w:numId w:val="38"/>
              </w:numPr>
              <w:spacing w:before="80"/>
              <w:rPr>
                <w:rFonts w:eastAsia="SimSun" w:cs="Tahoma"/>
              </w:rPr>
            </w:pPr>
            <w:r w:rsidRPr="0058152B">
              <w:rPr>
                <w:rFonts w:eastAsia="SimSun" w:cs="Tahoma"/>
              </w:rPr>
              <w:t xml:space="preserve">Exchange Online </w:t>
            </w:r>
            <w:r w:rsidRPr="0058152B">
              <w:rPr>
                <w:rFonts w:eastAsia="SimSun" w:cs="Tahoma"/>
              </w:rPr>
              <w:t>网亭</w:t>
            </w:r>
            <w:r w:rsidRPr="0058152B">
              <w:rPr>
                <w:rFonts w:eastAsia="SimSun" w:cs="Tahoma"/>
              </w:rPr>
              <w:t>*</w:t>
            </w:r>
          </w:p>
          <w:p w14:paraId="17DE5539" w14:textId="77777777" w:rsidR="00456002" w:rsidRPr="0058152B" w:rsidRDefault="00456002" w:rsidP="00346F4B">
            <w:pPr>
              <w:numPr>
                <w:ilvl w:val="0"/>
                <w:numId w:val="38"/>
              </w:numPr>
              <w:spacing w:before="80"/>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1*</w:t>
            </w:r>
          </w:p>
          <w:p w14:paraId="17DE553A" w14:textId="77777777" w:rsidR="00456002" w:rsidRPr="0058152B" w:rsidRDefault="00456002" w:rsidP="00346F4B">
            <w:pPr>
              <w:numPr>
                <w:ilvl w:val="0"/>
                <w:numId w:val="38"/>
              </w:numPr>
              <w:spacing w:before="80"/>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2*</w:t>
            </w:r>
          </w:p>
          <w:p w14:paraId="17DE553B" w14:textId="77777777" w:rsidR="00456002" w:rsidRPr="0058152B" w:rsidRDefault="00456002" w:rsidP="00346F4B">
            <w:pPr>
              <w:numPr>
                <w:ilvl w:val="0"/>
                <w:numId w:val="38"/>
              </w:numPr>
              <w:spacing w:before="80"/>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1*</w:t>
            </w:r>
          </w:p>
          <w:p w14:paraId="17DE553C" w14:textId="77777777" w:rsidR="00456002" w:rsidRPr="0058152B" w:rsidRDefault="00456002" w:rsidP="00346F4B">
            <w:pPr>
              <w:numPr>
                <w:ilvl w:val="0"/>
                <w:numId w:val="38"/>
              </w:numPr>
              <w:spacing w:before="80"/>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2*</w:t>
            </w:r>
          </w:p>
          <w:p w14:paraId="17DE553D" w14:textId="77777777" w:rsidR="00E77288" w:rsidRPr="0058152B" w:rsidRDefault="00E77288" w:rsidP="00346F4B">
            <w:pPr>
              <w:numPr>
                <w:ilvl w:val="0"/>
                <w:numId w:val="38"/>
              </w:numPr>
              <w:spacing w:before="80"/>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3*</w:t>
            </w:r>
          </w:p>
          <w:p w14:paraId="17DE553E"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K1</w:t>
            </w:r>
            <w:r w:rsidRPr="0058152B">
              <w:rPr>
                <w:rFonts w:eastAsia="SimSun" w:cs="Tahoma"/>
              </w:rPr>
              <w:t>）</w:t>
            </w:r>
            <w:r w:rsidRPr="0058152B">
              <w:rPr>
                <w:rFonts w:eastAsia="SimSun" w:cs="Tahoma"/>
              </w:rPr>
              <w:t>*</w:t>
            </w:r>
          </w:p>
          <w:p w14:paraId="17DE553F"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K2</w:t>
            </w:r>
            <w:r w:rsidRPr="0058152B">
              <w:rPr>
                <w:rFonts w:eastAsia="SimSun" w:cs="Tahoma"/>
              </w:rPr>
              <w:t>）</w:t>
            </w:r>
            <w:r w:rsidRPr="0058152B">
              <w:rPr>
                <w:rFonts w:eastAsia="SimSun" w:cs="Tahoma"/>
              </w:rPr>
              <w:t>*</w:t>
            </w:r>
          </w:p>
          <w:p w14:paraId="17DE5540"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E1</w:t>
            </w:r>
            <w:r w:rsidRPr="0058152B">
              <w:rPr>
                <w:rFonts w:eastAsia="SimSun" w:cs="Tahoma"/>
              </w:rPr>
              <w:t>）</w:t>
            </w:r>
          </w:p>
          <w:p w14:paraId="17DE5541"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E2</w:t>
            </w:r>
            <w:r w:rsidRPr="0058152B">
              <w:rPr>
                <w:rFonts w:eastAsia="SimSun" w:cs="Tahoma"/>
              </w:rPr>
              <w:t>）</w:t>
            </w:r>
          </w:p>
          <w:p w14:paraId="17DE5542"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E3</w:t>
            </w:r>
            <w:r w:rsidRPr="0058152B">
              <w:rPr>
                <w:rFonts w:eastAsia="SimSun" w:cs="Tahoma"/>
              </w:rPr>
              <w:t>）</w:t>
            </w:r>
          </w:p>
          <w:p w14:paraId="17DE5543" w14:textId="77777777" w:rsidR="00456002" w:rsidRPr="0058152B" w:rsidRDefault="00456002" w:rsidP="00346F4B">
            <w:pPr>
              <w:numPr>
                <w:ilvl w:val="0"/>
                <w:numId w:val="38"/>
              </w:numPr>
              <w:spacing w:before="80"/>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E4</w:t>
            </w:r>
            <w:r w:rsidRPr="0058152B">
              <w:rPr>
                <w:rFonts w:eastAsia="SimSun" w:cs="Tahoma"/>
              </w:rPr>
              <w:t>）</w:t>
            </w:r>
          </w:p>
          <w:p w14:paraId="17DE5544"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G1</w:t>
            </w:r>
            <w:r w:rsidRPr="0058152B">
              <w:rPr>
                <w:rFonts w:eastAsia="SimSun" w:cs="Tahoma"/>
                <w:color w:val="000000"/>
              </w:rPr>
              <w:t>）</w:t>
            </w:r>
          </w:p>
          <w:p w14:paraId="17DE5545"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G2</w:t>
            </w:r>
            <w:r w:rsidRPr="0058152B">
              <w:rPr>
                <w:rFonts w:eastAsia="SimSun" w:cs="Tahoma"/>
                <w:color w:val="000000"/>
              </w:rPr>
              <w:t>）</w:t>
            </w:r>
          </w:p>
          <w:p w14:paraId="17DE5546"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G3</w:t>
            </w:r>
            <w:r w:rsidRPr="0058152B">
              <w:rPr>
                <w:rFonts w:eastAsia="SimSun" w:cs="Tahoma"/>
                <w:color w:val="000000"/>
              </w:rPr>
              <w:t>）</w:t>
            </w:r>
          </w:p>
          <w:p w14:paraId="17DE5547"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Office 365</w:t>
            </w:r>
            <w:r w:rsidRPr="0058152B">
              <w:rPr>
                <w:rFonts w:eastAsia="SimSun" w:cs="Tahoma"/>
                <w:color w:val="000000"/>
              </w:rPr>
              <w:t>（政府版</w:t>
            </w:r>
            <w:r w:rsidRPr="0058152B">
              <w:rPr>
                <w:rFonts w:eastAsia="SimSun" w:cs="Tahoma"/>
                <w:color w:val="000000"/>
              </w:rPr>
              <w:t xml:space="preserve"> G4</w:t>
            </w:r>
            <w:r w:rsidRPr="0058152B">
              <w:rPr>
                <w:rFonts w:eastAsia="SimSun" w:cs="Tahoma"/>
                <w:color w:val="000000"/>
              </w:rPr>
              <w:t>）</w:t>
            </w:r>
          </w:p>
          <w:p w14:paraId="17DE5548" w14:textId="77777777" w:rsidR="005272FA" w:rsidRPr="0058152B" w:rsidRDefault="005272FA" w:rsidP="007E466C">
            <w:pPr>
              <w:spacing w:before="80"/>
              <w:ind w:left="522"/>
              <w:rPr>
                <w:rFonts w:eastAsia="SimSun" w:cs="Tahoma"/>
              </w:rPr>
            </w:pPr>
          </w:p>
        </w:tc>
        <w:tc>
          <w:tcPr>
            <w:tcW w:w="2500" w:type="pct"/>
          </w:tcPr>
          <w:p w14:paraId="17DE5549" w14:textId="77777777" w:rsidR="00456002" w:rsidRPr="0058152B" w:rsidRDefault="00456002" w:rsidP="00346F4B">
            <w:pPr>
              <w:numPr>
                <w:ilvl w:val="0"/>
                <w:numId w:val="38"/>
              </w:numPr>
              <w:spacing w:before="80"/>
              <w:jc w:val="both"/>
              <w:rPr>
                <w:rFonts w:eastAsia="SimSun" w:cs="Tahoma"/>
              </w:rPr>
            </w:pPr>
            <w:r w:rsidRPr="0058152B">
              <w:rPr>
                <w:rFonts w:eastAsia="SimSun" w:cs="Tahoma"/>
                <w:color w:val="000000"/>
              </w:rPr>
              <w:t>Office Web Applications*</w:t>
            </w:r>
          </w:p>
          <w:p w14:paraId="17DE554A" w14:textId="77777777" w:rsidR="00CE1716" w:rsidRPr="0058152B" w:rsidRDefault="00CE1716" w:rsidP="00346F4B">
            <w:pPr>
              <w:numPr>
                <w:ilvl w:val="0"/>
                <w:numId w:val="38"/>
              </w:numPr>
              <w:spacing w:before="80"/>
              <w:jc w:val="both"/>
              <w:rPr>
                <w:rFonts w:eastAsia="SimSun" w:cs="Tahoma"/>
              </w:rPr>
            </w:pPr>
            <w:r w:rsidRPr="0058152B">
              <w:rPr>
                <w:rFonts w:eastAsia="SimSun" w:cs="Tahoma"/>
                <w:color w:val="000000"/>
              </w:rPr>
              <w:t>Project Online</w:t>
            </w:r>
          </w:p>
          <w:p w14:paraId="17DE554B"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Project Pro for Office 365*</w:t>
            </w:r>
          </w:p>
          <w:p w14:paraId="17DE554C" w14:textId="77777777" w:rsidR="00456002" w:rsidRPr="0058152B" w:rsidRDefault="00456002" w:rsidP="00346F4B">
            <w:pPr>
              <w:numPr>
                <w:ilvl w:val="0"/>
                <w:numId w:val="38"/>
              </w:numPr>
              <w:spacing w:before="80"/>
              <w:jc w:val="both"/>
              <w:rPr>
                <w:rFonts w:eastAsia="SimSun" w:cs="Tahoma"/>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1*</w:t>
            </w:r>
          </w:p>
          <w:p w14:paraId="17DE554D" w14:textId="77777777" w:rsidR="00456002" w:rsidRPr="0058152B" w:rsidRDefault="00456002" w:rsidP="00346F4B">
            <w:pPr>
              <w:numPr>
                <w:ilvl w:val="0"/>
                <w:numId w:val="38"/>
              </w:numPr>
              <w:spacing w:before="80"/>
              <w:jc w:val="both"/>
              <w:rPr>
                <w:rFonts w:eastAsia="SimSun" w:cs="Tahoma"/>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p w14:paraId="17DE554E" w14:textId="77777777" w:rsidR="00456002" w:rsidRPr="0058152B" w:rsidRDefault="00456002" w:rsidP="00346F4B">
            <w:pPr>
              <w:numPr>
                <w:ilvl w:val="0"/>
                <w:numId w:val="38"/>
              </w:numPr>
              <w:spacing w:before="80"/>
              <w:ind w:right="270"/>
              <w:jc w:val="both"/>
              <w:rPr>
                <w:rFonts w:eastAsia="SimSun" w:cs="Tahoma"/>
              </w:rPr>
            </w:pPr>
            <w:r w:rsidRPr="0058152B">
              <w:rPr>
                <w:rFonts w:eastAsia="SimSun" w:cs="Tahoma"/>
                <w:color w:val="000000"/>
              </w:rPr>
              <w:t>SharePoint Online Partner Access*</w:t>
            </w:r>
          </w:p>
          <w:p w14:paraId="17DE554F" w14:textId="77777777" w:rsidR="00456002" w:rsidRPr="0058152B" w:rsidRDefault="00456002" w:rsidP="00346F4B">
            <w:pPr>
              <w:numPr>
                <w:ilvl w:val="0"/>
                <w:numId w:val="38"/>
              </w:numPr>
              <w:spacing w:before="80"/>
              <w:jc w:val="both"/>
              <w:rPr>
                <w:rFonts w:eastAsia="SimSun" w:cs="Tahoma"/>
              </w:rPr>
            </w:pPr>
            <w:r w:rsidRPr="0058152B">
              <w:rPr>
                <w:rFonts w:eastAsia="SimSun" w:cs="Tahoma"/>
                <w:color w:val="000000"/>
              </w:rPr>
              <w:t>Windows Intune</w:t>
            </w:r>
          </w:p>
          <w:p w14:paraId="17DE5550" w14:textId="77777777" w:rsidR="00456002" w:rsidRPr="0058152B" w:rsidRDefault="00456002" w:rsidP="00346F4B">
            <w:pPr>
              <w:numPr>
                <w:ilvl w:val="0"/>
                <w:numId w:val="38"/>
              </w:numPr>
              <w:spacing w:before="80"/>
              <w:jc w:val="both"/>
              <w:rPr>
                <w:rFonts w:eastAsia="SimSun" w:cs="Tahoma"/>
              </w:rPr>
            </w:pPr>
            <w:r w:rsidRPr="0058152B">
              <w:rPr>
                <w:rFonts w:eastAsia="SimSun" w:cs="Tahoma"/>
                <w:color w:val="000000"/>
              </w:rPr>
              <w:t>Windows Intune Add-on*</w:t>
            </w:r>
          </w:p>
          <w:p w14:paraId="17DE5551" w14:textId="77777777" w:rsidR="00A2058E" w:rsidRPr="0058152B" w:rsidRDefault="00A2058E" w:rsidP="00346F4B">
            <w:pPr>
              <w:numPr>
                <w:ilvl w:val="0"/>
                <w:numId w:val="38"/>
              </w:numPr>
              <w:spacing w:before="80"/>
              <w:jc w:val="both"/>
              <w:rPr>
                <w:rFonts w:eastAsia="SimSun" w:cs="Tahoma"/>
              </w:rPr>
            </w:pPr>
            <w:r w:rsidRPr="0058152B">
              <w:rPr>
                <w:rFonts w:eastAsia="SimSun" w:cs="Tahoma"/>
                <w:color w:val="000000"/>
              </w:rPr>
              <w:t>Microsoft Dynamics CRM Online*</w:t>
            </w:r>
          </w:p>
          <w:p w14:paraId="17DE5552" w14:textId="77777777" w:rsidR="005272FA" w:rsidRPr="0058152B" w:rsidRDefault="005272FA" w:rsidP="00346F4B">
            <w:pPr>
              <w:numPr>
                <w:ilvl w:val="0"/>
                <w:numId w:val="38"/>
              </w:numPr>
              <w:spacing w:before="80"/>
              <w:jc w:val="both"/>
              <w:rPr>
                <w:rFonts w:eastAsia="SimSun" w:cs="Tahoma"/>
              </w:rPr>
            </w:pPr>
            <w:r w:rsidRPr="0058152B">
              <w:rPr>
                <w:rFonts w:eastAsia="SimSun" w:cs="Tahoma"/>
                <w:color w:val="000000"/>
              </w:rPr>
              <w:t>Visio Pro for Office 365*</w:t>
            </w:r>
          </w:p>
          <w:p w14:paraId="17DE5553" w14:textId="77777777" w:rsidR="00F27B29" w:rsidRPr="0058152B" w:rsidRDefault="00F27B29" w:rsidP="00346F4B">
            <w:pPr>
              <w:numPr>
                <w:ilvl w:val="0"/>
                <w:numId w:val="38"/>
              </w:numPr>
              <w:spacing w:before="80" w:after="120"/>
              <w:jc w:val="both"/>
              <w:rPr>
                <w:rFonts w:eastAsia="SimSun" w:cs="Tahoma"/>
              </w:rPr>
            </w:pPr>
            <w:r w:rsidRPr="0058152B">
              <w:rPr>
                <w:rFonts w:eastAsia="SimSun" w:cs="Tahoma"/>
                <w:color w:val="000000"/>
              </w:rPr>
              <w:t>Yammer Enterprise</w:t>
            </w:r>
          </w:p>
        </w:tc>
      </w:tr>
    </w:tbl>
    <w:p w14:paraId="17DE5555" w14:textId="77777777" w:rsidR="00A12176" w:rsidRPr="00D36330" w:rsidRDefault="00456002" w:rsidP="001E7C5F">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附加产品</w:t>
      </w:r>
      <w:bookmarkStart w:id="671" w:name="_Toc336338196"/>
    </w:p>
    <w:p w14:paraId="17DE5556" w14:textId="77777777" w:rsidR="00A12176" w:rsidRPr="00D36330" w:rsidRDefault="00A12176" w:rsidP="00366502">
      <w:pPr>
        <w:pStyle w:val="Heading2"/>
        <w:ind w:left="0"/>
        <w:rPr>
          <w:rFonts w:ascii="Tahoma" w:eastAsia="SimSun" w:hAnsi="Tahoma" w:cs="Tahoma"/>
          <w:sz w:val="18"/>
          <w:szCs w:val="18"/>
        </w:rPr>
      </w:pPr>
    </w:p>
    <w:p w14:paraId="17DE5557" w14:textId="77777777" w:rsidR="00456002" w:rsidRPr="0058152B" w:rsidRDefault="00456002" w:rsidP="00366502">
      <w:pPr>
        <w:pStyle w:val="Heading2"/>
        <w:ind w:left="0"/>
        <w:rPr>
          <w:rFonts w:ascii="Tahoma" w:eastAsia="SimSun" w:hAnsi="Tahoma" w:cs="Tahoma"/>
        </w:rPr>
      </w:pPr>
      <w:bookmarkStart w:id="672" w:name="_Toc356299468"/>
      <w:r w:rsidRPr="0058152B">
        <w:rPr>
          <w:rFonts w:ascii="Tahoma" w:eastAsia="SimSun" w:hAnsi="Tahoma" w:cs="Tahoma"/>
        </w:rPr>
        <w:t>通过延期确保服务连续性</w:t>
      </w:r>
      <w:bookmarkEnd w:id="671"/>
      <w:bookmarkEnd w:id="672"/>
    </w:p>
    <w:p w14:paraId="17DE5558" w14:textId="77777777" w:rsidR="00456002" w:rsidRPr="0058152B" w:rsidRDefault="00456002" w:rsidP="00366502">
      <w:pPr>
        <w:tabs>
          <w:tab w:val="left" w:pos="360"/>
        </w:tabs>
        <w:rPr>
          <w:rFonts w:eastAsia="SimSun" w:cs="Tahoma"/>
        </w:rPr>
      </w:pPr>
    </w:p>
    <w:p w14:paraId="17DE5559" w14:textId="77777777" w:rsidR="00456002" w:rsidRPr="0058152B" w:rsidRDefault="00456002" w:rsidP="00366502">
      <w:pPr>
        <w:tabs>
          <w:tab w:val="left" w:pos="360"/>
        </w:tabs>
        <w:rPr>
          <w:rFonts w:eastAsia="SimSun" w:cs="Tahoma"/>
        </w:rPr>
      </w:pPr>
      <w:r w:rsidRPr="0058152B">
        <w:rPr>
          <w:rFonts w:eastAsia="SimSun" w:cs="Tahoma"/>
          <w:b/>
          <w:szCs w:val="20"/>
        </w:rPr>
        <w:t>注意：</w:t>
      </w:r>
      <w:r w:rsidRPr="0058152B">
        <w:rPr>
          <w:rFonts w:eastAsia="SimSun" w:cs="Tahoma"/>
          <w:szCs w:val="20"/>
        </w:rPr>
        <w:t>以下条款适用于有资格通过延期确保服务连续性的企业与企业订购许可登记表客户。客户如不确定其是否有资格通过延期确保服务连续性，则应联系其软件顾问、经销商或</w:t>
      </w:r>
      <w:r w:rsidRPr="0058152B">
        <w:rPr>
          <w:rFonts w:eastAsia="SimSun" w:cs="Tahoma"/>
          <w:szCs w:val="20"/>
        </w:rPr>
        <w:t xml:space="preserve"> Microsoft </w:t>
      </w:r>
      <w:r w:rsidRPr="0058152B">
        <w:rPr>
          <w:rFonts w:eastAsia="SimSun" w:cs="Tahoma"/>
          <w:szCs w:val="20"/>
        </w:rPr>
        <w:t>客户经理以了解有关详情。</w:t>
      </w:r>
    </w:p>
    <w:p w14:paraId="17DE555A" w14:textId="77777777" w:rsidR="00456002" w:rsidRPr="0058152B" w:rsidRDefault="00456002" w:rsidP="00366502">
      <w:pPr>
        <w:tabs>
          <w:tab w:val="left" w:pos="360"/>
        </w:tabs>
        <w:rPr>
          <w:rFonts w:eastAsia="SimSun" w:cs="Tahoma"/>
        </w:rPr>
      </w:pPr>
    </w:p>
    <w:p w14:paraId="17DE555B" w14:textId="77777777" w:rsidR="00456002" w:rsidRPr="0058152B" w:rsidRDefault="00456002" w:rsidP="00366502">
      <w:pPr>
        <w:tabs>
          <w:tab w:val="left" w:pos="360"/>
        </w:tabs>
        <w:rPr>
          <w:rFonts w:eastAsia="SimSun" w:cs="Tahoma"/>
        </w:rPr>
      </w:pPr>
      <w:r w:rsidRPr="0058152B">
        <w:rPr>
          <w:rFonts w:eastAsia="SimSun" w:cs="Tahoma"/>
          <w:szCs w:val="20"/>
        </w:rPr>
        <w:t>以下在线服务有资格延长其期限，但受客户批量许可协议条款的约束。客户的在线服务订购期限必须与客户协议的结束日期相一致（</w:t>
      </w:r>
      <w:r w:rsidRPr="00F30A1F">
        <w:rPr>
          <w:rFonts w:ascii="SimSun" w:eastAsia="SimSun" w:hAnsi="SimSun" w:cs="Tahoma"/>
          <w:szCs w:val="20"/>
        </w:rPr>
        <w:t>“</w:t>
      </w:r>
      <w:r w:rsidRPr="0058152B">
        <w:rPr>
          <w:rFonts w:eastAsia="SimSun" w:cs="Tahoma"/>
          <w:szCs w:val="20"/>
        </w:rPr>
        <w:t>相连</w:t>
      </w:r>
      <w:r w:rsidRPr="00F30A1F">
        <w:rPr>
          <w:rFonts w:ascii="SimSun" w:eastAsia="SimSun" w:hAnsi="SimSun" w:cs="Tahoma"/>
          <w:szCs w:val="20"/>
        </w:rPr>
        <w:t>”</w:t>
      </w:r>
      <w:r w:rsidRPr="0058152B">
        <w:rPr>
          <w:rFonts w:eastAsia="SimSun" w:cs="Tahoma"/>
          <w:szCs w:val="20"/>
        </w:rPr>
        <w:t>），才有资格通过延期确保服务连续性：</w:t>
      </w:r>
    </w:p>
    <w:p w14:paraId="17DE555C" w14:textId="77777777" w:rsidR="00456002" w:rsidRPr="0058152B" w:rsidRDefault="00456002" w:rsidP="0014632E">
      <w:pPr>
        <w:ind w:left="720"/>
        <w:rPr>
          <w:rFonts w:eastAsia="SimSun"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8152B" w14:paraId="17DE555E" w14:textId="77777777" w:rsidTr="005C647E">
        <w:trPr>
          <w:trHeight w:val="80"/>
          <w:tblHeader/>
        </w:trPr>
        <w:tc>
          <w:tcPr>
            <w:tcW w:w="5000" w:type="pct"/>
            <w:gridSpan w:val="2"/>
            <w:shd w:val="clear" w:color="auto" w:fill="FABF8F"/>
          </w:tcPr>
          <w:p w14:paraId="17DE555D" w14:textId="77777777" w:rsidR="00456002" w:rsidRPr="0058152B" w:rsidRDefault="00456002" w:rsidP="005C647E">
            <w:pPr>
              <w:jc w:val="center"/>
              <w:rPr>
                <w:rFonts w:eastAsia="SimSun" w:cs="Tahoma"/>
                <w:b/>
                <w:sz w:val="20"/>
              </w:rPr>
            </w:pPr>
            <w:r w:rsidRPr="0058152B">
              <w:rPr>
                <w:rFonts w:eastAsia="SimSun" w:cs="Tahoma"/>
                <w:b/>
                <w:sz w:val="20"/>
              </w:rPr>
              <w:t>在线服务</w:t>
            </w:r>
          </w:p>
        </w:tc>
      </w:tr>
      <w:tr w:rsidR="00456002" w:rsidRPr="0058152B" w14:paraId="17DE557B" w14:textId="77777777" w:rsidTr="005C647E">
        <w:trPr>
          <w:trHeight w:val="219"/>
        </w:trPr>
        <w:tc>
          <w:tcPr>
            <w:tcW w:w="2603" w:type="pct"/>
          </w:tcPr>
          <w:p w14:paraId="17DE555F"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 xml:space="preserve">Exchange Online </w:t>
            </w:r>
            <w:r w:rsidRPr="0058152B">
              <w:rPr>
                <w:rFonts w:eastAsia="SimSun" w:cs="Tahoma"/>
              </w:rPr>
              <w:t>网亭</w:t>
            </w:r>
            <w:r w:rsidRPr="0058152B">
              <w:rPr>
                <w:rFonts w:eastAsia="SimSun" w:cs="Tahoma"/>
              </w:rPr>
              <w:t>*</w:t>
            </w:r>
          </w:p>
          <w:p w14:paraId="17DE5560"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1*</w:t>
            </w:r>
          </w:p>
          <w:p w14:paraId="17DE5561"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 xml:space="preserve">Exchange Online </w:t>
            </w:r>
            <w:r w:rsidRPr="0058152B">
              <w:rPr>
                <w:rFonts w:eastAsia="SimSun" w:cs="Tahoma"/>
              </w:rPr>
              <w:t>计划</w:t>
            </w:r>
            <w:r w:rsidRPr="0058152B">
              <w:rPr>
                <w:rFonts w:eastAsia="SimSun" w:cs="Tahoma"/>
              </w:rPr>
              <w:t xml:space="preserve"> 2*</w:t>
            </w:r>
          </w:p>
          <w:p w14:paraId="17DE5562"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1*</w:t>
            </w:r>
          </w:p>
          <w:p w14:paraId="17DE5563"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2*</w:t>
            </w:r>
          </w:p>
          <w:p w14:paraId="17DE5564" w14:textId="77777777" w:rsidR="00E77288" w:rsidRPr="0058152B" w:rsidRDefault="00E77288" w:rsidP="00346F4B">
            <w:pPr>
              <w:keepNext/>
              <w:numPr>
                <w:ilvl w:val="0"/>
                <w:numId w:val="38"/>
              </w:numPr>
              <w:spacing w:before="80"/>
              <w:ind w:left="905" w:hanging="540"/>
              <w:jc w:val="both"/>
              <w:rPr>
                <w:rFonts w:eastAsia="SimSun" w:cs="Tahoma"/>
              </w:rPr>
            </w:pPr>
            <w:r w:rsidRPr="0058152B">
              <w:rPr>
                <w:rFonts w:eastAsia="SimSun" w:cs="Tahoma"/>
              </w:rPr>
              <w:t xml:space="preserve">Lync Online </w:t>
            </w:r>
            <w:r w:rsidRPr="0058152B">
              <w:rPr>
                <w:rFonts w:eastAsia="SimSun" w:cs="Tahoma"/>
              </w:rPr>
              <w:t>计划</w:t>
            </w:r>
            <w:r w:rsidRPr="0058152B">
              <w:rPr>
                <w:rFonts w:eastAsia="SimSun" w:cs="Tahoma"/>
              </w:rPr>
              <w:t xml:space="preserve"> 3*</w:t>
            </w:r>
          </w:p>
          <w:p w14:paraId="17DE5565"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K1</w:t>
            </w:r>
            <w:r w:rsidRPr="0058152B">
              <w:rPr>
                <w:rFonts w:eastAsia="SimSun" w:cs="Tahoma"/>
              </w:rPr>
              <w:t>）</w:t>
            </w:r>
            <w:r w:rsidRPr="0058152B">
              <w:rPr>
                <w:rFonts w:eastAsia="SimSun" w:cs="Tahoma"/>
              </w:rPr>
              <w:t>*</w:t>
            </w:r>
          </w:p>
          <w:p w14:paraId="17DE5566"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K2</w:t>
            </w:r>
            <w:r w:rsidRPr="0058152B">
              <w:rPr>
                <w:rFonts w:eastAsia="SimSun" w:cs="Tahoma"/>
              </w:rPr>
              <w:t>）</w:t>
            </w:r>
            <w:r w:rsidRPr="0058152B">
              <w:rPr>
                <w:rFonts w:eastAsia="SimSun" w:cs="Tahoma"/>
              </w:rPr>
              <w:t>*</w:t>
            </w:r>
          </w:p>
          <w:p w14:paraId="17DE5567"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E1</w:t>
            </w:r>
            <w:r w:rsidRPr="0058152B">
              <w:rPr>
                <w:rFonts w:eastAsia="SimSun" w:cs="Tahoma"/>
              </w:rPr>
              <w:t>）</w:t>
            </w:r>
          </w:p>
          <w:p w14:paraId="17DE5568" w14:textId="77777777" w:rsidR="00456002" w:rsidRPr="0058152B" w:rsidRDefault="00456002" w:rsidP="00346F4B">
            <w:pPr>
              <w:keepNext/>
              <w:numPr>
                <w:ilvl w:val="0"/>
                <w:numId w:val="38"/>
              </w:numPr>
              <w:spacing w:before="80"/>
              <w:ind w:left="905" w:hanging="54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E2</w:t>
            </w:r>
            <w:r w:rsidRPr="0058152B">
              <w:rPr>
                <w:rFonts w:eastAsia="SimSun" w:cs="Tahoma"/>
              </w:rPr>
              <w:t>）</w:t>
            </w:r>
          </w:p>
          <w:p w14:paraId="17DE5569" w14:textId="77777777" w:rsidR="00456002" w:rsidRPr="0058152B" w:rsidRDefault="00456002" w:rsidP="00346F4B">
            <w:pPr>
              <w:keepNext/>
              <w:numPr>
                <w:ilvl w:val="0"/>
                <w:numId w:val="38"/>
              </w:numPr>
              <w:spacing w:before="80"/>
              <w:ind w:left="895" w:hanging="53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E3</w:t>
            </w:r>
            <w:r w:rsidRPr="0058152B">
              <w:rPr>
                <w:rFonts w:eastAsia="SimSun" w:cs="Tahoma"/>
              </w:rPr>
              <w:t>）</w:t>
            </w:r>
          </w:p>
          <w:p w14:paraId="17DE556A" w14:textId="77777777" w:rsidR="00456002" w:rsidRPr="0058152B" w:rsidRDefault="00456002" w:rsidP="00346F4B">
            <w:pPr>
              <w:keepNext/>
              <w:numPr>
                <w:ilvl w:val="0"/>
                <w:numId w:val="38"/>
              </w:numPr>
              <w:spacing w:before="80"/>
              <w:ind w:left="895" w:hanging="530"/>
              <w:jc w:val="both"/>
              <w:rPr>
                <w:rFonts w:eastAsia="SimSun" w:cs="Tahoma"/>
              </w:rPr>
            </w:pPr>
            <w:r w:rsidRPr="0058152B">
              <w:rPr>
                <w:rFonts w:eastAsia="SimSun" w:cs="Tahoma"/>
              </w:rPr>
              <w:t>Office 365</w:t>
            </w:r>
            <w:r w:rsidRPr="0058152B">
              <w:rPr>
                <w:rFonts w:eastAsia="SimSun" w:cs="Tahoma"/>
              </w:rPr>
              <w:t>（企业版</w:t>
            </w:r>
            <w:r w:rsidRPr="0058152B">
              <w:rPr>
                <w:rFonts w:eastAsia="SimSun" w:cs="Tahoma"/>
              </w:rPr>
              <w:t xml:space="preserve"> E4</w:t>
            </w:r>
            <w:r w:rsidRPr="0058152B">
              <w:rPr>
                <w:rFonts w:eastAsia="SimSun" w:cs="Tahoma"/>
              </w:rPr>
              <w:t>）</w:t>
            </w:r>
          </w:p>
        </w:tc>
        <w:tc>
          <w:tcPr>
            <w:tcW w:w="2397" w:type="pct"/>
          </w:tcPr>
          <w:p w14:paraId="17DE556B" w14:textId="77777777" w:rsidR="00C177EF" w:rsidRPr="0058152B" w:rsidRDefault="00C177EF" w:rsidP="00346F4B">
            <w:pPr>
              <w:keepNext/>
              <w:numPr>
                <w:ilvl w:val="0"/>
                <w:numId w:val="38"/>
              </w:numPr>
              <w:spacing w:before="80"/>
              <w:ind w:left="725"/>
              <w:jc w:val="both"/>
              <w:rPr>
                <w:rFonts w:eastAsia="SimSun" w:cs="Tahoma"/>
              </w:rPr>
            </w:pPr>
            <w:r w:rsidRPr="0058152B">
              <w:rPr>
                <w:rFonts w:eastAsia="SimSun" w:cs="Tahoma"/>
              </w:rPr>
              <w:t>Microsoft Dynamics CRM Online*</w:t>
            </w:r>
          </w:p>
          <w:p w14:paraId="17DE556C" w14:textId="77777777" w:rsidR="009E224B" w:rsidRPr="0058152B" w:rsidRDefault="009E224B" w:rsidP="00346F4B">
            <w:pPr>
              <w:keepNext/>
              <w:numPr>
                <w:ilvl w:val="0"/>
                <w:numId w:val="38"/>
              </w:numPr>
              <w:spacing w:before="80"/>
              <w:ind w:left="725"/>
              <w:jc w:val="both"/>
              <w:rPr>
                <w:rFonts w:eastAsia="SimSun" w:cs="Tahoma"/>
              </w:rPr>
            </w:pPr>
            <w:r w:rsidRPr="0058152B">
              <w:rPr>
                <w:rFonts w:eastAsia="SimSun" w:cs="Tahoma"/>
              </w:rPr>
              <w:t>Office 365</w:t>
            </w:r>
            <w:r w:rsidRPr="0058152B">
              <w:rPr>
                <w:rFonts w:eastAsia="SimSun" w:cs="Tahoma"/>
              </w:rPr>
              <w:t>（政府版</w:t>
            </w:r>
            <w:r w:rsidRPr="0058152B">
              <w:rPr>
                <w:rFonts w:eastAsia="SimSun" w:cs="Tahoma"/>
              </w:rPr>
              <w:t xml:space="preserve"> G1</w:t>
            </w:r>
            <w:r w:rsidRPr="0058152B">
              <w:rPr>
                <w:rFonts w:eastAsia="SimSun" w:cs="Tahoma"/>
              </w:rPr>
              <w:t>）</w:t>
            </w:r>
          </w:p>
          <w:p w14:paraId="17DE556D" w14:textId="77777777" w:rsidR="009E224B" w:rsidRPr="0058152B" w:rsidRDefault="009E224B" w:rsidP="00346F4B">
            <w:pPr>
              <w:keepNext/>
              <w:numPr>
                <w:ilvl w:val="0"/>
                <w:numId w:val="38"/>
              </w:numPr>
              <w:spacing w:before="80"/>
              <w:ind w:left="725"/>
              <w:jc w:val="both"/>
              <w:rPr>
                <w:rFonts w:eastAsia="SimSun" w:cs="Tahoma"/>
              </w:rPr>
            </w:pPr>
            <w:r w:rsidRPr="0058152B">
              <w:rPr>
                <w:rFonts w:eastAsia="SimSun" w:cs="Tahoma"/>
              </w:rPr>
              <w:t>Office 365</w:t>
            </w:r>
            <w:r w:rsidRPr="0058152B">
              <w:rPr>
                <w:rFonts w:eastAsia="SimSun" w:cs="Tahoma"/>
              </w:rPr>
              <w:t>（政府版</w:t>
            </w:r>
            <w:r w:rsidRPr="0058152B">
              <w:rPr>
                <w:rFonts w:eastAsia="SimSun" w:cs="Tahoma"/>
              </w:rPr>
              <w:t xml:space="preserve"> G2</w:t>
            </w:r>
            <w:r w:rsidRPr="0058152B">
              <w:rPr>
                <w:rFonts w:eastAsia="SimSun" w:cs="Tahoma"/>
              </w:rPr>
              <w:t>）</w:t>
            </w:r>
          </w:p>
          <w:p w14:paraId="17DE556E" w14:textId="77777777" w:rsidR="009E224B" w:rsidRPr="0058152B" w:rsidRDefault="009E224B" w:rsidP="00346F4B">
            <w:pPr>
              <w:keepNext/>
              <w:numPr>
                <w:ilvl w:val="0"/>
                <w:numId w:val="38"/>
              </w:numPr>
              <w:spacing w:before="80"/>
              <w:ind w:left="725"/>
              <w:jc w:val="both"/>
              <w:rPr>
                <w:rFonts w:eastAsia="SimSun" w:cs="Tahoma"/>
              </w:rPr>
            </w:pPr>
            <w:r w:rsidRPr="0058152B">
              <w:rPr>
                <w:rFonts w:eastAsia="SimSun" w:cs="Tahoma"/>
              </w:rPr>
              <w:t>Office 365</w:t>
            </w:r>
            <w:r w:rsidRPr="0058152B">
              <w:rPr>
                <w:rFonts w:eastAsia="SimSun" w:cs="Tahoma"/>
              </w:rPr>
              <w:t>（政府版</w:t>
            </w:r>
            <w:r w:rsidRPr="0058152B">
              <w:rPr>
                <w:rFonts w:eastAsia="SimSun" w:cs="Tahoma"/>
              </w:rPr>
              <w:t xml:space="preserve"> G3</w:t>
            </w:r>
            <w:r w:rsidRPr="0058152B">
              <w:rPr>
                <w:rFonts w:eastAsia="SimSun" w:cs="Tahoma"/>
              </w:rPr>
              <w:t>）</w:t>
            </w:r>
          </w:p>
          <w:p w14:paraId="17DE556F" w14:textId="77777777" w:rsidR="009E224B" w:rsidRPr="0058152B" w:rsidRDefault="009E224B" w:rsidP="00346F4B">
            <w:pPr>
              <w:keepNext/>
              <w:numPr>
                <w:ilvl w:val="0"/>
                <w:numId w:val="38"/>
              </w:numPr>
              <w:spacing w:before="80"/>
              <w:ind w:left="725"/>
              <w:jc w:val="both"/>
              <w:rPr>
                <w:rFonts w:eastAsia="SimSun" w:cs="Tahoma"/>
              </w:rPr>
            </w:pPr>
            <w:r w:rsidRPr="0058152B">
              <w:rPr>
                <w:rFonts w:eastAsia="SimSun" w:cs="Tahoma"/>
              </w:rPr>
              <w:t>Office 365</w:t>
            </w:r>
            <w:r w:rsidRPr="0058152B">
              <w:rPr>
                <w:rFonts w:eastAsia="SimSun" w:cs="Tahoma"/>
              </w:rPr>
              <w:t>（政府版</w:t>
            </w:r>
            <w:r w:rsidRPr="0058152B">
              <w:rPr>
                <w:rFonts w:eastAsia="SimSun" w:cs="Tahoma"/>
              </w:rPr>
              <w:t xml:space="preserve"> G4</w:t>
            </w:r>
            <w:r w:rsidRPr="0058152B">
              <w:rPr>
                <w:rFonts w:eastAsia="SimSun" w:cs="Tahoma"/>
              </w:rPr>
              <w:t>）</w:t>
            </w:r>
          </w:p>
          <w:p w14:paraId="17DE5570" w14:textId="77777777" w:rsidR="00456002" w:rsidRPr="0058152B" w:rsidRDefault="00456002" w:rsidP="00346F4B">
            <w:pPr>
              <w:keepNext/>
              <w:numPr>
                <w:ilvl w:val="0"/>
                <w:numId w:val="38"/>
              </w:numPr>
              <w:spacing w:before="80"/>
              <w:ind w:left="725"/>
              <w:jc w:val="both"/>
              <w:rPr>
                <w:rFonts w:eastAsia="SimSun" w:cs="Tahoma"/>
              </w:rPr>
            </w:pPr>
            <w:r w:rsidRPr="0058152B">
              <w:rPr>
                <w:rFonts w:eastAsia="SimSun" w:cs="Tahoma"/>
              </w:rPr>
              <w:t>Office Web Applications*</w:t>
            </w:r>
          </w:p>
          <w:p w14:paraId="17DE5571" w14:textId="77777777" w:rsidR="00C177EF" w:rsidRPr="0058152B" w:rsidRDefault="00C177EF" w:rsidP="00346F4B">
            <w:pPr>
              <w:keepNext/>
              <w:numPr>
                <w:ilvl w:val="0"/>
                <w:numId w:val="38"/>
              </w:numPr>
              <w:spacing w:before="80"/>
              <w:ind w:left="725"/>
              <w:jc w:val="both"/>
              <w:rPr>
                <w:rFonts w:eastAsia="SimSun" w:cs="Tahoma"/>
              </w:rPr>
            </w:pPr>
            <w:r w:rsidRPr="0058152B">
              <w:rPr>
                <w:rFonts w:eastAsia="SimSun" w:cs="Tahoma"/>
              </w:rPr>
              <w:t>Project Online*</w:t>
            </w:r>
          </w:p>
          <w:p w14:paraId="17DE5572" w14:textId="77777777" w:rsidR="00C177EF" w:rsidRPr="0058152B" w:rsidRDefault="00C177EF" w:rsidP="00346F4B">
            <w:pPr>
              <w:keepNext/>
              <w:numPr>
                <w:ilvl w:val="0"/>
                <w:numId w:val="38"/>
              </w:numPr>
              <w:spacing w:before="80"/>
              <w:ind w:left="725"/>
              <w:jc w:val="both"/>
              <w:rPr>
                <w:rFonts w:eastAsia="SimSun" w:cs="Tahoma"/>
              </w:rPr>
            </w:pPr>
            <w:r w:rsidRPr="0058152B">
              <w:rPr>
                <w:rFonts w:eastAsia="SimSun" w:cs="Tahoma"/>
              </w:rPr>
              <w:t>Project Pro for Office 365*</w:t>
            </w:r>
          </w:p>
          <w:p w14:paraId="17DE5573" w14:textId="77777777" w:rsidR="00456002" w:rsidRPr="0058152B" w:rsidRDefault="00456002" w:rsidP="00346F4B">
            <w:pPr>
              <w:keepNext/>
              <w:numPr>
                <w:ilvl w:val="0"/>
                <w:numId w:val="38"/>
              </w:numPr>
              <w:spacing w:before="80"/>
              <w:ind w:left="725"/>
              <w:jc w:val="both"/>
              <w:rPr>
                <w:rFonts w:eastAsia="SimSun" w:cs="Tahoma"/>
              </w:rPr>
            </w:pPr>
            <w:r w:rsidRPr="0058152B">
              <w:rPr>
                <w:rFonts w:eastAsia="SimSun" w:cs="Tahoma"/>
              </w:rPr>
              <w:t xml:space="preserve">SharePoint Online </w:t>
            </w:r>
            <w:r w:rsidRPr="0058152B">
              <w:rPr>
                <w:rFonts w:eastAsia="SimSun" w:cs="Tahoma"/>
              </w:rPr>
              <w:t>计划</w:t>
            </w:r>
            <w:r w:rsidRPr="0058152B">
              <w:rPr>
                <w:rFonts w:eastAsia="SimSun" w:cs="Tahoma"/>
              </w:rPr>
              <w:t xml:space="preserve"> 1*</w:t>
            </w:r>
          </w:p>
          <w:p w14:paraId="17DE5574" w14:textId="77777777" w:rsidR="00456002" w:rsidRPr="0058152B" w:rsidRDefault="00456002" w:rsidP="00346F4B">
            <w:pPr>
              <w:keepNext/>
              <w:numPr>
                <w:ilvl w:val="0"/>
                <w:numId w:val="38"/>
              </w:numPr>
              <w:spacing w:before="80"/>
              <w:ind w:left="725"/>
              <w:jc w:val="both"/>
              <w:rPr>
                <w:rFonts w:eastAsia="SimSun" w:cs="Tahoma"/>
              </w:rPr>
            </w:pPr>
            <w:r w:rsidRPr="0058152B">
              <w:rPr>
                <w:rFonts w:eastAsia="SimSun" w:cs="Tahoma"/>
              </w:rPr>
              <w:t xml:space="preserve">SharePoint Online </w:t>
            </w:r>
            <w:r w:rsidRPr="0058152B">
              <w:rPr>
                <w:rFonts w:eastAsia="SimSun" w:cs="Tahoma"/>
              </w:rPr>
              <w:t>计划</w:t>
            </w:r>
            <w:r w:rsidRPr="0058152B">
              <w:rPr>
                <w:rFonts w:eastAsia="SimSun" w:cs="Tahoma"/>
              </w:rPr>
              <w:t xml:space="preserve"> 2*</w:t>
            </w:r>
          </w:p>
          <w:p w14:paraId="17DE5575" w14:textId="77777777" w:rsidR="00456002" w:rsidRPr="0058152B" w:rsidRDefault="00456002" w:rsidP="00346F4B">
            <w:pPr>
              <w:keepNext/>
              <w:numPr>
                <w:ilvl w:val="0"/>
                <w:numId w:val="38"/>
              </w:numPr>
              <w:spacing w:before="80"/>
              <w:ind w:left="725"/>
              <w:jc w:val="both"/>
              <w:rPr>
                <w:rFonts w:eastAsia="SimSun" w:cs="Tahoma"/>
              </w:rPr>
            </w:pPr>
            <w:r w:rsidRPr="0058152B">
              <w:rPr>
                <w:rFonts w:eastAsia="SimSun" w:cs="Tahoma"/>
              </w:rPr>
              <w:t>SharePoint Online Partner Access*</w:t>
            </w:r>
          </w:p>
          <w:p w14:paraId="17DE5576" w14:textId="77777777" w:rsidR="00C177EF" w:rsidRPr="0058152B" w:rsidRDefault="00C177EF" w:rsidP="00346F4B">
            <w:pPr>
              <w:keepNext/>
              <w:numPr>
                <w:ilvl w:val="0"/>
                <w:numId w:val="38"/>
              </w:numPr>
              <w:spacing w:before="80"/>
              <w:ind w:left="725"/>
              <w:jc w:val="both"/>
              <w:rPr>
                <w:rFonts w:eastAsia="SimSun" w:cs="Tahoma"/>
              </w:rPr>
            </w:pPr>
            <w:r w:rsidRPr="0058152B">
              <w:rPr>
                <w:rFonts w:eastAsia="SimSun" w:cs="Tahoma"/>
              </w:rPr>
              <w:t>Viso Pro for Office 365*</w:t>
            </w:r>
          </w:p>
          <w:p w14:paraId="17DE5577" w14:textId="77777777" w:rsidR="00776E3B" w:rsidRPr="0058152B" w:rsidRDefault="00776E3B" w:rsidP="00346F4B">
            <w:pPr>
              <w:keepNext/>
              <w:numPr>
                <w:ilvl w:val="0"/>
                <w:numId w:val="38"/>
              </w:numPr>
              <w:spacing w:before="80"/>
              <w:ind w:left="725"/>
              <w:jc w:val="both"/>
              <w:rPr>
                <w:rFonts w:eastAsia="SimSun" w:cs="Tahoma"/>
              </w:rPr>
            </w:pPr>
            <w:r w:rsidRPr="0058152B">
              <w:rPr>
                <w:rFonts w:eastAsia="SimSun" w:cs="Tahoma"/>
              </w:rPr>
              <w:t xml:space="preserve">Windows Azure </w:t>
            </w:r>
            <w:r w:rsidRPr="0058152B">
              <w:rPr>
                <w:rFonts w:eastAsia="SimSun" w:cs="Tahoma"/>
              </w:rPr>
              <w:t>服务</w:t>
            </w:r>
            <w:r w:rsidRPr="0058152B">
              <w:rPr>
                <w:rFonts w:eastAsia="SimSun" w:cs="Tahoma"/>
              </w:rPr>
              <w:t>*</w:t>
            </w:r>
          </w:p>
          <w:p w14:paraId="17DE5578" w14:textId="77777777" w:rsidR="00456002" w:rsidRPr="0058152B" w:rsidRDefault="00456002" w:rsidP="00346F4B">
            <w:pPr>
              <w:keepNext/>
              <w:numPr>
                <w:ilvl w:val="0"/>
                <w:numId w:val="38"/>
              </w:numPr>
              <w:spacing w:before="80"/>
              <w:ind w:left="720"/>
              <w:jc w:val="both"/>
              <w:rPr>
                <w:rFonts w:eastAsia="SimSun" w:cs="Tahoma"/>
              </w:rPr>
            </w:pPr>
            <w:r w:rsidRPr="0058152B">
              <w:rPr>
                <w:rFonts w:eastAsia="SimSun" w:cs="Tahoma"/>
              </w:rPr>
              <w:t>Windows Intune</w:t>
            </w:r>
          </w:p>
          <w:p w14:paraId="17DE5579" w14:textId="77777777" w:rsidR="00456002" w:rsidRPr="0058152B" w:rsidRDefault="00456002" w:rsidP="00346F4B">
            <w:pPr>
              <w:keepNext/>
              <w:numPr>
                <w:ilvl w:val="0"/>
                <w:numId w:val="38"/>
              </w:numPr>
              <w:spacing w:before="80"/>
              <w:ind w:left="725"/>
              <w:jc w:val="both"/>
              <w:rPr>
                <w:rFonts w:eastAsia="SimSun" w:cs="Tahoma"/>
              </w:rPr>
            </w:pPr>
            <w:r w:rsidRPr="0058152B">
              <w:rPr>
                <w:rFonts w:eastAsia="SimSun" w:cs="Tahoma"/>
              </w:rPr>
              <w:t>Windows Intune Add-on*</w:t>
            </w:r>
          </w:p>
          <w:p w14:paraId="17DE557A" w14:textId="77777777" w:rsidR="00F27B29" w:rsidRPr="0058152B" w:rsidRDefault="00F27B29" w:rsidP="00346F4B">
            <w:pPr>
              <w:keepNext/>
              <w:numPr>
                <w:ilvl w:val="0"/>
                <w:numId w:val="38"/>
              </w:numPr>
              <w:spacing w:before="80" w:after="120"/>
              <w:ind w:left="720"/>
              <w:jc w:val="both"/>
              <w:rPr>
                <w:rFonts w:eastAsia="SimSun" w:cs="Tahoma"/>
              </w:rPr>
            </w:pPr>
            <w:r w:rsidRPr="0058152B">
              <w:rPr>
                <w:rFonts w:eastAsia="SimSun" w:cs="Tahoma"/>
              </w:rPr>
              <w:t>Yammer Enterprise*</w:t>
            </w:r>
          </w:p>
        </w:tc>
      </w:tr>
    </w:tbl>
    <w:p w14:paraId="17DE557C" w14:textId="77777777" w:rsidR="00776E3B" w:rsidRPr="00D36330" w:rsidRDefault="00776E3B" w:rsidP="00776E3B">
      <w:pPr>
        <w:tabs>
          <w:tab w:val="left" w:pos="360"/>
        </w:tabs>
        <w:ind w:left="720"/>
        <w:rPr>
          <w:rFonts w:eastAsia="SimSun" w:cs="Tahoma"/>
          <w:sz w:val="16"/>
          <w:szCs w:val="16"/>
        </w:rPr>
      </w:pPr>
      <w:r w:rsidRPr="00D36330">
        <w:rPr>
          <w:rFonts w:eastAsia="SimSun" w:cs="Tahoma"/>
          <w:i/>
          <w:sz w:val="16"/>
          <w:szCs w:val="16"/>
        </w:rPr>
        <w:t xml:space="preserve">* </w:t>
      </w:r>
      <w:r w:rsidRPr="00D36330">
        <w:rPr>
          <w:rFonts w:eastAsia="SimSun" w:cs="Tahoma"/>
          <w:i/>
          <w:sz w:val="16"/>
          <w:szCs w:val="16"/>
        </w:rPr>
        <w:t>附加产品</w:t>
      </w:r>
    </w:p>
    <w:p w14:paraId="17DE557D" w14:textId="77777777" w:rsidR="00023FE7" w:rsidRPr="0058152B" w:rsidRDefault="00023FE7" w:rsidP="001747B3">
      <w:pPr>
        <w:pStyle w:val="Heading1"/>
        <w:spacing w:before="0"/>
        <w:contextualSpacing/>
        <w:rPr>
          <w:rFonts w:eastAsia="SimSun" w:cs="Tahoma"/>
        </w:rPr>
      </w:pPr>
      <w:r w:rsidRPr="0058152B">
        <w:rPr>
          <w:rFonts w:eastAsia="SimSun" w:cs="Tahoma"/>
        </w:rPr>
        <w:br w:type="page"/>
      </w:r>
      <w:bookmarkStart w:id="673" w:name="_Toc336338197"/>
      <w:bookmarkStart w:id="674" w:name="_Toc356299469"/>
      <w:r w:rsidRPr="0058152B">
        <w:rPr>
          <w:rFonts w:eastAsia="SimSun" w:cs="Tahoma"/>
        </w:rPr>
        <w:t>第</w:t>
      </w:r>
      <w:r w:rsidRPr="0058152B">
        <w:rPr>
          <w:rFonts w:eastAsia="SimSun" w:cs="Tahoma"/>
        </w:rPr>
        <w:t xml:space="preserve"> 4 </w:t>
      </w:r>
      <w:r w:rsidRPr="0058152B">
        <w:rPr>
          <w:rFonts w:eastAsia="SimSun" w:cs="Tahoma"/>
        </w:rPr>
        <w:t>节</w:t>
      </w:r>
      <w:r w:rsidRPr="0058152B">
        <w:rPr>
          <w:rFonts w:eastAsia="SimSun" w:cs="Tahoma"/>
        </w:rPr>
        <w:t xml:space="preserve"> – </w:t>
      </w:r>
      <w:r w:rsidRPr="0058152B">
        <w:rPr>
          <w:rFonts w:eastAsia="SimSun" w:cs="Tahoma"/>
        </w:rPr>
        <w:t>许可类型和费用</w:t>
      </w:r>
      <w:bookmarkEnd w:id="673"/>
      <w:bookmarkEnd w:id="674"/>
    </w:p>
    <w:p w14:paraId="17DE557E" w14:textId="77777777" w:rsidR="00023FE7" w:rsidRPr="0058152B" w:rsidRDefault="00023FE7">
      <w:pPr>
        <w:pStyle w:val="Heading2"/>
        <w:ind w:left="0" w:right="720"/>
        <w:rPr>
          <w:rFonts w:ascii="Tahoma" w:eastAsia="SimSun" w:hAnsi="Tahoma" w:cs="Tahoma"/>
        </w:rPr>
      </w:pPr>
    </w:p>
    <w:p w14:paraId="17DE557F" w14:textId="77777777" w:rsidR="00456002" w:rsidRPr="0058152B" w:rsidRDefault="00456002" w:rsidP="00456002">
      <w:pPr>
        <w:pStyle w:val="Heading2"/>
        <w:tabs>
          <w:tab w:val="left" w:pos="90"/>
        </w:tabs>
        <w:ind w:left="0" w:right="720"/>
        <w:rPr>
          <w:rFonts w:ascii="Tahoma" w:eastAsia="SimSun" w:hAnsi="Tahoma" w:cs="Tahoma"/>
        </w:rPr>
      </w:pPr>
      <w:bookmarkStart w:id="675" w:name="_Toc336338198"/>
      <w:bookmarkStart w:id="676" w:name="_Toc356299470"/>
      <w:r w:rsidRPr="0058152B">
        <w:rPr>
          <w:rFonts w:ascii="Tahoma" w:eastAsia="SimSun" w:hAnsi="Tahoma" w:cs="Tahoma"/>
        </w:rPr>
        <w:t>费用</w:t>
      </w:r>
      <w:bookmarkEnd w:id="675"/>
      <w:bookmarkEnd w:id="676"/>
    </w:p>
    <w:p w14:paraId="17DE5580" w14:textId="77777777" w:rsidR="00456002" w:rsidRPr="0058152B" w:rsidRDefault="00456002" w:rsidP="00ED589D">
      <w:pPr>
        <w:ind w:right="720"/>
        <w:rPr>
          <w:rFonts w:eastAsia="SimSun" w:cs="Tahoma"/>
        </w:rPr>
      </w:pPr>
    </w:p>
    <w:p w14:paraId="17DE5581" w14:textId="77777777" w:rsidR="00456002" w:rsidRPr="00D36330" w:rsidRDefault="00456002" w:rsidP="0014632E">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此产品类型可用于一些在线服务和软件产品。它不因版本不同而异。它可能与设置成本或其他提供内容（如激活包）关联。它通常不转让使用产品或在线服务的权利。同样，除了它对应的服务或软件外，它也不提供任何权益或服务于任何目的。在下列计划中可用：开放、开放式价值、开放式价值订购、选择和选择附加。</w:t>
      </w:r>
    </w:p>
    <w:p w14:paraId="17DE5582" w14:textId="77777777" w:rsidR="00255158" w:rsidRPr="0058152B" w:rsidRDefault="00255158" w:rsidP="0014632E">
      <w:pPr>
        <w:ind w:right="720"/>
        <w:rPr>
          <w:rFonts w:eastAsia="SimSun" w:cs="Tahoma"/>
        </w:rPr>
      </w:pPr>
    </w:p>
    <w:p w14:paraId="17DE5583" w14:textId="77777777" w:rsidR="00456002" w:rsidRPr="0058152B" w:rsidRDefault="00456002" w:rsidP="00456002">
      <w:pPr>
        <w:pStyle w:val="Heading2"/>
        <w:tabs>
          <w:tab w:val="left" w:pos="90"/>
        </w:tabs>
        <w:ind w:left="0" w:right="720"/>
        <w:rPr>
          <w:rFonts w:ascii="Tahoma" w:eastAsia="SimSun" w:hAnsi="Tahoma" w:cs="Tahoma"/>
        </w:rPr>
      </w:pPr>
      <w:bookmarkStart w:id="677" w:name="_Toc323819648"/>
      <w:bookmarkStart w:id="678" w:name="_Toc336338199"/>
      <w:bookmarkStart w:id="679" w:name="_Toc356299471"/>
      <w:r w:rsidRPr="0058152B">
        <w:rPr>
          <w:rFonts w:ascii="Tahoma" w:eastAsia="SimSun" w:hAnsi="Tahoma" w:cs="Tahoma"/>
        </w:rPr>
        <w:t>许可</w:t>
      </w:r>
      <w:bookmarkEnd w:id="677"/>
      <w:bookmarkEnd w:id="678"/>
      <w:bookmarkEnd w:id="679"/>
    </w:p>
    <w:p w14:paraId="17DE5584" w14:textId="77777777" w:rsidR="00456002" w:rsidRPr="00D36330" w:rsidRDefault="00456002" w:rsidP="00ED589D">
      <w:pPr>
        <w:pStyle w:val="AppendixIndent"/>
        <w:tabs>
          <w:tab w:val="left" w:pos="90"/>
        </w:tabs>
        <w:spacing w:before="0"/>
        <w:ind w:left="0" w:right="720"/>
        <w:rPr>
          <w:rFonts w:ascii="Tahoma" w:eastAsia="SimSun" w:hAnsi="Tahoma" w:cs="Tahoma"/>
          <w:sz w:val="18"/>
          <w:szCs w:val="18"/>
        </w:rPr>
      </w:pPr>
    </w:p>
    <w:p w14:paraId="17DE5585" w14:textId="77777777" w:rsidR="00456002" w:rsidRPr="0058152B" w:rsidRDefault="00456002" w:rsidP="0014632E">
      <w:pPr>
        <w:pStyle w:val="AppendixBodyText"/>
        <w:spacing w:after="0"/>
        <w:ind w:right="720"/>
        <w:rPr>
          <w:rFonts w:ascii="Tahoma" w:eastAsia="SimSun" w:hAnsi="Tahoma" w:cs="Tahoma"/>
        </w:rPr>
      </w:pPr>
      <w:r w:rsidRPr="0058152B">
        <w:rPr>
          <w:rFonts w:ascii="Tahoma" w:eastAsia="SimSun" w:hAnsi="Tahoma" w:cs="Tahoma"/>
          <w:sz w:val="18"/>
        </w:rPr>
        <w:t>此产品类型因版本而异，并提供运行所订购产品版本的权利。在下列计划中可用：</w:t>
      </w:r>
    </w:p>
    <w:p w14:paraId="17DE5586" w14:textId="77777777" w:rsidR="00456002" w:rsidRPr="00D36330" w:rsidRDefault="00456002" w:rsidP="0014632E">
      <w:pPr>
        <w:pStyle w:val="AppendixIndent"/>
        <w:tabs>
          <w:tab w:val="left" w:pos="90"/>
        </w:tabs>
        <w:spacing w:before="0"/>
        <w:ind w:left="0" w:right="720"/>
        <w:rPr>
          <w:rFonts w:ascii="Tahoma" w:eastAsia="SimSun" w:hAnsi="Tahoma" w:cs="Tahoma"/>
          <w:sz w:val="18"/>
          <w:szCs w:val="18"/>
        </w:rPr>
      </w:pPr>
    </w:p>
    <w:p w14:paraId="17DE5587"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开放许可</w:t>
      </w:r>
    </w:p>
    <w:p w14:paraId="17DE5588"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开放式价值订购（仅限买断订单）</w:t>
      </w:r>
    </w:p>
    <w:p w14:paraId="17DE5589"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58A"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58B"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中小学校协议（仅限买断订单）</w:t>
      </w:r>
    </w:p>
    <w:p w14:paraId="17DE558C" w14:textId="77777777" w:rsidR="00456002" w:rsidRPr="00D36330" w:rsidRDefault="00456002" w:rsidP="00346F4B">
      <w:pPr>
        <w:pStyle w:val="AppendixBulletIndent"/>
        <w:numPr>
          <w:ilvl w:val="0"/>
          <w:numId w:val="59"/>
        </w:numPr>
        <w:tabs>
          <w:tab w:val="left" w:pos="90"/>
        </w:tabs>
        <w:spacing w:after="60"/>
        <w:ind w:left="1440" w:right="720"/>
        <w:rPr>
          <w:rFonts w:ascii="Tahoma" w:eastAsia="SimSun" w:hAnsi="Tahoma" w:cs="Tahoma"/>
          <w:sz w:val="18"/>
          <w:szCs w:val="18"/>
        </w:rPr>
      </w:pPr>
      <w:r w:rsidRPr="00D36330">
        <w:rPr>
          <w:rFonts w:ascii="Tahoma" w:eastAsia="SimSun" w:hAnsi="Tahoma" w:cs="Tahoma"/>
          <w:sz w:val="18"/>
          <w:szCs w:val="18"/>
        </w:rPr>
        <w:t>EES</w:t>
      </w:r>
      <w:r w:rsidRPr="00D36330">
        <w:rPr>
          <w:rFonts w:ascii="Tahoma" w:eastAsia="SimSun" w:hAnsi="Tahoma" w:cs="Tahoma"/>
          <w:sz w:val="18"/>
          <w:szCs w:val="18"/>
        </w:rPr>
        <w:t>（仅限买断订单）</w:t>
      </w:r>
    </w:p>
    <w:p w14:paraId="17DE558D" w14:textId="77777777" w:rsidR="00456002" w:rsidRPr="00D36330" w:rsidRDefault="00456002" w:rsidP="00346F4B">
      <w:pPr>
        <w:pStyle w:val="AppendixBulletIndent"/>
        <w:numPr>
          <w:ilvl w:val="0"/>
          <w:numId w:val="59"/>
        </w:numPr>
        <w:tabs>
          <w:tab w:val="left" w:pos="90"/>
        </w:tabs>
        <w:ind w:left="1440" w:right="720"/>
        <w:rPr>
          <w:rFonts w:ascii="Tahoma" w:eastAsia="SimSun" w:hAnsi="Tahoma" w:cs="Tahoma"/>
          <w:sz w:val="18"/>
          <w:szCs w:val="18"/>
        </w:rPr>
      </w:pPr>
      <w:r w:rsidRPr="00D36330">
        <w:rPr>
          <w:rFonts w:ascii="Tahoma" w:eastAsia="SimSun" w:hAnsi="Tahoma" w:cs="Tahoma"/>
          <w:sz w:val="18"/>
          <w:szCs w:val="18"/>
        </w:rPr>
        <w:t>企业订购协议（仅限买断订单）</w:t>
      </w:r>
    </w:p>
    <w:p w14:paraId="17DE558E" w14:textId="77777777" w:rsidR="00456002" w:rsidRPr="00D36330" w:rsidRDefault="00456002" w:rsidP="0014632E">
      <w:pPr>
        <w:pStyle w:val="AppendixIndent"/>
        <w:tabs>
          <w:tab w:val="left" w:pos="90"/>
        </w:tabs>
        <w:spacing w:before="0"/>
        <w:ind w:left="0" w:right="720"/>
        <w:rPr>
          <w:rFonts w:ascii="Tahoma" w:eastAsia="SimSun" w:hAnsi="Tahoma" w:cs="Tahoma"/>
          <w:sz w:val="18"/>
          <w:szCs w:val="18"/>
        </w:rPr>
      </w:pPr>
    </w:p>
    <w:p w14:paraId="17DE558F" w14:textId="77777777" w:rsidR="00456002" w:rsidRPr="00D36330" w:rsidRDefault="00456002" w:rsidP="0014632E">
      <w:pPr>
        <w:pStyle w:val="AppendixBodyText"/>
        <w:spacing w:after="0"/>
        <w:ind w:right="720"/>
        <w:rPr>
          <w:rFonts w:ascii="SimSun" w:eastAsia="SimSun" w:hAnsi="SimSun" w:cs="Tahoma"/>
          <w:spacing w:val="2"/>
        </w:rPr>
      </w:pPr>
      <w:r w:rsidRPr="00D36330">
        <w:rPr>
          <w:rFonts w:ascii="SimSun" w:eastAsia="SimSun" w:hAnsi="SimSun" w:cs="Tahoma"/>
          <w:spacing w:val="2"/>
          <w:sz w:val="18"/>
        </w:rPr>
        <w:t>客户获取开放许可、选择和选择附加计划中的许可并无前提条件。有关通过买断订单订购永久许可的资格规则，请参阅具体的计划协议。</w:t>
      </w:r>
    </w:p>
    <w:p w14:paraId="17DE5590" w14:textId="77777777" w:rsidR="00255158" w:rsidRPr="00D36330" w:rsidRDefault="00255158" w:rsidP="0014632E">
      <w:pPr>
        <w:pStyle w:val="AppendixIndent"/>
        <w:tabs>
          <w:tab w:val="left" w:pos="90"/>
        </w:tabs>
        <w:spacing w:before="0"/>
        <w:ind w:left="0" w:right="720"/>
        <w:rPr>
          <w:rFonts w:ascii="Tahoma" w:eastAsia="SimSun" w:hAnsi="Tahoma" w:cs="Tahoma"/>
          <w:sz w:val="18"/>
          <w:szCs w:val="18"/>
        </w:rPr>
      </w:pPr>
    </w:p>
    <w:p w14:paraId="17DE5591" w14:textId="77777777" w:rsidR="00456002" w:rsidRPr="0058152B" w:rsidRDefault="00456002" w:rsidP="00456002">
      <w:pPr>
        <w:pStyle w:val="Heading2"/>
        <w:tabs>
          <w:tab w:val="left" w:pos="90"/>
        </w:tabs>
        <w:ind w:left="0" w:right="720"/>
        <w:rPr>
          <w:rFonts w:ascii="Tahoma" w:eastAsia="SimSun" w:hAnsi="Tahoma" w:cs="Tahoma"/>
        </w:rPr>
      </w:pPr>
      <w:bookmarkStart w:id="680" w:name="_Toc323819649"/>
      <w:bookmarkStart w:id="681" w:name="_Toc336338200"/>
      <w:bookmarkStart w:id="682" w:name="_Toc356299472"/>
      <w:r w:rsidRPr="0058152B">
        <w:rPr>
          <w:rFonts w:ascii="Tahoma" w:eastAsia="SimSun" w:hAnsi="Tahoma" w:cs="Tahoma"/>
        </w:rPr>
        <w:t>许可及软件保障</w:t>
      </w:r>
      <w:bookmarkEnd w:id="680"/>
      <w:bookmarkEnd w:id="681"/>
      <w:bookmarkEnd w:id="682"/>
    </w:p>
    <w:p w14:paraId="17DE5592" w14:textId="77777777" w:rsidR="00456002" w:rsidRPr="00D36330" w:rsidRDefault="00456002" w:rsidP="00ED589D">
      <w:pPr>
        <w:pStyle w:val="AppendixIndent"/>
        <w:tabs>
          <w:tab w:val="left" w:pos="90"/>
        </w:tabs>
        <w:spacing w:before="0"/>
        <w:ind w:left="0" w:right="720"/>
        <w:rPr>
          <w:rFonts w:ascii="Tahoma" w:eastAsia="SimSun" w:hAnsi="Tahoma" w:cs="Tahoma"/>
          <w:sz w:val="18"/>
          <w:szCs w:val="18"/>
        </w:rPr>
      </w:pPr>
    </w:p>
    <w:p w14:paraId="17DE5593" w14:textId="77777777" w:rsidR="00456002" w:rsidRPr="00D36330" w:rsidRDefault="00456002" w:rsidP="0014632E">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此产品类型不因版本不同而异。它允许客户同时获得许可及软件保障。在下列计划中可用：</w:t>
      </w:r>
    </w:p>
    <w:p w14:paraId="17DE5594" w14:textId="77777777" w:rsidR="00456002" w:rsidRPr="00D36330" w:rsidRDefault="00456002" w:rsidP="0014632E">
      <w:pPr>
        <w:pStyle w:val="AppendixIndent"/>
        <w:tabs>
          <w:tab w:val="left" w:pos="90"/>
        </w:tabs>
        <w:spacing w:before="0"/>
        <w:ind w:left="0" w:right="720"/>
        <w:rPr>
          <w:rFonts w:ascii="Tahoma" w:eastAsia="SimSun" w:hAnsi="Tahoma" w:cs="Tahoma"/>
          <w:sz w:val="18"/>
          <w:szCs w:val="18"/>
        </w:rPr>
      </w:pPr>
    </w:p>
    <w:p w14:paraId="17DE5595" w14:textId="77777777" w:rsidR="00456002" w:rsidRPr="00D36330"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开放许可</w:t>
      </w:r>
    </w:p>
    <w:p w14:paraId="17DE5596" w14:textId="77777777" w:rsidR="00456002" w:rsidRPr="00D36330"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w:t>
      </w:r>
    </w:p>
    <w:p w14:paraId="17DE5597" w14:textId="77777777" w:rsidR="00456002" w:rsidRPr="00D36330" w:rsidRDefault="00385C8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开放式价值订购</w:t>
      </w:r>
    </w:p>
    <w:p w14:paraId="17DE5598" w14:textId="77777777" w:rsidR="00456002" w:rsidRPr="00D36330"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599" w14:textId="77777777" w:rsidR="00456002" w:rsidRPr="00D36330"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59A" w14:textId="77777777" w:rsidR="00456002" w:rsidRPr="00D36330" w:rsidRDefault="00456002" w:rsidP="00346F4B">
      <w:pPr>
        <w:pStyle w:val="AppendixBulletIndent"/>
        <w:numPr>
          <w:ilvl w:val="0"/>
          <w:numId w:val="63"/>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企业协议</w:t>
      </w:r>
    </w:p>
    <w:p w14:paraId="17DE559B" w14:textId="77777777" w:rsidR="00456002" w:rsidRPr="00D36330" w:rsidRDefault="00456002" w:rsidP="00346F4B">
      <w:pPr>
        <w:pStyle w:val="AppendixBulletIndent"/>
        <w:numPr>
          <w:ilvl w:val="0"/>
          <w:numId w:val="63"/>
        </w:numPr>
        <w:tabs>
          <w:tab w:val="left" w:pos="1440"/>
        </w:tabs>
        <w:ind w:left="1440" w:right="720"/>
        <w:rPr>
          <w:rFonts w:ascii="Tahoma" w:eastAsia="SimSun" w:hAnsi="Tahoma" w:cs="Tahoma"/>
          <w:sz w:val="18"/>
          <w:szCs w:val="18"/>
        </w:rPr>
      </w:pPr>
      <w:r w:rsidRPr="00D36330">
        <w:rPr>
          <w:rFonts w:ascii="Tahoma" w:eastAsia="SimSun" w:hAnsi="Tahoma" w:cs="Tahoma"/>
          <w:sz w:val="18"/>
          <w:szCs w:val="18"/>
        </w:rPr>
        <w:t>企业订购协议</w:t>
      </w:r>
    </w:p>
    <w:p w14:paraId="17DE559C" w14:textId="77777777" w:rsidR="00456002" w:rsidRPr="00D36330" w:rsidRDefault="00456002" w:rsidP="00EF6A68">
      <w:pPr>
        <w:pStyle w:val="AppendixIndent"/>
        <w:tabs>
          <w:tab w:val="left" w:pos="90"/>
        </w:tabs>
        <w:spacing w:before="0"/>
        <w:ind w:left="0" w:right="720"/>
        <w:rPr>
          <w:rFonts w:ascii="Tahoma" w:eastAsia="SimSun" w:hAnsi="Tahoma" w:cs="Tahoma"/>
          <w:sz w:val="18"/>
          <w:szCs w:val="18"/>
        </w:rPr>
      </w:pPr>
    </w:p>
    <w:p w14:paraId="17DE559D" w14:textId="77777777" w:rsidR="00456002" w:rsidRPr="00D36330" w:rsidRDefault="00456002" w:rsidP="00EF6A68">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获取许可并无前提条件。软件保障必须在获取相应许可时或续签现有软件保障期时获取。在所有批量许可计划中，如果客户不符合软件保障资格条件，又希望获取软件保障，则该客户必须获取许可及软件保障。</w:t>
      </w:r>
    </w:p>
    <w:p w14:paraId="17DE559E" w14:textId="77777777" w:rsidR="00255158" w:rsidRPr="00D36330" w:rsidRDefault="00255158" w:rsidP="00EF6A68">
      <w:pPr>
        <w:rPr>
          <w:rFonts w:eastAsia="SimSun" w:cs="Tahoma"/>
          <w:szCs w:val="18"/>
        </w:rPr>
      </w:pPr>
    </w:p>
    <w:p w14:paraId="17DE559F" w14:textId="77777777" w:rsidR="00456002" w:rsidRPr="0058152B" w:rsidRDefault="00456002" w:rsidP="00456002">
      <w:pPr>
        <w:pStyle w:val="Heading2"/>
        <w:tabs>
          <w:tab w:val="left" w:pos="90"/>
        </w:tabs>
        <w:ind w:left="0" w:right="720"/>
        <w:rPr>
          <w:rFonts w:ascii="Tahoma" w:eastAsia="SimSun" w:hAnsi="Tahoma" w:cs="Tahoma"/>
        </w:rPr>
      </w:pPr>
      <w:bookmarkStart w:id="683" w:name="_Toc323819650"/>
      <w:bookmarkStart w:id="684" w:name="_Toc336338201"/>
      <w:bookmarkStart w:id="685" w:name="_Toc356299473"/>
      <w:r w:rsidRPr="0058152B">
        <w:rPr>
          <w:rFonts w:ascii="Tahoma" w:eastAsia="SimSun" w:hAnsi="Tahoma" w:cs="Tahoma"/>
        </w:rPr>
        <w:t>软件保障</w:t>
      </w:r>
      <w:bookmarkEnd w:id="683"/>
      <w:bookmarkEnd w:id="684"/>
      <w:bookmarkEnd w:id="685"/>
    </w:p>
    <w:p w14:paraId="17DE55A0" w14:textId="77777777" w:rsidR="00456002" w:rsidRPr="00D36330" w:rsidRDefault="00456002" w:rsidP="00EF6A68">
      <w:pPr>
        <w:pStyle w:val="AppendixBodyText"/>
        <w:tabs>
          <w:tab w:val="left" w:pos="90"/>
        </w:tabs>
        <w:spacing w:after="0"/>
        <w:ind w:right="720"/>
        <w:rPr>
          <w:rFonts w:ascii="Tahoma" w:eastAsia="SimSun" w:hAnsi="Tahoma" w:cs="Tahoma"/>
          <w:sz w:val="18"/>
          <w:szCs w:val="18"/>
        </w:rPr>
      </w:pPr>
    </w:p>
    <w:p w14:paraId="17DE55A1" w14:textId="77777777" w:rsidR="00456002" w:rsidRPr="00D36330" w:rsidRDefault="00456002" w:rsidP="00EF6A68">
      <w:pPr>
        <w:pStyle w:val="AppendixBodyText"/>
        <w:spacing w:after="0"/>
        <w:ind w:right="720"/>
        <w:rPr>
          <w:rFonts w:ascii="Tahoma" w:eastAsia="SimSun" w:hAnsi="Tahoma" w:cs="Tahoma"/>
          <w:sz w:val="18"/>
          <w:szCs w:val="18"/>
        </w:rPr>
      </w:pPr>
      <w:r w:rsidRPr="00D36330">
        <w:rPr>
          <w:rFonts w:ascii="SimSun" w:eastAsia="SimSun" w:hAnsi="SimSun" w:cs="Tahoma"/>
          <w:sz w:val="18"/>
          <w:szCs w:val="18"/>
        </w:rPr>
        <w:t>“</w:t>
      </w:r>
      <w:r w:rsidRPr="00D36330">
        <w:rPr>
          <w:rFonts w:ascii="Tahoma" w:eastAsia="SimSun" w:hAnsi="Tahoma" w:cs="Tahoma"/>
          <w:sz w:val="18"/>
          <w:szCs w:val="18"/>
        </w:rPr>
        <w:t xml:space="preserve">Microsoft </w:t>
      </w:r>
      <w:r w:rsidRPr="00D36330">
        <w:rPr>
          <w:rFonts w:ascii="Tahoma" w:eastAsia="SimSun" w:hAnsi="Tahoma" w:cs="Tahoma"/>
          <w:sz w:val="18"/>
          <w:szCs w:val="18"/>
        </w:rPr>
        <w:t>软件保障</w:t>
      </w:r>
      <w:r w:rsidRPr="00D36330">
        <w:rPr>
          <w:rFonts w:ascii="SimSun" w:eastAsia="SimSun" w:hAnsi="SimSun" w:cs="Tahoma"/>
          <w:sz w:val="18"/>
          <w:szCs w:val="18"/>
        </w:rPr>
        <w:t>”</w:t>
      </w:r>
      <w:r w:rsidRPr="00D36330">
        <w:rPr>
          <w:rFonts w:ascii="Tahoma" w:eastAsia="SimSun" w:hAnsi="Tahoma" w:cs="Tahoma"/>
          <w:sz w:val="18"/>
          <w:szCs w:val="18"/>
        </w:rPr>
        <w:t>意指提供权益的服务，可包括新版本使用权利、各种技术的访问权利、已获得的产品的附加使用权利、分期付款、咨询服务、培训、支持和专有提供内容的访问权利。有关每种权益和政策的详细信息，请参阅本文档的</w:t>
      </w:r>
      <w:r w:rsidRPr="00D36330">
        <w:rPr>
          <w:rFonts w:ascii="SimSun" w:eastAsia="SimSun" w:hAnsi="SimSun" w:cs="Tahoma"/>
          <w:sz w:val="18"/>
          <w:szCs w:val="18"/>
        </w:rPr>
        <w:t>“</w:t>
      </w:r>
      <w:r w:rsidRPr="00D36330">
        <w:rPr>
          <w:rFonts w:ascii="Tahoma" w:eastAsia="SimSun" w:hAnsi="Tahoma" w:cs="Tahoma"/>
          <w:sz w:val="18"/>
          <w:szCs w:val="18"/>
        </w:rPr>
        <w:t>软件保障</w:t>
      </w:r>
      <w:r w:rsidRPr="00D36330">
        <w:rPr>
          <w:rFonts w:ascii="Tahoma" w:eastAsia="SimSun" w:hAnsi="Tahoma" w:cs="Tahoma"/>
          <w:sz w:val="18"/>
          <w:szCs w:val="18"/>
        </w:rPr>
        <w:t xml:space="preserve"> (SA) </w:t>
      </w:r>
      <w:r w:rsidRPr="00D36330">
        <w:rPr>
          <w:rFonts w:ascii="Tahoma" w:eastAsia="SimSun" w:hAnsi="Tahoma" w:cs="Tahoma"/>
          <w:sz w:val="18"/>
          <w:szCs w:val="18"/>
        </w:rPr>
        <w:t>权益</w:t>
      </w:r>
      <w:r w:rsidRPr="00D36330">
        <w:rPr>
          <w:rFonts w:ascii="SimSun" w:eastAsia="SimSun" w:hAnsi="SimSun" w:cs="Tahoma"/>
          <w:sz w:val="18"/>
          <w:szCs w:val="18"/>
        </w:rPr>
        <w:t>”</w:t>
      </w:r>
      <w:r w:rsidRPr="00D36330">
        <w:rPr>
          <w:rFonts w:ascii="Tahoma" w:eastAsia="SimSun" w:hAnsi="Tahoma" w:cs="Tahoma"/>
          <w:sz w:val="18"/>
          <w:szCs w:val="18"/>
        </w:rPr>
        <w:t>一节。</w:t>
      </w:r>
    </w:p>
    <w:p w14:paraId="17DE55A2" w14:textId="77777777" w:rsidR="00456002" w:rsidRPr="00D36330" w:rsidRDefault="00456002" w:rsidP="00EF6A68">
      <w:pPr>
        <w:pStyle w:val="AppendixIndent"/>
        <w:tabs>
          <w:tab w:val="left" w:pos="90"/>
        </w:tabs>
        <w:spacing w:before="0"/>
        <w:ind w:left="0" w:right="720"/>
        <w:rPr>
          <w:rFonts w:ascii="Tahoma" w:eastAsia="SimSun" w:hAnsi="Tahoma" w:cs="Tahoma"/>
          <w:sz w:val="18"/>
          <w:szCs w:val="18"/>
        </w:rPr>
      </w:pPr>
    </w:p>
    <w:p w14:paraId="17DE55A3" w14:textId="77777777" w:rsidR="00456002" w:rsidRPr="00D36330" w:rsidRDefault="00456002" w:rsidP="00EF6A68">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有关权益的使用权的详细信息，请参阅</w:t>
      </w:r>
      <w:r w:rsidRPr="00D36330">
        <w:rPr>
          <w:rFonts w:ascii="SimSun" w:eastAsia="SimSun" w:hAnsi="SimSun" w:cs="Tahoma"/>
          <w:sz w:val="18"/>
          <w:szCs w:val="18"/>
        </w:rPr>
        <w:t>“</w:t>
      </w:r>
      <w:r w:rsidRPr="00D36330">
        <w:rPr>
          <w:rFonts w:ascii="Tahoma" w:eastAsia="SimSun" w:hAnsi="Tahoma" w:cs="Tahoma"/>
          <w:sz w:val="18"/>
          <w:szCs w:val="18"/>
        </w:rPr>
        <w:t>批量许可的产品使用权利</w:t>
      </w:r>
      <w:r w:rsidRPr="00D36330">
        <w:rPr>
          <w:rFonts w:ascii="SimSun" w:eastAsia="SimSun" w:hAnsi="SimSun" w:cs="Tahoma"/>
          <w:sz w:val="18"/>
          <w:szCs w:val="18"/>
        </w:rPr>
        <w:t>”</w:t>
      </w:r>
      <w:r w:rsidRPr="00D36330">
        <w:rPr>
          <w:rFonts w:ascii="Tahoma" w:eastAsia="SimSun" w:hAnsi="Tahoma" w:cs="Tahoma"/>
          <w:sz w:val="18"/>
          <w:szCs w:val="18"/>
        </w:rPr>
        <w:t>。下列计划中提供软件保障：</w:t>
      </w:r>
    </w:p>
    <w:p w14:paraId="17DE55A4" w14:textId="77777777" w:rsidR="00456002" w:rsidRPr="00D36330" w:rsidRDefault="00456002" w:rsidP="00EF6A68">
      <w:pPr>
        <w:pStyle w:val="AppendixIndent"/>
        <w:tabs>
          <w:tab w:val="left" w:pos="90"/>
        </w:tabs>
        <w:spacing w:before="0"/>
        <w:ind w:left="0" w:right="720"/>
        <w:rPr>
          <w:rFonts w:ascii="Tahoma" w:eastAsia="SimSun" w:hAnsi="Tahoma" w:cs="Tahoma"/>
          <w:sz w:val="18"/>
          <w:szCs w:val="18"/>
        </w:rPr>
      </w:pPr>
    </w:p>
    <w:p w14:paraId="17DE55A5" w14:textId="77777777" w:rsidR="00456002" w:rsidRPr="008E161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8E1612">
        <w:rPr>
          <w:rFonts w:ascii="Tahoma" w:eastAsia="SimSun" w:hAnsi="Tahoma" w:cs="Tahoma"/>
          <w:sz w:val="18"/>
          <w:szCs w:val="18"/>
        </w:rPr>
        <w:t>开放许可</w:t>
      </w:r>
    </w:p>
    <w:p w14:paraId="17DE55A6" w14:textId="77777777" w:rsidR="00456002" w:rsidRPr="008E161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8E1612">
        <w:rPr>
          <w:rFonts w:ascii="Tahoma" w:eastAsia="SimSun" w:hAnsi="Tahoma" w:cs="Tahoma"/>
          <w:sz w:val="18"/>
          <w:szCs w:val="18"/>
        </w:rPr>
        <w:t>开放式价值</w:t>
      </w:r>
    </w:p>
    <w:p w14:paraId="17DE55A7" w14:textId="77777777" w:rsidR="00456002" w:rsidRPr="008E161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8E1612">
        <w:rPr>
          <w:rFonts w:ascii="Tahoma" w:eastAsia="SimSun" w:hAnsi="Tahoma" w:cs="Tahoma"/>
          <w:sz w:val="18"/>
          <w:szCs w:val="18"/>
        </w:rPr>
        <w:t>选择</w:t>
      </w:r>
    </w:p>
    <w:p w14:paraId="17DE55A8" w14:textId="77777777" w:rsidR="00456002" w:rsidRPr="008E1612" w:rsidRDefault="00456002" w:rsidP="00346F4B">
      <w:pPr>
        <w:pStyle w:val="AppendixBulletIndent"/>
        <w:numPr>
          <w:ilvl w:val="0"/>
          <w:numId w:val="64"/>
        </w:numPr>
        <w:tabs>
          <w:tab w:val="left" w:pos="1440"/>
        </w:tabs>
        <w:spacing w:after="60"/>
        <w:ind w:left="1440" w:right="720"/>
        <w:rPr>
          <w:rFonts w:ascii="Tahoma" w:eastAsia="SimSun" w:hAnsi="Tahoma" w:cs="Tahoma"/>
          <w:sz w:val="18"/>
          <w:szCs w:val="18"/>
        </w:rPr>
      </w:pPr>
      <w:r w:rsidRPr="008E1612">
        <w:rPr>
          <w:rFonts w:ascii="Tahoma" w:eastAsia="SimSun" w:hAnsi="Tahoma" w:cs="Tahoma"/>
          <w:sz w:val="18"/>
          <w:szCs w:val="18"/>
        </w:rPr>
        <w:t>选择附加</w:t>
      </w:r>
    </w:p>
    <w:p w14:paraId="17DE55A9" w14:textId="77777777" w:rsidR="00456002" w:rsidRPr="008E1612" w:rsidRDefault="00456002" w:rsidP="00346F4B">
      <w:pPr>
        <w:pStyle w:val="AppendixBulletIndent"/>
        <w:numPr>
          <w:ilvl w:val="0"/>
          <w:numId w:val="64"/>
        </w:numPr>
        <w:tabs>
          <w:tab w:val="left" w:pos="1440"/>
        </w:tabs>
        <w:ind w:left="1440" w:right="720"/>
        <w:rPr>
          <w:rFonts w:ascii="Tahoma" w:eastAsia="SimSun" w:hAnsi="Tahoma" w:cs="Tahoma"/>
          <w:sz w:val="18"/>
          <w:szCs w:val="18"/>
        </w:rPr>
      </w:pPr>
      <w:r w:rsidRPr="008E1612">
        <w:rPr>
          <w:rFonts w:ascii="Tahoma" w:eastAsia="SimSun" w:hAnsi="Tahoma" w:cs="Tahoma"/>
          <w:sz w:val="18"/>
          <w:szCs w:val="18"/>
        </w:rPr>
        <w:t>企业协议</w:t>
      </w:r>
    </w:p>
    <w:p w14:paraId="17DE55AA" w14:textId="77777777" w:rsidR="00456002" w:rsidRPr="00D36330" w:rsidRDefault="00456002" w:rsidP="00B147AB">
      <w:pPr>
        <w:pStyle w:val="AppendixIndent"/>
        <w:spacing w:before="0"/>
        <w:ind w:left="0" w:right="720"/>
        <w:rPr>
          <w:rFonts w:ascii="Tahoma" w:eastAsia="SimSun" w:hAnsi="Tahoma" w:cs="Tahoma"/>
          <w:sz w:val="18"/>
          <w:szCs w:val="18"/>
        </w:rPr>
      </w:pPr>
    </w:p>
    <w:p w14:paraId="17DE55AB"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客户可以为软件保障选择三种不同级别的承诺。可选的级别因计划而异。客户的软件保障承诺级别是决定客户权益资格的众多因素之一。客户可以：</w:t>
      </w:r>
    </w:p>
    <w:p w14:paraId="17DE55AC" w14:textId="77777777" w:rsidR="004C08A3" w:rsidRPr="00D36330" w:rsidRDefault="004C08A3" w:rsidP="00B147AB">
      <w:pPr>
        <w:pStyle w:val="AppendixIndent"/>
        <w:spacing w:before="0"/>
        <w:ind w:left="0" w:right="720"/>
        <w:rPr>
          <w:rFonts w:ascii="Tahoma" w:eastAsia="SimSun" w:hAnsi="Tahoma" w:cs="Tahoma"/>
          <w:sz w:val="18"/>
          <w:szCs w:val="18"/>
        </w:rPr>
      </w:pPr>
    </w:p>
    <w:p w14:paraId="17DE55AD" w14:textId="77777777" w:rsidR="00456002" w:rsidRPr="008E1612" w:rsidRDefault="00456002" w:rsidP="00346F4B">
      <w:pPr>
        <w:pStyle w:val="AppendixIndent"/>
        <w:numPr>
          <w:ilvl w:val="0"/>
          <w:numId w:val="65"/>
        </w:numPr>
        <w:ind w:left="1440" w:right="720"/>
        <w:rPr>
          <w:rFonts w:ascii="SimSun" w:eastAsia="SimSun" w:hAnsi="SimSun" w:cs="Tahoma"/>
          <w:spacing w:val="4"/>
          <w:sz w:val="18"/>
          <w:szCs w:val="18"/>
        </w:rPr>
      </w:pPr>
      <w:r w:rsidRPr="008E1612">
        <w:rPr>
          <w:rFonts w:ascii="SimSun" w:eastAsia="SimSun" w:hAnsi="SimSun" w:cs="Tahoma"/>
          <w:spacing w:val="4"/>
          <w:sz w:val="18"/>
          <w:szCs w:val="18"/>
        </w:rPr>
        <w:t>承诺在其所有平台产品上附加软件保障。这在“企业协议”和“开放式价值”中是最常见的。</w:t>
      </w:r>
    </w:p>
    <w:p w14:paraId="17DE55AE" w14:textId="77777777" w:rsidR="00456002" w:rsidRPr="008E1612" w:rsidRDefault="00456002" w:rsidP="00346F4B">
      <w:pPr>
        <w:pStyle w:val="AppendixIndent"/>
        <w:numPr>
          <w:ilvl w:val="0"/>
          <w:numId w:val="65"/>
        </w:numPr>
        <w:ind w:left="1440" w:right="720"/>
        <w:rPr>
          <w:rFonts w:ascii="Tahoma" w:eastAsia="SimSun" w:hAnsi="Tahoma" w:cs="Tahoma"/>
          <w:sz w:val="18"/>
          <w:szCs w:val="18"/>
        </w:rPr>
      </w:pPr>
      <w:r w:rsidRPr="008E1612">
        <w:rPr>
          <w:rFonts w:ascii="Tahoma" w:eastAsia="SimSun" w:hAnsi="Tahoma" w:cs="Tahoma"/>
          <w:sz w:val="18"/>
          <w:szCs w:val="18"/>
        </w:rPr>
        <w:t>承诺对其所有按特定产品组（应用程序、系统或服务器）进行的购买附加软件保障。这称为软件保障成员资格</w:t>
      </w:r>
      <w:r w:rsidRPr="008E1612">
        <w:rPr>
          <w:rFonts w:ascii="Tahoma" w:eastAsia="SimSun" w:hAnsi="Tahoma" w:cs="Tahoma"/>
          <w:sz w:val="18"/>
          <w:szCs w:val="18"/>
        </w:rPr>
        <w:t xml:space="preserve"> (SAM)</w:t>
      </w:r>
      <w:r w:rsidRPr="008E1612">
        <w:rPr>
          <w:rFonts w:ascii="Tahoma" w:eastAsia="SimSun" w:hAnsi="Tahoma" w:cs="Tahoma"/>
          <w:sz w:val="18"/>
          <w:szCs w:val="18"/>
        </w:rPr>
        <w:t>。它不需要关于软件保障的全公司范围承诺。它在</w:t>
      </w:r>
      <w:r w:rsidRPr="008E1612">
        <w:rPr>
          <w:rFonts w:ascii="SimSun" w:eastAsia="SimSun" w:hAnsi="SimSun" w:cs="Tahoma"/>
          <w:sz w:val="18"/>
          <w:szCs w:val="18"/>
        </w:rPr>
        <w:t>“</w:t>
      </w:r>
      <w:r w:rsidRPr="008E1612">
        <w:rPr>
          <w:rFonts w:ascii="Tahoma" w:eastAsia="SimSun" w:hAnsi="Tahoma" w:cs="Tahoma"/>
          <w:sz w:val="18"/>
          <w:szCs w:val="18"/>
        </w:rPr>
        <w:t>选择</w:t>
      </w:r>
      <w:r w:rsidRPr="008E1612">
        <w:rPr>
          <w:rFonts w:ascii="SimSun" w:eastAsia="SimSun" w:hAnsi="SimSun" w:cs="Tahoma"/>
          <w:sz w:val="18"/>
          <w:szCs w:val="18"/>
        </w:rPr>
        <w:t>”</w:t>
      </w:r>
      <w:r w:rsidRPr="008E1612">
        <w:rPr>
          <w:rFonts w:ascii="Tahoma" w:eastAsia="SimSun" w:hAnsi="Tahoma" w:cs="Tahoma"/>
          <w:sz w:val="18"/>
          <w:szCs w:val="18"/>
        </w:rPr>
        <w:t>中是最常见的。</w:t>
      </w:r>
    </w:p>
    <w:p w14:paraId="17DE55AF" w14:textId="77777777" w:rsidR="00456002" w:rsidRPr="008E1612" w:rsidRDefault="00456002" w:rsidP="00346F4B">
      <w:pPr>
        <w:pStyle w:val="AppendixIndent"/>
        <w:numPr>
          <w:ilvl w:val="0"/>
          <w:numId w:val="65"/>
        </w:numPr>
        <w:ind w:left="1440" w:right="720"/>
        <w:rPr>
          <w:rFonts w:ascii="Tahoma" w:eastAsia="SimSun" w:hAnsi="Tahoma" w:cs="Tahoma"/>
          <w:sz w:val="18"/>
          <w:szCs w:val="18"/>
        </w:rPr>
      </w:pPr>
      <w:r w:rsidRPr="008E1612">
        <w:rPr>
          <w:rFonts w:ascii="Tahoma" w:eastAsia="SimSun" w:hAnsi="Tahoma" w:cs="Tahoma"/>
          <w:sz w:val="18"/>
          <w:szCs w:val="18"/>
        </w:rPr>
        <w:t>购买个别产品的软件保障，而对于将来是否购买其他产品的软件保障则不作承诺。</w:t>
      </w:r>
    </w:p>
    <w:p w14:paraId="17DE55B0" w14:textId="77777777" w:rsidR="0053106B" w:rsidRPr="00D36330" w:rsidRDefault="0053106B" w:rsidP="00EF6A68">
      <w:pPr>
        <w:pStyle w:val="AppendixBodyText"/>
        <w:spacing w:after="0"/>
        <w:ind w:right="720"/>
        <w:rPr>
          <w:rFonts w:ascii="Tahoma" w:eastAsia="SimSun" w:hAnsi="Tahoma" w:cs="Tahoma"/>
          <w:sz w:val="18"/>
          <w:szCs w:val="18"/>
        </w:rPr>
      </w:pPr>
    </w:p>
    <w:p w14:paraId="17DE55B1" w14:textId="77777777" w:rsidR="00456002" w:rsidRPr="00D36330" w:rsidRDefault="00456002" w:rsidP="00B147AB">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软件保障必须在获取许可时或续签现有软件保障期时获取。否则，客户必须获取新的许可或许可及软件保障，才能在日后升级其许可（对于</w:t>
      </w:r>
      <w:r w:rsidRPr="00D36330">
        <w:rPr>
          <w:rFonts w:ascii="Tahoma" w:eastAsia="SimSun" w:hAnsi="Tahoma" w:cs="Tahoma"/>
          <w:sz w:val="18"/>
          <w:szCs w:val="18"/>
        </w:rPr>
        <w:t xml:space="preserve"> Windows </w:t>
      </w:r>
      <w:r w:rsidRPr="00D36330">
        <w:rPr>
          <w:rFonts w:ascii="Tahoma" w:eastAsia="SimSun" w:hAnsi="Tahoma" w:cs="Tahoma"/>
          <w:sz w:val="18"/>
          <w:szCs w:val="18"/>
        </w:rPr>
        <w:t>桌面操作系统，可选择升级及软件保障）。有关获取软件保障的资格规则，请参阅续签规则一节和具体的计划协议。</w:t>
      </w:r>
    </w:p>
    <w:p w14:paraId="17DE55B2" w14:textId="77777777" w:rsidR="004C08A3" w:rsidRPr="00D36330" w:rsidRDefault="004C08A3" w:rsidP="00B147AB">
      <w:pPr>
        <w:pStyle w:val="AppendixBodyText"/>
        <w:spacing w:after="0"/>
        <w:ind w:right="720"/>
        <w:rPr>
          <w:rFonts w:ascii="Tahoma" w:eastAsia="SimSun" w:hAnsi="Tahoma" w:cs="Tahoma"/>
          <w:sz w:val="18"/>
          <w:szCs w:val="18"/>
        </w:rPr>
      </w:pPr>
    </w:p>
    <w:p w14:paraId="17DE55B3" w14:textId="77777777" w:rsidR="00456002" w:rsidRPr="00D36330" w:rsidRDefault="00456002" w:rsidP="00B147AB">
      <w:pPr>
        <w:pStyle w:val="AppendixBodyText"/>
        <w:spacing w:after="0"/>
        <w:ind w:right="720"/>
        <w:rPr>
          <w:rFonts w:ascii="Tahoma" w:eastAsia="SimSun" w:hAnsi="Tahoma" w:cs="Tahoma"/>
          <w:spacing w:val="2"/>
          <w:sz w:val="18"/>
          <w:szCs w:val="18"/>
        </w:rPr>
      </w:pPr>
      <w:r w:rsidRPr="00D36330">
        <w:rPr>
          <w:rFonts w:ascii="Tahoma" w:eastAsia="SimSun" w:hAnsi="Tahoma" w:cs="Tahoma"/>
          <w:spacing w:val="2"/>
          <w:sz w:val="18"/>
          <w:szCs w:val="18"/>
        </w:rPr>
        <w:t>就永久许可转让而言，从转让之日起的三十</w:t>
      </w:r>
      <w:r w:rsidRPr="00D36330">
        <w:rPr>
          <w:rFonts w:ascii="Tahoma" w:eastAsia="SimSun" w:hAnsi="Tahoma" w:cs="Tahoma"/>
          <w:spacing w:val="2"/>
          <w:sz w:val="18"/>
          <w:szCs w:val="18"/>
        </w:rPr>
        <w:t xml:space="preserve"> (30) </w:t>
      </w:r>
      <w:r w:rsidRPr="00D36330">
        <w:rPr>
          <w:rFonts w:ascii="Tahoma" w:eastAsia="SimSun" w:hAnsi="Tahoma" w:cs="Tahoma"/>
          <w:spacing w:val="2"/>
          <w:sz w:val="18"/>
          <w:szCs w:val="18"/>
        </w:rPr>
        <w:t>天内并假定在转让时转让的许可具有有效的软件保障范围时，受让方可获得此类已转让许可的软件保障。</w:t>
      </w:r>
    </w:p>
    <w:p w14:paraId="17DE55B4" w14:textId="77777777" w:rsidR="004C08A3" w:rsidRPr="00D36330" w:rsidRDefault="004C08A3" w:rsidP="00B147AB">
      <w:pPr>
        <w:pStyle w:val="AppendixBodyText"/>
        <w:spacing w:after="0"/>
        <w:ind w:right="720"/>
        <w:rPr>
          <w:rFonts w:ascii="Tahoma" w:eastAsia="SimSun" w:hAnsi="Tahoma" w:cs="Tahoma"/>
          <w:sz w:val="18"/>
          <w:szCs w:val="18"/>
        </w:rPr>
      </w:pPr>
    </w:p>
    <w:p w14:paraId="17DE55B5" w14:textId="77777777" w:rsidR="00456002" w:rsidRPr="00D36330" w:rsidRDefault="00456002" w:rsidP="00B147AB">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客户可选择为某些从零售渠道（全包装产品）或原始设备制造商</w:t>
      </w:r>
      <w:r w:rsidRPr="00D36330">
        <w:rPr>
          <w:rFonts w:ascii="Tahoma" w:eastAsia="SimSun" w:hAnsi="Tahoma" w:cs="Tahoma"/>
          <w:sz w:val="18"/>
          <w:szCs w:val="18"/>
        </w:rPr>
        <w:t xml:space="preserve"> (OEM) </w:t>
      </w:r>
      <w:r w:rsidRPr="00D36330">
        <w:rPr>
          <w:rFonts w:ascii="Tahoma" w:eastAsia="SimSun" w:hAnsi="Tahoma" w:cs="Tahoma"/>
          <w:sz w:val="18"/>
          <w:szCs w:val="18"/>
        </w:rPr>
        <w:t>购买的许可获取软件保障。资格因计划、产品组和许可源而异（见下文）。</w:t>
      </w:r>
      <w:r w:rsidRPr="00D36330">
        <w:rPr>
          <w:rFonts w:ascii="Tahoma" w:eastAsia="SimSun" w:hAnsi="Tahoma" w:cs="Tahoma"/>
          <w:sz w:val="18"/>
          <w:szCs w:val="18"/>
        </w:rPr>
        <w:t> </w:t>
      </w:r>
      <w:r w:rsidRPr="00D36330">
        <w:rPr>
          <w:rFonts w:ascii="Tahoma" w:eastAsia="SimSun" w:hAnsi="Tahoma" w:cs="Tahoma"/>
          <w:sz w:val="18"/>
          <w:szCs w:val="18"/>
        </w:rPr>
        <w:t>在所有情况下，除非另有规定，只有产品的最新版本的许可才合乎资格，而且软件保障必须在自获得许可之日起的九十</w:t>
      </w:r>
      <w:r w:rsidRPr="00D36330">
        <w:rPr>
          <w:rFonts w:ascii="Tahoma" w:eastAsia="SimSun" w:hAnsi="Tahoma" w:cs="Tahoma"/>
          <w:sz w:val="18"/>
          <w:szCs w:val="18"/>
        </w:rPr>
        <w:t xml:space="preserve"> (90) </w:t>
      </w:r>
      <w:r w:rsidRPr="00D36330">
        <w:rPr>
          <w:rFonts w:ascii="Tahoma" w:eastAsia="SimSun" w:hAnsi="Tahoma" w:cs="Tahoma"/>
          <w:sz w:val="18"/>
          <w:szCs w:val="18"/>
        </w:rPr>
        <w:t>天内获得。在开放式价值协议中，此选项仅适用于非全组织范围</w:t>
      </w:r>
      <w:r w:rsidRPr="00D36330">
        <w:rPr>
          <w:rFonts w:ascii="Tahoma" w:eastAsia="SimSun" w:hAnsi="Tahoma" w:cs="Tahoma"/>
          <w:sz w:val="18"/>
          <w:szCs w:val="18"/>
        </w:rPr>
        <w:t>/</w:t>
      </w:r>
      <w:r w:rsidRPr="00D36330">
        <w:rPr>
          <w:rFonts w:ascii="Tahoma" w:eastAsia="SimSun" w:hAnsi="Tahoma" w:cs="Tahoma"/>
          <w:sz w:val="18"/>
          <w:szCs w:val="18"/>
        </w:rPr>
        <w:t>公司范围的产品。在企业协议中，它仅适用于九十</w:t>
      </w:r>
      <w:r w:rsidRPr="00D36330">
        <w:rPr>
          <w:rFonts w:ascii="Tahoma" w:eastAsia="SimSun" w:hAnsi="Tahoma" w:cs="Tahoma"/>
          <w:sz w:val="18"/>
          <w:szCs w:val="18"/>
        </w:rPr>
        <w:t xml:space="preserve"> (90) </w:t>
      </w:r>
      <w:r w:rsidRPr="00D36330">
        <w:rPr>
          <w:rFonts w:ascii="Tahoma" w:eastAsia="SimSun" w:hAnsi="Tahoma" w:cs="Tahoma"/>
          <w:sz w:val="18"/>
          <w:szCs w:val="18"/>
        </w:rPr>
        <w:t>天内的附加产品。为</w:t>
      </w:r>
      <w:r w:rsidRPr="00D36330">
        <w:rPr>
          <w:rFonts w:ascii="Tahoma" w:eastAsia="SimSun" w:hAnsi="Tahoma" w:cs="Tahoma"/>
          <w:sz w:val="18"/>
          <w:szCs w:val="18"/>
        </w:rPr>
        <w:t xml:space="preserve"> OEM </w:t>
      </w:r>
      <w:r w:rsidRPr="00D36330">
        <w:rPr>
          <w:rFonts w:ascii="Tahoma" w:eastAsia="SimSun" w:hAnsi="Tahoma" w:cs="Tahoma"/>
          <w:sz w:val="18"/>
          <w:szCs w:val="18"/>
        </w:rPr>
        <w:t>或零售许可获得软件保障的客户可以随时选择安装和使用当前版本的批量许可软件。如果他们这样做，则他们对软件的使用将受该产品的产品使用权利和客户的批量许可协议的条款和条件约束。</w:t>
      </w:r>
    </w:p>
    <w:p w14:paraId="17DE55B6" w14:textId="77777777" w:rsidR="00456002" w:rsidRPr="00D36330" w:rsidRDefault="00456002" w:rsidP="00B147AB">
      <w:pPr>
        <w:pStyle w:val="AppendixIndent"/>
        <w:spacing w:before="0"/>
        <w:ind w:left="0" w:right="720"/>
        <w:rPr>
          <w:rFonts w:ascii="Tahoma" w:eastAsia="SimSun" w:hAnsi="Tahoma" w:cs="Tahoma"/>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58152B" w14:paraId="17DE55BB" w14:textId="77777777" w:rsidTr="00D36330">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14:paraId="17DE55B7" w14:textId="77777777" w:rsidR="00456002" w:rsidRPr="0058152B" w:rsidRDefault="00456002" w:rsidP="005C647E">
            <w:pPr>
              <w:pStyle w:val="AppendixTableHeadings"/>
              <w:rPr>
                <w:rFonts w:ascii="Tahoma" w:eastAsia="SimSun" w:hAnsi="Tahoma" w:cs="Tahoma"/>
                <w:sz w:val="20"/>
                <w:szCs w:val="20"/>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7DE55B8" w14:textId="77777777" w:rsidR="00456002" w:rsidRPr="0058152B" w:rsidRDefault="00456002" w:rsidP="005C647E">
            <w:pPr>
              <w:pStyle w:val="AppendixTableHeadings"/>
              <w:rPr>
                <w:rFonts w:ascii="Tahoma" w:eastAsia="SimSun" w:hAnsi="Tahoma" w:cs="Tahoma"/>
                <w:sz w:val="20"/>
              </w:rPr>
            </w:pPr>
            <w:r w:rsidRPr="0058152B">
              <w:rPr>
                <w:rFonts w:ascii="Tahoma" w:eastAsia="SimSun" w:hAnsi="Tahoma" w:cs="Tahoma"/>
                <w:sz w:val="20"/>
              </w:rPr>
              <w:t>全包装产品</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7DE55B9" w14:textId="77777777" w:rsidR="00456002" w:rsidRPr="0058152B" w:rsidRDefault="00456002" w:rsidP="005C647E">
            <w:pPr>
              <w:pStyle w:val="AppendixTableHeadings"/>
              <w:rPr>
                <w:rFonts w:ascii="Tahoma" w:eastAsia="SimSun" w:hAnsi="Tahoma" w:cs="Tahoma"/>
                <w:sz w:val="20"/>
              </w:rPr>
            </w:pPr>
            <w:r w:rsidRPr="0058152B">
              <w:rPr>
                <w:rFonts w:ascii="Tahoma" w:eastAsia="SimSun"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17DE55BA" w14:textId="77777777" w:rsidR="00456002" w:rsidRPr="0058152B" w:rsidRDefault="00456002" w:rsidP="005C647E">
            <w:pPr>
              <w:pStyle w:val="AppendixTableHeadings"/>
              <w:rPr>
                <w:rFonts w:ascii="Tahoma" w:eastAsia="SimSun" w:hAnsi="Tahoma" w:cs="Tahoma"/>
                <w:sz w:val="20"/>
              </w:rPr>
            </w:pPr>
            <w:r w:rsidRPr="0058152B">
              <w:rPr>
                <w:rFonts w:ascii="Tahoma" w:eastAsia="SimSun" w:hAnsi="Tahoma" w:cs="Tahoma"/>
                <w:sz w:val="20"/>
              </w:rPr>
              <w:t>计划</w:t>
            </w:r>
          </w:p>
        </w:tc>
      </w:tr>
      <w:tr w:rsidR="00456002" w:rsidRPr="0058152B" w14:paraId="17DE55C0" w14:textId="77777777" w:rsidTr="00D36330">
        <w:tc>
          <w:tcPr>
            <w:tcW w:w="1710" w:type="dxa"/>
            <w:tcBorders>
              <w:top w:val="single" w:sz="4" w:space="0" w:color="auto"/>
              <w:left w:val="single" w:sz="4" w:space="0" w:color="auto"/>
              <w:bottom w:val="single" w:sz="4" w:space="0" w:color="auto"/>
              <w:right w:val="single" w:sz="4" w:space="0" w:color="auto"/>
            </w:tcBorders>
            <w:vAlign w:val="center"/>
            <w:hideMark/>
          </w:tcPr>
          <w:p w14:paraId="17DE55BC" w14:textId="77777777" w:rsidR="00456002" w:rsidRPr="0058152B" w:rsidRDefault="00456002" w:rsidP="005C647E">
            <w:pPr>
              <w:pStyle w:val="AppendixTableText"/>
              <w:rPr>
                <w:rFonts w:ascii="Tahoma" w:eastAsia="SimSun" w:hAnsi="Tahoma" w:cs="Tahoma"/>
                <w:b/>
                <w:color w:val="000000"/>
                <w:sz w:val="20"/>
                <w:szCs w:val="20"/>
              </w:rPr>
            </w:pPr>
            <w:r w:rsidRPr="0058152B">
              <w:rPr>
                <w:rFonts w:ascii="Tahoma" w:eastAsia="SimSun" w:hAnsi="Tahoma" w:cs="Tahoma"/>
                <w:b/>
                <w:color w:val="000000"/>
                <w:sz w:val="20"/>
                <w:szCs w:val="20"/>
              </w:rPr>
              <w:t>应用程序产品组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17DE55BD"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不适用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7DE55BE"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 xml:space="preserve">SA </w:t>
            </w:r>
            <w:r w:rsidRPr="0058152B">
              <w:rPr>
                <w:rFonts w:ascii="Tahoma" w:eastAsia="SimSun" w:hAnsi="Tahoma" w:cs="Tahoma"/>
                <w:color w:val="000000"/>
              </w:rPr>
              <w:t>仅在下述情况下可用</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17DE55BF" w14:textId="77777777" w:rsidR="00456002" w:rsidRPr="0058152B" w:rsidRDefault="00456002" w:rsidP="005C647E">
            <w:pPr>
              <w:pStyle w:val="AppendixTableText"/>
              <w:jc w:val="left"/>
              <w:rPr>
                <w:rFonts w:ascii="Tahoma" w:eastAsia="SimSun" w:hAnsi="Tahoma" w:cs="Tahoma"/>
                <w:color w:val="000000"/>
              </w:rPr>
            </w:pPr>
            <w:r w:rsidRPr="0058152B">
              <w:rPr>
                <w:rFonts w:ascii="Tahoma" w:eastAsia="SimSun" w:hAnsi="Tahoma" w:cs="Tahoma"/>
                <w:color w:val="000000"/>
              </w:rPr>
              <w:t>适用于</w:t>
            </w:r>
            <w:r w:rsidRPr="00F30A1F">
              <w:rPr>
                <w:rFonts w:ascii="SimSun" w:eastAsia="SimSun" w:hAnsi="SimSun" w:cs="Tahoma"/>
                <w:color w:val="000000"/>
              </w:rPr>
              <w:t>“</w:t>
            </w:r>
            <w:r w:rsidRPr="0058152B">
              <w:rPr>
                <w:rFonts w:ascii="Tahoma" w:eastAsia="SimSun" w:hAnsi="Tahoma" w:cs="Tahoma"/>
                <w:color w:val="000000"/>
              </w:rPr>
              <w:t>开放许可</w:t>
            </w:r>
            <w:r w:rsidRPr="00F30A1F">
              <w:rPr>
                <w:rFonts w:ascii="SimSun" w:eastAsia="SimSun" w:hAnsi="SimSun" w:cs="Tahoma"/>
                <w:color w:val="000000"/>
              </w:rPr>
              <w:t>”</w:t>
            </w:r>
            <w:r w:rsidRPr="0058152B">
              <w:rPr>
                <w:rFonts w:ascii="Tahoma" w:eastAsia="SimSun" w:hAnsi="Tahoma" w:cs="Tahoma"/>
                <w:color w:val="000000"/>
              </w:rPr>
              <w:t>、</w:t>
            </w:r>
            <w:r w:rsidRPr="00F30A1F">
              <w:rPr>
                <w:rFonts w:ascii="SimSun" w:eastAsia="SimSun" w:hAnsi="SimSun" w:cs="Tahoma"/>
                <w:color w:val="000000"/>
              </w:rPr>
              <w:t>“</w:t>
            </w:r>
            <w:r w:rsidRPr="0058152B">
              <w:rPr>
                <w:rFonts w:ascii="Tahoma" w:eastAsia="SimSun" w:hAnsi="Tahoma" w:cs="Tahoma"/>
                <w:color w:val="000000"/>
              </w:rPr>
              <w:t>选择</w:t>
            </w:r>
            <w:r w:rsidRPr="00F30A1F">
              <w:rPr>
                <w:rFonts w:ascii="SimSun" w:eastAsia="SimSun" w:hAnsi="SimSun" w:cs="Tahoma"/>
                <w:color w:val="000000"/>
              </w:rPr>
              <w:t>”</w:t>
            </w:r>
            <w:r w:rsidRPr="0058152B">
              <w:rPr>
                <w:rFonts w:ascii="Tahoma" w:eastAsia="SimSun" w:hAnsi="Tahoma" w:cs="Tahoma"/>
                <w:color w:val="000000"/>
              </w:rPr>
              <w:t>、</w:t>
            </w:r>
            <w:r w:rsidRPr="00F30A1F">
              <w:rPr>
                <w:rFonts w:ascii="SimSun" w:eastAsia="SimSun" w:hAnsi="SimSun" w:cs="Tahoma"/>
                <w:color w:val="000000"/>
              </w:rPr>
              <w:t>“</w:t>
            </w:r>
            <w:r w:rsidRPr="0058152B">
              <w:rPr>
                <w:rFonts w:ascii="Tahoma" w:eastAsia="SimSun" w:hAnsi="Tahoma" w:cs="Tahoma"/>
                <w:color w:val="000000"/>
              </w:rPr>
              <w:t>选择附加</w:t>
            </w:r>
            <w:r w:rsidRPr="00F30A1F">
              <w:rPr>
                <w:rFonts w:ascii="SimSun" w:eastAsia="SimSun" w:hAnsi="SimSun" w:cs="Tahoma"/>
                <w:color w:val="000000"/>
              </w:rPr>
              <w:t>”</w:t>
            </w:r>
            <w:r w:rsidRPr="0058152B">
              <w:rPr>
                <w:rFonts w:ascii="Tahoma" w:eastAsia="SimSun" w:hAnsi="Tahoma" w:cs="Tahoma"/>
                <w:color w:val="000000"/>
              </w:rPr>
              <w:t>、</w:t>
            </w:r>
            <w:r w:rsidRPr="00F30A1F">
              <w:rPr>
                <w:rFonts w:ascii="SimSun" w:eastAsia="SimSun" w:hAnsi="SimSun" w:cs="Tahoma"/>
                <w:color w:val="000000"/>
              </w:rPr>
              <w:t>“</w:t>
            </w:r>
            <w:r w:rsidRPr="0058152B">
              <w:rPr>
                <w:rFonts w:ascii="Tahoma" w:eastAsia="SimSun" w:hAnsi="Tahoma" w:cs="Tahoma"/>
                <w:color w:val="000000"/>
              </w:rPr>
              <w:t>开放式价值</w:t>
            </w:r>
            <w:r w:rsidRPr="00F30A1F">
              <w:rPr>
                <w:rFonts w:ascii="SimSun" w:eastAsia="SimSun" w:hAnsi="SimSun" w:cs="Tahoma"/>
                <w:color w:val="000000"/>
              </w:rPr>
              <w:t>”</w:t>
            </w:r>
            <w:r w:rsidRPr="0058152B">
              <w:rPr>
                <w:rFonts w:ascii="Tahoma" w:eastAsia="SimSun" w:hAnsi="Tahoma" w:cs="Tahoma"/>
                <w:color w:val="000000"/>
              </w:rPr>
              <w:t>中的非</w:t>
            </w:r>
            <w:r w:rsidRPr="0058152B">
              <w:rPr>
                <w:rFonts w:ascii="Tahoma" w:eastAsia="SimSun" w:hAnsi="Tahoma" w:cs="Tahoma"/>
              </w:rPr>
              <w:t>组织范围</w:t>
            </w:r>
            <w:r w:rsidRPr="0058152B">
              <w:rPr>
                <w:rFonts w:ascii="Tahoma" w:eastAsia="SimSun" w:hAnsi="Tahoma" w:cs="Tahoma"/>
              </w:rPr>
              <w:t>/</w:t>
            </w:r>
            <w:r w:rsidRPr="0058152B">
              <w:rPr>
                <w:rFonts w:ascii="Tahoma" w:eastAsia="SimSun" w:hAnsi="Tahoma" w:cs="Tahoma"/>
              </w:rPr>
              <w:t>公司范围</w:t>
            </w:r>
            <w:r w:rsidRPr="0058152B">
              <w:rPr>
                <w:rFonts w:ascii="Tahoma" w:eastAsia="SimSun" w:hAnsi="Tahoma" w:cs="Tahoma"/>
                <w:color w:val="000000"/>
              </w:rPr>
              <w:t>产品和</w:t>
            </w:r>
            <w:r w:rsidRPr="00F30A1F">
              <w:rPr>
                <w:rFonts w:ascii="SimSun" w:eastAsia="SimSun" w:hAnsi="SimSun" w:cs="Tahoma"/>
                <w:color w:val="000000"/>
              </w:rPr>
              <w:t>“</w:t>
            </w:r>
            <w:r w:rsidRPr="0058152B">
              <w:rPr>
                <w:rFonts w:ascii="Tahoma" w:eastAsia="SimSun" w:hAnsi="Tahoma" w:cs="Tahoma"/>
                <w:color w:val="000000"/>
              </w:rPr>
              <w:t>企业协议</w:t>
            </w:r>
            <w:r w:rsidRPr="00F30A1F">
              <w:rPr>
                <w:rFonts w:ascii="SimSun" w:eastAsia="SimSun" w:hAnsi="SimSun" w:cs="Tahoma"/>
                <w:color w:val="000000"/>
              </w:rPr>
              <w:t>”</w:t>
            </w:r>
            <w:r w:rsidRPr="0058152B">
              <w:rPr>
                <w:rFonts w:ascii="Tahoma" w:eastAsia="SimSun" w:hAnsi="Tahoma" w:cs="Tahoma"/>
                <w:color w:val="000000"/>
              </w:rPr>
              <w:t>中的附加产品。它不适用于</w:t>
            </w:r>
            <w:r w:rsidRPr="00F30A1F">
              <w:rPr>
                <w:rFonts w:ascii="SimSun" w:eastAsia="SimSun" w:hAnsi="SimSun" w:cs="Tahoma"/>
                <w:color w:val="000000"/>
              </w:rPr>
              <w:t>“</w:t>
            </w:r>
            <w:r w:rsidRPr="0058152B">
              <w:rPr>
                <w:rFonts w:ascii="Tahoma" w:eastAsia="SimSun" w:hAnsi="Tahoma" w:cs="Tahoma"/>
                <w:color w:val="000000"/>
              </w:rPr>
              <w:t>开放式价值</w:t>
            </w:r>
            <w:r w:rsidRPr="00F30A1F">
              <w:rPr>
                <w:rFonts w:ascii="SimSun" w:eastAsia="SimSun" w:hAnsi="SimSun" w:cs="Tahoma"/>
                <w:color w:val="000000"/>
              </w:rPr>
              <w:t>”</w:t>
            </w:r>
            <w:r w:rsidRPr="0058152B">
              <w:rPr>
                <w:rFonts w:ascii="Tahoma" w:eastAsia="SimSun" w:hAnsi="Tahoma" w:cs="Tahoma"/>
                <w:color w:val="000000"/>
              </w:rPr>
              <w:t>和</w:t>
            </w:r>
            <w:r w:rsidRPr="00F30A1F">
              <w:rPr>
                <w:rFonts w:ascii="SimSun" w:eastAsia="SimSun" w:hAnsi="SimSun" w:cs="Tahoma"/>
                <w:color w:val="000000"/>
              </w:rPr>
              <w:t>“</w:t>
            </w:r>
            <w:r w:rsidRPr="0058152B">
              <w:rPr>
                <w:rFonts w:ascii="Tahoma" w:eastAsia="SimSun" w:hAnsi="Tahoma" w:cs="Tahoma"/>
                <w:color w:val="000000"/>
              </w:rPr>
              <w:t>企业协议</w:t>
            </w:r>
            <w:r w:rsidRPr="00F30A1F">
              <w:rPr>
                <w:rFonts w:ascii="SimSun" w:eastAsia="SimSun" w:hAnsi="SimSun" w:cs="Tahoma"/>
                <w:color w:val="000000"/>
              </w:rPr>
              <w:t>”</w:t>
            </w:r>
            <w:r w:rsidRPr="0058152B">
              <w:rPr>
                <w:rFonts w:ascii="Tahoma" w:eastAsia="SimSun" w:hAnsi="Tahoma" w:cs="Tahoma"/>
                <w:color w:val="000000"/>
              </w:rPr>
              <w:t>中的企业产品</w:t>
            </w:r>
          </w:p>
        </w:tc>
      </w:tr>
      <w:tr w:rsidR="00456002" w:rsidRPr="0058152B" w14:paraId="17DE55C5" w14:textId="77777777" w:rsidTr="00D36330">
        <w:tc>
          <w:tcPr>
            <w:tcW w:w="1710" w:type="dxa"/>
            <w:tcBorders>
              <w:top w:val="single" w:sz="4" w:space="0" w:color="auto"/>
              <w:left w:val="single" w:sz="4" w:space="0" w:color="auto"/>
              <w:bottom w:val="single" w:sz="4" w:space="0" w:color="auto"/>
              <w:right w:val="single" w:sz="4" w:space="0" w:color="auto"/>
            </w:tcBorders>
            <w:vAlign w:val="center"/>
            <w:hideMark/>
          </w:tcPr>
          <w:p w14:paraId="17DE55C1" w14:textId="77777777" w:rsidR="00456002" w:rsidRPr="0058152B" w:rsidRDefault="00456002" w:rsidP="005C647E">
            <w:pPr>
              <w:pStyle w:val="AppendixTableText"/>
              <w:rPr>
                <w:rFonts w:ascii="Tahoma" w:eastAsia="SimSun" w:hAnsi="Tahoma" w:cs="Tahoma"/>
                <w:b/>
                <w:color w:val="000000"/>
                <w:sz w:val="20"/>
                <w:szCs w:val="20"/>
              </w:rPr>
            </w:pPr>
            <w:r w:rsidRPr="0058152B">
              <w:rPr>
                <w:rFonts w:ascii="Tahoma" w:eastAsia="SimSun" w:hAnsi="Tahoma" w:cs="Tahoma"/>
                <w:b/>
                <w:color w:val="000000"/>
                <w:sz w:val="20"/>
                <w:szCs w:val="20"/>
              </w:rPr>
              <w:t>系统产品组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17DE55C2"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 xml:space="preserve">SA </w:t>
            </w:r>
            <w:r w:rsidRPr="0058152B">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7DE55C3"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 xml:space="preserve">SA </w:t>
            </w:r>
            <w:r w:rsidRPr="0058152B">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7DE55C4" w14:textId="77777777" w:rsidR="00456002" w:rsidRPr="0058152B" w:rsidRDefault="00456002" w:rsidP="005C647E">
            <w:pPr>
              <w:rPr>
                <w:rFonts w:eastAsia="SimSun" w:cs="Tahoma"/>
                <w:color w:val="000000"/>
                <w:szCs w:val="18"/>
              </w:rPr>
            </w:pPr>
          </w:p>
        </w:tc>
      </w:tr>
      <w:tr w:rsidR="00456002" w:rsidRPr="0058152B" w14:paraId="17DE55CA" w14:textId="77777777" w:rsidTr="00D36330">
        <w:tc>
          <w:tcPr>
            <w:tcW w:w="1710" w:type="dxa"/>
            <w:tcBorders>
              <w:top w:val="single" w:sz="4" w:space="0" w:color="auto"/>
              <w:left w:val="single" w:sz="4" w:space="0" w:color="auto"/>
              <w:bottom w:val="single" w:sz="4" w:space="0" w:color="auto"/>
              <w:right w:val="single" w:sz="4" w:space="0" w:color="auto"/>
            </w:tcBorders>
            <w:vAlign w:val="center"/>
            <w:hideMark/>
          </w:tcPr>
          <w:p w14:paraId="17DE55C6" w14:textId="77777777" w:rsidR="00456002" w:rsidRPr="0058152B" w:rsidRDefault="00456002" w:rsidP="005C647E">
            <w:pPr>
              <w:pStyle w:val="AppendixTableText"/>
              <w:rPr>
                <w:rFonts w:ascii="Tahoma" w:eastAsia="SimSun" w:hAnsi="Tahoma" w:cs="Tahoma"/>
                <w:b/>
                <w:color w:val="000000"/>
                <w:sz w:val="20"/>
                <w:szCs w:val="20"/>
              </w:rPr>
            </w:pPr>
            <w:r w:rsidRPr="0058152B">
              <w:rPr>
                <w:rFonts w:ascii="Tahoma" w:eastAsia="SimSun" w:hAnsi="Tahoma" w:cs="Tahoma"/>
                <w:b/>
                <w:color w:val="000000"/>
                <w:sz w:val="20"/>
                <w:szCs w:val="20"/>
              </w:rPr>
              <w:t>服务器产品组</w:t>
            </w:r>
          </w:p>
        </w:tc>
        <w:tc>
          <w:tcPr>
            <w:tcW w:w="1603" w:type="dxa"/>
            <w:tcBorders>
              <w:top w:val="single" w:sz="4" w:space="0" w:color="auto"/>
              <w:left w:val="single" w:sz="4" w:space="0" w:color="auto"/>
              <w:bottom w:val="single" w:sz="4" w:space="0" w:color="auto"/>
              <w:right w:val="single" w:sz="4" w:space="0" w:color="auto"/>
            </w:tcBorders>
            <w:vAlign w:val="center"/>
            <w:hideMark/>
          </w:tcPr>
          <w:p w14:paraId="17DE55C7"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 xml:space="preserve">SA </w:t>
            </w:r>
            <w:r w:rsidRPr="0058152B">
              <w:rPr>
                <w:rFonts w:ascii="Tahoma" w:eastAsia="SimSun" w:hAnsi="Tahoma" w:cs="Tahoma"/>
                <w:color w:val="000000"/>
              </w:rPr>
              <w:t>可用</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7DE55C8" w14:textId="77777777" w:rsidR="00456002" w:rsidRPr="0058152B" w:rsidRDefault="00456002" w:rsidP="005C647E">
            <w:pPr>
              <w:pStyle w:val="AppendixTableText"/>
              <w:rPr>
                <w:rFonts w:ascii="Tahoma" w:eastAsia="SimSun" w:hAnsi="Tahoma" w:cs="Tahoma"/>
                <w:color w:val="000000"/>
              </w:rPr>
            </w:pPr>
            <w:r w:rsidRPr="0058152B">
              <w:rPr>
                <w:rFonts w:ascii="Tahoma" w:eastAsia="SimSun" w:hAnsi="Tahoma" w:cs="Tahoma"/>
                <w:color w:val="000000"/>
              </w:rPr>
              <w:t xml:space="preserve">SA </w:t>
            </w:r>
            <w:r w:rsidRPr="0058152B">
              <w:rPr>
                <w:rFonts w:ascii="Tahoma" w:eastAsia="SimSun" w:hAnsi="Tahoma" w:cs="Tahoma"/>
                <w:color w:val="000000"/>
              </w:rPr>
              <w:t>可用</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7DE55C9" w14:textId="77777777" w:rsidR="00456002" w:rsidRPr="0058152B" w:rsidRDefault="00456002" w:rsidP="005C647E">
            <w:pPr>
              <w:rPr>
                <w:rFonts w:eastAsia="SimSun" w:cs="Tahoma"/>
                <w:color w:val="000000"/>
                <w:szCs w:val="18"/>
              </w:rPr>
            </w:pPr>
          </w:p>
        </w:tc>
      </w:tr>
    </w:tbl>
    <w:p w14:paraId="17DE55CB" w14:textId="77777777" w:rsidR="00456002" w:rsidRPr="0058152B" w:rsidRDefault="00456002" w:rsidP="00456002">
      <w:pPr>
        <w:ind w:right="720"/>
        <w:rPr>
          <w:rFonts w:eastAsia="SimSun" w:cs="Tahoma"/>
        </w:rPr>
      </w:pPr>
    </w:p>
    <w:p w14:paraId="17DE55CC" w14:textId="77777777" w:rsidR="00456002" w:rsidRPr="00D36330" w:rsidRDefault="00456002" w:rsidP="00B147AB">
      <w:pPr>
        <w:pStyle w:val="AppendixBodyText"/>
        <w:spacing w:after="0"/>
        <w:ind w:right="720"/>
        <w:rPr>
          <w:rFonts w:ascii="Tahoma" w:eastAsia="SimSun" w:hAnsi="Tahoma" w:cs="Tahoma"/>
          <w:sz w:val="18"/>
          <w:szCs w:val="18"/>
        </w:rPr>
      </w:pPr>
      <w:r w:rsidRPr="00D36330">
        <w:rPr>
          <w:rFonts w:ascii="Tahoma" w:eastAsia="SimSun" w:hAnsi="Tahoma" w:cs="Tahoma"/>
          <w:sz w:val="18"/>
          <w:szCs w:val="18"/>
        </w:rPr>
        <w:t>如果客户从</w:t>
      </w:r>
      <w:r w:rsidRPr="00D36330">
        <w:rPr>
          <w:rFonts w:ascii="Tahoma" w:eastAsia="SimSun" w:hAnsi="Tahoma" w:cs="Tahoma"/>
          <w:sz w:val="18"/>
          <w:szCs w:val="18"/>
        </w:rPr>
        <w:t xml:space="preserve"> OEM </w:t>
      </w:r>
      <w:r w:rsidRPr="00D36330">
        <w:rPr>
          <w:rFonts w:ascii="Tahoma" w:eastAsia="SimSun" w:hAnsi="Tahoma" w:cs="Tahoma"/>
          <w:sz w:val="18"/>
          <w:szCs w:val="18"/>
        </w:rPr>
        <w:t>获得</w:t>
      </w:r>
      <w:r w:rsidRPr="00D36330">
        <w:rPr>
          <w:rFonts w:ascii="Tahoma" w:eastAsia="SimSun" w:hAnsi="Tahoma" w:cs="Tahoma"/>
          <w:sz w:val="18"/>
          <w:szCs w:val="18"/>
        </w:rPr>
        <w:t xml:space="preserve"> Microsoft Office Professional 2010</w:t>
      </w:r>
      <w:r w:rsidRPr="00D36330">
        <w:rPr>
          <w:rFonts w:ascii="Tahoma" w:eastAsia="SimSun" w:hAnsi="Tahoma" w:cs="Tahoma"/>
          <w:sz w:val="18"/>
          <w:szCs w:val="18"/>
        </w:rPr>
        <w:t>，可以在</w:t>
      </w:r>
      <w:r w:rsidRPr="00D36330">
        <w:rPr>
          <w:rFonts w:ascii="Tahoma" w:eastAsia="SimSun" w:hAnsi="Tahoma" w:cs="Tahoma"/>
          <w:sz w:val="18"/>
          <w:szCs w:val="18"/>
        </w:rPr>
        <w:t xml:space="preserve"> OEM </w:t>
      </w:r>
      <w:r w:rsidRPr="00D36330">
        <w:rPr>
          <w:rFonts w:ascii="Tahoma" w:eastAsia="SimSun" w:hAnsi="Tahoma" w:cs="Tahoma"/>
          <w:sz w:val="18"/>
          <w:szCs w:val="18"/>
        </w:rPr>
        <w:t>购买之日起九十</w:t>
      </w:r>
      <w:r w:rsidRPr="00D36330">
        <w:rPr>
          <w:rFonts w:ascii="Tahoma" w:eastAsia="SimSun" w:hAnsi="Tahoma" w:cs="Tahoma"/>
          <w:sz w:val="18"/>
          <w:szCs w:val="18"/>
        </w:rPr>
        <w:t xml:space="preserve"> (90) </w:t>
      </w:r>
      <w:r w:rsidRPr="00D36330">
        <w:rPr>
          <w:rFonts w:ascii="Tahoma" w:eastAsia="SimSun" w:hAnsi="Tahoma" w:cs="Tahoma"/>
          <w:sz w:val="18"/>
          <w:szCs w:val="18"/>
        </w:rPr>
        <w:t>天内为开放许可计划、选择计划和选择附加计划中的</w:t>
      </w:r>
      <w:r w:rsidRPr="00D36330">
        <w:rPr>
          <w:rFonts w:ascii="Tahoma" w:eastAsia="SimSun" w:hAnsi="Tahoma" w:cs="Tahoma"/>
          <w:sz w:val="18"/>
          <w:szCs w:val="18"/>
        </w:rPr>
        <w:t xml:space="preserve"> Microsoft Office Standard 2010 </w:t>
      </w:r>
      <w:r w:rsidRPr="00D36330">
        <w:rPr>
          <w:rFonts w:ascii="Tahoma" w:eastAsia="SimSun" w:hAnsi="Tahoma" w:cs="Tahoma"/>
          <w:sz w:val="18"/>
          <w:szCs w:val="18"/>
        </w:rPr>
        <w:t>以及开放式价值计划中的非全公司范围产品获取软件保障。</w:t>
      </w:r>
      <w:r w:rsidRPr="00D36330">
        <w:rPr>
          <w:rFonts w:ascii="Tahoma" w:eastAsia="SimSun" w:hAnsi="Tahoma" w:cs="Tahoma"/>
          <w:sz w:val="18"/>
          <w:szCs w:val="18"/>
        </w:rPr>
        <w:t xml:space="preserve">Office </w:t>
      </w:r>
      <w:r w:rsidRPr="00D36330">
        <w:rPr>
          <w:rFonts w:ascii="Tahoma" w:eastAsia="SimSun" w:hAnsi="Tahoma" w:cs="Tahoma"/>
          <w:sz w:val="18"/>
          <w:szCs w:val="18"/>
        </w:rPr>
        <w:t>产品密钥卡</w:t>
      </w:r>
      <w:r w:rsidRPr="00D36330">
        <w:rPr>
          <w:rFonts w:ascii="Tahoma" w:eastAsia="SimSun" w:hAnsi="Tahoma" w:cs="Tahoma"/>
          <w:sz w:val="18"/>
          <w:szCs w:val="18"/>
        </w:rPr>
        <w:t xml:space="preserve"> (PKC) </w:t>
      </w:r>
      <w:r w:rsidRPr="00D36330">
        <w:rPr>
          <w:rFonts w:ascii="Tahoma" w:eastAsia="SimSun" w:hAnsi="Tahoma" w:cs="Tahoma"/>
          <w:sz w:val="18"/>
          <w:szCs w:val="18"/>
        </w:rPr>
        <w:t>被视为全包装产品（零售），它们无资格获取软件保障。</w:t>
      </w:r>
    </w:p>
    <w:p w14:paraId="17DE55CD" w14:textId="77777777" w:rsidR="00255158" w:rsidRPr="0058152B" w:rsidRDefault="00255158" w:rsidP="00B147AB">
      <w:pPr>
        <w:pStyle w:val="AppendixBodyText"/>
        <w:spacing w:after="0"/>
        <w:ind w:right="720"/>
        <w:rPr>
          <w:rFonts w:ascii="Tahoma" w:eastAsia="SimSun" w:hAnsi="Tahoma" w:cs="Tahoma"/>
        </w:rPr>
      </w:pPr>
    </w:p>
    <w:p w14:paraId="17DE55CE" w14:textId="77777777" w:rsidR="00456002" w:rsidRPr="0058152B" w:rsidRDefault="00456002" w:rsidP="00456002">
      <w:pPr>
        <w:pStyle w:val="Heading2"/>
        <w:ind w:left="0" w:right="720"/>
        <w:rPr>
          <w:rFonts w:ascii="Tahoma" w:eastAsia="SimSun" w:hAnsi="Tahoma" w:cs="Tahoma"/>
        </w:rPr>
      </w:pPr>
      <w:bookmarkStart w:id="686" w:name="_Toc323819651"/>
      <w:bookmarkStart w:id="687" w:name="_Toc336338202"/>
      <w:bookmarkStart w:id="688" w:name="_Toc356299474"/>
      <w:r w:rsidRPr="0058152B">
        <w:rPr>
          <w:rFonts w:ascii="Tahoma" w:eastAsia="SimSun" w:hAnsi="Tahoma" w:cs="Tahoma"/>
        </w:rPr>
        <w:t>升级许可</w:t>
      </w:r>
      <w:bookmarkEnd w:id="686"/>
      <w:bookmarkEnd w:id="687"/>
      <w:bookmarkEnd w:id="688"/>
    </w:p>
    <w:p w14:paraId="17DE55CF" w14:textId="77777777" w:rsidR="00456002" w:rsidRPr="0058152B" w:rsidRDefault="00456002" w:rsidP="00B147AB">
      <w:pPr>
        <w:ind w:right="720"/>
        <w:rPr>
          <w:rFonts w:eastAsia="SimSun" w:cs="Tahoma"/>
        </w:rPr>
      </w:pPr>
    </w:p>
    <w:p w14:paraId="17DE55D0" w14:textId="77777777" w:rsidR="00456002" w:rsidRPr="007D533C" w:rsidRDefault="00456002" w:rsidP="00B147AB">
      <w:pPr>
        <w:pStyle w:val="AppendixIndent"/>
        <w:ind w:left="0" w:right="720"/>
        <w:rPr>
          <w:rFonts w:ascii="Tahoma" w:eastAsia="SimSun" w:hAnsi="Tahoma" w:cs="Tahoma"/>
          <w:sz w:val="18"/>
          <w:szCs w:val="18"/>
        </w:rPr>
      </w:pPr>
      <w:r w:rsidRPr="007D533C">
        <w:rPr>
          <w:rFonts w:ascii="Tahoma" w:eastAsia="SimSun" w:hAnsi="Tahoma" w:cs="Tahoma"/>
          <w:sz w:val="18"/>
          <w:szCs w:val="18"/>
        </w:rPr>
        <w:t>客户可以利用升级许可从某些产品的标准版迁移到高级版。客户必须拥有对应合格产品的处于有效软件保障范围内</w:t>
      </w:r>
      <w:r w:rsidRPr="007D533C">
        <w:rPr>
          <w:rFonts w:ascii="Tahoma" w:eastAsia="SimSun" w:hAnsi="Tahoma" w:cs="Tahoma"/>
          <w:color w:val="000000"/>
          <w:sz w:val="18"/>
          <w:szCs w:val="18"/>
        </w:rPr>
        <w:t>的许可才能获得升级许可。获取升级许可必须依照原来获取合格产品的升级保护范围时所依照的同一批量许可计划协议和许可登记表（如果有的话），只有这样获取的升级许可才有效。客户必须拥有和保留合格产品的许可，才能根据升级许可使用软件。</w:t>
      </w:r>
      <w:r w:rsidRPr="007D533C">
        <w:rPr>
          <w:rFonts w:ascii="Tahoma" w:eastAsia="SimSun" w:hAnsi="Tahoma" w:cs="Tahoma"/>
          <w:sz w:val="18"/>
          <w:szCs w:val="18"/>
        </w:rPr>
        <w:t>客户不得将合格产品的许可独立于升级许可进行转让。有关详细信息和许可提供情况，请参见企业版升级许可批量许可简报：</w:t>
      </w:r>
      <w:r w:rsidR="00D36330" w:rsidRPr="007D533C">
        <w:rPr>
          <w:rFonts w:ascii="Tahoma" w:hAnsi="Tahoma" w:cs="Tahoma"/>
          <w:sz w:val="18"/>
          <w:szCs w:val="18"/>
        </w:rPr>
        <w:t>http://</w:t>
      </w:r>
      <w:hyperlink r:id="rId20" w:history="1">
        <w:r w:rsidR="00D36330" w:rsidRPr="007D533C">
          <w:rPr>
            <w:rStyle w:val="Hyperlink"/>
            <w:rFonts w:ascii="Tahoma" w:hAnsi="Tahoma" w:cs="Tahoma"/>
            <w:sz w:val="18"/>
            <w:szCs w:val="18"/>
          </w:rPr>
          <w:t>www.microsoft.com/licensing</w:t>
        </w:r>
      </w:hyperlink>
      <w:r w:rsidRPr="007D533C">
        <w:rPr>
          <w:rFonts w:ascii="Tahoma" w:eastAsia="SimSun" w:hAnsi="Tahoma" w:cs="Tahoma"/>
          <w:sz w:val="18"/>
          <w:szCs w:val="18"/>
        </w:rPr>
        <w:t>。</w:t>
      </w:r>
    </w:p>
    <w:p w14:paraId="17DE55D1" w14:textId="77777777" w:rsidR="00ED589D" w:rsidRDefault="00ED589D" w:rsidP="00ED589D">
      <w:pPr>
        <w:rPr>
          <w:rFonts w:eastAsia="SimSun" w:cs="Tahoma"/>
        </w:rPr>
      </w:pPr>
    </w:p>
    <w:p w14:paraId="17DE55D2" w14:textId="77777777" w:rsidR="00D36330" w:rsidRDefault="00D36330" w:rsidP="00ED589D">
      <w:pPr>
        <w:rPr>
          <w:rFonts w:eastAsia="SimSun" w:cs="Tahoma"/>
        </w:rPr>
      </w:pPr>
    </w:p>
    <w:p w14:paraId="17DE55D3" w14:textId="77777777" w:rsidR="00D36330" w:rsidRDefault="00D36330" w:rsidP="00ED589D">
      <w:pPr>
        <w:rPr>
          <w:rFonts w:eastAsia="SimSun" w:cs="Tahoma"/>
        </w:rPr>
      </w:pPr>
    </w:p>
    <w:p w14:paraId="17DE55D4" w14:textId="77777777" w:rsidR="00D36330" w:rsidRDefault="00D36330" w:rsidP="00ED589D">
      <w:pPr>
        <w:rPr>
          <w:rFonts w:eastAsia="SimSun" w:cs="Tahoma"/>
        </w:rPr>
      </w:pPr>
    </w:p>
    <w:p w14:paraId="17DE55D5" w14:textId="77777777" w:rsidR="00D36330" w:rsidRDefault="00D36330" w:rsidP="00ED589D">
      <w:pPr>
        <w:rPr>
          <w:rFonts w:eastAsia="SimSun" w:cs="Tahoma"/>
        </w:rPr>
      </w:pPr>
    </w:p>
    <w:p w14:paraId="17DE55D6" w14:textId="77777777" w:rsidR="00D36330" w:rsidRDefault="00D36330" w:rsidP="00ED589D">
      <w:pPr>
        <w:rPr>
          <w:rFonts w:eastAsia="SimSun" w:cs="Tahoma"/>
        </w:rPr>
      </w:pPr>
    </w:p>
    <w:p w14:paraId="17DE55D7" w14:textId="77777777" w:rsidR="00D36330" w:rsidRPr="0058152B" w:rsidRDefault="00D36330" w:rsidP="00ED589D">
      <w:pPr>
        <w:rPr>
          <w:rFonts w:eastAsia="SimSun" w:cs="Tahoma"/>
        </w:rPr>
      </w:pPr>
    </w:p>
    <w:p w14:paraId="17DE55D8" w14:textId="77777777" w:rsidR="00456002" w:rsidRPr="0058152B" w:rsidRDefault="00456002" w:rsidP="00456002">
      <w:pPr>
        <w:pStyle w:val="Heading2"/>
        <w:ind w:left="0" w:right="720"/>
        <w:rPr>
          <w:rFonts w:ascii="Tahoma" w:eastAsia="SimSun" w:hAnsi="Tahoma" w:cs="Tahoma"/>
        </w:rPr>
      </w:pPr>
      <w:bookmarkStart w:id="689" w:name="_Toc323819652"/>
      <w:bookmarkStart w:id="690" w:name="_Toc336338203"/>
      <w:bookmarkStart w:id="691" w:name="_Toc356299475"/>
      <w:r w:rsidRPr="0058152B">
        <w:rPr>
          <w:rFonts w:ascii="Tahoma" w:eastAsia="SimSun" w:hAnsi="Tahoma" w:cs="Tahoma"/>
        </w:rPr>
        <w:t>订购许可</w:t>
      </w:r>
      <w:bookmarkEnd w:id="689"/>
      <w:bookmarkEnd w:id="690"/>
      <w:bookmarkEnd w:id="691"/>
    </w:p>
    <w:p w14:paraId="17DE55D9" w14:textId="77777777" w:rsidR="00456002" w:rsidRPr="0058152B" w:rsidRDefault="00456002" w:rsidP="007C05C1">
      <w:pPr>
        <w:ind w:right="720"/>
        <w:rPr>
          <w:rFonts w:eastAsia="SimSun" w:cs="Tahoma"/>
        </w:rPr>
      </w:pPr>
    </w:p>
    <w:p w14:paraId="17DE55DA"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此产品类型可用于在线服务和一些软件产品，不因版本而异，允许客户在获取此许可时所依照的选择许可登记表、企业许可登记表或开放式协议的期限内使用软件和服务（如果是在线服务的话）。按企业协议或企业订购协议获取的订购许可必须在初次访问服务时获取，而且根据许可登记表有效期或协议期限中剩余的月数分配。在下列计划中可用：</w:t>
      </w:r>
    </w:p>
    <w:p w14:paraId="17DE55DB" w14:textId="77777777" w:rsidR="00456002" w:rsidRPr="00D36330" w:rsidRDefault="00456002" w:rsidP="00B147AB">
      <w:pPr>
        <w:pStyle w:val="AppendixIndent"/>
        <w:spacing w:before="0"/>
        <w:ind w:left="0" w:right="720"/>
        <w:rPr>
          <w:rFonts w:ascii="Tahoma" w:eastAsia="SimSun" w:hAnsi="Tahoma" w:cs="Tahoma"/>
          <w:sz w:val="16"/>
          <w:szCs w:val="16"/>
        </w:rPr>
      </w:pPr>
    </w:p>
    <w:p w14:paraId="17DE55DC"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w:t>
      </w:r>
    </w:p>
    <w:p w14:paraId="17DE55DD"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开放式价值订购</w:t>
      </w:r>
    </w:p>
    <w:p w14:paraId="17DE55DE"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5DF"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5E0"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中小学校协议</w:t>
      </w:r>
    </w:p>
    <w:p w14:paraId="17DE55E1"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EES</w:t>
      </w:r>
    </w:p>
    <w:p w14:paraId="17DE55E2" w14:textId="77777777" w:rsidR="00456002" w:rsidRPr="00D36330" w:rsidRDefault="00456002" w:rsidP="00346F4B">
      <w:pPr>
        <w:pStyle w:val="AppendixBulletIndent"/>
        <w:numPr>
          <w:ilvl w:val="0"/>
          <w:numId w:val="66"/>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企业协议</w:t>
      </w:r>
    </w:p>
    <w:p w14:paraId="17DE55E3" w14:textId="77777777" w:rsidR="00456002" w:rsidRPr="00D36330" w:rsidRDefault="00456002" w:rsidP="00346F4B">
      <w:pPr>
        <w:pStyle w:val="AppendixIndent"/>
        <w:numPr>
          <w:ilvl w:val="0"/>
          <w:numId w:val="66"/>
        </w:numPr>
        <w:tabs>
          <w:tab w:val="left" w:pos="1440"/>
        </w:tabs>
        <w:spacing w:before="0"/>
        <w:ind w:left="1440" w:right="720"/>
        <w:rPr>
          <w:rFonts w:ascii="Tahoma" w:eastAsia="SimSun" w:hAnsi="Tahoma" w:cs="Tahoma"/>
          <w:sz w:val="18"/>
          <w:szCs w:val="18"/>
        </w:rPr>
      </w:pPr>
      <w:r w:rsidRPr="00D36330">
        <w:rPr>
          <w:rFonts w:ascii="Tahoma" w:eastAsia="SimSun" w:hAnsi="Tahoma" w:cs="Tahoma"/>
          <w:sz w:val="18"/>
          <w:szCs w:val="18"/>
        </w:rPr>
        <w:t>企业订购协议</w:t>
      </w:r>
    </w:p>
    <w:p w14:paraId="17DE55E4" w14:textId="77777777" w:rsidR="00ED589D" w:rsidRPr="00D36330" w:rsidRDefault="00ED589D" w:rsidP="00B147AB">
      <w:pPr>
        <w:rPr>
          <w:rFonts w:eastAsia="SimSun" w:cs="Tahoma"/>
          <w:sz w:val="16"/>
          <w:szCs w:val="16"/>
        </w:rPr>
      </w:pPr>
    </w:p>
    <w:p w14:paraId="17DE55E5" w14:textId="77777777" w:rsidR="00456002" w:rsidRPr="0058152B" w:rsidRDefault="00456002" w:rsidP="00456002">
      <w:pPr>
        <w:pStyle w:val="Heading2"/>
        <w:ind w:left="0" w:right="720"/>
        <w:rPr>
          <w:rFonts w:ascii="Tahoma" w:eastAsia="SimSun" w:hAnsi="Tahoma" w:cs="Tahoma"/>
        </w:rPr>
      </w:pPr>
      <w:bookmarkStart w:id="692" w:name="_Toc323819653"/>
      <w:bookmarkStart w:id="693" w:name="_Toc336338204"/>
      <w:bookmarkStart w:id="694" w:name="_Toc356299476"/>
      <w:r w:rsidRPr="0058152B">
        <w:rPr>
          <w:rFonts w:ascii="Tahoma" w:eastAsia="SimSun" w:hAnsi="Tahoma" w:cs="Tahoma"/>
        </w:rPr>
        <w:t>升级</w:t>
      </w:r>
      <w:bookmarkEnd w:id="692"/>
      <w:bookmarkEnd w:id="693"/>
      <w:bookmarkEnd w:id="694"/>
    </w:p>
    <w:p w14:paraId="17DE55E6" w14:textId="77777777" w:rsidR="00456002" w:rsidRPr="00D36330" w:rsidRDefault="00456002" w:rsidP="00B147AB">
      <w:pPr>
        <w:pStyle w:val="AppendixIndent"/>
        <w:spacing w:before="0"/>
        <w:ind w:left="0" w:right="720"/>
        <w:rPr>
          <w:rFonts w:ascii="Tahoma" w:eastAsia="SimSun" w:hAnsi="Tahoma" w:cs="Tahoma"/>
          <w:sz w:val="16"/>
          <w:szCs w:val="16"/>
        </w:rPr>
      </w:pPr>
    </w:p>
    <w:p w14:paraId="17DE55E7"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此产品类型</w:t>
      </w:r>
      <w:r w:rsidRPr="00D36330">
        <w:rPr>
          <w:rFonts w:ascii="Tahoma" w:eastAsia="SimSun" w:hAnsi="Tahoma" w:cs="Tahoma"/>
          <w:sz w:val="18"/>
          <w:szCs w:val="18"/>
          <w:u w:val="single"/>
        </w:rPr>
        <w:t>只可用于</w:t>
      </w:r>
      <w:r w:rsidRPr="00D36330">
        <w:rPr>
          <w:rFonts w:ascii="Tahoma" w:eastAsia="SimSun" w:hAnsi="Tahoma" w:cs="Tahoma"/>
          <w:sz w:val="18"/>
          <w:szCs w:val="18"/>
          <w:u w:val="single"/>
        </w:rPr>
        <w:t xml:space="preserve"> Windows </w:t>
      </w:r>
      <w:r w:rsidRPr="00D36330">
        <w:rPr>
          <w:rFonts w:ascii="Tahoma" w:eastAsia="SimSun" w:hAnsi="Tahoma" w:cs="Tahoma"/>
          <w:sz w:val="18"/>
          <w:szCs w:val="18"/>
          <w:u w:val="single"/>
        </w:rPr>
        <w:t>桌面操作系统</w:t>
      </w:r>
      <w:r w:rsidRPr="00D36330">
        <w:rPr>
          <w:rFonts w:ascii="Tahoma" w:eastAsia="SimSun" w:hAnsi="Tahoma" w:cs="Tahoma"/>
          <w:sz w:val="18"/>
          <w:szCs w:val="18"/>
        </w:rPr>
        <w:t>，因版本而异，而且提供运行所订购产品版本的权利。在下列计划中可用：</w:t>
      </w:r>
    </w:p>
    <w:p w14:paraId="17DE55E8" w14:textId="77777777" w:rsidR="00456002" w:rsidRPr="00D36330" w:rsidRDefault="00456002" w:rsidP="00B147AB">
      <w:pPr>
        <w:pStyle w:val="AppendixIndent"/>
        <w:spacing w:before="0"/>
        <w:ind w:left="0" w:right="720"/>
        <w:rPr>
          <w:rFonts w:ascii="Tahoma" w:eastAsia="SimSun" w:hAnsi="Tahoma" w:cs="Tahoma"/>
          <w:sz w:val="18"/>
          <w:szCs w:val="18"/>
        </w:rPr>
      </w:pPr>
    </w:p>
    <w:p w14:paraId="17DE55E9"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开放许可</w:t>
      </w:r>
    </w:p>
    <w:p w14:paraId="17DE55EA"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开放式价值订购（仅限买断订单）</w:t>
      </w:r>
    </w:p>
    <w:p w14:paraId="17DE55EB"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5EC"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5ED"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中小学校协议（仅限买断订单）</w:t>
      </w:r>
    </w:p>
    <w:p w14:paraId="17DE55EE" w14:textId="77777777" w:rsidR="00385C82" w:rsidRPr="00D36330" w:rsidRDefault="00385C82" w:rsidP="00346F4B">
      <w:pPr>
        <w:pStyle w:val="AppendixBulletIndent"/>
        <w:numPr>
          <w:ilvl w:val="0"/>
          <w:numId w:val="59"/>
        </w:numPr>
        <w:tabs>
          <w:tab w:val="left" w:pos="1440"/>
        </w:tabs>
        <w:spacing w:after="60"/>
        <w:ind w:left="1440" w:right="720"/>
        <w:rPr>
          <w:rFonts w:ascii="Tahoma" w:eastAsia="SimSun" w:hAnsi="Tahoma" w:cs="Tahoma"/>
          <w:sz w:val="18"/>
          <w:szCs w:val="18"/>
        </w:rPr>
      </w:pPr>
      <w:r w:rsidRPr="00D36330">
        <w:rPr>
          <w:rFonts w:ascii="Tahoma" w:eastAsia="SimSun" w:hAnsi="Tahoma" w:cs="Tahoma"/>
          <w:sz w:val="18"/>
          <w:szCs w:val="18"/>
        </w:rPr>
        <w:t>EES</w:t>
      </w:r>
      <w:r w:rsidRPr="00D36330">
        <w:rPr>
          <w:rFonts w:ascii="Tahoma" w:eastAsia="SimSun" w:hAnsi="Tahoma" w:cs="Tahoma"/>
          <w:sz w:val="18"/>
          <w:szCs w:val="18"/>
        </w:rPr>
        <w:t>（仅限买断订单）</w:t>
      </w:r>
    </w:p>
    <w:p w14:paraId="17DE55EF" w14:textId="77777777" w:rsidR="00385C82" w:rsidRPr="00D36330" w:rsidRDefault="00385C82" w:rsidP="00346F4B">
      <w:pPr>
        <w:pStyle w:val="AppendixBulletIndent"/>
        <w:numPr>
          <w:ilvl w:val="0"/>
          <w:numId w:val="59"/>
        </w:numPr>
        <w:tabs>
          <w:tab w:val="left" w:pos="1440"/>
        </w:tabs>
        <w:ind w:left="1440" w:right="720"/>
        <w:rPr>
          <w:rFonts w:ascii="Tahoma" w:eastAsia="SimSun" w:hAnsi="Tahoma" w:cs="Tahoma"/>
          <w:sz w:val="18"/>
          <w:szCs w:val="18"/>
        </w:rPr>
      </w:pPr>
      <w:r w:rsidRPr="00D36330">
        <w:rPr>
          <w:rFonts w:ascii="Tahoma" w:eastAsia="SimSun" w:hAnsi="Tahoma" w:cs="Tahoma"/>
          <w:sz w:val="18"/>
          <w:szCs w:val="18"/>
        </w:rPr>
        <w:t>企业订购协议（仅限买断订单）</w:t>
      </w:r>
    </w:p>
    <w:p w14:paraId="17DE55F0" w14:textId="77777777" w:rsidR="00456002" w:rsidRPr="00D36330" w:rsidRDefault="00456002" w:rsidP="00B147AB">
      <w:pPr>
        <w:pStyle w:val="AppendixIndent"/>
        <w:spacing w:before="0"/>
        <w:ind w:left="0" w:right="720"/>
        <w:rPr>
          <w:rFonts w:ascii="Tahoma" w:eastAsia="SimSun" w:hAnsi="Tahoma" w:cs="Tahoma"/>
          <w:sz w:val="18"/>
          <w:szCs w:val="18"/>
        </w:rPr>
      </w:pPr>
    </w:p>
    <w:p w14:paraId="17DE55F1"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客户必须先拥有合格的基础桌面操作系统许可，才可获取</w:t>
      </w:r>
      <w:r w:rsidRPr="00D36330">
        <w:rPr>
          <w:rFonts w:ascii="Tahoma" w:eastAsia="SimSun" w:hAnsi="Tahoma" w:cs="Tahoma"/>
          <w:sz w:val="18"/>
          <w:szCs w:val="18"/>
        </w:rPr>
        <w:t xml:space="preserve"> Windows </w:t>
      </w:r>
      <w:r w:rsidRPr="00D36330">
        <w:rPr>
          <w:rFonts w:ascii="Tahoma" w:eastAsia="SimSun" w:hAnsi="Tahoma" w:cs="Tahoma"/>
          <w:sz w:val="18"/>
          <w:szCs w:val="18"/>
        </w:rPr>
        <w:t>桌面操作系统升级许可。请参阅</w:t>
      </w:r>
      <w:r w:rsidRPr="00D36330">
        <w:rPr>
          <w:rFonts w:ascii="SimSun" w:eastAsia="SimSun" w:hAnsi="SimSun" w:cs="Tahoma"/>
          <w:sz w:val="18"/>
          <w:szCs w:val="18"/>
        </w:rPr>
        <w:t>“</w:t>
      </w:r>
      <w:r w:rsidRPr="00D36330">
        <w:rPr>
          <w:rFonts w:ascii="Tahoma" w:eastAsia="SimSun" w:hAnsi="Tahoma" w:cs="Tahoma"/>
          <w:sz w:val="18"/>
          <w:szCs w:val="18"/>
        </w:rPr>
        <w:t>系统产品</w:t>
      </w:r>
      <w:r w:rsidRPr="00D36330">
        <w:rPr>
          <w:rFonts w:ascii="SimSun" w:eastAsia="SimSun" w:hAnsi="SimSun" w:cs="Tahoma"/>
          <w:sz w:val="18"/>
          <w:szCs w:val="18"/>
        </w:rPr>
        <w:t>”</w:t>
      </w:r>
      <w:r w:rsidRPr="00D36330">
        <w:rPr>
          <w:rFonts w:ascii="Tahoma" w:eastAsia="SimSun" w:hAnsi="Tahoma" w:cs="Tahoma"/>
          <w:sz w:val="18"/>
          <w:szCs w:val="18"/>
        </w:rPr>
        <w:t>部分，了解合格桌面操作系统的列表。此列表会根据计划和订单环境而变化。</w:t>
      </w:r>
    </w:p>
    <w:p w14:paraId="17DE55F2" w14:textId="77777777" w:rsidR="001C1727" w:rsidRPr="00D36330" w:rsidRDefault="001C1727">
      <w:pPr>
        <w:rPr>
          <w:rFonts w:eastAsia="SimSun" w:cs="Tahoma"/>
          <w:szCs w:val="18"/>
        </w:rPr>
      </w:pPr>
      <w:bookmarkStart w:id="695" w:name="_Toc323819654"/>
      <w:bookmarkStart w:id="696" w:name="_Toc336338205"/>
    </w:p>
    <w:p w14:paraId="17DE55F3" w14:textId="77777777" w:rsidR="00456002" w:rsidRPr="0058152B" w:rsidRDefault="00456002" w:rsidP="00456002">
      <w:pPr>
        <w:pStyle w:val="Heading2"/>
        <w:ind w:left="0" w:right="720"/>
        <w:rPr>
          <w:rFonts w:ascii="Tahoma" w:eastAsia="SimSun" w:hAnsi="Tahoma" w:cs="Tahoma"/>
        </w:rPr>
      </w:pPr>
      <w:bookmarkStart w:id="697" w:name="_Toc356299477"/>
      <w:r w:rsidRPr="0058152B">
        <w:rPr>
          <w:rFonts w:ascii="Tahoma" w:eastAsia="SimSun" w:hAnsi="Tahoma" w:cs="Tahoma"/>
        </w:rPr>
        <w:t>升级与软件保障</w:t>
      </w:r>
      <w:bookmarkEnd w:id="695"/>
      <w:bookmarkEnd w:id="696"/>
      <w:bookmarkEnd w:id="697"/>
    </w:p>
    <w:p w14:paraId="17DE55F4" w14:textId="77777777" w:rsidR="00456002" w:rsidRPr="00D36330" w:rsidRDefault="00456002" w:rsidP="00B147AB">
      <w:pPr>
        <w:ind w:right="720"/>
        <w:rPr>
          <w:rFonts w:eastAsia="SimSun" w:cs="Tahoma"/>
          <w:sz w:val="16"/>
          <w:szCs w:val="16"/>
        </w:rPr>
      </w:pPr>
    </w:p>
    <w:p w14:paraId="17DE55F5"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此产品类型只可用于</w:t>
      </w:r>
      <w:r w:rsidRPr="00D36330">
        <w:rPr>
          <w:rFonts w:ascii="Tahoma" w:eastAsia="SimSun" w:hAnsi="Tahoma" w:cs="Tahoma"/>
          <w:sz w:val="18"/>
          <w:szCs w:val="18"/>
        </w:rPr>
        <w:t xml:space="preserve"> Windows </w:t>
      </w:r>
      <w:r w:rsidRPr="00D36330">
        <w:rPr>
          <w:rFonts w:ascii="Tahoma" w:eastAsia="SimSun" w:hAnsi="Tahoma" w:cs="Tahoma"/>
          <w:sz w:val="18"/>
          <w:szCs w:val="18"/>
        </w:rPr>
        <w:t>桌面操作系统，不因版本而异，允许客户同时为桌面操作系统获取升级和软件保障。在下列计划中可用：</w:t>
      </w:r>
    </w:p>
    <w:p w14:paraId="17DE55F6" w14:textId="77777777" w:rsidR="00116EDC" w:rsidRPr="00D36330" w:rsidRDefault="00116EDC" w:rsidP="00B147AB">
      <w:pPr>
        <w:pStyle w:val="AppendixIndent"/>
        <w:spacing w:before="0"/>
        <w:ind w:left="0" w:right="720"/>
        <w:rPr>
          <w:rFonts w:ascii="Tahoma" w:eastAsia="SimSun" w:hAnsi="Tahoma" w:cs="Tahoma"/>
          <w:sz w:val="18"/>
          <w:szCs w:val="18"/>
        </w:rPr>
      </w:pPr>
    </w:p>
    <w:p w14:paraId="17DE55F7"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开放许可</w:t>
      </w:r>
    </w:p>
    <w:p w14:paraId="17DE55F8"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w:t>
      </w:r>
    </w:p>
    <w:p w14:paraId="17DE55F9"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开放式价值订购</w:t>
      </w:r>
    </w:p>
    <w:p w14:paraId="17DE55FA"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5FB"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5FC"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中小学校协议</w:t>
      </w:r>
    </w:p>
    <w:p w14:paraId="17DE55FD"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ESS</w:t>
      </w:r>
    </w:p>
    <w:p w14:paraId="17DE55FE" w14:textId="77777777" w:rsidR="00456002" w:rsidRPr="00D36330" w:rsidRDefault="00456002" w:rsidP="00346F4B">
      <w:pPr>
        <w:pStyle w:val="AppendixBulletIndent"/>
        <w:numPr>
          <w:ilvl w:val="0"/>
          <w:numId w:val="60"/>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企业协议</w:t>
      </w:r>
    </w:p>
    <w:p w14:paraId="17DE55FF" w14:textId="77777777" w:rsidR="00456002" w:rsidRPr="00D36330" w:rsidRDefault="00456002" w:rsidP="00346F4B">
      <w:pPr>
        <w:pStyle w:val="AppendixBulletIndent"/>
        <w:numPr>
          <w:ilvl w:val="0"/>
          <w:numId w:val="60"/>
        </w:numPr>
        <w:tabs>
          <w:tab w:val="clear" w:pos="360"/>
          <w:tab w:val="num" w:pos="1440"/>
        </w:tabs>
        <w:ind w:left="1440" w:right="720"/>
        <w:rPr>
          <w:rFonts w:ascii="Tahoma" w:eastAsia="SimSun" w:hAnsi="Tahoma" w:cs="Tahoma"/>
          <w:sz w:val="18"/>
          <w:szCs w:val="18"/>
        </w:rPr>
      </w:pPr>
      <w:r w:rsidRPr="00D36330">
        <w:rPr>
          <w:rFonts w:ascii="Tahoma" w:eastAsia="SimSun" w:hAnsi="Tahoma" w:cs="Tahoma"/>
          <w:sz w:val="18"/>
          <w:szCs w:val="18"/>
        </w:rPr>
        <w:t>企业订购协议</w:t>
      </w:r>
    </w:p>
    <w:p w14:paraId="17DE5600" w14:textId="77777777" w:rsidR="00456002" w:rsidRPr="00D36330" w:rsidRDefault="00456002" w:rsidP="00B147AB">
      <w:pPr>
        <w:pStyle w:val="AppendixIndent"/>
        <w:spacing w:before="0"/>
        <w:ind w:left="0" w:right="720"/>
        <w:rPr>
          <w:rFonts w:ascii="Tahoma" w:eastAsia="SimSun" w:hAnsi="Tahoma" w:cs="Tahoma"/>
          <w:sz w:val="18"/>
          <w:szCs w:val="18"/>
        </w:rPr>
      </w:pPr>
    </w:p>
    <w:p w14:paraId="17DE5601" w14:textId="77777777" w:rsidR="00456002" w:rsidRPr="007D533C" w:rsidRDefault="00456002" w:rsidP="00ED589D">
      <w:pPr>
        <w:pStyle w:val="AppendixIndent"/>
        <w:spacing w:before="0"/>
        <w:ind w:left="0" w:right="720"/>
        <w:rPr>
          <w:rFonts w:ascii="Tahoma" w:eastAsia="SimSun" w:hAnsi="Tahoma" w:cs="Tahoma"/>
          <w:sz w:val="18"/>
          <w:szCs w:val="18"/>
        </w:rPr>
      </w:pPr>
      <w:r w:rsidRPr="007D533C">
        <w:rPr>
          <w:rFonts w:ascii="Tahoma" w:eastAsia="SimSun" w:hAnsi="Tahoma" w:cs="Tahoma"/>
          <w:sz w:val="18"/>
          <w:szCs w:val="18"/>
        </w:rPr>
        <w:t>客户必须先拥有合格的基础桌面操作系统许可，才可获取升级。软件保障必须在获取相应升级时获取，但在订购计划中例外（此时必须在续签现有软件保障期时购买升级）。</w:t>
      </w:r>
    </w:p>
    <w:p w14:paraId="17DE5602" w14:textId="77777777" w:rsidR="00456002" w:rsidRPr="0058152B" w:rsidRDefault="00456002" w:rsidP="00456002">
      <w:pPr>
        <w:pStyle w:val="Heading2"/>
        <w:ind w:left="0" w:right="720"/>
        <w:rPr>
          <w:rFonts w:ascii="Tahoma" w:eastAsia="SimSun" w:hAnsi="Tahoma" w:cs="Tahoma"/>
        </w:rPr>
      </w:pPr>
      <w:bookmarkStart w:id="698" w:name="_Toc323819656"/>
      <w:bookmarkStart w:id="699" w:name="_Toc336338206"/>
      <w:bookmarkStart w:id="700" w:name="_Toc356299478"/>
      <w:r w:rsidRPr="0058152B">
        <w:rPr>
          <w:rFonts w:ascii="Tahoma" w:eastAsia="SimSun" w:hAnsi="Tahoma" w:cs="Tahoma"/>
        </w:rPr>
        <w:t>在家工作许可</w:t>
      </w:r>
      <w:bookmarkEnd w:id="698"/>
      <w:bookmarkEnd w:id="699"/>
      <w:bookmarkEnd w:id="700"/>
    </w:p>
    <w:p w14:paraId="17DE5603" w14:textId="77777777" w:rsidR="00456002" w:rsidRPr="00D36330" w:rsidRDefault="00456002" w:rsidP="00B147AB">
      <w:pPr>
        <w:ind w:right="720"/>
        <w:rPr>
          <w:rFonts w:eastAsia="SimSun" w:cs="Tahoma"/>
          <w:szCs w:val="18"/>
        </w:rPr>
      </w:pPr>
    </w:p>
    <w:p w14:paraId="17DE5604" w14:textId="77777777" w:rsidR="00456002" w:rsidRPr="00D36330" w:rsidRDefault="00456002" w:rsidP="00B147AB">
      <w:pPr>
        <w:pStyle w:val="AppendixIndent"/>
        <w:spacing w:before="0"/>
        <w:ind w:left="0" w:right="720"/>
        <w:rPr>
          <w:rFonts w:ascii="Tahoma" w:eastAsia="SimSun" w:hAnsi="Tahoma" w:cs="Tahoma"/>
          <w:sz w:val="18"/>
          <w:szCs w:val="18"/>
        </w:rPr>
      </w:pPr>
      <w:r w:rsidRPr="00D36330">
        <w:rPr>
          <w:rFonts w:ascii="Tahoma" w:eastAsia="SimSun" w:hAnsi="Tahoma" w:cs="Tahoma"/>
          <w:sz w:val="18"/>
          <w:szCs w:val="18"/>
        </w:rPr>
        <w:t>在下列计划中可用：</w:t>
      </w:r>
    </w:p>
    <w:p w14:paraId="17DE5605" w14:textId="77777777" w:rsidR="00456002" w:rsidRPr="00D36330" w:rsidRDefault="00456002" w:rsidP="00B147AB">
      <w:pPr>
        <w:pStyle w:val="AppendixBulletIndent"/>
        <w:ind w:left="0" w:right="720" w:firstLine="0"/>
        <w:rPr>
          <w:rFonts w:ascii="Tahoma" w:eastAsia="SimSun" w:hAnsi="Tahoma" w:cs="Tahoma"/>
          <w:sz w:val="18"/>
          <w:szCs w:val="18"/>
        </w:rPr>
      </w:pPr>
    </w:p>
    <w:p w14:paraId="17DE5606" w14:textId="77777777" w:rsidR="00456002" w:rsidRPr="00D36330"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w:t>
      </w:r>
    </w:p>
    <w:p w14:paraId="17DE5607" w14:textId="77777777" w:rsidR="00456002" w:rsidRPr="00D36330" w:rsidRDefault="00456002" w:rsidP="00346F4B">
      <w:pPr>
        <w:pStyle w:val="AppendixBulletIndent"/>
        <w:numPr>
          <w:ilvl w:val="0"/>
          <w:numId w:val="62"/>
        </w:numPr>
        <w:tabs>
          <w:tab w:val="clear" w:pos="360"/>
          <w:tab w:val="num" w:pos="1440"/>
        </w:tabs>
        <w:spacing w:after="60"/>
        <w:ind w:left="1440" w:right="720"/>
        <w:rPr>
          <w:rFonts w:ascii="Tahoma" w:eastAsia="SimSun" w:hAnsi="Tahoma" w:cs="Tahoma"/>
          <w:sz w:val="18"/>
          <w:szCs w:val="18"/>
        </w:rPr>
      </w:pPr>
      <w:r w:rsidRPr="00D36330">
        <w:rPr>
          <w:rFonts w:ascii="Tahoma" w:eastAsia="SimSun" w:hAnsi="Tahoma" w:cs="Tahoma"/>
          <w:sz w:val="18"/>
          <w:szCs w:val="18"/>
        </w:rPr>
        <w:t>选择附加</w:t>
      </w:r>
    </w:p>
    <w:p w14:paraId="17DE5608" w14:textId="77777777" w:rsidR="00456002" w:rsidRPr="00D36330" w:rsidRDefault="00456002" w:rsidP="00346F4B">
      <w:pPr>
        <w:pStyle w:val="AppendixBulletIndent"/>
        <w:numPr>
          <w:ilvl w:val="0"/>
          <w:numId w:val="62"/>
        </w:numPr>
        <w:tabs>
          <w:tab w:val="clear" w:pos="360"/>
          <w:tab w:val="num" w:pos="1440"/>
        </w:tabs>
        <w:ind w:left="1440" w:right="720"/>
        <w:rPr>
          <w:rFonts w:ascii="Tahoma" w:eastAsia="SimSun" w:hAnsi="Tahoma" w:cs="Tahoma"/>
          <w:sz w:val="18"/>
          <w:szCs w:val="18"/>
        </w:rPr>
      </w:pPr>
      <w:r w:rsidRPr="00D36330">
        <w:rPr>
          <w:rFonts w:ascii="Tahoma" w:eastAsia="SimSun" w:hAnsi="Tahoma" w:cs="Tahoma"/>
          <w:sz w:val="18"/>
          <w:szCs w:val="18"/>
        </w:rPr>
        <w:t>企业协议</w:t>
      </w:r>
    </w:p>
    <w:p w14:paraId="17DE5609" w14:textId="77777777" w:rsidR="00456002" w:rsidRPr="00D36330" w:rsidRDefault="00456002" w:rsidP="00B147AB">
      <w:pPr>
        <w:pStyle w:val="AppendixBulletIndent"/>
        <w:ind w:left="0" w:right="720" w:firstLine="0"/>
        <w:rPr>
          <w:rFonts w:ascii="Tahoma" w:eastAsia="SimSun" w:hAnsi="Tahoma" w:cs="Tahoma"/>
          <w:sz w:val="18"/>
          <w:szCs w:val="18"/>
        </w:rPr>
      </w:pPr>
    </w:p>
    <w:p w14:paraId="17DE560A" w14:textId="77777777" w:rsidR="00023FE7" w:rsidRPr="00D36330" w:rsidRDefault="00456002" w:rsidP="00A12176">
      <w:pPr>
        <w:rPr>
          <w:rFonts w:eastAsia="SimSun" w:cs="Tahoma"/>
          <w:szCs w:val="18"/>
        </w:rPr>
      </w:pPr>
      <w:r w:rsidRPr="00D36330">
        <w:rPr>
          <w:rFonts w:eastAsia="SimSun" w:cs="Tahoma"/>
          <w:szCs w:val="18"/>
        </w:rPr>
        <w:t>在家工作许可的获取必须与许可在</w:t>
      </w:r>
      <w:r w:rsidRPr="00D36330">
        <w:rPr>
          <w:rFonts w:eastAsia="SimSun" w:cs="Tahoma"/>
          <w:szCs w:val="18"/>
        </w:rPr>
        <w:t xml:space="preserve"> At Work </w:t>
      </w:r>
      <w:r w:rsidRPr="00D36330">
        <w:rPr>
          <w:rFonts w:eastAsia="SimSun" w:cs="Tahoma"/>
          <w:szCs w:val="18"/>
        </w:rPr>
        <w:t>台式计算机上运行的产品有关。在家工作产品不是员工购买计划产品。</w:t>
      </w:r>
      <w:r w:rsidR="00AC741C">
        <w:rPr>
          <w:rFonts w:eastAsia="SimSun" w:cs="Tahoma"/>
          <w:szCs w:val="18"/>
        </w:rPr>
        <w:br/>
      </w:r>
      <w:r w:rsidRPr="00D36330">
        <w:rPr>
          <w:rFonts w:eastAsia="SimSun" w:cs="Tahoma"/>
          <w:szCs w:val="18"/>
        </w:rPr>
        <w:t>选择、选择附加或企业协议客户（非员工）可保留对在家工作许可的权利。有关适用于学术机构客户的在家工作权利，</w:t>
      </w:r>
      <w:r w:rsidR="00D36330">
        <w:rPr>
          <w:rFonts w:eastAsia="SimSun" w:cs="Tahoma"/>
          <w:szCs w:val="18"/>
        </w:rPr>
        <w:br/>
      </w:r>
      <w:r w:rsidRPr="00D36330">
        <w:rPr>
          <w:rFonts w:eastAsia="SimSun" w:cs="Tahoma"/>
          <w:szCs w:val="18"/>
        </w:rPr>
        <w:t>请参阅协议</w:t>
      </w:r>
      <w:r w:rsidRPr="00D36330">
        <w:rPr>
          <w:rFonts w:eastAsia="SimSun" w:cs="Tahoma"/>
          <w:szCs w:val="18"/>
        </w:rPr>
        <w:t>/</w:t>
      </w:r>
      <w:r w:rsidRPr="00D36330">
        <w:rPr>
          <w:rFonts w:eastAsia="SimSun" w:cs="Tahoma"/>
          <w:szCs w:val="18"/>
        </w:rPr>
        <w:t>许可登记表。</w:t>
      </w:r>
    </w:p>
    <w:p w14:paraId="17DE560B" w14:textId="77777777" w:rsidR="001B683D" w:rsidRPr="007D533C" w:rsidRDefault="00023FE7" w:rsidP="001747B3">
      <w:pPr>
        <w:pStyle w:val="Heading1"/>
        <w:spacing w:before="0" w:after="0"/>
        <w:rPr>
          <w:b w:val="0"/>
          <w:bCs w:val="0"/>
          <w:sz w:val="18"/>
          <w:szCs w:val="18"/>
        </w:rPr>
      </w:pPr>
      <w:bookmarkStart w:id="701" w:name="_Section_5_–"/>
      <w:bookmarkStart w:id="702" w:name="_第_5_节"/>
      <w:bookmarkEnd w:id="701"/>
      <w:bookmarkEnd w:id="702"/>
      <w:r w:rsidRPr="001B683D">
        <w:br w:type="page"/>
      </w:r>
      <w:bookmarkStart w:id="703" w:name="_Toc336338207"/>
    </w:p>
    <w:p w14:paraId="17DE560C" w14:textId="77777777" w:rsidR="001B683D" w:rsidRPr="001B683D" w:rsidRDefault="001B683D" w:rsidP="001B683D">
      <w:pPr>
        <w:rPr>
          <w:sz w:val="4"/>
          <w:szCs w:val="4"/>
        </w:rPr>
      </w:pPr>
    </w:p>
    <w:p w14:paraId="17DE560D" w14:textId="77777777" w:rsidR="00456002" w:rsidRPr="0058152B" w:rsidRDefault="00023FE7" w:rsidP="001747B3">
      <w:pPr>
        <w:pStyle w:val="Heading1"/>
        <w:spacing w:before="0"/>
        <w:rPr>
          <w:rFonts w:eastAsia="SimSun" w:cs="Tahoma"/>
        </w:rPr>
      </w:pPr>
      <w:bookmarkStart w:id="704" w:name="_第_5_节_1"/>
      <w:bookmarkStart w:id="705" w:name="_Toc356299479"/>
      <w:bookmarkEnd w:id="704"/>
      <w:r w:rsidRPr="0058152B">
        <w:rPr>
          <w:rFonts w:eastAsia="SimSun" w:cs="Tahoma"/>
        </w:rPr>
        <w:t>第</w:t>
      </w:r>
      <w:r w:rsidRPr="0058152B">
        <w:rPr>
          <w:rFonts w:eastAsia="SimSun" w:cs="Tahoma"/>
        </w:rPr>
        <w:t xml:space="preserve"> 5 </w:t>
      </w:r>
      <w:r w:rsidRPr="0058152B">
        <w:rPr>
          <w:rFonts w:eastAsia="SimSun" w:cs="Tahoma"/>
        </w:rPr>
        <w:t>节</w:t>
      </w:r>
      <w:r w:rsidRPr="0058152B">
        <w:rPr>
          <w:rFonts w:eastAsia="SimSun" w:cs="Tahoma"/>
        </w:rPr>
        <w:t xml:space="preserve"> –</w:t>
      </w:r>
      <w:bookmarkStart w:id="706" w:name="Sect5_OnlineServices"/>
      <w:r w:rsidRPr="0058152B">
        <w:rPr>
          <w:rFonts w:eastAsia="SimSun" w:cs="Tahoma"/>
        </w:rPr>
        <w:t xml:space="preserve"> </w:t>
      </w:r>
      <w:r w:rsidRPr="0058152B">
        <w:rPr>
          <w:rFonts w:eastAsia="SimSun" w:cs="Tahoma"/>
        </w:rPr>
        <w:t>在线服务定价和付款方式</w:t>
      </w:r>
      <w:bookmarkEnd w:id="703"/>
      <w:bookmarkEnd w:id="705"/>
      <w:bookmarkEnd w:id="706"/>
    </w:p>
    <w:p w14:paraId="17DE560E" w14:textId="77777777" w:rsidR="00456002" w:rsidRPr="00D36330" w:rsidRDefault="00456002" w:rsidP="00456002">
      <w:pPr>
        <w:outlineLvl w:val="2"/>
        <w:rPr>
          <w:rFonts w:eastAsia="SimSun" w:cs="Tahoma"/>
          <w:sz w:val="24"/>
          <w:szCs w:val="24"/>
        </w:rPr>
      </w:pPr>
    </w:p>
    <w:p w14:paraId="17DE560F" w14:textId="77777777" w:rsidR="00456002" w:rsidRPr="0058152B" w:rsidRDefault="00456002" w:rsidP="00212CC6">
      <w:pPr>
        <w:outlineLvl w:val="2"/>
        <w:rPr>
          <w:rFonts w:eastAsia="SimSun" w:cs="Tahoma"/>
        </w:rPr>
      </w:pPr>
      <w:r w:rsidRPr="0058152B">
        <w:rPr>
          <w:rFonts w:eastAsia="SimSun" w:cs="Tahoma"/>
          <w:szCs w:val="18"/>
        </w:rPr>
        <w:t>在线服务是由软件与服务组成的产品，可按产品使用权利中所述根据订购提供并在线交付。部分批量许可协议会将客户引导至可用</w:t>
      </w:r>
      <w:r w:rsidRPr="00F30A1F">
        <w:rPr>
          <w:rFonts w:ascii="SimSun" w:eastAsia="SimSun" w:hAnsi="SimSun" w:cs="Tahoma"/>
          <w:szCs w:val="18"/>
        </w:rPr>
        <w:t>“</w:t>
      </w:r>
      <w:r w:rsidRPr="0058152B">
        <w:rPr>
          <w:rFonts w:eastAsia="SimSun" w:cs="Tahoma"/>
          <w:szCs w:val="18"/>
        </w:rPr>
        <w:t>在线服务</w:t>
      </w:r>
      <w:r w:rsidRPr="00F30A1F">
        <w:rPr>
          <w:rFonts w:ascii="SimSun" w:eastAsia="SimSun" w:hAnsi="SimSun" w:cs="Tahoma"/>
          <w:szCs w:val="18"/>
        </w:rPr>
        <w:t>”</w:t>
      </w:r>
      <w:r w:rsidRPr="0058152B">
        <w:rPr>
          <w:rFonts w:eastAsia="SimSun" w:cs="Tahoma"/>
          <w:szCs w:val="18"/>
        </w:rPr>
        <w:t>的产品列表。为便于参考，在线服务包含以下产品：</w:t>
      </w:r>
    </w:p>
    <w:p w14:paraId="17DE5610" w14:textId="77777777" w:rsidR="002D25C8" w:rsidRPr="0058152B" w:rsidRDefault="002D25C8" w:rsidP="00212CC6">
      <w:pPr>
        <w:outlineLvl w:val="2"/>
        <w:rPr>
          <w:rFonts w:eastAsia="SimSun" w:cs="Tahoma"/>
        </w:rPr>
      </w:pPr>
    </w:p>
    <w:p w14:paraId="17DE5611"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Dynamics CRM Online</w:t>
      </w:r>
    </w:p>
    <w:p w14:paraId="17DE5612"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Exchange Online Archiving for Exchange Server</w:t>
      </w:r>
    </w:p>
    <w:p w14:paraId="17DE5613"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网亭、计划</w:t>
      </w:r>
      <w:r w:rsidRPr="0058152B">
        <w:rPr>
          <w:rFonts w:eastAsia="SimSun" w:cs="Tahoma"/>
          <w:color w:val="000000"/>
          <w:szCs w:val="18"/>
        </w:rPr>
        <w:t xml:space="preserve"> 1 </w:t>
      </w:r>
      <w:r w:rsidRPr="0058152B">
        <w:rPr>
          <w:rFonts w:eastAsia="SimSun" w:cs="Tahoma"/>
          <w:color w:val="000000"/>
          <w:szCs w:val="18"/>
        </w:rPr>
        <w:t>和计划</w:t>
      </w:r>
      <w:r w:rsidRPr="0058152B">
        <w:rPr>
          <w:rFonts w:eastAsia="SimSun" w:cs="Tahoma"/>
          <w:color w:val="000000"/>
          <w:szCs w:val="18"/>
        </w:rPr>
        <w:t xml:space="preserve"> 2</w:t>
      </w:r>
    </w:p>
    <w:p w14:paraId="17DE5614"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Lync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w:t>
      </w:r>
      <w:r w:rsidRPr="0058152B">
        <w:rPr>
          <w:rFonts w:eastAsia="SimSun" w:cs="Tahoma"/>
          <w:color w:val="000000"/>
          <w:szCs w:val="18"/>
        </w:rPr>
        <w:t xml:space="preserve">2 </w:t>
      </w:r>
      <w:r w:rsidRPr="0058152B">
        <w:rPr>
          <w:rFonts w:eastAsia="SimSun" w:cs="Tahoma"/>
          <w:color w:val="000000"/>
          <w:szCs w:val="18"/>
        </w:rPr>
        <w:t>和</w:t>
      </w:r>
      <w:r w:rsidRPr="0058152B">
        <w:rPr>
          <w:rFonts w:eastAsia="SimSun" w:cs="Tahoma"/>
          <w:color w:val="000000"/>
          <w:szCs w:val="18"/>
        </w:rPr>
        <w:t xml:space="preserve"> 3</w:t>
      </w:r>
    </w:p>
    <w:p w14:paraId="17DE5615"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Microsoft Exchange Hosted Continuity</w:t>
      </w:r>
    </w:p>
    <w:p w14:paraId="17DE5616"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Microsoft Exchange Hosted Encryption</w:t>
      </w:r>
    </w:p>
    <w:p w14:paraId="17DE5617"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K1</w:t>
      </w:r>
      <w:r w:rsidRPr="0058152B">
        <w:rPr>
          <w:rFonts w:eastAsia="SimSun" w:cs="Tahoma"/>
          <w:color w:val="000000"/>
          <w:szCs w:val="18"/>
        </w:rPr>
        <w:t>、</w:t>
      </w:r>
      <w:r w:rsidRPr="0058152B">
        <w:rPr>
          <w:rFonts w:eastAsia="SimSun" w:cs="Tahoma"/>
          <w:color w:val="000000"/>
          <w:szCs w:val="18"/>
        </w:rPr>
        <w:t>E1</w:t>
      </w:r>
      <w:r w:rsidRPr="0058152B">
        <w:rPr>
          <w:rFonts w:eastAsia="SimSun" w:cs="Tahoma"/>
          <w:color w:val="000000"/>
          <w:szCs w:val="18"/>
        </w:rPr>
        <w:t>、</w:t>
      </w:r>
      <w:r w:rsidRPr="0058152B">
        <w:rPr>
          <w:rFonts w:eastAsia="SimSun" w:cs="Tahoma"/>
          <w:color w:val="000000"/>
          <w:szCs w:val="18"/>
        </w:rPr>
        <w:t>E2</w:t>
      </w:r>
      <w:r w:rsidRPr="0058152B">
        <w:rPr>
          <w:rFonts w:eastAsia="SimSun" w:cs="Tahoma"/>
          <w:color w:val="000000"/>
          <w:szCs w:val="18"/>
        </w:rPr>
        <w:t>、</w:t>
      </w:r>
      <w:r w:rsidRPr="0058152B">
        <w:rPr>
          <w:rFonts w:eastAsia="SimSun" w:cs="Tahoma"/>
          <w:color w:val="000000"/>
          <w:szCs w:val="18"/>
        </w:rPr>
        <w:t xml:space="preserve">E3 </w:t>
      </w:r>
      <w:r w:rsidRPr="0058152B">
        <w:rPr>
          <w:rFonts w:eastAsia="SimSun" w:cs="Tahoma"/>
          <w:color w:val="000000"/>
          <w:szCs w:val="18"/>
        </w:rPr>
        <w:t>和</w:t>
      </w:r>
      <w:r w:rsidRPr="0058152B">
        <w:rPr>
          <w:rFonts w:eastAsia="SimSun" w:cs="Tahoma"/>
          <w:color w:val="000000"/>
          <w:szCs w:val="18"/>
        </w:rPr>
        <w:t xml:space="preserve"> E4</w:t>
      </w:r>
    </w:p>
    <w:p w14:paraId="17DE5618"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带美国在线</w:t>
      </w:r>
      <w:r w:rsidRPr="0058152B">
        <w:rPr>
          <w:rFonts w:eastAsia="SimSun" w:cs="Tahoma"/>
          <w:color w:val="000000"/>
          <w:szCs w:val="18"/>
        </w:rPr>
        <w:t xml:space="preserve"> (AOL) </w:t>
      </w:r>
      <w:r w:rsidRPr="0058152B">
        <w:rPr>
          <w:rFonts w:eastAsia="SimSun" w:cs="Tahoma"/>
          <w:color w:val="000000"/>
          <w:szCs w:val="18"/>
        </w:rPr>
        <w:t>即时消息服务及</w:t>
      </w:r>
      <w:r w:rsidRPr="0058152B">
        <w:rPr>
          <w:rFonts w:eastAsia="SimSun" w:cs="Tahoma"/>
          <w:color w:val="000000"/>
          <w:szCs w:val="18"/>
        </w:rPr>
        <w:t xml:space="preserve"> Windows Live Messenger </w:t>
      </w:r>
      <w:r w:rsidRPr="0058152B">
        <w:rPr>
          <w:rFonts w:eastAsia="SimSun" w:cs="Tahoma"/>
          <w:color w:val="000000"/>
          <w:szCs w:val="18"/>
        </w:rPr>
        <w:t>服务的</w:t>
      </w:r>
      <w:r w:rsidRPr="0058152B">
        <w:rPr>
          <w:rFonts w:eastAsia="SimSun" w:cs="Tahoma"/>
          <w:color w:val="000000"/>
          <w:szCs w:val="18"/>
        </w:rPr>
        <w:t xml:space="preserve"> Lync Server Public Instant Messaging Connectivity</w:t>
      </w:r>
    </w:p>
    <w:p w14:paraId="17DE5619"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带</w:t>
      </w:r>
      <w:r w:rsidRPr="0058152B">
        <w:rPr>
          <w:rFonts w:eastAsia="SimSun" w:cs="Tahoma"/>
          <w:color w:val="000000"/>
          <w:szCs w:val="18"/>
        </w:rPr>
        <w:t xml:space="preserve"> Yahoo </w:t>
      </w:r>
      <w:r w:rsidRPr="0058152B">
        <w:rPr>
          <w:rFonts w:eastAsia="SimSun" w:cs="Tahoma"/>
          <w:color w:val="000000"/>
          <w:szCs w:val="18"/>
        </w:rPr>
        <w:t>即时消息服务的</w:t>
      </w:r>
      <w:r w:rsidRPr="0058152B">
        <w:rPr>
          <w:rFonts w:eastAsia="SimSun" w:cs="Tahoma"/>
          <w:color w:val="000000"/>
          <w:szCs w:val="18"/>
        </w:rPr>
        <w:t xml:space="preserve"> Lync Server Public Instant Messaging Connectivity</w:t>
      </w:r>
    </w:p>
    <w:p w14:paraId="17DE561A"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Office Groove Enterprise Services</w:t>
      </w:r>
    </w:p>
    <w:p w14:paraId="17DE561B" w14:textId="77777777" w:rsidR="00061A45" w:rsidRPr="0058152B" w:rsidRDefault="008368B4" w:rsidP="00346F4B">
      <w:pPr>
        <w:numPr>
          <w:ilvl w:val="0"/>
          <w:numId w:val="67"/>
        </w:numPr>
        <w:spacing w:after="60"/>
        <w:rPr>
          <w:rFonts w:eastAsia="SimSun" w:cs="Tahoma"/>
        </w:rPr>
      </w:pPr>
      <w:r w:rsidRPr="0058152B">
        <w:rPr>
          <w:rFonts w:eastAsia="SimSun" w:cs="Tahoma"/>
          <w:color w:val="000000"/>
          <w:szCs w:val="18"/>
        </w:rPr>
        <w:t>Office 365 ProPlus</w:t>
      </w:r>
    </w:p>
    <w:p w14:paraId="17DE561C"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Office Live Meeting Standard Edition </w:t>
      </w:r>
      <w:r w:rsidRPr="0058152B">
        <w:rPr>
          <w:rFonts w:eastAsia="SimSun" w:cs="Tahoma"/>
          <w:color w:val="000000"/>
          <w:szCs w:val="18"/>
        </w:rPr>
        <w:t>和</w:t>
      </w:r>
      <w:r w:rsidRPr="0058152B">
        <w:rPr>
          <w:rFonts w:eastAsia="SimSun" w:cs="Tahoma"/>
          <w:color w:val="000000"/>
          <w:szCs w:val="18"/>
        </w:rPr>
        <w:t xml:space="preserve"> Professional Edition</w:t>
      </w:r>
    </w:p>
    <w:p w14:paraId="17DE561D" w14:textId="77777777" w:rsidR="008368B4" w:rsidRPr="0058152B" w:rsidRDefault="008368B4" w:rsidP="00346F4B">
      <w:pPr>
        <w:numPr>
          <w:ilvl w:val="0"/>
          <w:numId w:val="67"/>
        </w:numPr>
        <w:spacing w:after="60"/>
        <w:rPr>
          <w:rFonts w:eastAsia="SimSun" w:cs="Tahoma"/>
        </w:rPr>
      </w:pPr>
      <w:r w:rsidRPr="0058152B">
        <w:rPr>
          <w:rFonts w:eastAsia="SimSun" w:cs="Tahoma"/>
          <w:color w:val="000000"/>
          <w:szCs w:val="18"/>
        </w:rPr>
        <w:t>Project Online</w:t>
      </w:r>
    </w:p>
    <w:p w14:paraId="17DE561E" w14:textId="77777777" w:rsidR="008368B4" w:rsidRPr="0058152B" w:rsidRDefault="008368B4" w:rsidP="00346F4B">
      <w:pPr>
        <w:numPr>
          <w:ilvl w:val="0"/>
          <w:numId w:val="67"/>
        </w:numPr>
        <w:spacing w:after="60"/>
        <w:rPr>
          <w:rFonts w:eastAsia="SimSun" w:cs="Tahoma"/>
        </w:rPr>
      </w:pPr>
      <w:r w:rsidRPr="0058152B">
        <w:rPr>
          <w:rFonts w:eastAsia="SimSun" w:cs="Tahoma"/>
          <w:color w:val="000000"/>
          <w:szCs w:val="18"/>
        </w:rPr>
        <w:t>Project Pro for Office 365</w:t>
      </w:r>
    </w:p>
    <w:p w14:paraId="17DE561F"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SharePoint Online </w:t>
      </w:r>
      <w:r w:rsidRPr="0058152B">
        <w:rPr>
          <w:rFonts w:eastAsia="SimSun" w:cs="Tahoma"/>
          <w:color w:val="000000"/>
          <w:szCs w:val="18"/>
        </w:rPr>
        <w:t>计划</w:t>
      </w:r>
      <w:r w:rsidRPr="0058152B">
        <w:rPr>
          <w:rFonts w:eastAsia="SimSun" w:cs="Tahoma"/>
          <w:color w:val="000000"/>
          <w:szCs w:val="18"/>
        </w:rPr>
        <w:t xml:space="preserve"> 1 </w:t>
      </w:r>
      <w:r w:rsidRPr="0058152B">
        <w:rPr>
          <w:rFonts w:eastAsia="SimSun" w:cs="Tahoma"/>
          <w:color w:val="000000"/>
          <w:szCs w:val="18"/>
        </w:rPr>
        <w:t>和计划</w:t>
      </w:r>
      <w:r w:rsidRPr="0058152B">
        <w:rPr>
          <w:rFonts w:eastAsia="SimSun" w:cs="Tahoma"/>
          <w:color w:val="000000"/>
          <w:szCs w:val="18"/>
        </w:rPr>
        <w:t xml:space="preserve"> 2</w:t>
      </w:r>
    </w:p>
    <w:p w14:paraId="17DE5620"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System Center Advisor</w:t>
      </w:r>
    </w:p>
    <w:p w14:paraId="17DE5621" w14:textId="77777777" w:rsidR="008368B4" w:rsidRPr="0058152B" w:rsidRDefault="008368B4" w:rsidP="00346F4B">
      <w:pPr>
        <w:numPr>
          <w:ilvl w:val="0"/>
          <w:numId w:val="67"/>
        </w:numPr>
        <w:spacing w:after="60"/>
        <w:rPr>
          <w:rFonts w:eastAsia="SimSun" w:cs="Tahoma"/>
        </w:rPr>
      </w:pPr>
      <w:r w:rsidRPr="0058152B">
        <w:rPr>
          <w:rFonts w:eastAsia="SimSun" w:cs="Tahoma"/>
          <w:color w:val="000000"/>
          <w:szCs w:val="18"/>
        </w:rPr>
        <w:t>Visio Pro for Office 365</w:t>
      </w:r>
    </w:p>
    <w:p w14:paraId="17DE5622"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Windows Azure </w:t>
      </w:r>
      <w:r w:rsidRPr="0058152B">
        <w:rPr>
          <w:rFonts w:eastAsia="SimSun" w:cs="Tahoma"/>
          <w:color w:val="000000"/>
          <w:szCs w:val="18"/>
        </w:rPr>
        <w:t>服务</w:t>
      </w:r>
    </w:p>
    <w:p w14:paraId="17DE5623" w14:textId="77777777" w:rsidR="00456002" w:rsidRPr="0058152B" w:rsidRDefault="00456002" w:rsidP="00346F4B">
      <w:pPr>
        <w:numPr>
          <w:ilvl w:val="0"/>
          <w:numId w:val="67"/>
        </w:numPr>
        <w:spacing w:after="60"/>
        <w:rPr>
          <w:rFonts w:eastAsia="SimSun" w:cs="Tahoma"/>
        </w:rPr>
      </w:pPr>
      <w:r w:rsidRPr="0058152B">
        <w:rPr>
          <w:rFonts w:eastAsia="SimSun" w:cs="Tahoma"/>
          <w:color w:val="000000"/>
          <w:szCs w:val="18"/>
        </w:rPr>
        <w:t xml:space="preserve">Windows Intune </w:t>
      </w:r>
      <w:r w:rsidRPr="0058152B">
        <w:rPr>
          <w:rFonts w:eastAsia="SimSun" w:cs="Tahoma"/>
          <w:color w:val="000000"/>
          <w:szCs w:val="18"/>
        </w:rPr>
        <w:t>和</w:t>
      </w:r>
      <w:r w:rsidRPr="0058152B">
        <w:rPr>
          <w:rFonts w:eastAsia="SimSun" w:cs="Tahoma"/>
          <w:color w:val="000000"/>
          <w:szCs w:val="18"/>
        </w:rPr>
        <w:t xml:space="preserve"> Windows Intune Add-on for System Center Configuration manager &amp; System Center Endpoint Protection</w:t>
      </w:r>
    </w:p>
    <w:p w14:paraId="17DE5624" w14:textId="77777777" w:rsidR="002D25C8" w:rsidRPr="0058152B" w:rsidRDefault="002D25C8" w:rsidP="00212CC6">
      <w:pPr>
        <w:rPr>
          <w:rFonts w:eastAsia="SimSun" w:cs="Tahoma"/>
        </w:rPr>
      </w:pPr>
    </w:p>
    <w:p w14:paraId="17DE5625" w14:textId="77777777" w:rsidR="00456002" w:rsidRPr="0058152B" w:rsidRDefault="00456002" w:rsidP="00116EDC">
      <w:pPr>
        <w:outlineLvl w:val="2"/>
        <w:rPr>
          <w:rFonts w:eastAsia="SimSun" w:cs="Tahoma"/>
        </w:rPr>
      </w:pPr>
      <w:r w:rsidRPr="0058152B">
        <w:rPr>
          <w:rFonts w:eastAsia="SimSun" w:cs="Tahoma"/>
          <w:szCs w:val="18"/>
        </w:rPr>
        <w:t>除了产品使用权利的</w:t>
      </w:r>
      <w:r w:rsidRPr="00F30A1F">
        <w:rPr>
          <w:rFonts w:ascii="SimSun" w:eastAsia="SimSun" w:hAnsi="SimSun" w:cs="Tahoma"/>
          <w:szCs w:val="18"/>
        </w:rPr>
        <w:t>“</w:t>
      </w:r>
      <w:r w:rsidRPr="0058152B">
        <w:rPr>
          <w:rFonts w:eastAsia="SimSun" w:cs="Tahoma"/>
          <w:szCs w:val="18"/>
        </w:rPr>
        <w:t>在线服务</w:t>
      </w:r>
      <w:r w:rsidRPr="00F30A1F">
        <w:rPr>
          <w:rFonts w:ascii="SimSun" w:eastAsia="SimSun" w:hAnsi="SimSun" w:cs="Tahoma"/>
          <w:szCs w:val="18"/>
        </w:rPr>
        <w:t>”</w:t>
      </w:r>
      <w:r w:rsidRPr="0058152B">
        <w:rPr>
          <w:rFonts w:eastAsia="SimSun" w:cs="Tahoma"/>
          <w:szCs w:val="18"/>
        </w:rPr>
        <w:t>一节中标明的产品以外，还有部分其他产品。</w:t>
      </w:r>
      <w:r w:rsidRPr="00F30A1F">
        <w:rPr>
          <w:rFonts w:ascii="SimSun" w:eastAsia="SimSun" w:hAnsi="SimSun" w:cs="Tahoma"/>
          <w:szCs w:val="18"/>
        </w:rPr>
        <w:t>“</w:t>
      </w:r>
      <w:r w:rsidRPr="0058152B">
        <w:rPr>
          <w:rFonts w:eastAsia="SimSun" w:cs="Tahoma"/>
          <w:szCs w:val="18"/>
        </w:rPr>
        <w:t>在线服务的定价和付款方式</w:t>
      </w:r>
      <w:r w:rsidRPr="00F30A1F">
        <w:rPr>
          <w:rFonts w:ascii="SimSun" w:eastAsia="SimSun" w:hAnsi="SimSun" w:cs="Tahoma"/>
          <w:szCs w:val="18"/>
        </w:rPr>
        <w:t>”</w:t>
      </w:r>
      <w:r w:rsidRPr="0058152B">
        <w:rPr>
          <w:rFonts w:eastAsia="SimSun" w:cs="Tahoma"/>
          <w:szCs w:val="18"/>
        </w:rPr>
        <w:t>的其余章节同时适用于上述按名称标明的在线服务和其他产品。</w:t>
      </w:r>
    </w:p>
    <w:p w14:paraId="17DE5626" w14:textId="77777777" w:rsidR="00116EDC" w:rsidRPr="0058152B" w:rsidRDefault="00116EDC" w:rsidP="00116EDC">
      <w:pPr>
        <w:outlineLvl w:val="2"/>
        <w:rPr>
          <w:rFonts w:eastAsia="SimSun" w:cs="Tahoma"/>
        </w:rPr>
      </w:pPr>
    </w:p>
    <w:p w14:paraId="17DE5627" w14:textId="77777777" w:rsidR="00456002" w:rsidRPr="0058152B" w:rsidRDefault="00456002" w:rsidP="00456002">
      <w:pPr>
        <w:pStyle w:val="Heading2"/>
        <w:ind w:left="0"/>
        <w:rPr>
          <w:rFonts w:ascii="Tahoma" w:eastAsia="SimSun" w:hAnsi="Tahoma" w:cs="Tahoma"/>
        </w:rPr>
      </w:pPr>
      <w:bookmarkStart w:id="707" w:name="_Toc336338208"/>
      <w:bookmarkStart w:id="708" w:name="_Toc356299480"/>
      <w:r w:rsidRPr="0058152B">
        <w:rPr>
          <w:rFonts w:ascii="Tahoma" w:eastAsia="SimSun" w:hAnsi="Tahoma" w:cs="Tahoma"/>
        </w:rPr>
        <w:t>在线服务订购条款</w:t>
      </w:r>
      <w:bookmarkEnd w:id="707"/>
      <w:bookmarkEnd w:id="708"/>
    </w:p>
    <w:p w14:paraId="17DE5628" w14:textId="77777777" w:rsidR="00456002" w:rsidRPr="0058152B" w:rsidRDefault="00456002" w:rsidP="00116EDC">
      <w:pPr>
        <w:outlineLvl w:val="2"/>
        <w:rPr>
          <w:rFonts w:eastAsia="SimSun" w:cs="Tahoma"/>
        </w:rPr>
      </w:pPr>
    </w:p>
    <w:p w14:paraId="17DE5629" w14:textId="77777777" w:rsidR="006A5DAE" w:rsidRPr="0058152B" w:rsidRDefault="00456002" w:rsidP="001230CA">
      <w:pPr>
        <w:outlineLvl w:val="2"/>
        <w:rPr>
          <w:rFonts w:eastAsia="SimSun" w:cs="Tahoma"/>
        </w:rPr>
      </w:pPr>
      <w:r w:rsidRPr="0058152B">
        <w:rPr>
          <w:rFonts w:eastAsia="SimSun" w:cs="Tahoma"/>
          <w:szCs w:val="18"/>
        </w:rPr>
        <w:t>新在线服务订购的初次购买将决定订购期限的长短。如下表所示，某些服务允许客户选择一年期订购期限，或选择订购与客户协议或许可登记表同日结束（</w:t>
      </w:r>
      <w:r w:rsidRPr="00F30A1F">
        <w:rPr>
          <w:rFonts w:ascii="SimSun" w:eastAsia="SimSun" w:hAnsi="SimSun" w:cs="Tahoma"/>
          <w:szCs w:val="18"/>
        </w:rPr>
        <w:t>“</w:t>
      </w:r>
      <w:r w:rsidRPr="0058152B">
        <w:rPr>
          <w:rFonts w:eastAsia="SimSun" w:cs="Tahoma"/>
          <w:szCs w:val="18"/>
        </w:rPr>
        <w:t>相连</w:t>
      </w:r>
      <w:r w:rsidRPr="00F30A1F">
        <w:rPr>
          <w:rFonts w:ascii="SimSun" w:eastAsia="SimSun" w:hAnsi="SimSun" w:cs="Tahoma"/>
          <w:szCs w:val="18"/>
        </w:rPr>
        <w:t>”</w:t>
      </w:r>
      <w:r w:rsidRPr="0058152B">
        <w:rPr>
          <w:rFonts w:eastAsia="SimSun" w:cs="Tahoma"/>
          <w:szCs w:val="18"/>
        </w:rPr>
        <w:t>）。选择附加并不提供相连选项，但允许客户选择包括一</w:t>
      </w:r>
      <w:r w:rsidRPr="0058152B">
        <w:rPr>
          <w:rFonts w:eastAsia="SimSun" w:cs="Tahoma"/>
          <w:szCs w:val="18"/>
        </w:rPr>
        <w:t xml:space="preserve"> (1) </w:t>
      </w:r>
      <w:r w:rsidRPr="0058152B">
        <w:rPr>
          <w:rFonts w:eastAsia="SimSun" w:cs="Tahoma"/>
          <w:szCs w:val="18"/>
        </w:rPr>
        <w:t>年和三</w:t>
      </w:r>
      <w:r w:rsidRPr="0058152B">
        <w:rPr>
          <w:rFonts w:eastAsia="SimSun" w:cs="Tahoma"/>
          <w:szCs w:val="18"/>
        </w:rPr>
        <w:t xml:space="preserve"> (3)</w:t>
      </w:r>
      <w:r w:rsidR="001230CA">
        <w:rPr>
          <w:rFonts w:eastAsia="SimSun" w:cs="Tahoma"/>
          <w:szCs w:val="18"/>
        </w:rPr>
        <w:t> </w:t>
      </w:r>
      <w:r w:rsidRPr="0058152B">
        <w:rPr>
          <w:rFonts w:eastAsia="SimSun" w:cs="Tahoma"/>
          <w:szCs w:val="18"/>
        </w:rPr>
        <w:t>年的订购期限，或与期限开始日期起的第二个周年日相一致的订购期限。一年期订购可能与客户的协议不一致，也可能不会在协议的结束日期期满。如果一年期订购的终止时间在协议之后，则客户必须拥有一个有效的批量许可协议才能订购额外许可或续签该服务。如果客户额外购买某项服务，额外购买的订购期限必须与客户对该服务的现有订购期限相一致。如果客户现有协议中未提到额外订购产品或服务的定价，对于追加购买的服务，我们对记录的付款方收取与最初购买时相同的价格。要了解</w:t>
      </w:r>
      <w:r w:rsidRPr="0058152B">
        <w:rPr>
          <w:rFonts w:eastAsia="SimSun" w:cs="Tahoma"/>
          <w:szCs w:val="18"/>
        </w:rPr>
        <w:t xml:space="preserve"> Windows Azure </w:t>
      </w:r>
      <w:r w:rsidRPr="0058152B">
        <w:rPr>
          <w:rFonts w:eastAsia="SimSun" w:cs="Tahoma"/>
          <w:szCs w:val="18"/>
        </w:rPr>
        <w:t>服务特定信息，请参阅下面的</w:t>
      </w:r>
      <w:r w:rsidRPr="00F30A1F">
        <w:rPr>
          <w:rFonts w:ascii="SimSun" w:eastAsia="SimSun" w:hAnsi="SimSun" w:cs="Tahoma"/>
          <w:szCs w:val="18"/>
        </w:rPr>
        <w:t>“</w:t>
      </w:r>
      <w:r w:rsidRPr="0058152B">
        <w:rPr>
          <w:rFonts w:eastAsia="SimSun" w:cs="Tahoma"/>
          <w:szCs w:val="18"/>
        </w:rPr>
        <w:t xml:space="preserve">Windows Azure </w:t>
      </w:r>
      <w:r w:rsidRPr="0058152B">
        <w:rPr>
          <w:rFonts w:eastAsia="SimSun" w:cs="Tahoma"/>
          <w:szCs w:val="18"/>
        </w:rPr>
        <w:t>服务</w:t>
      </w:r>
      <w:r w:rsidRPr="00F30A1F">
        <w:rPr>
          <w:rFonts w:ascii="SimSun" w:eastAsia="SimSun" w:hAnsi="SimSun" w:cs="Tahoma"/>
          <w:szCs w:val="18"/>
        </w:rPr>
        <w:t>”</w:t>
      </w:r>
      <w:r w:rsidRPr="0058152B">
        <w:rPr>
          <w:rFonts w:eastAsia="SimSun" w:cs="Tahoma"/>
          <w:szCs w:val="18"/>
        </w:rPr>
        <w:t>部分。</w:t>
      </w:r>
    </w:p>
    <w:p w14:paraId="17DE562A" w14:textId="77777777" w:rsidR="00456002" w:rsidRPr="0058152B" w:rsidRDefault="00456002" w:rsidP="00212CC6">
      <w:pPr>
        <w:rPr>
          <w:rFonts w:eastAsia="SimSun" w:cs="Tahoma"/>
        </w:rPr>
      </w:pPr>
    </w:p>
    <w:p w14:paraId="17DE562B" w14:textId="77777777" w:rsidR="001C1727" w:rsidRPr="0058152B" w:rsidRDefault="001C1727">
      <w:pPr>
        <w:rPr>
          <w:rFonts w:eastAsia="SimSun" w:cs="Tahoma"/>
        </w:rPr>
      </w:pPr>
      <w:r w:rsidRPr="0058152B">
        <w:rPr>
          <w:rFonts w:eastAsia="SimSun" w:cs="Tahoma"/>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8152B" w14:paraId="17DE562E"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7DE562C" w14:textId="77777777" w:rsidR="00456002" w:rsidRPr="0058152B" w:rsidRDefault="00456002" w:rsidP="005C647E">
            <w:pPr>
              <w:jc w:val="center"/>
              <w:rPr>
                <w:rFonts w:eastAsia="SimSun" w:cs="Tahoma"/>
                <w:b/>
                <w:bCs/>
                <w:sz w:val="20"/>
                <w:szCs w:val="18"/>
              </w:rPr>
            </w:pPr>
            <w:r w:rsidRPr="0058152B">
              <w:rPr>
                <w:rFonts w:eastAsia="SimSun" w:cs="Tahoma"/>
                <w:b/>
                <w:bCs/>
                <w:sz w:val="20"/>
                <w:szCs w:val="18"/>
              </w:rPr>
              <w:t>为</w:t>
            </w:r>
            <w:r w:rsidRPr="0058152B">
              <w:rPr>
                <w:rFonts w:eastAsia="SimSun" w:cs="Tahoma"/>
                <w:b/>
                <w:bCs/>
                <w:sz w:val="20"/>
                <w:szCs w:val="18"/>
              </w:rPr>
              <w:t xml:space="preserve"> 1 </w:t>
            </w:r>
            <w:r w:rsidRPr="0058152B">
              <w:rPr>
                <w:rFonts w:eastAsia="SimSun" w:cs="Tahoma"/>
                <w:b/>
                <w:bCs/>
                <w:sz w:val="20"/>
                <w:szCs w:val="18"/>
              </w:rPr>
              <w:t>年期或相连订购期限提供在线服务</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17DE562D" w14:textId="77777777" w:rsidR="00456002" w:rsidRPr="0058152B" w:rsidRDefault="00456002" w:rsidP="005C647E">
            <w:pPr>
              <w:jc w:val="center"/>
              <w:rPr>
                <w:rFonts w:eastAsia="SimSun" w:cs="Tahoma"/>
                <w:b/>
                <w:bCs/>
                <w:sz w:val="20"/>
                <w:szCs w:val="18"/>
              </w:rPr>
            </w:pPr>
            <w:r w:rsidRPr="0058152B">
              <w:rPr>
                <w:rFonts w:eastAsia="SimSun" w:cs="Tahoma"/>
                <w:b/>
                <w:bCs/>
                <w:sz w:val="20"/>
                <w:szCs w:val="18"/>
              </w:rPr>
              <w:t>仅为相连订购期限提供在线服务</w:t>
            </w:r>
          </w:p>
        </w:tc>
      </w:tr>
      <w:tr w:rsidR="00456002" w:rsidRPr="0058152B" w14:paraId="17DE564E"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62F"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Bing Maps Professional</w:t>
            </w:r>
          </w:p>
          <w:p w14:paraId="17DE5630"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Exchange Online Protection</w:t>
            </w:r>
          </w:p>
          <w:p w14:paraId="17DE5631"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Forefront Protection 2010 for Exchange Server</w:t>
            </w:r>
          </w:p>
          <w:p w14:paraId="17DE5632"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Forefront Protection 2010 for SharePoint</w:t>
            </w:r>
          </w:p>
          <w:p w14:paraId="17DE5633"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Forefront Protection Suite</w:t>
            </w:r>
          </w:p>
          <w:p w14:paraId="17DE5634"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Forefront Security for Office Communications Server</w:t>
            </w:r>
          </w:p>
          <w:p w14:paraId="17DE5635"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Forefront Threat Management Gateway Web Protection Service</w:t>
            </w:r>
          </w:p>
          <w:p w14:paraId="17DE5636"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带美国在线</w:t>
            </w:r>
            <w:r w:rsidRPr="0058152B">
              <w:rPr>
                <w:rFonts w:eastAsia="SimSun" w:cs="Tahoma"/>
                <w:color w:val="000000"/>
                <w:szCs w:val="18"/>
              </w:rPr>
              <w:t xml:space="preserve"> (AOL) </w:t>
            </w:r>
            <w:r w:rsidRPr="0058152B">
              <w:rPr>
                <w:rFonts w:eastAsia="SimSun" w:cs="Tahoma"/>
                <w:color w:val="000000"/>
                <w:szCs w:val="18"/>
              </w:rPr>
              <w:t>即时消息服务及</w:t>
            </w:r>
            <w:r w:rsidRPr="0058152B">
              <w:rPr>
                <w:rFonts w:eastAsia="SimSun" w:cs="Tahoma"/>
                <w:color w:val="000000"/>
                <w:szCs w:val="18"/>
              </w:rPr>
              <w:t xml:space="preserve"> Windows Live Messenger </w:t>
            </w:r>
            <w:r w:rsidRPr="0058152B">
              <w:rPr>
                <w:rFonts w:eastAsia="SimSun" w:cs="Tahoma"/>
                <w:color w:val="000000"/>
                <w:szCs w:val="18"/>
              </w:rPr>
              <w:t>服务的</w:t>
            </w:r>
            <w:r w:rsidRPr="0058152B">
              <w:rPr>
                <w:rFonts w:eastAsia="SimSun" w:cs="Tahoma"/>
                <w:color w:val="000000"/>
                <w:szCs w:val="18"/>
              </w:rPr>
              <w:t xml:space="preserve"> Lync Server Public Instant Messaging Connectivity</w:t>
            </w:r>
          </w:p>
          <w:p w14:paraId="17DE5637"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带</w:t>
            </w:r>
            <w:r w:rsidRPr="0058152B">
              <w:rPr>
                <w:rFonts w:eastAsia="SimSun" w:cs="Tahoma"/>
                <w:color w:val="000000"/>
                <w:szCs w:val="18"/>
              </w:rPr>
              <w:t xml:space="preserve"> Yahoo </w:t>
            </w:r>
            <w:r w:rsidRPr="0058152B">
              <w:rPr>
                <w:rFonts w:eastAsia="SimSun" w:cs="Tahoma"/>
                <w:color w:val="000000"/>
                <w:szCs w:val="18"/>
              </w:rPr>
              <w:t>即时消息服务的</w:t>
            </w:r>
            <w:r w:rsidRPr="0058152B">
              <w:rPr>
                <w:rFonts w:eastAsia="SimSun" w:cs="Tahoma"/>
                <w:color w:val="000000"/>
                <w:szCs w:val="18"/>
              </w:rPr>
              <w:t xml:space="preserve"> Lync Server Public Instant Messaging Connectivity</w:t>
            </w:r>
          </w:p>
          <w:p w14:paraId="17DE5638"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Microsoft Exchange Hosted Encryption</w:t>
            </w:r>
          </w:p>
          <w:p w14:paraId="17DE5639"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Microsoft Learning Solutions</w:t>
            </w:r>
          </w:p>
          <w:p w14:paraId="17DE563A"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Office Groove Enterprise Services</w:t>
            </w:r>
          </w:p>
          <w:p w14:paraId="17DE563B" w14:textId="77777777" w:rsidR="00456002" w:rsidRPr="0058152B" w:rsidRDefault="00456002" w:rsidP="00346F4B">
            <w:pPr>
              <w:numPr>
                <w:ilvl w:val="0"/>
                <w:numId w:val="68"/>
              </w:numPr>
              <w:spacing w:after="60"/>
              <w:ind w:left="720" w:right="259"/>
              <w:rPr>
                <w:rFonts w:eastAsia="SimSun" w:cs="Tahoma"/>
              </w:rPr>
            </w:pPr>
            <w:r w:rsidRPr="0058152B">
              <w:rPr>
                <w:rFonts w:eastAsia="SimSun" w:cs="Tahoma"/>
                <w:color w:val="000000"/>
                <w:szCs w:val="18"/>
              </w:rPr>
              <w:t>System Center 2012 Endpoint Protection</w:t>
            </w:r>
          </w:p>
          <w:p w14:paraId="17DE563C" w14:textId="77777777" w:rsidR="00456002" w:rsidRPr="0058152B" w:rsidRDefault="00456002" w:rsidP="00346F4B">
            <w:pPr>
              <w:numPr>
                <w:ilvl w:val="0"/>
                <w:numId w:val="68"/>
              </w:numPr>
              <w:spacing w:after="60"/>
              <w:ind w:left="720" w:right="259"/>
              <w:rPr>
                <w:rFonts w:eastAsia="SimSun" w:cs="Tahoma"/>
                <w:color w:val="000000"/>
                <w:szCs w:val="18"/>
              </w:rPr>
            </w:pPr>
            <w:r w:rsidRPr="0058152B">
              <w:rPr>
                <w:rFonts w:eastAsia="SimSun" w:cs="Tahoma"/>
                <w:color w:val="000000"/>
                <w:szCs w:val="18"/>
              </w:rPr>
              <w:t xml:space="preserve">Windows Azure </w:t>
            </w:r>
            <w:r w:rsidRPr="0058152B">
              <w:rPr>
                <w:rFonts w:eastAsia="SimSun" w:cs="Tahoma"/>
                <w:color w:val="000000"/>
                <w:szCs w:val="18"/>
              </w:rPr>
              <w:t>服务</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17DE563D"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Dynamics CRM Online</w:t>
            </w:r>
          </w:p>
          <w:p w14:paraId="17DE563E"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Dynamics Mobile</w:t>
            </w:r>
          </w:p>
          <w:p w14:paraId="17DE563F"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Dynamics Onprem Mobile</w:t>
            </w:r>
          </w:p>
          <w:p w14:paraId="17DE5640" w14:textId="77777777" w:rsidR="009B3FA2" w:rsidRPr="0058152B" w:rsidRDefault="009B3FA2" w:rsidP="00346F4B">
            <w:pPr>
              <w:numPr>
                <w:ilvl w:val="0"/>
                <w:numId w:val="69"/>
              </w:numPr>
              <w:spacing w:after="60"/>
              <w:ind w:left="576" w:right="187"/>
              <w:rPr>
                <w:rFonts w:eastAsia="SimSun" w:cs="Tahoma"/>
              </w:rPr>
            </w:pPr>
            <w:r w:rsidRPr="0058152B">
              <w:rPr>
                <w:rFonts w:eastAsia="SimSun" w:cs="Tahoma"/>
                <w:color w:val="000000"/>
                <w:szCs w:val="18"/>
              </w:rPr>
              <w:t>Exchange Online Archiving for Exchange Online</w:t>
            </w:r>
          </w:p>
          <w:p w14:paraId="17DE5641"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Exchange Online Archiving for Exchange Server</w:t>
            </w:r>
          </w:p>
          <w:p w14:paraId="17DE5642"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网亭、计划</w:t>
            </w:r>
            <w:r w:rsidRPr="0058152B">
              <w:rPr>
                <w:rFonts w:eastAsia="SimSun" w:cs="Tahoma"/>
                <w:color w:val="000000"/>
                <w:szCs w:val="18"/>
              </w:rPr>
              <w:t xml:space="preserve"> 1 </w:t>
            </w:r>
            <w:r w:rsidRPr="0058152B">
              <w:rPr>
                <w:rFonts w:eastAsia="SimSun" w:cs="Tahoma"/>
                <w:color w:val="000000"/>
                <w:szCs w:val="18"/>
              </w:rPr>
              <w:t>和计划</w:t>
            </w:r>
            <w:r w:rsidRPr="0058152B">
              <w:rPr>
                <w:rFonts w:eastAsia="SimSun" w:cs="Tahoma"/>
                <w:color w:val="000000"/>
                <w:szCs w:val="18"/>
              </w:rPr>
              <w:t xml:space="preserve"> 2</w:t>
            </w:r>
          </w:p>
          <w:p w14:paraId="17DE5643"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 xml:space="preserve">Lync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w:t>
            </w:r>
            <w:r w:rsidRPr="0058152B">
              <w:rPr>
                <w:rFonts w:eastAsia="SimSun" w:cs="Tahoma"/>
                <w:color w:val="000000"/>
                <w:szCs w:val="18"/>
              </w:rPr>
              <w:t xml:space="preserve">2 </w:t>
            </w:r>
            <w:r w:rsidRPr="0058152B">
              <w:rPr>
                <w:rFonts w:eastAsia="SimSun" w:cs="Tahoma"/>
                <w:color w:val="000000"/>
                <w:szCs w:val="18"/>
              </w:rPr>
              <w:t>和</w:t>
            </w:r>
            <w:r w:rsidRPr="0058152B">
              <w:rPr>
                <w:rFonts w:eastAsia="SimSun" w:cs="Tahoma"/>
                <w:color w:val="000000"/>
                <w:szCs w:val="18"/>
              </w:rPr>
              <w:t xml:space="preserve"> 3</w:t>
            </w:r>
          </w:p>
          <w:p w14:paraId="17DE5644" w14:textId="77777777" w:rsidR="009B3FA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 xml:space="preserve">Office 365 </w:t>
            </w:r>
            <w:r w:rsidRPr="0058152B">
              <w:rPr>
                <w:rFonts w:eastAsia="SimSun" w:cs="Tahoma"/>
                <w:color w:val="000000"/>
                <w:szCs w:val="18"/>
              </w:rPr>
              <w:t>教育版</w:t>
            </w:r>
            <w:r w:rsidRPr="0058152B">
              <w:rPr>
                <w:rFonts w:eastAsia="SimSun" w:cs="Tahoma"/>
                <w:color w:val="000000"/>
                <w:szCs w:val="18"/>
              </w:rPr>
              <w:t xml:space="preserve"> A2</w:t>
            </w:r>
            <w:r w:rsidRPr="0058152B">
              <w:rPr>
                <w:rFonts w:eastAsia="SimSun" w:cs="Tahoma"/>
                <w:color w:val="000000"/>
                <w:szCs w:val="18"/>
              </w:rPr>
              <w:t>、</w:t>
            </w:r>
            <w:r w:rsidRPr="0058152B">
              <w:rPr>
                <w:rFonts w:eastAsia="SimSun" w:cs="Tahoma"/>
                <w:color w:val="000000"/>
                <w:szCs w:val="18"/>
              </w:rPr>
              <w:t xml:space="preserve">A3 </w:t>
            </w:r>
            <w:r w:rsidRPr="0058152B">
              <w:rPr>
                <w:rFonts w:eastAsia="SimSun" w:cs="Tahoma"/>
                <w:color w:val="000000"/>
                <w:szCs w:val="18"/>
              </w:rPr>
              <w:t>和</w:t>
            </w:r>
            <w:r w:rsidRPr="0058152B">
              <w:rPr>
                <w:rFonts w:eastAsia="SimSun" w:cs="Tahoma"/>
                <w:color w:val="000000"/>
                <w:szCs w:val="18"/>
              </w:rPr>
              <w:t xml:space="preserve"> A4</w:t>
            </w:r>
          </w:p>
          <w:p w14:paraId="17DE5645" w14:textId="77777777" w:rsidR="00456002" w:rsidRPr="0058152B" w:rsidRDefault="009B3FA2" w:rsidP="00346F4B">
            <w:pPr>
              <w:numPr>
                <w:ilvl w:val="0"/>
                <w:numId w:val="69"/>
              </w:numPr>
              <w:spacing w:after="60"/>
              <w:ind w:left="576" w:right="187"/>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K1</w:t>
            </w:r>
            <w:r w:rsidRPr="0058152B">
              <w:rPr>
                <w:rFonts w:eastAsia="SimSun" w:cs="Tahoma"/>
                <w:color w:val="000000"/>
                <w:szCs w:val="18"/>
              </w:rPr>
              <w:t>、</w:t>
            </w:r>
            <w:r w:rsidRPr="0058152B">
              <w:rPr>
                <w:rFonts w:eastAsia="SimSun" w:cs="Tahoma"/>
                <w:color w:val="000000"/>
                <w:szCs w:val="18"/>
              </w:rPr>
              <w:t>K2</w:t>
            </w:r>
            <w:r w:rsidRPr="0058152B">
              <w:rPr>
                <w:rFonts w:eastAsia="SimSun" w:cs="Tahoma"/>
                <w:color w:val="000000"/>
                <w:szCs w:val="18"/>
              </w:rPr>
              <w:t>、</w:t>
            </w:r>
            <w:r w:rsidRPr="0058152B">
              <w:rPr>
                <w:rFonts w:eastAsia="SimSun" w:cs="Tahoma"/>
                <w:color w:val="000000"/>
                <w:szCs w:val="18"/>
              </w:rPr>
              <w:t>E1</w:t>
            </w:r>
            <w:r w:rsidRPr="0058152B">
              <w:rPr>
                <w:rFonts w:eastAsia="SimSun" w:cs="Tahoma"/>
                <w:color w:val="000000"/>
                <w:szCs w:val="18"/>
              </w:rPr>
              <w:t>、</w:t>
            </w:r>
            <w:r w:rsidRPr="0058152B">
              <w:rPr>
                <w:rFonts w:eastAsia="SimSun" w:cs="Tahoma"/>
                <w:color w:val="000000"/>
                <w:szCs w:val="18"/>
              </w:rPr>
              <w:t>E2</w:t>
            </w:r>
            <w:r w:rsidRPr="0058152B">
              <w:rPr>
                <w:rFonts w:eastAsia="SimSun" w:cs="Tahoma"/>
                <w:color w:val="000000"/>
                <w:szCs w:val="18"/>
              </w:rPr>
              <w:t>、</w:t>
            </w:r>
            <w:r w:rsidRPr="0058152B">
              <w:rPr>
                <w:rFonts w:eastAsia="SimSun" w:cs="Tahoma"/>
                <w:color w:val="000000"/>
                <w:szCs w:val="18"/>
              </w:rPr>
              <w:t xml:space="preserve">E3 </w:t>
            </w:r>
            <w:r w:rsidRPr="0058152B">
              <w:rPr>
                <w:rFonts w:eastAsia="SimSun" w:cs="Tahoma"/>
                <w:color w:val="000000"/>
                <w:szCs w:val="18"/>
              </w:rPr>
              <w:t>和</w:t>
            </w:r>
            <w:r w:rsidRPr="0058152B">
              <w:rPr>
                <w:rFonts w:eastAsia="SimSun" w:cs="Tahoma"/>
                <w:color w:val="000000"/>
                <w:szCs w:val="18"/>
              </w:rPr>
              <w:t xml:space="preserve"> E4</w:t>
            </w:r>
          </w:p>
          <w:p w14:paraId="17DE5646" w14:textId="77777777" w:rsidR="00061A45" w:rsidRPr="0058152B" w:rsidRDefault="008368B4" w:rsidP="00346F4B">
            <w:pPr>
              <w:numPr>
                <w:ilvl w:val="0"/>
                <w:numId w:val="69"/>
              </w:numPr>
              <w:spacing w:after="60"/>
              <w:ind w:left="576" w:right="187"/>
              <w:rPr>
                <w:rFonts w:eastAsia="SimSun" w:cs="Tahoma"/>
              </w:rPr>
            </w:pPr>
            <w:r w:rsidRPr="0058152B">
              <w:rPr>
                <w:rFonts w:eastAsia="SimSun" w:cs="Tahoma"/>
                <w:color w:val="000000"/>
                <w:szCs w:val="18"/>
              </w:rPr>
              <w:t>Office 365 ProPlus</w:t>
            </w:r>
          </w:p>
          <w:p w14:paraId="17DE5647"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Office Web Applications</w:t>
            </w:r>
          </w:p>
          <w:p w14:paraId="17DE5648" w14:textId="77777777" w:rsidR="008368B4" w:rsidRPr="0058152B" w:rsidRDefault="008368B4" w:rsidP="00346F4B">
            <w:pPr>
              <w:numPr>
                <w:ilvl w:val="0"/>
                <w:numId w:val="69"/>
              </w:numPr>
              <w:spacing w:after="60"/>
              <w:ind w:left="576" w:right="187"/>
              <w:rPr>
                <w:rFonts w:eastAsia="SimSun" w:cs="Tahoma"/>
              </w:rPr>
            </w:pPr>
            <w:r w:rsidRPr="0058152B">
              <w:rPr>
                <w:rFonts w:eastAsia="SimSun" w:cs="Tahoma"/>
                <w:color w:val="000000"/>
                <w:szCs w:val="18"/>
              </w:rPr>
              <w:t>Project Online</w:t>
            </w:r>
          </w:p>
          <w:p w14:paraId="17DE5649" w14:textId="77777777" w:rsidR="008368B4" w:rsidRPr="0058152B" w:rsidRDefault="008368B4" w:rsidP="00346F4B">
            <w:pPr>
              <w:numPr>
                <w:ilvl w:val="0"/>
                <w:numId w:val="69"/>
              </w:numPr>
              <w:spacing w:after="60"/>
              <w:ind w:left="576" w:right="187"/>
              <w:rPr>
                <w:rFonts w:eastAsia="SimSun" w:cs="Tahoma"/>
              </w:rPr>
            </w:pPr>
            <w:r w:rsidRPr="0058152B">
              <w:rPr>
                <w:rFonts w:eastAsia="SimSun" w:cs="Tahoma"/>
                <w:color w:val="000000"/>
                <w:szCs w:val="18"/>
              </w:rPr>
              <w:t>Project Pro for Office 365</w:t>
            </w:r>
          </w:p>
          <w:p w14:paraId="17DE564A"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 xml:space="preserve">SharePoint Online </w:t>
            </w:r>
            <w:r w:rsidRPr="0058152B">
              <w:rPr>
                <w:rFonts w:eastAsia="SimSun" w:cs="Tahoma"/>
                <w:color w:val="000000"/>
                <w:szCs w:val="18"/>
              </w:rPr>
              <w:t>计划</w:t>
            </w:r>
            <w:r w:rsidRPr="0058152B">
              <w:rPr>
                <w:rFonts w:eastAsia="SimSun" w:cs="Tahoma"/>
                <w:color w:val="000000"/>
                <w:szCs w:val="18"/>
              </w:rPr>
              <w:t xml:space="preserve"> 1 </w:t>
            </w:r>
            <w:r w:rsidRPr="0058152B">
              <w:rPr>
                <w:rFonts w:eastAsia="SimSun" w:cs="Tahoma"/>
                <w:color w:val="000000"/>
                <w:szCs w:val="18"/>
              </w:rPr>
              <w:t>和计划</w:t>
            </w:r>
            <w:r w:rsidRPr="0058152B">
              <w:rPr>
                <w:rFonts w:eastAsia="SimSun" w:cs="Tahoma"/>
                <w:color w:val="000000"/>
                <w:szCs w:val="18"/>
              </w:rPr>
              <w:t xml:space="preserve"> 2</w:t>
            </w:r>
          </w:p>
          <w:p w14:paraId="17DE564B" w14:textId="77777777" w:rsidR="00456002" w:rsidRPr="0058152B" w:rsidRDefault="00456002" w:rsidP="00346F4B">
            <w:pPr>
              <w:numPr>
                <w:ilvl w:val="0"/>
                <w:numId w:val="69"/>
              </w:numPr>
              <w:spacing w:after="60"/>
              <w:ind w:left="576" w:right="187"/>
              <w:rPr>
                <w:rFonts w:eastAsia="SimSun" w:cs="Tahoma"/>
              </w:rPr>
            </w:pPr>
            <w:r w:rsidRPr="0058152B">
              <w:rPr>
                <w:rFonts w:eastAsia="SimSun" w:cs="Tahoma"/>
                <w:color w:val="000000"/>
                <w:szCs w:val="18"/>
              </w:rPr>
              <w:t>Windows Intune</w:t>
            </w:r>
          </w:p>
          <w:p w14:paraId="17DE564C" w14:textId="77777777" w:rsidR="00456002" w:rsidRPr="0058152B" w:rsidRDefault="003929D1" w:rsidP="00346F4B">
            <w:pPr>
              <w:numPr>
                <w:ilvl w:val="0"/>
                <w:numId w:val="69"/>
              </w:numPr>
              <w:spacing w:after="60"/>
              <w:ind w:left="576" w:right="187"/>
              <w:rPr>
                <w:rFonts w:eastAsia="SimSun" w:cs="Tahoma"/>
              </w:rPr>
            </w:pPr>
            <w:r w:rsidRPr="0058152B">
              <w:rPr>
                <w:rFonts w:eastAsia="SimSun" w:cs="Tahoma"/>
                <w:color w:val="000000"/>
                <w:szCs w:val="18"/>
              </w:rPr>
              <w:t>Windows Intune Add-on</w:t>
            </w:r>
          </w:p>
          <w:p w14:paraId="17DE564D" w14:textId="77777777" w:rsidR="009B3FA2" w:rsidRPr="0058152B" w:rsidRDefault="009B3FA2" w:rsidP="00346F4B">
            <w:pPr>
              <w:numPr>
                <w:ilvl w:val="0"/>
                <w:numId w:val="69"/>
              </w:numPr>
              <w:spacing w:after="60"/>
              <w:ind w:left="576" w:right="187"/>
              <w:rPr>
                <w:rFonts w:eastAsia="SimSun" w:cs="Tahoma"/>
                <w:szCs w:val="18"/>
              </w:rPr>
            </w:pPr>
            <w:r w:rsidRPr="0058152B">
              <w:rPr>
                <w:rFonts w:eastAsia="SimSun" w:cs="Tahoma"/>
                <w:color w:val="000000"/>
                <w:szCs w:val="18"/>
              </w:rPr>
              <w:t>Yammer Enterprise</w:t>
            </w:r>
          </w:p>
        </w:tc>
      </w:tr>
    </w:tbl>
    <w:p w14:paraId="17DE564F" w14:textId="77777777" w:rsidR="00171817" w:rsidRPr="00D36330" w:rsidRDefault="00171817" w:rsidP="00212CC6">
      <w:pPr>
        <w:pStyle w:val="Heading2"/>
        <w:ind w:left="0"/>
        <w:rPr>
          <w:rFonts w:ascii="Tahoma" w:eastAsia="SimSun" w:hAnsi="Tahoma" w:cs="Tahoma"/>
          <w:sz w:val="18"/>
          <w:szCs w:val="18"/>
        </w:rPr>
      </w:pPr>
    </w:p>
    <w:p w14:paraId="17DE5650" w14:textId="77777777" w:rsidR="00456002" w:rsidRPr="0058152B" w:rsidRDefault="00456002" w:rsidP="00171817">
      <w:pPr>
        <w:pStyle w:val="Heading2"/>
        <w:ind w:left="0"/>
        <w:rPr>
          <w:rFonts w:ascii="Tahoma" w:eastAsia="SimSun" w:hAnsi="Tahoma" w:cs="Tahoma"/>
        </w:rPr>
      </w:pPr>
      <w:bookmarkStart w:id="709" w:name="_Toc336338209"/>
      <w:bookmarkStart w:id="710" w:name="_Toc356299481"/>
      <w:r w:rsidRPr="0058152B">
        <w:rPr>
          <w:rFonts w:ascii="Tahoma" w:eastAsia="SimSun" w:hAnsi="Tahoma" w:cs="Tahoma"/>
        </w:rPr>
        <w:t>购买和自动续签在线服务</w:t>
      </w:r>
      <w:bookmarkEnd w:id="709"/>
      <w:bookmarkEnd w:id="710"/>
    </w:p>
    <w:p w14:paraId="17DE5651" w14:textId="77777777" w:rsidR="00456002" w:rsidRPr="0058152B" w:rsidRDefault="00456002" w:rsidP="00171817">
      <w:pPr>
        <w:outlineLvl w:val="2"/>
        <w:rPr>
          <w:rFonts w:eastAsia="SimSun" w:cs="Tahoma"/>
        </w:rPr>
      </w:pPr>
    </w:p>
    <w:p w14:paraId="17DE5652" w14:textId="77777777" w:rsidR="00456002" w:rsidRPr="0058152B" w:rsidRDefault="00456002" w:rsidP="00212CC6">
      <w:pPr>
        <w:outlineLvl w:val="2"/>
        <w:rPr>
          <w:rFonts w:eastAsia="SimSun" w:cs="Tahoma"/>
        </w:rPr>
      </w:pPr>
      <w:r w:rsidRPr="0058152B">
        <w:rPr>
          <w:rFonts w:eastAsia="SimSun" w:cs="Tahoma"/>
          <w:szCs w:val="18"/>
        </w:rPr>
        <w:t>客户必须拥有一个有效的批量许可协议，才能订购或续签批量许可中的在线服务订购。除非客户在订购到期之前</w:t>
      </w:r>
      <w:r w:rsidRPr="0058152B">
        <w:rPr>
          <w:rFonts w:eastAsia="SimSun" w:cs="Tahoma"/>
          <w:bCs/>
          <w:color w:val="000000"/>
        </w:rPr>
        <w:t>至少五</w:t>
      </w:r>
      <w:r w:rsidRPr="0058152B">
        <w:rPr>
          <w:rFonts w:eastAsia="SimSun" w:cs="Tahoma"/>
          <w:bCs/>
          <w:color w:val="000000"/>
        </w:rPr>
        <w:t xml:space="preserve"> (5)</w:t>
      </w:r>
      <w:r w:rsidRPr="0058152B">
        <w:rPr>
          <w:rFonts w:eastAsia="SimSun" w:cs="Tahoma"/>
          <w:b/>
          <w:bCs/>
          <w:color w:val="1F497D"/>
        </w:rPr>
        <w:t xml:space="preserve"> </w:t>
      </w:r>
      <w:r w:rsidRPr="0058152B">
        <w:rPr>
          <w:rFonts w:eastAsia="SimSun" w:cs="Tahoma"/>
        </w:rPr>
        <w:t>天选择不再自动</w:t>
      </w:r>
      <w:r w:rsidRPr="0058152B">
        <w:rPr>
          <w:rFonts w:eastAsia="SimSun" w:cs="Tahoma"/>
          <w:color w:val="000000"/>
          <w:szCs w:val="18"/>
        </w:rPr>
        <w:t>续签</w:t>
      </w:r>
      <w:r w:rsidRPr="0058152B">
        <w:rPr>
          <w:rFonts w:eastAsia="SimSun" w:cs="Tahoma"/>
          <w:szCs w:val="18"/>
        </w:rPr>
        <w:t>，否则在线服务订购会在订购期限到期后的第二天自动续签。一旦自动续签，</w:t>
      </w:r>
      <w:r w:rsidRPr="0058152B">
        <w:rPr>
          <w:rFonts w:eastAsia="SimSun" w:cs="Tahoma"/>
          <w:szCs w:val="18"/>
        </w:rPr>
        <w:t xml:space="preserve">Microsoft </w:t>
      </w:r>
      <w:r w:rsidRPr="0058152B">
        <w:rPr>
          <w:rFonts w:eastAsia="SimSun" w:cs="Tahoma"/>
          <w:szCs w:val="18"/>
        </w:rPr>
        <w:t>会对记录的付款方开具即将到期的许可数量的发票，它们的订购期限选项与此前相同（如客户的初始协议仍有效的话）。除非政府和学术客户选择自动续签选项，否则不会自动续签他们的在线服务订购。在续签时将重新定价。没有可用于</w:t>
      </w:r>
      <w:r w:rsidRPr="0058152B">
        <w:rPr>
          <w:rFonts w:eastAsia="SimSun" w:cs="Tahoma"/>
          <w:szCs w:val="18"/>
        </w:rPr>
        <w:t xml:space="preserve"> Windows Azure </w:t>
      </w:r>
      <w:r w:rsidRPr="0058152B">
        <w:rPr>
          <w:rFonts w:eastAsia="SimSun" w:cs="Tahoma"/>
          <w:szCs w:val="18"/>
        </w:rPr>
        <w:t>服务的自动续签选项。</w:t>
      </w:r>
    </w:p>
    <w:p w14:paraId="17DE5653" w14:textId="77777777" w:rsidR="00116EDC" w:rsidRPr="0058152B" w:rsidRDefault="00116EDC" w:rsidP="00116EDC">
      <w:pPr>
        <w:rPr>
          <w:rFonts w:eastAsia="SimSun" w:cs="Tahoma"/>
        </w:rPr>
      </w:pPr>
    </w:p>
    <w:p w14:paraId="17DE5654" w14:textId="77777777" w:rsidR="00456002" w:rsidRPr="0058152B" w:rsidRDefault="00456002" w:rsidP="00171817">
      <w:pPr>
        <w:pStyle w:val="Heading2"/>
        <w:ind w:left="0"/>
        <w:rPr>
          <w:rFonts w:ascii="Tahoma" w:eastAsia="SimSun" w:hAnsi="Tahoma" w:cs="Tahoma"/>
        </w:rPr>
      </w:pPr>
      <w:bookmarkStart w:id="711" w:name="_Toc336338210"/>
      <w:bookmarkStart w:id="712" w:name="_Toc356299482"/>
      <w:r w:rsidRPr="0058152B">
        <w:rPr>
          <w:rFonts w:ascii="Tahoma" w:eastAsia="SimSun" w:hAnsi="Tahoma" w:cs="Tahoma"/>
        </w:rPr>
        <w:t>管理续签和自动续签状态</w:t>
      </w:r>
      <w:bookmarkEnd w:id="711"/>
      <w:bookmarkEnd w:id="712"/>
    </w:p>
    <w:p w14:paraId="17DE5655" w14:textId="77777777" w:rsidR="00456002" w:rsidRPr="0058152B" w:rsidRDefault="00456002" w:rsidP="00171817">
      <w:pPr>
        <w:outlineLvl w:val="2"/>
        <w:rPr>
          <w:rFonts w:eastAsia="SimSun" w:cs="Tahoma"/>
        </w:rPr>
      </w:pPr>
    </w:p>
    <w:p w14:paraId="17DE5656" w14:textId="77777777" w:rsidR="00456002" w:rsidRPr="0058152B" w:rsidRDefault="00456002" w:rsidP="00171817">
      <w:pPr>
        <w:outlineLvl w:val="2"/>
        <w:rPr>
          <w:rFonts w:eastAsia="SimSun" w:cs="Tahoma"/>
        </w:rPr>
      </w:pPr>
      <w:r w:rsidRPr="0058152B">
        <w:rPr>
          <w:rFonts w:eastAsia="SimSun" w:cs="Tahoma"/>
          <w:szCs w:val="18"/>
        </w:rPr>
        <w:t>在线服务订购期限结束之前，客户会收到续签通知。客户可以取消续签或更改自动续签订单，不过至少要在订购期限结束前三十</w:t>
      </w:r>
      <w:r w:rsidRPr="0058152B">
        <w:rPr>
          <w:rFonts w:eastAsia="SimSun" w:cs="Tahoma"/>
          <w:szCs w:val="18"/>
        </w:rPr>
        <w:t xml:space="preserve"> (30) </w:t>
      </w:r>
      <w:r w:rsidRPr="0058152B">
        <w:rPr>
          <w:rFonts w:eastAsia="SimSun" w:cs="Tahoma"/>
          <w:szCs w:val="18"/>
        </w:rPr>
        <w:t>天采取行动。客户也可以在订购期满前三十</w:t>
      </w:r>
      <w:r w:rsidRPr="0058152B">
        <w:rPr>
          <w:rFonts w:eastAsia="SimSun" w:cs="Tahoma"/>
          <w:szCs w:val="18"/>
        </w:rPr>
        <w:t xml:space="preserve"> (30) </w:t>
      </w:r>
      <w:r w:rsidRPr="0058152B">
        <w:rPr>
          <w:rFonts w:eastAsia="SimSun" w:cs="Tahoma"/>
          <w:szCs w:val="18"/>
        </w:rPr>
        <w:t>天向经销商下单，以更改续签订单。客户可以取消订购续签，只需提前三十</w:t>
      </w:r>
      <w:r w:rsidRPr="0058152B">
        <w:rPr>
          <w:rFonts w:eastAsia="SimSun" w:cs="Tahoma"/>
          <w:szCs w:val="18"/>
        </w:rPr>
        <w:t xml:space="preserve"> (30) </w:t>
      </w:r>
      <w:r w:rsidRPr="0058152B">
        <w:rPr>
          <w:rFonts w:eastAsia="SimSun" w:cs="Tahoma"/>
          <w:szCs w:val="18"/>
        </w:rPr>
        <w:t>天向</w:t>
      </w:r>
      <w:r w:rsidRPr="0058152B">
        <w:rPr>
          <w:rFonts w:eastAsia="SimSun" w:cs="Tahoma"/>
          <w:szCs w:val="18"/>
        </w:rPr>
        <w:t xml:space="preserve"> Microsoft </w:t>
      </w:r>
      <w:r w:rsidRPr="0058152B">
        <w:rPr>
          <w:rFonts w:eastAsia="SimSun" w:cs="Tahoma"/>
          <w:szCs w:val="18"/>
        </w:rPr>
        <w:t>提交书面通知。通知书可向</w:t>
      </w:r>
      <w:r w:rsidRPr="0058152B">
        <w:rPr>
          <w:rFonts w:eastAsia="SimSun" w:cs="Tahoma"/>
          <w:szCs w:val="18"/>
        </w:rPr>
        <w:t xml:space="preserve"> Microsoft </w:t>
      </w:r>
      <w:r w:rsidRPr="0058152B">
        <w:rPr>
          <w:rFonts w:eastAsia="SimSun" w:cs="Tahoma"/>
          <w:szCs w:val="18"/>
        </w:rPr>
        <w:t>经销商索取或从</w:t>
      </w:r>
      <w:r w:rsidRPr="0058152B">
        <w:rPr>
          <w:rFonts w:eastAsia="SimSun" w:cs="Tahoma"/>
          <w:szCs w:val="18"/>
        </w:rPr>
        <w:t xml:space="preserve"> http://microsoft.com/licensing/contracts </w:t>
      </w:r>
      <w:r w:rsidRPr="0058152B">
        <w:rPr>
          <w:rFonts w:eastAsia="SimSun" w:cs="Tahoma"/>
          <w:szCs w:val="18"/>
        </w:rPr>
        <w:t>下载。所有续签的服务重新计算订购期限，从上一订购期限结束后的下一个日历月的第一天开始算起。</w:t>
      </w:r>
    </w:p>
    <w:p w14:paraId="17DE5657" w14:textId="77777777" w:rsidR="00456002" w:rsidRPr="0058152B" w:rsidRDefault="00456002" w:rsidP="00171817">
      <w:pPr>
        <w:outlineLvl w:val="2"/>
        <w:rPr>
          <w:rFonts w:eastAsia="SimSun" w:cs="Tahoma"/>
        </w:rPr>
      </w:pPr>
    </w:p>
    <w:p w14:paraId="17DE5658" w14:textId="77777777" w:rsidR="00456002" w:rsidRPr="0058152B" w:rsidRDefault="00456002" w:rsidP="00171817">
      <w:pPr>
        <w:outlineLvl w:val="2"/>
        <w:rPr>
          <w:rFonts w:eastAsia="SimSun" w:cs="Tahoma"/>
        </w:rPr>
      </w:pPr>
      <w:r w:rsidRPr="0058152B">
        <w:rPr>
          <w:rFonts w:eastAsia="SimSun" w:cs="Tahoma"/>
          <w:szCs w:val="18"/>
        </w:rPr>
        <w:t>在线服务订购期间内，客户可以增加在线服务订购数量，但不能减少在线服务订购数量（除非协议中允许减少数量）。为确保向新增用户提供服务，客户每增加一次订购服务的用户数，都必须下一个订单。</w:t>
      </w:r>
    </w:p>
    <w:p w14:paraId="17DE5659" w14:textId="77777777" w:rsidR="00BD1A6A" w:rsidRPr="0058152B" w:rsidRDefault="00BD1A6A" w:rsidP="00456002">
      <w:pPr>
        <w:pStyle w:val="Heading2"/>
        <w:ind w:left="0"/>
        <w:rPr>
          <w:rFonts w:ascii="Tahoma" w:eastAsia="SimSun" w:hAnsi="Tahoma" w:cs="Tahoma"/>
        </w:rPr>
      </w:pPr>
      <w:bookmarkStart w:id="713" w:name="_Toc336338211"/>
    </w:p>
    <w:p w14:paraId="17DE565A" w14:textId="77777777" w:rsidR="00BD1A6A" w:rsidRDefault="00BD1A6A">
      <w:pPr>
        <w:rPr>
          <w:rFonts w:eastAsia="SimSun" w:cs="Tahoma"/>
        </w:rPr>
      </w:pPr>
    </w:p>
    <w:p w14:paraId="17DE565B" w14:textId="77777777" w:rsidR="00D36330" w:rsidRDefault="00D36330">
      <w:pPr>
        <w:rPr>
          <w:rFonts w:eastAsia="SimSun" w:cs="Tahoma"/>
        </w:rPr>
      </w:pPr>
    </w:p>
    <w:p w14:paraId="17DE565C" w14:textId="77777777" w:rsidR="00D36330" w:rsidRDefault="00D36330">
      <w:pPr>
        <w:rPr>
          <w:rFonts w:eastAsia="SimSun" w:cs="Tahoma"/>
        </w:rPr>
      </w:pPr>
    </w:p>
    <w:p w14:paraId="17DE565D" w14:textId="77777777" w:rsidR="00D36330" w:rsidRDefault="00D36330">
      <w:pPr>
        <w:rPr>
          <w:rFonts w:eastAsia="SimSun" w:cs="Tahoma"/>
        </w:rPr>
      </w:pPr>
    </w:p>
    <w:p w14:paraId="17DE565E" w14:textId="77777777" w:rsidR="00D36330" w:rsidRPr="0058152B" w:rsidRDefault="00D36330">
      <w:pPr>
        <w:rPr>
          <w:rFonts w:eastAsia="SimSun" w:cs="Tahoma"/>
        </w:rPr>
      </w:pPr>
    </w:p>
    <w:p w14:paraId="17DE565F" w14:textId="77777777" w:rsidR="00456002" w:rsidRPr="0058152B" w:rsidRDefault="00456002" w:rsidP="00456002">
      <w:pPr>
        <w:pStyle w:val="Heading2"/>
        <w:ind w:left="0"/>
        <w:rPr>
          <w:rFonts w:ascii="Tahoma" w:eastAsia="SimSun" w:hAnsi="Tahoma" w:cs="Tahoma"/>
        </w:rPr>
      </w:pPr>
      <w:bookmarkStart w:id="714" w:name="_Toc356299483"/>
      <w:r w:rsidRPr="0058152B">
        <w:rPr>
          <w:rFonts w:ascii="Tahoma" w:eastAsia="SimSun" w:hAnsi="Tahoma" w:cs="Tahoma"/>
        </w:rPr>
        <w:t>取消在线服务</w:t>
      </w:r>
      <w:bookmarkEnd w:id="713"/>
      <w:bookmarkEnd w:id="714"/>
    </w:p>
    <w:p w14:paraId="17DE5660" w14:textId="77777777" w:rsidR="00456002" w:rsidRPr="0058152B" w:rsidRDefault="00456002" w:rsidP="00456002">
      <w:pPr>
        <w:outlineLvl w:val="2"/>
        <w:rPr>
          <w:rFonts w:eastAsia="SimSun" w:cs="Tahoma"/>
        </w:rPr>
      </w:pPr>
    </w:p>
    <w:p w14:paraId="17DE5661" w14:textId="77777777" w:rsidR="00456002" w:rsidRPr="0058152B" w:rsidRDefault="00456002" w:rsidP="00116EDC">
      <w:pPr>
        <w:outlineLvl w:val="2"/>
        <w:rPr>
          <w:rFonts w:eastAsia="SimSun" w:cs="Tahoma"/>
        </w:rPr>
      </w:pPr>
      <w:r w:rsidRPr="0058152B">
        <w:rPr>
          <w:rFonts w:eastAsia="SimSun" w:cs="Tahoma"/>
          <w:szCs w:val="18"/>
        </w:rPr>
        <w:t>客户可在在线服务的初始订购或初始许可预订（以较早的日期为准）之后的三十</w:t>
      </w:r>
      <w:r w:rsidRPr="0058152B">
        <w:rPr>
          <w:rFonts w:eastAsia="SimSun" w:cs="Tahoma"/>
          <w:szCs w:val="18"/>
        </w:rPr>
        <w:t xml:space="preserve"> (30) </w:t>
      </w:r>
      <w:r w:rsidRPr="0058152B">
        <w:rPr>
          <w:rFonts w:eastAsia="SimSun" w:cs="Tahoma"/>
          <w:szCs w:val="18"/>
        </w:rPr>
        <w:t>天内取消在线服务订购，</w:t>
      </w:r>
      <w:r w:rsidR="00D36330">
        <w:rPr>
          <w:rFonts w:eastAsia="SimSun" w:cs="Tahoma"/>
          <w:szCs w:val="18"/>
        </w:rPr>
        <w:br/>
      </w:r>
      <w:r w:rsidRPr="0058152B">
        <w:rPr>
          <w:rFonts w:eastAsia="SimSun" w:cs="Tahoma"/>
          <w:szCs w:val="18"/>
        </w:rPr>
        <w:t>并且不会受到处罚。请参阅本产品列表中有关特定产品的章节，了解可能存在的附加取消条款。</w:t>
      </w:r>
    </w:p>
    <w:p w14:paraId="17DE5662" w14:textId="77777777" w:rsidR="00116EDC" w:rsidRPr="0058152B" w:rsidRDefault="00116EDC" w:rsidP="00116EDC">
      <w:pPr>
        <w:outlineLvl w:val="2"/>
        <w:rPr>
          <w:rFonts w:eastAsia="SimSun" w:cs="Tahoma"/>
        </w:rPr>
      </w:pPr>
    </w:p>
    <w:p w14:paraId="17DE5663" w14:textId="77777777" w:rsidR="00456002" w:rsidRPr="0058152B" w:rsidRDefault="00456002" w:rsidP="00456002">
      <w:pPr>
        <w:pStyle w:val="Heading2"/>
        <w:ind w:left="0"/>
        <w:rPr>
          <w:rFonts w:ascii="Tahoma" w:eastAsia="SimSun" w:hAnsi="Tahoma" w:cs="Tahoma"/>
        </w:rPr>
      </w:pPr>
      <w:bookmarkStart w:id="715" w:name="_Toc328145982"/>
      <w:bookmarkStart w:id="716" w:name="_Toc336338212"/>
      <w:bookmarkStart w:id="717" w:name="_Toc356299484"/>
      <w:r w:rsidRPr="0058152B">
        <w:rPr>
          <w:rFonts w:ascii="Tahoma" w:eastAsia="SimSun" w:hAnsi="Tahoma" w:cs="Tahoma"/>
        </w:rPr>
        <w:t>在线服务付款方式选项</w:t>
      </w:r>
      <w:bookmarkEnd w:id="715"/>
      <w:bookmarkEnd w:id="716"/>
      <w:bookmarkEnd w:id="717"/>
    </w:p>
    <w:p w14:paraId="17DE5664" w14:textId="77777777" w:rsidR="00456002" w:rsidRPr="0058152B" w:rsidRDefault="00456002" w:rsidP="00456002">
      <w:pPr>
        <w:ind w:left="720"/>
        <w:outlineLvl w:val="2"/>
        <w:rPr>
          <w:rFonts w:eastAsia="SimSun" w:cs="Tahoma"/>
        </w:rPr>
      </w:pPr>
    </w:p>
    <w:p w14:paraId="17DE5665" w14:textId="77777777" w:rsidR="00456002" w:rsidRPr="00D36330" w:rsidRDefault="00456002" w:rsidP="00456002">
      <w:pPr>
        <w:outlineLvl w:val="2"/>
        <w:rPr>
          <w:rFonts w:eastAsia="SimSun" w:cs="Tahoma"/>
          <w:spacing w:val="2"/>
        </w:rPr>
      </w:pPr>
      <w:r w:rsidRPr="00D36330">
        <w:rPr>
          <w:rFonts w:eastAsia="SimSun" w:cs="Tahoma"/>
          <w:spacing w:val="2"/>
          <w:szCs w:val="18"/>
        </w:rPr>
        <w:t>客户必须在订购期限之初付清一年期在线服务订购的所有费用。如果客户在选择附加中选择相连订购期限或</w:t>
      </w:r>
      <w:r w:rsidRPr="00D36330">
        <w:rPr>
          <w:rFonts w:ascii="SimSun" w:eastAsia="SimSun" w:hAnsi="SimSun" w:cs="Tahoma"/>
          <w:spacing w:val="2"/>
          <w:szCs w:val="18"/>
        </w:rPr>
        <w:t>“</w:t>
      </w:r>
      <w:r w:rsidRPr="00D36330">
        <w:rPr>
          <w:rFonts w:eastAsia="SimSun" w:cs="Tahoma"/>
          <w:spacing w:val="2"/>
          <w:szCs w:val="18"/>
        </w:rPr>
        <w:t>与第二个周年日相一致</w:t>
      </w:r>
      <w:r w:rsidRPr="00D36330">
        <w:rPr>
          <w:rFonts w:ascii="SimSun" w:eastAsia="SimSun" w:hAnsi="SimSun" w:cs="Tahoma"/>
          <w:spacing w:val="2"/>
          <w:szCs w:val="18"/>
        </w:rPr>
        <w:t>”</w:t>
      </w:r>
      <w:r w:rsidRPr="00D36330">
        <w:rPr>
          <w:rFonts w:eastAsia="SimSun" w:cs="Tahoma"/>
          <w:spacing w:val="2"/>
          <w:szCs w:val="18"/>
        </w:rPr>
        <w:t>，可在下列两个支付选项中进行选择：</w:t>
      </w:r>
      <w:r w:rsidRPr="00D36330">
        <w:rPr>
          <w:rFonts w:eastAsia="SimSun" w:cs="Tahoma"/>
          <w:spacing w:val="2"/>
          <w:szCs w:val="18"/>
        </w:rPr>
        <w:t xml:space="preserve">(1) </w:t>
      </w:r>
      <w:r w:rsidRPr="00D36330">
        <w:rPr>
          <w:rFonts w:eastAsia="SimSun" w:cs="Tahoma"/>
          <w:spacing w:val="2"/>
          <w:szCs w:val="18"/>
        </w:rPr>
        <w:t>全额付款，在订购时付清整个订购期限的费用，或者</w:t>
      </w:r>
      <w:r w:rsidRPr="00D36330">
        <w:rPr>
          <w:rFonts w:eastAsia="SimSun" w:cs="Tahoma"/>
          <w:spacing w:val="2"/>
          <w:szCs w:val="18"/>
        </w:rPr>
        <w:t xml:space="preserve"> (2)</w:t>
      </w:r>
      <w:r w:rsidR="00D36330">
        <w:rPr>
          <w:rFonts w:eastAsia="SimSun" w:cs="Tahoma"/>
          <w:spacing w:val="2"/>
          <w:szCs w:val="18"/>
        </w:rPr>
        <w:t> </w:t>
      </w:r>
      <w:r w:rsidRPr="00D36330">
        <w:rPr>
          <w:rFonts w:eastAsia="SimSun" w:cs="Tahoma"/>
          <w:spacing w:val="2"/>
          <w:szCs w:val="18"/>
        </w:rPr>
        <w:t>分期付款，在订购时第一次付款用于支付当前协议年剩余的费用，并在各个协议周年日支付剩余的款项（如果是选择附加，则在关联公司周年日而不是协议周年日支付）。此外，选择附加客户可选择第三种方式：在订购时支付第一笔订购年度付款（十二</w:t>
      </w:r>
      <w:r w:rsidRPr="00D36330">
        <w:rPr>
          <w:rFonts w:eastAsia="SimSun" w:cs="Tahoma"/>
          <w:spacing w:val="2"/>
          <w:szCs w:val="18"/>
        </w:rPr>
        <w:t xml:space="preserve"> (12) </w:t>
      </w:r>
      <w:r w:rsidRPr="00D36330">
        <w:rPr>
          <w:rFonts w:eastAsia="SimSun" w:cs="Tahoma"/>
          <w:spacing w:val="2"/>
          <w:szCs w:val="18"/>
        </w:rPr>
        <w:t>个月的费用），并在各个订购周年日支付剩余的款项（最后一笔付款用于支付订购周年日和订购结束日期之间的时段的费用）。</w:t>
      </w:r>
    </w:p>
    <w:p w14:paraId="17DE5666" w14:textId="77777777" w:rsidR="00456002" w:rsidRPr="0058152B" w:rsidRDefault="00456002" w:rsidP="00456002">
      <w:pPr>
        <w:outlineLvl w:val="2"/>
        <w:rPr>
          <w:rFonts w:eastAsia="SimSun" w:cs="Tahoma"/>
        </w:rPr>
      </w:pPr>
    </w:p>
    <w:p w14:paraId="17DE5667" w14:textId="77777777" w:rsidR="00456002" w:rsidRPr="0058152B" w:rsidRDefault="00456002" w:rsidP="00456002">
      <w:pPr>
        <w:outlineLvl w:val="2"/>
        <w:rPr>
          <w:rFonts w:eastAsia="SimSun" w:cs="Tahoma"/>
        </w:rPr>
      </w:pPr>
      <w:r w:rsidRPr="0058152B">
        <w:rPr>
          <w:rFonts w:eastAsia="SimSun" w:cs="Tahoma"/>
          <w:szCs w:val="18"/>
        </w:rPr>
        <w:t>此外，开放式价值客户也可以选择按月付款的方式。对于按月付款的方式，在客户所购的订购数量的订购期限内，</w:t>
      </w:r>
      <w:r w:rsidR="00D36330">
        <w:rPr>
          <w:rFonts w:eastAsia="SimSun" w:cs="Tahoma"/>
          <w:szCs w:val="18"/>
        </w:rPr>
        <w:br/>
      </w:r>
      <w:r w:rsidRPr="0058152B">
        <w:rPr>
          <w:rFonts w:eastAsia="SimSun" w:cs="Tahoma"/>
          <w:szCs w:val="18"/>
        </w:rPr>
        <w:t>记录的相关付款方每个月会自动收到账单。</w:t>
      </w:r>
    </w:p>
    <w:p w14:paraId="17DE5668" w14:textId="77777777" w:rsidR="00456002" w:rsidRPr="0058152B" w:rsidRDefault="00456002" w:rsidP="00456002">
      <w:pPr>
        <w:outlineLvl w:val="2"/>
        <w:rPr>
          <w:rFonts w:eastAsia="SimSun" w:cs="Tahoma"/>
        </w:rPr>
      </w:pPr>
    </w:p>
    <w:p w14:paraId="17DE5669" w14:textId="77777777" w:rsidR="00456002" w:rsidRPr="0058152B" w:rsidRDefault="00456002" w:rsidP="00456002">
      <w:pPr>
        <w:outlineLvl w:val="2"/>
        <w:rPr>
          <w:rFonts w:eastAsia="SimSun" w:cs="Tahoma"/>
        </w:rPr>
      </w:pPr>
      <w:r w:rsidRPr="0058152B">
        <w:rPr>
          <w:rFonts w:eastAsia="SimSun" w:cs="Tahoma"/>
          <w:szCs w:val="18"/>
        </w:rPr>
        <w:t>对于通过经销商购买的订购，其定价和付款方式均由客户与其经销商之间的协议决定。除非客户已签订添加企业在线服务的企业许可登记表修订，否则不论是否与其协议内容相悖，客户都必须在首次使用订购之前购买在线服务订购。企业协议客户不能为附加的订购许可提交校正订单。</w:t>
      </w:r>
    </w:p>
    <w:p w14:paraId="17DE566A" w14:textId="77777777" w:rsidR="00456002" w:rsidRPr="0058152B" w:rsidRDefault="00456002" w:rsidP="00DF28F2">
      <w:pPr>
        <w:outlineLvl w:val="2"/>
        <w:rPr>
          <w:rFonts w:eastAsia="SimSun" w:cs="Tahoma"/>
        </w:rPr>
      </w:pPr>
    </w:p>
    <w:p w14:paraId="17DE566B" w14:textId="77777777" w:rsidR="00456002" w:rsidRPr="0058152B" w:rsidRDefault="006A5DAE" w:rsidP="00116EDC">
      <w:pPr>
        <w:outlineLvl w:val="2"/>
        <w:rPr>
          <w:rFonts w:eastAsia="SimSun" w:cs="Tahoma"/>
        </w:rPr>
      </w:pPr>
      <w:r w:rsidRPr="0058152B">
        <w:rPr>
          <w:rFonts w:eastAsia="SimSun" w:cs="Tahoma"/>
          <w:szCs w:val="18"/>
        </w:rPr>
        <w:t>要了解</w:t>
      </w:r>
      <w:r w:rsidRPr="0058152B">
        <w:rPr>
          <w:rFonts w:eastAsia="SimSun" w:cs="Tahoma"/>
          <w:szCs w:val="18"/>
        </w:rPr>
        <w:t xml:space="preserve"> Windows Azure </w:t>
      </w:r>
      <w:r w:rsidRPr="0058152B">
        <w:rPr>
          <w:rFonts w:eastAsia="SimSun" w:cs="Tahoma"/>
          <w:szCs w:val="18"/>
        </w:rPr>
        <w:t>服务特定信息，请参阅下面的</w:t>
      </w:r>
      <w:r w:rsidRPr="00F30A1F">
        <w:rPr>
          <w:rFonts w:ascii="SimSun" w:eastAsia="SimSun" w:hAnsi="SimSun" w:cs="Tahoma"/>
          <w:szCs w:val="18"/>
        </w:rPr>
        <w:t>“</w:t>
      </w:r>
      <w:r w:rsidRPr="0058152B">
        <w:rPr>
          <w:rFonts w:eastAsia="SimSun" w:cs="Tahoma"/>
          <w:szCs w:val="18"/>
        </w:rPr>
        <w:t xml:space="preserve">Windows Azure </w:t>
      </w:r>
      <w:r w:rsidRPr="0058152B">
        <w:rPr>
          <w:rFonts w:eastAsia="SimSun" w:cs="Tahoma"/>
          <w:szCs w:val="18"/>
        </w:rPr>
        <w:t>服务</w:t>
      </w:r>
      <w:r w:rsidRPr="00F30A1F">
        <w:rPr>
          <w:rFonts w:ascii="SimSun" w:eastAsia="SimSun" w:hAnsi="SimSun" w:cs="Tahoma"/>
          <w:szCs w:val="18"/>
        </w:rPr>
        <w:t>”</w:t>
      </w:r>
      <w:r w:rsidRPr="0058152B">
        <w:rPr>
          <w:rFonts w:eastAsia="SimSun" w:cs="Tahoma"/>
          <w:szCs w:val="18"/>
        </w:rPr>
        <w:t>部分。</w:t>
      </w:r>
    </w:p>
    <w:p w14:paraId="17DE566C" w14:textId="77777777" w:rsidR="00116EDC" w:rsidRPr="0058152B" w:rsidRDefault="00116EDC" w:rsidP="00116EDC">
      <w:pPr>
        <w:outlineLvl w:val="2"/>
        <w:rPr>
          <w:rFonts w:eastAsia="SimSun" w:cs="Tahoma"/>
        </w:rPr>
      </w:pPr>
    </w:p>
    <w:p w14:paraId="17DE566D" w14:textId="77777777" w:rsidR="00456002" w:rsidRPr="0058152B" w:rsidRDefault="00456002" w:rsidP="00456002">
      <w:pPr>
        <w:pStyle w:val="Heading2"/>
        <w:ind w:left="0"/>
        <w:rPr>
          <w:rFonts w:ascii="Tahoma" w:eastAsia="SimSun" w:hAnsi="Tahoma" w:cs="Tahoma"/>
        </w:rPr>
      </w:pPr>
      <w:bookmarkStart w:id="718" w:name="_Toc328145983"/>
      <w:bookmarkStart w:id="719" w:name="_Toc336338213"/>
      <w:bookmarkStart w:id="720" w:name="_Toc356299485"/>
      <w:r w:rsidRPr="0058152B">
        <w:rPr>
          <w:rFonts w:ascii="Tahoma" w:eastAsia="SimSun" w:hAnsi="Tahoma" w:cs="Tahoma"/>
        </w:rPr>
        <w:t>对批量许可中的在线服务的最低购买要求</w:t>
      </w:r>
      <w:bookmarkEnd w:id="718"/>
      <w:bookmarkEnd w:id="719"/>
      <w:bookmarkEnd w:id="720"/>
    </w:p>
    <w:p w14:paraId="17DE566E" w14:textId="77777777" w:rsidR="00456002" w:rsidRPr="0058152B" w:rsidRDefault="00456002" w:rsidP="00DF28F2">
      <w:pPr>
        <w:outlineLvl w:val="2"/>
        <w:rPr>
          <w:rFonts w:eastAsia="SimSun" w:cs="Tahoma"/>
        </w:rPr>
      </w:pPr>
    </w:p>
    <w:p w14:paraId="17DE566F" w14:textId="77777777" w:rsidR="00116EDC" w:rsidRPr="0058152B" w:rsidRDefault="00456002" w:rsidP="00116EDC">
      <w:pPr>
        <w:outlineLvl w:val="2"/>
        <w:rPr>
          <w:rFonts w:eastAsia="SimSun" w:cs="Tahoma"/>
        </w:rPr>
      </w:pPr>
      <w:r w:rsidRPr="0058152B">
        <w:rPr>
          <w:rFonts w:eastAsia="SimSun" w:cs="Tahoma"/>
          <w:szCs w:val="18"/>
        </w:rPr>
        <w:t>客户至少要购买</w:t>
      </w:r>
      <w:r w:rsidRPr="0058152B">
        <w:rPr>
          <w:rFonts w:eastAsia="SimSun" w:cs="Tahoma"/>
          <w:szCs w:val="18"/>
        </w:rPr>
        <w:t xml:space="preserve"> 5 </w:t>
      </w:r>
      <w:r w:rsidRPr="0058152B">
        <w:rPr>
          <w:rFonts w:eastAsia="SimSun" w:cs="Tahoma"/>
          <w:szCs w:val="18"/>
        </w:rPr>
        <w:t>份许可，才有资格加入开放式价值计划。在计算在线服务用户订购许可</w:t>
      </w:r>
      <w:r w:rsidRPr="0058152B">
        <w:rPr>
          <w:rFonts w:eastAsia="SimSun" w:cs="Tahoma"/>
          <w:szCs w:val="18"/>
        </w:rPr>
        <w:t xml:space="preserve"> (USL) </w:t>
      </w:r>
      <w:r w:rsidRPr="0058152B">
        <w:rPr>
          <w:rFonts w:eastAsia="SimSun" w:cs="Tahoma"/>
          <w:szCs w:val="18"/>
        </w:rPr>
        <w:t>的数量时，这条规则也同样适用。</w:t>
      </w:r>
      <w:r w:rsidRPr="0058152B">
        <w:rPr>
          <w:rFonts w:eastAsia="SimSun" w:cs="Tahoma"/>
          <w:szCs w:val="18"/>
        </w:rPr>
        <w:t xml:space="preserve">USL </w:t>
      </w:r>
      <w:r w:rsidRPr="0058152B">
        <w:rPr>
          <w:rFonts w:eastAsia="SimSun" w:cs="Tahoma"/>
          <w:szCs w:val="18"/>
        </w:rPr>
        <w:t>可计入</w:t>
      </w:r>
      <w:r w:rsidRPr="0058152B">
        <w:rPr>
          <w:rFonts w:eastAsia="SimSun" w:cs="Tahoma"/>
          <w:szCs w:val="18"/>
        </w:rPr>
        <w:t xml:space="preserve"> 5 </w:t>
      </w:r>
      <w:r w:rsidRPr="0058152B">
        <w:rPr>
          <w:rFonts w:eastAsia="SimSun" w:cs="Tahoma"/>
          <w:szCs w:val="18"/>
        </w:rPr>
        <w:t>份许可的最低数量要求。订购</w:t>
      </w:r>
      <w:r w:rsidRPr="0058152B">
        <w:rPr>
          <w:rFonts w:eastAsia="SimSun" w:cs="Tahoma"/>
          <w:szCs w:val="18"/>
        </w:rPr>
        <w:t xml:space="preserve"> 5 </w:t>
      </w:r>
      <w:r w:rsidRPr="0058152B">
        <w:rPr>
          <w:rFonts w:eastAsia="SimSun" w:cs="Tahoma"/>
          <w:szCs w:val="18"/>
        </w:rPr>
        <w:t>份</w:t>
      </w:r>
      <w:r w:rsidRPr="0058152B">
        <w:rPr>
          <w:rFonts w:eastAsia="SimSun" w:cs="Tahoma"/>
          <w:szCs w:val="18"/>
        </w:rPr>
        <w:t xml:space="preserve"> USL</w:t>
      </w:r>
      <w:r w:rsidRPr="0058152B">
        <w:rPr>
          <w:rFonts w:eastAsia="SimSun" w:cs="Tahoma"/>
          <w:szCs w:val="18"/>
        </w:rPr>
        <w:t>，可满足开放式价值计划的最低要求。不过，仅有</w:t>
      </w:r>
      <w:r w:rsidRPr="0058152B">
        <w:rPr>
          <w:rFonts w:eastAsia="SimSun" w:cs="Tahoma"/>
          <w:szCs w:val="18"/>
        </w:rPr>
        <w:t xml:space="preserve"> 5 </w:t>
      </w:r>
      <w:r w:rsidRPr="0058152B">
        <w:rPr>
          <w:rFonts w:eastAsia="SimSun" w:cs="Tahoma"/>
          <w:szCs w:val="18"/>
        </w:rPr>
        <w:t>份</w:t>
      </w:r>
      <w:r w:rsidRPr="0058152B">
        <w:rPr>
          <w:rFonts w:eastAsia="SimSun" w:cs="Tahoma"/>
          <w:szCs w:val="18"/>
        </w:rPr>
        <w:t xml:space="preserve"> USL </w:t>
      </w:r>
      <w:r w:rsidRPr="0058152B">
        <w:rPr>
          <w:rFonts w:eastAsia="SimSun" w:cs="Tahoma"/>
          <w:szCs w:val="18"/>
        </w:rPr>
        <w:t>无法满足开放式价值（公司范围）和开放式价值订购的最低要求。对于开放式价值（公司范围）和开放式价值订购，最初订购除了任何</w:t>
      </w:r>
      <w:r w:rsidRPr="0058152B">
        <w:rPr>
          <w:rFonts w:eastAsia="SimSun" w:cs="Tahoma"/>
          <w:szCs w:val="18"/>
        </w:rPr>
        <w:t xml:space="preserve"> USL </w:t>
      </w:r>
      <w:r w:rsidRPr="0058152B">
        <w:rPr>
          <w:rFonts w:eastAsia="SimSun" w:cs="Tahoma"/>
          <w:szCs w:val="18"/>
        </w:rPr>
        <w:t>之外，还必须包括至少</w:t>
      </w:r>
      <w:r w:rsidRPr="0058152B">
        <w:rPr>
          <w:rFonts w:eastAsia="SimSun" w:cs="Tahoma"/>
          <w:szCs w:val="18"/>
        </w:rPr>
        <w:t xml:space="preserve"> 5 </w:t>
      </w:r>
      <w:r w:rsidRPr="0058152B">
        <w:rPr>
          <w:rFonts w:eastAsia="SimSun" w:cs="Tahoma"/>
          <w:szCs w:val="18"/>
        </w:rPr>
        <w:t>份台式计算机平台或桌面组件许可。</w:t>
      </w:r>
    </w:p>
    <w:p w14:paraId="17DE5670" w14:textId="77777777" w:rsidR="00116EDC" w:rsidRPr="0058152B" w:rsidRDefault="00116EDC" w:rsidP="00116EDC">
      <w:pPr>
        <w:outlineLvl w:val="2"/>
        <w:rPr>
          <w:rFonts w:eastAsia="SimSun" w:cs="Tahoma"/>
        </w:rPr>
      </w:pPr>
    </w:p>
    <w:p w14:paraId="17DE5671" w14:textId="77777777" w:rsidR="00776E3B" w:rsidRPr="0058152B" w:rsidRDefault="00776E3B" w:rsidP="00776E3B">
      <w:pPr>
        <w:pStyle w:val="Heading3"/>
        <w:rPr>
          <w:rFonts w:ascii="Tahoma" w:eastAsia="SimSun" w:hAnsi="Tahoma" w:cs="Tahoma"/>
        </w:rPr>
      </w:pPr>
      <w:bookmarkStart w:id="721" w:name="_Toc336338214"/>
      <w:bookmarkStart w:id="722" w:name="_Toc356299486"/>
      <w:r w:rsidRPr="0058152B">
        <w:rPr>
          <w:rFonts w:ascii="Tahoma" w:eastAsia="SimSun" w:hAnsi="Tahoma" w:cs="Tahoma"/>
          <w:sz w:val="24"/>
        </w:rPr>
        <w:t xml:space="preserve">Windows Azure </w:t>
      </w:r>
      <w:r w:rsidRPr="0058152B">
        <w:rPr>
          <w:rFonts w:ascii="Tahoma" w:eastAsia="SimSun" w:hAnsi="Tahoma" w:cs="Tahoma"/>
          <w:sz w:val="24"/>
        </w:rPr>
        <w:t>服务</w:t>
      </w:r>
      <w:bookmarkEnd w:id="721"/>
      <w:bookmarkEnd w:id="722"/>
    </w:p>
    <w:p w14:paraId="17DE5672" w14:textId="77777777" w:rsidR="00776E3B" w:rsidRPr="0058152B" w:rsidRDefault="00776E3B" w:rsidP="00DF28F2">
      <w:pPr>
        <w:outlineLvl w:val="1"/>
        <w:rPr>
          <w:rFonts w:eastAsia="SimSun" w:cs="Tahoma"/>
        </w:rPr>
      </w:pPr>
    </w:p>
    <w:p w14:paraId="17DE5673" w14:textId="77777777" w:rsidR="006A5DAE" w:rsidRPr="0058152B" w:rsidRDefault="005242EC" w:rsidP="005242EC">
      <w:pPr>
        <w:spacing w:after="60"/>
        <w:outlineLvl w:val="1"/>
        <w:rPr>
          <w:rFonts w:eastAsia="SimSun" w:cs="Tahoma"/>
        </w:rPr>
      </w:pPr>
      <w:r w:rsidRPr="0058152B">
        <w:rPr>
          <w:rFonts w:eastAsia="SimSun" w:cs="Tahoma"/>
          <w:b/>
          <w:szCs w:val="18"/>
        </w:rPr>
        <w:t>定义</w:t>
      </w:r>
    </w:p>
    <w:p w14:paraId="17DE5674" w14:textId="77777777" w:rsidR="006A5DAE" w:rsidRPr="0058152B" w:rsidRDefault="006A5DAE" w:rsidP="006A5DAE">
      <w:pPr>
        <w:outlineLvl w:val="1"/>
        <w:rPr>
          <w:rFonts w:eastAsia="SimSun" w:cs="Tahoma"/>
        </w:rPr>
      </w:pPr>
      <w:r w:rsidRPr="0058152B">
        <w:rPr>
          <w:rFonts w:eastAsia="SimSun" w:cs="Tahoma"/>
          <w:szCs w:val="18"/>
          <w:u w:val="single"/>
        </w:rPr>
        <w:t>承诺比率</w:t>
      </w:r>
      <w:r w:rsidRPr="0058152B">
        <w:rPr>
          <w:rFonts w:eastAsia="SimSun" w:cs="Tahoma"/>
          <w:szCs w:val="18"/>
        </w:rPr>
        <w:t>是指在达到已分配年度承诺额度前所有</w:t>
      </w:r>
      <w:r w:rsidRPr="0058152B">
        <w:rPr>
          <w:rFonts w:eastAsia="SimSun" w:cs="Tahoma"/>
          <w:szCs w:val="18"/>
        </w:rPr>
        <w:t xml:space="preserve"> Windows Azure </w:t>
      </w:r>
      <w:r w:rsidRPr="0058152B">
        <w:rPr>
          <w:rFonts w:eastAsia="SimSun" w:cs="Tahoma"/>
          <w:szCs w:val="18"/>
        </w:rPr>
        <w:t>服务使用的价格。</w:t>
      </w:r>
    </w:p>
    <w:p w14:paraId="17DE5675" w14:textId="77777777" w:rsidR="006A5DAE" w:rsidRPr="0058152B" w:rsidRDefault="006A5DAE" w:rsidP="006A5DAE">
      <w:pPr>
        <w:outlineLvl w:val="1"/>
        <w:rPr>
          <w:rFonts w:eastAsia="SimSun" w:cs="Tahoma"/>
        </w:rPr>
      </w:pPr>
    </w:p>
    <w:p w14:paraId="17DE5676" w14:textId="77777777" w:rsidR="006A5DAE" w:rsidRPr="0058152B" w:rsidRDefault="006A5DAE" w:rsidP="006A5DAE">
      <w:pPr>
        <w:outlineLvl w:val="1"/>
        <w:rPr>
          <w:rFonts w:eastAsia="SimSun" w:cs="Tahoma"/>
        </w:rPr>
      </w:pPr>
      <w:r w:rsidRPr="0058152B">
        <w:rPr>
          <w:rFonts w:eastAsia="SimSun" w:cs="Tahoma"/>
          <w:szCs w:val="18"/>
          <w:u w:val="single"/>
        </w:rPr>
        <w:t>消费率</w:t>
      </w:r>
      <w:r w:rsidRPr="0058152B">
        <w:rPr>
          <w:rFonts w:eastAsia="SimSun" w:cs="Tahoma"/>
          <w:szCs w:val="18"/>
        </w:rPr>
        <w:t>是指所有超过已分配年度承诺的</w:t>
      </w:r>
      <w:r w:rsidRPr="0058152B">
        <w:rPr>
          <w:rFonts w:eastAsia="SimSun" w:cs="Tahoma"/>
          <w:szCs w:val="18"/>
        </w:rPr>
        <w:t xml:space="preserve"> Windows Azure </w:t>
      </w:r>
      <w:r w:rsidRPr="0058152B">
        <w:rPr>
          <w:rFonts w:eastAsia="SimSun" w:cs="Tahoma"/>
          <w:szCs w:val="18"/>
        </w:rPr>
        <w:t>服务的使用的价格。消费率在其他</w:t>
      </w:r>
      <w:r w:rsidRPr="0058152B">
        <w:rPr>
          <w:rFonts w:eastAsia="SimSun" w:cs="Tahoma"/>
          <w:szCs w:val="18"/>
        </w:rPr>
        <w:t xml:space="preserve"> Microsoft </w:t>
      </w:r>
      <w:r w:rsidRPr="0058152B">
        <w:rPr>
          <w:rFonts w:eastAsia="SimSun" w:cs="Tahoma"/>
          <w:szCs w:val="18"/>
        </w:rPr>
        <w:t>或</w:t>
      </w:r>
      <w:r w:rsidRPr="0058152B">
        <w:rPr>
          <w:rFonts w:eastAsia="SimSun" w:cs="Tahoma"/>
          <w:szCs w:val="18"/>
        </w:rPr>
        <w:t xml:space="preserve"> Windows Azure </w:t>
      </w:r>
      <w:r w:rsidRPr="0058152B">
        <w:rPr>
          <w:rFonts w:eastAsia="SimSun" w:cs="Tahoma"/>
          <w:szCs w:val="18"/>
        </w:rPr>
        <w:t>文档中还被称为</w:t>
      </w:r>
      <w:r w:rsidRPr="00F30A1F">
        <w:rPr>
          <w:rFonts w:ascii="SimSun" w:eastAsia="SimSun" w:hAnsi="SimSun" w:cs="Tahoma"/>
          <w:szCs w:val="18"/>
        </w:rPr>
        <w:t>“</w:t>
      </w:r>
      <w:r w:rsidRPr="0058152B">
        <w:rPr>
          <w:rFonts w:eastAsia="SimSun" w:cs="Tahoma"/>
          <w:szCs w:val="18"/>
        </w:rPr>
        <w:t>超额率</w:t>
      </w:r>
      <w:r w:rsidRPr="00F30A1F">
        <w:rPr>
          <w:rFonts w:ascii="SimSun" w:eastAsia="SimSun" w:hAnsi="SimSun" w:cs="Tahoma"/>
          <w:szCs w:val="18"/>
        </w:rPr>
        <w:t>”</w:t>
      </w:r>
      <w:r w:rsidRPr="0058152B">
        <w:rPr>
          <w:rFonts w:eastAsia="SimSun" w:cs="Tahoma"/>
          <w:szCs w:val="18"/>
        </w:rPr>
        <w:t>或</w:t>
      </w:r>
      <w:r w:rsidRPr="00F30A1F">
        <w:rPr>
          <w:rFonts w:ascii="SimSun" w:eastAsia="SimSun" w:hAnsi="SimSun" w:cs="Tahoma"/>
          <w:szCs w:val="18"/>
        </w:rPr>
        <w:t>“</w:t>
      </w:r>
      <w:r w:rsidRPr="0058152B">
        <w:rPr>
          <w:rFonts w:eastAsia="SimSun" w:cs="Tahoma"/>
          <w:szCs w:val="18"/>
        </w:rPr>
        <w:t>超额</w:t>
      </w:r>
      <w:r w:rsidRPr="00F30A1F">
        <w:rPr>
          <w:rFonts w:ascii="SimSun" w:eastAsia="SimSun" w:hAnsi="SimSun" w:cs="Tahoma"/>
          <w:szCs w:val="18"/>
        </w:rPr>
        <w:t>”</w:t>
      </w:r>
      <w:r w:rsidRPr="0058152B">
        <w:rPr>
          <w:rFonts w:eastAsia="SimSun" w:cs="Tahoma"/>
          <w:szCs w:val="18"/>
        </w:rPr>
        <w:t>。</w:t>
      </w:r>
    </w:p>
    <w:p w14:paraId="17DE5677" w14:textId="77777777" w:rsidR="006A5DAE" w:rsidRPr="0058152B" w:rsidRDefault="006A5DAE" w:rsidP="006A5DAE">
      <w:pPr>
        <w:outlineLvl w:val="1"/>
        <w:rPr>
          <w:rFonts w:eastAsia="SimSun" w:cs="Tahoma"/>
        </w:rPr>
      </w:pPr>
    </w:p>
    <w:p w14:paraId="17DE5678" w14:textId="77777777" w:rsidR="006A5DAE" w:rsidRPr="0058152B" w:rsidRDefault="006A5DAE" w:rsidP="006A5DAE">
      <w:pPr>
        <w:outlineLvl w:val="1"/>
        <w:rPr>
          <w:rFonts w:eastAsia="SimSun" w:cs="Tahoma"/>
        </w:rPr>
      </w:pPr>
      <w:r w:rsidRPr="0058152B">
        <w:rPr>
          <w:rFonts w:eastAsia="SimSun" w:cs="Tahoma"/>
          <w:szCs w:val="18"/>
          <w:u w:val="single"/>
        </w:rPr>
        <w:t>金额承诺</w:t>
      </w:r>
      <w:r w:rsidRPr="0058152B">
        <w:rPr>
          <w:rFonts w:eastAsia="SimSun" w:cs="Tahoma"/>
          <w:szCs w:val="18"/>
        </w:rPr>
        <w:t>是指客户承诺在订购期内为其</w:t>
      </w:r>
      <w:r w:rsidRPr="0058152B">
        <w:rPr>
          <w:rFonts w:eastAsia="SimSun" w:cs="Tahoma"/>
          <w:szCs w:val="18"/>
        </w:rPr>
        <w:t xml:space="preserve"> Windows Azure </w:t>
      </w:r>
      <w:r w:rsidRPr="0058152B">
        <w:rPr>
          <w:rFonts w:eastAsia="SimSun" w:cs="Tahoma"/>
          <w:szCs w:val="18"/>
        </w:rPr>
        <w:t>服务的使用所支付的总金额。</w:t>
      </w:r>
    </w:p>
    <w:p w14:paraId="17DE5679" w14:textId="77777777" w:rsidR="00BD1A6A" w:rsidRPr="0058152B" w:rsidRDefault="00BD1A6A" w:rsidP="006A5DAE">
      <w:pPr>
        <w:outlineLvl w:val="1"/>
        <w:rPr>
          <w:rFonts w:eastAsia="SimSun" w:cs="Tahoma"/>
        </w:rPr>
      </w:pPr>
    </w:p>
    <w:p w14:paraId="17DE567A" w14:textId="77777777" w:rsidR="006A5DAE" w:rsidRPr="00791F7C" w:rsidRDefault="006A5DAE" w:rsidP="006A5DAE">
      <w:pPr>
        <w:outlineLvl w:val="1"/>
        <w:rPr>
          <w:rFonts w:ascii="SimSun" w:eastAsia="SimSun" w:hAnsi="SimSun" w:cs="Tahoma"/>
          <w:spacing w:val="-4"/>
        </w:rPr>
      </w:pPr>
      <w:r w:rsidRPr="00791F7C">
        <w:rPr>
          <w:rFonts w:ascii="SimSun" w:eastAsia="SimSun" w:hAnsi="SimSun" w:cs="Tahoma"/>
          <w:spacing w:val="-4"/>
          <w:szCs w:val="18"/>
          <w:u w:val="single"/>
        </w:rPr>
        <w:t>已分配的年度承诺</w:t>
      </w:r>
      <w:r w:rsidRPr="00791F7C">
        <w:rPr>
          <w:rFonts w:ascii="SimSun" w:eastAsia="SimSun" w:hAnsi="SimSun" w:cs="Tahoma"/>
          <w:spacing w:val="-4"/>
          <w:szCs w:val="18"/>
        </w:rPr>
        <w:t>是指在登记有效期内每年分配的金额承诺部分。对于一年订购选项，已分配的每年承诺等于金额承诺。</w:t>
      </w:r>
    </w:p>
    <w:p w14:paraId="17DE567B" w14:textId="77777777" w:rsidR="00BD1A6A" w:rsidRPr="0058152B" w:rsidRDefault="00BD1A6A">
      <w:pPr>
        <w:rPr>
          <w:rFonts w:eastAsia="SimSun" w:cs="Tahoma"/>
        </w:rPr>
      </w:pPr>
    </w:p>
    <w:p w14:paraId="17DE567C" w14:textId="77777777" w:rsidR="006A5DAE" w:rsidRPr="0058152B" w:rsidRDefault="006A5DAE" w:rsidP="005242EC">
      <w:pPr>
        <w:spacing w:after="60"/>
        <w:outlineLvl w:val="1"/>
        <w:rPr>
          <w:rFonts w:eastAsia="SimSun" w:cs="Tahoma"/>
        </w:rPr>
      </w:pPr>
      <w:r w:rsidRPr="0058152B">
        <w:rPr>
          <w:rFonts w:eastAsia="SimSun" w:cs="Tahoma"/>
          <w:b/>
          <w:szCs w:val="18"/>
        </w:rPr>
        <w:t>订购期限</w:t>
      </w:r>
    </w:p>
    <w:p w14:paraId="17DE567D" w14:textId="77777777" w:rsidR="006A5DAE" w:rsidRPr="00791F7C" w:rsidRDefault="006A5DAE" w:rsidP="006A5DAE">
      <w:pPr>
        <w:outlineLvl w:val="1"/>
        <w:rPr>
          <w:rFonts w:eastAsia="SimSun" w:cs="Tahoma"/>
          <w:spacing w:val="-6"/>
        </w:rPr>
      </w:pPr>
      <w:r w:rsidRPr="00791F7C">
        <w:rPr>
          <w:rFonts w:eastAsia="SimSun" w:cs="Tahoma"/>
          <w:spacing w:val="-6"/>
          <w:szCs w:val="18"/>
        </w:rPr>
        <w:t>对于</w:t>
      </w:r>
      <w:r w:rsidRPr="00791F7C">
        <w:rPr>
          <w:rFonts w:eastAsia="SimSun" w:cs="Tahoma"/>
          <w:spacing w:val="-6"/>
          <w:szCs w:val="18"/>
        </w:rPr>
        <w:t xml:space="preserve"> Windows Azure </w:t>
      </w:r>
      <w:r w:rsidRPr="00791F7C">
        <w:rPr>
          <w:rFonts w:eastAsia="SimSun" w:cs="Tahoma"/>
          <w:spacing w:val="-6"/>
          <w:szCs w:val="18"/>
        </w:rPr>
        <w:t>服务，客户可以选择一年订购期，也可以选择与客户的许可登记表同日结束的订购期（</w:t>
      </w:r>
      <w:r w:rsidRPr="00791F7C">
        <w:rPr>
          <w:rFonts w:ascii="SimSun" w:eastAsia="SimSun" w:hAnsi="SimSun" w:cs="Tahoma"/>
          <w:spacing w:val="-6"/>
          <w:szCs w:val="18"/>
        </w:rPr>
        <w:t>“</w:t>
      </w:r>
      <w:r w:rsidRPr="00791F7C">
        <w:rPr>
          <w:rFonts w:eastAsia="SimSun" w:cs="Tahoma"/>
          <w:spacing w:val="-6"/>
          <w:szCs w:val="18"/>
        </w:rPr>
        <w:t>相连</w:t>
      </w:r>
      <w:r w:rsidRPr="00791F7C">
        <w:rPr>
          <w:rFonts w:ascii="SimSun" w:eastAsia="SimSun" w:hAnsi="SimSun" w:cs="Tahoma"/>
          <w:spacing w:val="-6"/>
          <w:szCs w:val="18"/>
        </w:rPr>
        <w:t>”</w:t>
      </w:r>
      <w:r w:rsidRPr="00791F7C">
        <w:rPr>
          <w:rFonts w:eastAsia="SimSun" w:cs="Tahoma"/>
          <w:spacing w:val="-6"/>
          <w:szCs w:val="18"/>
        </w:rPr>
        <w:t>）。</w:t>
      </w:r>
      <w:r w:rsidRPr="00791F7C">
        <w:rPr>
          <w:rFonts w:eastAsia="SimSun" w:cs="Tahoma"/>
          <w:spacing w:val="-6"/>
        </w:rPr>
        <w:t>选择一年选项的客户其登记有效期必须至少还剩余十二</w:t>
      </w:r>
      <w:r w:rsidRPr="00791F7C">
        <w:rPr>
          <w:rFonts w:eastAsia="SimSun" w:cs="Tahoma"/>
          <w:spacing w:val="-6"/>
        </w:rPr>
        <w:t xml:space="preserve"> (12) </w:t>
      </w:r>
      <w:r w:rsidRPr="00791F7C">
        <w:rPr>
          <w:rFonts w:eastAsia="SimSun" w:cs="Tahoma"/>
          <w:spacing w:val="-6"/>
        </w:rPr>
        <w:t>个月，选择相连选项的客户其登记有效期必须至少还剩余两</w:t>
      </w:r>
      <w:r w:rsidRPr="00791F7C">
        <w:rPr>
          <w:rFonts w:eastAsia="SimSun" w:cs="Tahoma"/>
          <w:spacing w:val="-6"/>
        </w:rPr>
        <w:t xml:space="preserve"> (2) </w:t>
      </w:r>
      <w:r w:rsidRPr="00791F7C">
        <w:rPr>
          <w:rFonts w:eastAsia="SimSun" w:cs="Tahoma"/>
          <w:spacing w:val="-6"/>
        </w:rPr>
        <w:t>个月。</w:t>
      </w:r>
    </w:p>
    <w:p w14:paraId="17DE567E" w14:textId="77777777" w:rsidR="006A5DAE" w:rsidRPr="0058152B" w:rsidRDefault="006A5DAE" w:rsidP="006A5DAE">
      <w:pPr>
        <w:rPr>
          <w:rFonts w:eastAsia="SimSun" w:cs="Tahoma"/>
        </w:rPr>
      </w:pPr>
    </w:p>
    <w:p w14:paraId="17DE567F" w14:textId="77777777" w:rsidR="006A5DAE" w:rsidRPr="0058152B" w:rsidRDefault="005242EC" w:rsidP="005242EC">
      <w:pPr>
        <w:spacing w:after="60"/>
        <w:outlineLvl w:val="1"/>
        <w:rPr>
          <w:rFonts w:eastAsia="SimSun" w:cs="Tahoma"/>
        </w:rPr>
      </w:pPr>
      <w:r w:rsidRPr="0058152B">
        <w:rPr>
          <w:rFonts w:eastAsia="SimSun" w:cs="Tahoma"/>
          <w:b/>
          <w:szCs w:val="18"/>
        </w:rPr>
        <w:t>金额承诺</w:t>
      </w:r>
    </w:p>
    <w:p w14:paraId="17DE5680" w14:textId="77777777" w:rsidR="006A5DAE" w:rsidRPr="0058152B" w:rsidRDefault="006A5DAE" w:rsidP="006A5DAE">
      <w:pPr>
        <w:outlineLvl w:val="1"/>
        <w:rPr>
          <w:rFonts w:eastAsia="SimSun" w:cs="Tahoma"/>
        </w:rPr>
      </w:pPr>
      <w:r w:rsidRPr="0058152B">
        <w:rPr>
          <w:rFonts w:eastAsia="SimSun" w:cs="Tahoma"/>
          <w:szCs w:val="18"/>
        </w:rPr>
        <w:t>客户的初始订单必须包括金额承诺，客户可在其登记有效期的最后一个月前的任何时间下达订单。一年订购选项下的金额承诺将按后面的十二</w:t>
      </w:r>
      <w:r w:rsidRPr="0058152B">
        <w:rPr>
          <w:rFonts w:eastAsia="SimSun" w:cs="Tahoma"/>
          <w:szCs w:val="18"/>
        </w:rPr>
        <w:t xml:space="preserve"> (12) </w:t>
      </w:r>
      <w:r w:rsidRPr="0058152B">
        <w:rPr>
          <w:rFonts w:eastAsia="SimSun" w:cs="Tahoma"/>
          <w:szCs w:val="18"/>
        </w:rPr>
        <w:t>个月按比例分配。相连订购选项下的金额承诺将在登记有效期内按比例分配。</w:t>
      </w:r>
    </w:p>
    <w:p w14:paraId="17DE5681" w14:textId="77777777" w:rsidR="006A5DAE" w:rsidRPr="0058152B" w:rsidRDefault="006A5DAE" w:rsidP="006A5DAE">
      <w:pPr>
        <w:outlineLvl w:val="1"/>
        <w:rPr>
          <w:rFonts w:eastAsia="SimSun" w:cs="Tahoma"/>
        </w:rPr>
      </w:pPr>
    </w:p>
    <w:p w14:paraId="17DE5682" w14:textId="77777777" w:rsidR="006A5DAE" w:rsidRPr="0058152B" w:rsidRDefault="006A5DAE" w:rsidP="006A5DAE">
      <w:pPr>
        <w:rPr>
          <w:rFonts w:eastAsia="SimSun" w:cs="Tahoma"/>
        </w:rPr>
      </w:pPr>
      <w:r w:rsidRPr="0058152B">
        <w:rPr>
          <w:rFonts w:eastAsia="SimSun" w:cs="Tahoma"/>
        </w:rPr>
        <w:t>客户可以通过下达更多订单来随时增加其金额承诺。附加订单将被添加到当前的已分配年度承诺，并且在</w:t>
      </w:r>
      <w:r w:rsidRPr="0058152B">
        <w:rPr>
          <w:rFonts w:eastAsia="SimSun" w:cs="Tahoma"/>
        </w:rPr>
        <w:t xml:space="preserve"> Microsoft </w:t>
      </w:r>
      <w:r w:rsidRPr="0058152B">
        <w:rPr>
          <w:rFonts w:eastAsia="SimSun" w:cs="Tahoma"/>
        </w:rPr>
        <w:t>处理此类订单后下一个月的第一天可用。对于</w:t>
      </w:r>
      <w:r w:rsidRPr="0058152B">
        <w:rPr>
          <w:rFonts w:eastAsia="SimSun" w:cs="Tahoma"/>
          <w:szCs w:val="18"/>
        </w:rPr>
        <w:t>相连订购选项，</w:t>
      </w:r>
      <w:r w:rsidRPr="0058152B">
        <w:rPr>
          <w:rFonts w:eastAsia="SimSun" w:cs="Tahoma"/>
        </w:rPr>
        <w:t>客户将来的已分配年度承诺将增加为：附加订单的金额乘以十二再除去下达附加订单所在年份中剩余的整月数。</w:t>
      </w:r>
    </w:p>
    <w:p w14:paraId="17DE5683" w14:textId="77777777" w:rsidR="006A5DAE" w:rsidRPr="0058152B" w:rsidRDefault="006A5DAE" w:rsidP="006A5DAE">
      <w:pPr>
        <w:outlineLvl w:val="1"/>
        <w:rPr>
          <w:rFonts w:eastAsia="SimSun" w:cs="Tahoma"/>
        </w:rPr>
      </w:pPr>
      <w:r w:rsidRPr="0058152B">
        <w:rPr>
          <w:rFonts w:eastAsia="SimSun" w:cs="Tahoma"/>
          <w:szCs w:val="18"/>
        </w:rPr>
        <w:t>对于一年订购选项，客户必须在随后第十二</w:t>
      </w:r>
      <w:r w:rsidRPr="0058152B">
        <w:rPr>
          <w:rFonts w:eastAsia="SimSun" w:cs="Tahoma"/>
          <w:szCs w:val="18"/>
        </w:rPr>
        <w:t xml:space="preserve"> (12) </w:t>
      </w:r>
      <w:r w:rsidRPr="0058152B">
        <w:rPr>
          <w:rFonts w:eastAsia="SimSun" w:cs="Tahoma"/>
          <w:szCs w:val="18"/>
        </w:rPr>
        <w:t>个月的最后一天前用完自己的</w:t>
      </w:r>
      <w:r w:rsidRPr="0058152B">
        <w:rPr>
          <w:rFonts w:eastAsia="SimSun" w:cs="Tahoma"/>
        </w:rPr>
        <w:t>已分配年度承诺</w:t>
      </w:r>
      <w:r w:rsidRPr="0058152B">
        <w:rPr>
          <w:rFonts w:eastAsia="SimSun" w:cs="Tahoma"/>
          <w:szCs w:val="18"/>
        </w:rPr>
        <w:t>，对于相连订购选项，客户每年一定要在上一许可登记表期限的最后一天前用完自己已分配年度承诺。</w:t>
      </w:r>
      <w:r w:rsidRPr="0058152B">
        <w:rPr>
          <w:rFonts w:eastAsia="SimSun" w:cs="Tahoma"/>
        </w:rPr>
        <w:t>已分配年度承诺</w:t>
      </w:r>
      <w:r w:rsidRPr="0058152B">
        <w:rPr>
          <w:rFonts w:eastAsia="SimSun" w:cs="Tahoma"/>
          <w:szCs w:val="18"/>
        </w:rPr>
        <w:t>的所有未使用的部分</w:t>
      </w:r>
      <w:r w:rsidRPr="0058152B">
        <w:rPr>
          <w:rFonts w:eastAsia="SimSun" w:cs="Tahoma"/>
        </w:rPr>
        <w:t>将不会延续，</w:t>
      </w:r>
      <w:r w:rsidRPr="0058152B">
        <w:rPr>
          <w:rFonts w:eastAsia="SimSun" w:cs="Tahoma"/>
          <w:szCs w:val="18"/>
        </w:rPr>
        <w:t>都将作废。</w:t>
      </w:r>
    </w:p>
    <w:p w14:paraId="17DE5684" w14:textId="77777777" w:rsidR="006A5DAE" w:rsidRPr="0058152B" w:rsidRDefault="006A5DAE" w:rsidP="006A5DAE">
      <w:pPr>
        <w:rPr>
          <w:rFonts w:eastAsia="SimSun" w:cs="Tahoma"/>
        </w:rPr>
      </w:pPr>
    </w:p>
    <w:p w14:paraId="17DE5685" w14:textId="77777777" w:rsidR="006A5DAE" w:rsidRPr="0058152B" w:rsidRDefault="005242EC" w:rsidP="005242EC">
      <w:pPr>
        <w:spacing w:after="60"/>
        <w:outlineLvl w:val="1"/>
        <w:rPr>
          <w:rFonts w:eastAsia="SimSun" w:cs="Tahoma"/>
        </w:rPr>
      </w:pPr>
      <w:r w:rsidRPr="0058152B">
        <w:rPr>
          <w:rFonts w:eastAsia="SimSun" w:cs="Tahoma"/>
          <w:b/>
          <w:szCs w:val="18"/>
        </w:rPr>
        <w:t>付款和费用</w:t>
      </w:r>
    </w:p>
    <w:p w14:paraId="17DE5686" w14:textId="77777777" w:rsidR="006A5DAE" w:rsidRPr="0058152B" w:rsidRDefault="006A5DAE" w:rsidP="006A5DAE">
      <w:pPr>
        <w:rPr>
          <w:rFonts w:eastAsia="SimSun" w:cs="Tahoma"/>
        </w:rPr>
      </w:pPr>
      <w:r w:rsidRPr="0058152B">
        <w:rPr>
          <w:rFonts w:eastAsia="SimSun" w:cs="Tahoma"/>
        </w:rPr>
        <w:t>对于一年订购选项，必须立即向客户或其经销商开具订单的发票。对于</w:t>
      </w:r>
      <w:r w:rsidRPr="0058152B">
        <w:rPr>
          <w:rFonts w:eastAsia="SimSun" w:cs="Tahoma"/>
          <w:szCs w:val="18"/>
        </w:rPr>
        <w:t>相连订购选项，</w:t>
      </w:r>
      <w:r w:rsidRPr="0058152B">
        <w:rPr>
          <w:rFonts w:eastAsia="SimSun" w:cs="Tahoma"/>
        </w:rPr>
        <w:t>将立即为第一个已分配年度承诺开具发票，未来的已分配年度承诺将在许可登记表生效日期的周年日开具发票。或者，客户可以选择在下达初始订单时支付所有金额承诺。</w:t>
      </w:r>
    </w:p>
    <w:p w14:paraId="17DE5687" w14:textId="77777777" w:rsidR="006A5DAE" w:rsidRPr="0058152B" w:rsidRDefault="006A5DAE" w:rsidP="006A5DAE">
      <w:pPr>
        <w:rPr>
          <w:rFonts w:eastAsia="SimSun" w:cs="Tahoma"/>
        </w:rPr>
      </w:pPr>
    </w:p>
    <w:p w14:paraId="17DE5688" w14:textId="77777777" w:rsidR="006A5DAE" w:rsidRPr="0058152B" w:rsidRDefault="006A5DAE" w:rsidP="006A5DAE">
      <w:pPr>
        <w:rPr>
          <w:rFonts w:eastAsia="SimSun" w:cs="Tahoma"/>
        </w:rPr>
      </w:pPr>
      <w:r w:rsidRPr="0058152B">
        <w:rPr>
          <w:rFonts w:eastAsia="SimSun" w:cs="Tahoma"/>
        </w:rPr>
        <w:t>每个月，</w:t>
      </w:r>
      <w:r w:rsidRPr="0058152B">
        <w:rPr>
          <w:rFonts w:eastAsia="SimSun" w:cs="Tahoma"/>
        </w:rPr>
        <w:t xml:space="preserve">Microsoft </w:t>
      </w:r>
      <w:r w:rsidRPr="0058152B">
        <w:rPr>
          <w:rFonts w:eastAsia="SimSun" w:cs="Tahoma"/>
        </w:rPr>
        <w:t>会从已分配年度承诺中扣除使用</w:t>
      </w:r>
      <w:r w:rsidRPr="0058152B">
        <w:rPr>
          <w:rFonts w:eastAsia="SimSun" w:cs="Tahoma"/>
        </w:rPr>
        <w:t xml:space="preserve"> Windows Azure </w:t>
      </w:r>
      <w:r w:rsidRPr="0058152B">
        <w:rPr>
          <w:rFonts w:eastAsia="SimSun" w:cs="Tahoma"/>
        </w:rPr>
        <w:t>服务所需支付的金额。一旦客户的已分配年度金额的余额已用光，这个月以及一年订购选项下剩余月份内，或者相连选项下许可登记表当前年度的任何剩余月份内，任何额外的使用都会按消费率计费。如果客户选择一年订购选项，则以消费率计费的任何使用收费都会在每个许可登记表季度结束时或订购期结束时向客户或其经销商开具发票。如果客户选择相连订购选项，则以消费率计费的任何使用收费都会在每个许可登记表季度结束时向客户或其经销商开具发票。</w:t>
      </w:r>
    </w:p>
    <w:p w14:paraId="17DE5689" w14:textId="77777777" w:rsidR="006A5DAE" w:rsidRPr="0058152B" w:rsidRDefault="006A5DAE" w:rsidP="006A5DAE">
      <w:pPr>
        <w:rPr>
          <w:rFonts w:eastAsia="SimSun" w:cs="Tahoma"/>
        </w:rPr>
      </w:pPr>
    </w:p>
    <w:p w14:paraId="17DE568A" w14:textId="77777777" w:rsidR="006A5DAE" w:rsidRPr="0058152B" w:rsidRDefault="006A5DAE" w:rsidP="006A5DAE">
      <w:pPr>
        <w:rPr>
          <w:rFonts w:eastAsia="SimSun" w:cs="Tahoma"/>
        </w:rPr>
      </w:pPr>
      <w:r w:rsidRPr="0058152B">
        <w:rPr>
          <w:rFonts w:eastAsia="SimSun" w:cs="Tahoma"/>
        </w:rPr>
        <w:t>在客户订购期到期或终止后，所有</w:t>
      </w:r>
      <w:r w:rsidRPr="0058152B">
        <w:rPr>
          <w:rFonts w:eastAsia="SimSun" w:cs="Tahoma"/>
        </w:rPr>
        <w:t xml:space="preserve"> Windows Azure </w:t>
      </w:r>
      <w:r w:rsidRPr="0058152B">
        <w:rPr>
          <w:rFonts w:eastAsia="SimSun" w:cs="Tahoma"/>
        </w:rPr>
        <w:t>服务的使用将会以消费率按季度向客户或其经销商开具发票。</w:t>
      </w:r>
    </w:p>
    <w:p w14:paraId="17DE568B" w14:textId="77777777" w:rsidR="006A5DAE" w:rsidRPr="0058152B" w:rsidRDefault="006A5DAE" w:rsidP="006A5DAE">
      <w:pPr>
        <w:rPr>
          <w:rFonts w:eastAsia="SimSun" w:cs="Tahoma"/>
        </w:rPr>
      </w:pPr>
    </w:p>
    <w:p w14:paraId="17DE568C" w14:textId="77777777" w:rsidR="006A5DAE" w:rsidRPr="0058152B" w:rsidRDefault="006A5DAE" w:rsidP="006A5DAE">
      <w:pPr>
        <w:rPr>
          <w:rFonts w:eastAsia="SimSun" w:cs="Tahoma"/>
        </w:rPr>
      </w:pPr>
      <w:r w:rsidRPr="0058152B">
        <w:rPr>
          <w:rFonts w:eastAsia="SimSun" w:cs="Tahoma"/>
        </w:rPr>
        <w:t>在客户的登记有效期，</w:t>
      </w:r>
      <w:r w:rsidRPr="0058152B">
        <w:rPr>
          <w:rFonts w:eastAsia="SimSun" w:cs="Tahoma"/>
        </w:rPr>
        <w:t xml:space="preserve">Microsoft </w:t>
      </w:r>
      <w:r w:rsidRPr="0058152B">
        <w:rPr>
          <w:rFonts w:eastAsia="SimSun" w:cs="Tahoma"/>
        </w:rPr>
        <w:t>可能会下调各个</w:t>
      </w:r>
      <w:r w:rsidRPr="0058152B">
        <w:rPr>
          <w:rFonts w:eastAsia="SimSun" w:cs="Tahoma"/>
        </w:rPr>
        <w:t xml:space="preserve"> Windows Azure </w:t>
      </w:r>
      <w:r w:rsidRPr="0058152B">
        <w:rPr>
          <w:rFonts w:eastAsia="SimSun" w:cs="Tahoma"/>
        </w:rPr>
        <w:t>服务的价格。对于直接从</w:t>
      </w:r>
      <w:r w:rsidRPr="0058152B">
        <w:rPr>
          <w:rFonts w:eastAsia="SimSun" w:cs="Tahoma"/>
        </w:rPr>
        <w:t xml:space="preserve"> Microsoft </w:t>
      </w:r>
      <w:r w:rsidRPr="0058152B">
        <w:rPr>
          <w:rFonts w:eastAsia="SimSun" w:cs="Tahoma"/>
        </w:rPr>
        <w:t>购买</w:t>
      </w:r>
      <w:r w:rsidRPr="0058152B">
        <w:rPr>
          <w:rFonts w:eastAsia="SimSun" w:cs="Tahoma"/>
        </w:rPr>
        <w:t xml:space="preserve"> Windows Azure </w:t>
      </w:r>
      <w:r w:rsidRPr="0058152B">
        <w:rPr>
          <w:rFonts w:eastAsia="SimSun" w:cs="Tahoma"/>
        </w:rPr>
        <w:t>服务的客户，客户价目表指示的价格可能会高于当时的价格。</w:t>
      </w:r>
      <w:r w:rsidRPr="0058152B">
        <w:rPr>
          <w:rFonts w:eastAsia="SimSun" w:cs="Tahoma"/>
        </w:rPr>
        <w:t xml:space="preserve">Microsoft </w:t>
      </w:r>
      <w:r w:rsidRPr="0058152B">
        <w:rPr>
          <w:rFonts w:eastAsia="SimSun" w:cs="Tahoma"/>
        </w:rPr>
        <w:t>对于那些仍在有效期订购的客户可能会提供一些优惠。</w:t>
      </w:r>
      <w:r w:rsidRPr="0058152B">
        <w:rPr>
          <w:rFonts w:eastAsia="SimSun" w:cs="Tahoma"/>
        </w:rPr>
        <w:t xml:space="preserve">Microsoft </w:t>
      </w:r>
      <w:r w:rsidRPr="0058152B">
        <w:rPr>
          <w:rFonts w:eastAsia="SimSun" w:cs="Tahoma"/>
        </w:rPr>
        <w:t>将会为客户提供此类更改的声明。</w:t>
      </w:r>
    </w:p>
    <w:p w14:paraId="17DE568D" w14:textId="77777777" w:rsidR="006A5DAE" w:rsidRPr="0058152B" w:rsidRDefault="006A5DAE" w:rsidP="006A5DAE">
      <w:pPr>
        <w:rPr>
          <w:rFonts w:eastAsia="SimSun" w:cs="Tahoma"/>
        </w:rPr>
      </w:pPr>
    </w:p>
    <w:p w14:paraId="17DE568E" w14:textId="77777777" w:rsidR="006A5DAE" w:rsidRPr="0058152B" w:rsidRDefault="006A5DAE" w:rsidP="006A5DAE">
      <w:pPr>
        <w:rPr>
          <w:rFonts w:eastAsia="SimSun" w:cs="Tahoma"/>
        </w:rPr>
      </w:pPr>
      <w:r w:rsidRPr="0058152B">
        <w:rPr>
          <w:rFonts w:eastAsia="SimSun" w:cs="Tahoma"/>
          <w:szCs w:val="18"/>
        </w:rPr>
        <w:t>对于通过经销商购买的订购，其定价和付款方式均由客户与其经销商之间的协议决定。</w:t>
      </w:r>
      <w:r w:rsidRPr="0058152B">
        <w:rPr>
          <w:rFonts w:eastAsia="SimSun" w:cs="Tahoma"/>
          <w:iCs/>
        </w:rPr>
        <w:t>客户的经销商提供有关</w:t>
      </w:r>
      <w:r w:rsidRPr="0058152B">
        <w:rPr>
          <w:rFonts w:eastAsia="SimSun" w:cs="Tahoma"/>
          <w:iCs/>
        </w:rPr>
        <w:t xml:space="preserve"> Windows Azure </w:t>
      </w:r>
      <w:r w:rsidRPr="0058152B">
        <w:rPr>
          <w:rFonts w:eastAsia="SimSun" w:cs="Tahoma"/>
          <w:iCs/>
        </w:rPr>
        <w:t>服务的订购流程的额外信息。所有</w:t>
      </w:r>
      <w:r w:rsidRPr="0058152B">
        <w:rPr>
          <w:rFonts w:eastAsia="SimSun" w:cs="Tahoma"/>
          <w:iCs/>
        </w:rPr>
        <w:t xml:space="preserve"> Windows Azure </w:t>
      </w:r>
      <w:r w:rsidRPr="0058152B">
        <w:rPr>
          <w:rFonts w:eastAsia="SimSun" w:cs="Tahoma"/>
          <w:iCs/>
        </w:rPr>
        <w:t>服务的定价和付费条款将受客户与其经销商之间的协议约束。</w:t>
      </w:r>
      <w:r w:rsidRPr="0058152B">
        <w:rPr>
          <w:rFonts w:eastAsia="SimSun" w:cs="Tahoma"/>
        </w:rPr>
        <w:t xml:space="preserve">Microsoft </w:t>
      </w:r>
      <w:r w:rsidRPr="0058152B">
        <w:rPr>
          <w:rFonts w:eastAsia="SimSun" w:cs="Tahoma"/>
        </w:rPr>
        <w:t>可能会在客户的登记有效期内降低各个</w:t>
      </w:r>
      <w:r w:rsidRPr="0058152B">
        <w:rPr>
          <w:rFonts w:eastAsia="SimSun" w:cs="Tahoma"/>
        </w:rPr>
        <w:t xml:space="preserve"> Windows Azure </w:t>
      </w:r>
      <w:r w:rsidRPr="0058152B">
        <w:rPr>
          <w:rFonts w:eastAsia="SimSun" w:cs="Tahoma"/>
        </w:rPr>
        <w:t>服务的价格，会对仍处于有效期内的客户经销商提供优惠的价格。</w:t>
      </w:r>
      <w:r w:rsidRPr="0058152B">
        <w:rPr>
          <w:rFonts w:eastAsia="SimSun" w:cs="Tahoma"/>
        </w:rPr>
        <w:t xml:space="preserve">Microsoft </w:t>
      </w:r>
      <w:r w:rsidRPr="0058152B">
        <w:rPr>
          <w:rFonts w:eastAsia="SimSun" w:cs="Tahoma"/>
        </w:rPr>
        <w:t>将会为客户的经销商提供此类更改的声明。客户实际支付的价格和任何价格变更是否适用由经销商和客户决定。</w:t>
      </w:r>
    </w:p>
    <w:p w14:paraId="17DE568F" w14:textId="77777777" w:rsidR="00BD1A6A" w:rsidRPr="0058152B" w:rsidRDefault="00BD1A6A">
      <w:pPr>
        <w:rPr>
          <w:rFonts w:eastAsia="SimSun" w:cs="Tahoma"/>
        </w:rPr>
      </w:pPr>
    </w:p>
    <w:p w14:paraId="17DE5690" w14:textId="77777777" w:rsidR="00776E3B" w:rsidRPr="0058152B" w:rsidRDefault="005242EC" w:rsidP="005242EC">
      <w:pPr>
        <w:spacing w:after="60"/>
        <w:outlineLvl w:val="1"/>
        <w:rPr>
          <w:rFonts w:eastAsia="SimSun" w:cs="Tahoma"/>
        </w:rPr>
      </w:pPr>
      <w:r w:rsidRPr="0058152B">
        <w:rPr>
          <w:rFonts w:eastAsia="SimSun" w:cs="Tahoma"/>
          <w:b/>
          <w:sz w:val="20"/>
          <w:szCs w:val="18"/>
        </w:rPr>
        <w:t xml:space="preserve">Windows Azure </w:t>
      </w:r>
      <w:r w:rsidRPr="0058152B">
        <w:rPr>
          <w:rFonts w:eastAsia="SimSun" w:cs="Tahoma"/>
          <w:b/>
          <w:sz w:val="20"/>
          <w:szCs w:val="18"/>
        </w:rPr>
        <w:t>承诺比率</w:t>
      </w:r>
    </w:p>
    <w:p w14:paraId="17DE5691" w14:textId="77777777" w:rsidR="00776E3B" w:rsidRPr="0058152B" w:rsidRDefault="006A5DAE" w:rsidP="00776E3B">
      <w:pPr>
        <w:outlineLvl w:val="1"/>
        <w:rPr>
          <w:rFonts w:eastAsia="SimSun" w:cs="Tahoma"/>
        </w:rPr>
      </w:pPr>
      <w:r w:rsidRPr="0058152B">
        <w:rPr>
          <w:rFonts w:eastAsia="SimSun" w:cs="Tahoma"/>
          <w:szCs w:val="18"/>
        </w:rPr>
        <w:t>客户对</w:t>
      </w:r>
      <w:r w:rsidRPr="0058152B">
        <w:rPr>
          <w:rFonts w:eastAsia="SimSun" w:cs="Tahoma"/>
          <w:szCs w:val="18"/>
        </w:rPr>
        <w:t xml:space="preserve"> Windows Azure </w:t>
      </w:r>
      <w:r w:rsidRPr="0058152B">
        <w:rPr>
          <w:rFonts w:eastAsia="SimSun" w:cs="Tahoma"/>
          <w:szCs w:val="18"/>
        </w:rPr>
        <w:t>服务的承诺比率是基于其</w:t>
      </w:r>
      <w:r w:rsidRPr="0058152B">
        <w:rPr>
          <w:rFonts w:eastAsia="SimSun" w:cs="Tahoma"/>
          <w:szCs w:val="18"/>
        </w:rPr>
        <w:t xml:space="preserve"> Windows Azure </w:t>
      </w:r>
      <w:r w:rsidRPr="0058152B">
        <w:rPr>
          <w:rFonts w:eastAsia="SimSun" w:cs="Tahoma"/>
          <w:szCs w:val="18"/>
        </w:rPr>
        <w:t>金额承诺等级和许可登记表价格水平。</w:t>
      </w:r>
      <w:r w:rsidRPr="0058152B">
        <w:rPr>
          <w:rFonts w:eastAsia="SimSun" w:cs="Tahoma"/>
          <w:szCs w:val="18"/>
        </w:rPr>
        <w:t xml:space="preserve">Windows Azure </w:t>
      </w:r>
      <w:r w:rsidRPr="0058152B">
        <w:rPr>
          <w:rFonts w:eastAsia="SimSun" w:cs="Tahoma"/>
          <w:szCs w:val="18"/>
        </w:rPr>
        <w:t>金额承诺等级由客户的年度</w:t>
      </w:r>
      <w:r w:rsidRPr="0058152B">
        <w:rPr>
          <w:rFonts w:eastAsia="SimSun" w:cs="Tahoma"/>
          <w:szCs w:val="18"/>
        </w:rPr>
        <w:t xml:space="preserve"> Windows Azure </w:t>
      </w:r>
      <w:r w:rsidRPr="0058152B">
        <w:rPr>
          <w:rFonts w:eastAsia="SimSun" w:cs="Tahoma"/>
          <w:szCs w:val="18"/>
        </w:rPr>
        <w:t>金额承诺数量确定（即客户在其</w:t>
      </w:r>
      <w:r w:rsidRPr="0058152B">
        <w:rPr>
          <w:rFonts w:eastAsia="SimSun" w:cs="Tahoma"/>
          <w:szCs w:val="18"/>
        </w:rPr>
        <w:t xml:space="preserve"> Windows Azure </w:t>
      </w:r>
      <w:r w:rsidRPr="0058152B">
        <w:rPr>
          <w:rFonts w:eastAsia="SimSun" w:cs="Tahoma"/>
          <w:szCs w:val="18"/>
        </w:rPr>
        <w:t>订购期限内承诺的年度总金额），并与下表指定的折扣对应（以</w:t>
      </w:r>
      <w:r w:rsidRPr="0058152B">
        <w:rPr>
          <w:rFonts w:eastAsia="SimSun" w:cs="Tahoma"/>
          <w:szCs w:val="18"/>
        </w:rPr>
        <w:t xml:space="preserve"> Windows Azure </w:t>
      </w:r>
      <w:r w:rsidRPr="0058152B">
        <w:rPr>
          <w:rFonts w:eastAsia="SimSun" w:cs="Tahoma"/>
          <w:szCs w:val="18"/>
        </w:rPr>
        <w:t>消费</w:t>
      </w:r>
      <w:r w:rsidRPr="0058152B">
        <w:rPr>
          <w:rFonts w:eastAsia="SimSun" w:cs="Tahoma"/>
          <w:szCs w:val="18"/>
        </w:rPr>
        <w:t>/</w:t>
      </w:r>
      <w:r w:rsidRPr="0058152B">
        <w:rPr>
          <w:rFonts w:eastAsia="SimSun" w:cs="Tahoma"/>
          <w:szCs w:val="18"/>
        </w:rPr>
        <w:t>超额率的百分比表示）。</w:t>
      </w:r>
    </w:p>
    <w:p w14:paraId="17DE5692" w14:textId="77777777" w:rsidR="00776E3B" w:rsidRPr="0058152B" w:rsidRDefault="00776E3B" w:rsidP="00776E3B">
      <w:pPr>
        <w:ind w:left="720"/>
        <w:outlineLvl w:val="1"/>
        <w:rPr>
          <w:rFonts w:eastAsia="SimSun"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58152B" w14:paraId="17DE5696"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7DE5693" w14:textId="77777777" w:rsidR="00776E3B" w:rsidRPr="0058152B" w:rsidRDefault="00776E3B" w:rsidP="0044720D">
            <w:pPr>
              <w:jc w:val="center"/>
              <w:rPr>
                <w:rFonts w:eastAsia="SimSun" w:cs="Tahoma"/>
                <w:b/>
                <w:bCs/>
                <w:szCs w:val="18"/>
              </w:rPr>
            </w:pPr>
            <w:r w:rsidRPr="0058152B">
              <w:rPr>
                <w:rFonts w:eastAsia="SimSun" w:cs="Tahoma"/>
                <w:b/>
                <w:bCs/>
                <w:szCs w:val="18"/>
              </w:rPr>
              <w:t xml:space="preserve">Windows Azure </w:t>
            </w:r>
            <w:r w:rsidR="00791F7C">
              <w:rPr>
                <w:rFonts w:eastAsia="SimSun" w:cs="Tahoma"/>
                <w:b/>
                <w:bCs/>
                <w:szCs w:val="18"/>
              </w:rPr>
              <w:br/>
            </w:r>
            <w:r w:rsidRPr="0058152B">
              <w:rPr>
                <w:rFonts w:eastAsia="SimSun" w:cs="Tahoma"/>
                <w:b/>
                <w:bCs/>
                <w:szCs w:val="18"/>
              </w:rPr>
              <w:t>金额承诺等级</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7DE5694" w14:textId="77777777" w:rsidR="00776E3B" w:rsidRPr="0058152B" w:rsidRDefault="00776E3B" w:rsidP="0044720D">
            <w:pPr>
              <w:jc w:val="center"/>
              <w:rPr>
                <w:rFonts w:eastAsia="SimSun" w:cs="Tahoma"/>
                <w:b/>
                <w:bCs/>
                <w:szCs w:val="18"/>
              </w:rPr>
            </w:pPr>
            <w:r w:rsidRPr="0058152B">
              <w:rPr>
                <w:rFonts w:eastAsia="SimSun" w:cs="Tahoma"/>
                <w:b/>
                <w:bCs/>
                <w:szCs w:val="18"/>
              </w:rPr>
              <w:t>年度</w:t>
            </w:r>
            <w:r w:rsidRPr="0058152B">
              <w:rPr>
                <w:rFonts w:eastAsia="SimSun" w:cs="Tahoma"/>
                <w:b/>
                <w:bCs/>
                <w:szCs w:val="18"/>
              </w:rPr>
              <w:t xml:space="preserve"> Windows Azure </w:t>
            </w:r>
            <w:r w:rsidR="00791F7C">
              <w:rPr>
                <w:rFonts w:eastAsia="SimSun" w:cs="Tahoma"/>
                <w:b/>
                <w:bCs/>
                <w:szCs w:val="18"/>
              </w:rPr>
              <w:br/>
            </w:r>
            <w:r w:rsidRPr="0058152B">
              <w:rPr>
                <w:rFonts w:eastAsia="SimSun" w:cs="Tahoma"/>
                <w:b/>
                <w:bCs/>
                <w:szCs w:val="18"/>
              </w:rPr>
              <w:t>金额承诺单位数量</w:t>
            </w:r>
            <w:r w:rsidRPr="0058152B">
              <w:rPr>
                <w:rFonts w:eastAsia="SimSun" w:cs="Tahoma"/>
                <w:b/>
                <w:bCs/>
                <w:szCs w:val="18"/>
              </w:rPr>
              <w:t>*</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17DE5695" w14:textId="77777777" w:rsidR="00776E3B" w:rsidRPr="0058152B" w:rsidRDefault="00776E3B" w:rsidP="0044720D">
            <w:pPr>
              <w:jc w:val="center"/>
              <w:rPr>
                <w:rFonts w:eastAsia="SimSun" w:cs="Tahoma"/>
                <w:b/>
                <w:bCs/>
                <w:szCs w:val="18"/>
              </w:rPr>
            </w:pPr>
            <w:r w:rsidRPr="0058152B">
              <w:rPr>
                <w:rFonts w:eastAsia="SimSun" w:cs="Tahoma"/>
                <w:b/>
                <w:bCs/>
                <w:szCs w:val="18"/>
              </w:rPr>
              <w:t>消费率折扣</w:t>
            </w:r>
          </w:p>
        </w:tc>
      </w:tr>
      <w:tr w:rsidR="00776E3B" w:rsidRPr="0058152B" w14:paraId="17DE569A"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97" w14:textId="77777777" w:rsidR="00776E3B" w:rsidRPr="0058152B" w:rsidRDefault="00776E3B" w:rsidP="0044720D">
            <w:pPr>
              <w:spacing w:before="100" w:beforeAutospacing="1" w:after="100" w:afterAutospacing="1"/>
              <w:ind w:right="259"/>
              <w:jc w:val="center"/>
              <w:rPr>
                <w:rFonts w:eastAsia="SimSun" w:cs="Tahoma"/>
                <w:szCs w:val="18"/>
              </w:rPr>
            </w:pPr>
            <w:r w:rsidRPr="0058152B">
              <w:rPr>
                <w:rFonts w:eastAsia="SimSun" w:cs="Tahoma"/>
                <w:szCs w:val="18"/>
              </w:rPr>
              <w:t>等级</w:t>
            </w:r>
            <w:r w:rsidRPr="0058152B">
              <w:rPr>
                <w:rFonts w:eastAsia="SimSun" w:cs="Tahoma"/>
                <w:szCs w:val="18"/>
              </w:rPr>
              <w:t xml:space="preserve">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98"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最多</w:t>
            </w:r>
            <w:r w:rsidRPr="0058152B">
              <w:rPr>
                <w:rFonts w:eastAsia="SimSun" w:cs="Tahoma"/>
                <w:szCs w:val="18"/>
              </w:rPr>
              <w:t xml:space="preserve"> 1799 </w:t>
            </w:r>
            <w:r w:rsidRPr="0058152B">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14:paraId="17DE5699"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23%</w:t>
            </w:r>
          </w:p>
        </w:tc>
      </w:tr>
      <w:tr w:rsidR="00776E3B" w:rsidRPr="0058152B" w14:paraId="17DE569E"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9B" w14:textId="77777777" w:rsidR="00776E3B" w:rsidRPr="0058152B" w:rsidRDefault="00776E3B" w:rsidP="0044720D">
            <w:pPr>
              <w:spacing w:before="100" w:beforeAutospacing="1" w:after="100" w:afterAutospacing="1"/>
              <w:ind w:right="259"/>
              <w:jc w:val="center"/>
              <w:rPr>
                <w:rFonts w:eastAsia="SimSun" w:cs="Tahoma"/>
                <w:szCs w:val="18"/>
              </w:rPr>
            </w:pPr>
            <w:r w:rsidRPr="0058152B">
              <w:rPr>
                <w:rFonts w:eastAsia="SimSun" w:cs="Tahoma"/>
                <w:szCs w:val="18"/>
              </w:rPr>
              <w:t>等级</w:t>
            </w:r>
            <w:r w:rsidRPr="0058152B">
              <w:rPr>
                <w:rFonts w:eastAsia="SimSun" w:cs="Tahoma"/>
                <w:szCs w:val="18"/>
              </w:rPr>
              <w:t xml:space="preserve">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9C"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 xml:space="preserve">1800 – 4799 </w:t>
            </w:r>
            <w:r w:rsidRPr="0058152B">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14:paraId="17DE569D"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26%</w:t>
            </w:r>
          </w:p>
        </w:tc>
      </w:tr>
      <w:tr w:rsidR="00776E3B" w:rsidRPr="0058152B" w14:paraId="17DE56A2"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9F" w14:textId="77777777" w:rsidR="00776E3B" w:rsidRPr="0058152B" w:rsidRDefault="00776E3B" w:rsidP="0044720D">
            <w:pPr>
              <w:spacing w:before="100" w:beforeAutospacing="1" w:after="100" w:afterAutospacing="1"/>
              <w:ind w:right="259"/>
              <w:jc w:val="center"/>
              <w:rPr>
                <w:rFonts w:eastAsia="SimSun" w:cs="Tahoma"/>
                <w:szCs w:val="18"/>
              </w:rPr>
            </w:pPr>
            <w:r w:rsidRPr="0058152B">
              <w:rPr>
                <w:rFonts w:eastAsia="SimSun" w:cs="Tahoma"/>
                <w:szCs w:val="18"/>
              </w:rPr>
              <w:t>等级</w:t>
            </w:r>
            <w:r w:rsidRPr="0058152B">
              <w:rPr>
                <w:rFonts w:eastAsia="SimSun" w:cs="Tahoma"/>
                <w:szCs w:val="18"/>
              </w:rPr>
              <w:t xml:space="preserve">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A0"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 xml:space="preserve">4800 – 11999 </w:t>
            </w:r>
            <w:r w:rsidRPr="0058152B">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14:paraId="17DE56A1"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30%</w:t>
            </w:r>
          </w:p>
        </w:tc>
      </w:tr>
      <w:tr w:rsidR="00776E3B" w:rsidRPr="0058152B" w14:paraId="17DE56A6"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A3" w14:textId="77777777" w:rsidR="00776E3B" w:rsidRPr="0058152B" w:rsidRDefault="00776E3B" w:rsidP="0044720D">
            <w:pPr>
              <w:spacing w:before="100" w:beforeAutospacing="1" w:after="100" w:afterAutospacing="1"/>
              <w:ind w:right="259"/>
              <w:jc w:val="center"/>
              <w:rPr>
                <w:rFonts w:eastAsia="SimSun" w:cs="Tahoma"/>
                <w:szCs w:val="18"/>
              </w:rPr>
            </w:pPr>
            <w:r w:rsidRPr="0058152B">
              <w:rPr>
                <w:rFonts w:eastAsia="SimSun" w:cs="Tahoma"/>
                <w:szCs w:val="18"/>
              </w:rPr>
              <w:t>等级</w:t>
            </w:r>
            <w:r w:rsidRPr="0058152B">
              <w:rPr>
                <w:rFonts w:eastAsia="SimSun" w:cs="Tahoma"/>
                <w:szCs w:val="18"/>
              </w:rPr>
              <w:t xml:space="preserve">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7DE56A4"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 xml:space="preserve">12000 + </w:t>
            </w:r>
            <w:r w:rsidRPr="0058152B">
              <w:rPr>
                <w:rFonts w:eastAsia="SimSun" w:cs="Tahoma"/>
                <w:szCs w:val="18"/>
              </w:rPr>
              <w:t>单位</w:t>
            </w:r>
          </w:p>
        </w:tc>
        <w:tc>
          <w:tcPr>
            <w:tcW w:w="2082" w:type="dxa"/>
            <w:tcBorders>
              <w:top w:val="single" w:sz="8" w:space="0" w:color="auto"/>
              <w:left w:val="single" w:sz="8" w:space="0" w:color="auto"/>
              <w:bottom w:val="single" w:sz="8" w:space="0" w:color="auto"/>
              <w:right w:val="single" w:sz="8" w:space="0" w:color="auto"/>
            </w:tcBorders>
            <w:hideMark/>
          </w:tcPr>
          <w:p w14:paraId="17DE56A5" w14:textId="77777777" w:rsidR="00776E3B" w:rsidRPr="0058152B" w:rsidRDefault="00776E3B" w:rsidP="0044720D">
            <w:pPr>
              <w:spacing w:before="100" w:beforeAutospacing="1" w:after="100" w:afterAutospacing="1"/>
              <w:ind w:right="180"/>
              <w:jc w:val="center"/>
              <w:rPr>
                <w:rFonts w:eastAsia="SimSun" w:cs="Tahoma"/>
                <w:szCs w:val="18"/>
              </w:rPr>
            </w:pPr>
            <w:r w:rsidRPr="0058152B">
              <w:rPr>
                <w:rFonts w:eastAsia="SimSun" w:cs="Tahoma"/>
                <w:szCs w:val="18"/>
              </w:rPr>
              <w:t>35%</w:t>
            </w:r>
          </w:p>
        </w:tc>
      </w:tr>
    </w:tbl>
    <w:p w14:paraId="17DE56A7" w14:textId="77777777" w:rsidR="006A5DAE" w:rsidRPr="00791F7C" w:rsidRDefault="00AA0329" w:rsidP="002E57CF">
      <w:pPr>
        <w:ind w:left="1080"/>
        <w:outlineLvl w:val="1"/>
        <w:rPr>
          <w:rFonts w:eastAsia="SimSun" w:cs="Tahoma"/>
          <w:sz w:val="16"/>
          <w:szCs w:val="16"/>
        </w:rPr>
      </w:pPr>
      <w:r w:rsidRPr="00791F7C">
        <w:rPr>
          <w:rFonts w:eastAsia="SimSun" w:cs="Tahoma"/>
          <w:i/>
          <w:sz w:val="16"/>
          <w:szCs w:val="16"/>
        </w:rPr>
        <w:t xml:space="preserve">* </w:t>
      </w:r>
      <w:r w:rsidRPr="00791F7C">
        <w:rPr>
          <w:rFonts w:eastAsia="SimSun" w:cs="Tahoma"/>
          <w:i/>
          <w:sz w:val="16"/>
          <w:szCs w:val="16"/>
        </w:rPr>
        <w:t>单位是指以适用货币为单位的金额数。</w:t>
      </w:r>
    </w:p>
    <w:p w14:paraId="17DE56A8" w14:textId="77777777" w:rsidR="00776E3B" w:rsidRPr="0058152B" w:rsidRDefault="00776E3B" w:rsidP="00776E3B">
      <w:pPr>
        <w:outlineLvl w:val="1"/>
        <w:rPr>
          <w:rFonts w:eastAsia="SimSun" w:cs="Tahoma"/>
        </w:rPr>
      </w:pPr>
    </w:p>
    <w:p w14:paraId="17DE56A9" w14:textId="77777777" w:rsidR="00776E3B" w:rsidRPr="00791F7C" w:rsidRDefault="00776E3B" w:rsidP="00776E3B">
      <w:pPr>
        <w:outlineLvl w:val="1"/>
        <w:rPr>
          <w:rFonts w:eastAsia="SimSun" w:cs="Tahoma"/>
          <w:spacing w:val="2"/>
        </w:rPr>
      </w:pPr>
      <w:r w:rsidRPr="00791F7C">
        <w:rPr>
          <w:rFonts w:eastAsia="SimSun" w:cs="Tahoma"/>
          <w:spacing w:val="2"/>
          <w:szCs w:val="18"/>
        </w:rPr>
        <w:t>客户可以在其</w:t>
      </w:r>
      <w:r w:rsidRPr="00791F7C">
        <w:rPr>
          <w:rFonts w:eastAsia="SimSun" w:cs="Tahoma"/>
          <w:spacing w:val="2"/>
          <w:szCs w:val="18"/>
        </w:rPr>
        <w:t xml:space="preserve"> Windows Azure </w:t>
      </w:r>
      <w:r w:rsidRPr="00791F7C">
        <w:rPr>
          <w:rFonts w:eastAsia="SimSun" w:cs="Tahoma"/>
          <w:spacing w:val="2"/>
          <w:szCs w:val="18"/>
        </w:rPr>
        <w:t>订购期间随时增加年度</w:t>
      </w:r>
      <w:r w:rsidRPr="00791F7C">
        <w:rPr>
          <w:rFonts w:eastAsia="SimSun" w:cs="Tahoma"/>
          <w:spacing w:val="2"/>
          <w:szCs w:val="18"/>
        </w:rPr>
        <w:t xml:space="preserve"> Windows Azure </w:t>
      </w:r>
      <w:r w:rsidRPr="00791F7C">
        <w:rPr>
          <w:rFonts w:eastAsia="SimSun" w:cs="Tahoma"/>
          <w:spacing w:val="2"/>
          <w:szCs w:val="18"/>
        </w:rPr>
        <w:t>金额承诺数量并获得较高等级资格。从客户调整其年度</w:t>
      </w:r>
      <w:r w:rsidRPr="00791F7C">
        <w:rPr>
          <w:rFonts w:eastAsia="SimSun" w:cs="Tahoma"/>
          <w:spacing w:val="2"/>
          <w:szCs w:val="18"/>
        </w:rPr>
        <w:t xml:space="preserve"> Windows Azure </w:t>
      </w:r>
      <w:r w:rsidRPr="00791F7C">
        <w:rPr>
          <w:rFonts w:eastAsia="SimSun" w:cs="Tahoma"/>
          <w:spacing w:val="2"/>
          <w:szCs w:val="18"/>
        </w:rPr>
        <w:t>金额承诺许可数量之后的日历月第一天开始，客户使用</w:t>
      </w:r>
      <w:r w:rsidRPr="00791F7C">
        <w:rPr>
          <w:rFonts w:eastAsia="SimSun" w:cs="Tahoma"/>
          <w:spacing w:val="2"/>
          <w:szCs w:val="18"/>
        </w:rPr>
        <w:t xml:space="preserve"> Windows Azure </w:t>
      </w:r>
      <w:r w:rsidRPr="00791F7C">
        <w:rPr>
          <w:rFonts w:eastAsia="SimSun" w:cs="Tahoma"/>
          <w:spacing w:val="2"/>
          <w:szCs w:val="18"/>
        </w:rPr>
        <w:t>服务将应用新的承诺比率。</w:t>
      </w:r>
    </w:p>
    <w:p w14:paraId="17DE56AA" w14:textId="77777777" w:rsidR="00776E3B" w:rsidRPr="0058152B" w:rsidRDefault="00776E3B" w:rsidP="00776E3B">
      <w:pPr>
        <w:outlineLvl w:val="1"/>
        <w:rPr>
          <w:rFonts w:eastAsia="SimSun" w:cs="Tahoma"/>
        </w:rPr>
      </w:pPr>
    </w:p>
    <w:p w14:paraId="17DE56AB" w14:textId="77777777" w:rsidR="00776E3B" w:rsidRPr="00791F7C" w:rsidRDefault="00776E3B" w:rsidP="005242EC">
      <w:pPr>
        <w:outlineLvl w:val="1"/>
        <w:rPr>
          <w:rFonts w:eastAsia="SimSun" w:cs="Tahoma"/>
          <w:spacing w:val="2"/>
        </w:rPr>
      </w:pPr>
      <w:r w:rsidRPr="00791F7C">
        <w:rPr>
          <w:rFonts w:eastAsia="SimSun" w:cs="Tahoma"/>
          <w:spacing w:val="2"/>
          <w:szCs w:val="18"/>
        </w:rPr>
        <w:t>客户价目表将反映等级</w:t>
      </w:r>
      <w:r w:rsidRPr="00791F7C">
        <w:rPr>
          <w:rFonts w:eastAsia="SimSun" w:cs="Tahoma"/>
          <w:spacing w:val="2"/>
          <w:szCs w:val="18"/>
        </w:rPr>
        <w:t xml:space="preserve"> 1 </w:t>
      </w:r>
      <w:r w:rsidRPr="00791F7C">
        <w:rPr>
          <w:rFonts w:eastAsia="SimSun" w:cs="Tahoma"/>
          <w:spacing w:val="2"/>
          <w:szCs w:val="18"/>
        </w:rPr>
        <w:t>承诺比率定价。实际承诺比率定价将显示在</w:t>
      </w:r>
      <w:r w:rsidRPr="00791F7C">
        <w:rPr>
          <w:rFonts w:eastAsia="SimSun" w:cs="Tahoma"/>
          <w:spacing w:val="2"/>
          <w:szCs w:val="18"/>
        </w:rPr>
        <w:t xml:space="preserve"> Windows Azure </w:t>
      </w:r>
      <w:r w:rsidRPr="00791F7C">
        <w:rPr>
          <w:rFonts w:eastAsia="SimSun" w:cs="Tahoma"/>
          <w:spacing w:val="2"/>
          <w:szCs w:val="18"/>
        </w:rPr>
        <w:t>企业门户中的</w:t>
      </w:r>
      <w:r w:rsidRPr="00791F7C">
        <w:rPr>
          <w:rFonts w:ascii="SimSun" w:eastAsia="SimSun" w:hAnsi="SimSun" w:cs="Tahoma"/>
          <w:spacing w:val="2"/>
          <w:szCs w:val="18"/>
        </w:rPr>
        <w:t>“</w:t>
      </w:r>
      <w:r w:rsidRPr="00791F7C">
        <w:rPr>
          <w:rFonts w:eastAsia="SimSun" w:cs="Tahoma"/>
          <w:spacing w:val="2"/>
          <w:szCs w:val="18"/>
        </w:rPr>
        <w:t>帐户视图</w:t>
      </w:r>
      <w:r w:rsidRPr="00791F7C">
        <w:rPr>
          <w:rFonts w:ascii="SimSun" w:eastAsia="SimSun" w:hAnsi="SimSun" w:cs="Tahoma"/>
          <w:spacing w:val="2"/>
          <w:szCs w:val="18"/>
        </w:rPr>
        <w:t>”</w:t>
      </w:r>
      <w:r w:rsidR="00791F7C">
        <w:rPr>
          <w:rFonts w:ascii="SimSun" w:eastAsia="SimSun" w:hAnsi="SimSun" w:cs="Tahoma"/>
          <w:spacing w:val="2"/>
          <w:szCs w:val="18"/>
        </w:rPr>
        <w:br/>
      </w:r>
      <w:r w:rsidRPr="00791F7C">
        <w:rPr>
          <w:rFonts w:eastAsia="SimSun" w:cs="Tahoma"/>
          <w:spacing w:val="2"/>
          <w:szCs w:val="18"/>
        </w:rPr>
        <w:t>页上。对于通过经销商购买的</w:t>
      </w:r>
      <w:r w:rsidRPr="00791F7C">
        <w:rPr>
          <w:rFonts w:eastAsia="SimSun" w:cs="Tahoma"/>
          <w:spacing w:val="2"/>
          <w:szCs w:val="18"/>
        </w:rPr>
        <w:t xml:space="preserve"> Windows Azure </w:t>
      </w:r>
      <w:r w:rsidRPr="00791F7C">
        <w:rPr>
          <w:rFonts w:eastAsia="SimSun" w:cs="Tahoma"/>
          <w:spacing w:val="2"/>
          <w:szCs w:val="18"/>
        </w:rPr>
        <w:t>服务，其定价和付款方式均由客户与其经销商之间的协议决定。</w:t>
      </w:r>
    </w:p>
    <w:p w14:paraId="17DE56AC" w14:textId="77777777" w:rsidR="0067627F" w:rsidRPr="0058152B" w:rsidRDefault="0067627F" w:rsidP="00776E3B">
      <w:pPr>
        <w:rPr>
          <w:rFonts w:eastAsia="SimSun" w:cs="Tahoma"/>
        </w:rPr>
      </w:pPr>
    </w:p>
    <w:p w14:paraId="17DE56AD" w14:textId="77777777" w:rsidR="00456002" w:rsidRPr="0058152B" w:rsidRDefault="00456002" w:rsidP="00456002">
      <w:pPr>
        <w:pStyle w:val="Heading2"/>
        <w:ind w:left="0"/>
        <w:rPr>
          <w:rFonts w:ascii="Tahoma" w:eastAsia="SimSun" w:hAnsi="Tahoma" w:cs="Tahoma"/>
        </w:rPr>
      </w:pPr>
      <w:bookmarkStart w:id="723" w:name="_Toc328145984"/>
      <w:bookmarkStart w:id="724" w:name="_Toc336338215"/>
      <w:bookmarkStart w:id="725" w:name="_Toc356299487"/>
      <w:r w:rsidRPr="0058152B">
        <w:rPr>
          <w:rFonts w:ascii="Tahoma" w:eastAsia="SimSun" w:hAnsi="Tahoma" w:cs="Tahoma"/>
        </w:rPr>
        <w:t>各地区的在线服务提供情况</w:t>
      </w:r>
      <w:bookmarkEnd w:id="723"/>
      <w:bookmarkEnd w:id="724"/>
      <w:bookmarkEnd w:id="725"/>
    </w:p>
    <w:p w14:paraId="17DE56AE" w14:textId="77777777" w:rsidR="00456002" w:rsidRPr="0058152B" w:rsidRDefault="00456002" w:rsidP="00DF28F2">
      <w:pPr>
        <w:outlineLvl w:val="2"/>
        <w:rPr>
          <w:rFonts w:eastAsia="SimSun" w:cs="Tahoma"/>
        </w:rPr>
      </w:pPr>
    </w:p>
    <w:p w14:paraId="17DE56AF" w14:textId="77777777" w:rsidR="0067627F" w:rsidRPr="0058152B" w:rsidRDefault="00456002" w:rsidP="0067627F">
      <w:pPr>
        <w:outlineLvl w:val="2"/>
        <w:rPr>
          <w:rFonts w:eastAsia="SimSun" w:cs="Tahoma"/>
        </w:rPr>
      </w:pPr>
      <w:r w:rsidRPr="0058152B">
        <w:rPr>
          <w:rFonts w:eastAsia="SimSun" w:cs="Tahoma"/>
          <w:szCs w:val="18"/>
        </w:rPr>
        <w:t>请访问</w:t>
      </w:r>
      <w:r w:rsidR="00791F7C">
        <w:rPr>
          <w:rFonts w:eastAsia="SimSun" w:cs="Tahoma"/>
          <w:szCs w:val="18"/>
        </w:rPr>
        <w:t xml:space="preserve"> </w:t>
      </w:r>
      <w:hyperlink r:id="rId21" w:anchor="international" w:history="1">
        <w:r w:rsidR="00791F7C">
          <w:rPr>
            <w:rStyle w:val="Hyperlink"/>
          </w:rPr>
          <w:t>http://www.microsoft.com/online/faq.aspx#international</w:t>
        </w:r>
      </w:hyperlink>
      <w:r w:rsidRPr="0058152B">
        <w:rPr>
          <w:rFonts w:eastAsia="SimSun" w:cs="Tahoma"/>
          <w:color w:val="1F497D"/>
        </w:rPr>
        <w:t xml:space="preserve"> </w:t>
      </w:r>
      <w:r w:rsidRPr="0058152B">
        <w:rPr>
          <w:rFonts w:eastAsia="SimSun" w:cs="Tahoma"/>
          <w:color w:val="000000"/>
        </w:rPr>
        <w:t>查看提供在线服务的国家和地区列表。</w:t>
      </w:r>
    </w:p>
    <w:p w14:paraId="17DE56B0" w14:textId="77777777" w:rsidR="0067627F" w:rsidRDefault="0067627F" w:rsidP="0067627F">
      <w:pPr>
        <w:outlineLvl w:val="2"/>
        <w:rPr>
          <w:rFonts w:eastAsia="SimSun" w:cs="Tahoma"/>
        </w:rPr>
      </w:pPr>
    </w:p>
    <w:p w14:paraId="17DE56B1" w14:textId="77777777" w:rsidR="00791F7C" w:rsidRDefault="00791F7C" w:rsidP="0067627F">
      <w:pPr>
        <w:outlineLvl w:val="2"/>
        <w:rPr>
          <w:rFonts w:eastAsia="SimSun" w:cs="Tahoma"/>
        </w:rPr>
      </w:pPr>
    </w:p>
    <w:p w14:paraId="17DE56B2" w14:textId="77777777" w:rsidR="00791F7C" w:rsidRDefault="00791F7C" w:rsidP="0067627F">
      <w:pPr>
        <w:outlineLvl w:val="2"/>
        <w:rPr>
          <w:rFonts w:eastAsia="SimSun" w:cs="Tahoma"/>
        </w:rPr>
      </w:pPr>
    </w:p>
    <w:p w14:paraId="17DE56B3" w14:textId="77777777" w:rsidR="00791F7C" w:rsidRPr="0058152B" w:rsidRDefault="00791F7C" w:rsidP="0067627F">
      <w:pPr>
        <w:outlineLvl w:val="2"/>
        <w:rPr>
          <w:rFonts w:eastAsia="SimSun" w:cs="Tahoma"/>
        </w:rPr>
      </w:pPr>
    </w:p>
    <w:p w14:paraId="17DE56B4" w14:textId="77777777" w:rsidR="00456002" w:rsidRPr="0058152B" w:rsidRDefault="00456002" w:rsidP="00456002">
      <w:pPr>
        <w:pStyle w:val="Heading2"/>
        <w:ind w:left="0"/>
        <w:rPr>
          <w:rFonts w:ascii="Tahoma" w:eastAsia="SimSun" w:hAnsi="Tahoma" w:cs="Tahoma"/>
        </w:rPr>
      </w:pPr>
      <w:bookmarkStart w:id="726" w:name="_Toc328145985"/>
      <w:bookmarkStart w:id="727" w:name="_Toc336338216"/>
      <w:bookmarkStart w:id="728" w:name="_Toc356299488"/>
      <w:r w:rsidRPr="0058152B">
        <w:rPr>
          <w:rFonts w:ascii="Tahoma" w:eastAsia="SimSun" w:hAnsi="Tahoma" w:cs="Tahoma"/>
        </w:rPr>
        <w:t>在线服务的附加条款</w:t>
      </w:r>
      <w:bookmarkEnd w:id="726"/>
      <w:bookmarkEnd w:id="727"/>
      <w:bookmarkEnd w:id="728"/>
    </w:p>
    <w:p w14:paraId="17DE56B5" w14:textId="77777777" w:rsidR="00456002" w:rsidRPr="0058152B" w:rsidRDefault="00456002" w:rsidP="00DF28F2">
      <w:pPr>
        <w:outlineLvl w:val="2"/>
        <w:rPr>
          <w:rFonts w:eastAsia="SimSun" w:cs="Tahoma"/>
        </w:rPr>
      </w:pPr>
    </w:p>
    <w:p w14:paraId="17DE56B6" w14:textId="77777777" w:rsidR="00456002" w:rsidRPr="0058152B" w:rsidRDefault="00456002" w:rsidP="00CF3FEE">
      <w:pPr>
        <w:rPr>
          <w:rFonts w:eastAsia="SimSun" w:cs="Tahoma"/>
        </w:rPr>
      </w:pPr>
      <w:r w:rsidRPr="0058152B">
        <w:rPr>
          <w:rFonts w:eastAsia="SimSun" w:cs="Tahoma"/>
        </w:rPr>
        <w:t>本产品列表可能包含有关特定产品的附加信息。请参阅本文档的产品章节，了解其他附加信息。</w:t>
      </w:r>
    </w:p>
    <w:p w14:paraId="17DE56B7" w14:textId="77777777" w:rsidR="00456002" w:rsidRPr="0058152B" w:rsidRDefault="00456002" w:rsidP="00CF3FEE">
      <w:pPr>
        <w:rPr>
          <w:rFonts w:eastAsia="SimSun" w:cs="Tahoma"/>
        </w:rPr>
      </w:pPr>
    </w:p>
    <w:p w14:paraId="17DE56B8" w14:textId="77777777" w:rsidR="00456002" w:rsidRPr="0058152B" w:rsidRDefault="00791F7C" w:rsidP="00CF3FEE">
      <w:pPr>
        <w:rPr>
          <w:rFonts w:eastAsia="SimSun" w:cs="Tahoma"/>
        </w:rPr>
      </w:pPr>
      <w:r w:rsidRPr="001409EF">
        <w:t>http://www.microsoftvolumelicensing.com/userights/PUR.aspx</w:t>
      </w:r>
      <w:r w:rsidR="00456002" w:rsidRPr="0058152B">
        <w:rPr>
          <w:rFonts w:eastAsia="SimSun" w:cs="Tahoma"/>
        </w:rPr>
        <w:t xml:space="preserve"> </w:t>
      </w:r>
      <w:r w:rsidR="00456002" w:rsidRPr="0058152B">
        <w:rPr>
          <w:rFonts w:eastAsia="SimSun" w:cs="Tahoma"/>
        </w:rPr>
        <w:t>上的产品使用权利规定了其他通则、管理在线服务使用的产品特定条款和条件。在线服务产品使用权利应符合本文档的</w:t>
      </w:r>
      <w:r w:rsidR="00456002" w:rsidRPr="00F30A1F">
        <w:rPr>
          <w:rFonts w:ascii="SimSun" w:eastAsia="SimSun" w:hAnsi="SimSun" w:cs="Tahoma"/>
        </w:rPr>
        <w:t>“</w:t>
      </w:r>
      <w:r w:rsidR="00456002" w:rsidRPr="0058152B">
        <w:rPr>
          <w:rFonts w:eastAsia="SimSun" w:cs="Tahoma"/>
        </w:rPr>
        <w:t>在线服务</w:t>
      </w:r>
      <w:r w:rsidR="00456002" w:rsidRPr="00F30A1F">
        <w:rPr>
          <w:rFonts w:ascii="SimSun" w:eastAsia="SimSun" w:hAnsi="SimSun" w:cs="Tahoma"/>
        </w:rPr>
        <w:t>”</w:t>
      </w:r>
      <w:r w:rsidR="00456002" w:rsidRPr="0058152B">
        <w:rPr>
          <w:rFonts w:eastAsia="SimSun" w:cs="Tahoma"/>
        </w:rPr>
        <w:t>一节中所述的变更。</w:t>
      </w:r>
    </w:p>
    <w:p w14:paraId="17DE56B9" w14:textId="77777777" w:rsidR="00456002" w:rsidRPr="0058152B" w:rsidRDefault="00456002" w:rsidP="00CF3FEE">
      <w:pPr>
        <w:rPr>
          <w:rFonts w:eastAsia="SimSun" w:cs="Tahoma"/>
        </w:rPr>
      </w:pPr>
    </w:p>
    <w:p w14:paraId="17DE56BA" w14:textId="77777777" w:rsidR="00026546" w:rsidRPr="0058152B" w:rsidRDefault="00456002" w:rsidP="005B372B">
      <w:pPr>
        <w:rPr>
          <w:rFonts w:eastAsia="SimSun" w:cs="Tahoma"/>
        </w:rPr>
      </w:pPr>
      <w:bookmarkStart w:id="729" w:name="_Toc325313160"/>
      <w:r w:rsidRPr="0058152B">
        <w:rPr>
          <w:rFonts w:eastAsia="SimSun" w:cs="Tahoma"/>
        </w:rPr>
        <w:t>上文中的</w:t>
      </w:r>
      <w:r w:rsidRPr="00F30A1F">
        <w:rPr>
          <w:rFonts w:ascii="SimSun" w:eastAsia="SimSun" w:hAnsi="SimSun" w:cs="Tahoma"/>
        </w:rPr>
        <w:t>“</w:t>
      </w:r>
      <w:r w:rsidRPr="0058152B">
        <w:rPr>
          <w:rFonts w:eastAsia="SimSun" w:cs="Tahoma"/>
        </w:rPr>
        <w:t>在线服务的定价和付款方式</w:t>
      </w:r>
      <w:r w:rsidRPr="00F30A1F">
        <w:rPr>
          <w:rFonts w:ascii="SimSun" w:eastAsia="SimSun" w:hAnsi="SimSun" w:cs="Tahoma"/>
        </w:rPr>
        <w:t>”</w:t>
      </w:r>
      <w:r w:rsidRPr="0058152B">
        <w:rPr>
          <w:rFonts w:eastAsia="SimSun" w:cs="Tahoma"/>
        </w:rPr>
        <w:t>不适用于按照微软在线订购协议购买的在线服务。对于按照微软在线订购协议购买的在线服务，其所有适用条款都包含在该协议和微软在线服务客户门户中。</w:t>
      </w:r>
      <w:bookmarkEnd w:id="729"/>
    </w:p>
    <w:p w14:paraId="17DE56BB" w14:textId="77777777" w:rsidR="00676723" w:rsidRPr="0058152B" w:rsidRDefault="00676723">
      <w:pPr>
        <w:rPr>
          <w:rFonts w:eastAsia="SimSun" w:cs="Tahoma"/>
        </w:rPr>
      </w:pPr>
      <w:bookmarkStart w:id="730" w:name="_Toc336338217"/>
      <w:r w:rsidRPr="0058152B">
        <w:rPr>
          <w:rFonts w:eastAsia="SimSun" w:cs="Tahoma"/>
        </w:rPr>
        <w:br w:type="page"/>
      </w:r>
    </w:p>
    <w:p w14:paraId="17DE56BC" w14:textId="77777777" w:rsidR="00023FE7" w:rsidRPr="0058152B" w:rsidRDefault="00A33112" w:rsidP="001230CA">
      <w:pPr>
        <w:pStyle w:val="Heading1"/>
        <w:rPr>
          <w:rFonts w:eastAsia="SimSun" w:cs="Tahoma"/>
        </w:rPr>
      </w:pPr>
      <w:bookmarkStart w:id="731" w:name="_Toc356299489"/>
      <w:r w:rsidRPr="0058152B">
        <w:rPr>
          <w:rFonts w:eastAsia="SimSun" w:cs="Tahoma"/>
        </w:rPr>
        <w:t>第</w:t>
      </w:r>
      <w:r w:rsidRPr="0058152B">
        <w:rPr>
          <w:rFonts w:eastAsia="SimSun" w:cs="Tahoma"/>
        </w:rPr>
        <w:t xml:space="preserve"> 6 </w:t>
      </w:r>
      <w:r w:rsidRPr="0058152B">
        <w:rPr>
          <w:rFonts w:eastAsia="SimSun" w:cs="Tahoma"/>
        </w:rPr>
        <w:t>节</w:t>
      </w:r>
      <w:r w:rsidRPr="0058152B">
        <w:rPr>
          <w:rFonts w:eastAsia="SimSun" w:cs="Tahoma"/>
        </w:rPr>
        <w:t xml:space="preserve"> – </w:t>
      </w:r>
      <w:r w:rsidRPr="0058152B">
        <w:rPr>
          <w:rFonts w:eastAsia="SimSun" w:cs="Tahoma"/>
        </w:rPr>
        <w:t>软件保障续签规则</w:t>
      </w:r>
      <w:bookmarkEnd w:id="730"/>
      <w:bookmarkEnd w:id="731"/>
    </w:p>
    <w:p w14:paraId="17DE56BD" w14:textId="77777777" w:rsidR="00865A60" w:rsidRPr="0058152B" w:rsidRDefault="00865A60" w:rsidP="00865A60">
      <w:pPr>
        <w:rPr>
          <w:rFonts w:eastAsia="SimSun" w:cs="Tahoma"/>
        </w:rPr>
      </w:pPr>
    </w:p>
    <w:p w14:paraId="17DE56BE" w14:textId="77777777" w:rsidR="00171817" w:rsidRPr="00791F7C" w:rsidRDefault="00171817" w:rsidP="00171817">
      <w:pPr>
        <w:pStyle w:val="Heading4"/>
        <w:tabs>
          <w:tab w:val="clear" w:pos="720"/>
          <w:tab w:val="num" w:pos="0"/>
        </w:tabs>
        <w:ind w:left="0" w:firstLine="0"/>
        <w:rPr>
          <w:rFonts w:ascii="Tahoma" w:eastAsia="SimSun" w:hAnsi="Tahoma" w:cs="Tahoma"/>
          <w:sz w:val="24"/>
          <w:szCs w:val="24"/>
        </w:rPr>
      </w:pPr>
      <w:bookmarkStart w:id="732" w:name="_Toc323159745"/>
      <w:bookmarkStart w:id="733" w:name="_Toc336338218"/>
      <w:bookmarkStart w:id="734" w:name="_Toc356299490"/>
      <w:r w:rsidRPr="00791F7C">
        <w:rPr>
          <w:rFonts w:ascii="Tahoma" w:eastAsia="SimSun" w:hAnsi="Tahoma" w:cs="Tahoma"/>
          <w:sz w:val="24"/>
          <w:szCs w:val="24"/>
        </w:rPr>
        <w:t>开放许可</w:t>
      </w:r>
      <w:bookmarkEnd w:id="732"/>
      <w:bookmarkEnd w:id="733"/>
      <w:bookmarkEnd w:id="734"/>
    </w:p>
    <w:p w14:paraId="17DE56BF" w14:textId="77777777" w:rsidR="00171817" w:rsidRPr="001230CA" w:rsidRDefault="00171817" w:rsidP="00865A60">
      <w:pPr>
        <w:pStyle w:val="Heading4"/>
        <w:tabs>
          <w:tab w:val="clear" w:pos="720"/>
          <w:tab w:val="num" w:pos="0"/>
        </w:tabs>
        <w:spacing w:before="0"/>
        <w:ind w:left="0" w:firstLine="0"/>
        <w:rPr>
          <w:rFonts w:ascii="Tahoma" w:eastAsia="SimSun" w:hAnsi="Tahoma" w:cs="Tahoma"/>
          <w:b w:val="0"/>
          <w:bCs/>
          <w:sz w:val="18"/>
          <w:szCs w:val="18"/>
        </w:rPr>
      </w:pPr>
    </w:p>
    <w:p w14:paraId="17DE56C0" w14:textId="77777777" w:rsidR="00171817" w:rsidRPr="001230CA" w:rsidRDefault="00171817" w:rsidP="005242EC">
      <w:pPr>
        <w:pStyle w:val="StyleHeading22Left138Firstline0"/>
        <w:tabs>
          <w:tab w:val="num" w:pos="0"/>
        </w:tabs>
        <w:ind w:left="0"/>
        <w:jc w:val="left"/>
        <w:rPr>
          <w:rFonts w:ascii="Tahoma" w:eastAsia="SimSun" w:hAnsi="Tahoma" w:cs="Tahoma"/>
          <w:sz w:val="18"/>
          <w:szCs w:val="18"/>
        </w:rPr>
      </w:pPr>
      <w:r w:rsidRPr="001230CA">
        <w:rPr>
          <w:rFonts w:ascii="Tahoma" w:eastAsia="SimSun" w:hAnsi="Tahoma" w:cs="Tahoma"/>
          <w:sz w:val="18"/>
          <w:szCs w:val="18"/>
        </w:rPr>
        <w:t>依照开放许可授权编号订购的软件保障范围将在该编号期满时结束。要续签该保障范围，客户必须在授权编号期满日起九十</w:t>
      </w:r>
      <w:r w:rsidRPr="001230CA">
        <w:rPr>
          <w:rFonts w:ascii="Tahoma" w:eastAsia="SimSun" w:hAnsi="Tahoma" w:cs="Tahoma"/>
          <w:sz w:val="18"/>
          <w:szCs w:val="18"/>
        </w:rPr>
        <w:t xml:space="preserve"> (90) </w:t>
      </w:r>
      <w:r w:rsidRPr="001230CA">
        <w:rPr>
          <w:rFonts w:ascii="Tahoma" w:eastAsia="SimSun" w:hAnsi="Tahoma" w:cs="Tahoma"/>
          <w:sz w:val="18"/>
          <w:szCs w:val="18"/>
        </w:rPr>
        <w:t>天内为需要续签保障范围的所有产品的所有副本提交一份软件保障续签订单。只要按上述要求续签软件保障范围，客户就可订购软件保障，而不必同时订购许可。新的软件保障范围从新授权编号生效日期开始。</w:t>
      </w:r>
    </w:p>
    <w:p w14:paraId="17DE56C1" w14:textId="77777777" w:rsidR="00865A60" w:rsidRPr="001230CA" w:rsidRDefault="00865A60" w:rsidP="005242EC">
      <w:pPr>
        <w:pStyle w:val="AppendIndentSub"/>
        <w:ind w:left="0"/>
        <w:rPr>
          <w:rFonts w:ascii="Tahoma" w:eastAsia="SimSun" w:hAnsi="Tahoma" w:cs="Tahoma"/>
          <w:sz w:val="18"/>
          <w:szCs w:val="18"/>
        </w:rPr>
      </w:pPr>
    </w:p>
    <w:p w14:paraId="17DE56C2" w14:textId="77777777" w:rsidR="00171817" w:rsidRPr="0058152B" w:rsidRDefault="00171817" w:rsidP="002171C3">
      <w:pPr>
        <w:pStyle w:val="Heading4"/>
        <w:ind w:left="360"/>
        <w:rPr>
          <w:rFonts w:ascii="Tahoma" w:eastAsia="SimSun" w:hAnsi="Tahoma" w:cs="Tahoma"/>
        </w:rPr>
      </w:pPr>
      <w:bookmarkStart w:id="735" w:name="_Toc336338219"/>
      <w:bookmarkStart w:id="736" w:name="_Toc356299491"/>
      <w:r w:rsidRPr="0058152B">
        <w:rPr>
          <w:rFonts w:ascii="Tahoma" w:eastAsia="SimSun" w:hAnsi="Tahoma" w:cs="Tahoma"/>
          <w:sz w:val="24"/>
        </w:rPr>
        <w:t>开放式价值</w:t>
      </w:r>
      <w:r w:rsidRPr="0058152B">
        <w:rPr>
          <w:rFonts w:ascii="Tahoma" w:eastAsia="SimSun" w:hAnsi="Tahoma" w:cs="Tahoma"/>
          <w:sz w:val="24"/>
        </w:rPr>
        <w:t xml:space="preserve"> 20xx</w:t>
      </w:r>
      <w:bookmarkEnd w:id="735"/>
      <w:bookmarkEnd w:id="736"/>
    </w:p>
    <w:p w14:paraId="17DE56C3" w14:textId="77777777" w:rsidR="00171817" w:rsidRPr="0058152B" w:rsidRDefault="00171817" w:rsidP="00171817">
      <w:pPr>
        <w:tabs>
          <w:tab w:val="num" w:pos="0"/>
        </w:tabs>
        <w:rPr>
          <w:rFonts w:eastAsia="SimSun" w:cs="Tahoma"/>
        </w:rPr>
      </w:pPr>
    </w:p>
    <w:p w14:paraId="17DE56C4" w14:textId="77777777" w:rsidR="00171817" w:rsidRPr="0058152B" w:rsidRDefault="00171817" w:rsidP="005242EC">
      <w:pPr>
        <w:keepNext/>
        <w:tabs>
          <w:tab w:val="num" w:pos="720"/>
        </w:tabs>
        <w:spacing w:after="60"/>
        <w:ind w:left="360" w:hanging="360"/>
        <w:outlineLvl w:val="3"/>
        <w:rPr>
          <w:rFonts w:eastAsia="SimSun" w:cs="Tahoma"/>
        </w:rPr>
      </w:pPr>
      <w:r w:rsidRPr="0058152B">
        <w:rPr>
          <w:rFonts w:eastAsia="SimSun" w:cs="Tahoma"/>
          <w:b/>
          <w:szCs w:val="20"/>
        </w:rPr>
        <w:t>按同一协议续签范围</w:t>
      </w:r>
    </w:p>
    <w:p w14:paraId="17DE56C5" w14:textId="77777777" w:rsidR="00171817" w:rsidRPr="0058152B" w:rsidRDefault="00171817" w:rsidP="00171817">
      <w:pPr>
        <w:tabs>
          <w:tab w:val="num" w:pos="0"/>
        </w:tabs>
        <w:rPr>
          <w:rFonts w:eastAsia="SimSun" w:cs="Tahoma"/>
        </w:rPr>
      </w:pPr>
      <w:r w:rsidRPr="0058152B">
        <w:rPr>
          <w:rFonts w:eastAsia="SimSun" w:cs="Tahoma"/>
          <w:szCs w:val="20"/>
        </w:rPr>
        <w:t>依照开放式价值协议订购的软件保障范围将在该协议期满（或终止）时结束。客户将在协议期满前六十</w:t>
      </w:r>
      <w:r w:rsidRPr="0058152B">
        <w:rPr>
          <w:rFonts w:eastAsia="SimSun" w:cs="Tahoma"/>
          <w:szCs w:val="20"/>
        </w:rPr>
        <w:t xml:space="preserve"> (60) </w:t>
      </w:r>
      <w:r w:rsidRPr="0058152B">
        <w:rPr>
          <w:rFonts w:eastAsia="SimSun" w:cs="Tahoma"/>
          <w:szCs w:val="20"/>
        </w:rPr>
        <w:t>天收到续签选项的书面通知。客户可选择将其协议续签三十六</w:t>
      </w:r>
      <w:r w:rsidRPr="0058152B">
        <w:rPr>
          <w:rFonts w:eastAsia="SimSun" w:cs="Tahoma"/>
          <w:szCs w:val="20"/>
        </w:rPr>
        <w:t xml:space="preserve"> (36) </w:t>
      </w:r>
      <w:r w:rsidRPr="0058152B">
        <w:rPr>
          <w:rFonts w:eastAsia="SimSun" w:cs="Tahoma"/>
          <w:szCs w:val="20"/>
        </w:rPr>
        <w:t>个连续的完整日历月。要续签软件保障范围，客户必须在前一个协议有效期期满前提交软件保障续签订单。如果客户选择了公司范围选项，则该客户必须为自己希望在全公司范围续签的所有产品的所有副本订购软件保障。如果客户未选择公司范围选项，则该客户可以为先前登记的任意数量许可续签范围。每个续签期将于前一期限期满后的次日开始。只要按上述要求续签软件保障范围，客户就可订购软件保障，而不必同时订购许可。</w:t>
      </w:r>
    </w:p>
    <w:p w14:paraId="17DE56C6" w14:textId="77777777" w:rsidR="00171817" w:rsidRPr="0058152B" w:rsidRDefault="00171817" w:rsidP="00171817">
      <w:pPr>
        <w:tabs>
          <w:tab w:val="num" w:pos="0"/>
        </w:tabs>
        <w:rPr>
          <w:rFonts w:eastAsia="SimSun" w:cs="Tahoma"/>
        </w:rPr>
      </w:pPr>
    </w:p>
    <w:p w14:paraId="17DE56C7" w14:textId="77777777" w:rsidR="00171817" w:rsidRPr="0058152B" w:rsidRDefault="00171817" w:rsidP="005242EC">
      <w:pPr>
        <w:keepNext/>
        <w:tabs>
          <w:tab w:val="num" w:pos="720"/>
        </w:tabs>
        <w:spacing w:after="60"/>
        <w:ind w:left="360" w:hanging="360"/>
        <w:outlineLvl w:val="3"/>
        <w:rPr>
          <w:rFonts w:eastAsia="SimSun" w:cs="Tahoma"/>
        </w:rPr>
      </w:pPr>
      <w:r w:rsidRPr="0058152B">
        <w:rPr>
          <w:rFonts w:eastAsia="SimSun" w:cs="Tahoma"/>
          <w:b/>
          <w:szCs w:val="20"/>
        </w:rPr>
        <w:t>续签另一协议的范围</w:t>
      </w:r>
    </w:p>
    <w:p w14:paraId="17DE56C8" w14:textId="77777777" w:rsidR="00171817" w:rsidRPr="0058152B" w:rsidRDefault="00171817" w:rsidP="00865A60">
      <w:pPr>
        <w:tabs>
          <w:tab w:val="num" w:pos="0"/>
        </w:tabs>
        <w:rPr>
          <w:rFonts w:eastAsia="SimSun" w:cs="Tahoma"/>
        </w:rPr>
      </w:pPr>
      <w:r w:rsidRPr="0058152B">
        <w:rPr>
          <w:rFonts w:eastAsia="SimSun" w:cs="Tahoma"/>
          <w:szCs w:val="20"/>
        </w:rPr>
        <w:t>如果客户已按先前的协议获得了任何产品的永久许可及软件保障，而且客户的新协议生效时间不晚于先前协议期满之日后的第一天，则客户可以为该产品续签软件保障，而不必同时订购许可。软件保障续签订单必须在先前协议规定的软件保障范围期满前发出，除非按照开放许可协议续签该范围。在这种情况下，客户可在期满后九十</w:t>
      </w:r>
      <w:r w:rsidRPr="0058152B">
        <w:rPr>
          <w:rFonts w:eastAsia="SimSun" w:cs="Tahoma"/>
          <w:szCs w:val="20"/>
        </w:rPr>
        <w:t xml:space="preserve"> (90) </w:t>
      </w:r>
      <w:r w:rsidRPr="0058152B">
        <w:rPr>
          <w:rFonts w:eastAsia="SimSun" w:cs="Tahoma"/>
          <w:szCs w:val="20"/>
        </w:rPr>
        <w:t>天内发出订单。</w:t>
      </w:r>
    </w:p>
    <w:p w14:paraId="17DE56C9" w14:textId="77777777" w:rsidR="00865A60" w:rsidRPr="0058152B" w:rsidRDefault="00865A60" w:rsidP="005242EC">
      <w:pPr>
        <w:tabs>
          <w:tab w:val="num" w:pos="0"/>
        </w:tabs>
        <w:rPr>
          <w:rFonts w:eastAsia="SimSun" w:cs="Tahoma"/>
        </w:rPr>
      </w:pPr>
    </w:p>
    <w:p w14:paraId="17DE56CA" w14:textId="77777777" w:rsidR="00171817" w:rsidRPr="0058152B" w:rsidRDefault="00171817" w:rsidP="002171C3">
      <w:pPr>
        <w:pStyle w:val="Heading4"/>
        <w:ind w:left="360"/>
        <w:rPr>
          <w:rFonts w:ascii="Tahoma" w:eastAsia="SimSun" w:hAnsi="Tahoma" w:cs="Tahoma"/>
        </w:rPr>
      </w:pPr>
      <w:bookmarkStart w:id="737" w:name="_Toc323159746"/>
      <w:bookmarkStart w:id="738" w:name="_Toc336338220"/>
      <w:bookmarkStart w:id="739" w:name="_Toc356299492"/>
      <w:r w:rsidRPr="0058152B">
        <w:rPr>
          <w:rFonts w:ascii="Tahoma" w:eastAsia="SimSun" w:hAnsi="Tahoma" w:cs="Tahoma"/>
          <w:sz w:val="24"/>
        </w:rPr>
        <w:t>选择</w:t>
      </w:r>
      <w:r w:rsidRPr="0058152B">
        <w:rPr>
          <w:rFonts w:ascii="Tahoma" w:eastAsia="SimSun" w:hAnsi="Tahoma" w:cs="Tahoma"/>
          <w:sz w:val="24"/>
        </w:rPr>
        <w:t xml:space="preserve"> 20xx</w:t>
      </w:r>
      <w:bookmarkEnd w:id="737"/>
      <w:bookmarkEnd w:id="738"/>
      <w:bookmarkEnd w:id="739"/>
    </w:p>
    <w:p w14:paraId="17DE56CB" w14:textId="77777777" w:rsidR="00171817" w:rsidRPr="0058152B" w:rsidRDefault="00171817" w:rsidP="00171817">
      <w:pPr>
        <w:tabs>
          <w:tab w:val="num" w:pos="0"/>
        </w:tabs>
        <w:rPr>
          <w:rFonts w:eastAsia="SimSun" w:cs="Tahoma"/>
        </w:rPr>
      </w:pPr>
    </w:p>
    <w:p w14:paraId="17DE56CC" w14:textId="77777777" w:rsidR="00171817" w:rsidRPr="0058152B" w:rsidRDefault="00171817" w:rsidP="005242EC">
      <w:pPr>
        <w:pStyle w:val="Heading4"/>
        <w:spacing w:before="0" w:after="60"/>
        <w:ind w:left="360"/>
        <w:rPr>
          <w:rFonts w:ascii="Tahoma" w:eastAsia="SimSun" w:hAnsi="Tahoma" w:cs="Tahoma"/>
        </w:rPr>
      </w:pPr>
      <w:bookmarkStart w:id="740" w:name="_Toc323159747"/>
      <w:bookmarkStart w:id="741" w:name="_Toc328145990"/>
      <w:bookmarkStart w:id="742" w:name="_Toc336338221"/>
      <w:bookmarkStart w:id="743" w:name="_Toc356299493"/>
      <w:r w:rsidRPr="0058152B">
        <w:rPr>
          <w:rFonts w:ascii="Tahoma" w:eastAsia="SimSun" w:hAnsi="Tahoma" w:cs="Tahoma"/>
          <w:sz w:val="18"/>
        </w:rPr>
        <w:t>按同一协议续签范围</w:t>
      </w:r>
      <w:bookmarkEnd w:id="740"/>
      <w:bookmarkEnd w:id="741"/>
      <w:bookmarkEnd w:id="742"/>
      <w:bookmarkEnd w:id="743"/>
    </w:p>
    <w:p w14:paraId="17DE56CD" w14:textId="77777777" w:rsidR="00171817" w:rsidRPr="001230CA" w:rsidRDefault="00171817" w:rsidP="00171817">
      <w:pPr>
        <w:pStyle w:val="styleheading22left138firstline00"/>
        <w:tabs>
          <w:tab w:val="num" w:pos="0"/>
        </w:tabs>
        <w:snapToGrid w:val="0"/>
        <w:ind w:left="0"/>
        <w:jc w:val="left"/>
        <w:rPr>
          <w:rFonts w:ascii="Tahoma" w:eastAsia="SimSun" w:hAnsi="Tahoma" w:cs="Tahoma"/>
          <w:sz w:val="18"/>
          <w:szCs w:val="18"/>
        </w:rPr>
      </w:pPr>
      <w:r w:rsidRPr="001230CA">
        <w:rPr>
          <w:rFonts w:ascii="Tahoma" w:eastAsia="SimSun" w:hAnsi="Tahoma" w:cs="Tahoma"/>
          <w:sz w:val="18"/>
          <w:szCs w:val="18"/>
        </w:rPr>
        <w:t>按选择许可协议下的许可登记表订购的软件保障范围将在该协议期满或终止时（或适用的许可登记表早于协议终止时）结束。客户将在协议期满前六十</w:t>
      </w:r>
      <w:r w:rsidRPr="001230CA">
        <w:rPr>
          <w:rFonts w:ascii="Tahoma" w:eastAsia="SimSun" w:hAnsi="Tahoma" w:cs="Tahoma"/>
          <w:sz w:val="18"/>
          <w:szCs w:val="18"/>
        </w:rPr>
        <w:t xml:space="preserve"> (60) </w:t>
      </w:r>
      <w:r w:rsidRPr="001230CA">
        <w:rPr>
          <w:rFonts w:ascii="Tahoma" w:eastAsia="SimSun" w:hAnsi="Tahoma" w:cs="Tahoma"/>
          <w:sz w:val="18"/>
          <w:szCs w:val="18"/>
        </w:rPr>
        <w:t>天收到续签选项的书面通知。客户可选择将其协议续签十二</w:t>
      </w:r>
      <w:r w:rsidRPr="001230CA">
        <w:rPr>
          <w:rFonts w:ascii="Tahoma" w:eastAsia="SimSun" w:hAnsi="Tahoma" w:cs="Tahoma"/>
          <w:sz w:val="18"/>
          <w:szCs w:val="18"/>
        </w:rPr>
        <w:t xml:space="preserve"> (12) </w:t>
      </w:r>
      <w:r w:rsidRPr="001230CA">
        <w:rPr>
          <w:rFonts w:ascii="Tahoma" w:eastAsia="SimSun" w:hAnsi="Tahoma" w:cs="Tahoma"/>
          <w:sz w:val="18"/>
          <w:szCs w:val="18"/>
        </w:rPr>
        <w:t>或三十六</w:t>
      </w:r>
      <w:r w:rsidRPr="001230CA">
        <w:rPr>
          <w:rFonts w:ascii="Tahoma" w:eastAsia="SimSun" w:hAnsi="Tahoma" w:cs="Tahoma"/>
          <w:sz w:val="18"/>
          <w:szCs w:val="18"/>
        </w:rPr>
        <w:t xml:space="preserve"> (36) </w:t>
      </w:r>
      <w:r w:rsidRPr="001230CA">
        <w:rPr>
          <w:rFonts w:ascii="Tahoma" w:eastAsia="SimSun" w:hAnsi="Tahoma" w:cs="Tahoma"/>
          <w:sz w:val="18"/>
          <w:szCs w:val="18"/>
        </w:rPr>
        <w:t>个连续的完整日历月。要为先前在许可登记表下登记的任何副本续签软件保障范围，客户必须在前一期限期满前通过其经销商向</w:t>
      </w:r>
      <w:r w:rsidRPr="001230CA">
        <w:rPr>
          <w:rFonts w:ascii="Tahoma" w:eastAsia="SimSun" w:hAnsi="Tahoma" w:cs="Tahoma"/>
          <w:sz w:val="18"/>
          <w:szCs w:val="18"/>
        </w:rPr>
        <w:t xml:space="preserve"> Microsoft </w:t>
      </w:r>
      <w:r w:rsidRPr="001230CA">
        <w:rPr>
          <w:rFonts w:ascii="Tahoma" w:eastAsia="SimSun" w:hAnsi="Tahoma" w:cs="Tahoma"/>
          <w:sz w:val="18"/>
          <w:szCs w:val="18"/>
        </w:rPr>
        <w:t>提交续签订单。续签订单必须对应整个续签期。续签期将于前一期限期满后的次日开始。</w:t>
      </w:r>
    </w:p>
    <w:p w14:paraId="17DE56CE" w14:textId="77777777" w:rsidR="00973A93" w:rsidRPr="0058152B" w:rsidRDefault="00973A93">
      <w:pPr>
        <w:rPr>
          <w:rFonts w:eastAsia="SimSun" w:cs="Tahoma"/>
        </w:rPr>
      </w:pPr>
      <w:bookmarkStart w:id="744" w:name="_Toc323159748"/>
      <w:bookmarkStart w:id="745" w:name="_Toc336338222"/>
    </w:p>
    <w:p w14:paraId="17DE56CF" w14:textId="77777777" w:rsidR="00171817" w:rsidRPr="0058152B" w:rsidRDefault="00171817" w:rsidP="005242EC">
      <w:pPr>
        <w:pStyle w:val="Heading4"/>
        <w:spacing w:before="0" w:after="60"/>
        <w:ind w:left="360"/>
        <w:rPr>
          <w:rFonts w:ascii="Tahoma" w:eastAsia="SimSun" w:hAnsi="Tahoma" w:cs="Tahoma"/>
        </w:rPr>
      </w:pPr>
      <w:bookmarkStart w:id="746" w:name="_Toc356299494"/>
      <w:r w:rsidRPr="0058152B">
        <w:rPr>
          <w:rFonts w:ascii="Tahoma" w:eastAsia="SimSun" w:hAnsi="Tahoma" w:cs="Tahoma"/>
        </w:rPr>
        <w:t>续签另一协议的范围</w:t>
      </w:r>
      <w:bookmarkEnd w:id="744"/>
      <w:bookmarkEnd w:id="745"/>
      <w:bookmarkEnd w:id="746"/>
    </w:p>
    <w:p w14:paraId="17DE56D0" w14:textId="77777777" w:rsidR="00171817" w:rsidRPr="001230CA" w:rsidRDefault="00171817" w:rsidP="0063466C">
      <w:pPr>
        <w:pStyle w:val="styleheading22left138firstline00"/>
        <w:tabs>
          <w:tab w:val="num" w:pos="0"/>
        </w:tabs>
        <w:snapToGrid w:val="0"/>
        <w:ind w:left="0"/>
        <w:jc w:val="left"/>
        <w:rPr>
          <w:rFonts w:ascii="Tahoma" w:eastAsia="SimSun" w:hAnsi="Tahoma" w:cs="Tahoma"/>
          <w:sz w:val="18"/>
          <w:szCs w:val="18"/>
        </w:rPr>
      </w:pPr>
      <w:r w:rsidRPr="001230CA">
        <w:rPr>
          <w:rFonts w:ascii="Tahoma" w:eastAsia="SimSun" w:hAnsi="Tahoma" w:cs="Tahoma"/>
          <w:sz w:val="18"/>
          <w:szCs w:val="18"/>
        </w:rPr>
        <w:t>客户可为其先前已通过其他批量许可计划中的软件保障获得永久许可的产品副本订购软件保障，而不必同时订购许可，只要</w:t>
      </w:r>
      <w:r w:rsidRPr="001230CA">
        <w:rPr>
          <w:rFonts w:ascii="Tahoma" w:eastAsia="SimSun" w:hAnsi="Tahoma" w:cs="Tahoma"/>
          <w:sz w:val="18"/>
          <w:szCs w:val="18"/>
        </w:rPr>
        <w:t xml:space="preserve"> (i) </w:t>
      </w:r>
      <w:r w:rsidRPr="001230CA">
        <w:rPr>
          <w:rFonts w:ascii="Tahoma" w:eastAsia="SimSun" w:hAnsi="Tahoma" w:cs="Tahoma"/>
          <w:sz w:val="18"/>
          <w:szCs w:val="18"/>
        </w:rPr>
        <w:t>新的许可登记表不迟于软件保障期满日后的次日生效，且</w:t>
      </w:r>
      <w:r w:rsidRPr="001230CA">
        <w:rPr>
          <w:rFonts w:ascii="Tahoma" w:eastAsia="SimSun" w:hAnsi="Tahoma" w:cs="Tahoma"/>
          <w:sz w:val="18"/>
          <w:szCs w:val="18"/>
        </w:rPr>
        <w:t xml:space="preserve"> (ii) </w:t>
      </w:r>
      <w:r w:rsidRPr="001230CA">
        <w:rPr>
          <w:rFonts w:ascii="Tahoma" w:eastAsia="SimSun" w:hAnsi="Tahoma" w:cs="Tahoma"/>
          <w:sz w:val="18"/>
          <w:szCs w:val="18"/>
        </w:rPr>
        <w:t>登记的关联公司在通过其经销商向</w:t>
      </w:r>
      <w:r w:rsidRPr="001230CA">
        <w:rPr>
          <w:rFonts w:ascii="Tahoma" w:eastAsia="SimSun" w:hAnsi="Tahoma" w:cs="Tahoma"/>
          <w:sz w:val="18"/>
          <w:szCs w:val="18"/>
        </w:rPr>
        <w:t xml:space="preserve"> Microsoft </w:t>
      </w:r>
      <w:r w:rsidRPr="001230CA">
        <w:rPr>
          <w:rFonts w:ascii="Tahoma" w:eastAsia="SimSun" w:hAnsi="Tahoma" w:cs="Tahoma"/>
          <w:sz w:val="18"/>
          <w:szCs w:val="18"/>
        </w:rPr>
        <w:t>提交新的许可登记表时提交软件保障订单。软件保障续签订单必须在先前协议规定的软件保障范围期满前发出，除非按照开放许可协议接续该范围。在这种情况下，客户可在期满后九十</w:t>
      </w:r>
      <w:r w:rsidRPr="001230CA">
        <w:rPr>
          <w:rFonts w:ascii="Tahoma" w:eastAsia="SimSun" w:hAnsi="Tahoma" w:cs="Tahoma"/>
          <w:sz w:val="18"/>
          <w:szCs w:val="18"/>
        </w:rPr>
        <w:t xml:space="preserve"> (90) </w:t>
      </w:r>
      <w:r w:rsidRPr="001230CA">
        <w:rPr>
          <w:rFonts w:ascii="Tahoma" w:eastAsia="SimSun" w:hAnsi="Tahoma" w:cs="Tahoma"/>
          <w:sz w:val="18"/>
          <w:szCs w:val="18"/>
        </w:rPr>
        <w:t>天内发出订单。</w:t>
      </w:r>
    </w:p>
    <w:p w14:paraId="17DE56D1" w14:textId="77777777" w:rsidR="00865A60" w:rsidRPr="0058152B" w:rsidRDefault="00865A60" w:rsidP="0063466C">
      <w:pPr>
        <w:outlineLvl w:val="2"/>
        <w:rPr>
          <w:rFonts w:eastAsia="SimSun" w:cs="Tahoma"/>
        </w:rPr>
      </w:pPr>
    </w:p>
    <w:p w14:paraId="17DE56D2" w14:textId="77777777" w:rsidR="00171817" w:rsidRPr="0058152B" w:rsidRDefault="00171817" w:rsidP="002171C3">
      <w:pPr>
        <w:pStyle w:val="Heading4"/>
        <w:ind w:left="360"/>
        <w:rPr>
          <w:rFonts w:ascii="Tahoma" w:eastAsia="SimSun" w:hAnsi="Tahoma" w:cs="Tahoma"/>
        </w:rPr>
      </w:pPr>
      <w:bookmarkStart w:id="747" w:name="_Toc336338223"/>
      <w:bookmarkStart w:id="748" w:name="_Toc356299495"/>
      <w:r w:rsidRPr="0058152B">
        <w:rPr>
          <w:rFonts w:ascii="Tahoma" w:eastAsia="SimSun" w:hAnsi="Tahoma" w:cs="Tahoma"/>
          <w:sz w:val="24"/>
        </w:rPr>
        <w:t>选择附加</w:t>
      </w:r>
      <w:r w:rsidRPr="0058152B">
        <w:rPr>
          <w:rFonts w:ascii="Tahoma" w:eastAsia="SimSun" w:hAnsi="Tahoma" w:cs="Tahoma"/>
          <w:sz w:val="24"/>
        </w:rPr>
        <w:t xml:space="preserve"> 20xx</w:t>
      </w:r>
      <w:bookmarkEnd w:id="747"/>
      <w:bookmarkEnd w:id="748"/>
    </w:p>
    <w:p w14:paraId="17DE56D3" w14:textId="77777777" w:rsidR="00171817" w:rsidRPr="0058152B" w:rsidRDefault="00171817" w:rsidP="00171817">
      <w:pPr>
        <w:rPr>
          <w:rFonts w:eastAsia="SimSun" w:cs="Tahoma"/>
        </w:rPr>
      </w:pPr>
    </w:p>
    <w:p w14:paraId="17DE56D4" w14:textId="77777777" w:rsidR="00171817" w:rsidRPr="0058152B" w:rsidRDefault="00171817" w:rsidP="0063466C">
      <w:pPr>
        <w:spacing w:after="60"/>
        <w:rPr>
          <w:rFonts w:eastAsia="SimSun" w:cs="Tahoma"/>
        </w:rPr>
      </w:pPr>
      <w:r w:rsidRPr="0058152B">
        <w:rPr>
          <w:rFonts w:eastAsia="SimSun" w:cs="Tahoma"/>
          <w:b/>
          <w:bCs/>
        </w:rPr>
        <w:t>按同一协议续签范围</w:t>
      </w:r>
    </w:p>
    <w:p w14:paraId="17DE56D5" w14:textId="77777777" w:rsidR="00171817" w:rsidRPr="0058152B" w:rsidRDefault="00171817" w:rsidP="00171817">
      <w:pPr>
        <w:rPr>
          <w:rFonts w:eastAsia="SimSun" w:cs="Tahoma"/>
        </w:rPr>
      </w:pPr>
      <w:r w:rsidRPr="0058152B">
        <w:rPr>
          <w:rFonts w:eastAsia="SimSun" w:cs="Tahoma"/>
          <w:iCs/>
        </w:rPr>
        <w:t>自</w:t>
      </w:r>
      <w:r w:rsidRPr="0058152B">
        <w:rPr>
          <w:rFonts w:eastAsia="SimSun" w:cs="Tahoma"/>
          <w:iCs/>
        </w:rPr>
        <w:t xml:space="preserve"> 2011 </w:t>
      </w:r>
      <w:r w:rsidRPr="0058152B">
        <w:rPr>
          <w:rFonts w:eastAsia="SimSun" w:cs="Tahoma"/>
          <w:iCs/>
        </w:rPr>
        <w:t>年</w:t>
      </w:r>
      <w:r w:rsidRPr="0058152B">
        <w:rPr>
          <w:rFonts w:eastAsia="SimSun" w:cs="Tahoma"/>
          <w:iCs/>
        </w:rPr>
        <w:t xml:space="preserve"> 3 </w:t>
      </w:r>
      <w:r w:rsidRPr="0058152B">
        <w:rPr>
          <w:rFonts w:eastAsia="SimSun" w:cs="Tahoma"/>
          <w:iCs/>
        </w:rPr>
        <w:t>月</w:t>
      </w:r>
      <w:r w:rsidRPr="0058152B">
        <w:rPr>
          <w:rFonts w:eastAsia="SimSun" w:cs="Tahoma"/>
          <w:iCs/>
        </w:rPr>
        <w:t xml:space="preserve"> 1 </w:t>
      </w:r>
      <w:r w:rsidRPr="0058152B">
        <w:rPr>
          <w:rFonts w:eastAsia="SimSun" w:cs="Tahoma"/>
          <w:iCs/>
        </w:rPr>
        <w:t>日起，</w:t>
      </w:r>
      <w:r w:rsidRPr="0058152B">
        <w:rPr>
          <w:rFonts w:eastAsia="SimSun" w:cs="Tahoma"/>
        </w:rPr>
        <w:t>按选择附加登记订购的初始软件保障范围将在二十四</w:t>
      </w:r>
      <w:r w:rsidRPr="0058152B">
        <w:rPr>
          <w:rFonts w:eastAsia="SimSun" w:cs="Tahoma"/>
        </w:rPr>
        <w:t xml:space="preserve"> (24) </w:t>
      </w:r>
      <w:r w:rsidRPr="0058152B">
        <w:rPr>
          <w:rFonts w:eastAsia="SimSun" w:cs="Tahoma"/>
        </w:rPr>
        <w:t>个月外加从软件保障范围起始日期到下一个</w:t>
      </w:r>
      <w:r w:rsidRPr="00F30A1F">
        <w:rPr>
          <w:rFonts w:ascii="SimSun" w:eastAsia="SimSun" w:hAnsi="SimSun" w:cs="Tahoma"/>
        </w:rPr>
        <w:t>“</w:t>
      </w:r>
      <w:r w:rsidRPr="0058152B">
        <w:rPr>
          <w:rFonts w:eastAsia="SimSun" w:cs="Tahoma"/>
        </w:rPr>
        <w:t>关联公司周年日</w:t>
      </w:r>
      <w:r w:rsidRPr="00F30A1F">
        <w:rPr>
          <w:rFonts w:ascii="SimSun" w:eastAsia="SimSun" w:hAnsi="SimSun" w:cs="Tahoma"/>
        </w:rPr>
        <w:t>”</w:t>
      </w:r>
      <w:r w:rsidRPr="0058152B">
        <w:rPr>
          <w:rFonts w:eastAsia="SimSun" w:cs="Tahoma"/>
        </w:rPr>
        <w:t>（这是客户确定的将作出年度续签决定的月份）的月数后结束。客户和合作伙伴将在软件保障范围期满前收到续签选项的书面通知。要为先前订购的任何副本续签软件保障范围，客户必须在前一软件保障范围期限期满之前或之时通过其经销商向</w:t>
      </w:r>
      <w:r w:rsidRPr="0058152B">
        <w:rPr>
          <w:rFonts w:eastAsia="SimSun" w:cs="Tahoma"/>
        </w:rPr>
        <w:t xml:space="preserve"> Microsoft </w:t>
      </w:r>
      <w:r w:rsidRPr="0058152B">
        <w:rPr>
          <w:rFonts w:eastAsia="SimSun" w:cs="Tahoma"/>
        </w:rPr>
        <w:t>提交续签订单。续签订单必须对应三十六</w:t>
      </w:r>
      <w:r w:rsidRPr="0058152B">
        <w:rPr>
          <w:rFonts w:eastAsia="SimSun" w:cs="Tahoma"/>
        </w:rPr>
        <w:t xml:space="preserve"> (36) </w:t>
      </w:r>
      <w:r w:rsidRPr="0058152B">
        <w:rPr>
          <w:rFonts w:eastAsia="SimSun" w:cs="Tahoma"/>
        </w:rPr>
        <w:t>个月的整个续签期。</w:t>
      </w:r>
      <w:r w:rsidR="00AC741C">
        <w:rPr>
          <w:rFonts w:eastAsia="SimSun" w:cs="Tahoma"/>
        </w:rPr>
        <w:br/>
      </w:r>
      <w:r w:rsidRPr="0058152B">
        <w:rPr>
          <w:rFonts w:eastAsia="SimSun" w:cs="Tahoma"/>
        </w:rPr>
        <w:t>续签期将于前一期限期满后的次日开始。</w:t>
      </w:r>
    </w:p>
    <w:p w14:paraId="17DE56D6" w14:textId="77777777" w:rsidR="00171817" w:rsidRPr="0058152B" w:rsidRDefault="00171817" w:rsidP="00171817">
      <w:pPr>
        <w:rPr>
          <w:rFonts w:eastAsia="SimSun" w:cs="Tahoma"/>
        </w:rPr>
      </w:pPr>
    </w:p>
    <w:p w14:paraId="17DE56D7" w14:textId="77777777" w:rsidR="00171817" w:rsidRPr="0058152B" w:rsidRDefault="00171817" w:rsidP="0063466C">
      <w:pPr>
        <w:spacing w:after="60"/>
        <w:rPr>
          <w:rFonts w:eastAsia="SimSun" w:cs="Tahoma"/>
        </w:rPr>
      </w:pPr>
      <w:r w:rsidRPr="0058152B">
        <w:rPr>
          <w:rFonts w:eastAsia="SimSun" w:cs="Tahoma"/>
          <w:b/>
          <w:bCs/>
        </w:rPr>
        <w:t>续签另一协议的范围</w:t>
      </w:r>
    </w:p>
    <w:p w14:paraId="17DE56D8" w14:textId="77777777" w:rsidR="00171817" w:rsidRPr="00791F7C" w:rsidRDefault="00171817" w:rsidP="0063466C">
      <w:pPr>
        <w:rPr>
          <w:rFonts w:eastAsia="SimSun" w:cs="Tahoma"/>
          <w:spacing w:val="4"/>
        </w:rPr>
      </w:pPr>
      <w:r w:rsidRPr="00791F7C">
        <w:rPr>
          <w:rFonts w:eastAsia="SimSun" w:cs="Tahoma"/>
          <w:spacing w:val="4"/>
        </w:rPr>
        <w:t>客户可为其先前已通过其他批量许可计划中的软件保障获得永久许可的产品副本订购软件保障，而不必同时订购许可，只要新订单不迟于该软件保障期满日后的次日生效。软件保障续签订单必须在先前协议规定的软件保障范围期满前发出，除非按照开放许可协议接续该范围。在这种情况下，客户可在期满后九十</w:t>
      </w:r>
      <w:r w:rsidRPr="00791F7C">
        <w:rPr>
          <w:rFonts w:eastAsia="SimSun" w:cs="Tahoma"/>
          <w:spacing w:val="4"/>
        </w:rPr>
        <w:t xml:space="preserve"> (90) </w:t>
      </w:r>
      <w:r w:rsidRPr="00791F7C">
        <w:rPr>
          <w:rFonts w:eastAsia="SimSun" w:cs="Tahoma"/>
          <w:spacing w:val="4"/>
        </w:rPr>
        <w:t>天内发出订单。</w:t>
      </w:r>
    </w:p>
    <w:p w14:paraId="17DE56D9" w14:textId="77777777" w:rsidR="00171817" w:rsidRPr="0058152B" w:rsidRDefault="00171817" w:rsidP="002171C3">
      <w:pPr>
        <w:pStyle w:val="Heading4"/>
        <w:ind w:hanging="720"/>
        <w:rPr>
          <w:rFonts w:ascii="Tahoma" w:eastAsia="SimSun" w:hAnsi="Tahoma" w:cs="Tahoma"/>
        </w:rPr>
      </w:pPr>
      <w:bookmarkStart w:id="749" w:name="_Toc336338224"/>
      <w:bookmarkStart w:id="750" w:name="_Toc356299496"/>
      <w:r w:rsidRPr="0058152B">
        <w:rPr>
          <w:rFonts w:ascii="Tahoma" w:eastAsia="SimSun" w:hAnsi="Tahoma" w:cs="Tahoma"/>
          <w:sz w:val="24"/>
          <w:szCs w:val="22"/>
        </w:rPr>
        <w:t>企业协议</w:t>
      </w:r>
      <w:r w:rsidRPr="0058152B">
        <w:rPr>
          <w:rFonts w:ascii="Tahoma" w:eastAsia="SimSun" w:hAnsi="Tahoma" w:cs="Tahoma"/>
          <w:sz w:val="24"/>
          <w:szCs w:val="22"/>
        </w:rPr>
        <w:t xml:space="preserve"> 2011 </w:t>
      </w:r>
      <w:r w:rsidRPr="0058152B">
        <w:rPr>
          <w:rFonts w:ascii="Tahoma" w:eastAsia="SimSun" w:hAnsi="Tahoma" w:cs="Tahoma"/>
          <w:sz w:val="24"/>
          <w:szCs w:val="22"/>
        </w:rPr>
        <w:t>和更高版本</w:t>
      </w:r>
      <w:bookmarkEnd w:id="749"/>
      <w:bookmarkEnd w:id="750"/>
    </w:p>
    <w:p w14:paraId="17DE56DA" w14:textId="77777777" w:rsidR="00171817" w:rsidRPr="0058152B" w:rsidRDefault="00171817" w:rsidP="00865A60">
      <w:pPr>
        <w:outlineLvl w:val="2"/>
        <w:rPr>
          <w:rFonts w:eastAsia="SimSun" w:cs="Tahoma"/>
        </w:rPr>
      </w:pPr>
    </w:p>
    <w:p w14:paraId="17DE56DB" w14:textId="77777777" w:rsidR="00171817" w:rsidRPr="0058152B" w:rsidRDefault="00171817" w:rsidP="0063466C">
      <w:pPr>
        <w:keepNext/>
        <w:tabs>
          <w:tab w:val="num" w:pos="720"/>
        </w:tabs>
        <w:spacing w:after="60"/>
        <w:ind w:left="360" w:hanging="360"/>
        <w:outlineLvl w:val="3"/>
        <w:rPr>
          <w:rFonts w:eastAsia="SimSun" w:cs="Tahoma"/>
        </w:rPr>
      </w:pPr>
      <w:r w:rsidRPr="0058152B">
        <w:rPr>
          <w:rFonts w:eastAsia="SimSun" w:cs="Tahoma"/>
          <w:b/>
          <w:szCs w:val="20"/>
        </w:rPr>
        <w:t>按同一协议续签范围</w:t>
      </w:r>
    </w:p>
    <w:p w14:paraId="17DE56DC" w14:textId="77777777" w:rsidR="00171817" w:rsidRPr="0058152B" w:rsidRDefault="00171817" w:rsidP="00171817">
      <w:pPr>
        <w:tabs>
          <w:tab w:val="num" w:pos="0"/>
        </w:tabs>
        <w:rPr>
          <w:rFonts w:eastAsia="SimSun" w:cs="Tahoma"/>
        </w:rPr>
      </w:pPr>
      <w:r w:rsidRPr="0058152B">
        <w:rPr>
          <w:rFonts w:eastAsia="SimSun" w:cs="Tahoma"/>
          <w:szCs w:val="20"/>
        </w:rPr>
        <w:t>在该许可登记表期满时，客户可以续签企业协议定价，但该定价必须仅以软件保障为基础。客户将在许可登记表期满前收到续签选项的书面通知。客户可以选择将其许可登记表续签三十六</w:t>
      </w:r>
      <w:r w:rsidRPr="0058152B">
        <w:rPr>
          <w:rFonts w:eastAsia="SimSun" w:cs="Tahoma"/>
          <w:szCs w:val="20"/>
        </w:rPr>
        <w:t xml:space="preserve"> (36) </w:t>
      </w:r>
      <w:r w:rsidRPr="0058152B">
        <w:rPr>
          <w:rFonts w:eastAsia="SimSun" w:cs="Tahoma"/>
          <w:szCs w:val="20"/>
        </w:rPr>
        <w:t>个连续的完整日历月。在该续签期过后，如果要续签软件保障范围，客户就必须签署新的许可登记表。要按同一许可登记表续签软件保障范围，客户必须为</w:t>
      </w:r>
      <w:r w:rsidRPr="0058152B">
        <w:rPr>
          <w:rFonts w:eastAsia="SimSun" w:cs="Tahoma"/>
          <w:szCs w:val="20"/>
        </w:rPr>
        <w:t xml:space="preserve"> 1) </w:t>
      </w:r>
      <w:r w:rsidRPr="0058152B">
        <w:rPr>
          <w:rFonts w:eastAsia="SimSun" w:cs="Tahoma"/>
          <w:szCs w:val="20"/>
        </w:rPr>
        <w:t>客户希望续签的所有企业产品、应用程序平台产品、核心基础结构产品以及附加产品，以及</w:t>
      </w:r>
      <w:r w:rsidRPr="0058152B">
        <w:rPr>
          <w:rFonts w:eastAsia="SimSun" w:cs="Tahoma"/>
          <w:szCs w:val="20"/>
        </w:rPr>
        <w:t xml:space="preserve"> 2) </w:t>
      </w:r>
      <w:r w:rsidRPr="0058152B">
        <w:rPr>
          <w:rFonts w:eastAsia="SimSun" w:cs="Tahoma"/>
          <w:szCs w:val="20"/>
        </w:rPr>
        <w:t>任何考虑过渡的在线服务（如果有）提交软件保障续签订单（视情况而定）。该订单必须在前一有效期期满前提交。续签期将于前一有效期期满后的次日开始。有关如何按后续许可登记表续签软件保障范围的信息，请参阅下文。</w:t>
      </w:r>
    </w:p>
    <w:p w14:paraId="17DE56DD" w14:textId="77777777" w:rsidR="00171817" w:rsidRPr="0058152B" w:rsidRDefault="00171817" w:rsidP="00171817">
      <w:pPr>
        <w:tabs>
          <w:tab w:val="num" w:pos="0"/>
        </w:tabs>
        <w:rPr>
          <w:rFonts w:eastAsia="SimSun" w:cs="Tahoma"/>
        </w:rPr>
      </w:pPr>
    </w:p>
    <w:p w14:paraId="17DE56DE" w14:textId="77777777" w:rsidR="00171817" w:rsidRPr="0058152B" w:rsidRDefault="00171817" w:rsidP="0063466C">
      <w:pPr>
        <w:keepNext/>
        <w:tabs>
          <w:tab w:val="num" w:pos="720"/>
        </w:tabs>
        <w:spacing w:after="60"/>
        <w:ind w:left="360" w:hanging="360"/>
        <w:outlineLvl w:val="3"/>
        <w:rPr>
          <w:rFonts w:eastAsia="SimSun" w:cs="Tahoma"/>
        </w:rPr>
      </w:pPr>
      <w:r w:rsidRPr="0058152B">
        <w:rPr>
          <w:rFonts w:eastAsia="SimSun" w:cs="Tahoma"/>
          <w:b/>
          <w:szCs w:val="20"/>
        </w:rPr>
        <w:t>续签另一协议的范围</w:t>
      </w:r>
    </w:p>
    <w:p w14:paraId="17DE56DF" w14:textId="77777777" w:rsidR="00171817" w:rsidRPr="0058152B" w:rsidRDefault="00171817" w:rsidP="00171817">
      <w:pPr>
        <w:tabs>
          <w:tab w:val="num" w:pos="0"/>
        </w:tabs>
        <w:rPr>
          <w:rFonts w:eastAsia="SimSun" w:cs="Tahoma"/>
        </w:rPr>
      </w:pPr>
      <w:r w:rsidRPr="0058152B">
        <w:rPr>
          <w:rFonts w:eastAsia="SimSun" w:cs="Tahoma"/>
          <w:color w:val="000000"/>
          <w:szCs w:val="20"/>
        </w:rPr>
        <w:t>如果客户获取了任何产品的永久许可且在续签时软件保障范围有效，则客户可为这些产品订购软件保障，而无需同时订购许可。对于附加产品，</w:t>
      </w:r>
      <w:r w:rsidRPr="0058152B">
        <w:rPr>
          <w:rFonts w:eastAsia="SimSun" w:cs="Tahoma"/>
          <w:color w:val="000000"/>
          <w:szCs w:val="24"/>
        </w:rPr>
        <w:t>若要按照开放许可协议接续软件保障范围，客户可在期满后九十</w:t>
      </w:r>
      <w:r w:rsidRPr="0058152B">
        <w:rPr>
          <w:rFonts w:eastAsia="SimSun" w:cs="Tahoma"/>
          <w:color w:val="000000"/>
          <w:szCs w:val="24"/>
        </w:rPr>
        <w:t xml:space="preserve"> (90) </w:t>
      </w:r>
      <w:r w:rsidRPr="0058152B">
        <w:rPr>
          <w:rFonts w:eastAsia="SimSun" w:cs="Tahoma"/>
          <w:color w:val="000000"/>
          <w:szCs w:val="24"/>
        </w:rPr>
        <w:t>天内发出订单。</w:t>
      </w:r>
    </w:p>
    <w:p w14:paraId="17DE56E0" w14:textId="77777777" w:rsidR="00171817" w:rsidRPr="0058152B" w:rsidRDefault="00171817" w:rsidP="00171817">
      <w:pPr>
        <w:tabs>
          <w:tab w:val="num" w:pos="0"/>
        </w:tabs>
        <w:rPr>
          <w:rFonts w:eastAsia="SimSun" w:cs="Tahoma"/>
        </w:rPr>
      </w:pPr>
    </w:p>
    <w:p w14:paraId="17DE56E1" w14:textId="77777777" w:rsidR="00171817" w:rsidRPr="0058152B" w:rsidRDefault="00171817" w:rsidP="0063466C">
      <w:pPr>
        <w:keepNext/>
        <w:tabs>
          <w:tab w:val="num" w:pos="720"/>
        </w:tabs>
        <w:spacing w:after="60"/>
        <w:ind w:left="360" w:hanging="360"/>
        <w:outlineLvl w:val="3"/>
        <w:rPr>
          <w:rFonts w:eastAsia="SimSun" w:cs="Tahoma"/>
        </w:rPr>
      </w:pPr>
      <w:r w:rsidRPr="0058152B">
        <w:rPr>
          <w:rFonts w:eastAsia="SimSun" w:cs="Tahoma"/>
          <w:b/>
          <w:szCs w:val="20"/>
        </w:rPr>
        <w:t>应用程序平台许可登记表</w:t>
      </w:r>
    </w:p>
    <w:p w14:paraId="17DE56E2" w14:textId="77777777" w:rsidR="00171817" w:rsidRPr="0058152B" w:rsidRDefault="00171817" w:rsidP="00171817">
      <w:pPr>
        <w:tabs>
          <w:tab w:val="num" w:pos="0"/>
        </w:tabs>
        <w:rPr>
          <w:rFonts w:eastAsia="SimSun" w:cs="Tahoma"/>
        </w:rPr>
      </w:pPr>
      <w:r w:rsidRPr="0058152B">
        <w:rPr>
          <w:rFonts w:eastAsia="SimSun" w:cs="Tahoma"/>
          <w:szCs w:val="20"/>
        </w:rPr>
        <w:t>客户可为提供的产品订购软件保障，而无需同时订购许可登记表的条款和条件中提供的产品许可。</w:t>
      </w:r>
    </w:p>
    <w:p w14:paraId="17DE56E3" w14:textId="77777777" w:rsidR="00BD1A6A" w:rsidRPr="0058152B" w:rsidRDefault="00BD1A6A" w:rsidP="00865A60">
      <w:pPr>
        <w:rPr>
          <w:rFonts w:eastAsia="SimSun" w:cs="Tahoma"/>
        </w:rPr>
      </w:pPr>
      <w:bookmarkStart w:id="751" w:name="_Toc336338225"/>
    </w:p>
    <w:p w14:paraId="17DE56E4" w14:textId="77777777" w:rsidR="00171817" w:rsidRPr="0058152B" w:rsidRDefault="00171817" w:rsidP="00951852">
      <w:pPr>
        <w:pStyle w:val="Heading4"/>
        <w:ind w:left="360"/>
        <w:rPr>
          <w:rFonts w:ascii="Tahoma" w:eastAsia="SimSun" w:hAnsi="Tahoma" w:cs="Tahoma"/>
        </w:rPr>
      </w:pPr>
      <w:bookmarkStart w:id="752" w:name="_Toc356299497"/>
      <w:r w:rsidRPr="0058152B">
        <w:rPr>
          <w:rFonts w:ascii="Tahoma" w:eastAsia="SimSun" w:hAnsi="Tahoma" w:cs="Tahoma"/>
          <w:sz w:val="24"/>
        </w:rPr>
        <w:t>企业协议</w:t>
      </w:r>
      <w:r w:rsidRPr="0058152B">
        <w:rPr>
          <w:rFonts w:ascii="Tahoma" w:eastAsia="SimSun" w:hAnsi="Tahoma" w:cs="Tahoma"/>
          <w:sz w:val="24"/>
        </w:rPr>
        <w:t xml:space="preserve"> 2011 </w:t>
      </w:r>
      <w:r w:rsidRPr="0058152B">
        <w:rPr>
          <w:rFonts w:ascii="Tahoma" w:eastAsia="SimSun" w:hAnsi="Tahoma" w:cs="Tahoma"/>
          <w:sz w:val="24"/>
        </w:rPr>
        <w:t>之前版本</w:t>
      </w:r>
      <w:bookmarkEnd w:id="751"/>
      <w:bookmarkEnd w:id="752"/>
    </w:p>
    <w:p w14:paraId="17DE56E5" w14:textId="77777777" w:rsidR="00171817" w:rsidRPr="0058152B" w:rsidRDefault="00171817" w:rsidP="00171817">
      <w:pPr>
        <w:tabs>
          <w:tab w:val="num" w:pos="0"/>
        </w:tabs>
        <w:rPr>
          <w:rFonts w:eastAsia="SimSun" w:cs="Tahoma"/>
        </w:rPr>
      </w:pPr>
    </w:p>
    <w:p w14:paraId="17DE56E6" w14:textId="77777777" w:rsidR="00171817" w:rsidRPr="0058152B" w:rsidRDefault="00171817" w:rsidP="00171817">
      <w:pPr>
        <w:tabs>
          <w:tab w:val="num" w:pos="0"/>
        </w:tabs>
        <w:rPr>
          <w:rFonts w:eastAsia="SimSun" w:cs="Tahoma"/>
        </w:rPr>
      </w:pPr>
      <w:r w:rsidRPr="0058152B">
        <w:rPr>
          <w:rFonts w:eastAsia="SimSun" w:cs="Tahoma"/>
          <w:szCs w:val="20"/>
        </w:rPr>
        <w:t>在该许可登记表期满时，客户可以续签企业协议定价，但该定价必须仅以软件保障为基础。客户将在许可登记表期满前六十</w:t>
      </w:r>
      <w:r w:rsidRPr="0058152B">
        <w:rPr>
          <w:rFonts w:eastAsia="SimSun" w:cs="Tahoma"/>
          <w:szCs w:val="20"/>
        </w:rPr>
        <w:t xml:space="preserve"> (60) </w:t>
      </w:r>
      <w:r w:rsidRPr="0058152B">
        <w:rPr>
          <w:rFonts w:eastAsia="SimSun" w:cs="Tahoma"/>
          <w:szCs w:val="20"/>
        </w:rPr>
        <w:t>天收到续签选项的书面通知。要进行续签，客户必须签署新的</w:t>
      </w:r>
      <w:r w:rsidRPr="0058152B">
        <w:rPr>
          <w:rFonts w:eastAsia="SimSun" w:cs="Tahoma"/>
          <w:szCs w:val="20"/>
        </w:rPr>
        <w:t xml:space="preserve"> 2011 </w:t>
      </w:r>
      <w:r w:rsidRPr="0058152B">
        <w:rPr>
          <w:rFonts w:eastAsia="SimSun" w:cs="Tahoma"/>
          <w:szCs w:val="20"/>
        </w:rPr>
        <w:t>或更高版本的企业许可登记表和协议。续签期将于前一有效期期满后的次日开始。</w:t>
      </w:r>
    </w:p>
    <w:p w14:paraId="17DE56E7" w14:textId="77777777" w:rsidR="00171817" w:rsidRPr="0058152B" w:rsidRDefault="00171817" w:rsidP="00171817">
      <w:pPr>
        <w:tabs>
          <w:tab w:val="num" w:pos="0"/>
        </w:tabs>
        <w:rPr>
          <w:rFonts w:eastAsia="SimSun" w:cs="Tahoma"/>
        </w:rPr>
      </w:pPr>
    </w:p>
    <w:p w14:paraId="17DE56E8" w14:textId="77777777" w:rsidR="003E606C" w:rsidRPr="0058152B" w:rsidRDefault="00171817" w:rsidP="0063466C">
      <w:pPr>
        <w:tabs>
          <w:tab w:val="num" w:pos="0"/>
        </w:tabs>
        <w:spacing w:after="60"/>
        <w:rPr>
          <w:rFonts w:eastAsia="SimSun" w:cs="Tahoma"/>
        </w:rPr>
      </w:pPr>
      <w:r w:rsidRPr="0058152B">
        <w:rPr>
          <w:rFonts w:eastAsia="SimSun" w:cs="Tahoma"/>
          <w:b/>
          <w:szCs w:val="20"/>
        </w:rPr>
        <w:t>应用程序平台许可登记表</w:t>
      </w:r>
    </w:p>
    <w:p w14:paraId="17DE56E9" w14:textId="77777777" w:rsidR="00171817" w:rsidRPr="0058152B" w:rsidRDefault="00171817" w:rsidP="0063466C">
      <w:pPr>
        <w:tabs>
          <w:tab w:val="num" w:pos="0"/>
        </w:tabs>
        <w:rPr>
          <w:rFonts w:eastAsia="SimSun" w:cs="Tahoma"/>
        </w:rPr>
      </w:pPr>
      <w:r w:rsidRPr="0058152B">
        <w:rPr>
          <w:rFonts w:eastAsia="SimSun" w:cs="Tahoma"/>
          <w:szCs w:val="20"/>
        </w:rPr>
        <w:t>客户可为提供的产品订购软件保障，而无需同时订购许可登记表的条款和条件中提供的产品许可。</w:t>
      </w:r>
    </w:p>
    <w:p w14:paraId="17DE56EA" w14:textId="77777777" w:rsidR="00865A60" w:rsidRPr="0058152B" w:rsidRDefault="00865A60" w:rsidP="00865A60">
      <w:pPr>
        <w:rPr>
          <w:rFonts w:eastAsia="SimSun" w:cs="Tahoma"/>
        </w:rPr>
      </w:pPr>
    </w:p>
    <w:p w14:paraId="17DE56EB" w14:textId="77777777" w:rsidR="00171817" w:rsidRPr="0058152B" w:rsidRDefault="00171817" w:rsidP="00951852">
      <w:pPr>
        <w:pStyle w:val="Heading4"/>
        <w:ind w:left="360"/>
        <w:rPr>
          <w:rFonts w:ascii="Tahoma" w:eastAsia="SimSun" w:hAnsi="Tahoma" w:cs="Tahoma"/>
        </w:rPr>
      </w:pPr>
      <w:bookmarkStart w:id="753" w:name="_Toc323159750"/>
      <w:bookmarkStart w:id="754" w:name="_Toc336338226"/>
      <w:bookmarkStart w:id="755" w:name="_Toc356299498"/>
      <w:r w:rsidRPr="0058152B">
        <w:rPr>
          <w:rFonts w:ascii="Tahoma" w:eastAsia="SimSun" w:hAnsi="Tahoma" w:cs="Tahoma"/>
          <w:sz w:val="24"/>
        </w:rPr>
        <w:t>跨计划续签</w:t>
      </w:r>
      <w:bookmarkEnd w:id="753"/>
      <w:bookmarkEnd w:id="754"/>
      <w:bookmarkEnd w:id="755"/>
    </w:p>
    <w:p w14:paraId="17DE56EC" w14:textId="77777777" w:rsidR="00171817" w:rsidRPr="0058152B" w:rsidRDefault="00171817" w:rsidP="00171817">
      <w:pPr>
        <w:tabs>
          <w:tab w:val="num" w:pos="0"/>
        </w:tabs>
        <w:rPr>
          <w:rFonts w:eastAsia="SimSun" w:cs="Tahoma"/>
        </w:rPr>
      </w:pPr>
    </w:p>
    <w:p w14:paraId="17DE56ED" w14:textId="77777777" w:rsidR="00171817" w:rsidRPr="00007C31" w:rsidRDefault="00171817" w:rsidP="00171817">
      <w:pPr>
        <w:pStyle w:val="AppendIndentSub"/>
        <w:tabs>
          <w:tab w:val="num" w:pos="0"/>
        </w:tabs>
        <w:ind w:left="0"/>
        <w:rPr>
          <w:rFonts w:ascii="SimSun" w:eastAsia="SimSun" w:hAnsi="SimSun" w:cs="Tahoma"/>
          <w:spacing w:val="2"/>
          <w:sz w:val="18"/>
          <w:szCs w:val="18"/>
        </w:rPr>
      </w:pPr>
      <w:r w:rsidRPr="00007C31">
        <w:rPr>
          <w:rFonts w:ascii="SimSun" w:eastAsia="SimSun" w:hAnsi="SimSun" w:cs="Tahoma"/>
          <w:spacing w:val="2"/>
          <w:sz w:val="18"/>
          <w:szCs w:val="18"/>
        </w:rPr>
        <w:t>作为上述规则的例外，客户可以通过按现有的开放式价值协议、选择、选择附加或企业许可登记表获取软件保障来续签软件保障范围。对于按现有企业许可登记表续签软件保障的客户，此例外仅适用于附加产品及公司范围承诺之外的产品。客户须在先前范围期满日之前发出现有协议或许可登记表下的软件保障订单。</w:t>
      </w:r>
    </w:p>
    <w:p w14:paraId="17DE56EE" w14:textId="77777777" w:rsidR="00171817" w:rsidRPr="00007C31" w:rsidRDefault="00171817" w:rsidP="00171817">
      <w:pPr>
        <w:pStyle w:val="AppendIndentSub"/>
        <w:tabs>
          <w:tab w:val="num" w:pos="0"/>
        </w:tabs>
        <w:ind w:left="0"/>
        <w:rPr>
          <w:rFonts w:ascii="Tahoma" w:eastAsia="SimSun" w:hAnsi="Tahoma" w:cs="Tahoma"/>
          <w:sz w:val="18"/>
          <w:szCs w:val="18"/>
        </w:rPr>
      </w:pPr>
    </w:p>
    <w:p w14:paraId="17DE56EF" w14:textId="77777777" w:rsidR="00171817" w:rsidRPr="00007C31" w:rsidRDefault="00171817" w:rsidP="00171817">
      <w:pPr>
        <w:pStyle w:val="AppendIndentSub"/>
        <w:tabs>
          <w:tab w:val="num" w:pos="0"/>
        </w:tabs>
        <w:ind w:left="0"/>
        <w:rPr>
          <w:rFonts w:ascii="Tahoma" w:eastAsia="SimSun" w:hAnsi="Tahoma" w:cs="Tahoma"/>
          <w:sz w:val="18"/>
          <w:szCs w:val="18"/>
        </w:rPr>
      </w:pPr>
      <w:r w:rsidRPr="00007C31">
        <w:rPr>
          <w:rFonts w:ascii="Tahoma" w:eastAsia="SimSun" w:hAnsi="Tahoma" w:cs="Tahoma"/>
          <w:sz w:val="18"/>
          <w:szCs w:val="18"/>
        </w:rPr>
        <w:t>如果客户从开放许可计划续签，则客户须在先前范围期满日起九十</w:t>
      </w:r>
      <w:r w:rsidRPr="00007C31">
        <w:rPr>
          <w:rFonts w:ascii="Tahoma" w:eastAsia="SimSun" w:hAnsi="Tahoma" w:cs="Tahoma"/>
          <w:sz w:val="18"/>
          <w:szCs w:val="18"/>
        </w:rPr>
        <w:t xml:space="preserve"> (90) </w:t>
      </w:r>
      <w:r w:rsidRPr="00007C31">
        <w:rPr>
          <w:rFonts w:ascii="Tahoma" w:eastAsia="SimSun" w:hAnsi="Tahoma" w:cs="Tahoma"/>
          <w:sz w:val="18"/>
          <w:szCs w:val="18"/>
        </w:rPr>
        <w:t>天内发出此订单。对于协议版本</w:t>
      </w:r>
      <w:r w:rsidRPr="00007C31">
        <w:rPr>
          <w:rFonts w:ascii="Tahoma" w:eastAsia="SimSun" w:hAnsi="Tahoma" w:cs="Tahoma"/>
          <w:sz w:val="18"/>
          <w:szCs w:val="18"/>
        </w:rPr>
        <w:t xml:space="preserve"> 2008 </w:t>
      </w:r>
      <w:r w:rsidRPr="00007C31">
        <w:rPr>
          <w:rFonts w:ascii="Tahoma" w:eastAsia="SimSun" w:hAnsi="Tahoma" w:cs="Tahoma"/>
          <w:sz w:val="18"/>
          <w:szCs w:val="18"/>
        </w:rPr>
        <w:t>和更早版本，此订单必须在先前保障范围期满后</w:t>
      </w:r>
      <w:r w:rsidRPr="00007C31">
        <w:rPr>
          <w:rFonts w:ascii="Tahoma" w:eastAsia="SimSun" w:hAnsi="Tahoma" w:cs="Tahoma"/>
          <w:sz w:val="18"/>
          <w:szCs w:val="18"/>
        </w:rPr>
        <w:t xml:space="preserve"> 30 </w:t>
      </w:r>
      <w:r w:rsidRPr="00007C31">
        <w:rPr>
          <w:rFonts w:ascii="Tahoma" w:eastAsia="SimSun" w:hAnsi="Tahoma" w:cs="Tahoma"/>
          <w:sz w:val="18"/>
          <w:szCs w:val="18"/>
        </w:rPr>
        <w:t>天内发出（如果从开放许可计划续签则必须在</w:t>
      </w:r>
      <w:r w:rsidRPr="00007C31">
        <w:rPr>
          <w:rFonts w:ascii="Tahoma" w:eastAsia="SimSun" w:hAnsi="Tahoma" w:cs="Tahoma"/>
          <w:sz w:val="18"/>
          <w:szCs w:val="18"/>
        </w:rPr>
        <w:t xml:space="preserve"> 90 </w:t>
      </w:r>
      <w:r w:rsidRPr="00007C31">
        <w:rPr>
          <w:rFonts w:ascii="Tahoma" w:eastAsia="SimSun" w:hAnsi="Tahoma" w:cs="Tahoma"/>
          <w:sz w:val="18"/>
          <w:szCs w:val="18"/>
        </w:rPr>
        <w:t>天内发出）。</w:t>
      </w:r>
    </w:p>
    <w:p w14:paraId="17DE56F0" w14:textId="77777777" w:rsidR="00171817" w:rsidRPr="00007C31" w:rsidRDefault="00171817" w:rsidP="00171817">
      <w:pPr>
        <w:pStyle w:val="AppendIndentSub"/>
        <w:tabs>
          <w:tab w:val="num" w:pos="0"/>
        </w:tabs>
        <w:ind w:left="0"/>
        <w:rPr>
          <w:rFonts w:ascii="Tahoma" w:eastAsia="SimSun" w:hAnsi="Tahoma" w:cs="Tahoma"/>
          <w:sz w:val="18"/>
          <w:szCs w:val="18"/>
        </w:rPr>
      </w:pPr>
    </w:p>
    <w:p w14:paraId="17DE56F1" w14:textId="77777777" w:rsidR="00171817" w:rsidRPr="00007C31" w:rsidRDefault="00171817" w:rsidP="00171817">
      <w:pPr>
        <w:pStyle w:val="AppendIndentSub"/>
        <w:tabs>
          <w:tab w:val="num" w:pos="0"/>
        </w:tabs>
        <w:ind w:left="0"/>
        <w:rPr>
          <w:rFonts w:ascii="Tahoma" w:eastAsia="SimSun" w:hAnsi="Tahoma" w:cs="Tahoma"/>
          <w:sz w:val="18"/>
          <w:szCs w:val="18"/>
        </w:rPr>
      </w:pPr>
      <w:r w:rsidRPr="00007C31">
        <w:rPr>
          <w:rFonts w:ascii="Tahoma" w:eastAsia="SimSun" w:hAnsi="Tahoma" w:cs="Tahoma"/>
          <w:sz w:val="18"/>
          <w:szCs w:val="18"/>
        </w:rPr>
        <w:t>对于除选择附加之外的所有计划，该订单必须对应现有协议或许可登记表的剩余有效期（即</w:t>
      </w:r>
      <w:r w:rsidRPr="00007C31">
        <w:rPr>
          <w:rFonts w:ascii="Tahoma" w:eastAsia="SimSun" w:hAnsi="Tahoma" w:cs="Tahoma"/>
          <w:sz w:val="18"/>
          <w:szCs w:val="18"/>
        </w:rPr>
        <w:t xml:space="preserve"> SA x </w:t>
      </w:r>
      <w:r w:rsidRPr="00007C31">
        <w:rPr>
          <w:rFonts w:ascii="Tahoma" w:eastAsia="SimSun" w:hAnsi="Tahoma" w:cs="Tahoma"/>
          <w:sz w:val="18"/>
          <w:szCs w:val="18"/>
        </w:rPr>
        <w:t>自订单日期起登记有效期的剩余年数，不完整的年份也包括在内）。在选择附加计划中，该订单将对应三十六</w:t>
      </w:r>
      <w:r w:rsidRPr="00007C31">
        <w:rPr>
          <w:rFonts w:ascii="Tahoma" w:eastAsia="SimSun" w:hAnsi="Tahoma" w:cs="Tahoma"/>
          <w:sz w:val="18"/>
          <w:szCs w:val="18"/>
        </w:rPr>
        <w:t xml:space="preserve"> (36) </w:t>
      </w:r>
      <w:r w:rsidRPr="00007C31">
        <w:rPr>
          <w:rFonts w:ascii="Tahoma" w:eastAsia="SimSun" w:hAnsi="Tahoma" w:cs="Tahoma"/>
          <w:sz w:val="18"/>
          <w:szCs w:val="18"/>
        </w:rPr>
        <w:t>个月。因为软件保障价格将不计入任何不完整的范围年份，所以客户应该合理安排订单时间，以利用所有现有协议生效日期周年日。对于协议版本</w:t>
      </w:r>
      <w:r w:rsidRPr="00007C31">
        <w:rPr>
          <w:rFonts w:ascii="Tahoma" w:eastAsia="SimSun" w:hAnsi="Tahoma" w:cs="Tahoma"/>
          <w:sz w:val="18"/>
          <w:szCs w:val="18"/>
        </w:rPr>
        <w:t xml:space="preserve"> 2008 </w:t>
      </w:r>
      <w:r w:rsidRPr="00007C31">
        <w:rPr>
          <w:rFonts w:ascii="Tahoma" w:eastAsia="SimSun" w:hAnsi="Tahoma" w:cs="Tahoma"/>
          <w:sz w:val="18"/>
          <w:szCs w:val="18"/>
        </w:rPr>
        <w:t>和更早版本，只要在三十</w:t>
      </w:r>
      <w:r w:rsidRPr="00007C31">
        <w:rPr>
          <w:rFonts w:ascii="Tahoma" w:eastAsia="SimSun" w:hAnsi="Tahoma" w:cs="Tahoma"/>
          <w:sz w:val="18"/>
          <w:szCs w:val="18"/>
        </w:rPr>
        <w:t xml:space="preserve"> (30) </w:t>
      </w:r>
      <w:r w:rsidRPr="00007C31">
        <w:rPr>
          <w:rFonts w:ascii="Tahoma" w:eastAsia="SimSun" w:hAnsi="Tahoma" w:cs="Tahoma"/>
          <w:sz w:val="18"/>
          <w:szCs w:val="18"/>
        </w:rPr>
        <w:t>天内（如果从开放许可计划续签则必须在九十</w:t>
      </w:r>
      <w:r w:rsidRPr="00007C31">
        <w:rPr>
          <w:rFonts w:ascii="Tahoma" w:eastAsia="SimSun" w:hAnsi="Tahoma" w:cs="Tahoma"/>
          <w:sz w:val="18"/>
          <w:szCs w:val="18"/>
        </w:rPr>
        <w:t xml:space="preserve"> (90) </w:t>
      </w:r>
      <w:r w:rsidRPr="00007C31">
        <w:rPr>
          <w:rFonts w:ascii="Tahoma" w:eastAsia="SimSun" w:hAnsi="Tahoma" w:cs="Tahoma"/>
          <w:sz w:val="18"/>
          <w:szCs w:val="18"/>
        </w:rPr>
        <w:t>天内）续签范围，在客户的现有软件保障范围失效至新范围开始为止的任一时间段内，客户都将被视作拥有软件保障范围。只要续签范围，客户就可享受在该时段内提供的升级。</w:t>
      </w:r>
    </w:p>
    <w:p w14:paraId="17DE56F2" w14:textId="77777777" w:rsidR="00023FE7" w:rsidRPr="00007C31" w:rsidRDefault="00023FE7">
      <w:pPr>
        <w:pStyle w:val="AppendixIndent"/>
        <w:tabs>
          <w:tab w:val="num" w:pos="0"/>
        </w:tabs>
        <w:ind w:left="0"/>
        <w:rPr>
          <w:rFonts w:ascii="Tahoma" w:eastAsia="SimSun" w:hAnsi="Tahoma" w:cs="Tahoma"/>
          <w:sz w:val="18"/>
          <w:szCs w:val="18"/>
        </w:rPr>
      </w:pPr>
    </w:p>
    <w:p w14:paraId="17DE56F3" w14:textId="77777777" w:rsidR="00023FE7" w:rsidRPr="0058152B" w:rsidRDefault="00023FE7">
      <w:pPr>
        <w:rPr>
          <w:rFonts w:eastAsia="SimSun" w:cs="Tahoma"/>
        </w:rPr>
      </w:pPr>
      <w:r w:rsidRPr="0058152B">
        <w:rPr>
          <w:rFonts w:eastAsia="SimSun" w:cs="Tahoma"/>
        </w:rPr>
        <w:br w:type="page"/>
      </w:r>
    </w:p>
    <w:p w14:paraId="17DE56F4" w14:textId="77777777" w:rsidR="00EA1A1E" w:rsidRPr="0058152B" w:rsidRDefault="00EA1A1E" w:rsidP="006464C7">
      <w:pPr>
        <w:pStyle w:val="Heading1"/>
        <w:rPr>
          <w:rFonts w:eastAsia="SimSun" w:cs="Tahoma"/>
        </w:rPr>
      </w:pPr>
      <w:bookmarkStart w:id="756" w:name="_Toc336338227"/>
      <w:bookmarkStart w:id="757" w:name="_Toc356299499"/>
      <w:r w:rsidRPr="0058152B">
        <w:rPr>
          <w:rFonts w:eastAsia="SimSun" w:cs="Tahoma"/>
        </w:rPr>
        <w:t>第</w:t>
      </w:r>
      <w:r w:rsidRPr="0058152B">
        <w:rPr>
          <w:rFonts w:eastAsia="SimSun" w:cs="Tahoma"/>
        </w:rPr>
        <w:t xml:space="preserve"> 7 </w:t>
      </w:r>
      <w:r w:rsidRPr="0058152B">
        <w:rPr>
          <w:rFonts w:eastAsia="SimSun" w:cs="Tahoma"/>
        </w:rPr>
        <w:t>节</w:t>
      </w:r>
      <w:r w:rsidRPr="0058152B">
        <w:rPr>
          <w:rFonts w:eastAsia="SimSun" w:cs="Tahoma"/>
        </w:rPr>
        <w:t xml:space="preserve"> – </w:t>
      </w:r>
      <w:r w:rsidRPr="0058152B">
        <w:rPr>
          <w:rFonts w:eastAsia="SimSun" w:cs="Tahoma"/>
        </w:rPr>
        <w:t>软件保障</w:t>
      </w:r>
      <w:r w:rsidRPr="0058152B">
        <w:rPr>
          <w:rFonts w:eastAsia="SimSun" w:cs="Tahoma"/>
        </w:rPr>
        <w:t xml:space="preserve"> (SA) </w:t>
      </w:r>
      <w:r w:rsidRPr="0058152B">
        <w:rPr>
          <w:rFonts w:eastAsia="SimSun" w:cs="Tahoma"/>
        </w:rPr>
        <w:t>权益和在线服务</w:t>
      </w:r>
      <w:r w:rsidRPr="0058152B">
        <w:rPr>
          <w:rFonts w:eastAsia="SimSun" w:cs="Tahoma"/>
        </w:rPr>
        <w:t xml:space="preserve"> (OLS) </w:t>
      </w:r>
      <w:r w:rsidRPr="0058152B">
        <w:rPr>
          <w:rFonts w:eastAsia="SimSun" w:cs="Tahoma"/>
        </w:rPr>
        <w:t>权益</w:t>
      </w:r>
      <w:bookmarkEnd w:id="756"/>
      <w:bookmarkEnd w:id="757"/>
    </w:p>
    <w:p w14:paraId="17DE56F5" w14:textId="77777777" w:rsidR="00EA1A1E" w:rsidRPr="0058152B" w:rsidRDefault="00EA1A1E" w:rsidP="00EA1A1E">
      <w:pPr>
        <w:rPr>
          <w:rFonts w:eastAsia="SimSun" w:cs="Tahoma"/>
        </w:rPr>
      </w:pPr>
    </w:p>
    <w:p w14:paraId="17DE56F6" w14:textId="77777777" w:rsidR="00E7419A" w:rsidRPr="0058152B" w:rsidRDefault="00E7419A" w:rsidP="00E7419A">
      <w:pPr>
        <w:spacing w:after="60"/>
        <w:rPr>
          <w:rFonts w:eastAsia="SimSun" w:cs="Tahoma"/>
        </w:rPr>
      </w:pPr>
      <w:r w:rsidRPr="0058152B">
        <w:rPr>
          <w:rFonts w:eastAsia="SimSun" w:cs="Tahoma"/>
          <w:szCs w:val="20"/>
        </w:rPr>
        <w:t>本节说明软件保障权益和在线服务权益。</w:t>
      </w:r>
    </w:p>
    <w:p w14:paraId="17DE56F7" w14:textId="77777777" w:rsidR="00EA1A1E" w:rsidRPr="0058152B" w:rsidRDefault="00EA1A1E" w:rsidP="00BA0707">
      <w:pPr>
        <w:rPr>
          <w:rFonts w:eastAsia="SimSun" w:cs="Tahoma"/>
        </w:rPr>
      </w:pPr>
    </w:p>
    <w:p w14:paraId="17DE56F8" w14:textId="77777777" w:rsidR="003E606C" w:rsidRPr="0058152B" w:rsidRDefault="003E606C" w:rsidP="0063466C">
      <w:pPr>
        <w:spacing w:after="60"/>
        <w:rPr>
          <w:rFonts w:eastAsia="SimSun" w:cs="Tahoma"/>
        </w:rPr>
      </w:pPr>
      <w:r w:rsidRPr="0058152B">
        <w:rPr>
          <w:rFonts w:eastAsia="SimSun" w:cs="Tahoma"/>
          <w:b/>
          <w:szCs w:val="20"/>
        </w:rPr>
        <w:t>软件保障权益</w:t>
      </w:r>
    </w:p>
    <w:p w14:paraId="17DE56F9" w14:textId="77777777" w:rsidR="00E7419A" w:rsidRPr="0058152B" w:rsidRDefault="00E7419A" w:rsidP="0063466C">
      <w:pPr>
        <w:rPr>
          <w:rFonts w:eastAsia="SimSun" w:cs="Tahoma"/>
        </w:rPr>
      </w:pPr>
      <w:r w:rsidRPr="0058152B">
        <w:rPr>
          <w:rFonts w:eastAsia="SimSun" w:cs="Tahoma"/>
          <w:szCs w:val="20"/>
        </w:rPr>
        <w:t>这些权益因产品和产品组而异。客户获得和使用其软件保障权益的权利通常在其软件保障范围期满时也将期满。大多数软件保障权益是在范围有效期开始时授予的。在范围有效期内发生的任何变更（例如追加购买、退货或在线服务过渡）都可能导致权益资格的变化。</w:t>
      </w:r>
    </w:p>
    <w:p w14:paraId="17DE56FA" w14:textId="77777777" w:rsidR="00BA0707" w:rsidRPr="0058152B" w:rsidRDefault="00BA0707" w:rsidP="00BA0707">
      <w:pPr>
        <w:rPr>
          <w:rFonts w:eastAsia="SimSun" w:cs="Tahoma"/>
        </w:rPr>
      </w:pPr>
    </w:p>
    <w:p w14:paraId="17DE56FB" w14:textId="77777777" w:rsidR="0063466C" w:rsidRPr="0058152B" w:rsidRDefault="0063466C" w:rsidP="0063466C">
      <w:pPr>
        <w:spacing w:after="60"/>
        <w:rPr>
          <w:rFonts w:eastAsia="SimSun" w:cs="Tahoma"/>
        </w:rPr>
      </w:pPr>
      <w:r w:rsidRPr="0058152B">
        <w:rPr>
          <w:rFonts w:eastAsia="SimSun" w:cs="Tahoma"/>
          <w:b/>
          <w:szCs w:val="20"/>
        </w:rPr>
        <w:t>在线服务权益</w:t>
      </w:r>
    </w:p>
    <w:p w14:paraId="17DE56FC" w14:textId="77777777" w:rsidR="00E7419A" w:rsidRPr="0058152B" w:rsidRDefault="009F1A2B" w:rsidP="0063466C">
      <w:pPr>
        <w:rPr>
          <w:rFonts w:eastAsia="SimSun" w:cs="Tahoma"/>
        </w:rPr>
      </w:pPr>
      <w:r w:rsidRPr="0058152B">
        <w:rPr>
          <w:rFonts w:eastAsia="SimSun" w:cs="Tahoma"/>
          <w:szCs w:val="20"/>
        </w:rPr>
        <w:t>这些权益因产品而异。客户获得和使用在线服务权益的权利在相应在线服务订购许可期满时也将期满。</w:t>
      </w:r>
    </w:p>
    <w:p w14:paraId="17DE56FD" w14:textId="77777777" w:rsidR="009F1A2B" w:rsidRPr="0058152B" w:rsidRDefault="009F1A2B" w:rsidP="0063466C">
      <w:pPr>
        <w:rPr>
          <w:rFonts w:eastAsia="SimSun" w:cs="Tahoma"/>
        </w:rPr>
      </w:pPr>
    </w:p>
    <w:p w14:paraId="17DE56FE" w14:textId="77777777" w:rsidR="00E7419A" w:rsidRPr="0058152B" w:rsidRDefault="00E7419A" w:rsidP="0063466C">
      <w:pPr>
        <w:rPr>
          <w:rFonts w:eastAsia="SimSun" w:cs="Tahoma"/>
        </w:rPr>
      </w:pPr>
      <w:r w:rsidRPr="0058152B">
        <w:rPr>
          <w:rFonts w:eastAsia="SimSun" w:cs="Tahoma"/>
          <w:szCs w:val="20"/>
        </w:rPr>
        <w:t>下面的各权益小节中说明了上述规则的所有例外情况。这些权益可能在无通知的情况下随时更改和终止。权益的提供情况因计划、地区、产品交付选项和语言而异。</w:t>
      </w:r>
    </w:p>
    <w:p w14:paraId="17DE56FF" w14:textId="77777777" w:rsidR="00023FE7" w:rsidRPr="0058152B" w:rsidRDefault="00023FE7" w:rsidP="0063466C">
      <w:pPr>
        <w:pStyle w:val="AppendixBodyText"/>
        <w:spacing w:after="0"/>
        <w:rPr>
          <w:rFonts w:ascii="Tahoma" w:eastAsia="SimSun" w:hAnsi="Tahoma" w:cs="Tahoma"/>
        </w:rPr>
      </w:pPr>
    </w:p>
    <w:p w14:paraId="17DE5700" w14:textId="77777777" w:rsidR="00023FE7" w:rsidRPr="006464C7" w:rsidRDefault="00023FE7" w:rsidP="0063466C">
      <w:pPr>
        <w:pStyle w:val="AppendixBodyText"/>
        <w:spacing w:after="0"/>
        <w:rPr>
          <w:rFonts w:ascii="Tahoma" w:eastAsia="SimSun" w:hAnsi="Tahoma" w:cs="Tahoma"/>
          <w:sz w:val="18"/>
          <w:szCs w:val="18"/>
        </w:rPr>
      </w:pPr>
      <w:r w:rsidRPr="006464C7">
        <w:rPr>
          <w:rFonts w:ascii="Tahoma" w:eastAsia="SimSun" w:hAnsi="Tahoma" w:cs="Tahoma"/>
          <w:sz w:val="18"/>
          <w:szCs w:val="18"/>
        </w:rPr>
        <w:t>软件保障权益和在线服务权益是按下表所示的不同计划分配的：</w:t>
      </w:r>
    </w:p>
    <w:p w14:paraId="17DE5701" w14:textId="77777777" w:rsidR="00023FE7" w:rsidRPr="0058152B" w:rsidRDefault="00023FE7" w:rsidP="00BA0707">
      <w:pPr>
        <w:pStyle w:val="AppendixBodyText"/>
        <w:spacing w:after="0"/>
        <w:rPr>
          <w:rFonts w:ascii="Tahoma" w:eastAsia="SimSun"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54"/>
        <w:gridCol w:w="1251"/>
        <w:gridCol w:w="1422"/>
        <w:gridCol w:w="1530"/>
        <w:gridCol w:w="2340"/>
        <w:gridCol w:w="1440"/>
      </w:tblGrid>
      <w:tr w:rsidR="009233CA" w:rsidRPr="0058152B" w14:paraId="17DE570B" w14:textId="77777777" w:rsidTr="00791F7C">
        <w:trPr>
          <w:trHeight w:val="178"/>
        </w:trPr>
        <w:tc>
          <w:tcPr>
            <w:tcW w:w="1654" w:type="dxa"/>
            <w:shd w:val="clear" w:color="auto" w:fill="FFCC99"/>
            <w:vAlign w:val="center"/>
          </w:tcPr>
          <w:p w14:paraId="17DE5702" w14:textId="77777777" w:rsidR="00394D2B" w:rsidRPr="0058152B" w:rsidRDefault="00394D2B" w:rsidP="00FF3343">
            <w:pPr>
              <w:pStyle w:val="AppendixTableHeadings"/>
              <w:jc w:val="left"/>
              <w:rPr>
                <w:rFonts w:ascii="Tahoma" w:eastAsia="SimSun" w:hAnsi="Tahoma" w:cs="Tahoma"/>
                <w:sz w:val="20"/>
                <w:szCs w:val="20"/>
              </w:rPr>
            </w:pPr>
            <w:r w:rsidRPr="0058152B">
              <w:rPr>
                <w:rFonts w:ascii="Tahoma" w:eastAsia="SimSun" w:hAnsi="Tahoma" w:cs="Tahoma"/>
                <w:sz w:val="20"/>
                <w:szCs w:val="20"/>
              </w:rPr>
              <w:t>计划</w:t>
            </w:r>
          </w:p>
        </w:tc>
        <w:tc>
          <w:tcPr>
            <w:tcW w:w="1251" w:type="dxa"/>
            <w:shd w:val="clear" w:color="auto" w:fill="FFCC99"/>
            <w:vAlign w:val="center"/>
          </w:tcPr>
          <w:p w14:paraId="17DE5703" w14:textId="77777777" w:rsidR="00394D2B" w:rsidRPr="0058152B" w:rsidRDefault="00394D2B" w:rsidP="00FF3343">
            <w:pPr>
              <w:pStyle w:val="AppendixTableHeadings"/>
              <w:jc w:val="left"/>
              <w:rPr>
                <w:rFonts w:ascii="Tahoma" w:eastAsia="SimSun" w:hAnsi="Tahoma" w:cs="Tahoma"/>
                <w:sz w:val="20"/>
                <w:szCs w:val="20"/>
              </w:rPr>
            </w:pPr>
            <w:r w:rsidRPr="0058152B">
              <w:rPr>
                <w:rFonts w:ascii="Tahoma" w:eastAsia="SimSun" w:hAnsi="Tahoma" w:cs="Tahoma"/>
                <w:sz w:val="20"/>
                <w:szCs w:val="20"/>
              </w:rPr>
              <w:t>开放许可</w:t>
            </w:r>
          </w:p>
        </w:tc>
        <w:tc>
          <w:tcPr>
            <w:tcW w:w="1422" w:type="dxa"/>
            <w:shd w:val="clear" w:color="auto" w:fill="FFCC99"/>
            <w:vAlign w:val="center"/>
          </w:tcPr>
          <w:p w14:paraId="17DE5704" w14:textId="77777777" w:rsidR="00394D2B" w:rsidRPr="0058152B" w:rsidRDefault="00394D2B" w:rsidP="00FF3343">
            <w:pPr>
              <w:pStyle w:val="AppendixTableHeadings"/>
              <w:jc w:val="left"/>
              <w:rPr>
                <w:rFonts w:ascii="Tahoma" w:eastAsia="SimSun" w:hAnsi="Tahoma" w:cs="Tahoma"/>
                <w:sz w:val="20"/>
                <w:szCs w:val="20"/>
              </w:rPr>
            </w:pPr>
            <w:r w:rsidRPr="0058152B">
              <w:rPr>
                <w:rFonts w:ascii="Tahoma" w:eastAsia="SimSun" w:hAnsi="Tahoma" w:cs="Tahoma"/>
                <w:sz w:val="20"/>
                <w:szCs w:val="20"/>
              </w:rPr>
              <w:t>开放式价值</w:t>
            </w:r>
          </w:p>
        </w:tc>
        <w:tc>
          <w:tcPr>
            <w:tcW w:w="1530" w:type="dxa"/>
            <w:shd w:val="clear" w:color="auto" w:fill="FFCC99"/>
            <w:vAlign w:val="center"/>
          </w:tcPr>
          <w:p w14:paraId="17DE5705" w14:textId="77777777" w:rsidR="00394D2B" w:rsidRPr="0058152B" w:rsidRDefault="00394D2B" w:rsidP="00FF3343">
            <w:pPr>
              <w:pStyle w:val="AppendixTableHeadings"/>
              <w:jc w:val="left"/>
              <w:rPr>
                <w:rFonts w:ascii="Tahoma" w:eastAsia="SimSun" w:hAnsi="Tahoma" w:cs="Tahoma"/>
                <w:sz w:val="20"/>
                <w:szCs w:val="20"/>
              </w:rPr>
            </w:pPr>
            <w:r w:rsidRPr="0058152B">
              <w:rPr>
                <w:rFonts w:ascii="Tahoma" w:eastAsia="SimSun" w:hAnsi="Tahoma" w:cs="Tahoma"/>
                <w:sz w:val="20"/>
                <w:szCs w:val="20"/>
              </w:rPr>
              <w:t>开放式价值订购</w:t>
            </w:r>
            <w:r w:rsidRPr="0058152B">
              <w:rPr>
                <w:rFonts w:ascii="Tahoma" w:eastAsia="SimSun" w:hAnsi="Tahoma" w:cs="Tahoma"/>
                <w:sz w:val="20"/>
                <w:szCs w:val="20"/>
              </w:rPr>
              <w:t xml:space="preserve"> – </w:t>
            </w:r>
            <w:r w:rsidRPr="0058152B">
              <w:rPr>
                <w:rFonts w:ascii="Tahoma" w:eastAsia="SimSun" w:hAnsi="Tahoma" w:cs="Tahoma"/>
                <w:sz w:val="20"/>
                <w:szCs w:val="20"/>
              </w:rPr>
              <w:t>教育解决方案</w:t>
            </w:r>
          </w:p>
        </w:tc>
        <w:tc>
          <w:tcPr>
            <w:tcW w:w="2340" w:type="dxa"/>
            <w:shd w:val="clear" w:color="auto" w:fill="FFCC99"/>
            <w:vAlign w:val="center"/>
          </w:tcPr>
          <w:p w14:paraId="17DE5706" w14:textId="77777777" w:rsidR="00394D2B" w:rsidRPr="0058152B" w:rsidRDefault="00394D2B" w:rsidP="00FF3343">
            <w:pPr>
              <w:pStyle w:val="AppendixTableHeadings"/>
              <w:jc w:val="left"/>
              <w:rPr>
                <w:rFonts w:ascii="Tahoma" w:eastAsia="SimSun" w:hAnsi="Tahoma" w:cs="Tahoma"/>
              </w:rPr>
            </w:pPr>
            <w:r w:rsidRPr="0058152B">
              <w:rPr>
                <w:rFonts w:ascii="Tahoma" w:eastAsia="SimSun" w:hAnsi="Tahoma" w:cs="Tahoma"/>
                <w:sz w:val="20"/>
                <w:szCs w:val="20"/>
              </w:rPr>
              <w:t>选择</w:t>
            </w:r>
            <w:r w:rsidRPr="0058152B">
              <w:rPr>
                <w:rFonts w:ascii="Tahoma" w:eastAsia="SimSun" w:hAnsi="Tahoma" w:cs="Tahoma"/>
                <w:sz w:val="20"/>
                <w:szCs w:val="20"/>
              </w:rPr>
              <w:t>*</w:t>
            </w:r>
          </w:p>
          <w:p w14:paraId="17DE5707" w14:textId="77777777" w:rsidR="00394D2B" w:rsidRPr="0058152B" w:rsidRDefault="00394D2B" w:rsidP="00FF3343">
            <w:pPr>
              <w:pStyle w:val="AppendixTableHeadings"/>
              <w:jc w:val="left"/>
              <w:rPr>
                <w:rFonts w:ascii="Tahoma" w:eastAsia="SimSun" w:hAnsi="Tahoma" w:cs="Tahoma"/>
              </w:rPr>
            </w:pPr>
            <w:r w:rsidRPr="0058152B">
              <w:rPr>
                <w:rFonts w:ascii="Tahoma" w:eastAsia="SimSun" w:hAnsi="Tahoma" w:cs="Tahoma"/>
                <w:sz w:val="20"/>
                <w:szCs w:val="20"/>
              </w:rPr>
              <w:t>企业协议</w:t>
            </w:r>
          </w:p>
          <w:p w14:paraId="17DE5708" w14:textId="77777777" w:rsidR="00394D2B" w:rsidRPr="0058152B" w:rsidRDefault="00394D2B" w:rsidP="00FF3343">
            <w:pPr>
              <w:pStyle w:val="AppendixTableHeadings"/>
              <w:jc w:val="left"/>
              <w:rPr>
                <w:rFonts w:ascii="Tahoma" w:eastAsia="SimSun" w:hAnsi="Tahoma" w:cs="Tahoma"/>
              </w:rPr>
            </w:pPr>
            <w:r w:rsidRPr="0058152B">
              <w:rPr>
                <w:rFonts w:ascii="Tahoma" w:eastAsia="SimSun" w:hAnsi="Tahoma" w:cs="Tahoma"/>
                <w:sz w:val="20"/>
                <w:szCs w:val="20"/>
              </w:rPr>
              <w:t>大专院校和中小学校协议约束的教育解决方案</w:t>
            </w:r>
          </w:p>
          <w:p w14:paraId="17DE5709" w14:textId="77777777" w:rsidR="00394D2B" w:rsidRPr="0058152B" w:rsidRDefault="00394D2B" w:rsidP="00FF3343">
            <w:pPr>
              <w:pStyle w:val="AppendixTableHeadings"/>
              <w:jc w:val="left"/>
              <w:rPr>
                <w:rFonts w:ascii="Tahoma" w:eastAsia="SimSun" w:hAnsi="Tahoma" w:cs="Tahoma"/>
                <w:sz w:val="20"/>
                <w:szCs w:val="20"/>
              </w:rPr>
            </w:pPr>
            <w:r w:rsidRPr="0058152B">
              <w:rPr>
                <w:rFonts w:ascii="Tahoma" w:eastAsia="SimSun" w:hAnsi="Tahoma" w:cs="Tahoma"/>
                <w:sz w:val="20"/>
                <w:szCs w:val="20"/>
              </w:rPr>
              <w:t>中小学校协议</w:t>
            </w:r>
          </w:p>
        </w:tc>
        <w:tc>
          <w:tcPr>
            <w:tcW w:w="1440" w:type="dxa"/>
            <w:shd w:val="clear" w:color="auto" w:fill="FFCC99"/>
            <w:vAlign w:val="center"/>
          </w:tcPr>
          <w:p w14:paraId="17DE570A" w14:textId="77777777" w:rsidR="00394D2B" w:rsidRPr="0058152B" w:rsidRDefault="00394D2B" w:rsidP="007E466C">
            <w:pPr>
              <w:pStyle w:val="AppendixTableHeadings"/>
              <w:rPr>
                <w:rFonts w:ascii="Tahoma" w:eastAsia="SimSun" w:hAnsi="Tahoma" w:cs="Tahoma"/>
                <w:sz w:val="20"/>
                <w:szCs w:val="20"/>
              </w:rPr>
            </w:pPr>
            <w:r w:rsidRPr="0058152B">
              <w:rPr>
                <w:rFonts w:ascii="Tahoma" w:eastAsia="SimSun" w:hAnsi="Tahoma" w:cs="Tahoma"/>
                <w:sz w:val="20"/>
                <w:szCs w:val="20"/>
              </w:rPr>
              <w:t>选择附加</w:t>
            </w:r>
          </w:p>
        </w:tc>
      </w:tr>
      <w:tr w:rsidR="009233CA" w:rsidRPr="0058152B" w14:paraId="17DE5712" w14:textId="77777777" w:rsidTr="00791F7C">
        <w:trPr>
          <w:trHeight w:val="369"/>
        </w:trPr>
        <w:tc>
          <w:tcPr>
            <w:tcW w:w="1654" w:type="dxa"/>
            <w:vAlign w:val="center"/>
          </w:tcPr>
          <w:p w14:paraId="17DE570C" w14:textId="77777777" w:rsidR="00394D2B" w:rsidRPr="0058152B" w:rsidRDefault="00394D2B">
            <w:pPr>
              <w:pStyle w:val="AppendixTableText"/>
              <w:rPr>
                <w:rFonts w:ascii="Tahoma" w:eastAsia="SimSun" w:hAnsi="Tahoma" w:cs="Tahoma"/>
                <w:szCs w:val="20"/>
              </w:rPr>
            </w:pPr>
            <w:r w:rsidRPr="0058152B">
              <w:rPr>
                <w:rFonts w:ascii="Tahoma" w:eastAsia="SimSun" w:hAnsi="Tahoma" w:cs="Tahoma"/>
                <w:szCs w:val="20"/>
              </w:rPr>
              <w:t>提供权益的方式：</w:t>
            </w:r>
          </w:p>
        </w:tc>
        <w:tc>
          <w:tcPr>
            <w:tcW w:w="1251" w:type="dxa"/>
            <w:vAlign w:val="center"/>
          </w:tcPr>
          <w:p w14:paraId="17DE570D" w14:textId="77777777" w:rsidR="00394D2B" w:rsidRPr="0058152B" w:rsidRDefault="00394D2B">
            <w:pPr>
              <w:pStyle w:val="AppendixTableText"/>
              <w:rPr>
                <w:rFonts w:ascii="Tahoma" w:eastAsia="SimSun" w:hAnsi="Tahoma" w:cs="Tahoma"/>
                <w:szCs w:val="20"/>
              </w:rPr>
            </w:pPr>
            <w:r w:rsidRPr="0058152B">
              <w:rPr>
                <w:rFonts w:ascii="Tahoma" w:eastAsia="SimSun" w:hAnsi="Tahoma" w:cs="Tahoma"/>
                <w:szCs w:val="20"/>
              </w:rPr>
              <w:t>许可编号</w:t>
            </w:r>
          </w:p>
        </w:tc>
        <w:tc>
          <w:tcPr>
            <w:tcW w:w="1422" w:type="dxa"/>
            <w:vAlign w:val="center"/>
          </w:tcPr>
          <w:p w14:paraId="17DE570E" w14:textId="77777777" w:rsidR="00394D2B" w:rsidRPr="0058152B" w:rsidRDefault="00394D2B">
            <w:pPr>
              <w:pStyle w:val="AppendixTableText"/>
              <w:rPr>
                <w:rFonts w:ascii="Tahoma" w:eastAsia="SimSun" w:hAnsi="Tahoma" w:cs="Tahoma"/>
                <w:szCs w:val="20"/>
              </w:rPr>
            </w:pPr>
            <w:r w:rsidRPr="0058152B">
              <w:rPr>
                <w:rFonts w:ascii="Tahoma" w:eastAsia="SimSun" w:hAnsi="Tahoma" w:cs="Tahoma"/>
                <w:szCs w:val="20"/>
              </w:rPr>
              <w:t>协议</w:t>
            </w:r>
          </w:p>
        </w:tc>
        <w:tc>
          <w:tcPr>
            <w:tcW w:w="1530" w:type="dxa"/>
            <w:vAlign w:val="center"/>
          </w:tcPr>
          <w:p w14:paraId="17DE570F" w14:textId="77777777" w:rsidR="00394D2B" w:rsidRPr="0058152B" w:rsidRDefault="00394D2B" w:rsidP="00394D2B">
            <w:pPr>
              <w:pStyle w:val="AppendixTableText"/>
              <w:rPr>
                <w:rFonts w:ascii="Tahoma" w:eastAsia="SimSun" w:hAnsi="Tahoma" w:cs="Tahoma"/>
                <w:szCs w:val="20"/>
              </w:rPr>
            </w:pPr>
            <w:r w:rsidRPr="0058152B">
              <w:rPr>
                <w:rFonts w:ascii="Tahoma" w:eastAsia="SimSun" w:hAnsi="Tahoma" w:cs="Tahoma"/>
                <w:szCs w:val="20"/>
              </w:rPr>
              <w:t>协议</w:t>
            </w:r>
          </w:p>
        </w:tc>
        <w:tc>
          <w:tcPr>
            <w:tcW w:w="2340" w:type="dxa"/>
            <w:vAlign w:val="center"/>
          </w:tcPr>
          <w:p w14:paraId="17DE5710" w14:textId="77777777" w:rsidR="00394D2B" w:rsidRPr="0058152B" w:rsidRDefault="00394D2B">
            <w:pPr>
              <w:pStyle w:val="AppendixTableText"/>
              <w:rPr>
                <w:rFonts w:ascii="Tahoma" w:eastAsia="SimSun" w:hAnsi="Tahoma" w:cs="Tahoma"/>
                <w:szCs w:val="20"/>
              </w:rPr>
            </w:pPr>
            <w:r w:rsidRPr="0058152B">
              <w:rPr>
                <w:rFonts w:ascii="Tahoma" w:eastAsia="SimSun" w:hAnsi="Tahoma" w:cs="Tahoma"/>
                <w:szCs w:val="20"/>
              </w:rPr>
              <w:t>许可登记表</w:t>
            </w:r>
          </w:p>
        </w:tc>
        <w:tc>
          <w:tcPr>
            <w:tcW w:w="1440" w:type="dxa"/>
          </w:tcPr>
          <w:p w14:paraId="17DE5711" w14:textId="77777777" w:rsidR="00394D2B" w:rsidRPr="0058152B" w:rsidRDefault="00394D2B">
            <w:pPr>
              <w:pStyle w:val="AppendixTableText"/>
              <w:rPr>
                <w:rFonts w:ascii="Tahoma" w:eastAsia="SimSun" w:hAnsi="Tahoma" w:cs="Tahoma"/>
                <w:szCs w:val="20"/>
              </w:rPr>
            </w:pPr>
            <w:r w:rsidRPr="0058152B">
              <w:rPr>
                <w:rFonts w:ascii="Tahoma" w:eastAsia="SimSun" w:hAnsi="Tahoma" w:cs="Tahoma"/>
                <w:szCs w:val="20"/>
              </w:rPr>
              <w:t>注册关联公司</w:t>
            </w:r>
          </w:p>
        </w:tc>
      </w:tr>
    </w:tbl>
    <w:p w14:paraId="17DE5713" w14:textId="77777777" w:rsidR="00023FE7" w:rsidRPr="00791F7C" w:rsidRDefault="00023FE7" w:rsidP="0063466C">
      <w:pPr>
        <w:pStyle w:val="AppendixBodyText"/>
        <w:spacing w:after="0"/>
        <w:ind w:right="403"/>
        <w:rPr>
          <w:rFonts w:ascii="Tahoma" w:eastAsia="SimSun" w:hAnsi="Tahoma" w:cs="Tahoma"/>
          <w:sz w:val="16"/>
          <w:szCs w:val="16"/>
        </w:rPr>
      </w:pPr>
      <w:r w:rsidRPr="00791F7C">
        <w:rPr>
          <w:rFonts w:ascii="Tahoma" w:eastAsia="SimSun" w:hAnsi="Tahoma" w:cs="Tahoma"/>
          <w:b/>
          <w:i/>
          <w:sz w:val="16"/>
          <w:szCs w:val="16"/>
        </w:rPr>
        <w:t>注意：</w:t>
      </w:r>
      <w:r w:rsidRPr="00791F7C">
        <w:rPr>
          <w:rFonts w:ascii="Tahoma" w:eastAsia="SimSun" w:hAnsi="Tahoma" w:cs="Tahoma"/>
          <w:i/>
          <w:sz w:val="16"/>
          <w:szCs w:val="16"/>
        </w:rPr>
        <w:t>*</w:t>
      </w:r>
      <w:r w:rsidRPr="00791F7C">
        <w:rPr>
          <w:rFonts w:ascii="Tahoma" w:eastAsia="SimSun" w:hAnsi="Tahoma" w:cs="Tahoma"/>
          <w:i/>
          <w:sz w:val="16"/>
          <w:szCs w:val="16"/>
        </w:rPr>
        <w:t>签署加拿大医疗机构类批量许可企业协议的客户得到的</w:t>
      </w:r>
      <w:r w:rsidRPr="00791F7C">
        <w:rPr>
          <w:rFonts w:ascii="Tahoma" w:eastAsia="SimSun" w:hAnsi="Tahoma" w:cs="Tahoma"/>
          <w:i/>
          <w:sz w:val="16"/>
          <w:szCs w:val="16"/>
        </w:rPr>
        <w:t xml:space="preserve"> SA </w:t>
      </w:r>
      <w:r w:rsidRPr="00791F7C">
        <w:rPr>
          <w:rFonts w:ascii="Tahoma" w:eastAsia="SimSun" w:hAnsi="Tahoma" w:cs="Tahoma"/>
          <w:i/>
          <w:sz w:val="16"/>
          <w:szCs w:val="16"/>
        </w:rPr>
        <w:t>权益将与通过</w:t>
      </w:r>
      <w:r w:rsidRPr="00791F7C">
        <w:rPr>
          <w:rFonts w:ascii="Tahoma" w:eastAsia="SimSun" w:hAnsi="Tahoma" w:cs="Tahoma"/>
          <w:i/>
          <w:sz w:val="16"/>
          <w:szCs w:val="16"/>
        </w:rPr>
        <w:t xml:space="preserve"> Microsoft </w:t>
      </w:r>
      <w:r w:rsidRPr="00791F7C">
        <w:rPr>
          <w:rFonts w:ascii="Tahoma" w:eastAsia="SimSun" w:hAnsi="Tahoma" w:cs="Tahoma"/>
          <w:i/>
          <w:sz w:val="16"/>
          <w:szCs w:val="16"/>
        </w:rPr>
        <w:t>开放式价值获取产品的客户所能得到的</w:t>
      </w:r>
      <w:r w:rsidRPr="00791F7C">
        <w:rPr>
          <w:rFonts w:ascii="Tahoma" w:eastAsia="SimSun" w:hAnsi="Tahoma" w:cs="Tahoma"/>
          <w:i/>
          <w:sz w:val="16"/>
          <w:szCs w:val="16"/>
        </w:rPr>
        <w:t xml:space="preserve"> SA </w:t>
      </w:r>
      <w:r w:rsidRPr="00791F7C">
        <w:rPr>
          <w:rFonts w:ascii="Tahoma" w:eastAsia="SimSun" w:hAnsi="Tahoma" w:cs="Tahoma"/>
          <w:i/>
          <w:sz w:val="16"/>
          <w:szCs w:val="16"/>
        </w:rPr>
        <w:t>权益一致。</w:t>
      </w:r>
    </w:p>
    <w:p w14:paraId="17DE5714" w14:textId="77777777" w:rsidR="00023FE7" w:rsidRPr="0058152B" w:rsidRDefault="00023FE7" w:rsidP="0063466C">
      <w:pPr>
        <w:pStyle w:val="AppendixBodyText"/>
        <w:spacing w:after="0"/>
        <w:rPr>
          <w:rFonts w:ascii="Tahoma" w:eastAsia="SimSun" w:hAnsi="Tahoma" w:cs="Tahoma"/>
        </w:rPr>
      </w:pPr>
    </w:p>
    <w:p w14:paraId="17DE5715" w14:textId="77777777" w:rsidR="00023FE7" w:rsidRPr="006464C7" w:rsidRDefault="00023FE7" w:rsidP="0063466C">
      <w:pPr>
        <w:pStyle w:val="AppendixBodyText"/>
        <w:spacing w:after="0"/>
        <w:rPr>
          <w:rFonts w:ascii="Tahoma" w:eastAsia="SimSun" w:hAnsi="Tahoma" w:cs="Tahoma"/>
          <w:spacing w:val="2"/>
          <w:sz w:val="18"/>
          <w:szCs w:val="18"/>
        </w:rPr>
      </w:pPr>
      <w:r w:rsidRPr="006464C7">
        <w:rPr>
          <w:rFonts w:ascii="Tahoma" w:eastAsia="SimSun" w:hAnsi="Tahoma" w:cs="Tahoma"/>
          <w:spacing w:val="2"/>
          <w:sz w:val="18"/>
          <w:szCs w:val="18"/>
        </w:rPr>
        <w:t>软件保障权益和在线服务权益如下表所示。某些权益对应的是为之获取软件保障的个别许可。无论客户实际使用的产品版本如何，任何合格产品的有效软件保障（或其他升级保护）都将使该客户拥有享受这些权益的资格。每个产品章节中都标明了合格产品。有些权益是根据客户对产品组中给定的合格产品集的</w:t>
      </w:r>
      <w:r w:rsidRPr="006464C7">
        <w:rPr>
          <w:rFonts w:ascii="Tahoma" w:eastAsia="SimSun" w:hAnsi="Tahoma" w:cs="Tahoma"/>
          <w:spacing w:val="2"/>
          <w:sz w:val="18"/>
          <w:szCs w:val="18"/>
        </w:rPr>
        <w:t xml:space="preserve"> SA </w:t>
      </w:r>
      <w:r w:rsidRPr="006464C7">
        <w:rPr>
          <w:rFonts w:ascii="Tahoma" w:eastAsia="SimSun" w:hAnsi="Tahoma" w:cs="Tahoma"/>
          <w:spacing w:val="2"/>
          <w:sz w:val="18"/>
          <w:szCs w:val="18"/>
        </w:rPr>
        <w:t>花费而授予的。在此规定中，</w:t>
      </w:r>
      <w:r w:rsidR="00791F7C" w:rsidRPr="006464C7">
        <w:rPr>
          <w:rFonts w:ascii="Tahoma" w:eastAsia="SimSun" w:hAnsi="Tahoma" w:cs="Tahoma"/>
          <w:spacing w:val="2"/>
          <w:sz w:val="18"/>
          <w:szCs w:val="18"/>
        </w:rPr>
        <w:br/>
      </w:r>
      <w:r w:rsidRPr="006464C7">
        <w:rPr>
          <w:rFonts w:ascii="SimSun" w:eastAsia="SimSun" w:hAnsi="SimSun" w:cs="Tahoma"/>
          <w:spacing w:val="2"/>
          <w:sz w:val="18"/>
          <w:szCs w:val="18"/>
        </w:rPr>
        <w:t>“</w:t>
      </w:r>
      <w:r w:rsidRPr="006464C7">
        <w:rPr>
          <w:rFonts w:ascii="Tahoma" w:eastAsia="SimSun" w:hAnsi="Tahoma" w:cs="Tahoma"/>
          <w:spacing w:val="2"/>
          <w:sz w:val="18"/>
          <w:szCs w:val="18"/>
        </w:rPr>
        <w:t xml:space="preserve">SA </w:t>
      </w:r>
      <w:r w:rsidRPr="006464C7">
        <w:rPr>
          <w:rFonts w:ascii="Tahoma" w:eastAsia="SimSun" w:hAnsi="Tahoma" w:cs="Tahoma"/>
          <w:spacing w:val="2"/>
          <w:sz w:val="18"/>
          <w:szCs w:val="18"/>
        </w:rPr>
        <w:t>花费</w:t>
      </w:r>
      <w:r w:rsidRPr="006464C7">
        <w:rPr>
          <w:rFonts w:ascii="SimSun" w:eastAsia="SimSun" w:hAnsi="SimSun" w:cs="Tahoma"/>
          <w:spacing w:val="2"/>
          <w:sz w:val="18"/>
          <w:szCs w:val="18"/>
        </w:rPr>
        <w:t>”</w:t>
      </w:r>
      <w:r w:rsidRPr="006464C7">
        <w:rPr>
          <w:rFonts w:ascii="Tahoma" w:eastAsia="SimSun" w:hAnsi="Tahoma" w:cs="Tahoma"/>
          <w:spacing w:val="2"/>
          <w:sz w:val="18"/>
          <w:szCs w:val="18"/>
        </w:rPr>
        <w:t>并不一定指客户实际花费的金额。它是指客户按其选择许可登记表、企业许可登记表、选择附加注册或开放式协议为这些产品的软件保障范围花费的大致金额（例如仅含</w:t>
      </w:r>
      <w:r w:rsidRPr="006464C7">
        <w:rPr>
          <w:rFonts w:ascii="Tahoma" w:eastAsia="SimSun" w:hAnsi="Tahoma" w:cs="Tahoma"/>
          <w:spacing w:val="2"/>
          <w:sz w:val="18"/>
          <w:szCs w:val="18"/>
        </w:rPr>
        <w:t xml:space="preserve"> SA </w:t>
      </w:r>
      <w:r w:rsidRPr="006464C7">
        <w:rPr>
          <w:rFonts w:ascii="Tahoma" w:eastAsia="SimSun" w:hAnsi="Tahoma" w:cs="Tahoma"/>
          <w:spacing w:val="2"/>
          <w:sz w:val="18"/>
          <w:szCs w:val="18"/>
        </w:rPr>
        <w:t>的购买和</w:t>
      </w:r>
      <w:r w:rsidRPr="006464C7">
        <w:rPr>
          <w:rFonts w:ascii="Tahoma" w:eastAsia="SimSun" w:hAnsi="Tahoma" w:cs="Tahoma"/>
          <w:spacing w:val="2"/>
          <w:sz w:val="18"/>
          <w:szCs w:val="18"/>
        </w:rPr>
        <w:t xml:space="preserve"> L&amp;SA</w:t>
      </w:r>
      <w:r w:rsidRPr="006464C7">
        <w:rPr>
          <w:rFonts w:ascii="Tahoma" w:eastAsia="SimSun" w:hAnsi="Tahoma" w:cs="Tahoma"/>
          <w:spacing w:val="2"/>
          <w:sz w:val="18"/>
          <w:szCs w:val="18"/>
        </w:rPr>
        <w:t>（许可及软件保障）购买中的</w:t>
      </w:r>
      <w:r w:rsidRPr="006464C7">
        <w:rPr>
          <w:rFonts w:ascii="Tahoma" w:eastAsia="SimSun" w:hAnsi="Tahoma" w:cs="Tahoma"/>
          <w:spacing w:val="2"/>
          <w:sz w:val="18"/>
          <w:szCs w:val="18"/>
        </w:rPr>
        <w:t xml:space="preserve"> SA </w:t>
      </w:r>
      <w:r w:rsidRPr="006464C7">
        <w:rPr>
          <w:rFonts w:ascii="Tahoma" w:eastAsia="SimSun" w:hAnsi="Tahoma" w:cs="Tahoma"/>
          <w:spacing w:val="2"/>
          <w:sz w:val="18"/>
          <w:szCs w:val="18"/>
        </w:rPr>
        <w:t>部分）。对于参加订购计划的客户，它是指客户按其许可登记表或协议为这些产品花费的大致总计许可费用。</w:t>
      </w:r>
      <w:r w:rsidR="00AC741C" w:rsidRPr="006464C7">
        <w:rPr>
          <w:rFonts w:ascii="Tahoma" w:eastAsia="SimSun" w:hAnsi="Tahoma" w:cs="Tahoma"/>
          <w:spacing w:val="2"/>
          <w:sz w:val="18"/>
          <w:szCs w:val="18"/>
        </w:rPr>
        <w:br/>
      </w:r>
      <w:r w:rsidRPr="006464C7">
        <w:rPr>
          <w:rFonts w:ascii="Tahoma" w:eastAsia="SimSun" w:hAnsi="Tahoma" w:cs="Tahoma"/>
          <w:spacing w:val="2"/>
          <w:sz w:val="18"/>
          <w:szCs w:val="18"/>
        </w:rPr>
        <w:t>其他权益对应的是软件保障成员资格，适用产品组的软件保障成员资格将使客户获得享受这些权益的资格。</w:t>
      </w:r>
    </w:p>
    <w:p w14:paraId="17DE5716" w14:textId="77777777" w:rsidR="00023FE7" w:rsidRPr="00791F7C" w:rsidRDefault="00023FE7" w:rsidP="0063466C">
      <w:pPr>
        <w:pStyle w:val="AppendixBodyText"/>
        <w:spacing w:after="0"/>
        <w:rPr>
          <w:rFonts w:ascii="Tahoma" w:eastAsia="SimSun" w:hAnsi="Tahoma" w:cs="Tahoma"/>
          <w:sz w:val="18"/>
          <w:szCs w:val="18"/>
        </w:rPr>
      </w:pPr>
    </w:p>
    <w:tbl>
      <w:tblPr>
        <w:tblW w:w="9727" w:type="dxa"/>
        <w:tblInd w:w="101" w:type="dxa"/>
        <w:tblLayout w:type="fixed"/>
        <w:tblLook w:val="0000" w:firstRow="0" w:lastRow="0" w:firstColumn="0" w:lastColumn="0" w:noHBand="0" w:noVBand="0"/>
      </w:tblPr>
      <w:tblGrid>
        <w:gridCol w:w="2077"/>
        <w:gridCol w:w="1710"/>
        <w:gridCol w:w="1440"/>
        <w:gridCol w:w="1530"/>
        <w:gridCol w:w="1530"/>
        <w:gridCol w:w="1440"/>
      </w:tblGrid>
      <w:tr w:rsidR="004B4C79" w:rsidRPr="0058152B" w14:paraId="17DE571D" w14:textId="77777777" w:rsidTr="006464C7">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7" w14:textId="77777777" w:rsidR="004B4C79" w:rsidRPr="0058152B" w:rsidRDefault="004B4C79" w:rsidP="00E06FE8">
            <w:pPr>
              <w:pStyle w:val="AppendixTableHeadings"/>
              <w:rPr>
                <w:rFonts w:ascii="Tahoma" w:eastAsia="SimSun" w:hAnsi="Tahoma" w:cs="Tahoma"/>
                <w:sz w:val="20"/>
                <w:szCs w:val="20"/>
              </w:rPr>
            </w:pPr>
            <w:r w:rsidRPr="0058152B">
              <w:rPr>
                <w:rFonts w:ascii="Tahoma" w:eastAsia="SimSun" w:hAnsi="Tahoma" w:cs="Tahoma"/>
                <w:sz w:val="20"/>
                <w:szCs w:val="20"/>
              </w:rPr>
              <w:t>权益</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8" w14:textId="77777777" w:rsidR="004B4C79" w:rsidRPr="0058152B" w:rsidRDefault="004B4C79" w:rsidP="00E06FE8">
            <w:pPr>
              <w:pStyle w:val="AppendixTableHeadings"/>
              <w:rPr>
                <w:rFonts w:ascii="Tahoma" w:eastAsia="SimSun" w:hAnsi="Tahoma" w:cs="Tahoma"/>
                <w:sz w:val="20"/>
                <w:szCs w:val="20"/>
              </w:rPr>
            </w:pPr>
            <w:r w:rsidRPr="0058152B">
              <w:rPr>
                <w:rFonts w:ascii="Tahoma" w:eastAsia="SimSun" w:hAnsi="Tahoma" w:cs="Tahoma"/>
                <w:sz w:val="20"/>
                <w:szCs w:val="20"/>
              </w:rPr>
              <w:t>应用程序产品组</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9" w14:textId="77777777" w:rsidR="004B4C79" w:rsidRPr="0058152B" w:rsidRDefault="004B4C79" w:rsidP="00E06FE8">
            <w:pPr>
              <w:pStyle w:val="AppendixTableHeadings"/>
              <w:rPr>
                <w:rFonts w:ascii="Tahoma" w:eastAsia="SimSun" w:hAnsi="Tahoma" w:cs="Tahoma"/>
                <w:sz w:val="20"/>
                <w:szCs w:val="20"/>
              </w:rPr>
            </w:pPr>
            <w:r w:rsidRPr="0058152B">
              <w:rPr>
                <w:rFonts w:ascii="Tahoma" w:eastAsia="SimSun" w:hAnsi="Tahoma" w:cs="Tahoma"/>
                <w:sz w:val="20"/>
                <w:szCs w:val="20"/>
              </w:rPr>
              <w:t>系统产品组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A" w14:textId="77777777" w:rsidR="004B4C79" w:rsidRPr="0058152B" w:rsidRDefault="004B4C79" w:rsidP="00E06FE8">
            <w:pPr>
              <w:pStyle w:val="AppendixTableHeadings"/>
              <w:rPr>
                <w:rFonts w:ascii="Tahoma" w:eastAsia="SimSun" w:hAnsi="Tahoma" w:cs="Tahoma"/>
                <w:sz w:val="20"/>
                <w:szCs w:val="20"/>
              </w:rPr>
            </w:pPr>
            <w:r w:rsidRPr="0058152B">
              <w:rPr>
                <w:rFonts w:ascii="Tahoma" w:eastAsia="SimSun" w:hAnsi="Tahoma" w:cs="Tahoma"/>
                <w:sz w:val="20"/>
                <w:szCs w:val="20"/>
              </w:rPr>
              <w:t>服务器产品组</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B" w14:textId="77777777" w:rsidR="004B4C79" w:rsidRPr="0058152B" w:rsidRDefault="006705D4" w:rsidP="00E06FE8">
            <w:pPr>
              <w:pStyle w:val="AppendixTableHeadings"/>
              <w:rPr>
                <w:rFonts w:ascii="Tahoma" w:eastAsia="SimSun" w:hAnsi="Tahoma" w:cs="Tahoma"/>
                <w:sz w:val="20"/>
                <w:szCs w:val="20"/>
              </w:rPr>
            </w:pPr>
            <w:r w:rsidRPr="0058152B">
              <w:rPr>
                <w:rFonts w:ascii="Tahoma" w:eastAsia="SimSun" w:hAnsi="Tahoma" w:cs="Tahoma"/>
                <w:sz w:val="20"/>
                <w:szCs w:val="20"/>
              </w:rPr>
              <w:t>Windows Intune</w:t>
            </w:r>
            <w:r w:rsidR="00791F7C">
              <w:rPr>
                <w:rFonts w:ascii="Tahoma" w:eastAsia="SimSun" w:hAnsi="Tahoma" w:cs="Tahoma"/>
                <w:sz w:val="20"/>
                <w:szCs w:val="20"/>
              </w:rPr>
              <w:br/>
            </w:r>
            <w:r w:rsidRPr="0058152B">
              <w:rPr>
                <w:rFonts w:ascii="Tahoma" w:eastAsia="SimSun" w:hAnsi="Tahoma" w:cs="Tahoma"/>
                <w:sz w:val="20"/>
                <w:szCs w:val="20"/>
              </w:rPr>
              <w:t>（每设备）</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17DE571C" w14:textId="77777777" w:rsidR="004B4C79" w:rsidRPr="0058152B" w:rsidRDefault="004B4C79" w:rsidP="00E06FE8">
            <w:pPr>
              <w:pStyle w:val="AppendixTableHeadings"/>
              <w:rPr>
                <w:rFonts w:ascii="Tahoma" w:eastAsia="SimSun" w:hAnsi="Tahoma" w:cs="Tahoma"/>
                <w:sz w:val="20"/>
                <w:szCs w:val="20"/>
              </w:rPr>
            </w:pPr>
            <w:r w:rsidRPr="0058152B">
              <w:rPr>
                <w:rFonts w:ascii="Tahoma" w:eastAsia="SimSun" w:hAnsi="Tahoma" w:cs="Tahoma"/>
                <w:sz w:val="20"/>
                <w:szCs w:val="20"/>
              </w:rPr>
              <w:t>Office 365</w:t>
            </w:r>
          </w:p>
        </w:tc>
      </w:tr>
      <w:tr w:rsidR="004B4C79" w:rsidRPr="0058152B" w14:paraId="17DE5724" w14:textId="77777777" w:rsidTr="006464C7">
        <w:trPr>
          <w:trHeight w:val="255"/>
        </w:trPr>
        <w:tc>
          <w:tcPr>
            <w:tcW w:w="2077" w:type="dxa"/>
            <w:tcBorders>
              <w:top w:val="single" w:sz="8" w:space="0" w:color="auto"/>
              <w:left w:val="single" w:sz="4" w:space="0" w:color="auto"/>
              <w:bottom w:val="single" w:sz="4" w:space="0" w:color="auto"/>
              <w:right w:val="single" w:sz="4" w:space="0" w:color="auto"/>
            </w:tcBorders>
            <w:vAlign w:val="bottom"/>
          </w:tcPr>
          <w:p w14:paraId="17DE571E"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新版本的权利</w:t>
            </w:r>
          </w:p>
        </w:tc>
        <w:tc>
          <w:tcPr>
            <w:tcW w:w="1710" w:type="dxa"/>
            <w:tcBorders>
              <w:top w:val="single" w:sz="8" w:space="0" w:color="auto"/>
              <w:left w:val="nil"/>
              <w:bottom w:val="single" w:sz="4" w:space="0" w:color="auto"/>
              <w:right w:val="single" w:sz="4" w:space="0" w:color="auto"/>
            </w:tcBorders>
            <w:vAlign w:val="center"/>
          </w:tcPr>
          <w:p w14:paraId="17DE571F"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14:paraId="17DE5720"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17DE5721"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8" w:space="0" w:color="auto"/>
              <w:left w:val="nil"/>
              <w:bottom w:val="single" w:sz="4" w:space="0" w:color="auto"/>
              <w:right w:val="single" w:sz="4" w:space="0" w:color="auto"/>
            </w:tcBorders>
            <w:vAlign w:val="center"/>
          </w:tcPr>
          <w:p w14:paraId="17DE5722" w14:textId="77777777" w:rsidR="004B4C79" w:rsidRPr="0058152B" w:rsidRDefault="00302B84"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8" w:space="0" w:color="auto"/>
              <w:left w:val="nil"/>
              <w:bottom w:val="single" w:sz="4" w:space="0" w:color="auto"/>
              <w:right w:val="single" w:sz="4" w:space="0" w:color="auto"/>
            </w:tcBorders>
            <w:vAlign w:val="center"/>
          </w:tcPr>
          <w:p w14:paraId="17DE5723" w14:textId="77777777" w:rsidR="004B4C79" w:rsidRPr="0058152B" w:rsidRDefault="00302B84" w:rsidP="00E06FE8">
            <w:pPr>
              <w:pStyle w:val="AppendixTableText"/>
              <w:rPr>
                <w:rFonts w:ascii="Tahoma" w:eastAsia="SimSun" w:hAnsi="Tahoma" w:cs="Tahoma"/>
              </w:rPr>
            </w:pPr>
            <w:r w:rsidRPr="0058152B">
              <w:rPr>
                <w:rFonts w:ascii="Tahoma" w:eastAsia="SimSun" w:hAnsi="Tahoma" w:cs="Tahoma"/>
              </w:rPr>
              <w:t>是</w:t>
            </w:r>
          </w:p>
        </w:tc>
      </w:tr>
      <w:tr w:rsidR="004B4C79" w:rsidRPr="0058152B" w14:paraId="17DE572B"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25"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 xml:space="preserve">Office </w:t>
            </w:r>
            <w:r w:rsidRPr="0058152B">
              <w:rPr>
                <w:rFonts w:ascii="Tahoma" w:eastAsia="SimSun" w:hAnsi="Tahoma" w:cs="Tahoma"/>
              </w:rPr>
              <w:t>多语言包</w:t>
            </w:r>
          </w:p>
        </w:tc>
        <w:tc>
          <w:tcPr>
            <w:tcW w:w="1710" w:type="dxa"/>
            <w:tcBorders>
              <w:top w:val="single" w:sz="6" w:space="0" w:color="auto"/>
              <w:left w:val="single" w:sz="6" w:space="0" w:color="auto"/>
              <w:bottom w:val="single" w:sz="6" w:space="0" w:color="auto"/>
              <w:right w:val="single" w:sz="6" w:space="0" w:color="auto"/>
            </w:tcBorders>
            <w:vAlign w:val="center"/>
          </w:tcPr>
          <w:p w14:paraId="17DE5726"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6" w:space="0" w:color="auto"/>
            </w:tcBorders>
            <w:vAlign w:val="center"/>
          </w:tcPr>
          <w:p w14:paraId="17DE5727" w14:textId="77777777" w:rsidR="004B4C79" w:rsidRPr="0058152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28" w14:textId="77777777" w:rsidR="004B4C79" w:rsidRPr="0058152B" w:rsidRDefault="004B4C79" w:rsidP="00E06FE8">
            <w:pPr>
              <w:pStyle w:val="AppendixTableText"/>
              <w:rPr>
                <w:rStyle w:val="CommentReference"/>
                <w:rFonts w:ascii="Tahoma" w:eastAsia="SimSun"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29" w14:textId="77777777" w:rsidR="004B4C79" w:rsidRPr="0058152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7DE572A" w14:textId="77777777" w:rsidR="004B4C79" w:rsidRPr="0058152B" w:rsidRDefault="004B4C79" w:rsidP="00E06FE8">
            <w:pPr>
              <w:pStyle w:val="AppendixTableText"/>
              <w:rPr>
                <w:rStyle w:val="CommentReference"/>
                <w:rFonts w:ascii="Tahoma" w:eastAsia="SimSun" w:hAnsi="Tahoma" w:cs="Tahoma"/>
                <w:sz w:val="18"/>
                <w:szCs w:val="18"/>
              </w:rPr>
            </w:pPr>
            <w:r w:rsidRPr="0058152B">
              <w:rPr>
                <w:rFonts w:ascii="Tahoma" w:eastAsia="SimSun" w:hAnsi="Tahoma" w:cs="Tahoma"/>
              </w:rPr>
              <w:t>是</w:t>
            </w:r>
          </w:p>
        </w:tc>
      </w:tr>
      <w:tr w:rsidR="004B4C79" w:rsidRPr="0058152B" w14:paraId="17DE5732"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2C" w14:textId="77777777" w:rsidR="004B4C79" w:rsidRPr="0058152B" w:rsidRDefault="00E7419A">
            <w:pPr>
              <w:pStyle w:val="AppendixTableText"/>
              <w:jc w:val="left"/>
              <w:rPr>
                <w:rFonts w:ascii="Tahoma" w:eastAsia="SimSun" w:hAnsi="Tahoma" w:cs="Tahoma"/>
              </w:rPr>
            </w:pPr>
            <w:r w:rsidRPr="0058152B">
              <w:rPr>
                <w:rFonts w:ascii="Tahoma" w:eastAsia="SimSun" w:hAnsi="Tahoma" w:cs="Tahoma"/>
              </w:rPr>
              <w:t>计划服务</w:t>
            </w:r>
          </w:p>
        </w:tc>
        <w:tc>
          <w:tcPr>
            <w:tcW w:w="1710" w:type="dxa"/>
            <w:tcBorders>
              <w:top w:val="single" w:sz="6" w:space="0" w:color="auto"/>
              <w:left w:val="single" w:sz="6" w:space="0" w:color="auto"/>
              <w:bottom w:val="single" w:sz="6" w:space="0" w:color="auto"/>
              <w:right w:val="single" w:sz="6" w:space="0" w:color="auto"/>
            </w:tcBorders>
            <w:vAlign w:val="center"/>
          </w:tcPr>
          <w:p w14:paraId="17DE572D"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6" w:space="0" w:color="auto"/>
            </w:tcBorders>
            <w:vAlign w:val="center"/>
          </w:tcPr>
          <w:p w14:paraId="17DE572E" w14:textId="77777777" w:rsidR="004B4C79" w:rsidRPr="0058152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2F" w14:textId="77777777" w:rsidR="004B4C79" w:rsidRPr="0058152B" w:rsidRDefault="004B4C79" w:rsidP="00E06FE8">
            <w:pPr>
              <w:pStyle w:val="AppendixTableText"/>
              <w:rPr>
                <w:rStyle w:val="CommentReference"/>
                <w:rFonts w:ascii="Tahoma" w:eastAsia="SimSun" w:hAnsi="Tahoma" w:cs="Tahoma"/>
                <w:sz w:val="18"/>
                <w:szCs w:val="18"/>
              </w:rPr>
            </w:pPr>
            <w:r w:rsidRPr="0058152B">
              <w:rPr>
                <w:rStyle w:val="CommentReference"/>
                <w:rFonts w:ascii="Tahoma" w:eastAsia="SimSun" w:hAnsi="Tahoma" w:cs="Tahoma"/>
                <w:sz w:val="18"/>
                <w:szCs w:val="18"/>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30" w14:textId="77777777" w:rsidR="004B4C79" w:rsidRPr="0058152B" w:rsidRDefault="004B4C79" w:rsidP="00E06FE8">
            <w:pPr>
              <w:pStyle w:val="AppendixTableText"/>
              <w:rPr>
                <w:rStyle w:val="CommentReference"/>
                <w:rFonts w:ascii="Tahoma" w:eastAsia="SimSun"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7DE5731" w14:textId="77777777" w:rsidR="004B4C79" w:rsidRPr="0058152B" w:rsidRDefault="004B4C79" w:rsidP="00E06FE8">
            <w:pPr>
              <w:pStyle w:val="AppendixTableText"/>
              <w:rPr>
                <w:rStyle w:val="CommentReference"/>
                <w:rFonts w:ascii="Tahoma" w:eastAsia="SimSun" w:hAnsi="Tahoma" w:cs="Tahoma"/>
                <w:sz w:val="18"/>
                <w:szCs w:val="18"/>
              </w:rPr>
            </w:pPr>
          </w:p>
        </w:tc>
      </w:tr>
      <w:tr w:rsidR="004B4C79" w:rsidRPr="0058152B" w14:paraId="17DE5739"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33" w14:textId="77777777" w:rsidR="004B4C79" w:rsidRPr="0058152B" w:rsidRDefault="004B4C79" w:rsidP="0040728D">
            <w:pPr>
              <w:pStyle w:val="AppendixTableText"/>
              <w:jc w:val="left"/>
              <w:rPr>
                <w:rFonts w:ascii="Tahoma" w:eastAsia="SimSun" w:hAnsi="Tahoma" w:cs="Tahoma"/>
              </w:rPr>
            </w:pPr>
            <w:r w:rsidRPr="0058152B">
              <w:rPr>
                <w:rFonts w:ascii="Tahoma" w:eastAsia="SimSun" w:hAnsi="Tahoma" w:cs="Tahoma"/>
              </w:rPr>
              <w:t>Windows 8 Enterprise</w:t>
            </w:r>
          </w:p>
        </w:tc>
        <w:tc>
          <w:tcPr>
            <w:tcW w:w="1710" w:type="dxa"/>
            <w:tcBorders>
              <w:top w:val="nil"/>
              <w:left w:val="nil"/>
              <w:bottom w:val="single" w:sz="4" w:space="0" w:color="auto"/>
              <w:right w:val="single" w:sz="4" w:space="0" w:color="auto"/>
            </w:tcBorders>
            <w:vAlign w:val="center"/>
          </w:tcPr>
          <w:p w14:paraId="17DE5734"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35"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36"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37"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17DE5738" w14:textId="77777777" w:rsidR="004B4C79" w:rsidRPr="0058152B" w:rsidRDefault="004B4C79" w:rsidP="00E06FE8">
            <w:pPr>
              <w:pStyle w:val="AppendixTableText"/>
              <w:rPr>
                <w:rFonts w:ascii="Tahoma" w:eastAsia="SimSun" w:hAnsi="Tahoma" w:cs="Tahoma"/>
              </w:rPr>
            </w:pPr>
          </w:p>
        </w:tc>
      </w:tr>
      <w:tr w:rsidR="004B4C79" w:rsidRPr="0058152B" w14:paraId="17DE5740"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3A"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培训券</w:t>
            </w:r>
          </w:p>
        </w:tc>
        <w:tc>
          <w:tcPr>
            <w:tcW w:w="1710" w:type="dxa"/>
            <w:tcBorders>
              <w:top w:val="nil"/>
              <w:left w:val="nil"/>
              <w:bottom w:val="single" w:sz="4" w:space="0" w:color="auto"/>
              <w:right w:val="single" w:sz="4" w:space="0" w:color="auto"/>
            </w:tcBorders>
            <w:vAlign w:val="center"/>
          </w:tcPr>
          <w:p w14:paraId="17DE573B"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17DE573C"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3D"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3E"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3F" w14:textId="77777777" w:rsidR="004B4C79" w:rsidRPr="0058152B" w:rsidRDefault="004B4C79" w:rsidP="00E06FE8">
            <w:pPr>
              <w:pStyle w:val="AppendixTableText"/>
              <w:rPr>
                <w:rFonts w:ascii="Tahoma" w:eastAsia="SimSun" w:hAnsi="Tahoma" w:cs="Tahoma"/>
              </w:rPr>
            </w:pPr>
          </w:p>
        </w:tc>
      </w:tr>
      <w:tr w:rsidR="004B4C79" w:rsidRPr="0058152B" w14:paraId="17DE5747"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41"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E-Learning</w:t>
            </w:r>
          </w:p>
        </w:tc>
        <w:tc>
          <w:tcPr>
            <w:tcW w:w="1710" w:type="dxa"/>
            <w:tcBorders>
              <w:top w:val="nil"/>
              <w:left w:val="nil"/>
              <w:bottom w:val="single" w:sz="4" w:space="0" w:color="auto"/>
              <w:right w:val="single" w:sz="4" w:space="0" w:color="auto"/>
            </w:tcBorders>
            <w:vAlign w:val="center"/>
          </w:tcPr>
          <w:p w14:paraId="17DE5742"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17DE5743"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44"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45"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17DE5746"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r>
      <w:tr w:rsidR="004B4C79" w:rsidRPr="0058152B" w14:paraId="17DE574E"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48"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家庭使用计划</w:t>
            </w:r>
          </w:p>
        </w:tc>
        <w:tc>
          <w:tcPr>
            <w:tcW w:w="1710" w:type="dxa"/>
            <w:tcBorders>
              <w:top w:val="nil"/>
              <w:left w:val="nil"/>
              <w:bottom w:val="single" w:sz="4" w:space="0" w:color="auto"/>
              <w:right w:val="single" w:sz="4" w:space="0" w:color="auto"/>
            </w:tcBorders>
            <w:vAlign w:val="center"/>
          </w:tcPr>
          <w:p w14:paraId="17DE5749"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nil"/>
              <w:left w:val="nil"/>
              <w:bottom w:val="single" w:sz="4" w:space="0" w:color="auto"/>
              <w:right w:val="single" w:sz="4" w:space="0" w:color="auto"/>
            </w:tcBorders>
            <w:vAlign w:val="center"/>
          </w:tcPr>
          <w:p w14:paraId="17DE574A"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4B"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4C"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4D" w14:textId="77777777" w:rsidR="004B4C79" w:rsidRPr="0058152B" w:rsidRDefault="004B4C79" w:rsidP="00E06FE8">
            <w:pPr>
              <w:pStyle w:val="AppendixTableText"/>
              <w:rPr>
                <w:rFonts w:ascii="Tahoma" w:eastAsia="SimSun" w:hAnsi="Tahoma" w:cs="Tahoma"/>
              </w:rPr>
            </w:pPr>
          </w:p>
        </w:tc>
      </w:tr>
      <w:tr w:rsidR="004B4C79" w:rsidRPr="0058152B" w14:paraId="17DE5755"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4F"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企业源许可计划</w:t>
            </w:r>
          </w:p>
        </w:tc>
        <w:tc>
          <w:tcPr>
            <w:tcW w:w="1710" w:type="dxa"/>
            <w:tcBorders>
              <w:top w:val="nil"/>
              <w:left w:val="nil"/>
              <w:bottom w:val="single" w:sz="4" w:space="0" w:color="auto"/>
              <w:right w:val="single" w:sz="4" w:space="0" w:color="auto"/>
            </w:tcBorders>
            <w:vAlign w:val="center"/>
          </w:tcPr>
          <w:p w14:paraId="17DE5750"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51"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52"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53"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54" w14:textId="77777777" w:rsidR="004B4C79" w:rsidRPr="0058152B" w:rsidRDefault="004B4C79" w:rsidP="00E06FE8">
            <w:pPr>
              <w:pStyle w:val="AppendixTableText"/>
              <w:rPr>
                <w:rFonts w:ascii="Tahoma" w:eastAsia="SimSun" w:hAnsi="Tahoma" w:cs="Tahoma"/>
              </w:rPr>
            </w:pPr>
          </w:p>
        </w:tc>
      </w:tr>
      <w:tr w:rsidR="004B4C79" w:rsidRPr="0058152B" w14:paraId="17DE575C"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56"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全天候</w:t>
            </w:r>
            <w:r w:rsidRPr="0058152B">
              <w:rPr>
                <w:rFonts w:ascii="Tahoma" w:eastAsia="SimSun" w:hAnsi="Tahoma" w:cs="Tahoma"/>
              </w:rPr>
              <w:t xml:space="preserve"> (24x7) </w:t>
            </w:r>
            <w:r w:rsidRPr="0058152B">
              <w:rPr>
                <w:rFonts w:ascii="Tahoma" w:eastAsia="SimSun" w:hAnsi="Tahoma" w:cs="Tahoma"/>
              </w:rPr>
              <w:t>问题解决支持</w:t>
            </w:r>
          </w:p>
        </w:tc>
        <w:tc>
          <w:tcPr>
            <w:tcW w:w="1710" w:type="dxa"/>
            <w:tcBorders>
              <w:top w:val="single" w:sz="6" w:space="0" w:color="auto"/>
              <w:left w:val="single" w:sz="6" w:space="0" w:color="auto"/>
              <w:bottom w:val="single" w:sz="6" w:space="0" w:color="auto"/>
              <w:right w:val="single" w:sz="6" w:space="0" w:color="auto"/>
            </w:tcBorders>
            <w:vAlign w:val="center"/>
          </w:tcPr>
          <w:p w14:paraId="17DE5757"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6" w:space="0" w:color="auto"/>
            </w:tcBorders>
            <w:vAlign w:val="center"/>
          </w:tcPr>
          <w:p w14:paraId="17DE5758"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59" w14:textId="77777777" w:rsidR="004B4C79" w:rsidRPr="0058152B" w:rsidRDefault="004B4C79" w:rsidP="00E06FE8">
            <w:pPr>
              <w:pStyle w:val="AppendixTableText"/>
              <w:rPr>
                <w:rStyle w:val="CommentReference"/>
                <w:rFonts w:ascii="Tahoma" w:eastAsia="SimSun" w:hAnsi="Tahoma" w:cs="Tahoma"/>
                <w:sz w:val="18"/>
                <w:szCs w:val="18"/>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5A" w14:textId="77777777" w:rsidR="004B4C79" w:rsidRPr="0058152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7DE575B" w14:textId="77777777" w:rsidR="004B4C79" w:rsidRPr="0058152B" w:rsidRDefault="004B4C79" w:rsidP="00E06FE8">
            <w:pPr>
              <w:pStyle w:val="AppendixTableText"/>
              <w:rPr>
                <w:rFonts w:ascii="Tahoma" w:eastAsia="SimSun" w:hAnsi="Tahoma" w:cs="Tahoma"/>
              </w:rPr>
            </w:pPr>
          </w:p>
        </w:tc>
      </w:tr>
      <w:tr w:rsidR="00620185" w:rsidRPr="0058152B" w14:paraId="17DE5763"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5D" w14:textId="77777777" w:rsidR="00620185" w:rsidRPr="0058152B" w:rsidRDefault="00620185">
            <w:pPr>
              <w:pStyle w:val="AppendixTableText"/>
              <w:jc w:val="left"/>
              <w:rPr>
                <w:rFonts w:ascii="Tahoma" w:eastAsia="SimSun" w:hAnsi="Tahoma" w:cs="Tahoma"/>
              </w:rPr>
            </w:pPr>
            <w:r w:rsidRPr="0058152B">
              <w:rPr>
                <w:rFonts w:ascii="Tahoma" w:eastAsia="SimSun" w:hAnsi="Tahoma" w:cs="Tahoma"/>
              </w:rPr>
              <w:t>System Center Advisor</w:t>
            </w:r>
          </w:p>
        </w:tc>
        <w:tc>
          <w:tcPr>
            <w:tcW w:w="1710" w:type="dxa"/>
            <w:tcBorders>
              <w:top w:val="nil"/>
              <w:left w:val="nil"/>
              <w:bottom w:val="single" w:sz="4" w:space="0" w:color="auto"/>
              <w:right w:val="single" w:sz="4" w:space="0" w:color="auto"/>
            </w:tcBorders>
            <w:vAlign w:val="center"/>
          </w:tcPr>
          <w:p w14:paraId="17DE575E" w14:textId="77777777" w:rsidR="00620185" w:rsidRPr="0058152B"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5F" w14:textId="77777777" w:rsidR="00620185" w:rsidRPr="0058152B" w:rsidRDefault="00620185"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60" w14:textId="77777777" w:rsidR="00620185" w:rsidRPr="0058152B" w:rsidRDefault="00620185"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61" w14:textId="77777777" w:rsidR="00620185" w:rsidRPr="0058152B" w:rsidRDefault="00620185"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62" w14:textId="77777777" w:rsidR="00620185" w:rsidRPr="0058152B" w:rsidRDefault="00620185" w:rsidP="00E06FE8">
            <w:pPr>
              <w:pStyle w:val="AppendixTableText"/>
              <w:rPr>
                <w:rFonts w:ascii="Tahoma" w:eastAsia="SimSun" w:hAnsi="Tahoma" w:cs="Tahoma"/>
              </w:rPr>
            </w:pPr>
          </w:p>
        </w:tc>
      </w:tr>
      <w:tr w:rsidR="00E06FE8" w:rsidRPr="0058152B" w14:paraId="17DE576A" w14:textId="77777777" w:rsidTr="006464C7">
        <w:trPr>
          <w:cantSplit/>
          <w:trHeight w:val="255"/>
        </w:trPr>
        <w:tc>
          <w:tcPr>
            <w:tcW w:w="2077" w:type="dxa"/>
            <w:tcBorders>
              <w:top w:val="nil"/>
              <w:left w:val="single" w:sz="4" w:space="0" w:color="auto"/>
              <w:bottom w:val="single" w:sz="4" w:space="0" w:color="auto"/>
              <w:right w:val="single" w:sz="4" w:space="0" w:color="auto"/>
            </w:tcBorders>
            <w:vAlign w:val="bottom"/>
          </w:tcPr>
          <w:p w14:paraId="17DE5764" w14:textId="77777777" w:rsidR="00E06FE8" w:rsidRPr="0058152B" w:rsidRDefault="00E06FE8">
            <w:pPr>
              <w:pStyle w:val="AppendixTableText"/>
              <w:jc w:val="left"/>
              <w:rPr>
                <w:rFonts w:ascii="Tahoma" w:eastAsia="SimSun" w:hAnsi="Tahoma" w:cs="Tahoma"/>
              </w:rPr>
            </w:pPr>
            <w:r w:rsidRPr="0058152B">
              <w:rPr>
                <w:rFonts w:ascii="Tahoma" w:eastAsia="SimSun" w:hAnsi="Tahoma" w:cs="Tahoma"/>
              </w:rPr>
              <w:t xml:space="preserve">System Center </w:t>
            </w:r>
            <w:r w:rsidRPr="0058152B">
              <w:rPr>
                <w:rFonts w:ascii="Tahoma" w:eastAsia="SimSun" w:hAnsi="Tahoma" w:cs="Tahoma"/>
              </w:rPr>
              <w:t>全局服务监视器</w:t>
            </w:r>
          </w:p>
        </w:tc>
        <w:tc>
          <w:tcPr>
            <w:tcW w:w="1710" w:type="dxa"/>
            <w:tcBorders>
              <w:top w:val="nil"/>
              <w:left w:val="nil"/>
              <w:bottom w:val="single" w:sz="4" w:space="0" w:color="auto"/>
              <w:right w:val="single" w:sz="4" w:space="0" w:color="auto"/>
            </w:tcBorders>
            <w:vAlign w:val="center"/>
          </w:tcPr>
          <w:p w14:paraId="17DE5765" w14:textId="77777777" w:rsidR="00E06FE8" w:rsidRPr="0058152B"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66" w14:textId="77777777" w:rsidR="00E06FE8" w:rsidRPr="0058152B" w:rsidRDefault="00E06FE8"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67" w14:textId="77777777" w:rsidR="00E06FE8" w:rsidRPr="0058152B" w:rsidRDefault="00E06FE8"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68" w14:textId="77777777" w:rsidR="00E06FE8" w:rsidRPr="0058152B" w:rsidRDefault="00E06FE8"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69" w14:textId="77777777" w:rsidR="00E06FE8" w:rsidRPr="0058152B" w:rsidRDefault="00E06FE8" w:rsidP="00E06FE8">
            <w:pPr>
              <w:pStyle w:val="AppendixTableText"/>
              <w:rPr>
                <w:rFonts w:ascii="Tahoma" w:eastAsia="SimSun" w:hAnsi="Tahoma" w:cs="Tahoma"/>
              </w:rPr>
            </w:pPr>
          </w:p>
        </w:tc>
      </w:tr>
      <w:tr w:rsidR="004B4C79" w:rsidRPr="0058152B" w14:paraId="17DE5771"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6B"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灾难恢复冷备份</w:t>
            </w:r>
          </w:p>
        </w:tc>
        <w:tc>
          <w:tcPr>
            <w:tcW w:w="1710" w:type="dxa"/>
            <w:tcBorders>
              <w:top w:val="nil"/>
              <w:left w:val="nil"/>
              <w:bottom w:val="single" w:sz="4" w:space="0" w:color="auto"/>
              <w:right w:val="single" w:sz="4" w:space="0" w:color="auto"/>
            </w:tcBorders>
            <w:vAlign w:val="center"/>
          </w:tcPr>
          <w:p w14:paraId="17DE576C"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6D"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6E"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6F"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70" w14:textId="77777777" w:rsidR="004B4C79" w:rsidRPr="0058152B" w:rsidRDefault="004B4C79" w:rsidP="00E06FE8">
            <w:pPr>
              <w:pStyle w:val="AppendixTableText"/>
              <w:rPr>
                <w:rFonts w:ascii="Tahoma" w:eastAsia="SimSun" w:hAnsi="Tahoma" w:cs="Tahoma"/>
              </w:rPr>
            </w:pPr>
          </w:p>
        </w:tc>
      </w:tr>
      <w:tr w:rsidR="004B4C79" w:rsidRPr="0058152B" w14:paraId="17DE5778" w14:textId="77777777" w:rsidTr="006464C7">
        <w:trPr>
          <w:trHeight w:val="255"/>
        </w:trPr>
        <w:tc>
          <w:tcPr>
            <w:tcW w:w="2077" w:type="dxa"/>
            <w:tcBorders>
              <w:top w:val="single" w:sz="4" w:space="0" w:color="auto"/>
              <w:left w:val="single" w:sz="4" w:space="0" w:color="auto"/>
              <w:bottom w:val="single" w:sz="4" w:space="0" w:color="auto"/>
              <w:right w:val="single" w:sz="4" w:space="0" w:color="auto"/>
            </w:tcBorders>
            <w:vAlign w:val="bottom"/>
          </w:tcPr>
          <w:p w14:paraId="17DE5772"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 xml:space="preserve">TechNet SA </w:t>
            </w:r>
            <w:r w:rsidRPr="0058152B">
              <w:rPr>
                <w:rFonts w:ascii="Tahoma" w:eastAsia="SimSun" w:hAnsi="Tahoma" w:cs="Tahoma"/>
              </w:rPr>
              <w:t>订购服务</w:t>
            </w:r>
          </w:p>
        </w:tc>
        <w:tc>
          <w:tcPr>
            <w:tcW w:w="1710" w:type="dxa"/>
            <w:tcBorders>
              <w:top w:val="single" w:sz="4" w:space="0" w:color="auto"/>
              <w:left w:val="nil"/>
              <w:bottom w:val="single" w:sz="4" w:space="0" w:color="auto"/>
              <w:right w:val="single" w:sz="4" w:space="0" w:color="auto"/>
            </w:tcBorders>
            <w:vAlign w:val="center"/>
          </w:tcPr>
          <w:p w14:paraId="17DE5773"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4" w:space="0" w:color="auto"/>
              <w:left w:val="nil"/>
              <w:bottom w:val="single" w:sz="4" w:space="0" w:color="auto"/>
              <w:right w:val="single" w:sz="4" w:space="0" w:color="auto"/>
            </w:tcBorders>
            <w:vAlign w:val="center"/>
          </w:tcPr>
          <w:p w14:paraId="17DE5774"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17DE5775"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4" w:space="0" w:color="auto"/>
              <w:left w:val="nil"/>
              <w:bottom w:val="single" w:sz="4" w:space="0" w:color="auto"/>
              <w:right w:val="single" w:sz="4" w:space="0" w:color="auto"/>
            </w:tcBorders>
            <w:vAlign w:val="center"/>
          </w:tcPr>
          <w:p w14:paraId="17DE5776" w14:textId="77777777" w:rsidR="004B4C79" w:rsidRPr="0058152B" w:rsidRDefault="004B4C79" w:rsidP="00E06FE8">
            <w:pPr>
              <w:pStyle w:val="AppendixTableText"/>
              <w:rPr>
                <w:rFonts w:ascii="Tahoma" w:eastAsia="SimSun" w:hAnsi="Tahoma" w:cs="Tahoma"/>
              </w:rPr>
            </w:pPr>
          </w:p>
        </w:tc>
        <w:tc>
          <w:tcPr>
            <w:tcW w:w="1440" w:type="dxa"/>
            <w:tcBorders>
              <w:top w:val="single" w:sz="4" w:space="0" w:color="auto"/>
              <w:left w:val="nil"/>
              <w:bottom w:val="single" w:sz="4" w:space="0" w:color="auto"/>
              <w:right w:val="single" w:sz="4" w:space="0" w:color="auto"/>
            </w:tcBorders>
            <w:vAlign w:val="center"/>
          </w:tcPr>
          <w:p w14:paraId="17DE5777" w14:textId="77777777" w:rsidR="004B4C79" w:rsidRPr="0058152B" w:rsidRDefault="004B4C79" w:rsidP="00E06FE8">
            <w:pPr>
              <w:pStyle w:val="AppendixTableText"/>
              <w:rPr>
                <w:rFonts w:ascii="Tahoma" w:eastAsia="SimSun" w:hAnsi="Tahoma" w:cs="Tahoma"/>
              </w:rPr>
            </w:pPr>
          </w:p>
        </w:tc>
      </w:tr>
      <w:tr w:rsidR="004B4C79" w:rsidRPr="0058152B" w14:paraId="17DE577F" w14:textId="77777777" w:rsidTr="006464C7">
        <w:trPr>
          <w:trHeight w:val="255"/>
        </w:trPr>
        <w:tc>
          <w:tcPr>
            <w:tcW w:w="2077" w:type="dxa"/>
            <w:tcBorders>
              <w:top w:val="nil"/>
              <w:left w:val="single" w:sz="4" w:space="0" w:color="auto"/>
              <w:bottom w:val="single" w:sz="4" w:space="0" w:color="auto"/>
              <w:right w:val="single" w:sz="4" w:space="0" w:color="auto"/>
            </w:tcBorders>
            <w:vAlign w:val="bottom"/>
          </w:tcPr>
          <w:p w14:paraId="17DE5779"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TechNet Plus Direct</w:t>
            </w:r>
          </w:p>
        </w:tc>
        <w:tc>
          <w:tcPr>
            <w:tcW w:w="1710" w:type="dxa"/>
            <w:tcBorders>
              <w:top w:val="nil"/>
              <w:left w:val="nil"/>
              <w:bottom w:val="single" w:sz="4" w:space="0" w:color="auto"/>
              <w:right w:val="single" w:sz="4" w:space="0" w:color="auto"/>
            </w:tcBorders>
            <w:vAlign w:val="center"/>
          </w:tcPr>
          <w:p w14:paraId="17DE577A"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7B" w14:textId="77777777" w:rsidR="004B4C79" w:rsidRPr="0058152B" w:rsidRDefault="004B4C79" w:rsidP="00E06FE8">
            <w:pPr>
              <w:pStyle w:val="AppendixTableText"/>
              <w:rPr>
                <w:rFonts w:ascii="Tahoma" w:eastAsia="SimSun" w:hAnsi="Tahoma" w:cs="Tahoma"/>
              </w:rPr>
            </w:pPr>
          </w:p>
        </w:tc>
        <w:tc>
          <w:tcPr>
            <w:tcW w:w="1530" w:type="dxa"/>
            <w:tcBorders>
              <w:top w:val="nil"/>
              <w:left w:val="nil"/>
              <w:bottom w:val="single" w:sz="4" w:space="0" w:color="auto"/>
              <w:right w:val="single" w:sz="4" w:space="0" w:color="auto"/>
            </w:tcBorders>
            <w:vAlign w:val="center"/>
          </w:tcPr>
          <w:p w14:paraId="17DE577C"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nil"/>
              <w:left w:val="nil"/>
              <w:bottom w:val="single" w:sz="4" w:space="0" w:color="auto"/>
              <w:right w:val="single" w:sz="4" w:space="0" w:color="auto"/>
            </w:tcBorders>
            <w:vAlign w:val="center"/>
          </w:tcPr>
          <w:p w14:paraId="17DE577D" w14:textId="77777777" w:rsidR="004B4C79" w:rsidRPr="0058152B" w:rsidRDefault="004B4C79" w:rsidP="00E06FE8">
            <w:pPr>
              <w:pStyle w:val="AppendixTableText"/>
              <w:rPr>
                <w:rFonts w:ascii="Tahoma" w:eastAsia="SimSun" w:hAnsi="Tahoma" w:cs="Tahoma"/>
              </w:rPr>
            </w:pPr>
          </w:p>
        </w:tc>
        <w:tc>
          <w:tcPr>
            <w:tcW w:w="1440" w:type="dxa"/>
            <w:tcBorders>
              <w:top w:val="nil"/>
              <w:left w:val="nil"/>
              <w:bottom w:val="single" w:sz="4" w:space="0" w:color="auto"/>
              <w:right w:val="single" w:sz="4" w:space="0" w:color="auto"/>
            </w:tcBorders>
            <w:vAlign w:val="center"/>
          </w:tcPr>
          <w:p w14:paraId="17DE577E" w14:textId="77777777" w:rsidR="004B4C79" w:rsidRPr="0058152B" w:rsidRDefault="004B4C79" w:rsidP="00E06FE8">
            <w:pPr>
              <w:pStyle w:val="AppendixTableText"/>
              <w:rPr>
                <w:rFonts w:ascii="Tahoma" w:eastAsia="SimSun" w:hAnsi="Tahoma" w:cs="Tahoma"/>
              </w:rPr>
            </w:pPr>
          </w:p>
        </w:tc>
      </w:tr>
      <w:tr w:rsidR="004B4C79" w:rsidRPr="0058152B" w14:paraId="17DE5786" w14:textId="77777777" w:rsidTr="006464C7">
        <w:trPr>
          <w:trHeight w:val="246"/>
        </w:trPr>
        <w:tc>
          <w:tcPr>
            <w:tcW w:w="2077" w:type="dxa"/>
            <w:tcBorders>
              <w:top w:val="single" w:sz="6" w:space="0" w:color="auto"/>
              <w:left w:val="single" w:sz="4" w:space="0" w:color="auto"/>
              <w:bottom w:val="single" w:sz="6" w:space="0" w:color="auto"/>
              <w:right w:val="single" w:sz="6" w:space="0" w:color="auto"/>
            </w:tcBorders>
            <w:vAlign w:val="bottom"/>
          </w:tcPr>
          <w:p w14:paraId="17DE5780" w14:textId="77777777" w:rsidR="004B4C79" w:rsidRPr="0058152B" w:rsidRDefault="004B4C79" w:rsidP="005F52C6">
            <w:pPr>
              <w:pStyle w:val="AppendixTableText"/>
              <w:jc w:val="left"/>
              <w:rPr>
                <w:rFonts w:ascii="Tahoma" w:eastAsia="SimSun" w:hAnsi="Tahoma" w:cs="Tahoma"/>
              </w:rPr>
            </w:pPr>
            <w:r w:rsidRPr="0058152B">
              <w:rPr>
                <w:rFonts w:ascii="Tahoma" w:eastAsia="SimSun" w:hAnsi="Tahoma" w:cs="Tahoma"/>
              </w:rPr>
              <w:t>Windows Thin PC</w:t>
            </w:r>
          </w:p>
        </w:tc>
        <w:tc>
          <w:tcPr>
            <w:tcW w:w="1710" w:type="dxa"/>
            <w:tcBorders>
              <w:top w:val="single" w:sz="6" w:space="0" w:color="auto"/>
              <w:left w:val="single" w:sz="6" w:space="0" w:color="auto"/>
              <w:bottom w:val="single" w:sz="6" w:space="0" w:color="auto"/>
              <w:right w:val="single" w:sz="6" w:space="0" w:color="auto"/>
            </w:tcBorders>
            <w:vAlign w:val="center"/>
          </w:tcPr>
          <w:p w14:paraId="17DE5781" w14:textId="77777777" w:rsidR="004B4C79" w:rsidRPr="0058152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82"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83" w14:textId="77777777" w:rsidR="004B4C79" w:rsidRPr="0058152B" w:rsidRDefault="004B4C79"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84"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85" w14:textId="77777777" w:rsidR="004B4C79" w:rsidRPr="0058152B" w:rsidRDefault="004B4C79" w:rsidP="00E06FE8">
            <w:pPr>
              <w:pStyle w:val="AppendixTableText"/>
              <w:rPr>
                <w:rFonts w:ascii="Tahoma" w:eastAsia="SimSun" w:hAnsi="Tahoma" w:cs="Tahoma"/>
              </w:rPr>
            </w:pPr>
          </w:p>
        </w:tc>
      </w:tr>
      <w:tr w:rsidR="004B4C79" w:rsidRPr="0058152B" w14:paraId="17DE578D"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87"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扩展的热补丁支持</w:t>
            </w:r>
          </w:p>
        </w:tc>
        <w:tc>
          <w:tcPr>
            <w:tcW w:w="1710" w:type="dxa"/>
            <w:tcBorders>
              <w:top w:val="single" w:sz="6" w:space="0" w:color="auto"/>
              <w:left w:val="single" w:sz="6" w:space="0" w:color="auto"/>
              <w:bottom w:val="single" w:sz="6" w:space="0" w:color="auto"/>
              <w:right w:val="single" w:sz="6" w:space="0" w:color="auto"/>
            </w:tcBorders>
            <w:vAlign w:val="center"/>
          </w:tcPr>
          <w:p w14:paraId="17DE5788"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6" w:space="0" w:color="auto"/>
            </w:tcBorders>
            <w:vAlign w:val="center"/>
          </w:tcPr>
          <w:p w14:paraId="17DE5789"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8A" w14:textId="77777777" w:rsidR="004B4C79" w:rsidRPr="0058152B" w:rsidRDefault="004B4C79" w:rsidP="00E06FE8">
            <w:pPr>
              <w:pStyle w:val="AppendixTableText"/>
              <w:rPr>
                <w:rStyle w:val="CommentReference"/>
                <w:rFonts w:ascii="Tahoma" w:eastAsia="SimSun" w:hAnsi="Tahoma" w:cs="Tahoma"/>
                <w:sz w:val="18"/>
                <w:szCs w:val="18"/>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8B"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8C" w14:textId="77777777" w:rsidR="004B4C79" w:rsidRPr="0058152B" w:rsidRDefault="004B4C79" w:rsidP="00E06FE8">
            <w:pPr>
              <w:pStyle w:val="AppendixTableText"/>
              <w:rPr>
                <w:rFonts w:ascii="Tahoma" w:eastAsia="SimSun" w:hAnsi="Tahoma" w:cs="Tahoma"/>
              </w:rPr>
            </w:pPr>
          </w:p>
        </w:tc>
      </w:tr>
      <w:tr w:rsidR="004B4C79" w:rsidRPr="0058152B" w14:paraId="17DE5794"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8E" w14:textId="77777777" w:rsidR="004B4C79" w:rsidRPr="0058152B" w:rsidRDefault="004B4C79">
            <w:pPr>
              <w:pStyle w:val="AppendixTableText"/>
              <w:jc w:val="left"/>
              <w:rPr>
                <w:rFonts w:ascii="Tahoma" w:eastAsia="SimSun" w:hAnsi="Tahoma" w:cs="Tahoma"/>
                <w:color w:val="000000"/>
              </w:rPr>
            </w:pPr>
            <w:r w:rsidRPr="0058152B">
              <w:rPr>
                <w:rFonts w:ascii="Tahoma" w:eastAsia="SimSun" w:hAnsi="Tahoma" w:cs="Tahoma"/>
                <w:color w:val="000000"/>
              </w:rPr>
              <w:t>Microsoft Desktop Optimization Pack (MDOP)</w:t>
            </w:r>
          </w:p>
        </w:tc>
        <w:tc>
          <w:tcPr>
            <w:tcW w:w="1710" w:type="dxa"/>
            <w:tcBorders>
              <w:top w:val="single" w:sz="6" w:space="0" w:color="auto"/>
              <w:left w:val="single" w:sz="6" w:space="0" w:color="auto"/>
              <w:bottom w:val="single" w:sz="6" w:space="0" w:color="auto"/>
              <w:right w:val="single" w:sz="6" w:space="0" w:color="auto"/>
            </w:tcBorders>
            <w:vAlign w:val="center"/>
          </w:tcPr>
          <w:p w14:paraId="17DE578F" w14:textId="77777777" w:rsidR="004B4C79" w:rsidRPr="0058152B" w:rsidRDefault="004B4C79" w:rsidP="00E06FE8">
            <w:pPr>
              <w:pStyle w:val="AppendixTableText"/>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90" w14:textId="77777777" w:rsidR="004B4C79" w:rsidRPr="0058152B" w:rsidRDefault="004B4C79" w:rsidP="00E06FE8">
            <w:pPr>
              <w:pStyle w:val="AppendixTableText"/>
              <w:spacing w:after="120"/>
              <w:rPr>
                <w:rFonts w:ascii="Tahoma" w:eastAsia="SimSun" w:hAnsi="Tahoma" w:cs="Tahoma"/>
                <w:color w:val="000000"/>
              </w:rPr>
            </w:pPr>
            <w:r w:rsidRPr="0058152B">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91" w14:textId="77777777" w:rsidR="004B4C79" w:rsidRPr="0058152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92" w14:textId="77777777" w:rsidR="004B4C79" w:rsidRPr="0058152B" w:rsidRDefault="004B4C79" w:rsidP="00E06FE8">
            <w:pPr>
              <w:pStyle w:val="AppendixTableText"/>
              <w:spacing w:before="120"/>
              <w:rPr>
                <w:rFonts w:ascii="Tahoma" w:eastAsia="SimSun" w:hAnsi="Tahoma" w:cs="Tahoma"/>
                <w:color w:val="000000"/>
              </w:rPr>
            </w:pPr>
            <w:r w:rsidRPr="0058152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93" w14:textId="77777777" w:rsidR="004B4C79" w:rsidRPr="0058152B" w:rsidRDefault="004B4C79" w:rsidP="00E06FE8">
            <w:pPr>
              <w:pStyle w:val="AppendixTableText"/>
              <w:spacing w:before="120"/>
              <w:rPr>
                <w:rFonts w:ascii="Tahoma" w:eastAsia="SimSun" w:hAnsi="Tahoma" w:cs="Tahoma"/>
                <w:color w:val="000000"/>
              </w:rPr>
            </w:pPr>
          </w:p>
        </w:tc>
      </w:tr>
      <w:tr w:rsidR="004B4C79" w:rsidRPr="0058152B" w14:paraId="17DE579B"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95" w14:textId="77777777" w:rsidR="004B4C79" w:rsidRPr="0058152B" w:rsidRDefault="00E7419A" w:rsidP="00E7419A">
            <w:pPr>
              <w:pStyle w:val="AppendixTableText"/>
              <w:jc w:val="left"/>
              <w:rPr>
                <w:rFonts w:ascii="Tahoma" w:eastAsia="SimSun" w:hAnsi="Tahoma" w:cs="Tahoma"/>
                <w:color w:val="000000"/>
              </w:rPr>
            </w:pPr>
            <w:r w:rsidRPr="0058152B">
              <w:rPr>
                <w:rFonts w:ascii="Tahoma" w:eastAsia="SimSun" w:hAnsi="Tahoma" w:cs="Tahoma"/>
                <w:color w:val="000000"/>
              </w:rPr>
              <w:t xml:space="preserve">Windows </w:t>
            </w:r>
            <w:r w:rsidRPr="0058152B">
              <w:rPr>
                <w:rFonts w:ascii="Tahoma" w:eastAsia="SimSun" w:hAnsi="Tahoma" w:cs="Tahoma"/>
                <w:color w:val="000000"/>
              </w:rPr>
              <w:t>桌面系统的虚拟化权利</w:t>
            </w:r>
          </w:p>
        </w:tc>
        <w:tc>
          <w:tcPr>
            <w:tcW w:w="1710" w:type="dxa"/>
            <w:tcBorders>
              <w:top w:val="single" w:sz="6" w:space="0" w:color="auto"/>
              <w:left w:val="single" w:sz="6" w:space="0" w:color="auto"/>
              <w:bottom w:val="single" w:sz="6" w:space="0" w:color="auto"/>
              <w:right w:val="single" w:sz="6" w:space="0" w:color="auto"/>
            </w:tcBorders>
            <w:vAlign w:val="center"/>
          </w:tcPr>
          <w:p w14:paraId="17DE5796" w14:textId="77777777" w:rsidR="004B4C79" w:rsidRPr="0058152B" w:rsidRDefault="004B4C79" w:rsidP="00E06FE8">
            <w:pPr>
              <w:pStyle w:val="AppendixTableText"/>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97" w14:textId="77777777" w:rsidR="004B4C79" w:rsidRPr="0058152B" w:rsidRDefault="004B4C79" w:rsidP="00E06FE8">
            <w:pPr>
              <w:pStyle w:val="AppendixTableText"/>
              <w:spacing w:after="120"/>
              <w:rPr>
                <w:rFonts w:ascii="Tahoma" w:eastAsia="SimSun" w:hAnsi="Tahoma" w:cs="Tahoma"/>
                <w:color w:val="000000"/>
              </w:rPr>
            </w:pPr>
            <w:r w:rsidRPr="0058152B">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98" w14:textId="77777777" w:rsidR="004B4C79" w:rsidRPr="0058152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99" w14:textId="77777777" w:rsidR="004B4C79" w:rsidRPr="0058152B" w:rsidRDefault="004B4C79" w:rsidP="00E06FE8">
            <w:pPr>
              <w:pStyle w:val="AppendixTableText"/>
              <w:spacing w:before="120"/>
              <w:rPr>
                <w:rFonts w:ascii="Tahoma" w:eastAsia="SimSun" w:hAnsi="Tahoma" w:cs="Tahoma"/>
                <w:color w:val="000000"/>
              </w:rPr>
            </w:pPr>
            <w:r w:rsidRPr="0058152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9A" w14:textId="77777777" w:rsidR="004B4C79" w:rsidRPr="0058152B" w:rsidRDefault="004B4C79" w:rsidP="00E06FE8">
            <w:pPr>
              <w:pStyle w:val="AppendixTableText"/>
              <w:spacing w:before="120"/>
              <w:rPr>
                <w:rFonts w:ascii="Tahoma" w:eastAsia="SimSun" w:hAnsi="Tahoma" w:cs="Tahoma"/>
                <w:color w:val="000000"/>
              </w:rPr>
            </w:pPr>
          </w:p>
        </w:tc>
      </w:tr>
      <w:tr w:rsidR="004B4C79" w:rsidRPr="0058152B" w14:paraId="17DE57A2"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9C" w14:textId="77777777" w:rsidR="004B4C79" w:rsidRPr="0058152B" w:rsidRDefault="004B4C79">
            <w:pPr>
              <w:pStyle w:val="AppendixTableText"/>
              <w:jc w:val="left"/>
              <w:rPr>
                <w:rFonts w:ascii="Tahoma" w:eastAsia="SimSun" w:hAnsi="Tahoma" w:cs="Tahoma"/>
                <w:color w:val="000000"/>
              </w:rPr>
            </w:pPr>
            <w:r w:rsidRPr="0058152B">
              <w:rPr>
                <w:rFonts w:ascii="Tahoma" w:eastAsia="SimSun" w:hAnsi="Tahoma" w:cs="Tahoma"/>
                <w:color w:val="000000"/>
              </w:rPr>
              <w:t>Windows Virtual Desktop Access (VDA)</w:t>
            </w:r>
          </w:p>
        </w:tc>
        <w:tc>
          <w:tcPr>
            <w:tcW w:w="1710" w:type="dxa"/>
            <w:tcBorders>
              <w:top w:val="single" w:sz="6" w:space="0" w:color="auto"/>
              <w:left w:val="single" w:sz="6" w:space="0" w:color="auto"/>
              <w:bottom w:val="single" w:sz="6" w:space="0" w:color="auto"/>
              <w:right w:val="single" w:sz="6" w:space="0" w:color="auto"/>
            </w:tcBorders>
            <w:vAlign w:val="center"/>
          </w:tcPr>
          <w:p w14:paraId="17DE579D" w14:textId="77777777" w:rsidR="004B4C79" w:rsidRPr="0058152B" w:rsidRDefault="004B4C79" w:rsidP="00E06FE8">
            <w:pPr>
              <w:pStyle w:val="AppendixTableText"/>
              <w:rPr>
                <w:rFonts w:ascii="Tahoma" w:eastAsia="SimSun"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9E" w14:textId="77777777" w:rsidR="004B4C79" w:rsidRPr="0058152B" w:rsidRDefault="004B4C79" w:rsidP="00E06FE8">
            <w:pPr>
              <w:pStyle w:val="AppendixTableText"/>
              <w:spacing w:after="120"/>
              <w:rPr>
                <w:rFonts w:ascii="Tahoma" w:eastAsia="SimSun" w:hAnsi="Tahoma" w:cs="Tahoma"/>
                <w:color w:val="000000"/>
              </w:rPr>
            </w:pPr>
            <w:r w:rsidRPr="0058152B">
              <w:rPr>
                <w:rFonts w:ascii="Tahoma" w:eastAsia="SimSun" w:hAnsi="Tahoma" w:cs="Tahoma"/>
                <w:color w:val="000000"/>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9F" w14:textId="77777777" w:rsidR="004B4C79" w:rsidRPr="0058152B" w:rsidRDefault="004B4C79" w:rsidP="00E06FE8">
            <w:pPr>
              <w:pStyle w:val="AppendixTableText"/>
              <w:rPr>
                <w:rFonts w:ascii="Tahoma" w:eastAsia="SimSun"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A0" w14:textId="77777777" w:rsidR="004B4C79" w:rsidRPr="0058152B" w:rsidRDefault="004B4C79" w:rsidP="00E06FE8">
            <w:pPr>
              <w:pStyle w:val="AppendixTableText"/>
              <w:spacing w:before="120"/>
              <w:rPr>
                <w:rFonts w:ascii="Tahoma" w:eastAsia="SimSun" w:hAnsi="Tahoma" w:cs="Tahoma"/>
                <w:color w:val="000000"/>
              </w:rPr>
            </w:pPr>
            <w:r w:rsidRPr="0058152B">
              <w:rPr>
                <w:rFonts w:ascii="Tahoma" w:eastAsia="SimSun" w:hAnsi="Tahoma" w:cs="Tahoma"/>
                <w:color w:val="000000"/>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A1" w14:textId="77777777" w:rsidR="004B4C79" w:rsidRPr="0058152B" w:rsidRDefault="004B4C79" w:rsidP="00E06FE8">
            <w:pPr>
              <w:pStyle w:val="AppendixTableText"/>
              <w:spacing w:before="120"/>
              <w:rPr>
                <w:rFonts w:ascii="Tahoma" w:eastAsia="SimSun" w:hAnsi="Tahoma" w:cs="Tahoma"/>
                <w:color w:val="000000"/>
              </w:rPr>
            </w:pPr>
          </w:p>
        </w:tc>
      </w:tr>
      <w:tr w:rsidR="004B4C79" w:rsidRPr="0058152B" w14:paraId="17DE57A9"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A3" w14:textId="77777777" w:rsidR="004B4C79" w:rsidRPr="0058152B" w:rsidRDefault="004B4C79">
            <w:pPr>
              <w:pStyle w:val="AppendixTableText"/>
              <w:jc w:val="left"/>
              <w:rPr>
                <w:rFonts w:ascii="Tahoma" w:eastAsia="SimSun" w:hAnsi="Tahoma" w:cs="Tahoma"/>
              </w:rPr>
            </w:pPr>
            <w:r w:rsidRPr="0058152B">
              <w:rPr>
                <w:rFonts w:ascii="Tahoma" w:eastAsia="SimSun" w:hAnsi="Tahoma" w:cs="Tahoma"/>
              </w:rPr>
              <w:t>升级许可</w:t>
            </w:r>
          </w:p>
        </w:tc>
        <w:tc>
          <w:tcPr>
            <w:tcW w:w="1710" w:type="dxa"/>
            <w:tcBorders>
              <w:top w:val="single" w:sz="6" w:space="0" w:color="auto"/>
              <w:left w:val="single" w:sz="6" w:space="0" w:color="auto"/>
              <w:bottom w:val="single" w:sz="6" w:space="0" w:color="auto"/>
              <w:right w:val="single" w:sz="6" w:space="0" w:color="auto"/>
            </w:tcBorders>
            <w:vAlign w:val="center"/>
          </w:tcPr>
          <w:p w14:paraId="17DE57A4"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6" w:space="0" w:color="auto"/>
            </w:tcBorders>
            <w:vAlign w:val="center"/>
          </w:tcPr>
          <w:p w14:paraId="17DE57A5"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否</w:t>
            </w:r>
          </w:p>
        </w:tc>
        <w:tc>
          <w:tcPr>
            <w:tcW w:w="1530" w:type="dxa"/>
            <w:tcBorders>
              <w:top w:val="single" w:sz="6" w:space="0" w:color="auto"/>
              <w:left w:val="single" w:sz="6" w:space="0" w:color="auto"/>
              <w:bottom w:val="single" w:sz="6" w:space="0" w:color="auto"/>
              <w:right w:val="single" w:sz="4" w:space="0" w:color="auto"/>
            </w:tcBorders>
            <w:vAlign w:val="center"/>
          </w:tcPr>
          <w:p w14:paraId="17DE57A6" w14:textId="77777777" w:rsidR="004B4C79" w:rsidRPr="0058152B" w:rsidRDefault="004B4C79"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A7" w14:textId="77777777" w:rsidR="004B4C79" w:rsidRPr="0058152B" w:rsidRDefault="004B4C79"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7DE57A8" w14:textId="77777777" w:rsidR="004B4C79" w:rsidRPr="0058152B" w:rsidRDefault="004B4C79" w:rsidP="00E06FE8">
            <w:pPr>
              <w:pStyle w:val="AppendixTableText"/>
              <w:rPr>
                <w:rFonts w:ascii="Tahoma" w:eastAsia="SimSun" w:hAnsi="Tahoma" w:cs="Tahoma"/>
              </w:rPr>
            </w:pPr>
          </w:p>
        </w:tc>
      </w:tr>
      <w:tr w:rsidR="00870095" w:rsidRPr="0058152B" w14:paraId="17DE57B0"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AA" w14:textId="77777777" w:rsidR="00870095" w:rsidRPr="0058152B" w:rsidRDefault="00870095">
            <w:pPr>
              <w:pStyle w:val="AppendixTableText"/>
              <w:jc w:val="left"/>
              <w:rPr>
                <w:rFonts w:ascii="Tahoma" w:eastAsia="SimSun" w:hAnsi="Tahoma" w:cs="Tahoma"/>
              </w:rPr>
            </w:pPr>
            <w:r w:rsidRPr="0058152B">
              <w:rPr>
                <w:rFonts w:ascii="Tahoma" w:eastAsia="SimSun" w:hAnsi="Tahoma" w:cs="Tahoma"/>
              </w:rPr>
              <w:t>Windows 8 Enterprise Sideloading</w:t>
            </w:r>
          </w:p>
        </w:tc>
        <w:tc>
          <w:tcPr>
            <w:tcW w:w="1710" w:type="dxa"/>
            <w:tcBorders>
              <w:top w:val="single" w:sz="6" w:space="0" w:color="auto"/>
              <w:left w:val="single" w:sz="6" w:space="0" w:color="auto"/>
              <w:bottom w:val="single" w:sz="6" w:space="0" w:color="auto"/>
              <w:right w:val="single" w:sz="6" w:space="0" w:color="auto"/>
            </w:tcBorders>
            <w:vAlign w:val="center"/>
          </w:tcPr>
          <w:p w14:paraId="17DE57AB" w14:textId="77777777" w:rsidR="00870095" w:rsidRPr="0058152B" w:rsidRDefault="00870095"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AC" w14:textId="77777777" w:rsidR="00870095" w:rsidRPr="0058152B" w:rsidRDefault="00870095"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AD" w14:textId="77777777" w:rsidR="00870095" w:rsidRPr="0058152B" w:rsidRDefault="0087009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AE" w14:textId="77777777" w:rsidR="00870095" w:rsidRPr="0058152B" w:rsidRDefault="00175615"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AF" w14:textId="77777777" w:rsidR="00870095" w:rsidRPr="0058152B" w:rsidRDefault="00870095" w:rsidP="00E06FE8">
            <w:pPr>
              <w:pStyle w:val="AppendixTableText"/>
              <w:rPr>
                <w:rFonts w:ascii="Tahoma" w:eastAsia="SimSun" w:hAnsi="Tahoma" w:cs="Tahoma"/>
              </w:rPr>
            </w:pPr>
          </w:p>
        </w:tc>
      </w:tr>
      <w:tr w:rsidR="00175615" w:rsidRPr="0058152B" w14:paraId="17DE57B7" w14:textId="77777777" w:rsidTr="006464C7">
        <w:trPr>
          <w:trHeight w:val="255"/>
        </w:trPr>
        <w:tc>
          <w:tcPr>
            <w:tcW w:w="2077" w:type="dxa"/>
            <w:tcBorders>
              <w:top w:val="single" w:sz="6" w:space="0" w:color="auto"/>
              <w:left w:val="single" w:sz="4" w:space="0" w:color="auto"/>
              <w:bottom w:val="single" w:sz="6" w:space="0" w:color="auto"/>
              <w:right w:val="single" w:sz="6" w:space="0" w:color="auto"/>
            </w:tcBorders>
            <w:vAlign w:val="bottom"/>
          </w:tcPr>
          <w:p w14:paraId="17DE57B1" w14:textId="77777777" w:rsidR="00175615" w:rsidRPr="0058152B" w:rsidRDefault="00175615">
            <w:pPr>
              <w:pStyle w:val="AppendixTableText"/>
              <w:jc w:val="left"/>
              <w:rPr>
                <w:rFonts w:ascii="Tahoma" w:eastAsia="SimSun" w:hAnsi="Tahoma" w:cs="Tahoma"/>
              </w:rPr>
            </w:pPr>
            <w:r w:rsidRPr="0058152B">
              <w:rPr>
                <w:rFonts w:ascii="Tahoma" w:eastAsia="SimSun" w:hAnsi="Tahoma" w:cs="Tahoma"/>
              </w:rPr>
              <w:t xml:space="preserve">Windows </w:t>
            </w:r>
            <w:r w:rsidRPr="0058152B">
              <w:rPr>
                <w:rFonts w:ascii="Tahoma" w:eastAsia="SimSun" w:hAnsi="Tahoma" w:cs="Tahoma"/>
              </w:rPr>
              <w:t>助手订购许可</w:t>
            </w:r>
          </w:p>
        </w:tc>
        <w:tc>
          <w:tcPr>
            <w:tcW w:w="1710" w:type="dxa"/>
            <w:tcBorders>
              <w:top w:val="single" w:sz="6" w:space="0" w:color="auto"/>
              <w:left w:val="single" w:sz="6" w:space="0" w:color="auto"/>
              <w:bottom w:val="single" w:sz="6" w:space="0" w:color="auto"/>
              <w:right w:val="single" w:sz="6" w:space="0" w:color="auto"/>
            </w:tcBorders>
            <w:vAlign w:val="center"/>
          </w:tcPr>
          <w:p w14:paraId="17DE57B2" w14:textId="77777777" w:rsidR="00175615" w:rsidRPr="0058152B" w:rsidRDefault="00175615" w:rsidP="00E06FE8">
            <w:pPr>
              <w:pStyle w:val="AppendixTableText"/>
              <w:rPr>
                <w:rFonts w:ascii="Tahoma" w:eastAsia="SimSun"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14:paraId="17DE57B3" w14:textId="77777777" w:rsidR="00175615" w:rsidRPr="0058152B" w:rsidRDefault="00175615" w:rsidP="00E06FE8">
            <w:pPr>
              <w:pStyle w:val="AppendixTableText"/>
              <w:rPr>
                <w:rFonts w:ascii="Tahoma" w:eastAsia="SimSun" w:hAnsi="Tahoma" w:cs="Tahoma"/>
              </w:rPr>
            </w:pPr>
            <w:r w:rsidRPr="0058152B">
              <w:rPr>
                <w:rFonts w:ascii="Tahoma" w:eastAsia="SimSun" w:hAnsi="Tahoma" w:cs="Tahoma"/>
              </w:rPr>
              <w:t>是</w:t>
            </w:r>
          </w:p>
        </w:tc>
        <w:tc>
          <w:tcPr>
            <w:tcW w:w="1530" w:type="dxa"/>
            <w:tcBorders>
              <w:top w:val="single" w:sz="6" w:space="0" w:color="auto"/>
              <w:left w:val="single" w:sz="6" w:space="0" w:color="auto"/>
              <w:bottom w:val="single" w:sz="6" w:space="0" w:color="auto"/>
              <w:right w:val="single" w:sz="4" w:space="0" w:color="auto"/>
            </w:tcBorders>
            <w:vAlign w:val="center"/>
          </w:tcPr>
          <w:p w14:paraId="17DE57B4" w14:textId="77777777" w:rsidR="00175615" w:rsidRPr="0058152B" w:rsidRDefault="00175615" w:rsidP="00E06FE8">
            <w:pPr>
              <w:pStyle w:val="AppendixTableText"/>
              <w:rPr>
                <w:rFonts w:ascii="Tahoma" w:eastAsia="SimSun"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7DE57B5" w14:textId="77777777" w:rsidR="00175615" w:rsidRPr="0058152B" w:rsidRDefault="00175615" w:rsidP="00E06FE8">
            <w:pPr>
              <w:pStyle w:val="AppendixTableText"/>
              <w:rPr>
                <w:rFonts w:ascii="Tahoma" w:eastAsia="SimSun" w:hAnsi="Tahoma" w:cs="Tahoma"/>
              </w:rPr>
            </w:pPr>
            <w:r w:rsidRPr="0058152B">
              <w:rPr>
                <w:rFonts w:ascii="Tahoma" w:eastAsia="SimSun" w:hAnsi="Tahoma" w:cs="Tahoma"/>
              </w:rPr>
              <w:t>是</w:t>
            </w:r>
          </w:p>
        </w:tc>
        <w:tc>
          <w:tcPr>
            <w:tcW w:w="1440" w:type="dxa"/>
            <w:tcBorders>
              <w:top w:val="single" w:sz="6" w:space="0" w:color="auto"/>
              <w:left w:val="single" w:sz="6" w:space="0" w:color="auto"/>
              <w:bottom w:val="single" w:sz="6" w:space="0" w:color="auto"/>
              <w:right w:val="single" w:sz="4" w:space="0" w:color="auto"/>
            </w:tcBorders>
            <w:vAlign w:val="center"/>
          </w:tcPr>
          <w:p w14:paraId="17DE57B6" w14:textId="77777777" w:rsidR="00175615" w:rsidRPr="0058152B" w:rsidRDefault="00175615" w:rsidP="00E06FE8">
            <w:pPr>
              <w:pStyle w:val="AppendixTableText"/>
              <w:rPr>
                <w:rFonts w:ascii="Tahoma" w:eastAsia="SimSun" w:hAnsi="Tahoma" w:cs="Tahoma"/>
              </w:rPr>
            </w:pPr>
          </w:p>
        </w:tc>
      </w:tr>
    </w:tbl>
    <w:p w14:paraId="17DE57B8" w14:textId="77777777" w:rsidR="00023FE7" w:rsidRPr="00791F7C" w:rsidRDefault="00023FE7">
      <w:pPr>
        <w:pStyle w:val="AppendixBodyText"/>
        <w:ind w:right="180"/>
        <w:rPr>
          <w:rFonts w:ascii="Tahoma" w:eastAsia="SimSun" w:hAnsi="Tahoma" w:cs="Tahoma"/>
          <w:sz w:val="16"/>
          <w:szCs w:val="16"/>
        </w:rPr>
      </w:pPr>
      <w:r w:rsidRPr="00791F7C">
        <w:rPr>
          <w:rFonts w:ascii="Tahoma" w:eastAsia="SimSun" w:hAnsi="Tahoma" w:cs="Tahoma"/>
          <w:i/>
          <w:sz w:val="16"/>
          <w:szCs w:val="16"/>
        </w:rPr>
        <w:t>*</w:t>
      </w:r>
      <w:r w:rsidRPr="00791F7C">
        <w:rPr>
          <w:rFonts w:ascii="Tahoma" w:eastAsia="SimSun" w:hAnsi="Tahoma" w:cs="Tahoma"/>
          <w:i/>
          <w:sz w:val="16"/>
          <w:szCs w:val="16"/>
        </w:rPr>
        <w:t>表中的</w:t>
      </w:r>
      <w:r w:rsidRPr="00791F7C">
        <w:rPr>
          <w:rFonts w:ascii="SimSun" w:eastAsia="SimSun" w:hAnsi="SimSun" w:cs="Tahoma"/>
          <w:i/>
          <w:sz w:val="16"/>
          <w:szCs w:val="16"/>
        </w:rPr>
        <w:t>“</w:t>
      </w:r>
      <w:r w:rsidRPr="00791F7C">
        <w:rPr>
          <w:rFonts w:ascii="Tahoma" w:eastAsia="SimSun" w:hAnsi="Tahoma" w:cs="Tahoma"/>
          <w:i/>
          <w:sz w:val="16"/>
          <w:szCs w:val="16"/>
        </w:rPr>
        <w:t>是</w:t>
      </w:r>
      <w:r w:rsidRPr="00791F7C">
        <w:rPr>
          <w:rFonts w:ascii="SimSun" w:eastAsia="SimSun" w:hAnsi="SimSun" w:cs="Tahoma"/>
          <w:i/>
          <w:sz w:val="16"/>
          <w:szCs w:val="16"/>
        </w:rPr>
        <w:t>”</w:t>
      </w:r>
      <w:r w:rsidRPr="00791F7C">
        <w:rPr>
          <w:rFonts w:ascii="Tahoma" w:eastAsia="SimSun" w:hAnsi="Tahoma" w:cs="Tahoma"/>
          <w:i/>
          <w:sz w:val="16"/>
          <w:szCs w:val="16"/>
        </w:rPr>
        <w:t>表示软件保障成员资格，客户获取合格产品的软件保障、对该产品组中的合格产品付出</w:t>
      </w:r>
      <w:r w:rsidRPr="00791F7C">
        <w:rPr>
          <w:rFonts w:ascii="Tahoma" w:eastAsia="SimSun" w:hAnsi="Tahoma" w:cs="Tahoma"/>
          <w:i/>
          <w:sz w:val="16"/>
          <w:szCs w:val="16"/>
        </w:rPr>
        <w:t xml:space="preserve"> SA </w:t>
      </w:r>
      <w:r w:rsidRPr="00791F7C">
        <w:rPr>
          <w:rFonts w:ascii="Tahoma" w:eastAsia="SimSun" w:hAnsi="Tahoma" w:cs="Tahoma"/>
          <w:i/>
          <w:sz w:val="16"/>
          <w:szCs w:val="16"/>
        </w:rPr>
        <w:t>花费或获取</w:t>
      </w:r>
      <w:r w:rsidRPr="00791F7C">
        <w:rPr>
          <w:rFonts w:ascii="Tahoma" w:eastAsia="SimSun" w:hAnsi="Tahoma" w:cs="Tahoma"/>
          <w:i/>
          <w:sz w:val="16"/>
          <w:szCs w:val="16"/>
        </w:rPr>
        <w:t xml:space="preserve"> Windows Intune</w:t>
      </w:r>
      <w:r w:rsidRPr="00791F7C">
        <w:rPr>
          <w:rFonts w:ascii="Tahoma" w:eastAsia="SimSun" w:hAnsi="Tahoma" w:cs="Tahoma"/>
          <w:i/>
          <w:sz w:val="16"/>
          <w:szCs w:val="16"/>
        </w:rPr>
        <w:t>（每设备）</w:t>
      </w:r>
      <w:r w:rsidRPr="00791F7C">
        <w:rPr>
          <w:rFonts w:ascii="Tahoma" w:eastAsia="SimSun" w:hAnsi="Tahoma" w:cs="Tahoma"/>
          <w:i/>
          <w:sz w:val="16"/>
          <w:szCs w:val="16"/>
        </w:rPr>
        <w:t>/</w:t>
      </w:r>
      <w:r w:rsidRPr="00791F7C">
        <w:rPr>
          <w:rFonts w:ascii="Tahoma" w:eastAsia="SimSun" w:hAnsi="Tahoma" w:cs="Tahoma"/>
          <w:i/>
          <w:sz w:val="16"/>
          <w:szCs w:val="16"/>
        </w:rPr>
        <w:t>合格</w:t>
      </w:r>
      <w:r w:rsidRPr="00791F7C">
        <w:rPr>
          <w:rFonts w:ascii="Tahoma" w:eastAsia="SimSun" w:hAnsi="Tahoma" w:cs="Tahoma"/>
          <w:i/>
          <w:sz w:val="16"/>
          <w:szCs w:val="16"/>
        </w:rPr>
        <w:t xml:space="preserve"> Office365 </w:t>
      </w:r>
      <w:r w:rsidRPr="00791F7C">
        <w:rPr>
          <w:rFonts w:ascii="Tahoma" w:eastAsia="SimSun" w:hAnsi="Tahoma" w:cs="Tahoma"/>
          <w:i/>
          <w:sz w:val="16"/>
          <w:szCs w:val="16"/>
        </w:rPr>
        <w:t>套件时，就可享受该权益。</w:t>
      </w:r>
    </w:p>
    <w:p w14:paraId="17DE57B9" w14:textId="77777777" w:rsidR="00023FE7" w:rsidRPr="00791F7C" w:rsidRDefault="00023FE7">
      <w:pPr>
        <w:pStyle w:val="AppendixBodyText"/>
        <w:ind w:right="180"/>
        <w:rPr>
          <w:rFonts w:ascii="Tahoma" w:eastAsia="SimSun" w:hAnsi="Tahoma" w:cs="Tahoma"/>
          <w:sz w:val="16"/>
          <w:szCs w:val="16"/>
        </w:rPr>
      </w:pPr>
      <w:r w:rsidRPr="00791F7C">
        <w:rPr>
          <w:rFonts w:ascii="Tahoma" w:eastAsia="SimSun" w:hAnsi="Tahoma" w:cs="Tahoma"/>
          <w:i/>
          <w:sz w:val="16"/>
          <w:szCs w:val="16"/>
        </w:rPr>
        <w:t xml:space="preserve">*Microsoft </w:t>
      </w:r>
      <w:r w:rsidRPr="00791F7C">
        <w:rPr>
          <w:rFonts w:ascii="Tahoma" w:eastAsia="SimSun" w:hAnsi="Tahoma" w:cs="Tahoma"/>
          <w:i/>
          <w:sz w:val="16"/>
          <w:szCs w:val="16"/>
        </w:rPr>
        <w:t>随时可能出于业务原因而暂停或终止在同一选择协议下的第四份或任何后续许可登记表提供的任何软件保障成员资格相关权益。</w:t>
      </w:r>
    </w:p>
    <w:p w14:paraId="17DE57BA" w14:textId="77777777" w:rsidR="00023FE7" w:rsidRPr="00791F7C" w:rsidRDefault="00302B84" w:rsidP="0063466C">
      <w:pPr>
        <w:pStyle w:val="AppendixBodyText"/>
        <w:spacing w:after="0"/>
        <w:rPr>
          <w:rFonts w:ascii="Tahoma" w:eastAsia="SimSun" w:hAnsi="Tahoma" w:cs="Tahoma"/>
          <w:sz w:val="16"/>
          <w:szCs w:val="16"/>
        </w:rPr>
      </w:pPr>
      <w:r w:rsidRPr="00791F7C">
        <w:rPr>
          <w:rFonts w:ascii="Tahoma" w:eastAsia="SimSun" w:hAnsi="Tahoma" w:cs="Tahoma"/>
          <w:i/>
          <w:sz w:val="16"/>
          <w:szCs w:val="16"/>
        </w:rPr>
        <w:t>***</w:t>
      </w:r>
      <w:r w:rsidRPr="00791F7C">
        <w:rPr>
          <w:rFonts w:ascii="Tahoma" w:eastAsia="SimSun" w:hAnsi="Tahoma" w:cs="Tahoma"/>
          <w:i/>
          <w:sz w:val="16"/>
          <w:szCs w:val="16"/>
        </w:rPr>
        <w:t>通常，包含由不同版本软件组成的软件组件的订购产品将包括这些组件的新版本权利。</w:t>
      </w:r>
    </w:p>
    <w:p w14:paraId="17DE57BB" w14:textId="77777777" w:rsidR="00302B84" w:rsidRPr="0058152B" w:rsidRDefault="00302B84" w:rsidP="0063466C">
      <w:pPr>
        <w:pStyle w:val="AppendixBodyText"/>
        <w:spacing w:after="0"/>
        <w:rPr>
          <w:rFonts w:ascii="Tahoma" w:eastAsia="SimSun"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8152B" w14:paraId="17DE57BD" w14:textId="77777777" w:rsidTr="0044720D">
        <w:trPr>
          <w:trHeight w:val="60"/>
        </w:trPr>
        <w:tc>
          <w:tcPr>
            <w:tcW w:w="8280" w:type="dxa"/>
            <w:shd w:val="clear" w:color="auto" w:fill="FFCC99"/>
            <w:vAlign w:val="center"/>
          </w:tcPr>
          <w:p w14:paraId="17DE57BC" w14:textId="77777777" w:rsidR="00AD6AD6" w:rsidRPr="0058152B" w:rsidRDefault="00AD6AD6" w:rsidP="004B54F7">
            <w:pPr>
              <w:pStyle w:val="AppendixTableHeadings"/>
              <w:rPr>
                <w:rFonts w:ascii="Tahoma" w:eastAsia="SimSun" w:hAnsi="Tahoma" w:cs="Tahoma"/>
                <w:sz w:val="20"/>
                <w:szCs w:val="20"/>
              </w:rPr>
            </w:pPr>
            <w:r w:rsidRPr="0058152B">
              <w:rPr>
                <w:rFonts w:ascii="Tahoma" w:eastAsia="SimSun" w:hAnsi="Tahoma" w:cs="Tahoma"/>
                <w:sz w:val="20"/>
                <w:szCs w:val="20"/>
              </w:rPr>
              <w:t xml:space="preserve">Office </w:t>
            </w:r>
            <w:r w:rsidRPr="0058152B">
              <w:rPr>
                <w:rFonts w:ascii="Tahoma" w:eastAsia="SimSun" w:hAnsi="Tahoma" w:cs="Tahoma"/>
                <w:sz w:val="20"/>
                <w:szCs w:val="20"/>
              </w:rPr>
              <w:t>系统应用程序组产品</w:t>
            </w:r>
          </w:p>
        </w:tc>
      </w:tr>
      <w:tr w:rsidR="00AD6AD6" w:rsidRPr="0058152B" w14:paraId="17DE57D3" w14:textId="77777777" w:rsidTr="0044720D">
        <w:trPr>
          <w:trHeight w:val="438"/>
        </w:trPr>
        <w:tc>
          <w:tcPr>
            <w:tcW w:w="8280" w:type="dxa"/>
            <w:vAlign w:val="center"/>
          </w:tcPr>
          <w:p w14:paraId="17DE57BE" w14:textId="77777777" w:rsidR="00AD6AD6" w:rsidRPr="0058152B" w:rsidRDefault="00AD6AD6" w:rsidP="004B54F7">
            <w:pPr>
              <w:spacing w:line="240" w:lineRule="atLeast"/>
              <w:rPr>
                <w:rFonts w:eastAsia="SimSun" w:cs="Tahoma"/>
              </w:rPr>
            </w:pPr>
            <w:r w:rsidRPr="0058152B">
              <w:rPr>
                <w:rFonts w:eastAsia="SimSun" w:cs="Tahoma"/>
                <w:color w:val="000000"/>
                <w:szCs w:val="18"/>
              </w:rPr>
              <w:t>Office Standard 2013</w:t>
            </w:r>
          </w:p>
          <w:p w14:paraId="17DE57BF" w14:textId="77777777" w:rsidR="00AD6AD6" w:rsidRPr="0058152B" w:rsidRDefault="00AD6AD6" w:rsidP="004B54F7">
            <w:pPr>
              <w:spacing w:line="240" w:lineRule="atLeast"/>
              <w:rPr>
                <w:rFonts w:eastAsia="SimSun" w:cs="Tahoma"/>
              </w:rPr>
            </w:pPr>
            <w:r w:rsidRPr="0058152B">
              <w:rPr>
                <w:rFonts w:eastAsia="SimSun" w:cs="Tahoma"/>
                <w:color w:val="000000"/>
                <w:szCs w:val="18"/>
              </w:rPr>
              <w:t>Office Professional Plus 2013</w:t>
            </w:r>
          </w:p>
          <w:p w14:paraId="17DE57C0" w14:textId="77777777" w:rsidR="00AD6AD6" w:rsidRPr="0058152B" w:rsidRDefault="00AD6AD6" w:rsidP="004B54F7">
            <w:pPr>
              <w:spacing w:line="240" w:lineRule="atLeast"/>
              <w:rPr>
                <w:rFonts w:eastAsia="SimSun" w:cs="Tahoma"/>
              </w:rPr>
            </w:pPr>
            <w:r w:rsidRPr="0058152B">
              <w:rPr>
                <w:rFonts w:eastAsia="SimSun" w:cs="Tahoma"/>
                <w:color w:val="000000"/>
                <w:szCs w:val="18"/>
              </w:rPr>
              <w:t>Project Standard 2013</w:t>
            </w:r>
          </w:p>
          <w:p w14:paraId="17DE57C1" w14:textId="77777777" w:rsidR="00AD6AD6" w:rsidRPr="0058152B" w:rsidRDefault="00AD6AD6" w:rsidP="004B54F7">
            <w:pPr>
              <w:spacing w:line="240" w:lineRule="atLeast"/>
              <w:rPr>
                <w:rFonts w:eastAsia="SimSun" w:cs="Tahoma"/>
              </w:rPr>
            </w:pPr>
            <w:r w:rsidRPr="0058152B">
              <w:rPr>
                <w:rFonts w:eastAsia="SimSun" w:cs="Tahoma"/>
                <w:color w:val="000000"/>
                <w:szCs w:val="18"/>
              </w:rPr>
              <w:t>Project Professional 2013</w:t>
            </w:r>
          </w:p>
          <w:p w14:paraId="17DE57C2" w14:textId="77777777" w:rsidR="00AD6AD6" w:rsidRPr="0058152B" w:rsidRDefault="00AD6AD6" w:rsidP="004B54F7">
            <w:pPr>
              <w:spacing w:line="240" w:lineRule="atLeast"/>
              <w:rPr>
                <w:rFonts w:eastAsia="SimSun" w:cs="Tahoma"/>
              </w:rPr>
            </w:pPr>
            <w:r w:rsidRPr="0058152B">
              <w:rPr>
                <w:rFonts w:eastAsia="SimSun" w:cs="Tahoma"/>
                <w:color w:val="000000"/>
                <w:szCs w:val="18"/>
              </w:rPr>
              <w:t>Visio</w:t>
            </w:r>
            <w:r w:rsidR="00433646" w:rsidRPr="00433646">
              <w:rPr>
                <w:rFonts w:eastAsia="SimSun" w:cs="Tahoma"/>
                <w:color w:val="000000"/>
                <w:szCs w:val="18"/>
                <w:vertAlign w:val="superscript"/>
              </w:rPr>
              <w:t>®</w:t>
            </w:r>
            <w:r w:rsidRPr="0058152B">
              <w:rPr>
                <w:rFonts w:eastAsia="SimSun" w:cs="Tahoma"/>
                <w:color w:val="000000"/>
                <w:szCs w:val="18"/>
              </w:rPr>
              <w:t xml:space="preserve"> Standard 2013</w:t>
            </w:r>
          </w:p>
          <w:p w14:paraId="17DE57C3" w14:textId="77777777" w:rsidR="00AD6AD6" w:rsidRPr="0058152B" w:rsidRDefault="00AD6AD6" w:rsidP="004B54F7">
            <w:pPr>
              <w:spacing w:line="240" w:lineRule="atLeast"/>
              <w:rPr>
                <w:rFonts w:eastAsia="SimSun" w:cs="Tahoma"/>
              </w:rPr>
            </w:pPr>
            <w:r w:rsidRPr="0058152B">
              <w:rPr>
                <w:rFonts w:eastAsia="SimSun" w:cs="Tahoma"/>
                <w:color w:val="000000"/>
                <w:szCs w:val="18"/>
              </w:rPr>
              <w:t>Visio</w:t>
            </w:r>
            <w:r w:rsidR="00433646" w:rsidRPr="00433646">
              <w:rPr>
                <w:rFonts w:eastAsia="SimSun" w:cs="Tahoma"/>
                <w:color w:val="000000"/>
                <w:szCs w:val="18"/>
                <w:vertAlign w:val="superscript"/>
              </w:rPr>
              <w:t>®</w:t>
            </w:r>
            <w:r w:rsidRPr="0058152B">
              <w:rPr>
                <w:rFonts w:eastAsia="SimSun" w:cs="Tahoma"/>
                <w:color w:val="000000"/>
                <w:szCs w:val="18"/>
              </w:rPr>
              <w:t xml:space="preserve"> Professional 2013</w:t>
            </w:r>
          </w:p>
          <w:p w14:paraId="17DE57C4" w14:textId="77777777" w:rsidR="00AD6AD6" w:rsidRPr="0058152B" w:rsidRDefault="00AD6AD6" w:rsidP="004B54F7">
            <w:pPr>
              <w:spacing w:line="240" w:lineRule="atLeast"/>
              <w:rPr>
                <w:rFonts w:eastAsia="SimSun" w:cs="Tahoma"/>
              </w:rPr>
            </w:pPr>
            <w:r w:rsidRPr="0058152B">
              <w:rPr>
                <w:rFonts w:eastAsia="SimSun" w:cs="Tahoma"/>
                <w:color w:val="000000"/>
                <w:szCs w:val="18"/>
              </w:rPr>
              <w:t>Access 2013</w:t>
            </w:r>
          </w:p>
          <w:p w14:paraId="17DE57C5" w14:textId="77777777" w:rsidR="00AD6AD6" w:rsidRPr="0058152B" w:rsidRDefault="00AD6AD6" w:rsidP="004B54F7">
            <w:pPr>
              <w:spacing w:line="240" w:lineRule="atLeast"/>
              <w:rPr>
                <w:rFonts w:eastAsia="SimSun" w:cs="Tahoma"/>
              </w:rPr>
            </w:pPr>
            <w:r w:rsidRPr="0058152B">
              <w:rPr>
                <w:rFonts w:eastAsia="SimSun" w:cs="Tahoma"/>
                <w:color w:val="000000"/>
                <w:szCs w:val="18"/>
              </w:rPr>
              <w:t>Excel 2013</w:t>
            </w:r>
          </w:p>
          <w:p w14:paraId="17DE57C6" w14:textId="77777777" w:rsidR="00AD6AD6" w:rsidRPr="0058152B" w:rsidRDefault="00AD6AD6" w:rsidP="004B54F7">
            <w:pPr>
              <w:spacing w:line="240" w:lineRule="atLeast"/>
              <w:rPr>
                <w:rFonts w:eastAsia="SimSun" w:cs="Tahoma"/>
              </w:rPr>
            </w:pPr>
            <w:r w:rsidRPr="0058152B">
              <w:rPr>
                <w:rFonts w:eastAsia="SimSun" w:cs="Tahoma"/>
                <w:color w:val="000000"/>
                <w:szCs w:val="18"/>
              </w:rPr>
              <w:t>InfoPath</w:t>
            </w:r>
            <w:r w:rsidR="00433646" w:rsidRPr="00433646">
              <w:rPr>
                <w:rFonts w:eastAsia="SimSun" w:cs="Tahoma"/>
                <w:color w:val="000000"/>
                <w:szCs w:val="18"/>
                <w:vertAlign w:val="superscript"/>
              </w:rPr>
              <w:t>®</w:t>
            </w:r>
            <w:r w:rsidRPr="0058152B">
              <w:rPr>
                <w:rFonts w:eastAsia="SimSun" w:cs="Tahoma"/>
                <w:color w:val="000000"/>
                <w:szCs w:val="18"/>
              </w:rPr>
              <w:t xml:space="preserve"> 2013</w:t>
            </w:r>
          </w:p>
          <w:p w14:paraId="17DE57C7" w14:textId="77777777" w:rsidR="00AD6AD6" w:rsidRPr="0058152B" w:rsidRDefault="00AD6AD6" w:rsidP="004B54F7">
            <w:pPr>
              <w:spacing w:line="240" w:lineRule="atLeast"/>
              <w:rPr>
                <w:rFonts w:eastAsia="SimSun" w:cs="Tahoma"/>
              </w:rPr>
            </w:pPr>
            <w:r w:rsidRPr="0058152B">
              <w:rPr>
                <w:rFonts w:eastAsia="SimSun" w:cs="Tahoma"/>
                <w:color w:val="000000"/>
                <w:szCs w:val="18"/>
              </w:rPr>
              <w:t>Lync 2013</w:t>
            </w:r>
          </w:p>
          <w:p w14:paraId="17DE57C8" w14:textId="77777777" w:rsidR="00AD6AD6" w:rsidRPr="0058152B" w:rsidRDefault="00AD6AD6" w:rsidP="004B54F7">
            <w:pPr>
              <w:spacing w:line="240" w:lineRule="atLeast"/>
              <w:rPr>
                <w:rFonts w:eastAsia="SimSun" w:cs="Tahoma"/>
              </w:rPr>
            </w:pPr>
            <w:r w:rsidRPr="0058152B">
              <w:rPr>
                <w:rFonts w:eastAsia="SimSun" w:cs="Tahoma"/>
                <w:color w:val="000000"/>
                <w:szCs w:val="18"/>
              </w:rPr>
              <w:t>OneNote™ 2013</w:t>
            </w:r>
          </w:p>
          <w:p w14:paraId="17DE57C9" w14:textId="77777777" w:rsidR="00AD6AD6" w:rsidRPr="0058152B" w:rsidRDefault="00AD6AD6" w:rsidP="004B54F7">
            <w:pPr>
              <w:spacing w:line="240" w:lineRule="atLeast"/>
              <w:rPr>
                <w:rFonts w:eastAsia="SimSun" w:cs="Tahoma"/>
              </w:rPr>
            </w:pPr>
            <w:r w:rsidRPr="0058152B">
              <w:rPr>
                <w:rFonts w:eastAsia="SimSun" w:cs="Tahoma"/>
                <w:color w:val="000000"/>
                <w:szCs w:val="18"/>
              </w:rPr>
              <w:t>Outlook</w:t>
            </w:r>
            <w:r w:rsidR="00433646" w:rsidRPr="00433646">
              <w:rPr>
                <w:rFonts w:eastAsia="SimSun" w:cs="Tahoma"/>
                <w:color w:val="000000"/>
                <w:szCs w:val="18"/>
                <w:vertAlign w:val="superscript"/>
              </w:rPr>
              <w:t>®</w:t>
            </w:r>
            <w:r w:rsidRPr="0058152B">
              <w:rPr>
                <w:rFonts w:eastAsia="SimSun" w:cs="Tahoma"/>
                <w:color w:val="000000"/>
                <w:szCs w:val="18"/>
              </w:rPr>
              <w:t xml:space="preserve"> 2013</w:t>
            </w:r>
          </w:p>
          <w:p w14:paraId="17DE57CA" w14:textId="77777777" w:rsidR="00AD6AD6" w:rsidRPr="0058152B" w:rsidRDefault="00AD6AD6" w:rsidP="004B54F7">
            <w:pPr>
              <w:spacing w:line="240" w:lineRule="atLeast"/>
              <w:rPr>
                <w:rFonts w:eastAsia="SimSun" w:cs="Tahoma"/>
              </w:rPr>
            </w:pPr>
            <w:r w:rsidRPr="0058152B">
              <w:rPr>
                <w:rFonts w:eastAsia="SimSun" w:cs="Tahoma"/>
                <w:color w:val="000000"/>
                <w:szCs w:val="18"/>
              </w:rPr>
              <w:t>PowerPoint</w:t>
            </w:r>
            <w:r w:rsidR="00433646" w:rsidRPr="00433646">
              <w:rPr>
                <w:rFonts w:eastAsia="SimSun" w:cs="Tahoma"/>
                <w:color w:val="000000"/>
                <w:szCs w:val="18"/>
                <w:vertAlign w:val="superscript"/>
              </w:rPr>
              <w:t>®</w:t>
            </w:r>
            <w:r w:rsidRPr="0058152B">
              <w:rPr>
                <w:rFonts w:eastAsia="SimSun" w:cs="Tahoma"/>
                <w:color w:val="000000"/>
                <w:szCs w:val="18"/>
              </w:rPr>
              <w:t xml:space="preserve"> 2013</w:t>
            </w:r>
          </w:p>
          <w:p w14:paraId="17DE57CB" w14:textId="77777777" w:rsidR="00AD6AD6" w:rsidRPr="0058152B" w:rsidRDefault="00AD6AD6" w:rsidP="004B54F7">
            <w:pPr>
              <w:spacing w:line="240" w:lineRule="atLeast"/>
              <w:rPr>
                <w:rFonts w:eastAsia="SimSun" w:cs="Tahoma"/>
              </w:rPr>
            </w:pPr>
            <w:r w:rsidRPr="0058152B">
              <w:rPr>
                <w:rFonts w:eastAsia="SimSun" w:cs="Tahoma"/>
                <w:color w:val="000000"/>
                <w:szCs w:val="18"/>
              </w:rPr>
              <w:t>Publisher 2013</w:t>
            </w:r>
          </w:p>
          <w:p w14:paraId="17DE57CC" w14:textId="77777777" w:rsidR="00AD6AD6" w:rsidRPr="0058152B" w:rsidRDefault="00AD6AD6" w:rsidP="004B54F7">
            <w:pPr>
              <w:spacing w:line="240" w:lineRule="atLeast"/>
              <w:rPr>
                <w:rFonts w:eastAsia="SimSun" w:cs="Tahoma"/>
              </w:rPr>
            </w:pPr>
            <w:r w:rsidRPr="0058152B">
              <w:rPr>
                <w:rFonts w:eastAsia="SimSun" w:cs="Tahoma"/>
                <w:color w:val="000000"/>
                <w:szCs w:val="18"/>
              </w:rPr>
              <w:t>Word 2013</w:t>
            </w:r>
          </w:p>
          <w:p w14:paraId="17DE57CD" w14:textId="77777777" w:rsidR="00AD6AD6" w:rsidRPr="0058152B" w:rsidRDefault="00AD6AD6" w:rsidP="004B54F7">
            <w:pPr>
              <w:spacing w:line="240" w:lineRule="atLeast"/>
              <w:rPr>
                <w:rFonts w:eastAsia="SimSun" w:cs="Tahoma"/>
              </w:rPr>
            </w:pPr>
            <w:r w:rsidRPr="0058152B">
              <w:rPr>
                <w:rFonts w:eastAsia="SimSun" w:cs="Tahoma"/>
                <w:color w:val="000000"/>
                <w:szCs w:val="18"/>
              </w:rPr>
              <w:t>Office for Mac Standard 2011</w:t>
            </w:r>
          </w:p>
          <w:p w14:paraId="17DE57CE" w14:textId="77777777" w:rsidR="00AD6AD6" w:rsidRPr="0058152B" w:rsidRDefault="00AD6AD6" w:rsidP="004B54F7">
            <w:pPr>
              <w:spacing w:line="240" w:lineRule="atLeast"/>
              <w:rPr>
                <w:rFonts w:eastAsia="SimSun" w:cs="Tahoma"/>
              </w:rPr>
            </w:pPr>
            <w:r w:rsidRPr="0058152B">
              <w:rPr>
                <w:rFonts w:eastAsia="SimSun" w:cs="Tahoma"/>
                <w:color w:val="000000"/>
                <w:szCs w:val="18"/>
              </w:rPr>
              <w:t>Lync for Mac 2011</w:t>
            </w:r>
          </w:p>
          <w:p w14:paraId="17DE57CF" w14:textId="77777777" w:rsidR="00061A45" w:rsidRPr="0058152B" w:rsidRDefault="007C4ADB" w:rsidP="004B54F7">
            <w:pPr>
              <w:spacing w:line="240" w:lineRule="atLeast"/>
              <w:rPr>
                <w:rFonts w:eastAsia="SimSun" w:cs="Tahoma"/>
              </w:rPr>
            </w:pPr>
            <w:r w:rsidRPr="0058152B">
              <w:rPr>
                <w:rFonts w:eastAsia="SimSun" w:cs="Tahoma"/>
                <w:color w:val="000000"/>
                <w:szCs w:val="18"/>
              </w:rPr>
              <w:t>Outlook for Mac 2011</w:t>
            </w:r>
          </w:p>
          <w:p w14:paraId="17DE57D0" w14:textId="77777777" w:rsidR="00AD6AD6" w:rsidRPr="0058152B" w:rsidRDefault="00AD6AD6" w:rsidP="004B54F7">
            <w:pPr>
              <w:spacing w:line="240" w:lineRule="atLeast"/>
              <w:rPr>
                <w:rFonts w:eastAsia="SimSun" w:cs="Tahoma"/>
              </w:rPr>
            </w:pPr>
            <w:r w:rsidRPr="0058152B">
              <w:rPr>
                <w:rFonts w:eastAsia="SimSun" w:cs="Tahoma"/>
                <w:color w:val="000000"/>
                <w:szCs w:val="18"/>
              </w:rPr>
              <w:t>PowerPoint for Mac 2011</w:t>
            </w:r>
          </w:p>
          <w:p w14:paraId="17DE57D1" w14:textId="77777777" w:rsidR="00AD6AD6" w:rsidRPr="0058152B" w:rsidRDefault="00AD6AD6" w:rsidP="004B54F7">
            <w:pPr>
              <w:spacing w:line="240" w:lineRule="atLeast"/>
              <w:rPr>
                <w:rFonts w:eastAsia="SimSun" w:cs="Tahoma"/>
              </w:rPr>
            </w:pPr>
            <w:r w:rsidRPr="0058152B">
              <w:rPr>
                <w:rFonts w:eastAsia="SimSun" w:cs="Tahoma"/>
                <w:color w:val="000000"/>
                <w:szCs w:val="18"/>
              </w:rPr>
              <w:t>Excel for Mac 2011</w:t>
            </w:r>
          </w:p>
          <w:p w14:paraId="17DE57D2" w14:textId="77777777" w:rsidR="00AD6AD6" w:rsidRPr="0058152B" w:rsidRDefault="00AD6AD6" w:rsidP="004B54F7">
            <w:pPr>
              <w:spacing w:line="240" w:lineRule="atLeast"/>
              <w:rPr>
                <w:rFonts w:eastAsia="SimSun" w:cs="Tahoma"/>
                <w:color w:val="000000"/>
                <w:szCs w:val="18"/>
              </w:rPr>
            </w:pPr>
            <w:r w:rsidRPr="0058152B">
              <w:rPr>
                <w:rFonts w:eastAsia="SimSun" w:cs="Tahoma"/>
                <w:color w:val="000000"/>
                <w:szCs w:val="18"/>
              </w:rPr>
              <w:t>Word for Mac 2011</w:t>
            </w:r>
          </w:p>
        </w:tc>
      </w:tr>
    </w:tbl>
    <w:p w14:paraId="17DE57D4" w14:textId="77777777" w:rsidR="00D8064F" w:rsidRPr="00791F7C" w:rsidRDefault="00AD6AD6" w:rsidP="0044720D">
      <w:pPr>
        <w:pStyle w:val="AppendixBodyText"/>
        <w:spacing w:after="0"/>
        <w:ind w:firstLine="550"/>
        <w:rPr>
          <w:rFonts w:ascii="Tahoma" w:eastAsia="SimSun" w:hAnsi="Tahoma" w:cs="Tahoma"/>
          <w:sz w:val="16"/>
          <w:szCs w:val="16"/>
        </w:rPr>
      </w:pPr>
      <w:r w:rsidRPr="00791F7C">
        <w:rPr>
          <w:rFonts w:ascii="Tahoma" w:eastAsia="SimSun" w:hAnsi="Tahoma" w:cs="Tahoma"/>
          <w:b/>
          <w:i/>
          <w:sz w:val="16"/>
          <w:szCs w:val="16"/>
        </w:rPr>
        <w:t>注意：</w:t>
      </w:r>
      <w:r w:rsidRPr="00791F7C">
        <w:rPr>
          <w:rFonts w:ascii="Tahoma" w:eastAsia="SimSun" w:hAnsi="Tahoma" w:cs="Tahoma"/>
          <w:i/>
          <w:sz w:val="16"/>
          <w:szCs w:val="16"/>
        </w:rPr>
        <w:t xml:space="preserve">Office </w:t>
      </w:r>
      <w:r w:rsidRPr="00791F7C">
        <w:rPr>
          <w:rFonts w:ascii="Tahoma" w:eastAsia="SimSun" w:hAnsi="Tahoma" w:cs="Tahoma"/>
          <w:i/>
          <w:sz w:val="16"/>
          <w:szCs w:val="16"/>
        </w:rPr>
        <w:t>系统应用程序组产品列表可能发生变化。</w:t>
      </w:r>
    </w:p>
    <w:p w14:paraId="17DE57D5" w14:textId="77777777" w:rsidR="00BA0707" w:rsidRPr="0058152B" w:rsidRDefault="00BA0707" w:rsidP="0063466C">
      <w:pPr>
        <w:pStyle w:val="AppendixBodyText"/>
        <w:spacing w:after="0"/>
        <w:rPr>
          <w:rFonts w:ascii="Tahoma" w:eastAsia="SimSun" w:hAnsi="Tahoma" w:cs="Tahoma"/>
        </w:rPr>
      </w:pPr>
    </w:p>
    <w:p w14:paraId="17DE57D6" w14:textId="77777777" w:rsidR="00023FE7" w:rsidRPr="0058152B" w:rsidRDefault="00023FE7">
      <w:pPr>
        <w:pStyle w:val="Heading2"/>
        <w:ind w:left="0"/>
        <w:rPr>
          <w:rFonts w:ascii="Tahoma" w:eastAsia="SimSun" w:hAnsi="Tahoma" w:cs="Tahoma"/>
        </w:rPr>
      </w:pPr>
      <w:bookmarkStart w:id="758" w:name="_Toc336338228"/>
      <w:bookmarkStart w:id="759" w:name="_Toc356299500"/>
      <w:r w:rsidRPr="0058152B">
        <w:rPr>
          <w:rFonts w:ascii="Tahoma" w:eastAsia="SimSun" w:hAnsi="Tahoma" w:cs="Tahoma"/>
        </w:rPr>
        <w:t>新版本的权利</w:t>
      </w:r>
      <w:bookmarkEnd w:id="758"/>
      <w:bookmarkEnd w:id="759"/>
    </w:p>
    <w:p w14:paraId="17DE57D7" w14:textId="77777777" w:rsidR="00023FE7" w:rsidRPr="0058152B" w:rsidRDefault="00023FE7" w:rsidP="00BA0707">
      <w:pPr>
        <w:rPr>
          <w:rFonts w:eastAsia="SimSun" w:cs="Tahoma"/>
        </w:rPr>
      </w:pPr>
    </w:p>
    <w:p w14:paraId="17DE57D8" w14:textId="77777777" w:rsidR="00023FE7" w:rsidRPr="006464C7" w:rsidRDefault="00023FE7" w:rsidP="0063466C">
      <w:pPr>
        <w:pStyle w:val="AppendixBodyText"/>
        <w:spacing w:after="0"/>
        <w:rPr>
          <w:rFonts w:ascii="Tahoma" w:eastAsia="SimSun" w:hAnsi="Tahoma" w:cs="Tahoma"/>
          <w:sz w:val="18"/>
          <w:szCs w:val="18"/>
        </w:rPr>
      </w:pPr>
      <w:r w:rsidRPr="006464C7">
        <w:rPr>
          <w:rFonts w:ascii="Tahoma" w:eastAsia="SimSun" w:hAnsi="Tahoma" w:cs="Tahoma"/>
          <w:color w:val="000000"/>
          <w:sz w:val="18"/>
          <w:szCs w:val="18"/>
        </w:rPr>
        <w:t>有了软件保障，客户就可升级到在其软件保障范围有效期内提供的获许可软件的新版本。</w:t>
      </w:r>
      <w:r w:rsidRPr="006464C7">
        <w:rPr>
          <w:rFonts w:ascii="SimSun" w:eastAsia="SimSun" w:hAnsi="SimSun" w:cs="Tahoma"/>
          <w:color w:val="000000"/>
          <w:sz w:val="18"/>
          <w:szCs w:val="18"/>
        </w:rPr>
        <w:t>“</w:t>
      </w:r>
      <w:r w:rsidRPr="006464C7">
        <w:rPr>
          <w:rFonts w:ascii="Tahoma" w:eastAsia="SimSun" w:hAnsi="Tahoma" w:cs="Tahoma"/>
          <w:color w:val="000000"/>
          <w:sz w:val="18"/>
          <w:szCs w:val="18"/>
        </w:rPr>
        <w:t>新版本的权利</w:t>
      </w:r>
      <w:r w:rsidRPr="006464C7">
        <w:rPr>
          <w:rFonts w:ascii="SimSun" w:eastAsia="SimSun" w:hAnsi="SimSun" w:cs="Tahoma"/>
          <w:color w:val="000000"/>
          <w:sz w:val="18"/>
          <w:szCs w:val="18"/>
        </w:rPr>
        <w:t>”</w:t>
      </w:r>
      <w:r w:rsidRPr="006464C7">
        <w:rPr>
          <w:rFonts w:ascii="Tahoma" w:eastAsia="SimSun" w:hAnsi="Tahoma" w:cs="Tahoma"/>
          <w:color w:val="000000"/>
          <w:sz w:val="18"/>
          <w:szCs w:val="18"/>
        </w:rPr>
        <w:t>意指对于为其订购了软件保障范围的、经许可的任何基础产品，升级到</w:t>
      </w:r>
      <w:r w:rsidRPr="006464C7">
        <w:rPr>
          <w:rFonts w:ascii="Tahoma" w:eastAsia="SimSun" w:hAnsi="Tahoma" w:cs="Tahoma"/>
          <w:color w:val="000000"/>
          <w:sz w:val="18"/>
          <w:szCs w:val="18"/>
        </w:rPr>
        <w:t xml:space="preserve"> Microsoft </w:t>
      </w:r>
      <w:r w:rsidRPr="006464C7">
        <w:rPr>
          <w:rFonts w:ascii="Tahoma" w:eastAsia="SimSun" w:hAnsi="Tahoma" w:cs="Tahoma"/>
          <w:color w:val="000000"/>
          <w:sz w:val="18"/>
          <w:szCs w:val="18"/>
        </w:rPr>
        <w:t>在保障范围期限内为该产品提供的最新版本以及运行该最新版本以取代许可的基础产品的权利。例如，如果</w:t>
      </w:r>
      <w:r w:rsidRPr="006464C7">
        <w:rPr>
          <w:rFonts w:ascii="Tahoma" w:eastAsia="SimSun" w:hAnsi="Tahoma" w:cs="Tahoma"/>
          <w:color w:val="000000"/>
          <w:sz w:val="18"/>
          <w:szCs w:val="18"/>
        </w:rPr>
        <w:t xml:space="preserve"> Microsoft </w:t>
      </w:r>
      <w:r w:rsidRPr="006464C7">
        <w:rPr>
          <w:rFonts w:ascii="Tahoma" w:eastAsia="SimSun" w:hAnsi="Tahoma" w:cs="Tahoma"/>
          <w:color w:val="000000"/>
          <w:sz w:val="18"/>
          <w:szCs w:val="18"/>
        </w:rPr>
        <w:t>在您的保障范围有效期内提供了</w:t>
      </w:r>
      <w:r w:rsidRPr="006464C7">
        <w:rPr>
          <w:rFonts w:ascii="Tahoma" w:eastAsia="SimSun" w:hAnsi="Tahoma" w:cs="Tahoma"/>
          <w:color w:val="000000"/>
          <w:sz w:val="18"/>
          <w:szCs w:val="18"/>
        </w:rPr>
        <w:t xml:space="preserve"> Microsoft Office </w:t>
      </w:r>
      <w:r w:rsidRPr="006464C7">
        <w:rPr>
          <w:rFonts w:ascii="Tahoma" w:eastAsia="SimSun" w:hAnsi="Tahoma" w:cs="Tahoma"/>
          <w:color w:val="000000"/>
          <w:sz w:val="18"/>
          <w:szCs w:val="18"/>
        </w:rPr>
        <w:t>的新版本，您的许可将自动升级到该新版本。通过软件保障获得永久许可的客户可以在其范围期满后部署升级。</w:t>
      </w:r>
    </w:p>
    <w:p w14:paraId="17DE57D9" w14:textId="77777777" w:rsidR="00BA0707" w:rsidRPr="0058152B" w:rsidRDefault="00BA0707" w:rsidP="0063466C">
      <w:pPr>
        <w:pStyle w:val="AppendixBodyText"/>
        <w:spacing w:after="0"/>
        <w:rPr>
          <w:rFonts w:ascii="Tahoma" w:eastAsia="SimSun" w:hAnsi="Tahoma" w:cs="Tahoma"/>
        </w:rPr>
      </w:pPr>
    </w:p>
    <w:p w14:paraId="17DE57DA" w14:textId="77777777" w:rsidR="00023FE7" w:rsidRPr="0058152B" w:rsidRDefault="00023FE7">
      <w:pPr>
        <w:pStyle w:val="Heading2"/>
        <w:ind w:left="0"/>
        <w:rPr>
          <w:rFonts w:ascii="Tahoma" w:eastAsia="SimSun" w:hAnsi="Tahoma" w:cs="Tahoma"/>
        </w:rPr>
      </w:pPr>
      <w:bookmarkStart w:id="760" w:name="_Toc336338229"/>
      <w:bookmarkStart w:id="761" w:name="_Toc356299501"/>
      <w:r w:rsidRPr="0058152B">
        <w:rPr>
          <w:rFonts w:ascii="Tahoma" w:eastAsia="SimSun" w:hAnsi="Tahoma" w:cs="Tahoma"/>
        </w:rPr>
        <w:t xml:space="preserve">Office </w:t>
      </w:r>
      <w:r w:rsidRPr="0058152B">
        <w:rPr>
          <w:rFonts w:ascii="Tahoma" w:eastAsia="SimSun" w:hAnsi="Tahoma" w:cs="Tahoma"/>
        </w:rPr>
        <w:t>多语言包</w:t>
      </w:r>
      <w:bookmarkEnd w:id="760"/>
      <w:bookmarkEnd w:id="761"/>
    </w:p>
    <w:p w14:paraId="17DE57DB" w14:textId="77777777" w:rsidR="00023FE7" w:rsidRPr="0058152B" w:rsidRDefault="00023FE7" w:rsidP="00BA0707">
      <w:pPr>
        <w:rPr>
          <w:rFonts w:eastAsia="SimSun" w:cs="Tahoma"/>
        </w:rPr>
      </w:pPr>
    </w:p>
    <w:p w14:paraId="17DE57DC" w14:textId="77777777" w:rsidR="0063466C" w:rsidRPr="0058152B" w:rsidRDefault="00E7419A" w:rsidP="0063466C">
      <w:pPr>
        <w:spacing w:after="60"/>
        <w:jc w:val="both"/>
        <w:rPr>
          <w:rFonts w:eastAsia="SimSun" w:cs="Tahoma"/>
        </w:rPr>
      </w:pPr>
      <w:r w:rsidRPr="0058152B">
        <w:rPr>
          <w:rFonts w:eastAsia="SimSun" w:cs="Tahoma"/>
          <w:b/>
          <w:szCs w:val="18"/>
        </w:rPr>
        <w:t>软件保障客户</w:t>
      </w:r>
    </w:p>
    <w:p w14:paraId="17DE57DD" w14:textId="77777777" w:rsidR="00E7419A" w:rsidRPr="006464C7" w:rsidRDefault="00E7419A" w:rsidP="00E7419A">
      <w:pPr>
        <w:jc w:val="both"/>
        <w:rPr>
          <w:rFonts w:eastAsia="SimSun" w:cs="Tahoma"/>
          <w:szCs w:val="18"/>
        </w:rPr>
      </w:pPr>
      <w:r w:rsidRPr="006464C7">
        <w:rPr>
          <w:rFonts w:eastAsia="SimSun" w:cs="Tahoma"/>
          <w:szCs w:val="18"/>
        </w:rPr>
        <w:t>拥有</w:t>
      </w:r>
      <w:r w:rsidRPr="006464C7">
        <w:rPr>
          <w:rFonts w:eastAsia="SimSun" w:cs="Tahoma"/>
          <w:szCs w:val="18"/>
        </w:rPr>
        <w:t xml:space="preserve"> Office </w:t>
      </w:r>
      <w:r w:rsidRPr="006464C7">
        <w:rPr>
          <w:rFonts w:eastAsia="SimSun" w:cs="Tahoma"/>
          <w:szCs w:val="18"/>
        </w:rPr>
        <w:t>系统产品和套件的有效软件保障范围的客户可以在其软件保障范围有效期内享受此权益。客户可选择将最新版本的</w:t>
      </w:r>
      <w:r w:rsidRPr="006464C7">
        <w:rPr>
          <w:rFonts w:eastAsia="SimSun" w:cs="Tahoma"/>
          <w:szCs w:val="18"/>
        </w:rPr>
        <w:t xml:space="preserve"> Office </w:t>
      </w:r>
      <w:r w:rsidRPr="006464C7">
        <w:rPr>
          <w:rFonts w:eastAsia="SimSun" w:cs="Tahoma"/>
          <w:szCs w:val="18"/>
        </w:rPr>
        <w:t>多语言包与他们按合格许可获准使用的</w:t>
      </w:r>
      <w:r w:rsidRPr="006464C7">
        <w:rPr>
          <w:rFonts w:eastAsia="SimSun" w:cs="Tahoma"/>
          <w:szCs w:val="18"/>
        </w:rPr>
        <w:t xml:space="preserve"> Office </w:t>
      </w:r>
      <w:r w:rsidRPr="006464C7">
        <w:rPr>
          <w:rFonts w:eastAsia="SimSun" w:cs="Tahoma"/>
          <w:szCs w:val="18"/>
        </w:rPr>
        <w:t>系统软件副本一同使用。</w:t>
      </w:r>
    </w:p>
    <w:p w14:paraId="17DE57DE" w14:textId="77777777" w:rsidR="0063466C" w:rsidRPr="0058152B" w:rsidRDefault="0063466C" w:rsidP="00E7419A">
      <w:pPr>
        <w:jc w:val="both"/>
        <w:rPr>
          <w:rFonts w:eastAsia="SimSun" w:cs="Tahoma"/>
        </w:rPr>
      </w:pPr>
    </w:p>
    <w:p w14:paraId="17DE57DF" w14:textId="77777777" w:rsidR="0063466C" w:rsidRPr="0058152B" w:rsidRDefault="00E7419A" w:rsidP="0063466C">
      <w:pPr>
        <w:spacing w:after="60"/>
        <w:jc w:val="both"/>
        <w:rPr>
          <w:rFonts w:eastAsia="SimSun" w:cs="Tahoma"/>
        </w:rPr>
      </w:pPr>
      <w:r w:rsidRPr="0058152B">
        <w:rPr>
          <w:rFonts w:eastAsia="SimSun" w:cs="Tahoma"/>
          <w:b/>
          <w:szCs w:val="18"/>
        </w:rPr>
        <w:t>合格的在线服务权益客户</w:t>
      </w:r>
    </w:p>
    <w:p w14:paraId="17DE57E0" w14:textId="77777777" w:rsidR="00E7419A" w:rsidRPr="0058152B" w:rsidRDefault="00E7419A" w:rsidP="00E7419A">
      <w:pPr>
        <w:jc w:val="both"/>
        <w:rPr>
          <w:rFonts w:eastAsia="SimSun" w:cs="Tahoma"/>
        </w:rPr>
      </w:pPr>
      <w:r w:rsidRPr="0058152B">
        <w:rPr>
          <w:rFonts w:eastAsia="SimSun" w:cs="Tahoma"/>
          <w:szCs w:val="18"/>
        </w:rPr>
        <w:t>拥有适用于</w:t>
      </w:r>
      <w:r w:rsidRPr="0058152B">
        <w:rPr>
          <w:rFonts w:eastAsia="SimSun" w:cs="Tahoma"/>
          <w:szCs w:val="18"/>
        </w:rPr>
        <w:t xml:space="preserve"> Office 365 ProPlus </w:t>
      </w:r>
      <w:r w:rsidRPr="0058152B">
        <w:rPr>
          <w:rFonts w:eastAsia="SimSun" w:cs="Tahoma"/>
          <w:szCs w:val="18"/>
        </w:rPr>
        <w:t>以及</w:t>
      </w:r>
      <w:r w:rsidRPr="0058152B">
        <w:rPr>
          <w:rFonts w:eastAsia="SimSun" w:cs="Tahoma"/>
          <w:szCs w:val="18"/>
        </w:rPr>
        <w:t xml:space="preserve"> Office 365 </w:t>
      </w:r>
      <w:r w:rsidRPr="0058152B">
        <w:rPr>
          <w:rFonts w:eastAsia="SimSun" w:cs="Tahoma"/>
          <w:szCs w:val="18"/>
        </w:rPr>
        <w:t>企业</w:t>
      </w:r>
      <w:r w:rsidRPr="0058152B">
        <w:rPr>
          <w:rFonts w:eastAsia="SimSun" w:cs="Tahoma"/>
          <w:szCs w:val="18"/>
        </w:rPr>
        <w:t xml:space="preserve"> E3 </w:t>
      </w:r>
      <w:r w:rsidRPr="0058152B">
        <w:rPr>
          <w:rFonts w:eastAsia="SimSun" w:cs="Tahoma"/>
          <w:szCs w:val="18"/>
        </w:rPr>
        <w:t>和</w:t>
      </w:r>
      <w:r w:rsidRPr="0058152B">
        <w:rPr>
          <w:rFonts w:eastAsia="SimSun" w:cs="Tahoma"/>
          <w:szCs w:val="18"/>
        </w:rPr>
        <w:t xml:space="preserve"> E4 </w:t>
      </w:r>
      <w:r w:rsidRPr="0058152B">
        <w:rPr>
          <w:rFonts w:eastAsia="SimSun" w:cs="Tahoma"/>
          <w:szCs w:val="18"/>
        </w:rPr>
        <w:t>的客户可以在许可登记表有效期内享受此权益。</w:t>
      </w:r>
    </w:p>
    <w:p w14:paraId="17DE57E1" w14:textId="77777777" w:rsidR="00023FE7" w:rsidRPr="0058152B" w:rsidRDefault="00023FE7" w:rsidP="00BA0707">
      <w:pPr>
        <w:jc w:val="both"/>
        <w:rPr>
          <w:rFonts w:eastAsia="SimSun" w:cs="Tahoma"/>
        </w:rPr>
      </w:pPr>
    </w:p>
    <w:p w14:paraId="17DE57E2" w14:textId="77777777" w:rsidR="00023FE7" w:rsidRPr="0058152B" w:rsidRDefault="00023FE7">
      <w:pPr>
        <w:jc w:val="both"/>
        <w:rPr>
          <w:rFonts w:eastAsia="SimSun" w:cs="Tahoma"/>
        </w:rPr>
      </w:pPr>
      <w:r w:rsidRPr="0058152B">
        <w:rPr>
          <w:rFonts w:eastAsia="SimSun" w:cs="Tahoma"/>
        </w:rPr>
        <w:t>如果客户的协议提供按其合格许可使用软件的永久权利，则他们拥有将</w:t>
      </w:r>
      <w:r w:rsidRPr="0058152B">
        <w:rPr>
          <w:rFonts w:eastAsia="SimSun" w:cs="Tahoma"/>
        </w:rPr>
        <w:t xml:space="preserve"> Office </w:t>
      </w:r>
      <w:r w:rsidRPr="0058152B">
        <w:rPr>
          <w:rFonts w:eastAsia="SimSun" w:cs="Tahoma"/>
        </w:rPr>
        <w:t>多语言包与该软件一同使用的永久权利（即使客户在这些许可上的</w:t>
      </w:r>
      <w:r w:rsidRPr="0058152B">
        <w:rPr>
          <w:rFonts w:eastAsia="SimSun" w:cs="Tahoma"/>
        </w:rPr>
        <w:t xml:space="preserve"> SA </w:t>
      </w:r>
      <w:r w:rsidRPr="0058152B">
        <w:rPr>
          <w:rFonts w:eastAsia="SimSun" w:cs="Tahoma"/>
        </w:rPr>
        <w:t>范围期满，客户也可以继续将</w:t>
      </w:r>
      <w:r w:rsidRPr="0058152B">
        <w:rPr>
          <w:rFonts w:eastAsia="SimSun" w:cs="Tahoma"/>
        </w:rPr>
        <w:t xml:space="preserve"> Office </w:t>
      </w:r>
      <w:r w:rsidRPr="0058152B">
        <w:rPr>
          <w:rFonts w:eastAsia="SimSun" w:cs="Tahoma"/>
        </w:rPr>
        <w:t>多语言包与其合格许可下的</w:t>
      </w:r>
      <w:r w:rsidRPr="0058152B">
        <w:rPr>
          <w:rFonts w:eastAsia="SimSun" w:cs="Tahoma"/>
        </w:rPr>
        <w:t xml:space="preserve"> Office </w:t>
      </w:r>
      <w:r w:rsidRPr="0058152B">
        <w:rPr>
          <w:rFonts w:eastAsia="SimSun" w:cs="Tahoma"/>
        </w:rPr>
        <w:t>系统软件一同使用）。否则，使用</w:t>
      </w:r>
      <w:r w:rsidRPr="0058152B">
        <w:rPr>
          <w:rFonts w:eastAsia="SimSun" w:cs="Tahoma"/>
        </w:rPr>
        <w:t xml:space="preserve"> Office </w:t>
      </w:r>
      <w:r w:rsidRPr="0058152B">
        <w:rPr>
          <w:rFonts w:eastAsia="SimSun" w:cs="Tahoma"/>
        </w:rPr>
        <w:t>多语言包的权利将在合格</w:t>
      </w:r>
      <w:r w:rsidRPr="0058152B">
        <w:rPr>
          <w:rFonts w:eastAsia="SimSun" w:cs="Tahoma"/>
        </w:rPr>
        <w:t xml:space="preserve"> Office </w:t>
      </w:r>
      <w:r w:rsidRPr="0058152B">
        <w:rPr>
          <w:rFonts w:eastAsia="SimSun" w:cs="Tahoma"/>
        </w:rPr>
        <w:t>系统许可下的权利期满时失效。</w:t>
      </w:r>
    </w:p>
    <w:p w14:paraId="17DE57E3" w14:textId="77777777" w:rsidR="00BA0707" w:rsidRPr="0058152B" w:rsidRDefault="00BA0707" w:rsidP="00BA0707">
      <w:pPr>
        <w:jc w:val="both"/>
        <w:rPr>
          <w:rFonts w:eastAsia="SimSun" w:cs="Tahoma"/>
        </w:rPr>
      </w:pPr>
    </w:p>
    <w:p w14:paraId="17DE57E4" w14:textId="77777777" w:rsidR="000D4ECA" w:rsidRPr="0058152B" w:rsidRDefault="000D4ECA" w:rsidP="000D4ECA">
      <w:pPr>
        <w:outlineLvl w:val="1"/>
        <w:rPr>
          <w:rFonts w:eastAsia="SimSun" w:cs="Tahoma"/>
        </w:rPr>
      </w:pPr>
      <w:bookmarkStart w:id="762" w:name="_Toc291204555"/>
      <w:r w:rsidRPr="0058152B">
        <w:rPr>
          <w:rFonts w:eastAsia="SimSun" w:cs="Tahoma"/>
          <w:b/>
          <w:sz w:val="24"/>
          <w:szCs w:val="24"/>
        </w:rPr>
        <w:t>计划服务</w:t>
      </w:r>
      <w:bookmarkEnd w:id="762"/>
    </w:p>
    <w:p w14:paraId="17DE57E5" w14:textId="77777777" w:rsidR="000D4ECA" w:rsidRPr="0058152B" w:rsidRDefault="000D4ECA" w:rsidP="000D4ECA">
      <w:pPr>
        <w:rPr>
          <w:rFonts w:eastAsia="SimSun" w:cs="Tahoma"/>
        </w:rPr>
      </w:pPr>
    </w:p>
    <w:p w14:paraId="17DE57E6" w14:textId="77777777" w:rsidR="000D4ECA" w:rsidRPr="0058152B" w:rsidRDefault="000D4ECA" w:rsidP="000D4ECA">
      <w:pPr>
        <w:spacing w:after="60"/>
        <w:rPr>
          <w:rFonts w:eastAsia="SimSun" w:cs="Tahoma"/>
        </w:rPr>
      </w:pPr>
      <w:r w:rsidRPr="0058152B">
        <w:rPr>
          <w:rFonts w:eastAsia="SimSun" w:cs="Tahoma"/>
          <w:color w:val="000000"/>
          <w:szCs w:val="18"/>
        </w:rPr>
        <w:t>拥有应用程序和服务器产品组中软件保障成员资格的客户（学术选择许可以及针对学术、大专院校协议和中小学校协议和开放式价值订购</w:t>
      </w:r>
      <w:r w:rsidRPr="0058152B">
        <w:rPr>
          <w:rFonts w:eastAsia="SimSun" w:cs="Tahoma"/>
          <w:color w:val="000000"/>
          <w:szCs w:val="18"/>
        </w:rPr>
        <w:t xml:space="preserve"> – </w:t>
      </w:r>
      <w:r w:rsidRPr="0058152B">
        <w:rPr>
          <w:rFonts w:eastAsia="SimSun" w:cs="Tahoma"/>
          <w:color w:val="000000"/>
          <w:szCs w:val="18"/>
        </w:rPr>
        <w:t>教育解决方案的选择附加的客户除外）可以享受此权益。计划服务权益为合格客户提供预先确定的定制服务内容。可用的服务内容有：</w:t>
      </w:r>
    </w:p>
    <w:p w14:paraId="17DE57E7" w14:textId="77777777" w:rsidR="000D4ECA" w:rsidRPr="0058152B" w:rsidRDefault="000D4ECA" w:rsidP="0063466C">
      <w:pPr>
        <w:rPr>
          <w:rFonts w:eastAsia="SimSun" w:cs="Tahoma"/>
        </w:rPr>
      </w:pPr>
    </w:p>
    <w:p w14:paraId="17DE57E8" w14:textId="77777777" w:rsidR="000D4ECA" w:rsidRPr="006464C7" w:rsidRDefault="000D4ECA" w:rsidP="00024C3C">
      <w:pPr>
        <w:numPr>
          <w:ilvl w:val="0"/>
          <w:numId w:val="10"/>
        </w:numPr>
        <w:spacing w:after="60" w:line="276" w:lineRule="auto"/>
        <w:rPr>
          <w:rFonts w:eastAsia="SimSun" w:cs="Tahoma"/>
          <w:szCs w:val="18"/>
        </w:rPr>
      </w:pPr>
      <w:r w:rsidRPr="006464C7">
        <w:rPr>
          <w:rFonts w:eastAsia="SimSun" w:cs="Tahoma"/>
          <w:color w:val="000000"/>
          <w:szCs w:val="18"/>
        </w:rPr>
        <w:t>桌面部署计划服务</w:t>
      </w:r>
      <w:r w:rsidRPr="006464C7">
        <w:rPr>
          <w:rFonts w:eastAsia="SimSun" w:cs="Tahoma"/>
          <w:color w:val="000000"/>
          <w:szCs w:val="18"/>
        </w:rPr>
        <w:t xml:space="preserve"> (DDPS)</w:t>
      </w:r>
    </w:p>
    <w:p w14:paraId="17DE57E9" w14:textId="77777777" w:rsidR="000D4ECA" w:rsidRPr="006464C7" w:rsidRDefault="000D4ECA" w:rsidP="00346F4B">
      <w:pPr>
        <w:numPr>
          <w:ilvl w:val="1"/>
          <w:numId w:val="104"/>
        </w:numPr>
        <w:spacing w:after="60" w:line="276" w:lineRule="auto"/>
        <w:ind w:left="1980"/>
        <w:rPr>
          <w:rFonts w:eastAsia="SimSun" w:cs="Tahoma"/>
          <w:szCs w:val="18"/>
        </w:rPr>
      </w:pPr>
      <w:r w:rsidRPr="006464C7">
        <w:rPr>
          <w:rFonts w:eastAsia="SimSun" w:cs="Tahoma"/>
          <w:color w:val="000000"/>
          <w:szCs w:val="18"/>
        </w:rPr>
        <w:t>说明：</w:t>
      </w:r>
      <w:r w:rsidRPr="006464C7">
        <w:rPr>
          <w:rFonts w:eastAsia="SimSun" w:cs="Tahoma"/>
          <w:color w:val="000000"/>
          <w:szCs w:val="18"/>
        </w:rPr>
        <w:t xml:space="preserve">DDPS </w:t>
      </w:r>
      <w:r w:rsidRPr="006464C7">
        <w:rPr>
          <w:rFonts w:eastAsia="SimSun" w:cs="Tahoma"/>
          <w:color w:val="000000"/>
          <w:szCs w:val="18"/>
        </w:rPr>
        <w:t>为客户提供开始对</w:t>
      </w:r>
      <w:r w:rsidRPr="006464C7">
        <w:rPr>
          <w:rFonts w:eastAsia="SimSun" w:cs="Tahoma"/>
          <w:color w:val="000000"/>
          <w:szCs w:val="18"/>
        </w:rPr>
        <w:t xml:space="preserve"> Office 2010 </w:t>
      </w:r>
      <w:r w:rsidRPr="006464C7">
        <w:rPr>
          <w:rFonts w:eastAsia="SimSun" w:cs="Tahoma"/>
          <w:color w:val="000000"/>
          <w:szCs w:val="18"/>
        </w:rPr>
        <w:t>和</w:t>
      </w:r>
      <w:r w:rsidRPr="006464C7">
        <w:rPr>
          <w:rFonts w:eastAsia="SimSun" w:cs="Tahoma"/>
          <w:color w:val="000000"/>
          <w:szCs w:val="18"/>
        </w:rPr>
        <w:t xml:space="preserve"> Windows 8 </w:t>
      </w:r>
      <w:r w:rsidRPr="006464C7">
        <w:rPr>
          <w:rFonts w:eastAsia="SimSun" w:cs="Tahoma"/>
          <w:color w:val="000000"/>
          <w:szCs w:val="18"/>
        </w:rPr>
        <w:t>进行桌面部署所必需的基础分析、计划和技术程序。该服务以用于桌面部署的</w:t>
      </w:r>
      <w:r w:rsidRPr="006464C7">
        <w:rPr>
          <w:rFonts w:eastAsia="SimSun" w:cs="Tahoma"/>
          <w:color w:val="000000"/>
          <w:szCs w:val="18"/>
        </w:rPr>
        <w:t xml:space="preserve"> Microsoft </w:t>
      </w:r>
      <w:r w:rsidRPr="006464C7">
        <w:rPr>
          <w:rFonts w:eastAsia="SimSun" w:cs="Tahoma"/>
          <w:color w:val="000000"/>
          <w:szCs w:val="18"/>
        </w:rPr>
        <w:t>最佳做法为基础，帮助客户通过高等级流程与自动化降低部署成本、风险和复杂度。通过处理与采用云就绪桌面环境有关的注意事项和要求，</w:t>
      </w:r>
      <w:r w:rsidRPr="006464C7">
        <w:rPr>
          <w:rFonts w:eastAsia="SimSun" w:cs="Tahoma"/>
          <w:color w:val="000000"/>
          <w:szCs w:val="18"/>
        </w:rPr>
        <w:t xml:space="preserve">DDPS </w:t>
      </w:r>
      <w:r w:rsidRPr="006464C7">
        <w:rPr>
          <w:rFonts w:eastAsia="SimSun" w:cs="Tahoma"/>
          <w:color w:val="000000"/>
          <w:szCs w:val="18"/>
        </w:rPr>
        <w:t>还可帮助组织评估</w:t>
      </w:r>
      <w:r w:rsidRPr="006464C7">
        <w:rPr>
          <w:rFonts w:eastAsia="SimSun" w:cs="Tahoma"/>
          <w:color w:val="000000"/>
          <w:szCs w:val="18"/>
        </w:rPr>
        <w:t xml:space="preserve"> Office 365</w:t>
      </w:r>
      <w:r w:rsidRPr="006464C7">
        <w:rPr>
          <w:rFonts w:eastAsia="SimSun" w:cs="Tahoma"/>
          <w:color w:val="000000"/>
          <w:szCs w:val="18"/>
        </w:rPr>
        <w:t>。</w:t>
      </w:r>
    </w:p>
    <w:p w14:paraId="17DE57EA" w14:textId="77777777" w:rsidR="000D4ECA" w:rsidRPr="006464C7" w:rsidRDefault="000D4ECA" w:rsidP="00346F4B">
      <w:pPr>
        <w:numPr>
          <w:ilvl w:val="1"/>
          <w:numId w:val="104"/>
        </w:numPr>
        <w:spacing w:after="60" w:line="276" w:lineRule="auto"/>
        <w:ind w:left="1980"/>
        <w:rPr>
          <w:rFonts w:eastAsia="SimSun" w:cs="Tahoma"/>
          <w:szCs w:val="18"/>
        </w:rPr>
      </w:pPr>
      <w:r w:rsidRPr="006464C7">
        <w:rPr>
          <w:rFonts w:eastAsia="SimSun" w:cs="Tahoma"/>
          <w:color w:val="000000"/>
          <w:szCs w:val="18"/>
        </w:rPr>
        <w:t>服务级别：一</w:t>
      </w:r>
      <w:r w:rsidRPr="006464C7">
        <w:rPr>
          <w:rFonts w:eastAsia="SimSun" w:cs="Tahoma"/>
          <w:color w:val="000000"/>
          <w:szCs w:val="18"/>
        </w:rPr>
        <w:t xml:space="preserve"> (1)</w:t>
      </w:r>
      <w:r w:rsidRPr="006464C7">
        <w:rPr>
          <w:rFonts w:eastAsia="SimSun" w:cs="Tahoma"/>
          <w:color w:val="000000"/>
          <w:szCs w:val="18"/>
        </w:rPr>
        <w:t>、三</w:t>
      </w:r>
      <w:r w:rsidRPr="006464C7">
        <w:rPr>
          <w:rFonts w:eastAsia="SimSun" w:cs="Tahoma"/>
          <w:color w:val="000000"/>
          <w:szCs w:val="18"/>
        </w:rPr>
        <w:t xml:space="preserve"> (3)</w:t>
      </w:r>
      <w:r w:rsidRPr="006464C7">
        <w:rPr>
          <w:rFonts w:eastAsia="SimSun" w:cs="Tahoma"/>
          <w:color w:val="000000"/>
          <w:szCs w:val="18"/>
        </w:rPr>
        <w:t>、五</w:t>
      </w:r>
      <w:r w:rsidRPr="006464C7">
        <w:rPr>
          <w:rFonts w:eastAsia="SimSun" w:cs="Tahoma"/>
          <w:color w:val="000000"/>
          <w:szCs w:val="18"/>
        </w:rPr>
        <w:t xml:space="preserve"> (5)</w:t>
      </w:r>
      <w:r w:rsidRPr="006464C7">
        <w:rPr>
          <w:rFonts w:eastAsia="SimSun" w:cs="Tahoma"/>
          <w:color w:val="000000"/>
          <w:szCs w:val="18"/>
        </w:rPr>
        <w:t>、十</w:t>
      </w:r>
      <w:r w:rsidRPr="006464C7">
        <w:rPr>
          <w:rFonts w:eastAsia="SimSun" w:cs="Tahoma"/>
          <w:color w:val="000000"/>
          <w:szCs w:val="18"/>
        </w:rPr>
        <w:t xml:space="preserve"> (10) </w:t>
      </w:r>
      <w:r w:rsidRPr="006464C7">
        <w:rPr>
          <w:rFonts w:eastAsia="SimSun" w:cs="Tahoma"/>
          <w:color w:val="000000"/>
          <w:szCs w:val="18"/>
        </w:rPr>
        <w:t>或十五</w:t>
      </w:r>
      <w:r w:rsidRPr="006464C7">
        <w:rPr>
          <w:rFonts w:eastAsia="SimSun" w:cs="Tahoma"/>
          <w:color w:val="000000"/>
          <w:szCs w:val="18"/>
        </w:rPr>
        <w:t xml:space="preserve"> (15) </w:t>
      </w:r>
      <w:r w:rsidRPr="006464C7">
        <w:rPr>
          <w:rFonts w:eastAsia="SimSun" w:cs="Tahoma"/>
          <w:color w:val="000000"/>
          <w:szCs w:val="18"/>
        </w:rPr>
        <w:t>天</w:t>
      </w:r>
    </w:p>
    <w:p w14:paraId="17DE57EB" w14:textId="77777777" w:rsidR="000D4ECA" w:rsidRPr="006464C7" w:rsidRDefault="000D4ECA" w:rsidP="00024C3C">
      <w:pPr>
        <w:numPr>
          <w:ilvl w:val="0"/>
          <w:numId w:val="11"/>
        </w:numPr>
        <w:spacing w:after="60" w:line="276" w:lineRule="auto"/>
        <w:ind w:left="1440"/>
        <w:rPr>
          <w:rFonts w:eastAsia="SimSun" w:cs="Tahoma"/>
          <w:szCs w:val="18"/>
        </w:rPr>
      </w:pPr>
      <w:r w:rsidRPr="006464C7">
        <w:rPr>
          <w:rFonts w:eastAsia="SimSun" w:cs="Tahoma"/>
          <w:color w:val="000000"/>
          <w:szCs w:val="18"/>
        </w:rPr>
        <w:t xml:space="preserve">SharePoint </w:t>
      </w:r>
      <w:r w:rsidRPr="006464C7">
        <w:rPr>
          <w:rFonts w:eastAsia="SimSun" w:cs="Tahoma"/>
          <w:color w:val="000000"/>
          <w:szCs w:val="18"/>
        </w:rPr>
        <w:t>部署计划服务</w:t>
      </w:r>
      <w:r w:rsidRPr="006464C7">
        <w:rPr>
          <w:rFonts w:eastAsia="SimSun" w:cs="Tahoma"/>
          <w:color w:val="000000"/>
          <w:szCs w:val="18"/>
        </w:rPr>
        <w:t xml:space="preserve"> (SDPS)</w:t>
      </w:r>
    </w:p>
    <w:p w14:paraId="17DE57EC" w14:textId="77777777" w:rsidR="000D4ECA" w:rsidRPr="006464C7" w:rsidRDefault="000D4ECA" w:rsidP="00346F4B">
      <w:pPr>
        <w:numPr>
          <w:ilvl w:val="1"/>
          <w:numId w:val="105"/>
        </w:numPr>
        <w:spacing w:after="60" w:line="276" w:lineRule="auto"/>
        <w:ind w:left="1980"/>
        <w:rPr>
          <w:rFonts w:eastAsia="SimSun" w:cs="Tahoma"/>
          <w:szCs w:val="18"/>
        </w:rPr>
      </w:pPr>
      <w:r w:rsidRPr="006464C7">
        <w:rPr>
          <w:rFonts w:eastAsia="SimSun" w:cs="Tahoma"/>
          <w:color w:val="000000"/>
          <w:szCs w:val="18"/>
        </w:rPr>
        <w:t>说明：利用</w:t>
      </w:r>
      <w:r w:rsidRPr="006464C7">
        <w:rPr>
          <w:rFonts w:eastAsia="SimSun" w:cs="Tahoma"/>
          <w:color w:val="000000"/>
          <w:szCs w:val="18"/>
        </w:rPr>
        <w:t xml:space="preserve"> SDPS</w:t>
      </w:r>
      <w:r w:rsidRPr="006464C7">
        <w:rPr>
          <w:rFonts w:eastAsia="SimSun" w:cs="Tahoma"/>
          <w:color w:val="000000"/>
          <w:szCs w:val="18"/>
        </w:rPr>
        <w:t>，合格合作伙伴和</w:t>
      </w:r>
      <w:r w:rsidRPr="006464C7">
        <w:rPr>
          <w:rFonts w:eastAsia="SimSun" w:cs="Tahoma"/>
          <w:color w:val="000000"/>
          <w:szCs w:val="18"/>
        </w:rPr>
        <w:t xml:space="preserve"> Microsoft </w:t>
      </w:r>
      <w:r w:rsidRPr="006464C7">
        <w:rPr>
          <w:rFonts w:eastAsia="SimSun" w:cs="Tahoma"/>
          <w:color w:val="000000"/>
          <w:szCs w:val="18"/>
        </w:rPr>
        <w:t>顾问可以帮助客户开发适用于客户的特定环境的定制</w:t>
      </w:r>
      <w:r w:rsidRPr="006464C7">
        <w:rPr>
          <w:rFonts w:eastAsia="SimSun" w:cs="Tahoma"/>
          <w:color w:val="000000"/>
          <w:szCs w:val="18"/>
        </w:rPr>
        <w:t xml:space="preserve"> SharePoint Portal Server </w:t>
      </w:r>
      <w:r w:rsidRPr="006464C7">
        <w:rPr>
          <w:rFonts w:eastAsia="SimSun" w:cs="Tahoma"/>
          <w:color w:val="000000"/>
          <w:szCs w:val="18"/>
        </w:rPr>
        <w:t>部署计划，并评估技术部署的总体成本。</w:t>
      </w:r>
      <w:r w:rsidRPr="006464C7">
        <w:rPr>
          <w:rFonts w:eastAsia="SimSun" w:cs="Tahoma"/>
          <w:color w:val="000000"/>
          <w:szCs w:val="18"/>
        </w:rPr>
        <w:t xml:space="preserve">SDPS </w:t>
      </w:r>
      <w:r w:rsidRPr="006464C7">
        <w:rPr>
          <w:rFonts w:eastAsia="SimSun" w:cs="Tahoma"/>
          <w:color w:val="000000"/>
          <w:szCs w:val="18"/>
        </w:rPr>
        <w:t>还可以为客户提供部署计划方面的帮助，以帮助他们迁移到</w:t>
      </w:r>
      <w:r w:rsidRPr="006464C7">
        <w:rPr>
          <w:rFonts w:eastAsia="SimSun" w:cs="Tahoma"/>
          <w:color w:val="000000"/>
          <w:szCs w:val="18"/>
        </w:rPr>
        <w:t xml:space="preserve"> Office 365</w:t>
      </w:r>
      <w:r w:rsidRPr="006464C7">
        <w:rPr>
          <w:rFonts w:eastAsia="SimSun" w:cs="Tahoma"/>
          <w:color w:val="000000"/>
          <w:szCs w:val="18"/>
        </w:rPr>
        <w:t>，重点关注</w:t>
      </w:r>
      <w:r w:rsidRPr="006464C7">
        <w:rPr>
          <w:rFonts w:eastAsia="SimSun" w:cs="Tahoma"/>
          <w:color w:val="000000"/>
          <w:szCs w:val="18"/>
        </w:rPr>
        <w:t xml:space="preserve"> SharePoint Online</w:t>
      </w:r>
      <w:r w:rsidRPr="006464C7">
        <w:rPr>
          <w:rFonts w:eastAsia="SimSun" w:cs="Tahoma"/>
          <w:color w:val="000000"/>
          <w:szCs w:val="18"/>
        </w:rPr>
        <w:t>。</w:t>
      </w:r>
    </w:p>
    <w:p w14:paraId="17DE57ED" w14:textId="77777777" w:rsidR="000D4ECA" w:rsidRPr="006464C7" w:rsidRDefault="000D4ECA" w:rsidP="00346F4B">
      <w:pPr>
        <w:numPr>
          <w:ilvl w:val="1"/>
          <w:numId w:val="105"/>
        </w:numPr>
        <w:spacing w:after="60" w:line="276" w:lineRule="auto"/>
        <w:ind w:left="1980"/>
        <w:rPr>
          <w:rFonts w:eastAsia="SimSun" w:cs="Tahoma"/>
          <w:szCs w:val="18"/>
        </w:rPr>
      </w:pPr>
      <w:r w:rsidRPr="006464C7">
        <w:rPr>
          <w:rFonts w:eastAsia="SimSun" w:cs="Tahoma"/>
          <w:color w:val="000000"/>
          <w:szCs w:val="18"/>
        </w:rPr>
        <w:t>服务级别：一</w:t>
      </w:r>
      <w:r w:rsidRPr="006464C7">
        <w:rPr>
          <w:rFonts w:eastAsia="SimSun" w:cs="Tahoma"/>
          <w:color w:val="000000"/>
          <w:szCs w:val="18"/>
        </w:rPr>
        <w:t xml:space="preserve"> (1)</w:t>
      </w:r>
      <w:r w:rsidRPr="006464C7">
        <w:rPr>
          <w:rFonts w:eastAsia="SimSun" w:cs="Tahoma"/>
          <w:color w:val="000000"/>
          <w:szCs w:val="18"/>
        </w:rPr>
        <w:t>、三</w:t>
      </w:r>
      <w:r w:rsidRPr="006464C7">
        <w:rPr>
          <w:rFonts w:eastAsia="SimSun" w:cs="Tahoma"/>
          <w:color w:val="000000"/>
          <w:szCs w:val="18"/>
        </w:rPr>
        <w:t xml:space="preserve"> (3)</w:t>
      </w:r>
      <w:r w:rsidRPr="006464C7">
        <w:rPr>
          <w:rFonts w:eastAsia="SimSun" w:cs="Tahoma"/>
          <w:color w:val="000000"/>
          <w:szCs w:val="18"/>
        </w:rPr>
        <w:t>、五</w:t>
      </w:r>
      <w:r w:rsidRPr="006464C7">
        <w:rPr>
          <w:rFonts w:eastAsia="SimSun" w:cs="Tahoma"/>
          <w:color w:val="000000"/>
          <w:szCs w:val="18"/>
        </w:rPr>
        <w:t xml:space="preserve"> (5)</w:t>
      </w:r>
      <w:r w:rsidRPr="006464C7">
        <w:rPr>
          <w:rFonts w:eastAsia="SimSun" w:cs="Tahoma"/>
          <w:color w:val="000000"/>
          <w:szCs w:val="18"/>
        </w:rPr>
        <w:t>、十</w:t>
      </w:r>
      <w:r w:rsidRPr="006464C7">
        <w:rPr>
          <w:rFonts w:eastAsia="SimSun" w:cs="Tahoma"/>
          <w:color w:val="000000"/>
          <w:szCs w:val="18"/>
        </w:rPr>
        <w:t xml:space="preserve"> (10) </w:t>
      </w:r>
      <w:r w:rsidRPr="006464C7">
        <w:rPr>
          <w:rFonts w:eastAsia="SimSun" w:cs="Tahoma"/>
          <w:color w:val="000000"/>
          <w:szCs w:val="18"/>
        </w:rPr>
        <w:t>或十五</w:t>
      </w:r>
      <w:r w:rsidRPr="006464C7">
        <w:rPr>
          <w:rFonts w:eastAsia="SimSun" w:cs="Tahoma"/>
          <w:color w:val="000000"/>
          <w:szCs w:val="18"/>
        </w:rPr>
        <w:t xml:space="preserve"> (15) </w:t>
      </w:r>
      <w:r w:rsidRPr="006464C7">
        <w:rPr>
          <w:rFonts w:eastAsia="SimSun" w:cs="Tahoma"/>
          <w:color w:val="000000"/>
          <w:szCs w:val="18"/>
        </w:rPr>
        <w:t>天</w:t>
      </w:r>
    </w:p>
    <w:p w14:paraId="17DE57EE" w14:textId="77777777" w:rsidR="000D4ECA" w:rsidRPr="006464C7" w:rsidRDefault="000D4ECA" w:rsidP="00024C3C">
      <w:pPr>
        <w:numPr>
          <w:ilvl w:val="0"/>
          <w:numId w:val="10"/>
        </w:numPr>
        <w:spacing w:after="60" w:line="276" w:lineRule="auto"/>
        <w:rPr>
          <w:rFonts w:eastAsia="SimSun" w:cs="Tahoma"/>
          <w:szCs w:val="18"/>
        </w:rPr>
      </w:pPr>
      <w:r w:rsidRPr="006464C7">
        <w:rPr>
          <w:rFonts w:eastAsia="SimSun" w:cs="Tahoma"/>
          <w:color w:val="000000"/>
          <w:szCs w:val="18"/>
        </w:rPr>
        <w:t xml:space="preserve">Lync </w:t>
      </w:r>
      <w:r w:rsidRPr="006464C7">
        <w:rPr>
          <w:rFonts w:eastAsia="SimSun" w:cs="Tahoma"/>
          <w:color w:val="000000"/>
          <w:szCs w:val="18"/>
        </w:rPr>
        <w:t>与</w:t>
      </w:r>
      <w:r w:rsidRPr="006464C7">
        <w:rPr>
          <w:rFonts w:eastAsia="SimSun" w:cs="Tahoma"/>
          <w:color w:val="000000"/>
          <w:szCs w:val="18"/>
        </w:rPr>
        <w:t xml:space="preserve"> Exchange </w:t>
      </w:r>
      <w:r w:rsidRPr="006464C7">
        <w:rPr>
          <w:rFonts w:eastAsia="SimSun" w:cs="Tahoma"/>
          <w:color w:val="000000"/>
          <w:szCs w:val="18"/>
        </w:rPr>
        <w:t>部署计划服务</w:t>
      </w:r>
      <w:r w:rsidRPr="006464C7">
        <w:rPr>
          <w:rFonts w:eastAsia="SimSun" w:cs="Tahoma"/>
          <w:color w:val="000000"/>
          <w:szCs w:val="18"/>
        </w:rPr>
        <w:t xml:space="preserve"> (L&amp;EDPS)</w:t>
      </w:r>
    </w:p>
    <w:p w14:paraId="17DE57EF" w14:textId="77777777" w:rsidR="000D4ECA" w:rsidRPr="006464C7" w:rsidRDefault="000D4ECA" w:rsidP="00346F4B">
      <w:pPr>
        <w:numPr>
          <w:ilvl w:val="1"/>
          <w:numId w:val="106"/>
        </w:numPr>
        <w:spacing w:after="60" w:line="276" w:lineRule="auto"/>
        <w:ind w:left="1980"/>
        <w:rPr>
          <w:rFonts w:eastAsia="SimSun" w:cs="Tahoma"/>
          <w:szCs w:val="18"/>
        </w:rPr>
      </w:pPr>
      <w:r w:rsidRPr="006464C7">
        <w:rPr>
          <w:rFonts w:eastAsia="SimSun" w:cs="Tahoma"/>
          <w:color w:val="000000"/>
          <w:szCs w:val="18"/>
        </w:rPr>
        <w:t>说明：利用</w:t>
      </w:r>
      <w:r w:rsidRPr="006464C7">
        <w:rPr>
          <w:rFonts w:eastAsia="SimSun" w:cs="Tahoma"/>
          <w:color w:val="000000"/>
          <w:szCs w:val="18"/>
        </w:rPr>
        <w:t xml:space="preserve"> L&amp;EDPS</w:t>
      </w:r>
      <w:r w:rsidRPr="006464C7">
        <w:rPr>
          <w:rFonts w:eastAsia="SimSun" w:cs="Tahoma"/>
          <w:color w:val="000000"/>
          <w:szCs w:val="18"/>
        </w:rPr>
        <w:t>，合格合作伙伴和</w:t>
      </w:r>
      <w:r w:rsidRPr="006464C7">
        <w:rPr>
          <w:rFonts w:eastAsia="SimSun" w:cs="Tahoma"/>
          <w:color w:val="000000"/>
          <w:szCs w:val="18"/>
        </w:rPr>
        <w:t xml:space="preserve"> Microsoft </w:t>
      </w:r>
      <w:r w:rsidRPr="006464C7">
        <w:rPr>
          <w:rFonts w:eastAsia="SimSun" w:cs="Tahoma"/>
          <w:color w:val="000000"/>
          <w:szCs w:val="18"/>
        </w:rPr>
        <w:t>顾问可以引导客户完成</w:t>
      </w:r>
      <w:r w:rsidRPr="006464C7">
        <w:rPr>
          <w:rFonts w:eastAsia="SimSun" w:cs="Tahoma"/>
          <w:color w:val="000000"/>
          <w:szCs w:val="18"/>
        </w:rPr>
        <w:t xml:space="preserve"> Lync </w:t>
      </w:r>
      <w:r w:rsidRPr="006464C7">
        <w:rPr>
          <w:rFonts w:eastAsia="SimSun" w:cs="Tahoma"/>
          <w:color w:val="000000"/>
          <w:szCs w:val="18"/>
        </w:rPr>
        <w:t>和</w:t>
      </w:r>
      <w:r w:rsidRPr="006464C7">
        <w:rPr>
          <w:rFonts w:eastAsia="SimSun" w:cs="Tahoma"/>
          <w:color w:val="000000"/>
          <w:szCs w:val="18"/>
        </w:rPr>
        <w:t xml:space="preserve"> Exchange 2010 </w:t>
      </w:r>
      <w:r w:rsidRPr="006464C7">
        <w:rPr>
          <w:rFonts w:eastAsia="SimSun" w:cs="Tahoma"/>
          <w:color w:val="000000"/>
          <w:szCs w:val="18"/>
        </w:rPr>
        <w:t>实施的价值和部署计划阶段，包括分析客户组织的环境和分享最佳做法（针对内部部署解决方案和云解决方案）。</w:t>
      </w:r>
      <w:r w:rsidRPr="006464C7">
        <w:rPr>
          <w:rFonts w:eastAsia="SimSun" w:cs="Tahoma"/>
          <w:color w:val="000000"/>
          <w:szCs w:val="18"/>
        </w:rPr>
        <w:t xml:space="preserve">L&amp;EDPS </w:t>
      </w:r>
      <w:r w:rsidRPr="006464C7">
        <w:rPr>
          <w:rFonts w:eastAsia="SimSun" w:cs="Tahoma"/>
          <w:color w:val="000000"/>
          <w:szCs w:val="18"/>
        </w:rPr>
        <w:t>还可以为客户提供部署计划方面的帮助，以帮助他们迁移到</w:t>
      </w:r>
      <w:r w:rsidRPr="006464C7">
        <w:rPr>
          <w:rFonts w:eastAsia="SimSun" w:cs="Tahoma"/>
          <w:color w:val="000000"/>
          <w:szCs w:val="18"/>
        </w:rPr>
        <w:t xml:space="preserve"> Office 365</w:t>
      </w:r>
      <w:r w:rsidRPr="006464C7">
        <w:rPr>
          <w:rFonts w:eastAsia="SimSun" w:cs="Tahoma"/>
          <w:color w:val="000000"/>
          <w:szCs w:val="18"/>
        </w:rPr>
        <w:t>，重点关注</w:t>
      </w:r>
      <w:r w:rsidRPr="006464C7">
        <w:rPr>
          <w:rFonts w:eastAsia="SimSun" w:cs="Tahoma"/>
          <w:color w:val="000000"/>
          <w:szCs w:val="18"/>
        </w:rPr>
        <w:t xml:space="preserve"> Lync </w:t>
      </w:r>
      <w:r w:rsidRPr="006464C7">
        <w:rPr>
          <w:rFonts w:eastAsia="SimSun" w:cs="Tahoma"/>
          <w:color w:val="000000"/>
          <w:szCs w:val="18"/>
        </w:rPr>
        <w:t>和</w:t>
      </w:r>
      <w:r w:rsidRPr="006464C7">
        <w:rPr>
          <w:rFonts w:eastAsia="SimSun" w:cs="Tahoma"/>
          <w:color w:val="000000"/>
          <w:szCs w:val="18"/>
        </w:rPr>
        <w:t xml:space="preserve"> Exchange Online</w:t>
      </w:r>
      <w:r w:rsidRPr="006464C7">
        <w:rPr>
          <w:rFonts w:eastAsia="SimSun" w:cs="Tahoma"/>
          <w:color w:val="000000"/>
          <w:szCs w:val="18"/>
        </w:rPr>
        <w:t>。</w:t>
      </w:r>
    </w:p>
    <w:p w14:paraId="17DE57F0" w14:textId="77777777" w:rsidR="000D4ECA" w:rsidRPr="006464C7" w:rsidRDefault="000D4ECA" w:rsidP="00346F4B">
      <w:pPr>
        <w:numPr>
          <w:ilvl w:val="1"/>
          <w:numId w:val="106"/>
        </w:numPr>
        <w:spacing w:after="60" w:line="276" w:lineRule="auto"/>
        <w:ind w:left="1980"/>
        <w:rPr>
          <w:rFonts w:eastAsia="SimSun" w:cs="Tahoma"/>
          <w:szCs w:val="18"/>
        </w:rPr>
      </w:pPr>
      <w:r w:rsidRPr="006464C7">
        <w:rPr>
          <w:rFonts w:eastAsia="SimSun" w:cs="Tahoma"/>
          <w:color w:val="000000"/>
          <w:szCs w:val="18"/>
        </w:rPr>
        <w:t>服务级别：一</w:t>
      </w:r>
      <w:r w:rsidRPr="006464C7">
        <w:rPr>
          <w:rFonts w:eastAsia="SimSun" w:cs="Tahoma"/>
          <w:color w:val="000000"/>
          <w:szCs w:val="18"/>
        </w:rPr>
        <w:t xml:space="preserve"> (1)</w:t>
      </w:r>
      <w:r w:rsidRPr="006464C7">
        <w:rPr>
          <w:rFonts w:eastAsia="SimSun" w:cs="Tahoma"/>
          <w:color w:val="000000"/>
          <w:szCs w:val="18"/>
        </w:rPr>
        <w:t>、三</w:t>
      </w:r>
      <w:r w:rsidRPr="006464C7">
        <w:rPr>
          <w:rFonts w:eastAsia="SimSun" w:cs="Tahoma"/>
          <w:color w:val="000000"/>
          <w:szCs w:val="18"/>
        </w:rPr>
        <w:t xml:space="preserve"> (3)</w:t>
      </w:r>
      <w:r w:rsidRPr="006464C7">
        <w:rPr>
          <w:rFonts w:eastAsia="SimSun" w:cs="Tahoma"/>
          <w:color w:val="000000"/>
          <w:szCs w:val="18"/>
        </w:rPr>
        <w:t>、五</w:t>
      </w:r>
      <w:r w:rsidRPr="006464C7">
        <w:rPr>
          <w:rFonts w:eastAsia="SimSun" w:cs="Tahoma"/>
          <w:color w:val="000000"/>
          <w:szCs w:val="18"/>
        </w:rPr>
        <w:t xml:space="preserve"> (5)</w:t>
      </w:r>
      <w:r w:rsidRPr="006464C7">
        <w:rPr>
          <w:rFonts w:eastAsia="SimSun" w:cs="Tahoma"/>
          <w:color w:val="000000"/>
          <w:szCs w:val="18"/>
        </w:rPr>
        <w:t>、十</w:t>
      </w:r>
      <w:r w:rsidRPr="006464C7">
        <w:rPr>
          <w:rFonts w:eastAsia="SimSun" w:cs="Tahoma"/>
          <w:color w:val="000000"/>
          <w:szCs w:val="18"/>
        </w:rPr>
        <w:t xml:space="preserve"> (10) </w:t>
      </w:r>
      <w:r w:rsidRPr="006464C7">
        <w:rPr>
          <w:rFonts w:eastAsia="SimSun" w:cs="Tahoma"/>
          <w:color w:val="000000"/>
          <w:szCs w:val="18"/>
        </w:rPr>
        <w:t>或十五</w:t>
      </w:r>
      <w:r w:rsidRPr="006464C7">
        <w:rPr>
          <w:rFonts w:eastAsia="SimSun" w:cs="Tahoma"/>
          <w:color w:val="000000"/>
          <w:szCs w:val="18"/>
        </w:rPr>
        <w:t xml:space="preserve"> (15) </w:t>
      </w:r>
      <w:r w:rsidRPr="006464C7">
        <w:rPr>
          <w:rFonts w:eastAsia="SimSun" w:cs="Tahoma"/>
          <w:color w:val="000000"/>
          <w:szCs w:val="18"/>
        </w:rPr>
        <w:t>天</w:t>
      </w:r>
    </w:p>
    <w:p w14:paraId="17DE57F1" w14:textId="77777777" w:rsidR="000D4ECA" w:rsidRPr="006464C7" w:rsidRDefault="000D4ECA" w:rsidP="00024C3C">
      <w:pPr>
        <w:numPr>
          <w:ilvl w:val="0"/>
          <w:numId w:val="10"/>
        </w:numPr>
        <w:spacing w:after="60" w:line="276" w:lineRule="auto"/>
        <w:rPr>
          <w:rFonts w:eastAsia="SimSun" w:cs="Tahoma"/>
          <w:szCs w:val="18"/>
        </w:rPr>
      </w:pPr>
      <w:r w:rsidRPr="006464C7">
        <w:rPr>
          <w:rFonts w:eastAsia="SimSun" w:cs="Tahoma"/>
          <w:color w:val="000000"/>
          <w:szCs w:val="18"/>
        </w:rPr>
        <w:t>私有云、管理和虚拟化部署计划服务</w:t>
      </w:r>
      <w:r w:rsidRPr="006464C7">
        <w:rPr>
          <w:rFonts w:eastAsia="SimSun" w:cs="Tahoma"/>
          <w:color w:val="000000"/>
          <w:szCs w:val="18"/>
        </w:rPr>
        <w:t xml:space="preserve"> (PVDPS)</w:t>
      </w:r>
    </w:p>
    <w:p w14:paraId="17DE57F2" w14:textId="77777777" w:rsidR="000D4ECA" w:rsidRPr="006464C7" w:rsidRDefault="000D4ECA" w:rsidP="00346F4B">
      <w:pPr>
        <w:numPr>
          <w:ilvl w:val="1"/>
          <w:numId w:val="107"/>
        </w:numPr>
        <w:spacing w:after="60" w:line="276" w:lineRule="auto"/>
        <w:ind w:left="1980"/>
        <w:rPr>
          <w:rFonts w:eastAsia="SimSun" w:cs="Tahoma"/>
          <w:szCs w:val="18"/>
        </w:rPr>
      </w:pPr>
      <w:r w:rsidRPr="006464C7">
        <w:rPr>
          <w:rFonts w:eastAsia="SimSun" w:cs="Tahoma"/>
          <w:color w:val="000000"/>
          <w:szCs w:val="18"/>
        </w:rPr>
        <w:t>说明：</w:t>
      </w:r>
      <w:r w:rsidRPr="006464C7">
        <w:rPr>
          <w:rFonts w:eastAsia="SimSun" w:cs="Tahoma"/>
          <w:szCs w:val="18"/>
        </w:rPr>
        <w:t xml:space="preserve">PVDPS </w:t>
      </w:r>
      <w:r w:rsidRPr="006464C7">
        <w:rPr>
          <w:rFonts w:eastAsia="SimSun" w:cs="Tahoma"/>
          <w:szCs w:val="18"/>
        </w:rPr>
        <w:t>提供结构化咨询合约，以帮助客户利用基于</w:t>
      </w:r>
      <w:r w:rsidRPr="006464C7">
        <w:rPr>
          <w:rFonts w:eastAsia="SimSun" w:cs="Tahoma"/>
          <w:szCs w:val="18"/>
        </w:rPr>
        <w:t xml:space="preserve"> Windows Server</w:t>
      </w:r>
      <w:r w:rsidRPr="006464C7">
        <w:rPr>
          <w:rFonts w:eastAsia="SimSun" w:cs="Tahoma"/>
          <w:szCs w:val="18"/>
        </w:rPr>
        <w:t>、</w:t>
      </w:r>
      <w:r w:rsidRPr="006464C7">
        <w:rPr>
          <w:rFonts w:eastAsia="SimSun" w:cs="Tahoma"/>
          <w:szCs w:val="18"/>
        </w:rPr>
        <w:t xml:space="preserve">Systems Center </w:t>
      </w:r>
      <w:r w:rsidRPr="006464C7">
        <w:rPr>
          <w:rFonts w:eastAsia="SimSun" w:cs="Tahoma"/>
          <w:szCs w:val="18"/>
        </w:rPr>
        <w:t>和</w:t>
      </w:r>
      <w:r w:rsidRPr="006464C7">
        <w:rPr>
          <w:rFonts w:eastAsia="SimSun" w:cs="Tahoma"/>
          <w:szCs w:val="18"/>
        </w:rPr>
        <w:t xml:space="preserve"> Hyper-V </w:t>
      </w:r>
      <w:r w:rsidRPr="006464C7">
        <w:rPr>
          <w:rFonts w:eastAsia="SimSun" w:cs="Tahoma"/>
          <w:szCs w:val="18"/>
        </w:rPr>
        <w:t>的基础结构解决方案。该服务可帮助降低数据中心成本，增加业务灵活性，并改善对客户的物理、虚拟和混合基础结构的控制</w:t>
      </w:r>
      <w:r w:rsidRPr="006464C7">
        <w:rPr>
          <w:rFonts w:eastAsia="SimSun" w:cs="Tahoma"/>
          <w:color w:val="000000"/>
          <w:szCs w:val="18"/>
        </w:rPr>
        <w:t>。</w:t>
      </w:r>
    </w:p>
    <w:p w14:paraId="17DE57F3" w14:textId="77777777" w:rsidR="000D4ECA" w:rsidRPr="006464C7" w:rsidRDefault="000D4ECA" w:rsidP="00346F4B">
      <w:pPr>
        <w:numPr>
          <w:ilvl w:val="1"/>
          <w:numId w:val="107"/>
        </w:numPr>
        <w:spacing w:after="60" w:line="276" w:lineRule="auto"/>
        <w:ind w:left="1980"/>
        <w:rPr>
          <w:rFonts w:eastAsia="SimSun" w:cs="Tahoma"/>
          <w:szCs w:val="18"/>
        </w:rPr>
      </w:pPr>
      <w:r w:rsidRPr="006464C7">
        <w:rPr>
          <w:rFonts w:eastAsia="SimSun" w:cs="Tahoma"/>
          <w:color w:val="000000"/>
          <w:szCs w:val="18"/>
        </w:rPr>
        <w:t>服务级别：三</w:t>
      </w:r>
      <w:r w:rsidRPr="006464C7">
        <w:rPr>
          <w:rFonts w:eastAsia="SimSun" w:cs="Tahoma"/>
          <w:color w:val="000000"/>
          <w:szCs w:val="18"/>
        </w:rPr>
        <w:t xml:space="preserve"> (3)</w:t>
      </w:r>
      <w:r w:rsidRPr="006464C7">
        <w:rPr>
          <w:rFonts w:eastAsia="SimSun" w:cs="Tahoma"/>
          <w:color w:val="000000"/>
          <w:szCs w:val="18"/>
        </w:rPr>
        <w:t>、五</w:t>
      </w:r>
      <w:r w:rsidRPr="006464C7">
        <w:rPr>
          <w:rFonts w:eastAsia="SimSun" w:cs="Tahoma"/>
          <w:color w:val="000000"/>
          <w:szCs w:val="18"/>
        </w:rPr>
        <w:t xml:space="preserve"> (5)</w:t>
      </w:r>
      <w:r w:rsidRPr="006464C7">
        <w:rPr>
          <w:rFonts w:eastAsia="SimSun" w:cs="Tahoma"/>
          <w:color w:val="000000"/>
          <w:szCs w:val="18"/>
        </w:rPr>
        <w:t>、十</w:t>
      </w:r>
      <w:r w:rsidRPr="006464C7">
        <w:rPr>
          <w:rFonts w:eastAsia="SimSun" w:cs="Tahoma"/>
          <w:color w:val="000000"/>
          <w:szCs w:val="18"/>
        </w:rPr>
        <w:t xml:space="preserve"> (10) </w:t>
      </w:r>
      <w:r w:rsidRPr="006464C7">
        <w:rPr>
          <w:rFonts w:eastAsia="SimSun" w:cs="Tahoma"/>
          <w:color w:val="000000"/>
          <w:szCs w:val="18"/>
        </w:rPr>
        <w:t>或十五</w:t>
      </w:r>
      <w:r w:rsidRPr="006464C7">
        <w:rPr>
          <w:rFonts w:eastAsia="SimSun" w:cs="Tahoma"/>
          <w:color w:val="000000"/>
          <w:szCs w:val="18"/>
        </w:rPr>
        <w:t xml:space="preserve"> (15) </w:t>
      </w:r>
      <w:r w:rsidRPr="006464C7">
        <w:rPr>
          <w:rFonts w:eastAsia="SimSun" w:cs="Tahoma"/>
          <w:color w:val="000000"/>
          <w:szCs w:val="18"/>
        </w:rPr>
        <w:t>天</w:t>
      </w:r>
    </w:p>
    <w:p w14:paraId="17DE57F4" w14:textId="77777777" w:rsidR="000D4ECA" w:rsidRPr="006464C7" w:rsidRDefault="000D4ECA" w:rsidP="00024C3C">
      <w:pPr>
        <w:numPr>
          <w:ilvl w:val="0"/>
          <w:numId w:val="10"/>
        </w:numPr>
        <w:spacing w:after="60" w:line="276" w:lineRule="auto"/>
        <w:rPr>
          <w:rFonts w:eastAsia="SimSun" w:cs="Tahoma"/>
          <w:szCs w:val="18"/>
        </w:rPr>
      </w:pPr>
      <w:r w:rsidRPr="006464C7">
        <w:rPr>
          <w:rFonts w:eastAsia="SimSun" w:cs="Tahoma"/>
          <w:color w:val="000000"/>
          <w:szCs w:val="18"/>
        </w:rPr>
        <w:t xml:space="preserve">SQL Server </w:t>
      </w:r>
      <w:r w:rsidRPr="006464C7">
        <w:rPr>
          <w:rFonts w:eastAsia="SimSun" w:cs="Tahoma"/>
          <w:color w:val="000000"/>
          <w:szCs w:val="18"/>
        </w:rPr>
        <w:t>部署计划服务</w:t>
      </w:r>
      <w:r w:rsidRPr="006464C7">
        <w:rPr>
          <w:rFonts w:eastAsia="SimSun" w:cs="Tahoma"/>
          <w:color w:val="000000"/>
          <w:szCs w:val="18"/>
        </w:rPr>
        <w:t xml:space="preserve"> (SSDPS)</w:t>
      </w:r>
    </w:p>
    <w:p w14:paraId="17DE57F5" w14:textId="77777777" w:rsidR="000D4ECA" w:rsidRPr="0058152B" w:rsidRDefault="000D4ECA" w:rsidP="00346F4B">
      <w:pPr>
        <w:numPr>
          <w:ilvl w:val="1"/>
          <w:numId w:val="108"/>
        </w:numPr>
        <w:spacing w:after="60" w:line="276" w:lineRule="auto"/>
        <w:ind w:left="1980"/>
        <w:rPr>
          <w:rFonts w:eastAsia="SimSun" w:cs="Tahoma"/>
        </w:rPr>
      </w:pPr>
      <w:r w:rsidRPr="0058152B">
        <w:rPr>
          <w:rFonts w:eastAsia="SimSun" w:cs="Tahoma"/>
          <w:color w:val="000000"/>
          <w:szCs w:val="18"/>
        </w:rPr>
        <w:t>说明：</w:t>
      </w:r>
      <w:r w:rsidRPr="0058152B">
        <w:rPr>
          <w:rFonts w:eastAsia="SimSun" w:cs="Tahoma"/>
          <w:szCs w:val="18"/>
        </w:rPr>
        <w:t xml:space="preserve">SSDPS </w:t>
      </w:r>
      <w:r w:rsidRPr="0058152B">
        <w:rPr>
          <w:rFonts w:eastAsia="SimSun" w:cs="Tahoma"/>
          <w:szCs w:val="18"/>
        </w:rPr>
        <w:t>针对迁移到</w:t>
      </w:r>
      <w:r w:rsidRPr="0058152B">
        <w:rPr>
          <w:rFonts w:eastAsia="SimSun" w:cs="Tahoma"/>
          <w:szCs w:val="18"/>
        </w:rPr>
        <w:t xml:space="preserve"> SQL Server</w:t>
      </w:r>
      <w:r w:rsidRPr="0058152B">
        <w:rPr>
          <w:rFonts w:eastAsia="SimSun" w:cs="Tahoma"/>
          <w:szCs w:val="18"/>
        </w:rPr>
        <w:t>、升级到</w:t>
      </w:r>
      <w:r w:rsidRPr="0058152B">
        <w:rPr>
          <w:rFonts w:eastAsia="SimSun" w:cs="Tahoma"/>
          <w:szCs w:val="18"/>
        </w:rPr>
        <w:t xml:space="preserve"> SQL Server </w:t>
      </w:r>
      <w:r w:rsidRPr="0058152B">
        <w:rPr>
          <w:rFonts w:eastAsia="SimSun" w:cs="Tahoma"/>
          <w:szCs w:val="18"/>
        </w:rPr>
        <w:t>解决方案的新版本以及</w:t>
      </w:r>
      <w:r w:rsidRPr="0058152B">
        <w:rPr>
          <w:rFonts w:eastAsia="SimSun" w:cs="Tahoma"/>
          <w:szCs w:val="18"/>
        </w:rPr>
        <w:t xml:space="preserve"> SQL Server </w:t>
      </w:r>
      <w:r w:rsidRPr="0058152B">
        <w:rPr>
          <w:rFonts w:eastAsia="SimSun" w:cs="Tahoma"/>
          <w:szCs w:val="18"/>
        </w:rPr>
        <w:t>商业智能解决方案提供深入评估和部署计划。</w:t>
      </w:r>
    </w:p>
    <w:p w14:paraId="17DE57F6" w14:textId="77777777" w:rsidR="000D4ECA" w:rsidRPr="0058152B" w:rsidRDefault="000D4ECA" w:rsidP="00346F4B">
      <w:pPr>
        <w:numPr>
          <w:ilvl w:val="1"/>
          <w:numId w:val="108"/>
        </w:numPr>
        <w:spacing w:after="60" w:line="276" w:lineRule="auto"/>
        <w:ind w:left="1980"/>
        <w:rPr>
          <w:rFonts w:eastAsia="SimSun" w:cs="Tahoma"/>
        </w:rPr>
      </w:pPr>
      <w:r w:rsidRPr="0058152B">
        <w:rPr>
          <w:rFonts w:eastAsia="SimSun" w:cs="Tahoma"/>
          <w:color w:val="000000"/>
          <w:szCs w:val="18"/>
        </w:rPr>
        <w:t>服务级别：三</w:t>
      </w:r>
      <w:r w:rsidRPr="0058152B">
        <w:rPr>
          <w:rFonts w:eastAsia="SimSun" w:cs="Tahoma"/>
          <w:color w:val="000000"/>
          <w:szCs w:val="18"/>
        </w:rPr>
        <w:t xml:space="preserve"> (3)</w:t>
      </w:r>
      <w:r w:rsidRPr="0058152B">
        <w:rPr>
          <w:rFonts w:eastAsia="SimSun" w:cs="Tahoma"/>
          <w:color w:val="000000"/>
          <w:szCs w:val="18"/>
        </w:rPr>
        <w:t>、五</w:t>
      </w:r>
      <w:r w:rsidRPr="0058152B">
        <w:rPr>
          <w:rFonts w:eastAsia="SimSun" w:cs="Tahoma"/>
          <w:color w:val="000000"/>
          <w:szCs w:val="18"/>
        </w:rPr>
        <w:t xml:space="preserve"> (5)</w:t>
      </w:r>
      <w:r w:rsidRPr="0058152B">
        <w:rPr>
          <w:rFonts w:eastAsia="SimSun" w:cs="Tahoma"/>
          <w:color w:val="000000"/>
          <w:szCs w:val="18"/>
        </w:rPr>
        <w:t>、十</w:t>
      </w:r>
      <w:r w:rsidRPr="0058152B">
        <w:rPr>
          <w:rFonts w:eastAsia="SimSun" w:cs="Tahoma"/>
          <w:color w:val="000000"/>
          <w:szCs w:val="18"/>
        </w:rPr>
        <w:t xml:space="preserve"> (10) </w:t>
      </w:r>
      <w:r w:rsidRPr="0058152B">
        <w:rPr>
          <w:rFonts w:eastAsia="SimSun" w:cs="Tahoma"/>
          <w:color w:val="000000"/>
          <w:szCs w:val="18"/>
        </w:rPr>
        <w:t>或十五</w:t>
      </w:r>
      <w:r w:rsidRPr="0058152B">
        <w:rPr>
          <w:rFonts w:eastAsia="SimSun" w:cs="Tahoma"/>
          <w:color w:val="000000"/>
          <w:szCs w:val="18"/>
        </w:rPr>
        <w:t xml:space="preserve"> (15) </w:t>
      </w:r>
      <w:r w:rsidRPr="0058152B">
        <w:rPr>
          <w:rFonts w:eastAsia="SimSun" w:cs="Tahoma"/>
          <w:color w:val="000000"/>
          <w:szCs w:val="18"/>
        </w:rPr>
        <w:t>天</w:t>
      </w:r>
    </w:p>
    <w:p w14:paraId="17DE57F7" w14:textId="77777777" w:rsidR="000D4ECA" w:rsidRPr="0058152B" w:rsidRDefault="000D4ECA" w:rsidP="00024C3C">
      <w:pPr>
        <w:numPr>
          <w:ilvl w:val="0"/>
          <w:numId w:val="10"/>
        </w:numPr>
        <w:spacing w:after="60" w:line="276" w:lineRule="auto"/>
        <w:rPr>
          <w:rFonts w:eastAsia="SimSun" w:cs="Tahoma"/>
        </w:rPr>
      </w:pPr>
      <w:r w:rsidRPr="0058152B">
        <w:rPr>
          <w:rFonts w:eastAsia="SimSun" w:cs="Tahoma"/>
          <w:color w:val="000000"/>
          <w:szCs w:val="18"/>
        </w:rPr>
        <w:t>开发人员工具部署计划服务</w:t>
      </w:r>
      <w:r w:rsidRPr="0058152B">
        <w:rPr>
          <w:rFonts w:eastAsia="SimSun" w:cs="Tahoma"/>
          <w:color w:val="000000"/>
          <w:szCs w:val="18"/>
        </w:rPr>
        <w:t xml:space="preserve"> (DTDPS)</w:t>
      </w:r>
    </w:p>
    <w:p w14:paraId="17DE57F8" w14:textId="77777777" w:rsidR="000D4ECA" w:rsidRPr="0058152B" w:rsidRDefault="000D4ECA" w:rsidP="00346F4B">
      <w:pPr>
        <w:numPr>
          <w:ilvl w:val="1"/>
          <w:numId w:val="109"/>
        </w:numPr>
        <w:spacing w:after="60" w:line="276" w:lineRule="auto"/>
        <w:ind w:left="1980"/>
        <w:rPr>
          <w:rFonts w:eastAsia="SimSun" w:cs="Tahoma"/>
        </w:rPr>
      </w:pPr>
      <w:r w:rsidRPr="0058152B">
        <w:rPr>
          <w:rFonts w:eastAsia="SimSun" w:cs="Tahoma"/>
          <w:color w:val="000000"/>
          <w:szCs w:val="18"/>
        </w:rPr>
        <w:t>说明：</w:t>
      </w:r>
      <w:r w:rsidRPr="0058152B">
        <w:rPr>
          <w:rFonts w:eastAsia="SimSun" w:cs="Tahoma"/>
          <w:szCs w:val="18"/>
        </w:rPr>
        <w:t xml:space="preserve">DTDPS </w:t>
      </w:r>
      <w:r w:rsidRPr="0058152B">
        <w:rPr>
          <w:rFonts w:eastAsia="SimSun" w:cs="Tahoma"/>
          <w:szCs w:val="18"/>
        </w:rPr>
        <w:t>提供严格分析和以流程为核心的方法来制定</w:t>
      </w:r>
      <w:r w:rsidRPr="0058152B">
        <w:rPr>
          <w:rFonts w:eastAsia="SimSun" w:cs="Tahoma"/>
          <w:szCs w:val="18"/>
        </w:rPr>
        <w:t xml:space="preserve"> Visual Studio Team Foundation Server </w:t>
      </w:r>
      <w:r w:rsidRPr="0058152B">
        <w:rPr>
          <w:rFonts w:eastAsia="SimSun" w:cs="Tahoma"/>
          <w:szCs w:val="18"/>
        </w:rPr>
        <w:t>或</w:t>
      </w:r>
      <w:r w:rsidRPr="0058152B">
        <w:rPr>
          <w:rFonts w:eastAsia="SimSun" w:cs="Tahoma"/>
          <w:szCs w:val="18"/>
        </w:rPr>
        <w:t xml:space="preserve"> Visual Studio Test Tools </w:t>
      </w:r>
      <w:r w:rsidRPr="0058152B">
        <w:rPr>
          <w:rFonts w:eastAsia="SimSun" w:cs="Tahoma"/>
          <w:szCs w:val="18"/>
        </w:rPr>
        <w:t>部署计划。通过使用来自</w:t>
      </w:r>
      <w:r w:rsidRPr="0058152B">
        <w:rPr>
          <w:rFonts w:eastAsia="SimSun" w:cs="Tahoma"/>
          <w:szCs w:val="18"/>
        </w:rPr>
        <w:t xml:space="preserve"> Microsoft </w:t>
      </w:r>
      <w:r w:rsidRPr="0058152B">
        <w:rPr>
          <w:rFonts w:eastAsia="SimSun" w:cs="Tahoma"/>
          <w:szCs w:val="18"/>
        </w:rPr>
        <w:t>的最佳做法，认证合作伙伴可以构建针对业务需求专门定制的独特部署计划</w:t>
      </w:r>
      <w:r w:rsidRPr="0058152B">
        <w:rPr>
          <w:rFonts w:eastAsia="SimSun" w:cs="Tahoma"/>
          <w:color w:val="000000"/>
          <w:szCs w:val="18"/>
        </w:rPr>
        <w:t>。</w:t>
      </w:r>
    </w:p>
    <w:p w14:paraId="17DE57F9" w14:textId="77777777" w:rsidR="000D4ECA" w:rsidRPr="0058152B" w:rsidRDefault="000D4ECA" w:rsidP="00346F4B">
      <w:pPr>
        <w:numPr>
          <w:ilvl w:val="1"/>
          <w:numId w:val="109"/>
        </w:numPr>
        <w:spacing w:after="60" w:line="276" w:lineRule="auto"/>
        <w:ind w:left="1980"/>
        <w:rPr>
          <w:rFonts w:eastAsia="SimSun" w:cs="Tahoma"/>
        </w:rPr>
      </w:pPr>
      <w:r w:rsidRPr="0058152B">
        <w:rPr>
          <w:rFonts w:eastAsia="SimSun" w:cs="Tahoma"/>
          <w:color w:val="000000"/>
          <w:szCs w:val="18"/>
        </w:rPr>
        <w:t>服务级别：三</w:t>
      </w:r>
      <w:r w:rsidRPr="0058152B">
        <w:rPr>
          <w:rFonts w:eastAsia="SimSun" w:cs="Tahoma"/>
          <w:color w:val="000000"/>
          <w:szCs w:val="18"/>
        </w:rPr>
        <w:t xml:space="preserve"> (3) </w:t>
      </w:r>
      <w:r w:rsidRPr="0058152B">
        <w:rPr>
          <w:rFonts w:eastAsia="SimSun" w:cs="Tahoma"/>
          <w:color w:val="000000"/>
          <w:szCs w:val="18"/>
        </w:rPr>
        <w:t>或五</w:t>
      </w:r>
      <w:r w:rsidRPr="0058152B">
        <w:rPr>
          <w:rFonts w:eastAsia="SimSun" w:cs="Tahoma"/>
          <w:color w:val="000000"/>
          <w:szCs w:val="18"/>
        </w:rPr>
        <w:t xml:space="preserve"> (5) </w:t>
      </w:r>
      <w:r w:rsidRPr="0058152B">
        <w:rPr>
          <w:rFonts w:eastAsia="SimSun" w:cs="Tahoma"/>
          <w:color w:val="000000"/>
          <w:szCs w:val="18"/>
        </w:rPr>
        <w:t>天</w:t>
      </w:r>
    </w:p>
    <w:p w14:paraId="17DE57FA" w14:textId="77777777" w:rsidR="000D4ECA" w:rsidRPr="0058152B" w:rsidRDefault="000D4ECA" w:rsidP="00024C3C">
      <w:pPr>
        <w:numPr>
          <w:ilvl w:val="0"/>
          <w:numId w:val="10"/>
        </w:numPr>
        <w:spacing w:after="60" w:line="276" w:lineRule="auto"/>
        <w:rPr>
          <w:rFonts w:eastAsia="SimSun" w:cs="Tahoma"/>
        </w:rPr>
      </w:pPr>
      <w:r w:rsidRPr="0058152B">
        <w:rPr>
          <w:rFonts w:eastAsia="SimSun" w:cs="Tahoma"/>
          <w:color w:val="000000"/>
          <w:szCs w:val="18"/>
        </w:rPr>
        <w:t>公有云、</w:t>
      </w:r>
      <w:r w:rsidRPr="0058152B">
        <w:rPr>
          <w:rFonts w:eastAsia="SimSun" w:cs="Tahoma"/>
          <w:color w:val="000000"/>
          <w:szCs w:val="18"/>
        </w:rPr>
        <w:t xml:space="preserve">Azure </w:t>
      </w:r>
      <w:r w:rsidRPr="0058152B">
        <w:rPr>
          <w:rFonts w:eastAsia="SimSun" w:cs="Tahoma"/>
          <w:color w:val="000000"/>
          <w:szCs w:val="18"/>
        </w:rPr>
        <w:t>部署计划服务</w:t>
      </w:r>
      <w:r w:rsidRPr="0058152B">
        <w:rPr>
          <w:rFonts w:eastAsia="SimSun" w:cs="Tahoma"/>
          <w:color w:val="000000"/>
          <w:szCs w:val="18"/>
        </w:rPr>
        <w:t xml:space="preserve"> (AZDPS)</w:t>
      </w:r>
    </w:p>
    <w:p w14:paraId="17DE57FB" w14:textId="77777777" w:rsidR="000D4ECA" w:rsidRPr="0058152B" w:rsidRDefault="000D4ECA" w:rsidP="00346F4B">
      <w:pPr>
        <w:numPr>
          <w:ilvl w:val="1"/>
          <w:numId w:val="110"/>
        </w:numPr>
        <w:spacing w:after="60" w:line="276" w:lineRule="auto"/>
        <w:ind w:left="1980"/>
        <w:rPr>
          <w:rFonts w:eastAsia="SimSun" w:cs="Tahoma"/>
        </w:rPr>
      </w:pPr>
      <w:r w:rsidRPr="0058152B">
        <w:rPr>
          <w:rFonts w:eastAsia="SimSun" w:cs="Tahoma"/>
          <w:color w:val="000000"/>
          <w:szCs w:val="18"/>
        </w:rPr>
        <w:t>说明：</w:t>
      </w:r>
      <w:r w:rsidRPr="0058152B">
        <w:rPr>
          <w:rFonts w:eastAsia="SimSun" w:cs="Tahoma"/>
          <w:color w:val="1D1B11"/>
          <w:szCs w:val="18"/>
        </w:rPr>
        <w:t>公有</w:t>
      </w:r>
      <w:r w:rsidRPr="0058152B">
        <w:rPr>
          <w:rFonts w:eastAsia="SimSun" w:cs="Tahoma"/>
          <w:szCs w:val="18"/>
        </w:rPr>
        <w:t>云、</w:t>
      </w:r>
      <w:r w:rsidRPr="0058152B">
        <w:rPr>
          <w:rFonts w:eastAsia="SimSun" w:cs="Tahoma"/>
          <w:szCs w:val="18"/>
        </w:rPr>
        <w:t xml:space="preserve">AZDPS </w:t>
      </w:r>
      <w:r w:rsidRPr="0058152B">
        <w:rPr>
          <w:rFonts w:eastAsia="SimSun" w:cs="Tahoma"/>
          <w:szCs w:val="18"/>
        </w:rPr>
        <w:t>提供</w:t>
      </w:r>
      <w:r w:rsidRPr="0058152B">
        <w:rPr>
          <w:rFonts w:eastAsia="SimSun" w:cs="Tahoma"/>
          <w:szCs w:val="18"/>
        </w:rPr>
        <w:t xml:space="preserve"> Windows Azure Platform </w:t>
      </w:r>
      <w:r w:rsidRPr="0058152B">
        <w:rPr>
          <w:rFonts w:eastAsia="SimSun" w:cs="Tahoma"/>
          <w:szCs w:val="18"/>
        </w:rPr>
        <w:t>的培训和迁移服务。该服务提供</w:t>
      </w:r>
      <w:r w:rsidRPr="0058152B">
        <w:rPr>
          <w:rFonts w:eastAsia="SimSun" w:cs="Tahoma"/>
          <w:szCs w:val="18"/>
        </w:rPr>
        <w:t xml:space="preserve"> Windows Azure Platform </w:t>
      </w:r>
      <w:r w:rsidRPr="0058152B">
        <w:rPr>
          <w:rFonts w:eastAsia="SimSun" w:cs="Tahoma"/>
          <w:szCs w:val="18"/>
        </w:rPr>
        <w:t>的教程（包含实际操作培训），提供有关如何迁移应用程序和数据以及如何设计用于云的应用程序的指导，并帮助客户在</w:t>
      </w:r>
      <w:r w:rsidRPr="0058152B">
        <w:rPr>
          <w:rFonts w:eastAsia="SimSun" w:cs="Tahoma"/>
          <w:szCs w:val="18"/>
        </w:rPr>
        <w:t xml:space="preserve"> Windows Azure Platform </w:t>
      </w:r>
      <w:r w:rsidRPr="0058152B">
        <w:rPr>
          <w:rFonts w:eastAsia="SimSun" w:cs="Tahoma"/>
          <w:szCs w:val="18"/>
        </w:rPr>
        <w:t>上迁移或编写他们的第一个应用程序。</w:t>
      </w:r>
    </w:p>
    <w:p w14:paraId="17DE57FC" w14:textId="77777777" w:rsidR="000D4ECA" w:rsidRPr="0058152B" w:rsidRDefault="000D4ECA" w:rsidP="00346F4B">
      <w:pPr>
        <w:numPr>
          <w:ilvl w:val="1"/>
          <w:numId w:val="110"/>
        </w:numPr>
        <w:spacing w:line="276" w:lineRule="auto"/>
        <w:ind w:left="1987"/>
        <w:rPr>
          <w:rFonts w:eastAsia="SimSun" w:cs="Tahoma"/>
        </w:rPr>
      </w:pPr>
      <w:r w:rsidRPr="0058152B">
        <w:rPr>
          <w:rFonts w:eastAsia="SimSun" w:cs="Tahoma"/>
          <w:color w:val="000000"/>
          <w:szCs w:val="18"/>
        </w:rPr>
        <w:t>服务级别：三</w:t>
      </w:r>
      <w:r w:rsidRPr="0058152B">
        <w:rPr>
          <w:rFonts w:eastAsia="SimSun" w:cs="Tahoma"/>
          <w:color w:val="000000"/>
          <w:szCs w:val="18"/>
        </w:rPr>
        <w:t xml:space="preserve"> (3)</w:t>
      </w:r>
      <w:r w:rsidRPr="0058152B">
        <w:rPr>
          <w:rFonts w:eastAsia="SimSun" w:cs="Tahoma"/>
          <w:color w:val="000000"/>
          <w:szCs w:val="18"/>
        </w:rPr>
        <w:t>、五</w:t>
      </w:r>
      <w:r w:rsidRPr="0058152B">
        <w:rPr>
          <w:rFonts w:eastAsia="SimSun" w:cs="Tahoma"/>
          <w:color w:val="000000"/>
          <w:szCs w:val="18"/>
        </w:rPr>
        <w:t xml:space="preserve"> (5) </w:t>
      </w:r>
      <w:r w:rsidRPr="0058152B">
        <w:rPr>
          <w:rFonts w:eastAsia="SimSun" w:cs="Tahoma"/>
          <w:color w:val="000000"/>
          <w:szCs w:val="18"/>
        </w:rPr>
        <w:t>或十</w:t>
      </w:r>
      <w:r w:rsidRPr="0058152B">
        <w:rPr>
          <w:rFonts w:eastAsia="SimSun" w:cs="Tahoma"/>
          <w:color w:val="000000"/>
          <w:szCs w:val="18"/>
        </w:rPr>
        <w:t xml:space="preserve"> (10) </w:t>
      </w:r>
      <w:r w:rsidRPr="0058152B">
        <w:rPr>
          <w:rFonts w:eastAsia="SimSun" w:cs="Tahoma"/>
          <w:color w:val="000000"/>
          <w:szCs w:val="18"/>
        </w:rPr>
        <w:t>天</w:t>
      </w:r>
    </w:p>
    <w:p w14:paraId="17DE57FD" w14:textId="77777777" w:rsidR="000D4ECA" w:rsidRPr="0058152B" w:rsidRDefault="000D4ECA" w:rsidP="0063466C">
      <w:pPr>
        <w:tabs>
          <w:tab w:val="left" w:pos="8040"/>
        </w:tabs>
        <w:rPr>
          <w:rFonts w:eastAsia="SimSun" w:cs="Tahoma"/>
        </w:rPr>
      </w:pPr>
    </w:p>
    <w:p w14:paraId="17DE57FE" w14:textId="77777777" w:rsidR="000D4ECA" w:rsidRPr="0058152B" w:rsidRDefault="000D4ECA" w:rsidP="000D4ECA">
      <w:pPr>
        <w:spacing w:after="60"/>
        <w:rPr>
          <w:rFonts w:eastAsia="SimSun" w:cs="Tahoma"/>
        </w:rPr>
      </w:pPr>
      <w:r w:rsidRPr="0058152B">
        <w:rPr>
          <w:rFonts w:eastAsia="SimSun" w:cs="Tahoma"/>
          <w:color w:val="000000"/>
          <w:szCs w:val="18"/>
        </w:rPr>
        <w:t>可用服务列表和相关服务级别随时可能变化。合格的提供商将在客户请求下为客户提供以上每种服务内容的可用工作范围概要。</w:t>
      </w:r>
    </w:p>
    <w:p w14:paraId="17DE57FF" w14:textId="77777777" w:rsidR="000D4ECA" w:rsidRPr="0058152B" w:rsidRDefault="000D4ECA" w:rsidP="0063466C">
      <w:pPr>
        <w:rPr>
          <w:rFonts w:eastAsia="SimSun" w:cs="Tahoma"/>
        </w:rPr>
      </w:pPr>
    </w:p>
    <w:p w14:paraId="17DE5800" w14:textId="77777777" w:rsidR="000D4ECA" w:rsidRPr="0058152B" w:rsidRDefault="000D4ECA" w:rsidP="000D4ECA">
      <w:pPr>
        <w:spacing w:after="60"/>
        <w:rPr>
          <w:rFonts w:eastAsia="SimSun" w:cs="Tahoma"/>
        </w:rPr>
      </w:pPr>
      <w:r w:rsidRPr="0058152B">
        <w:rPr>
          <w:rFonts w:eastAsia="SimSun" w:cs="Tahoma"/>
          <w:color w:val="000000"/>
          <w:szCs w:val="18"/>
        </w:rPr>
        <w:t>合格的客户将根据合格</w:t>
      </w:r>
      <w:r w:rsidRPr="0058152B">
        <w:rPr>
          <w:rFonts w:eastAsia="SimSun" w:cs="Tahoma"/>
          <w:color w:val="000000"/>
          <w:szCs w:val="18"/>
        </w:rPr>
        <w:t xml:space="preserve"> Office </w:t>
      </w:r>
      <w:r w:rsidRPr="0058152B">
        <w:rPr>
          <w:rFonts w:eastAsia="SimSun" w:cs="Tahoma"/>
          <w:color w:val="000000"/>
          <w:szCs w:val="18"/>
        </w:rPr>
        <w:t>应用程序许可数、合格服务器许可以及所获软件保障对应的核心</w:t>
      </w:r>
      <w:r w:rsidRPr="0058152B">
        <w:rPr>
          <w:rFonts w:eastAsia="SimSun" w:cs="Tahoma"/>
          <w:color w:val="000000"/>
          <w:szCs w:val="18"/>
        </w:rPr>
        <w:t xml:space="preserve"> CAL Suite</w:t>
      </w:r>
      <w:r w:rsidRPr="0058152B">
        <w:rPr>
          <w:rFonts w:eastAsia="SimSun" w:cs="Tahoma"/>
          <w:color w:val="000000"/>
          <w:szCs w:val="18"/>
        </w:rPr>
        <w:t>、</w:t>
      </w:r>
      <w:r w:rsidRPr="0058152B">
        <w:rPr>
          <w:rFonts w:eastAsia="SimSun" w:cs="Tahoma"/>
          <w:color w:val="000000"/>
          <w:szCs w:val="18"/>
        </w:rPr>
        <w:t xml:space="preserve">SQL CAL </w:t>
      </w:r>
      <w:r w:rsidRPr="0058152B">
        <w:rPr>
          <w:rFonts w:eastAsia="SimSun" w:cs="Tahoma"/>
          <w:color w:val="000000"/>
          <w:szCs w:val="18"/>
        </w:rPr>
        <w:t>和企业</w:t>
      </w:r>
      <w:r w:rsidRPr="0058152B">
        <w:rPr>
          <w:rFonts w:eastAsia="SimSun" w:cs="Tahoma"/>
          <w:color w:val="000000"/>
          <w:szCs w:val="18"/>
        </w:rPr>
        <w:t xml:space="preserve"> CAL Suite </w:t>
      </w:r>
      <w:r w:rsidRPr="0058152B">
        <w:rPr>
          <w:rFonts w:eastAsia="SimSun" w:cs="Tahoma"/>
          <w:color w:val="000000"/>
          <w:szCs w:val="18"/>
        </w:rPr>
        <w:t>数获得计划服务天数（有关详细信息请参见下表）。</w:t>
      </w:r>
      <w:r w:rsidRPr="0058152B">
        <w:rPr>
          <w:rFonts w:eastAsia="SimSun" w:cs="Tahoma"/>
          <w:bCs/>
          <w:color w:val="000000"/>
          <w:szCs w:val="18"/>
        </w:rPr>
        <w:t>客户得到的天数计入计划服务天数池中，客户可根据该池创建针对以上服务内容的代金券。客户可以选择一种或多种以上服务，并可以从可用服务级别中进行选择，但不得超过客户可用的计划服务天数。</w:t>
      </w:r>
    </w:p>
    <w:p w14:paraId="17DE5801" w14:textId="77777777" w:rsidR="001C1727" w:rsidRPr="0058152B" w:rsidRDefault="001C1727">
      <w:pPr>
        <w:rPr>
          <w:rFonts w:eastAsia="SimSun" w:cs="Tahoma"/>
        </w:rPr>
      </w:pPr>
    </w:p>
    <w:p w14:paraId="17DE5802" w14:textId="77777777" w:rsidR="000D4ECA" w:rsidRPr="0058152B" w:rsidRDefault="000D4ECA" w:rsidP="000D4ECA">
      <w:pPr>
        <w:spacing w:after="60"/>
        <w:rPr>
          <w:rFonts w:eastAsia="SimSun" w:cs="Tahoma"/>
        </w:rPr>
      </w:pPr>
      <w:r w:rsidRPr="0058152B">
        <w:rPr>
          <w:rFonts w:eastAsia="SimSun" w:cs="Tahoma"/>
          <w:bCs/>
          <w:color w:val="000000"/>
          <w:szCs w:val="18"/>
        </w:rPr>
        <w:t>下表列出了合格的应用程序和服务器许可以及与每个许可关联的分值：</w:t>
      </w:r>
    </w:p>
    <w:p w14:paraId="17DE5803" w14:textId="77777777" w:rsidR="0063466C" w:rsidRPr="0058152B" w:rsidRDefault="0063466C" w:rsidP="000D4ECA">
      <w:pPr>
        <w:spacing w:after="60"/>
        <w:rPr>
          <w:rFonts w:eastAsia="SimSun"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8152B" w14:paraId="17DE5806"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04" w14:textId="77777777" w:rsidR="000D4ECA" w:rsidRPr="0058152B" w:rsidRDefault="000D4ECA" w:rsidP="000D4ECA">
            <w:pPr>
              <w:spacing w:after="60"/>
              <w:jc w:val="center"/>
              <w:rPr>
                <w:rFonts w:eastAsia="SimSun" w:cs="Tahoma"/>
                <w:szCs w:val="18"/>
              </w:rPr>
            </w:pPr>
            <w:r w:rsidRPr="0058152B">
              <w:rPr>
                <w:rFonts w:eastAsia="SimSun" w:cs="Tahoma"/>
                <w:b/>
                <w:bCs/>
                <w:szCs w:val="18"/>
              </w:rPr>
              <w:t xml:space="preserve">Office </w:t>
            </w:r>
            <w:r w:rsidRPr="0058152B">
              <w:rPr>
                <w:rFonts w:eastAsia="SimSun" w:cs="Tahoma"/>
                <w:b/>
                <w:bCs/>
                <w:szCs w:val="18"/>
              </w:rPr>
              <w:t>应用程序和服务器许可</w:t>
            </w:r>
            <w:r w:rsidRPr="0058152B">
              <w:rPr>
                <w:rFonts w:eastAsia="SimSun" w:cs="Tahoma"/>
                <w:b/>
                <w:bCs/>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05" w14:textId="77777777" w:rsidR="000D4ECA" w:rsidRPr="0058152B" w:rsidRDefault="000D4ECA" w:rsidP="000D4ECA">
            <w:pPr>
              <w:spacing w:after="60"/>
              <w:jc w:val="center"/>
              <w:rPr>
                <w:rFonts w:eastAsia="SimSun" w:cs="Tahoma"/>
                <w:szCs w:val="18"/>
              </w:rPr>
            </w:pPr>
            <w:r w:rsidRPr="0058152B">
              <w:rPr>
                <w:rFonts w:eastAsia="SimSun" w:cs="Tahoma"/>
                <w:b/>
                <w:bCs/>
                <w:szCs w:val="18"/>
              </w:rPr>
              <w:t>分值</w:t>
            </w:r>
          </w:p>
        </w:tc>
      </w:tr>
      <w:tr w:rsidR="000D4ECA" w:rsidRPr="0058152B" w14:paraId="17DE5809"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7" w14:textId="77777777" w:rsidR="000D4ECA" w:rsidRPr="0058152B" w:rsidRDefault="000D4ECA" w:rsidP="00D31281">
            <w:pPr>
              <w:spacing w:after="60"/>
              <w:jc w:val="center"/>
              <w:rPr>
                <w:rFonts w:eastAsia="SimSun" w:cs="Tahoma"/>
                <w:szCs w:val="18"/>
              </w:rPr>
            </w:pPr>
            <w:r w:rsidRPr="0058152B">
              <w:rPr>
                <w:rFonts w:eastAsia="SimSun" w:cs="Tahoma"/>
                <w:szCs w:val="18"/>
              </w:rPr>
              <w:t xml:space="preserve">Office </w:t>
            </w:r>
            <w:r w:rsidRPr="0058152B">
              <w:rPr>
                <w:rFonts w:eastAsia="SimSun" w:cs="Tahoma"/>
                <w:szCs w:val="18"/>
              </w:rPr>
              <w:t>应用程序组产品（包括</w:t>
            </w:r>
            <w:r w:rsidRPr="0058152B">
              <w:rPr>
                <w:rFonts w:eastAsia="SimSun" w:cs="Tahoma"/>
                <w:szCs w:val="18"/>
              </w:rPr>
              <w:t xml:space="preserve"> Office </w:t>
            </w:r>
            <w:r w:rsidRPr="0058152B">
              <w:rPr>
                <w:rFonts w:eastAsia="SimSun" w:cs="Tahoma"/>
                <w:szCs w:val="18"/>
              </w:rPr>
              <w:t>套件、</w:t>
            </w:r>
            <w:r w:rsidRPr="0058152B">
              <w:rPr>
                <w:rFonts w:eastAsia="SimSun" w:cs="Tahoma"/>
                <w:szCs w:val="18"/>
              </w:rPr>
              <w:t xml:space="preserve">Project Standard </w:t>
            </w:r>
            <w:r w:rsidRPr="0058152B">
              <w:rPr>
                <w:rFonts w:eastAsia="SimSun" w:cs="Tahoma"/>
                <w:szCs w:val="18"/>
              </w:rPr>
              <w:t>和</w:t>
            </w:r>
            <w:r w:rsidRPr="0058152B">
              <w:rPr>
                <w:rFonts w:eastAsia="SimSun" w:cs="Tahoma"/>
                <w:szCs w:val="18"/>
              </w:rPr>
              <w:t xml:space="preserve"> Professional</w:t>
            </w:r>
            <w:r w:rsidRPr="0058152B">
              <w:rPr>
                <w:rFonts w:eastAsia="SimSun" w:cs="Tahoma"/>
                <w:szCs w:val="18"/>
              </w:rPr>
              <w:t>、</w:t>
            </w:r>
            <w:r w:rsidR="00791F7C">
              <w:rPr>
                <w:rFonts w:eastAsia="SimSun" w:cs="Tahoma"/>
                <w:szCs w:val="18"/>
              </w:rPr>
              <w:br/>
            </w:r>
            <w:r w:rsidRPr="0058152B">
              <w:rPr>
                <w:rFonts w:eastAsia="SimSun" w:cs="Tahoma"/>
                <w:szCs w:val="18"/>
              </w:rPr>
              <w:t xml:space="preserve">Visio Standard </w:t>
            </w:r>
            <w:r w:rsidRPr="0058152B">
              <w:rPr>
                <w:rFonts w:eastAsia="SimSun" w:cs="Tahoma"/>
                <w:szCs w:val="18"/>
              </w:rPr>
              <w:t>和</w:t>
            </w:r>
            <w:r w:rsidRPr="0058152B">
              <w:rPr>
                <w:rFonts w:eastAsia="SimSun" w:cs="Tahoma"/>
                <w:szCs w:val="18"/>
              </w:rPr>
              <w:t xml:space="preserve"> Professional</w:t>
            </w:r>
            <w:r w:rsidRPr="0058152B">
              <w:rPr>
                <w:rFonts w:eastAsia="SimSun" w:cs="Tahoma"/>
                <w:szCs w:val="18"/>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8" w14:textId="77777777" w:rsidR="000D4ECA" w:rsidRPr="0058152B" w:rsidRDefault="000D4ECA" w:rsidP="000D4ECA">
            <w:pPr>
              <w:spacing w:after="60"/>
              <w:jc w:val="center"/>
              <w:rPr>
                <w:rFonts w:eastAsia="SimSun" w:cs="Tahoma"/>
                <w:szCs w:val="18"/>
              </w:rPr>
            </w:pPr>
            <w:r w:rsidRPr="0058152B">
              <w:rPr>
                <w:rFonts w:eastAsia="SimSun" w:cs="Tahoma"/>
                <w:szCs w:val="18"/>
              </w:rPr>
              <w:t>1</w:t>
            </w:r>
          </w:p>
        </w:tc>
      </w:tr>
      <w:tr w:rsidR="000D4ECA" w:rsidRPr="0058152B" w14:paraId="17DE580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A" w14:textId="77777777" w:rsidR="000D4ECA" w:rsidRPr="0058152B" w:rsidRDefault="00F56FC9" w:rsidP="007002E0">
            <w:pPr>
              <w:spacing w:after="60"/>
              <w:jc w:val="center"/>
              <w:rPr>
                <w:rFonts w:eastAsia="SimSun" w:cs="Tahoma"/>
                <w:szCs w:val="18"/>
              </w:rPr>
            </w:pPr>
            <w:r w:rsidRPr="0058152B">
              <w:rPr>
                <w:rFonts w:eastAsia="SimSun" w:cs="Tahoma"/>
                <w:szCs w:val="18"/>
              </w:rPr>
              <w:t xml:space="preserve">SQL Server Standard </w:t>
            </w:r>
            <w:r w:rsidRPr="0058152B">
              <w:rPr>
                <w:rFonts w:eastAsia="SimSun" w:cs="Tahoma"/>
                <w:szCs w:val="18"/>
              </w:rPr>
              <w:t>版本、</w:t>
            </w:r>
            <w:r w:rsidRPr="0058152B">
              <w:rPr>
                <w:rFonts w:eastAsia="SimSun" w:cs="Tahoma"/>
                <w:szCs w:val="18"/>
              </w:rPr>
              <w:t xml:space="preserve">Windows Server Standard </w:t>
            </w:r>
            <w:r w:rsidRPr="0058152B">
              <w:rPr>
                <w:rFonts w:eastAsia="SimSun" w:cs="Tahoma"/>
                <w:szCs w:val="18"/>
              </w:rPr>
              <w:t>版本、</w:t>
            </w:r>
            <w:r w:rsidRPr="0058152B">
              <w:rPr>
                <w:rFonts w:eastAsia="SimSun" w:cs="Tahoma"/>
                <w:szCs w:val="18"/>
              </w:rPr>
              <w:t xml:space="preserve">System Center 2012 Standard </w:t>
            </w:r>
            <w:r w:rsidRPr="0058152B">
              <w:rPr>
                <w:rFonts w:eastAsia="SimSun" w:cs="Tahoma"/>
                <w:szCs w:val="18"/>
              </w:rPr>
              <w:t>服务器管理许可（</w:t>
            </w:r>
            <w:r w:rsidRPr="0058152B">
              <w:rPr>
                <w:rFonts w:eastAsia="SimSun" w:cs="Tahoma"/>
                <w:szCs w:val="18"/>
              </w:rPr>
              <w:t xml:space="preserve">2 </w:t>
            </w:r>
            <w:r w:rsidRPr="0058152B">
              <w:rPr>
                <w:rFonts w:eastAsia="SimSun" w:cs="Tahoma"/>
                <w:szCs w:val="18"/>
              </w:rPr>
              <w:t>个处理器）、</w:t>
            </w:r>
            <w:r w:rsidRPr="0058152B">
              <w:rPr>
                <w:rFonts w:eastAsia="SimSun" w:cs="Tahoma"/>
                <w:szCs w:val="18"/>
              </w:rPr>
              <w:t xml:space="preserve">Visual Studio Professional with MSDN </w:t>
            </w:r>
            <w:r w:rsidRPr="0058152B">
              <w:rPr>
                <w:rFonts w:eastAsia="SimSun" w:cs="Tahoma"/>
                <w:szCs w:val="18"/>
              </w:rPr>
              <w:t>以及</w:t>
            </w:r>
            <w:r w:rsidRPr="0058152B">
              <w:rPr>
                <w:rFonts w:eastAsia="SimSun" w:cs="Tahoma"/>
                <w:szCs w:val="18"/>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B" w14:textId="77777777" w:rsidR="000D4ECA" w:rsidRPr="0058152B" w:rsidRDefault="000D4ECA" w:rsidP="000D4ECA">
            <w:pPr>
              <w:spacing w:after="60"/>
              <w:jc w:val="center"/>
              <w:rPr>
                <w:rFonts w:eastAsia="SimSun" w:cs="Tahoma"/>
                <w:szCs w:val="18"/>
              </w:rPr>
            </w:pPr>
            <w:r w:rsidRPr="0058152B">
              <w:rPr>
                <w:rFonts w:eastAsia="SimSun" w:cs="Tahoma"/>
                <w:szCs w:val="18"/>
              </w:rPr>
              <w:t>25</w:t>
            </w:r>
          </w:p>
        </w:tc>
      </w:tr>
      <w:tr w:rsidR="000D4ECA" w:rsidRPr="0058152B" w14:paraId="17DE580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D" w14:textId="77777777" w:rsidR="000D4ECA" w:rsidRPr="0058152B" w:rsidRDefault="00F56FC9" w:rsidP="000D4ECA">
            <w:pPr>
              <w:spacing w:after="60"/>
              <w:jc w:val="center"/>
              <w:rPr>
                <w:rFonts w:eastAsia="SimSun" w:cs="Tahoma"/>
                <w:szCs w:val="18"/>
              </w:rPr>
            </w:pPr>
            <w:r w:rsidRPr="0058152B">
              <w:rPr>
                <w:rFonts w:eastAsia="SimSun" w:cs="Tahoma"/>
                <w:szCs w:val="18"/>
              </w:rPr>
              <w:t>SQL Server Enterprise edition</w:t>
            </w:r>
            <w:r w:rsidRPr="0058152B">
              <w:rPr>
                <w:rFonts w:eastAsia="SimSun" w:cs="Tahoma"/>
                <w:szCs w:val="18"/>
              </w:rPr>
              <w:t>、</w:t>
            </w:r>
            <w:r w:rsidRPr="0058152B">
              <w:rPr>
                <w:rFonts w:eastAsia="SimSun" w:cs="Tahoma"/>
                <w:szCs w:val="18"/>
              </w:rPr>
              <w:t>SQL Server Business Intelligence</w:t>
            </w:r>
            <w:r w:rsidRPr="0058152B">
              <w:rPr>
                <w:rFonts w:eastAsia="SimSun" w:cs="Tahoma"/>
                <w:szCs w:val="18"/>
              </w:rPr>
              <w:t>、</w:t>
            </w:r>
            <w:r w:rsidRPr="0058152B">
              <w:rPr>
                <w:rFonts w:eastAsia="SimSun" w:cs="Tahoma"/>
                <w:szCs w:val="18"/>
              </w:rPr>
              <w:t xml:space="preserve">Windows Server Enterprise Edition </w:t>
            </w:r>
            <w:r w:rsidRPr="0058152B">
              <w:rPr>
                <w:rFonts w:eastAsia="SimSun" w:cs="Tahoma"/>
                <w:szCs w:val="18"/>
              </w:rPr>
              <w:t>以及</w:t>
            </w:r>
            <w:r w:rsidRPr="0058152B">
              <w:rPr>
                <w:rFonts w:eastAsia="SimSun" w:cs="Tahoma"/>
                <w:szCs w:val="18"/>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0E" w14:textId="77777777" w:rsidR="000D4ECA" w:rsidRPr="0058152B" w:rsidRDefault="000D4ECA" w:rsidP="000D4ECA">
            <w:pPr>
              <w:spacing w:after="60"/>
              <w:jc w:val="center"/>
              <w:rPr>
                <w:rFonts w:eastAsia="SimSun" w:cs="Tahoma"/>
                <w:szCs w:val="18"/>
              </w:rPr>
            </w:pPr>
            <w:r w:rsidRPr="0058152B">
              <w:rPr>
                <w:rFonts w:eastAsia="SimSun" w:cs="Tahoma"/>
                <w:szCs w:val="18"/>
              </w:rPr>
              <w:t>50</w:t>
            </w:r>
          </w:p>
        </w:tc>
      </w:tr>
      <w:tr w:rsidR="000D4ECA" w:rsidRPr="0058152B" w14:paraId="17DE581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10" w14:textId="77777777" w:rsidR="000D4ECA" w:rsidRPr="0058152B" w:rsidRDefault="00F56FC9" w:rsidP="000D4ECA">
            <w:pPr>
              <w:spacing w:after="60"/>
              <w:jc w:val="center"/>
              <w:rPr>
                <w:rFonts w:eastAsia="SimSun" w:cs="Tahoma"/>
                <w:szCs w:val="18"/>
              </w:rPr>
            </w:pPr>
            <w:r w:rsidRPr="0058152B">
              <w:rPr>
                <w:rFonts w:eastAsia="SimSun" w:cs="Tahoma"/>
                <w:szCs w:val="18"/>
              </w:rPr>
              <w:t>SQL Server Data Center Edition</w:t>
            </w:r>
            <w:r w:rsidRPr="0058152B">
              <w:rPr>
                <w:rFonts w:eastAsia="SimSun" w:cs="Tahoma"/>
                <w:szCs w:val="18"/>
              </w:rPr>
              <w:t>、</w:t>
            </w:r>
            <w:r w:rsidRPr="0058152B">
              <w:rPr>
                <w:rFonts w:eastAsia="SimSun" w:cs="Tahoma"/>
                <w:szCs w:val="18"/>
              </w:rPr>
              <w:t>Windows Server Data Center Edition</w:t>
            </w:r>
            <w:r w:rsidRPr="0058152B">
              <w:rPr>
                <w:rFonts w:eastAsia="SimSun" w:cs="Tahoma"/>
                <w:szCs w:val="18"/>
              </w:rPr>
              <w:t>、</w:t>
            </w:r>
            <w:r w:rsidRPr="0058152B">
              <w:rPr>
                <w:rFonts w:eastAsia="SimSun" w:cs="Tahoma"/>
                <w:szCs w:val="18"/>
              </w:rPr>
              <w:t xml:space="preserve">System Center 2012 Datacenter </w:t>
            </w:r>
            <w:r w:rsidRPr="0058152B">
              <w:rPr>
                <w:rFonts w:eastAsia="SimSun" w:cs="Tahoma"/>
                <w:szCs w:val="18"/>
              </w:rPr>
              <w:t>服务器管理许可（</w:t>
            </w:r>
            <w:r w:rsidRPr="0058152B">
              <w:rPr>
                <w:rFonts w:eastAsia="SimSun" w:cs="Tahoma"/>
                <w:szCs w:val="18"/>
              </w:rPr>
              <w:t xml:space="preserve">2 </w:t>
            </w:r>
            <w:r w:rsidRPr="0058152B">
              <w:rPr>
                <w:rFonts w:eastAsia="SimSun" w:cs="Tahoma"/>
                <w:szCs w:val="18"/>
              </w:rPr>
              <w:t>个处理器）以及</w:t>
            </w:r>
            <w:r w:rsidRPr="0058152B">
              <w:rPr>
                <w:rFonts w:eastAsia="SimSun" w:cs="Tahoma"/>
                <w:szCs w:val="18"/>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11" w14:textId="77777777" w:rsidR="000D4ECA" w:rsidRPr="0058152B" w:rsidRDefault="000D4ECA" w:rsidP="000D4ECA">
            <w:pPr>
              <w:spacing w:after="60"/>
              <w:jc w:val="center"/>
              <w:rPr>
                <w:rFonts w:eastAsia="SimSun" w:cs="Tahoma"/>
                <w:szCs w:val="18"/>
              </w:rPr>
            </w:pPr>
            <w:r w:rsidRPr="0058152B">
              <w:rPr>
                <w:rFonts w:eastAsia="SimSun" w:cs="Tahoma"/>
                <w:szCs w:val="18"/>
              </w:rPr>
              <w:t>75</w:t>
            </w:r>
          </w:p>
        </w:tc>
      </w:tr>
    </w:tbl>
    <w:p w14:paraId="17DE5813" w14:textId="77777777" w:rsidR="000D4ECA" w:rsidRPr="00791F7C" w:rsidRDefault="000D4ECA" w:rsidP="0063466C">
      <w:pPr>
        <w:ind w:firstLine="720"/>
        <w:rPr>
          <w:rFonts w:eastAsia="SimSun" w:cs="Tahoma"/>
          <w:sz w:val="16"/>
          <w:szCs w:val="16"/>
        </w:rPr>
      </w:pPr>
      <w:r w:rsidRPr="00791F7C">
        <w:rPr>
          <w:rFonts w:eastAsia="SimSun" w:cs="Tahoma"/>
          <w:b/>
          <w:i/>
          <w:sz w:val="16"/>
          <w:szCs w:val="16"/>
        </w:rPr>
        <w:t>注意：</w:t>
      </w:r>
      <w:r w:rsidRPr="00791F7C">
        <w:rPr>
          <w:rFonts w:eastAsia="SimSun" w:cs="Tahoma"/>
          <w:i/>
          <w:sz w:val="16"/>
          <w:szCs w:val="16"/>
        </w:rPr>
        <w:t>有关</w:t>
      </w:r>
      <w:r w:rsidRPr="00791F7C">
        <w:rPr>
          <w:rFonts w:eastAsia="SimSun" w:cs="Tahoma"/>
          <w:i/>
          <w:sz w:val="16"/>
          <w:szCs w:val="16"/>
        </w:rPr>
        <w:t xml:space="preserve"> CAL</w:t>
      </w:r>
      <w:r w:rsidRPr="00791F7C">
        <w:rPr>
          <w:rFonts w:eastAsia="SimSun" w:cs="Tahoma"/>
          <w:i/>
          <w:sz w:val="16"/>
          <w:szCs w:val="16"/>
        </w:rPr>
        <w:t>，请参见本节中的</w:t>
      </w:r>
      <w:r w:rsidRPr="00791F7C">
        <w:rPr>
          <w:rFonts w:ascii="SimSun" w:eastAsia="SimSun" w:hAnsi="SimSun" w:cs="Tahoma"/>
          <w:i/>
          <w:sz w:val="16"/>
          <w:szCs w:val="16"/>
        </w:rPr>
        <w:t>“</w:t>
      </w:r>
      <w:r w:rsidRPr="00791F7C">
        <w:rPr>
          <w:rFonts w:eastAsia="SimSun" w:cs="Tahoma"/>
          <w:i/>
          <w:sz w:val="16"/>
          <w:szCs w:val="16"/>
        </w:rPr>
        <w:t>CAL Suite</w:t>
      </w:r>
      <w:r w:rsidRPr="00791F7C">
        <w:rPr>
          <w:rFonts w:ascii="SimSun" w:eastAsia="SimSun" w:hAnsi="SimSun" w:cs="Tahoma"/>
          <w:i/>
          <w:sz w:val="16"/>
          <w:szCs w:val="16"/>
        </w:rPr>
        <w:t>”</w:t>
      </w:r>
      <w:r w:rsidRPr="00791F7C">
        <w:rPr>
          <w:rFonts w:eastAsia="SimSun" w:cs="Tahoma"/>
          <w:i/>
          <w:sz w:val="16"/>
          <w:szCs w:val="16"/>
        </w:rPr>
        <w:t>表</w:t>
      </w:r>
    </w:p>
    <w:p w14:paraId="17DE5814" w14:textId="77777777" w:rsidR="00F56FC9" w:rsidRPr="0058152B" w:rsidRDefault="00F56FC9" w:rsidP="0063466C">
      <w:pPr>
        <w:rPr>
          <w:rFonts w:eastAsia="SimSun" w:cs="Tahoma"/>
        </w:rPr>
      </w:pPr>
    </w:p>
    <w:p w14:paraId="17DE5815" w14:textId="77777777" w:rsidR="000D4ECA" w:rsidRPr="0058152B" w:rsidRDefault="000D4ECA" w:rsidP="0063466C">
      <w:pPr>
        <w:rPr>
          <w:rFonts w:eastAsia="SimSun" w:cs="Tahoma"/>
        </w:rPr>
      </w:pPr>
      <w:r w:rsidRPr="0058152B">
        <w:rPr>
          <w:rFonts w:eastAsia="SimSun" w:cs="Tahoma"/>
          <w:szCs w:val="18"/>
        </w:rPr>
        <w:t>当通过应用程序平台许可登记表</w:t>
      </w:r>
      <w:r w:rsidRPr="0058152B">
        <w:rPr>
          <w:rFonts w:eastAsia="SimSun" w:cs="Tahoma"/>
          <w:szCs w:val="18"/>
        </w:rPr>
        <w:t xml:space="preserve"> (EAP) </w:t>
      </w:r>
      <w:r w:rsidRPr="0058152B">
        <w:rPr>
          <w:rFonts w:eastAsia="SimSun" w:cs="Tahoma"/>
          <w:szCs w:val="18"/>
        </w:rPr>
        <w:t>或核心基础结构许可登记表</w:t>
      </w:r>
      <w:r w:rsidRPr="0058152B">
        <w:rPr>
          <w:rFonts w:eastAsia="SimSun" w:cs="Tahoma"/>
          <w:szCs w:val="18"/>
        </w:rPr>
        <w:t xml:space="preserve"> (ECI) </w:t>
      </w:r>
      <w:r w:rsidRPr="0058152B">
        <w:rPr>
          <w:rFonts w:eastAsia="SimSun" w:cs="Tahoma"/>
          <w:szCs w:val="18"/>
        </w:rPr>
        <w:t>购买这些合格产品时，</w:t>
      </w:r>
      <w:r w:rsidRPr="0058152B">
        <w:rPr>
          <w:rFonts w:eastAsia="SimSun" w:cs="Tahoma"/>
          <w:szCs w:val="18"/>
        </w:rPr>
        <w:t xml:space="preserve">EAP </w:t>
      </w:r>
      <w:r w:rsidRPr="0058152B">
        <w:rPr>
          <w:rFonts w:eastAsia="SimSun" w:cs="Tahoma"/>
          <w:szCs w:val="18"/>
        </w:rPr>
        <w:t>和</w:t>
      </w:r>
      <w:r w:rsidRPr="0058152B">
        <w:rPr>
          <w:rFonts w:eastAsia="SimSun" w:cs="Tahoma"/>
          <w:szCs w:val="18"/>
        </w:rPr>
        <w:t xml:space="preserve"> ECI </w:t>
      </w:r>
      <w:r w:rsidRPr="0058152B">
        <w:rPr>
          <w:rFonts w:eastAsia="SimSun" w:cs="Tahoma"/>
          <w:szCs w:val="18"/>
        </w:rPr>
        <w:t>涵盖的奖励分值将乘以二</w:t>
      </w:r>
      <w:r w:rsidRPr="0058152B">
        <w:rPr>
          <w:rFonts w:eastAsia="SimSun" w:cs="Tahoma"/>
          <w:szCs w:val="18"/>
        </w:rPr>
        <w:t xml:space="preserve"> (2)</w:t>
      </w:r>
      <w:r w:rsidRPr="0058152B">
        <w:rPr>
          <w:rFonts w:eastAsia="SimSun" w:cs="Tahoma"/>
          <w:szCs w:val="18"/>
        </w:rPr>
        <w:t>。</w:t>
      </w:r>
    </w:p>
    <w:p w14:paraId="17DE5816" w14:textId="77777777" w:rsidR="000D4ECA" w:rsidRDefault="000D4ECA" w:rsidP="0063466C">
      <w:pPr>
        <w:rPr>
          <w:rFonts w:eastAsia="SimSun" w:cs="Tahoma"/>
        </w:rPr>
      </w:pPr>
    </w:p>
    <w:p w14:paraId="17DE5817" w14:textId="77777777" w:rsidR="00791F7C" w:rsidRDefault="00791F7C" w:rsidP="0063466C">
      <w:pPr>
        <w:rPr>
          <w:rFonts w:eastAsia="SimSun" w:cs="Tahoma"/>
        </w:rPr>
      </w:pPr>
    </w:p>
    <w:p w14:paraId="17DE5818" w14:textId="77777777" w:rsidR="006464C7" w:rsidRDefault="006464C7" w:rsidP="0063466C">
      <w:pPr>
        <w:rPr>
          <w:rFonts w:eastAsia="SimSun" w:cs="Tahoma"/>
        </w:rPr>
      </w:pPr>
    </w:p>
    <w:p w14:paraId="17DE5819" w14:textId="77777777" w:rsidR="006464C7" w:rsidRDefault="006464C7" w:rsidP="0063466C">
      <w:pPr>
        <w:rPr>
          <w:rFonts w:eastAsia="SimSun" w:cs="Tahoma"/>
        </w:rPr>
      </w:pPr>
    </w:p>
    <w:p w14:paraId="17DE581A" w14:textId="77777777" w:rsidR="00791F7C" w:rsidRDefault="00791F7C" w:rsidP="0063466C">
      <w:pPr>
        <w:rPr>
          <w:rFonts w:eastAsia="SimSun" w:cs="Tahoma"/>
        </w:rPr>
      </w:pPr>
    </w:p>
    <w:p w14:paraId="17DE581B" w14:textId="77777777" w:rsidR="00791F7C" w:rsidRDefault="00791F7C" w:rsidP="0063466C">
      <w:pPr>
        <w:rPr>
          <w:rFonts w:eastAsia="SimSun" w:cs="Tahoma"/>
        </w:rPr>
      </w:pPr>
    </w:p>
    <w:p w14:paraId="17DE581C" w14:textId="77777777" w:rsidR="00791F7C" w:rsidRDefault="00791F7C" w:rsidP="0063466C">
      <w:pPr>
        <w:rPr>
          <w:rFonts w:eastAsia="SimSun" w:cs="Tahoma"/>
        </w:rPr>
      </w:pPr>
    </w:p>
    <w:p w14:paraId="17DE581D" w14:textId="77777777" w:rsidR="00791F7C" w:rsidRDefault="00791F7C" w:rsidP="0063466C">
      <w:pPr>
        <w:rPr>
          <w:rFonts w:eastAsia="SimSun" w:cs="Tahoma"/>
        </w:rPr>
      </w:pPr>
    </w:p>
    <w:p w14:paraId="17DE581E" w14:textId="77777777" w:rsidR="00791F7C" w:rsidRDefault="00791F7C" w:rsidP="0063466C">
      <w:pPr>
        <w:rPr>
          <w:rFonts w:eastAsia="SimSun" w:cs="Tahoma"/>
        </w:rPr>
      </w:pPr>
    </w:p>
    <w:p w14:paraId="17DE581F" w14:textId="77777777" w:rsidR="00791F7C" w:rsidRPr="0058152B" w:rsidRDefault="00791F7C" w:rsidP="0063466C">
      <w:pPr>
        <w:rPr>
          <w:rFonts w:eastAsia="SimSun" w:cs="Tahoma"/>
        </w:rPr>
      </w:pPr>
    </w:p>
    <w:p w14:paraId="17DE5820" w14:textId="77777777" w:rsidR="000D4ECA" w:rsidRPr="0058152B" w:rsidRDefault="000D4ECA" w:rsidP="0063466C">
      <w:pPr>
        <w:rPr>
          <w:rFonts w:eastAsia="SimSun" w:cs="Tahoma"/>
        </w:rPr>
      </w:pPr>
      <w:r w:rsidRPr="0058152B">
        <w:rPr>
          <w:rFonts w:eastAsia="SimSun" w:cs="Tahoma"/>
          <w:szCs w:val="18"/>
        </w:rPr>
        <w:t>客户可获得的总分值定义计划服务天数资格，如下表所示：</w:t>
      </w:r>
    </w:p>
    <w:p w14:paraId="17DE5821" w14:textId="77777777" w:rsidR="000D4ECA" w:rsidRPr="0058152B"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152B" w14:paraId="17DE5824" w14:textId="77777777" w:rsidTr="00791F7C">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22" w14:textId="77777777" w:rsidR="000D4ECA" w:rsidRPr="0058152B" w:rsidRDefault="000D4ECA" w:rsidP="000D4ECA">
            <w:pPr>
              <w:spacing w:after="60"/>
              <w:jc w:val="center"/>
              <w:rPr>
                <w:rFonts w:eastAsia="SimSun" w:cs="Tahoma"/>
                <w:szCs w:val="18"/>
              </w:rPr>
            </w:pPr>
            <w:r w:rsidRPr="0058152B">
              <w:rPr>
                <w:rFonts w:eastAsia="SimSun" w:cs="Tahoma"/>
                <w:b/>
                <w:bCs/>
                <w:szCs w:val="18"/>
              </w:rPr>
              <w:t xml:space="preserve">Office </w:t>
            </w:r>
            <w:r w:rsidRPr="0058152B">
              <w:rPr>
                <w:rFonts w:eastAsia="SimSun" w:cs="Tahoma"/>
                <w:b/>
                <w:bCs/>
                <w:szCs w:val="18"/>
              </w:rPr>
              <w:t>应用程序和</w:t>
            </w:r>
            <w:r w:rsidRPr="0058152B">
              <w:rPr>
                <w:rFonts w:eastAsia="SimSun" w:cs="Tahoma"/>
                <w:b/>
                <w:bCs/>
                <w:szCs w:val="18"/>
              </w:rPr>
              <w:t>/</w:t>
            </w:r>
            <w:r w:rsidRPr="0058152B">
              <w:rPr>
                <w:rFonts w:eastAsia="SimSun" w:cs="Tahoma"/>
                <w:b/>
                <w:bCs/>
                <w:szCs w:val="18"/>
              </w:rPr>
              <w:t>或服务器许可分值</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23" w14:textId="77777777" w:rsidR="000D4ECA" w:rsidRPr="0058152B" w:rsidRDefault="000D4ECA" w:rsidP="000D4ECA">
            <w:pPr>
              <w:spacing w:after="60"/>
              <w:jc w:val="center"/>
              <w:rPr>
                <w:rFonts w:eastAsia="SimSun" w:cs="Tahoma"/>
                <w:szCs w:val="18"/>
              </w:rPr>
            </w:pPr>
            <w:r w:rsidRPr="0058152B">
              <w:rPr>
                <w:rFonts w:eastAsia="SimSun" w:cs="Tahoma"/>
                <w:b/>
                <w:bCs/>
                <w:szCs w:val="18"/>
              </w:rPr>
              <w:t>计划服务天数</w:t>
            </w:r>
          </w:p>
        </w:tc>
      </w:tr>
      <w:tr w:rsidR="000D4ECA" w:rsidRPr="0058152B" w14:paraId="17DE5827"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5" w14:textId="77777777" w:rsidR="000D4ECA" w:rsidRPr="0058152B" w:rsidRDefault="000D4ECA" w:rsidP="000D4ECA">
            <w:pPr>
              <w:spacing w:after="60"/>
              <w:jc w:val="center"/>
              <w:rPr>
                <w:rFonts w:eastAsia="SimSun" w:cs="Tahoma"/>
                <w:szCs w:val="18"/>
              </w:rPr>
            </w:pPr>
            <w:r w:rsidRPr="0058152B">
              <w:rPr>
                <w:rFonts w:eastAsia="SimSun" w:cs="Tahoma"/>
                <w:szCs w:val="18"/>
              </w:rPr>
              <w:t>200</w:t>
            </w:r>
            <w:r w:rsidR="00791F7C">
              <w:rPr>
                <w:rFonts w:eastAsia="SimSun" w:cs="Tahoma"/>
                <w:szCs w:val="18"/>
              </w:rPr>
              <w:t xml:space="preserve"> </w:t>
            </w:r>
            <w:r w:rsidR="00791F7C" w:rsidRPr="0058152B">
              <w:rPr>
                <w:rFonts w:eastAsia="SimSun" w:cs="Tahoma"/>
                <w:szCs w:val="18"/>
              </w:rPr>
              <w:t>–</w:t>
            </w:r>
            <w:r w:rsidR="00791F7C">
              <w:rPr>
                <w:rFonts w:eastAsia="SimSun" w:cs="Tahoma"/>
                <w:szCs w:val="18"/>
              </w:rPr>
              <w:t xml:space="preserve"> </w:t>
            </w:r>
            <w:r w:rsidRPr="0058152B">
              <w:rPr>
                <w:rFonts w:eastAsia="SimSun"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6" w14:textId="77777777" w:rsidR="000D4ECA" w:rsidRPr="0058152B" w:rsidRDefault="000D4ECA" w:rsidP="000D4ECA">
            <w:pPr>
              <w:spacing w:after="60"/>
              <w:jc w:val="center"/>
              <w:rPr>
                <w:rFonts w:eastAsia="SimSun" w:cs="Tahoma"/>
                <w:szCs w:val="18"/>
              </w:rPr>
            </w:pPr>
            <w:r w:rsidRPr="0058152B">
              <w:rPr>
                <w:rFonts w:eastAsia="SimSun" w:cs="Tahoma"/>
                <w:szCs w:val="18"/>
              </w:rPr>
              <w:t>1</w:t>
            </w:r>
          </w:p>
        </w:tc>
      </w:tr>
      <w:tr w:rsidR="000D4ECA" w:rsidRPr="0058152B" w14:paraId="17DE582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8" w14:textId="77777777" w:rsidR="000D4ECA" w:rsidRPr="0058152B" w:rsidRDefault="000D4ECA" w:rsidP="000D4ECA">
            <w:pPr>
              <w:spacing w:after="60"/>
              <w:jc w:val="center"/>
              <w:rPr>
                <w:rFonts w:eastAsia="SimSun" w:cs="Tahoma"/>
                <w:szCs w:val="18"/>
              </w:rPr>
            </w:pPr>
            <w:r w:rsidRPr="0058152B">
              <w:rPr>
                <w:rFonts w:eastAsia="SimSun" w:cs="Tahoma"/>
                <w:szCs w:val="18"/>
              </w:rPr>
              <w:t>500</w:t>
            </w:r>
            <w:r w:rsidR="00791F7C">
              <w:rPr>
                <w:rFonts w:eastAsia="SimSun" w:cs="Tahoma"/>
                <w:szCs w:val="18"/>
              </w:rPr>
              <w:t xml:space="preserve"> </w:t>
            </w:r>
            <w:r w:rsidR="00791F7C" w:rsidRPr="0058152B">
              <w:rPr>
                <w:rFonts w:eastAsia="SimSun" w:cs="Tahoma"/>
                <w:szCs w:val="18"/>
              </w:rPr>
              <w:t>–</w:t>
            </w:r>
            <w:r w:rsidR="00791F7C">
              <w:rPr>
                <w:rFonts w:eastAsia="SimSun" w:cs="Tahoma"/>
                <w:szCs w:val="18"/>
              </w:rPr>
              <w:t xml:space="preserve"> </w:t>
            </w:r>
            <w:r w:rsidRPr="0058152B">
              <w:rPr>
                <w:rFonts w:eastAsia="SimSun"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9" w14:textId="77777777" w:rsidR="000D4ECA" w:rsidRPr="0058152B" w:rsidRDefault="000D4ECA" w:rsidP="000D4ECA">
            <w:pPr>
              <w:spacing w:after="60"/>
              <w:jc w:val="center"/>
              <w:rPr>
                <w:rFonts w:eastAsia="SimSun" w:cs="Tahoma"/>
                <w:szCs w:val="18"/>
              </w:rPr>
            </w:pPr>
            <w:r w:rsidRPr="0058152B">
              <w:rPr>
                <w:rFonts w:eastAsia="SimSun" w:cs="Tahoma"/>
                <w:szCs w:val="18"/>
              </w:rPr>
              <w:t>3</w:t>
            </w:r>
          </w:p>
        </w:tc>
      </w:tr>
      <w:tr w:rsidR="000D4ECA" w:rsidRPr="0058152B" w14:paraId="17DE582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B" w14:textId="77777777" w:rsidR="000D4ECA" w:rsidRPr="0058152B" w:rsidRDefault="000D4ECA" w:rsidP="000D4ECA">
            <w:pPr>
              <w:spacing w:after="60"/>
              <w:jc w:val="center"/>
              <w:rPr>
                <w:rFonts w:eastAsia="SimSun" w:cs="Tahoma"/>
                <w:szCs w:val="18"/>
              </w:rPr>
            </w:pPr>
            <w:r w:rsidRPr="0058152B">
              <w:rPr>
                <w:rFonts w:eastAsia="SimSun" w:cs="Tahoma"/>
                <w:szCs w:val="18"/>
              </w:rPr>
              <w:t>2,000-3,999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C" w14:textId="77777777" w:rsidR="000D4ECA" w:rsidRPr="0058152B" w:rsidRDefault="000D4ECA" w:rsidP="000D4ECA">
            <w:pPr>
              <w:spacing w:after="60"/>
              <w:jc w:val="center"/>
              <w:rPr>
                <w:rFonts w:eastAsia="SimSun" w:cs="Tahoma"/>
                <w:szCs w:val="18"/>
              </w:rPr>
            </w:pPr>
            <w:r w:rsidRPr="0058152B">
              <w:rPr>
                <w:rFonts w:eastAsia="SimSun" w:cs="Tahoma"/>
                <w:szCs w:val="18"/>
              </w:rPr>
              <w:t>5</w:t>
            </w:r>
          </w:p>
        </w:tc>
      </w:tr>
      <w:tr w:rsidR="000D4ECA" w:rsidRPr="0058152B" w14:paraId="17DE58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E" w14:textId="77777777" w:rsidR="000D4ECA" w:rsidRPr="0058152B" w:rsidRDefault="000D4ECA" w:rsidP="000D4ECA">
            <w:pPr>
              <w:spacing w:after="60"/>
              <w:jc w:val="center"/>
              <w:rPr>
                <w:rFonts w:eastAsia="SimSun" w:cs="Tahoma"/>
                <w:szCs w:val="18"/>
              </w:rPr>
            </w:pPr>
            <w:r w:rsidRPr="0058152B">
              <w:rPr>
                <w:rFonts w:eastAsia="SimSun"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2F" w14:textId="77777777" w:rsidR="000D4ECA" w:rsidRPr="0058152B" w:rsidRDefault="000D4ECA" w:rsidP="000D4ECA">
            <w:pPr>
              <w:spacing w:after="60"/>
              <w:jc w:val="center"/>
              <w:rPr>
                <w:rFonts w:eastAsia="SimSun" w:cs="Tahoma"/>
                <w:szCs w:val="18"/>
              </w:rPr>
            </w:pPr>
            <w:r w:rsidRPr="0058152B">
              <w:rPr>
                <w:rFonts w:eastAsia="SimSun" w:cs="Tahoma"/>
                <w:szCs w:val="18"/>
              </w:rPr>
              <w:t>10</w:t>
            </w:r>
          </w:p>
        </w:tc>
      </w:tr>
      <w:tr w:rsidR="000D4ECA" w:rsidRPr="0058152B" w14:paraId="17DE583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1" w14:textId="77777777" w:rsidR="000D4ECA" w:rsidRPr="0058152B" w:rsidRDefault="000D4ECA" w:rsidP="000D4ECA">
            <w:pPr>
              <w:spacing w:after="60"/>
              <w:jc w:val="center"/>
              <w:rPr>
                <w:rFonts w:eastAsia="SimSun" w:cs="Tahoma"/>
                <w:szCs w:val="18"/>
              </w:rPr>
            </w:pPr>
            <w:r w:rsidRPr="0058152B">
              <w:rPr>
                <w:rFonts w:eastAsia="SimSun"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2" w14:textId="77777777" w:rsidR="000D4ECA" w:rsidRPr="0058152B" w:rsidRDefault="000D4ECA" w:rsidP="000D4ECA">
            <w:pPr>
              <w:spacing w:after="60"/>
              <w:jc w:val="center"/>
              <w:rPr>
                <w:rFonts w:eastAsia="SimSun" w:cs="Tahoma"/>
                <w:szCs w:val="18"/>
              </w:rPr>
            </w:pPr>
            <w:r w:rsidRPr="0058152B">
              <w:rPr>
                <w:rFonts w:eastAsia="SimSun" w:cs="Tahoma"/>
                <w:szCs w:val="18"/>
              </w:rPr>
              <w:t>15</w:t>
            </w:r>
          </w:p>
        </w:tc>
      </w:tr>
      <w:tr w:rsidR="000D4ECA" w:rsidRPr="0058152B" w14:paraId="17DE583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4" w14:textId="77777777" w:rsidR="000D4ECA" w:rsidRPr="0058152B" w:rsidRDefault="000D4ECA" w:rsidP="000D4ECA">
            <w:pPr>
              <w:spacing w:after="60"/>
              <w:jc w:val="center"/>
              <w:rPr>
                <w:rFonts w:eastAsia="SimSun" w:cs="Tahoma"/>
                <w:szCs w:val="18"/>
              </w:rPr>
            </w:pPr>
            <w:r w:rsidRPr="0058152B">
              <w:rPr>
                <w:rFonts w:eastAsia="SimSun"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5" w14:textId="77777777" w:rsidR="000D4ECA" w:rsidRPr="0058152B" w:rsidRDefault="000D4ECA" w:rsidP="000D4ECA">
            <w:pPr>
              <w:spacing w:after="60"/>
              <w:jc w:val="center"/>
              <w:rPr>
                <w:rFonts w:eastAsia="SimSun" w:cs="Tahoma"/>
                <w:szCs w:val="18"/>
              </w:rPr>
            </w:pPr>
            <w:r w:rsidRPr="0058152B">
              <w:rPr>
                <w:rFonts w:eastAsia="SimSun" w:cs="Tahoma"/>
                <w:szCs w:val="18"/>
              </w:rPr>
              <w:t>20</w:t>
            </w:r>
          </w:p>
        </w:tc>
      </w:tr>
      <w:tr w:rsidR="000D4ECA" w:rsidRPr="0058152B" w14:paraId="17DE583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7" w14:textId="77777777" w:rsidR="000D4ECA" w:rsidRPr="0058152B" w:rsidRDefault="000D4ECA" w:rsidP="000D4ECA">
            <w:pPr>
              <w:spacing w:after="60"/>
              <w:jc w:val="center"/>
              <w:rPr>
                <w:rFonts w:eastAsia="SimSun" w:cs="Tahoma"/>
                <w:szCs w:val="18"/>
              </w:rPr>
            </w:pPr>
            <w:r w:rsidRPr="0058152B">
              <w:rPr>
                <w:rFonts w:eastAsia="SimSun"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8" w14:textId="77777777" w:rsidR="000D4ECA" w:rsidRPr="0058152B" w:rsidRDefault="000D4ECA" w:rsidP="000D4ECA">
            <w:pPr>
              <w:spacing w:after="60"/>
              <w:jc w:val="center"/>
              <w:rPr>
                <w:rFonts w:eastAsia="SimSun" w:cs="Tahoma"/>
                <w:szCs w:val="18"/>
              </w:rPr>
            </w:pPr>
            <w:r w:rsidRPr="0058152B">
              <w:rPr>
                <w:rFonts w:eastAsia="SimSun" w:cs="Tahoma"/>
                <w:szCs w:val="18"/>
              </w:rPr>
              <w:t>30</w:t>
            </w:r>
          </w:p>
        </w:tc>
      </w:tr>
      <w:tr w:rsidR="000D4ECA" w:rsidRPr="0058152B" w14:paraId="17DE583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A" w14:textId="77777777" w:rsidR="000D4ECA" w:rsidRPr="0058152B" w:rsidRDefault="000D4ECA" w:rsidP="000D4ECA">
            <w:pPr>
              <w:spacing w:after="60"/>
              <w:jc w:val="center"/>
              <w:rPr>
                <w:rFonts w:eastAsia="SimSun" w:cs="Tahoma"/>
                <w:szCs w:val="18"/>
              </w:rPr>
            </w:pPr>
            <w:r w:rsidRPr="0058152B">
              <w:rPr>
                <w:rFonts w:eastAsia="SimSun"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B" w14:textId="77777777" w:rsidR="000D4ECA" w:rsidRPr="0058152B" w:rsidRDefault="000D4ECA" w:rsidP="000D4ECA">
            <w:pPr>
              <w:spacing w:after="60"/>
              <w:jc w:val="center"/>
              <w:rPr>
                <w:rFonts w:eastAsia="SimSun" w:cs="Tahoma"/>
                <w:szCs w:val="18"/>
              </w:rPr>
            </w:pPr>
            <w:r w:rsidRPr="0058152B">
              <w:rPr>
                <w:rFonts w:eastAsia="SimSun" w:cs="Tahoma"/>
                <w:szCs w:val="18"/>
              </w:rPr>
              <w:t>40</w:t>
            </w:r>
          </w:p>
        </w:tc>
      </w:tr>
      <w:tr w:rsidR="000D4ECA" w:rsidRPr="0058152B" w14:paraId="17DE583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D" w14:textId="77777777" w:rsidR="000D4ECA" w:rsidRPr="0058152B" w:rsidRDefault="000D4ECA" w:rsidP="000D4ECA">
            <w:pPr>
              <w:spacing w:after="60"/>
              <w:jc w:val="center"/>
              <w:rPr>
                <w:rFonts w:eastAsia="SimSun" w:cs="Tahoma"/>
                <w:szCs w:val="18"/>
              </w:rPr>
            </w:pPr>
            <w:r w:rsidRPr="0058152B">
              <w:rPr>
                <w:rFonts w:eastAsia="SimSun"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3E" w14:textId="77777777" w:rsidR="000D4ECA" w:rsidRPr="0058152B" w:rsidRDefault="000D4ECA" w:rsidP="000D4ECA">
            <w:pPr>
              <w:spacing w:after="60"/>
              <w:jc w:val="center"/>
              <w:rPr>
                <w:rFonts w:eastAsia="SimSun" w:cs="Tahoma"/>
                <w:szCs w:val="18"/>
              </w:rPr>
            </w:pPr>
            <w:r w:rsidRPr="0058152B">
              <w:rPr>
                <w:rFonts w:eastAsia="SimSun" w:cs="Tahoma"/>
                <w:szCs w:val="18"/>
              </w:rPr>
              <w:t>50</w:t>
            </w:r>
          </w:p>
        </w:tc>
      </w:tr>
      <w:tr w:rsidR="000D4ECA" w:rsidRPr="0058152B" w14:paraId="17DE584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0" w14:textId="77777777" w:rsidR="000D4ECA" w:rsidRPr="0058152B" w:rsidRDefault="000D4ECA" w:rsidP="000D4ECA">
            <w:pPr>
              <w:spacing w:after="60"/>
              <w:jc w:val="center"/>
              <w:rPr>
                <w:rFonts w:eastAsia="SimSun" w:cs="Tahoma"/>
                <w:szCs w:val="18"/>
              </w:rPr>
            </w:pPr>
            <w:r w:rsidRPr="0058152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1" w14:textId="77777777" w:rsidR="000D4ECA" w:rsidRPr="0058152B" w:rsidRDefault="000D4ECA" w:rsidP="000D4ECA">
            <w:pPr>
              <w:spacing w:after="60"/>
              <w:jc w:val="center"/>
              <w:rPr>
                <w:rFonts w:eastAsia="SimSun" w:cs="Tahoma"/>
                <w:szCs w:val="18"/>
              </w:rPr>
            </w:pPr>
            <w:r w:rsidRPr="0058152B">
              <w:rPr>
                <w:rFonts w:eastAsia="SimSun" w:cs="Tahoma"/>
                <w:szCs w:val="18"/>
              </w:rPr>
              <w:t>75</w:t>
            </w:r>
          </w:p>
        </w:tc>
      </w:tr>
    </w:tbl>
    <w:p w14:paraId="17DE5843" w14:textId="77777777" w:rsidR="000D4ECA" w:rsidRPr="0058152B" w:rsidRDefault="000D4ECA" w:rsidP="0063466C">
      <w:pPr>
        <w:rPr>
          <w:rFonts w:eastAsia="SimSun" w:cs="Tahoma"/>
        </w:rPr>
      </w:pPr>
    </w:p>
    <w:p w14:paraId="17DE5844" w14:textId="77777777" w:rsidR="000D4ECA" w:rsidRPr="0058152B" w:rsidRDefault="000D4ECA" w:rsidP="0063466C">
      <w:pPr>
        <w:rPr>
          <w:rFonts w:eastAsia="SimSun" w:cs="Tahoma"/>
        </w:rPr>
      </w:pPr>
      <w:r w:rsidRPr="0058152B">
        <w:rPr>
          <w:rFonts w:eastAsia="SimSun" w:cs="Tahoma"/>
          <w:szCs w:val="18"/>
        </w:rPr>
        <w:t>核心</w:t>
      </w:r>
      <w:r w:rsidRPr="0058152B">
        <w:rPr>
          <w:rFonts w:eastAsia="SimSun" w:cs="Tahoma"/>
          <w:szCs w:val="18"/>
        </w:rPr>
        <w:t xml:space="preserve"> CAL Suite </w:t>
      </w:r>
      <w:r w:rsidRPr="0058152B">
        <w:rPr>
          <w:rFonts w:eastAsia="SimSun" w:cs="Tahoma"/>
          <w:szCs w:val="18"/>
        </w:rPr>
        <w:t>和</w:t>
      </w:r>
      <w:r w:rsidRPr="0058152B">
        <w:rPr>
          <w:rFonts w:eastAsia="SimSun" w:cs="Tahoma"/>
          <w:szCs w:val="18"/>
        </w:rPr>
        <w:t xml:space="preserve"> SQL CAL SA </w:t>
      </w:r>
      <w:r w:rsidRPr="0058152B">
        <w:rPr>
          <w:rFonts w:eastAsia="SimSun" w:cs="Tahoma"/>
          <w:szCs w:val="18"/>
        </w:rPr>
        <w:t>范围对于下表第一列的阈值每份计作</w:t>
      </w:r>
      <w:r w:rsidRPr="0058152B">
        <w:rPr>
          <w:rFonts w:eastAsia="SimSun" w:cs="Tahoma"/>
          <w:szCs w:val="18"/>
          <w:u w:val="single"/>
        </w:rPr>
        <w:t>一</w:t>
      </w:r>
      <w:r w:rsidRPr="0058152B">
        <w:rPr>
          <w:rFonts w:eastAsia="SimSun" w:cs="Tahoma"/>
          <w:szCs w:val="18"/>
          <w:u w:val="single"/>
        </w:rPr>
        <w:t xml:space="preserve"> (1) </w:t>
      </w:r>
      <w:r w:rsidRPr="0058152B">
        <w:rPr>
          <w:rFonts w:eastAsia="SimSun" w:cs="Tahoma"/>
          <w:szCs w:val="18"/>
          <w:u w:val="single"/>
        </w:rPr>
        <w:t>个点</w:t>
      </w:r>
      <w:r w:rsidRPr="0058152B">
        <w:rPr>
          <w:rFonts w:eastAsia="SimSun" w:cs="Tahoma"/>
          <w:szCs w:val="18"/>
        </w:rPr>
        <w:t>，企业</w:t>
      </w:r>
      <w:r w:rsidRPr="0058152B">
        <w:rPr>
          <w:rFonts w:eastAsia="SimSun" w:cs="Tahoma"/>
          <w:szCs w:val="18"/>
        </w:rPr>
        <w:t xml:space="preserve"> CAL Suite SA </w:t>
      </w:r>
      <w:r w:rsidRPr="0058152B">
        <w:rPr>
          <w:rFonts w:eastAsia="SimSun" w:cs="Tahoma"/>
          <w:szCs w:val="18"/>
        </w:rPr>
        <w:t>范围对于下表第一列的阈值每份计作</w:t>
      </w:r>
      <w:r w:rsidRPr="0058152B">
        <w:rPr>
          <w:rFonts w:eastAsia="SimSun" w:cs="Tahoma"/>
          <w:szCs w:val="18"/>
          <w:u w:val="single"/>
        </w:rPr>
        <w:t>二</w:t>
      </w:r>
      <w:r w:rsidRPr="0058152B">
        <w:rPr>
          <w:rFonts w:eastAsia="SimSun" w:cs="Tahoma"/>
          <w:szCs w:val="18"/>
          <w:u w:val="single"/>
        </w:rPr>
        <w:t xml:space="preserve"> (2) </w:t>
      </w:r>
      <w:r w:rsidRPr="0058152B">
        <w:rPr>
          <w:rFonts w:eastAsia="SimSun" w:cs="Tahoma"/>
          <w:szCs w:val="18"/>
          <w:u w:val="single"/>
        </w:rPr>
        <w:t>个点</w:t>
      </w:r>
      <w:r w:rsidRPr="0058152B">
        <w:rPr>
          <w:rFonts w:eastAsia="SimSun" w:cs="Tahoma"/>
          <w:szCs w:val="18"/>
        </w:rPr>
        <w:t>：</w:t>
      </w:r>
    </w:p>
    <w:p w14:paraId="17DE5845" w14:textId="77777777" w:rsidR="000D4ECA" w:rsidRPr="0058152B" w:rsidRDefault="000D4ECA" w:rsidP="0063466C">
      <w:pPr>
        <w:rPr>
          <w:rFonts w:eastAsia="SimSun"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152B" w14:paraId="17DE5848"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46" w14:textId="77777777" w:rsidR="000D4ECA" w:rsidRPr="0058152B" w:rsidRDefault="000D4ECA" w:rsidP="000D4ECA">
            <w:pPr>
              <w:spacing w:after="60"/>
              <w:jc w:val="center"/>
              <w:rPr>
                <w:rFonts w:eastAsia="SimSun" w:cs="Tahoma"/>
                <w:szCs w:val="18"/>
              </w:rPr>
            </w:pPr>
            <w:r w:rsidRPr="0058152B">
              <w:rPr>
                <w:rFonts w:eastAsia="SimSun"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7DE5847" w14:textId="77777777" w:rsidR="000D4ECA" w:rsidRPr="0058152B" w:rsidRDefault="000D4ECA" w:rsidP="000D4ECA">
            <w:pPr>
              <w:spacing w:after="60"/>
              <w:rPr>
                <w:rFonts w:eastAsia="SimSun" w:cs="Tahoma"/>
                <w:szCs w:val="18"/>
              </w:rPr>
            </w:pPr>
            <w:r w:rsidRPr="0058152B">
              <w:rPr>
                <w:rFonts w:eastAsia="SimSun" w:cs="Tahoma"/>
                <w:b/>
                <w:bCs/>
                <w:szCs w:val="18"/>
              </w:rPr>
              <w:t>计划服务天数</w:t>
            </w:r>
          </w:p>
        </w:tc>
      </w:tr>
      <w:tr w:rsidR="000D4ECA" w:rsidRPr="0058152B" w14:paraId="17DE584B"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9" w14:textId="77777777" w:rsidR="000D4ECA" w:rsidRPr="0058152B" w:rsidRDefault="000D4ECA" w:rsidP="000D4ECA">
            <w:pPr>
              <w:spacing w:after="60"/>
              <w:jc w:val="center"/>
              <w:rPr>
                <w:rFonts w:eastAsia="SimSun" w:cs="Tahoma"/>
                <w:szCs w:val="18"/>
              </w:rPr>
            </w:pPr>
            <w:r w:rsidRPr="0058152B">
              <w:rPr>
                <w:rFonts w:eastAsia="SimSun" w:cs="Tahoma"/>
                <w:szCs w:val="18"/>
              </w:rPr>
              <w:t>200</w:t>
            </w:r>
            <w:r w:rsidR="00791F7C">
              <w:rPr>
                <w:rFonts w:eastAsia="SimSun" w:cs="Tahoma"/>
                <w:szCs w:val="18"/>
              </w:rPr>
              <w:t xml:space="preserve"> </w:t>
            </w:r>
            <w:r w:rsidR="00791F7C" w:rsidRPr="0058152B">
              <w:rPr>
                <w:rFonts w:eastAsia="SimSun" w:cs="Tahoma"/>
                <w:szCs w:val="18"/>
              </w:rPr>
              <w:t>–</w:t>
            </w:r>
            <w:r w:rsidR="00791F7C">
              <w:rPr>
                <w:rFonts w:eastAsia="SimSun" w:cs="Tahoma"/>
                <w:szCs w:val="18"/>
              </w:rPr>
              <w:t xml:space="preserve"> </w:t>
            </w:r>
            <w:r w:rsidRPr="0058152B">
              <w:rPr>
                <w:rFonts w:eastAsia="SimSun"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A" w14:textId="77777777" w:rsidR="000D4ECA" w:rsidRPr="0058152B" w:rsidRDefault="000D4ECA" w:rsidP="000D4ECA">
            <w:pPr>
              <w:spacing w:after="60"/>
              <w:jc w:val="center"/>
              <w:rPr>
                <w:rFonts w:eastAsia="SimSun" w:cs="Tahoma"/>
                <w:szCs w:val="18"/>
              </w:rPr>
            </w:pPr>
            <w:r w:rsidRPr="0058152B">
              <w:rPr>
                <w:rFonts w:eastAsia="SimSun" w:cs="Tahoma"/>
                <w:szCs w:val="18"/>
              </w:rPr>
              <w:t>1</w:t>
            </w:r>
          </w:p>
        </w:tc>
      </w:tr>
      <w:tr w:rsidR="000D4ECA" w:rsidRPr="0058152B" w14:paraId="17DE584E"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C" w14:textId="77777777" w:rsidR="000D4ECA" w:rsidRPr="0058152B" w:rsidRDefault="000D4ECA" w:rsidP="000D4ECA">
            <w:pPr>
              <w:spacing w:after="60"/>
              <w:jc w:val="center"/>
              <w:rPr>
                <w:rFonts w:eastAsia="SimSun" w:cs="Tahoma"/>
                <w:szCs w:val="18"/>
              </w:rPr>
            </w:pPr>
            <w:r w:rsidRPr="0058152B">
              <w:rPr>
                <w:rFonts w:eastAsia="SimSun"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D" w14:textId="77777777" w:rsidR="000D4ECA" w:rsidRPr="0058152B" w:rsidRDefault="000D4ECA" w:rsidP="000D4ECA">
            <w:pPr>
              <w:spacing w:after="60"/>
              <w:jc w:val="center"/>
              <w:rPr>
                <w:rFonts w:eastAsia="SimSun" w:cs="Tahoma"/>
                <w:szCs w:val="18"/>
              </w:rPr>
            </w:pPr>
            <w:r w:rsidRPr="0058152B">
              <w:rPr>
                <w:rFonts w:eastAsia="SimSun" w:cs="Tahoma"/>
                <w:szCs w:val="18"/>
              </w:rPr>
              <w:t>3</w:t>
            </w:r>
          </w:p>
        </w:tc>
      </w:tr>
      <w:tr w:rsidR="000D4ECA" w:rsidRPr="0058152B" w14:paraId="17DE585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4F" w14:textId="77777777" w:rsidR="000D4ECA" w:rsidRPr="0058152B" w:rsidRDefault="000D4ECA" w:rsidP="000D4ECA">
            <w:pPr>
              <w:spacing w:after="60"/>
              <w:jc w:val="center"/>
              <w:rPr>
                <w:rFonts w:eastAsia="SimSun" w:cs="Tahoma"/>
                <w:szCs w:val="18"/>
              </w:rPr>
            </w:pPr>
            <w:r w:rsidRPr="0058152B">
              <w:rPr>
                <w:rFonts w:eastAsia="SimSun"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0" w14:textId="77777777" w:rsidR="000D4ECA" w:rsidRPr="0058152B" w:rsidRDefault="000D4ECA" w:rsidP="000D4ECA">
            <w:pPr>
              <w:spacing w:after="60"/>
              <w:jc w:val="center"/>
              <w:rPr>
                <w:rFonts w:eastAsia="SimSun" w:cs="Tahoma"/>
                <w:szCs w:val="18"/>
              </w:rPr>
            </w:pPr>
            <w:r w:rsidRPr="0058152B">
              <w:rPr>
                <w:rFonts w:eastAsia="SimSun" w:cs="Tahoma"/>
                <w:szCs w:val="18"/>
              </w:rPr>
              <w:t>5</w:t>
            </w:r>
          </w:p>
        </w:tc>
      </w:tr>
      <w:tr w:rsidR="000D4ECA" w:rsidRPr="0058152B" w14:paraId="17DE585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2" w14:textId="77777777" w:rsidR="000D4ECA" w:rsidRPr="0058152B" w:rsidRDefault="000D4ECA" w:rsidP="000D4ECA">
            <w:pPr>
              <w:spacing w:after="60"/>
              <w:jc w:val="center"/>
              <w:rPr>
                <w:rFonts w:eastAsia="SimSun" w:cs="Tahoma"/>
                <w:szCs w:val="18"/>
              </w:rPr>
            </w:pPr>
            <w:r w:rsidRPr="0058152B">
              <w:rPr>
                <w:rFonts w:eastAsia="SimSun"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3" w14:textId="77777777" w:rsidR="000D4ECA" w:rsidRPr="0058152B" w:rsidRDefault="000D4ECA" w:rsidP="000D4ECA">
            <w:pPr>
              <w:spacing w:after="60"/>
              <w:jc w:val="center"/>
              <w:rPr>
                <w:rFonts w:eastAsia="SimSun" w:cs="Tahoma"/>
                <w:szCs w:val="18"/>
              </w:rPr>
            </w:pPr>
            <w:r w:rsidRPr="0058152B">
              <w:rPr>
                <w:rFonts w:eastAsia="SimSun" w:cs="Tahoma"/>
                <w:szCs w:val="18"/>
              </w:rPr>
              <w:t>7</w:t>
            </w:r>
          </w:p>
        </w:tc>
      </w:tr>
      <w:tr w:rsidR="000D4ECA" w:rsidRPr="0058152B" w14:paraId="17DE5857"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5" w14:textId="77777777" w:rsidR="000D4ECA" w:rsidRPr="0058152B" w:rsidRDefault="000D4ECA" w:rsidP="000D4ECA">
            <w:pPr>
              <w:spacing w:after="60"/>
              <w:jc w:val="center"/>
              <w:rPr>
                <w:rFonts w:eastAsia="SimSun" w:cs="Tahoma"/>
                <w:szCs w:val="18"/>
              </w:rPr>
            </w:pPr>
            <w:r w:rsidRPr="0058152B">
              <w:rPr>
                <w:rFonts w:eastAsia="SimSun"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6" w14:textId="77777777" w:rsidR="000D4ECA" w:rsidRPr="0058152B" w:rsidRDefault="000D4ECA" w:rsidP="000D4ECA">
            <w:pPr>
              <w:spacing w:after="60"/>
              <w:jc w:val="center"/>
              <w:rPr>
                <w:rFonts w:eastAsia="SimSun" w:cs="Tahoma"/>
                <w:szCs w:val="18"/>
              </w:rPr>
            </w:pPr>
            <w:r w:rsidRPr="0058152B">
              <w:rPr>
                <w:rFonts w:eastAsia="SimSun" w:cs="Tahoma"/>
                <w:szCs w:val="18"/>
              </w:rPr>
              <w:t>10</w:t>
            </w:r>
          </w:p>
        </w:tc>
      </w:tr>
      <w:tr w:rsidR="000D4ECA" w:rsidRPr="0058152B" w14:paraId="17DE585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8" w14:textId="77777777" w:rsidR="000D4ECA" w:rsidRPr="0058152B" w:rsidRDefault="000D4ECA" w:rsidP="000D4ECA">
            <w:pPr>
              <w:spacing w:after="60"/>
              <w:jc w:val="center"/>
              <w:rPr>
                <w:rFonts w:eastAsia="SimSun" w:cs="Tahoma"/>
                <w:szCs w:val="18"/>
              </w:rPr>
            </w:pPr>
            <w:r w:rsidRPr="0058152B">
              <w:rPr>
                <w:rFonts w:eastAsia="SimSun"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DE5859" w14:textId="77777777" w:rsidR="000D4ECA" w:rsidRPr="0058152B" w:rsidRDefault="000D4ECA" w:rsidP="000D4ECA">
            <w:pPr>
              <w:spacing w:after="60"/>
              <w:jc w:val="center"/>
              <w:rPr>
                <w:rFonts w:eastAsia="SimSun" w:cs="Tahoma"/>
                <w:szCs w:val="18"/>
              </w:rPr>
            </w:pPr>
            <w:r w:rsidRPr="0058152B">
              <w:rPr>
                <w:rFonts w:eastAsia="SimSun" w:cs="Tahoma"/>
                <w:szCs w:val="18"/>
              </w:rPr>
              <w:t>12</w:t>
            </w:r>
          </w:p>
        </w:tc>
      </w:tr>
    </w:tbl>
    <w:p w14:paraId="17DE585B" w14:textId="77777777" w:rsidR="001C1727" w:rsidRPr="0058152B" w:rsidRDefault="001C1727">
      <w:pPr>
        <w:rPr>
          <w:rFonts w:eastAsia="SimSun" w:cs="Tahoma"/>
        </w:rPr>
      </w:pPr>
    </w:p>
    <w:p w14:paraId="17DE585C" w14:textId="77777777" w:rsidR="000D4ECA" w:rsidRPr="0058152B" w:rsidRDefault="000D4ECA" w:rsidP="000D4ECA">
      <w:pPr>
        <w:spacing w:after="60"/>
        <w:rPr>
          <w:rFonts w:eastAsia="SimSun" w:cs="Tahoma"/>
        </w:rPr>
      </w:pPr>
      <w:r w:rsidRPr="0058152B">
        <w:rPr>
          <w:rFonts w:eastAsia="SimSun" w:cs="Tahoma"/>
          <w:szCs w:val="20"/>
        </w:rPr>
        <w:t>示例</w:t>
      </w:r>
    </w:p>
    <w:p w14:paraId="17DE585D" w14:textId="77777777" w:rsidR="000D4ECA" w:rsidRPr="0058152B" w:rsidRDefault="000D4ECA" w:rsidP="000D4ECA">
      <w:pPr>
        <w:spacing w:after="60"/>
        <w:rPr>
          <w:rFonts w:eastAsia="SimSun" w:cs="Tahoma"/>
        </w:rPr>
      </w:pPr>
      <w:r w:rsidRPr="0058152B">
        <w:rPr>
          <w:rFonts w:eastAsia="SimSun" w:cs="Tahoma"/>
          <w:szCs w:val="20"/>
        </w:rPr>
        <w:t>开放式价值协议及：</w:t>
      </w:r>
    </w:p>
    <w:p w14:paraId="17DE585E" w14:textId="77777777" w:rsidR="000D4ECA" w:rsidRPr="0058152B" w:rsidRDefault="000D4ECA" w:rsidP="000D4ECA">
      <w:pPr>
        <w:spacing w:after="60"/>
        <w:rPr>
          <w:rFonts w:eastAsia="SimSun" w:cs="Tahoma"/>
        </w:rPr>
      </w:pPr>
      <w:r w:rsidRPr="0058152B">
        <w:rPr>
          <w:rFonts w:eastAsia="SimSun" w:cs="Tahoma"/>
          <w:szCs w:val="20"/>
        </w:rPr>
        <w:t xml:space="preserve">150 </w:t>
      </w:r>
      <w:r w:rsidRPr="0058152B">
        <w:rPr>
          <w:rFonts w:eastAsia="SimSun" w:cs="Tahoma"/>
          <w:szCs w:val="20"/>
        </w:rPr>
        <w:t>份</w:t>
      </w:r>
      <w:r w:rsidRPr="0058152B">
        <w:rPr>
          <w:rFonts w:eastAsia="SimSun" w:cs="Tahoma"/>
          <w:szCs w:val="20"/>
        </w:rPr>
        <w:t xml:space="preserve"> Office Professional Plus L&amp;SA</w:t>
      </w:r>
      <w:r w:rsidRPr="0058152B">
        <w:rPr>
          <w:rFonts w:eastAsia="SimSun" w:cs="Tahoma"/>
          <w:szCs w:val="20"/>
        </w:rPr>
        <w:t>（许可及软件保障）</w:t>
      </w:r>
    </w:p>
    <w:p w14:paraId="17DE585F" w14:textId="77777777" w:rsidR="000D4ECA" w:rsidRPr="0058152B" w:rsidRDefault="000D4ECA" w:rsidP="000D4ECA">
      <w:pPr>
        <w:spacing w:after="60"/>
        <w:rPr>
          <w:rFonts w:eastAsia="SimSun" w:cs="Tahoma"/>
        </w:rPr>
      </w:pPr>
      <w:r w:rsidRPr="0058152B">
        <w:rPr>
          <w:rFonts w:eastAsia="SimSun" w:cs="Tahoma"/>
          <w:szCs w:val="20"/>
          <w:u w:val="single"/>
        </w:rPr>
        <w:t xml:space="preserve">+50 </w:t>
      </w:r>
      <w:r w:rsidRPr="0058152B">
        <w:rPr>
          <w:rFonts w:eastAsia="SimSun" w:cs="Tahoma"/>
          <w:szCs w:val="20"/>
          <w:u w:val="single"/>
        </w:rPr>
        <w:t>份</w:t>
      </w:r>
      <w:r w:rsidR="00791F7C">
        <w:rPr>
          <w:rFonts w:eastAsia="SimSun" w:cs="Tahoma"/>
          <w:szCs w:val="20"/>
          <w:u w:val="single"/>
        </w:rPr>
        <w:t xml:space="preserve"> Visio Standard SA</w:t>
      </w:r>
    </w:p>
    <w:p w14:paraId="17DE5860" w14:textId="77777777" w:rsidR="000D4ECA" w:rsidRPr="0058152B" w:rsidRDefault="000D4ECA" w:rsidP="000D4ECA">
      <w:pPr>
        <w:spacing w:after="60"/>
        <w:rPr>
          <w:rFonts w:eastAsia="SimSun" w:cs="Tahoma"/>
        </w:rPr>
      </w:pPr>
      <w:r w:rsidRPr="0058152B">
        <w:rPr>
          <w:rFonts w:eastAsia="SimSun" w:cs="Tahoma"/>
          <w:szCs w:val="20"/>
        </w:rPr>
        <w:t xml:space="preserve">200 </w:t>
      </w:r>
      <w:r w:rsidRPr="0058152B">
        <w:rPr>
          <w:rFonts w:eastAsia="SimSun" w:cs="Tahoma"/>
          <w:szCs w:val="20"/>
        </w:rPr>
        <w:t>份涵盖的</w:t>
      </w:r>
      <w:r w:rsidRPr="0058152B">
        <w:rPr>
          <w:rFonts w:eastAsia="SimSun" w:cs="Tahoma"/>
          <w:szCs w:val="20"/>
        </w:rPr>
        <w:t xml:space="preserve"> Office </w:t>
      </w:r>
      <w:r w:rsidRPr="0058152B">
        <w:rPr>
          <w:rFonts w:eastAsia="SimSun" w:cs="Tahoma"/>
          <w:szCs w:val="20"/>
        </w:rPr>
        <w:t>应用程序和</w:t>
      </w:r>
      <w:r w:rsidRPr="0058152B">
        <w:rPr>
          <w:rFonts w:eastAsia="SimSun" w:cs="Tahoma"/>
          <w:szCs w:val="20"/>
        </w:rPr>
        <w:t>/</w:t>
      </w:r>
      <w:r w:rsidRPr="0058152B">
        <w:rPr>
          <w:rFonts w:eastAsia="SimSun" w:cs="Tahoma"/>
          <w:szCs w:val="20"/>
        </w:rPr>
        <w:t>或服务器许可分值</w:t>
      </w:r>
      <w:r w:rsidRPr="0058152B">
        <w:rPr>
          <w:rFonts w:eastAsia="SimSun" w:cs="Tahoma"/>
          <w:szCs w:val="20"/>
        </w:rPr>
        <w:t xml:space="preserve"> = 1 </w:t>
      </w:r>
      <w:r w:rsidRPr="0058152B">
        <w:rPr>
          <w:rFonts w:eastAsia="SimSun" w:cs="Tahoma"/>
          <w:szCs w:val="20"/>
        </w:rPr>
        <w:t>天</w:t>
      </w:r>
    </w:p>
    <w:p w14:paraId="17DE5861" w14:textId="77777777" w:rsidR="000D4ECA" w:rsidRPr="0058152B" w:rsidRDefault="000D4ECA" w:rsidP="00077CE5">
      <w:pPr>
        <w:rPr>
          <w:rFonts w:eastAsia="SimSun" w:cs="Tahoma"/>
        </w:rPr>
      </w:pPr>
    </w:p>
    <w:p w14:paraId="17DE5862" w14:textId="77777777" w:rsidR="000D4ECA" w:rsidRPr="0058152B" w:rsidRDefault="000D4ECA" w:rsidP="000D4ECA">
      <w:pPr>
        <w:spacing w:after="60"/>
        <w:rPr>
          <w:rFonts w:eastAsia="SimSun" w:cs="Tahoma"/>
        </w:rPr>
      </w:pPr>
      <w:r w:rsidRPr="0058152B">
        <w:rPr>
          <w:rFonts w:eastAsia="SimSun" w:cs="Tahoma"/>
          <w:szCs w:val="20"/>
        </w:rPr>
        <w:t>选择或选择附加</w:t>
      </w:r>
      <w:r w:rsidRPr="0058152B">
        <w:rPr>
          <w:rFonts w:eastAsia="SimSun" w:cs="Tahoma"/>
          <w:szCs w:val="20"/>
        </w:rPr>
        <w:t xml:space="preserve"> SAM </w:t>
      </w:r>
      <w:r w:rsidRPr="0058152B">
        <w:rPr>
          <w:rFonts w:eastAsia="SimSun" w:cs="Tahoma"/>
          <w:szCs w:val="20"/>
        </w:rPr>
        <w:t>许可登记表及：</w:t>
      </w:r>
    </w:p>
    <w:p w14:paraId="17DE5863" w14:textId="77777777" w:rsidR="000D4ECA" w:rsidRPr="0058152B" w:rsidRDefault="000D4ECA" w:rsidP="000D4ECA">
      <w:pPr>
        <w:spacing w:after="60"/>
        <w:rPr>
          <w:rFonts w:eastAsia="SimSun" w:cs="Tahoma"/>
        </w:rPr>
      </w:pPr>
      <w:r w:rsidRPr="0058152B">
        <w:rPr>
          <w:rFonts w:eastAsia="SimSun" w:cs="Tahoma"/>
          <w:szCs w:val="20"/>
        </w:rPr>
        <w:t xml:space="preserve">3,500 </w:t>
      </w:r>
      <w:r w:rsidRPr="0058152B">
        <w:rPr>
          <w:rFonts w:eastAsia="SimSun" w:cs="Tahoma"/>
          <w:szCs w:val="20"/>
        </w:rPr>
        <w:t>份企业</w:t>
      </w:r>
      <w:r w:rsidRPr="0058152B">
        <w:rPr>
          <w:rFonts w:eastAsia="SimSun" w:cs="Tahoma"/>
          <w:szCs w:val="20"/>
        </w:rPr>
        <w:t xml:space="preserve"> CAL Suite SA</w:t>
      </w:r>
    </w:p>
    <w:p w14:paraId="17DE5864" w14:textId="77777777" w:rsidR="000D4ECA" w:rsidRPr="0058152B" w:rsidRDefault="000D4ECA" w:rsidP="000D4ECA">
      <w:pPr>
        <w:spacing w:after="60"/>
        <w:rPr>
          <w:rFonts w:eastAsia="SimSun" w:cs="Tahoma"/>
        </w:rPr>
      </w:pPr>
      <w:r w:rsidRPr="0058152B">
        <w:rPr>
          <w:rFonts w:eastAsia="SimSun" w:cs="Tahoma"/>
          <w:szCs w:val="20"/>
          <w:u w:val="single"/>
        </w:rPr>
        <w:t xml:space="preserve">x </w:t>
      </w:r>
      <w:r w:rsidRPr="0058152B">
        <w:rPr>
          <w:rFonts w:eastAsia="SimSun" w:cs="Tahoma"/>
          <w:szCs w:val="20"/>
          <w:u w:val="single"/>
        </w:rPr>
        <w:t>每个</w:t>
      </w:r>
      <w:r w:rsidRPr="0058152B">
        <w:rPr>
          <w:rFonts w:eastAsia="SimSun" w:cs="Tahoma"/>
          <w:szCs w:val="20"/>
          <w:u w:val="single"/>
        </w:rPr>
        <w:t xml:space="preserve"> 2 </w:t>
      </w:r>
      <w:r w:rsidRPr="0058152B">
        <w:rPr>
          <w:rFonts w:eastAsia="SimSun" w:cs="Tahoma"/>
          <w:szCs w:val="20"/>
          <w:u w:val="single"/>
        </w:rPr>
        <w:t>分</w:t>
      </w:r>
      <w:r w:rsidRPr="0058152B">
        <w:rPr>
          <w:rFonts w:eastAsia="SimSun" w:cs="Tahoma"/>
          <w:szCs w:val="20"/>
          <w:u w:val="single"/>
        </w:rPr>
        <w:tab/>
      </w:r>
      <w:r w:rsidRPr="0058152B">
        <w:rPr>
          <w:rFonts w:eastAsia="SimSun" w:cs="Tahoma"/>
          <w:szCs w:val="20"/>
          <w:u w:val="single"/>
        </w:rPr>
        <w:tab/>
      </w:r>
      <w:r w:rsidRPr="0058152B">
        <w:rPr>
          <w:rFonts w:eastAsia="SimSun" w:cs="Tahoma"/>
          <w:szCs w:val="20"/>
        </w:rPr>
        <w:t xml:space="preserve"> </w:t>
      </w:r>
    </w:p>
    <w:p w14:paraId="17DE5865" w14:textId="77777777" w:rsidR="000D4ECA" w:rsidRPr="0058152B" w:rsidRDefault="000D4ECA" w:rsidP="000D4ECA">
      <w:pPr>
        <w:spacing w:after="60"/>
        <w:rPr>
          <w:rFonts w:eastAsia="SimSun" w:cs="Tahoma"/>
        </w:rPr>
      </w:pPr>
      <w:r w:rsidRPr="0058152B">
        <w:rPr>
          <w:rFonts w:eastAsia="SimSun" w:cs="Tahoma"/>
          <w:szCs w:val="20"/>
        </w:rPr>
        <w:t xml:space="preserve">7,000 CAL </w:t>
      </w:r>
      <w:r w:rsidRPr="0058152B">
        <w:rPr>
          <w:rFonts w:eastAsia="SimSun" w:cs="Tahoma"/>
          <w:szCs w:val="20"/>
        </w:rPr>
        <w:t>分值</w:t>
      </w:r>
      <w:r w:rsidRPr="0058152B">
        <w:rPr>
          <w:rFonts w:eastAsia="SimSun" w:cs="Tahoma"/>
          <w:szCs w:val="20"/>
        </w:rPr>
        <w:t xml:space="preserve"> = 3 </w:t>
      </w:r>
      <w:r w:rsidRPr="0058152B">
        <w:rPr>
          <w:rFonts w:eastAsia="SimSun" w:cs="Tahoma"/>
          <w:szCs w:val="20"/>
        </w:rPr>
        <w:t>天</w:t>
      </w:r>
    </w:p>
    <w:p w14:paraId="17DE5866" w14:textId="77777777" w:rsidR="000D4ECA" w:rsidRPr="0058152B" w:rsidRDefault="000D4ECA" w:rsidP="00077CE5">
      <w:pPr>
        <w:rPr>
          <w:rFonts w:eastAsia="SimSun" w:cs="Tahoma"/>
        </w:rPr>
      </w:pPr>
    </w:p>
    <w:p w14:paraId="17DE5867" w14:textId="77777777" w:rsidR="000D4ECA" w:rsidRPr="0058152B" w:rsidRDefault="000D4ECA" w:rsidP="000D4ECA">
      <w:pPr>
        <w:spacing w:after="60"/>
        <w:rPr>
          <w:rFonts w:eastAsia="SimSun" w:cs="Tahoma"/>
        </w:rPr>
      </w:pPr>
      <w:r w:rsidRPr="0058152B">
        <w:rPr>
          <w:rFonts w:eastAsia="SimSun" w:cs="Tahoma"/>
          <w:szCs w:val="20"/>
        </w:rPr>
        <w:t xml:space="preserve">EA </w:t>
      </w:r>
      <w:r w:rsidRPr="0058152B">
        <w:rPr>
          <w:rFonts w:eastAsia="SimSun" w:cs="Tahoma"/>
          <w:szCs w:val="20"/>
        </w:rPr>
        <w:t>许可登记表及：</w:t>
      </w:r>
    </w:p>
    <w:p w14:paraId="17DE5868" w14:textId="77777777" w:rsidR="000D4ECA" w:rsidRPr="0058152B" w:rsidRDefault="000D4ECA" w:rsidP="000D4ECA">
      <w:pPr>
        <w:spacing w:after="60"/>
        <w:rPr>
          <w:rFonts w:eastAsia="SimSun" w:cs="Tahoma"/>
        </w:rPr>
      </w:pPr>
      <w:r w:rsidRPr="0058152B">
        <w:rPr>
          <w:rFonts w:eastAsia="SimSun" w:cs="Tahoma"/>
          <w:szCs w:val="20"/>
        </w:rPr>
        <w:t xml:space="preserve">3,500 </w:t>
      </w:r>
      <w:r w:rsidRPr="0058152B">
        <w:rPr>
          <w:rFonts w:eastAsia="SimSun" w:cs="Tahoma"/>
          <w:szCs w:val="20"/>
        </w:rPr>
        <w:t>份企业桌面系统</w:t>
      </w:r>
    </w:p>
    <w:p w14:paraId="17DE5869" w14:textId="77777777" w:rsidR="000D4ECA" w:rsidRPr="0058152B" w:rsidRDefault="000D4ECA" w:rsidP="00346F4B">
      <w:pPr>
        <w:numPr>
          <w:ilvl w:val="0"/>
          <w:numId w:val="70"/>
        </w:numPr>
        <w:tabs>
          <w:tab w:val="left" w:pos="720"/>
        </w:tabs>
        <w:spacing w:after="60" w:line="276" w:lineRule="auto"/>
        <w:rPr>
          <w:rFonts w:eastAsia="SimSun" w:cs="Tahoma"/>
        </w:rPr>
      </w:pPr>
      <w:r w:rsidRPr="0058152B">
        <w:rPr>
          <w:rFonts w:eastAsia="SimSun" w:cs="Tahoma"/>
          <w:szCs w:val="20"/>
        </w:rPr>
        <w:t xml:space="preserve">3,500 </w:t>
      </w:r>
      <w:r w:rsidRPr="0058152B">
        <w:rPr>
          <w:rFonts w:eastAsia="SimSun" w:cs="Tahoma"/>
          <w:szCs w:val="20"/>
        </w:rPr>
        <w:t>份</w:t>
      </w:r>
      <w:r w:rsidRPr="0058152B">
        <w:rPr>
          <w:rFonts w:eastAsia="SimSun" w:cs="Tahoma"/>
          <w:szCs w:val="20"/>
        </w:rPr>
        <w:t xml:space="preserve"> Office Professional </w:t>
      </w:r>
      <w:r w:rsidRPr="0058152B">
        <w:rPr>
          <w:rFonts w:eastAsia="SimSun" w:cs="Tahoma"/>
          <w:color w:val="000000"/>
          <w:szCs w:val="20"/>
        </w:rPr>
        <w:t>Plus</w:t>
      </w:r>
    </w:p>
    <w:p w14:paraId="17DE586A" w14:textId="77777777" w:rsidR="000D4ECA" w:rsidRPr="0058152B" w:rsidRDefault="000D4ECA" w:rsidP="00346F4B">
      <w:pPr>
        <w:numPr>
          <w:ilvl w:val="0"/>
          <w:numId w:val="70"/>
        </w:numPr>
        <w:spacing w:after="60" w:line="276" w:lineRule="auto"/>
        <w:rPr>
          <w:rFonts w:eastAsia="SimSun" w:cs="Tahoma"/>
        </w:rPr>
      </w:pPr>
      <w:r w:rsidRPr="0058152B">
        <w:rPr>
          <w:rFonts w:eastAsia="SimSun" w:cs="Tahoma"/>
          <w:color w:val="000000"/>
          <w:szCs w:val="20"/>
        </w:rPr>
        <w:t xml:space="preserve">3,500 </w:t>
      </w:r>
      <w:r w:rsidRPr="0058152B">
        <w:rPr>
          <w:rFonts w:eastAsia="SimSun" w:cs="Tahoma"/>
          <w:color w:val="000000"/>
          <w:szCs w:val="20"/>
        </w:rPr>
        <w:t>份企业</w:t>
      </w:r>
      <w:r w:rsidRPr="0058152B">
        <w:rPr>
          <w:rFonts w:eastAsia="SimSun" w:cs="Tahoma"/>
          <w:color w:val="000000"/>
          <w:szCs w:val="20"/>
        </w:rPr>
        <w:t xml:space="preserve"> CAL Suite</w:t>
      </w:r>
    </w:p>
    <w:p w14:paraId="17DE586B" w14:textId="77777777" w:rsidR="000D4ECA" w:rsidRPr="0058152B" w:rsidRDefault="000D4ECA" w:rsidP="000D4ECA">
      <w:pPr>
        <w:spacing w:after="60"/>
        <w:rPr>
          <w:rFonts w:eastAsia="SimSun" w:cs="Tahoma"/>
        </w:rPr>
      </w:pPr>
      <w:r w:rsidRPr="0058152B">
        <w:rPr>
          <w:rFonts w:eastAsia="SimSun" w:cs="Tahoma"/>
          <w:szCs w:val="20"/>
        </w:rPr>
        <w:t xml:space="preserve">+50 </w:t>
      </w:r>
      <w:r w:rsidRPr="0058152B">
        <w:rPr>
          <w:rFonts w:eastAsia="SimSun" w:cs="Tahoma"/>
          <w:szCs w:val="20"/>
        </w:rPr>
        <w:t>份</w:t>
      </w:r>
      <w:r w:rsidRPr="0058152B">
        <w:rPr>
          <w:rFonts w:eastAsia="SimSun" w:cs="Tahoma"/>
          <w:szCs w:val="20"/>
        </w:rPr>
        <w:t xml:space="preserve"> Windows Server Enterprise Edition</w:t>
      </w:r>
      <w:r w:rsidRPr="0058152B">
        <w:rPr>
          <w:rFonts w:eastAsia="SimSun" w:cs="Tahoma"/>
          <w:szCs w:val="20"/>
        </w:rPr>
        <w:t>（</w:t>
      </w:r>
      <w:r w:rsidRPr="0058152B">
        <w:rPr>
          <w:rFonts w:eastAsia="SimSun" w:cs="Tahoma"/>
          <w:szCs w:val="20"/>
        </w:rPr>
        <w:t xml:space="preserve">x </w:t>
      </w:r>
      <w:r w:rsidRPr="0058152B">
        <w:rPr>
          <w:rFonts w:eastAsia="SimSun" w:cs="Tahoma"/>
          <w:szCs w:val="20"/>
        </w:rPr>
        <w:t>每份</w:t>
      </w:r>
      <w:r w:rsidRPr="0058152B">
        <w:rPr>
          <w:rFonts w:eastAsia="SimSun" w:cs="Tahoma"/>
          <w:szCs w:val="20"/>
        </w:rPr>
        <w:t xml:space="preserve"> 50 </w:t>
      </w:r>
      <w:r w:rsidRPr="0058152B">
        <w:rPr>
          <w:rFonts w:eastAsia="SimSun" w:cs="Tahoma"/>
          <w:szCs w:val="20"/>
        </w:rPr>
        <w:t>分</w:t>
      </w:r>
      <w:r w:rsidRPr="0058152B">
        <w:rPr>
          <w:rFonts w:eastAsia="SimSun" w:cs="Tahoma"/>
          <w:szCs w:val="20"/>
        </w:rPr>
        <w:t xml:space="preserve"> = 2,500 </w:t>
      </w:r>
      <w:r w:rsidRPr="0058152B">
        <w:rPr>
          <w:rFonts w:eastAsia="SimSun" w:cs="Tahoma"/>
          <w:szCs w:val="20"/>
        </w:rPr>
        <w:t>分）</w:t>
      </w:r>
    </w:p>
    <w:p w14:paraId="17DE586C" w14:textId="77777777" w:rsidR="000D4ECA" w:rsidRPr="0058152B" w:rsidRDefault="000D4ECA" w:rsidP="000D4ECA">
      <w:pPr>
        <w:spacing w:after="60"/>
        <w:rPr>
          <w:rFonts w:eastAsia="SimSun" w:cs="Tahoma"/>
        </w:rPr>
      </w:pPr>
      <w:r w:rsidRPr="0058152B">
        <w:rPr>
          <w:rFonts w:eastAsia="SimSun" w:cs="Tahoma"/>
          <w:szCs w:val="20"/>
          <w:u w:val="single"/>
        </w:rPr>
        <w:t xml:space="preserve">+600 </w:t>
      </w:r>
      <w:r w:rsidRPr="0058152B">
        <w:rPr>
          <w:rFonts w:eastAsia="SimSun" w:cs="Tahoma"/>
          <w:szCs w:val="20"/>
          <w:u w:val="single"/>
        </w:rPr>
        <w:t>份</w:t>
      </w:r>
      <w:r w:rsidRPr="0058152B">
        <w:rPr>
          <w:rFonts w:eastAsia="SimSun" w:cs="Tahoma"/>
          <w:szCs w:val="20"/>
          <w:u w:val="single"/>
        </w:rPr>
        <w:t xml:space="preserve"> Visio Standard SA</w:t>
      </w:r>
      <w:r w:rsidRPr="0058152B">
        <w:rPr>
          <w:rFonts w:eastAsia="SimSun" w:cs="Tahoma"/>
          <w:szCs w:val="20"/>
          <w:u w:val="single"/>
        </w:rPr>
        <w:tab/>
      </w:r>
    </w:p>
    <w:p w14:paraId="17DE586D" w14:textId="77777777" w:rsidR="000D4ECA" w:rsidRPr="0058152B" w:rsidRDefault="000D4ECA" w:rsidP="000D4ECA">
      <w:pPr>
        <w:spacing w:after="60"/>
        <w:rPr>
          <w:rFonts w:eastAsia="SimSun" w:cs="Tahoma"/>
        </w:rPr>
      </w:pPr>
      <w:r w:rsidRPr="0058152B">
        <w:rPr>
          <w:rFonts w:eastAsia="SimSun" w:cs="Tahoma"/>
          <w:szCs w:val="20"/>
        </w:rPr>
        <w:t xml:space="preserve">6,600 </w:t>
      </w:r>
      <w:r w:rsidRPr="0058152B">
        <w:rPr>
          <w:rFonts w:eastAsia="SimSun" w:cs="Tahoma"/>
          <w:szCs w:val="20"/>
        </w:rPr>
        <w:t>份涵盖的</w:t>
      </w:r>
      <w:r w:rsidRPr="0058152B">
        <w:rPr>
          <w:rFonts w:eastAsia="SimSun" w:cs="Tahoma"/>
          <w:szCs w:val="20"/>
        </w:rPr>
        <w:t xml:space="preserve"> Office </w:t>
      </w:r>
      <w:r w:rsidRPr="0058152B">
        <w:rPr>
          <w:rFonts w:eastAsia="SimSun" w:cs="Tahoma"/>
          <w:szCs w:val="20"/>
        </w:rPr>
        <w:t>应用程序和</w:t>
      </w:r>
      <w:r w:rsidRPr="0058152B">
        <w:rPr>
          <w:rFonts w:eastAsia="SimSun" w:cs="Tahoma"/>
          <w:szCs w:val="20"/>
        </w:rPr>
        <w:t>/</w:t>
      </w:r>
      <w:r w:rsidRPr="0058152B">
        <w:rPr>
          <w:rFonts w:eastAsia="SimSun" w:cs="Tahoma"/>
          <w:szCs w:val="20"/>
        </w:rPr>
        <w:t>或服务器许可分值</w:t>
      </w:r>
      <w:r w:rsidRPr="0058152B">
        <w:rPr>
          <w:rFonts w:eastAsia="SimSun" w:cs="Tahoma"/>
          <w:szCs w:val="20"/>
        </w:rPr>
        <w:t xml:space="preserve"> = 10 </w:t>
      </w:r>
      <w:r w:rsidRPr="0058152B">
        <w:rPr>
          <w:rFonts w:eastAsia="SimSun" w:cs="Tahoma"/>
          <w:szCs w:val="20"/>
        </w:rPr>
        <w:t>天</w:t>
      </w:r>
    </w:p>
    <w:p w14:paraId="17DE586E" w14:textId="77777777" w:rsidR="00791F7C" w:rsidRDefault="00791F7C" w:rsidP="000D4ECA">
      <w:pPr>
        <w:spacing w:after="60"/>
        <w:rPr>
          <w:rFonts w:eastAsia="SimSun" w:cs="Tahoma"/>
          <w:szCs w:val="20"/>
        </w:rPr>
      </w:pPr>
    </w:p>
    <w:p w14:paraId="17DE586F" w14:textId="77777777" w:rsidR="000D4ECA" w:rsidRPr="0058152B" w:rsidRDefault="000D4ECA" w:rsidP="000D4ECA">
      <w:pPr>
        <w:spacing w:after="60"/>
        <w:rPr>
          <w:rFonts w:eastAsia="SimSun" w:cs="Tahoma"/>
        </w:rPr>
      </w:pPr>
      <w:r w:rsidRPr="0058152B">
        <w:rPr>
          <w:rFonts w:eastAsia="SimSun" w:cs="Tahoma"/>
          <w:szCs w:val="20"/>
        </w:rPr>
        <w:t xml:space="preserve">7,000 </w:t>
      </w:r>
      <w:r w:rsidRPr="0058152B">
        <w:rPr>
          <w:rFonts w:eastAsia="SimSun" w:cs="Tahoma"/>
          <w:szCs w:val="20"/>
        </w:rPr>
        <w:t>份涵盖的</w:t>
      </w:r>
      <w:r w:rsidRPr="0058152B">
        <w:rPr>
          <w:rFonts w:eastAsia="SimSun" w:cs="Tahoma"/>
          <w:szCs w:val="20"/>
        </w:rPr>
        <w:t xml:space="preserve"> CAL Suite </w:t>
      </w:r>
      <w:r w:rsidRPr="0058152B">
        <w:rPr>
          <w:rFonts w:eastAsia="SimSun" w:cs="Tahoma"/>
          <w:szCs w:val="20"/>
        </w:rPr>
        <w:t>分值</w:t>
      </w:r>
      <w:r w:rsidRPr="0058152B">
        <w:rPr>
          <w:rFonts w:eastAsia="SimSun" w:cs="Tahoma"/>
          <w:szCs w:val="20"/>
        </w:rPr>
        <w:t xml:space="preserve"> = 3 </w:t>
      </w:r>
      <w:r w:rsidRPr="0058152B">
        <w:rPr>
          <w:rFonts w:eastAsia="SimSun" w:cs="Tahoma"/>
          <w:szCs w:val="20"/>
        </w:rPr>
        <w:t>天</w:t>
      </w:r>
    </w:p>
    <w:p w14:paraId="17DE5870" w14:textId="77777777" w:rsidR="000D4ECA" w:rsidRPr="0058152B" w:rsidRDefault="000D4ECA" w:rsidP="00346F4B">
      <w:pPr>
        <w:numPr>
          <w:ilvl w:val="0"/>
          <w:numId w:val="71"/>
        </w:numPr>
        <w:spacing w:after="60"/>
        <w:ind w:left="720"/>
        <w:rPr>
          <w:rFonts w:eastAsia="SimSun" w:cs="Tahoma"/>
        </w:rPr>
      </w:pPr>
      <w:r w:rsidRPr="0058152B">
        <w:rPr>
          <w:rFonts w:eastAsia="SimSun" w:cs="Tahoma"/>
          <w:szCs w:val="20"/>
        </w:rPr>
        <w:t>总计</w:t>
      </w:r>
      <w:r w:rsidRPr="0058152B">
        <w:rPr>
          <w:rFonts w:eastAsia="SimSun" w:cs="Tahoma"/>
          <w:szCs w:val="20"/>
        </w:rPr>
        <w:t xml:space="preserve"> 13 </w:t>
      </w:r>
      <w:r w:rsidRPr="0058152B">
        <w:rPr>
          <w:rFonts w:eastAsia="SimSun" w:cs="Tahoma"/>
          <w:szCs w:val="20"/>
        </w:rPr>
        <w:t>个计划服务天数</w:t>
      </w:r>
    </w:p>
    <w:p w14:paraId="17DE5871" w14:textId="77777777" w:rsidR="000D4ECA" w:rsidRPr="0058152B" w:rsidRDefault="000D4ECA" w:rsidP="000D4ECA">
      <w:pPr>
        <w:spacing w:after="60"/>
        <w:rPr>
          <w:rFonts w:eastAsia="SimSun" w:cs="Tahoma"/>
        </w:rPr>
      </w:pPr>
      <w:r w:rsidRPr="0058152B">
        <w:rPr>
          <w:rFonts w:eastAsia="SimSun" w:cs="Tahoma"/>
          <w:szCs w:val="20"/>
        </w:rPr>
        <w:t xml:space="preserve">ECI </w:t>
      </w:r>
      <w:r w:rsidRPr="0058152B">
        <w:rPr>
          <w:rFonts w:eastAsia="SimSun" w:cs="Tahoma"/>
          <w:szCs w:val="20"/>
        </w:rPr>
        <w:t>许可登记表及：</w:t>
      </w:r>
    </w:p>
    <w:p w14:paraId="17DE5872" w14:textId="77777777" w:rsidR="00316AE2" w:rsidRPr="0058152B" w:rsidRDefault="00316AE2" w:rsidP="00316AE2">
      <w:pPr>
        <w:spacing w:after="60"/>
        <w:rPr>
          <w:rFonts w:eastAsia="SimSun" w:cs="Tahoma"/>
        </w:rPr>
      </w:pPr>
      <w:r w:rsidRPr="0058152B">
        <w:rPr>
          <w:rFonts w:eastAsia="SimSun" w:cs="Tahoma"/>
          <w:szCs w:val="20"/>
        </w:rPr>
        <w:t xml:space="preserve">100 </w:t>
      </w:r>
      <w:r w:rsidRPr="0058152B">
        <w:rPr>
          <w:rFonts w:eastAsia="SimSun" w:cs="Tahoma"/>
          <w:szCs w:val="20"/>
        </w:rPr>
        <w:t>份</w:t>
      </w:r>
      <w:r w:rsidRPr="0058152B">
        <w:rPr>
          <w:rFonts w:eastAsia="SimSun" w:cs="Tahoma"/>
          <w:szCs w:val="20"/>
        </w:rPr>
        <w:t xml:space="preserve"> ECI Datacenter</w:t>
      </w:r>
    </w:p>
    <w:p w14:paraId="17DE5873" w14:textId="77777777" w:rsidR="00316AE2" w:rsidRPr="0058152B" w:rsidRDefault="00316AE2" w:rsidP="00346F4B">
      <w:pPr>
        <w:numPr>
          <w:ilvl w:val="0"/>
          <w:numId w:val="71"/>
        </w:numPr>
        <w:spacing w:after="60"/>
        <w:ind w:left="720"/>
        <w:rPr>
          <w:rFonts w:eastAsia="SimSun" w:cs="Tahoma"/>
        </w:rPr>
      </w:pPr>
      <w:r w:rsidRPr="0058152B">
        <w:rPr>
          <w:rFonts w:eastAsia="SimSun" w:cs="Tahoma"/>
          <w:szCs w:val="20"/>
        </w:rPr>
        <w:t xml:space="preserve">100 </w:t>
      </w:r>
      <w:r w:rsidRPr="0058152B">
        <w:rPr>
          <w:rFonts w:eastAsia="SimSun" w:cs="Tahoma"/>
          <w:szCs w:val="20"/>
        </w:rPr>
        <w:t>份</w:t>
      </w:r>
      <w:r w:rsidRPr="0058152B">
        <w:rPr>
          <w:rFonts w:eastAsia="SimSun" w:cs="Tahoma"/>
          <w:szCs w:val="20"/>
        </w:rPr>
        <w:t xml:space="preserve"> Windows Server Datacenter Edition</w:t>
      </w:r>
      <w:r w:rsidRPr="0058152B">
        <w:rPr>
          <w:rFonts w:eastAsia="SimSun" w:cs="Tahoma"/>
          <w:szCs w:val="20"/>
        </w:rPr>
        <w:t>（</w:t>
      </w:r>
      <w:r w:rsidRPr="0058152B">
        <w:rPr>
          <w:rFonts w:eastAsia="SimSun" w:cs="Tahoma"/>
          <w:szCs w:val="20"/>
        </w:rPr>
        <w:t xml:space="preserve">x </w:t>
      </w:r>
      <w:r w:rsidRPr="0058152B">
        <w:rPr>
          <w:rFonts w:eastAsia="SimSun" w:cs="Tahoma"/>
          <w:szCs w:val="20"/>
        </w:rPr>
        <w:t>每份</w:t>
      </w:r>
      <w:r w:rsidRPr="0058152B">
        <w:rPr>
          <w:rFonts w:eastAsia="SimSun" w:cs="Tahoma"/>
          <w:szCs w:val="20"/>
        </w:rPr>
        <w:t xml:space="preserve"> 75 </w:t>
      </w:r>
      <w:r w:rsidRPr="0058152B">
        <w:rPr>
          <w:rFonts w:eastAsia="SimSun" w:cs="Tahoma"/>
          <w:szCs w:val="20"/>
        </w:rPr>
        <w:t>分</w:t>
      </w:r>
      <w:r w:rsidRPr="0058152B">
        <w:rPr>
          <w:rFonts w:eastAsia="SimSun" w:cs="Tahoma"/>
          <w:szCs w:val="20"/>
        </w:rPr>
        <w:t xml:space="preserve"> x 2 </w:t>
      </w:r>
      <w:r w:rsidRPr="0058152B">
        <w:rPr>
          <w:rFonts w:eastAsia="SimSun" w:cs="Tahoma"/>
          <w:szCs w:val="20"/>
        </w:rPr>
        <w:t>倍分值</w:t>
      </w:r>
      <w:r w:rsidRPr="0058152B">
        <w:rPr>
          <w:rFonts w:eastAsia="SimSun" w:cs="Tahoma"/>
          <w:szCs w:val="20"/>
        </w:rPr>
        <w:t xml:space="preserve"> = 15,000 </w:t>
      </w:r>
      <w:r w:rsidRPr="0058152B">
        <w:rPr>
          <w:rFonts w:eastAsia="SimSun" w:cs="Tahoma"/>
          <w:szCs w:val="20"/>
        </w:rPr>
        <w:t>分）</w:t>
      </w:r>
    </w:p>
    <w:p w14:paraId="17DE5874" w14:textId="77777777" w:rsidR="00316AE2" w:rsidRPr="0058152B" w:rsidRDefault="00316AE2" w:rsidP="00346F4B">
      <w:pPr>
        <w:numPr>
          <w:ilvl w:val="0"/>
          <w:numId w:val="71"/>
        </w:numPr>
        <w:spacing w:after="60"/>
        <w:ind w:left="720"/>
        <w:rPr>
          <w:rFonts w:eastAsia="SimSun" w:cs="Tahoma"/>
        </w:rPr>
      </w:pPr>
      <w:r w:rsidRPr="0058152B">
        <w:rPr>
          <w:rFonts w:eastAsia="SimSun" w:cs="Tahoma"/>
          <w:szCs w:val="20"/>
          <w:u w:val="single"/>
        </w:rPr>
        <w:t xml:space="preserve">100 </w:t>
      </w:r>
      <w:r w:rsidRPr="0058152B">
        <w:rPr>
          <w:rFonts w:eastAsia="SimSun" w:cs="Tahoma"/>
          <w:szCs w:val="20"/>
          <w:u w:val="single"/>
        </w:rPr>
        <w:t>份</w:t>
      </w:r>
      <w:r w:rsidRPr="0058152B">
        <w:rPr>
          <w:rFonts w:eastAsia="SimSun" w:cs="Tahoma"/>
          <w:szCs w:val="20"/>
          <w:u w:val="single"/>
        </w:rPr>
        <w:t xml:space="preserve"> System Center 2012 Datacenter Edition</w:t>
      </w:r>
      <w:r w:rsidRPr="0058152B">
        <w:rPr>
          <w:rFonts w:eastAsia="SimSun" w:cs="Tahoma"/>
          <w:szCs w:val="20"/>
          <w:u w:val="single"/>
        </w:rPr>
        <w:t>（</w:t>
      </w:r>
      <w:r w:rsidRPr="0058152B">
        <w:rPr>
          <w:rFonts w:eastAsia="SimSun" w:cs="Tahoma"/>
          <w:szCs w:val="20"/>
          <w:u w:val="single"/>
        </w:rPr>
        <w:t xml:space="preserve">x </w:t>
      </w:r>
      <w:r w:rsidRPr="0058152B">
        <w:rPr>
          <w:rFonts w:eastAsia="SimSun" w:cs="Tahoma"/>
          <w:szCs w:val="20"/>
          <w:u w:val="single"/>
        </w:rPr>
        <w:t>每份</w:t>
      </w:r>
      <w:r w:rsidRPr="0058152B">
        <w:rPr>
          <w:rFonts w:eastAsia="SimSun" w:cs="Tahoma"/>
          <w:szCs w:val="20"/>
          <w:u w:val="single"/>
        </w:rPr>
        <w:t xml:space="preserve"> 75 </w:t>
      </w:r>
      <w:r w:rsidRPr="0058152B">
        <w:rPr>
          <w:rFonts w:eastAsia="SimSun" w:cs="Tahoma"/>
          <w:szCs w:val="20"/>
          <w:u w:val="single"/>
        </w:rPr>
        <w:t>分</w:t>
      </w:r>
      <w:r w:rsidRPr="0058152B">
        <w:rPr>
          <w:rFonts w:eastAsia="SimSun" w:cs="Tahoma"/>
          <w:szCs w:val="20"/>
          <w:u w:val="single"/>
        </w:rPr>
        <w:t xml:space="preserve"> x 2 </w:t>
      </w:r>
      <w:r w:rsidRPr="0058152B">
        <w:rPr>
          <w:rFonts w:eastAsia="SimSun" w:cs="Tahoma"/>
          <w:szCs w:val="20"/>
          <w:u w:val="single"/>
        </w:rPr>
        <w:t>倍分值</w:t>
      </w:r>
      <w:r w:rsidRPr="0058152B">
        <w:rPr>
          <w:rFonts w:eastAsia="SimSun" w:cs="Tahoma"/>
          <w:szCs w:val="20"/>
          <w:u w:val="single"/>
        </w:rPr>
        <w:t xml:space="preserve"> = 15,000 </w:t>
      </w:r>
      <w:r w:rsidRPr="0058152B">
        <w:rPr>
          <w:rFonts w:eastAsia="SimSun" w:cs="Tahoma"/>
          <w:szCs w:val="20"/>
          <w:u w:val="single"/>
        </w:rPr>
        <w:t>分）</w:t>
      </w:r>
    </w:p>
    <w:p w14:paraId="17DE5875" w14:textId="77777777" w:rsidR="000D4ECA" w:rsidRPr="0058152B" w:rsidRDefault="00316AE2" w:rsidP="00697E59">
      <w:pPr>
        <w:spacing w:after="60"/>
        <w:ind w:firstLine="360"/>
        <w:rPr>
          <w:rFonts w:eastAsia="SimSun" w:cs="Tahoma"/>
        </w:rPr>
      </w:pPr>
      <w:r w:rsidRPr="0058152B">
        <w:rPr>
          <w:rFonts w:eastAsia="SimSun" w:cs="Tahoma"/>
          <w:szCs w:val="20"/>
        </w:rPr>
        <w:t xml:space="preserve">30,000 </w:t>
      </w:r>
      <w:r w:rsidRPr="0058152B">
        <w:rPr>
          <w:rFonts w:eastAsia="SimSun" w:cs="Tahoma"/>
          <w:szCs w:val="20"/>
        </w:rPr>
        <w:t>份涵盖的</w:t>
      </w:r>
      <w:r w:rsidRPr="0058152B">
        <w:rPr>
          <w:rFonts w:eastAsia="SimSun" w:cs="Tahoma"/>
          <w:szCs w:val="20"/>
        </w:rPr>
        <w:t xml:space="preserve"> Office </w:t>
      </w:r>
      <w:r w:rsidRPr="0058152B">
        <w:rPr>
          <w:rFonts w:eastAsia="SimSun" w:cs="Tahoma"/>
          <w:szCs w:val="20"/>
        </w:rPr>
        <w:t>应用程序和</w:t>
      </w:r>
      <w:r w:rsidRPr="0058152B">
        <w:rPr>
          <w:rFonts w:eastAsia="SimSun" w:cs="Tahoma"/>
          <w:szCs w:val="20"/>
        </w:rPr>
        <w:t>/</w:t>
      </w:r>
      <w:r w:rsidRPr="0058152B">
        <w:rPr>
          <w:rFonts w:eastAsia="SimSun" w:cs="Tahoma"/>
          <w:szCs w:val="20"/>
        </w:rPr>
        <w:t>或服务器许可分值</w:t>
      </w:r>
      <w:r w:rsidRPr="0058152B">
        <w:rPr>
          <w:rFonts w:eastAsia="SimSun" w:cs="Tahoma"/>
          <w:szCs w:val="20"/>
        </w:rPr>
        <w:t xml:space="preserve"> = 15 </w:t>
      </w:r>
      <w:r w:rsidRPr="0058152B">
        <w:rPr>
          <w:rFonts w:eastAsia="SimSun" w:cs="Tahoma"/>
          <w:szCs w:val="20"/>
        </w:rPr>
        <w:t>天</w:t>
      </w:r>
    </w:p>
    <w:p w14:paraId="17DE5876" w14:textId="77777777" w:rsidR="00697E59" w:rsidRPr="0058152B" w:rsidRDefault="00697E59" w:rsidP="00077CE5">
      <w:pPr>
        <w:ind w:firstLine="360"/>
        <w:rPr>
          <w:rFonts w:eastAsia="SimSun" w:cs="Tahoma"/>
        </w:rPr>
      </w:pPr>
    </w:p>
    <w:p w14:paraId="17DE5877" w14:textId="77777777" w:rsidR="00023FE7" w:rsidRPr="006464C7" w:rsidRDefault="00023FE7" w:rsidP="00F528E5">
      <w:pPr>
        <w:pStyle w:val="AppendixBodyText"/>
        <w:spacing w:after="0"/>
        <w:rPr>
          <w:rFonts w:ascii="Tahoma" w:eastAsia="SimSun" w:hAnsi="Tahoma" w:cs="Tahoma"/>
          <w:spacing w:val="4"/>
          <w:sz w:val="18"/>
          <w:szCs w:val="18"/>
        </w:rPr>
      </w:pPr>
      <w:r w:rsidRPr="006464C7">
        <w:rPr>
          <w:rFonts w:ascii="Tahoma" w:eastAsia="SimSun" w:hAnsi="Tahoma" w:cs="Tahoma"/>
          <w:spacing w:val="4"/>
          <w:sz w:val="18"/>
          <w:szCs w:val="18"/>
        </w:rPr>
        <w:t>客户如果符合下列条件，还可以增加可用的计划服务天数：</w:t>
      </w:r>
      <w:r w:rsidRPr="006464C7">
        <w:rPr>
          <w:rFonts w:ascii="Tahoma" w:eastAsia="SimSun" w:hAnsi="Tahoma" w:cs="Tahoma"/>
          <w:spacing w:val="4"/>
          <w:sz w:val="18"/>
          <w:szCs w:val="18"/>
        </w:rPr>
        <w:t xml:space="preserve">(a) </w:t>
      </w:r>
      <w:r w:rsidRPr="006464C7">
        <w:rPr>
          <w:rFonts w:ascii="Tahoma" w:eastAsia="SimSun" w:hAnsi="Tahoma" w:cs="Tahoma"/>
          <w:spacing w:val="4"/>
          <w:sz w:val="18"/>
          <w:szCs w:val="18"/>
        </w:rPr>
        <w:t>目前有资格享受培训券权益，</w:t>
      </w:r>
      <w:r w:rsidRPr="006464C7">
        <w:rPr>
          <w:rFonts w:ascii="Tahoma" w:eastAsia="SimSun" w:hAnsi="Tahoma" w:cs="Tahoma"/>
          <w:spacing w:val="4"/>
          <w:sz w:val="18"/>
          <w:szCs w:val="18"/>
        </w:rPr>
        <w:t xml:space="preserve">(b) </w:t>
      </w:r>
      <w:r w:rsidRPr="006464C7">
        <w:rPr>
          <w:rFonts w:ascii="Tahoma" w:eastAsia="SimSun" w:hAnsi="Tahoma" w:cs="Tahoma"/>
          <w:spacing w:val="4"/>
          <w:sz w:val="18"/>
          <w:szCs w:val="18"/>
        </w:rPr>
        <w:t>已激活其培训券权益，且</w:t>
      </w:r>
      <w:r w:rsidRPr="006464C7">
        <w:rPr>
          <w:rFonts w:ascii="Tahoma" w:eastAsia="SimSun" w:hAnsi="Tahoma" w:cs="Tahoma"/>
          <w:spacing w:val="4"/>
          <w:sz w:val="18"/>
          <w:szCs w:val="18"/>
        </w:rPr>
        <w:t xml:space="preserve"> (c) </w:t>
      </w:r>
      <w:r w:rsidRPr="006464C7">
        <w:rPr>
          <w:rFonts w:ascii="Tahoma" w:eastAsia="SimSun" w:hAnsi="Tahoma" w:cs="Tahoma"/>
          <w:spacing w:val="4"/>
          <w:sz w:val="18"/>
          <w:szCs w:val="18"/>
        </w:rPr>
        <w:t>在培训券权益中至少有</w:t>
      </w:r>
      <w:r w:rsidRPr="006464C7">
        <w:rPr>
          <w:rFonts w:ascii="Tahoma" w:eastAsia="SimSun" w:hAnsi="Tahoma" w:cs="Tahoma"/>
          <w:spacing w:val="4"/>
          <w:sz w:val="18"/>
          <w:szCs w:val="18"/>
        </w:rPr>
        <w:t xml:space="preserve"> 3 </w:t>
      </w:r>
      <w:r w:rsidRPr="006464C7">
        <w:rPr>
          <w:rFonts w:ascii="Tahoma" w:eastAsia="SimSun" w:hAnsi="Tahoma" w:cs="Tahoma"/>
          <w:spacing w:val="4"/>
          <w:sz w:val="18"/>
          <w:szCs w:val="18"/>
        </w:rPr>
        <w:t>个未使用的培训日可用于兑换。合格客户可以将未使用的培训券天数按</w:t>
      </w:r>
      <w:r w:rsidRPr="006464C7">
        <w:rPr>
          <w:rFonts w:ascii="Tahoma" w:eastAsia="SimSun" w:hAnsi="Tahoma" w:cs="Tahoma"/>
          <w:spacing w:val="4"/>
          <w:sz w:val="18"/>
          <w:szCs w:val="18"/>
        </w:rPr>
        <w:t xml:space="preserve"> 3:1 </w:t>
      </w:r>
      <w:r w:rsidR="00AC741C" w:rsidRPr="006464C7">
        <w:rPr>
          <w:rFonts w:ascii="Tahoma" w:eastAsia="SimSun" w:hAnsi="Tahoma" w:cs="Tahoma"/>
          <w:spacing w:val="4"/>
          <w:sz w:val="18"/>
          <w:szCs w:val="18"/>
        </w:rPr>
        <w:br/>
      </w:r>
      <w:r w:rsidRPr="006464C7">
        <w:rPr>
          <w:rFonts w:ascii="Tahoma" w:eastAsia="SimSun" w:hAnsi="Tahoma" w:cs="Tahoma"/>
          <w:spacing w:val="4"/>
          <w:sz w:val="18"/>
          <w:szCs w:val="18"/>
        </w:rPr>
        <w:t>的比例兑换为计划服务天数（三个培训券天数</w:t>
      </w:r>
      <w:r w:rsidRPr="006464C7">
        <w:rPr>
          <w:rFonts w:ascii="Tahoma" w:eastAsia="SimSun" w:hAnsi="Tahoma" w:cs="Tahoma"/>
          <w:spacing w:val="4"/>
          <w:sz w:val="18"/>
          <w:szCs w:val="18"/>
        </w:rPr>
        <w:t xml:space="preserve"> = </w:t>
      </w:r>
      <w:r w:rsidRPr="006464C7">
        <w:rPr>
          <w:rFonts w:ascii="Tahoma" w:eastAsia="SimSun" w:hAnsi="Tahoma" w:cs="Tahoma"/>
          <w:spacing w:val="4"/>
          <w:sz w:val="18"/>
          <w:szCs w:val="18"/>
        </w:rPr>
        <w:t>一个计划服务天数）。</w:t>
      </w:r>
      <w:r w:rsidRPr="006464C7">
        <w:rPr>
          <w:rFonts w:ascii="Tahoma" w:eastAsia="SimSun" w:hAnsi="Tahoma" w:cs="Tahoma"/>
          <w:bCs/>
          <w:spacing w:val="4"/>
          <w:sz w:val="18"/>
          <w:szCs w:val="18"/>
        </w:rPr>
        <w:t>（注意：希望用培训券天数兑换计划服务的客户不应用这些天数创建培训券。）</w:t>
      </w:r>
      <w:r w:rsidRPr="006464C7">
        <w:rPr>
          <w:rFonts w:ascii="Tahoma" w:eastAsia="SimSun" w:hAnsi="Tahoma" w:cs="Tahoma"/>
          <w:bCs/>
          <w:spacing w:val="4"/>
          <w:sz w:val="18"/>
          <w:szCs w:val="18"/>
        </w:rPr>
        <w:t>[</w:t>
      </w:r>
      <w:r w:rsidRPr="006464C7">
        <w:rPr>
          <w:rFonts w:ascii="Tahoma" w:eastAsia="SimSun" w:hAnsi="Tahoma" w:cs="Tahoma"/>
          <w:bCs/>
          <w:spacing w:val="4"/>
          <w:sz w:val="18"/>
          <w:szCs w:val="18"/>
        </w:rPr>
        <w:t>通常，</w:t>
      </w:r>
      <w:r w:rsidRPr="006464C7">
        <w:rPr>
          <w:rFonts w:ascii="Tahoma" w:eastAsia="SimSun" w:hAnsi="Tahoma" w:cs="Tahoma"/>
          <w:spacing w:val="4"/>
          <w:sz w:val="18"/>
          <w:szCs w:val="18"/>
        </w:rPr>
        <w:t>计划</w:t>
      </w:r>
      <w:r w:rsidRPr="006464C7">
        <w:rPr>
          <w:rFonts w:ascii="Tahoma" w:eastAsia="SimSun" w:hAnsi="Tahoma" w:cs="Tahoma"/>
          <w:bCs/>
          <w:spacing w:val="4"/>
          <w:sz w:val="18"/>
          <w:szCs w:val="18"/>
        </w:rPr>
        <w:t>服务天数不能兑换为培训券天数。</w:t>
      </w:r>
      <w:r w:rsidRPr="006464C7">
        <w:rPr>
          <w:rFonts w:ascii="Tahoma" w:eastAsia="SimSun" w:hAnsi="Tahoma" w:cs="Tahoma"/>
          <w:bCs/>
          <w:spacing w:val="4"/>
          <w:sz w:val="18"/>
          <w:szCs w:val="18"/>
        </w:rPr>
        <w:t>]</w:t>
      </w:r>
      <w:r w:rsidRPr="006464C7">
        <w:rPr>
          <w:rFonts w:ascii="Tahoma" w:eastAsia="SimSun" w:hAnsi="Tahoma" w:cs="Tahoma"/>
          <w:bCs/>
          <w:spacing w:val="4"/>
          <w:sz w:val="18"/>
          <w:szCs w:val="18"/>
        </w:rPr>
        <w:t>但如果客户希望撤销培训券天数兑换，则可将计划服务天数重新兑换为培训券天数。</w:t>
      </w:r>
      <w:r w:rsidRPr="006464C7">
        <w:rPr>
          <w:rFonts w:ascii="Tahoma" w:eastAsia="SimSun" w:hAnsi="Tahoma" w:cs="Tahoma"/>
          <w:bCs/>
          <w:spacing w:val="4"/>
          <w:sz w:val="18"/>
          <w:szCs w:val="18"/>
        </w:rPr>
        <w:t xml:space="preserve">] </w:t>
      </w:r>
      <w:r w:rsidRPr="006464C7">
        <w:rPr>
          <w:rFonts w:ascii="Tahoma" w:eastAsia="SimSun" w:hAnsi="Tahoma" w:cs="Tahoma"/>
          <w:bCs/>
          <w:spacing w:val="4"/>
          <w:sz w:val="18"/>
          <w:szCs w:val="18"/>
        </w:rPr>
        <w:t>将培训券天数兑换为计划服务天数后，计划服务天数将出现在客户的计划服务天数池中。随后客户可将这些天数用于创建可用服务（例如</w:t>
      </w:r>
      <w:r w:rsidRPr="006464C7">
        <w:rPr>
          <w:rFonts w:ascii="Tahoma" w:eastAsia="SimSun" w:hAnsi="Tahoma" w:cs="Tahoma"/>
          <w:bCs/>
          <w:spacing w:val="4"/>
          <w:sz w:val="18"/>
          <w:szCs w:val="18"/>
        </w:rPr>
        <w:t xml:space="preserve"> DDPS </w:t>
      </w:r>
      <w:r w:rsidRPr="006464C7">
        <w:rPr>
          <w:rFonts w:ascii="Tahoma" w:eastAsia="SimSun" w:hAnsi="Tahoma" w:cs="Tahoma"/>
          <w:bCs/>
          <w:spacing w:val="4"/>
          <w:sz w:val="18"/>
          <w:szCs w:val="18"/>
        </w:rPr>
        <w:t>或</w:t>
      </w:r>
      <w:r w:rsidRPr="006464C7">
        <w:rPr>
          <w:rFonts w:ascii="Tahoma" w:eastAsia="SimSun" w:hAnsi="Tahoma" w:cs="Tahoma"/>
          <w:bCs/>
          <w:spacing w:val="4"/>
          <w:sz w:val="18"/>
          <w:szCs w:val="18"/>
        </w:rPr>
        <w:t xml:space="preserve"> SDPS</w:t>
      </w:r>
      <w:r w:rsidRPr="006464C7">
        <w:rPr>
          <w:rFonts w:ascii="Tahoma" w:eastAsia="SimSun" w:hAnsi="Tahoma" w:cs="Tahoma"/>
          <w:bCs/>
          <w:spacing w:val="4"/>
          <w:sz w:val="18"/>
          <w:szCs w:val="18"/>
        </w:rPr>
        <w:t>）的代金券。</w:t>
      </w:r>
      <w:r w:rsidRPr="006464C7">
        <w:rPr>
          <w:rFonts w:ascii="Tahoma" w:eastAsia="SimSun" w:hAnsi="Tahoma" w:cs="Tahoma"/>
          <w:bCs/>
          <w:spacing w:val="4"/>
          <w:sz w:val="18"/>
          <w:szCs w:val="18"/>
        </w:rPr>
        <w:t>*</w:t>
      </w:r>
      <w:r w:rsidRPr="006464C7">
        <w:rPr>
          <w:rFonts w:ascii="Tahoma" w:eastAsia="SimSun" w:hAnsi="Tahoma" w:cs="Tahoma"/>
          <w:bCs/>
          <w:spacing w:val="4"/>
          <w:sz w:val="18"/>
          <w:szCs w:val="18"/>
        </w:rPr>
        <w:t>客户如果要将天数重新兑换为培训券天数，只能根据按计划服务天数级别的可用天数进行兑换。如果客户要重新兑换十</w:t>
      </w:r>
      <w:r w:rsidRPr="006464C7">
        <w:rPr>
          <w:rFonts w:ascii="Tahoma" w:eastAsia="SimSun" w:hAnsi="Tahoma" w:cs="Tahoma"/>
          <w:bCs/>
          <w:spacing w:val="4"/>
          <w:sz w:val="18"/>
          <w:szCs w:val="18"/>
        </w:rPr>
        <w:t xml:space="preserve"> </w:t>
      </w:r>
      <w:r w:rsidR="00AC741C" w:rsidRPr="006464C7">
        <w:rPr>
          <w:rFonts w:ascii="Tahoma" w:eastAsia="SimSun" w:hAnsi="Tahoma" w:cs="Tahoma"/>
          <w:bCs/>
          <w:spacing w:val="4"/>
          <w:sz w:val="18"/>
          <w:szCs w:val="18"/>
        </w:rPr>
        <w:br/>
      </w:r>
      <w:r w:rsidRPr="006464C7">
        <w:rPr>
          <w:rFonts w:ascii="Tahoma" w:eastAsia="SimSun" w:hAnsi="Tahoma" w:cs="Tahoma"/>
          <w:bCs/>
          <w:spacing w:val="4"/>
          <w:sz w:val="18"/>
          <w:szCs w:val="18"/>
        </w:rPr>
        <w:t xml:space="preserve">(10) </w:t>
      </w:r>
      <w:r w:rsidRPr="006464C7">
        <w:rPr>
          <w:rFonts w:ascii="Tahoma" w:eastAsia="SimSun" w:hAnsi="Tahoma" w:cs="Tahoma"/>
          <w:bCs/>
          <w:spacing w:val="4"/>
          <w:sz w:val="18"/>
          <w:szCs w:val="18"/>
        </w:rPr>
        <w:t>天，但其池中只有八</w:t>
      </w:r>
      <w:r w:rsidRPr="006464C7">
        <w:rPr>
          <w:rFonts w:ascii="Tahoma" w:eastAsia="SimSun" w:hAnsi="Tahoma" w:cs="Tahoma"/>
          <w:bCs/>
          <w:spacing w:val="4"/>
          <w:sz w:val="18"/>
          <w:szCs w:val="18"/>
        </w:rPr>
        <w:t xml:space="preserve"> (8) </w:t>
      </w:r>
      <w:r w:rsidRPr="006464C7">
        <w:rPr>
          <w:rFonts w:ascii="Tahoma" w:eastAsia="SimSun" w:hAnsi="Tahoma" w:cs="Tahoma"/>
          <w:bCs/>
          <w:spacing w:val="4"/>
          <w:sz w:val="18"/>
          <w:szCs w:val="18"/>
        </w:rPr>
        <w:t>个计划服务天数，则只能重新兑换八</w:t>
      </w:r>
      <w:r w:rsidRPr="006464C7">
        <w:rPr>
          <w:rFonts w:ascii="Tahoma" w:eastAsia="SimSun" w:hAnsi="Tahoma" w:cs="Tahoma"/>
          <w:bCs/>
          <w:spacing w:val="4"/>
          <w:sz w:val="18"/>
          <w:szCs w:val="18"/>
        </w:rPr>
        <w:t xml:space="preserve"> (8) </w:t>
      </w:r>
      <w:r w:rsidRPr="006464C7">
        <w:rPr>
          <w:rFonts w:ascii="Tahoma" w:eastAsia="SimSun" w:hAnsi="Tahoma" w:cs="Tahoma"/>
          <w:bCs/>
          <w:spacing w:val="4"/>
          <w:sz w:val="18"/>
          <w:szCs w:val="18"/>
        </w:rPr>
        <w:t>天。</w:t>
      </w:r>
    </w:p>
    <w:p w14:paraId="17DE5878" w14:textId="77777777" w:rsidR="00F528E5" w:rsidRPr="006464C7" w:rsidRDefault="00F528E5" w:rsidP="00F528E5">
      <w:pPr>
        <w:pStyle w:val="AppendixBodyText"/>
        <w:spacing w:after="0"/>
        <w:rPr>
          <w:rFonts w:ascii="Tahoma" w:eastAsia="SimSun" w:hAnsi="Tahoma" w:cs="Tahoma"/>
          <w:sz w:val="18"/>
          <w:szCs w:val="18"/>
        </w:rPr>
      </w:pPr>
    </w:p>
    <w:p w14:paraId="17DE5879" w14:textId="77777777" w:rsidR="00023FE7" w:rsidRPr="006464C7" w:rsidRDefault="00023FE7" w:rsidP="00F528E5">
      <w:pPr>
        <w:pStyle w:val="AppendixBodyText"/>
        <w:spacing w:after="0"/>
        <w:rPr>
          <w:rFonts w:ascii="SimSun" w:eastAsia="SimSun" w:hAnsi="SimSun" w:cs="Tahoma"/>
          <w:spacing w:val="2"/>
          <w:sz w:val="18"/>
          <w:szCs w:val="18"/>
        </w:rPr>
      </w:pPr>
      <w:r w:rsidRPr="006464C7">
        <w:rPr>
          <w:rFonts w:ascii="SimSun" w:eastAsia="SimSun" w:hAnsi="SimSun" w:cs="Tahoma"/>
          <w:bCs/>
          <w:spacing w:val="2"/>
          <w:sz w:val="18"/>
          <w:szCs w:val="18"/>
        </w:rPr>
        <w:t>合格的批量许可协议中的客户如果没有达到获得计划服务资格的最低阈值，但达到或超过了进行培训券天数兑换的条件，则可按上述规定兑换培训券天数。</w:t>
      </w:r>
    </w:p>
    <w:p w14:paraId="17DE587A" w14:textId="77777777" w:rsidR="00023FE7" w:rsidRPr="006464C7" w:rsidRDefault="00023FE7" w:rsidP="00077CE5">
      <w:pPr>
        <w:pStyle w:val="AppendixBodyText"/>
        <w:spacing w:after="0"/>
        <w:rPr>
          <w:rFonts w:ascii="Tahoma" w:eastAsia="SimSun" w:hAnsi="Tahoma" w:cs="Tahoma"/>
          <w:sz w:val="18"/>
          <w:szCs w:val="18"/>
        </w:rPr>
      </w:pPr>
    </w:p>
    <w:p w14:paraId="17DE587B" w14:textId="77777777" w:rsidR="00023FE7" w:rsidRPr="006464C7" w:rsidRDefault="000D4ECA">
      <w:pPr>
        <w:pStyle w:val="AppendixBodyText"/>
        <w:rPr>
          <w:rFonts w:ascii="Tahoma" w:eastAsia="SimSun" w:hAnsi="Tahoma" w:cs="Tahoma"/>
          <w:sz w:val="18"/>
          <w:szCs w:val="18"/>
        </w:rPr>
      </w:pPr>
      <w:r w:rsidRPr="006464C7">
        <w:rPr>
          <w:rFonts w:ascii="Tahoma" w:eastAsia="SimSun" w:hAnsi="Tahoma" w:cs="Tahoma"/>
          <w:sz w:val="18"/>
          <w:szCs w:val="18"/>
        </w:rPr>
        <w:t>计划服务可能由合格的</w:t>
      </w:r>
      <w:r w:rsidRPr="006464C7">
        <w:rPr>
          <w:rFonts w:ascii="Tahoma" w:eastAsia="SimSun" w:hAnsi="Tahoma" w:cs="Tahoma"/>
          <w:sz w:val="18"/>
          <w:szCs w:val="18"/>
        </w:rPr>
        <w:t xml:space="preserve"> Microsoft </w:t>
      </w:r>
      <w:r w:rsidRPr="006464C7">
        <w:rPr>
          <w:rFonts w:ascii="Tahoma" w:eastAsia="SimSun" w:hAnsi="Tahoma" w:cs="Tahoma"/>
          <w:sz w:val="18"/>
          <w:szCs w:val="18"/>
        </w:rPr>
        <w:t>合作伙伴或</w:t>
      </w:r>
      <w:r w:rsidRPr="006464C7">
        <w:rPr>
          <w:rFonts w:ascii="Tahoma" w:eastAsia="SimSun" w:hAnsi="Tahoma" w:cs="Tahoma"/>
          <w:sz w:val="18"/>
          <w:szCs w:val="18"/>
        </w:rPr>
        <w:t xml:space="preserve"> Microsoft </w:t>
      </w:r>
      <w:r w:rsidRPr="006464C7">
        <w:rPr>
          <w:rFonts w:ascii="Tahoma" w:eastAsia="SimSun" w:hAnsi="Tahoma" w:cs="Tahoma"/>
          <w:sz w:val="18"/>
          <w:szCs w:val="18"/>
        </w:rPr>
        <w:t>咨询服务向客户提供。客户可以在此查看合格提供商的列表：</w:t>
      </w:r>
      <w:r w:rsidR="00791F7C" w:rsidRPr="006464C7">
        <w:rPr>
          <w:rFonts w:ascii="Tahoma" w:hAnsi="Tahoma" w:cs="Tahoma"/>
          <w:sz w:val="18"/>
          <w:szCs w:val="18"/>
        </w:rPr>
        <w:t>http://directory.partners.extranet.microsoft.com/psbproviders</w:t>
      </w:r>
    </w:p>
    <w:p w14:paraId="17DE587C" w14:textId="77777777" w:rsidR="00EC05F0" w:rsidRPr="006464C7" w:rsidRDefault="00EC05F0">
      <w:pPr>
        <w:rPr>
          <w:rFonts w:eastAsia="SimSun" w:cs="Tahoma"/>
          <w:szCs w:val="18"/>
        </w:rPr>
      </w:pPr>
    </w:p>
    <w:p w14:paraId="17DE587D" w14:textId="77777777" w:rsidR="00023FE7" w:rsidRPr="006464C7" w:rsidRDefault="000D4ECA" w:rsidP="005A141F">
      <w:pPr>
        <w:pStyle w:val="AppendixBodyText"/>
        <w:spacing w:after="0"/>
        <w:rPr>
          <w:rFonts w:ascii="Tahoma" w:eastAsia="SimSun" w:hAnsi="Tahoma" w:cs="Tahoma"/>
          <w:sz w:val="18"/>
          <w:szCs w:val="18"/>
        </w:rPr>
      </w:pPr>
      <w:r w:rsidRPr="006464C7">
        <w:rPr>
          <w:rFonts w:ascii="Tahoma" w:eastAsia="SimSun" w:hAnsi="Tahoma" w:cs="Tahoma"/>
          <w:sz w:val="18"/>
          <w:szCs w:val="18"/>
        </w:rPr>
        <w:t>计划服务约定提供的咨询涵盖可产生高级部署计划的预定工作范围，软件的实际部署不能包括在内。</w:t>
      </w:r>
    </w:p>
    <w:p w14:paraId="17DE587E" w14:textId="77777777" w:rsidR="00023FE7" w:rsidRPr="006464C7" w:rsidRDefault="00023FE7" w:rsidP="005A141F">
      <w:pPr>
        <w:pStyle w:val="AppendixBodyText"/>
        <w:spacing w:after="0"/>
        <w:rPr>
          <w:rFonts w:ascii="Tahoma" w:eastAsia="SimSun" w:hAnsi="Tahoma" w:cs="Tahoma"/>
          <w:sz w:val="18"/>
          <w:szCs w:val="18"/>
        </w:rPr>
      </w:pPr>
    </w:p>
    <w:p w14:paraId="17DE587F" w14:textId="77777777" w:rsidR="00AC1997" w:rsidRPr="006464C7"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bCs/>
          <w:sz w:val="18"/>
          <w:szCs w:val="18"/>
        </w:rPr>
        <w:t>计划服务并非以所有语言提供。</w:t>
      </w:r>
    </w:p>
    <w:p w14:paraId="17DE5880" w14:textId="77777777" w:rsidR="00AC1997" w:rsidRPr="006464C7"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bCs/>
          <w:color w:val="000000"/>
          <w:sz w:val="18"/>
          <w:szCs w:val="18"/>
        </w:rPr>
        <w:t>只有有资格享受计划服务权益的客户才能兑现打包服务券。</w:t>
      </w:r>
    </w:p>
    <w:p w14:paraId="17DE5881" w14:textId="77777777" w:rsidR="00AC1997" w:rsidRPr="006464C7" w:rsidRDefault="000D4ECA"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bCs/>
          <w:color w:val="000000"/>
          <w:sz w:val="18"/>
          <w:szCs w:val="18"/>
        </w:rPr>
        <w:t>计划服务券不能兑换成现金或其他有价酬金。</w:t>
      </w:r>
    </w:p>
    <w:p w14:paraId="17DE5882" w14:textId="77777777" w:rsidR="00AC1997" w:rsidRPr="006464C7"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bCs/>
          <w:color w:val="000000"/>
          <w:sz w:val="18"/>
          <w:szCs w:val="18"/>
        </w:rPr>
        <w:t>客户如果有意获得指定的代金券</w:t>
      </w:r>
      <w:r w:rsidRPr="006464C7">
        <w:rPr>
          <w:rFonts w:ascii="Tahoma" w:eastAsia="SimSun" w:hAnsi="Tahoma" w:cs="Tahoma"/>
          <w:color w:val="000000"/>
          <w:sz w:val="18"/>
          <w:szCs w:val="18"/>
        </w:rPr>
        <w:t>约定范围（根据代金券类型和服务级别确定）</w:t>
      </w:r>
      <w:r w:rsidRPr="006464C7">
        <w:rPr>
          <w:rFonts w:ascii="Tahoma" w:eastAsia="SimSun" w:hAnsi="Tahoma" w:cs="Tahoma"/>
          <w:bCs/>
          <w:color w:val="000000"/>
          <w:sz w:val="18"/>
          <w:szCs w:val="18"/>
        </w:rPr>
        <w:t>之外的其他服务，可以在此计划之外向其提供商付款。</w:t>
      </w:r>
    </w:p>
    <w:p w14:paraId="17DE5883" w14:textId="77777777" w:rsidR="00AC1997" w:rsidRPr="006464C7" w:rsidRDefault="00AC1997"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color w:val="000000"/>
          <w:sz w:val="18"/>
          <w:szCs w:val="18"/>
        </w:rPr>
        <w:t>如果在允许的情况下因返款和其他付费调整而缩小合格</w:t>
      </w:r>
      <w:r w:rsidRPr="006464C7">
        <w:rPr>
          <w:rFonts w:ascii="Tahoma" w:eastAsia="SimSun" w:hAnsi="Tahoma" w:cs="Tahoma"/>
          <w:color w:val="000000"/>
          <w:sz w:val="18"/>
          <w:szCs w:val="18"/>
        </w:rPr>
        <w:t xml:space="preserve"> SA </w:t>
      </w:r>
      <w:r w:rsidRPr="006464C7">
        <w:rPr>
          <w:rFonts w:ascii="Tahoma" w:eastAsia="SimSun" w:hAnsi="Tahoma" w:cs="Tahoma"/>
          <w:color w:val="000000"/>
          <w:sz w:val="18"/>
          <w:szCs w:val="18"/>
        </w:rPr>
        <w:t>范围，可能使客户有权得到的计划服务天数减少。</w:t>
      </w:r>
    </w:p>
    <w:p w14:paraId="17DE5884" w14:textId="77777777" w:rsidR="00762183" w:rsidRPr="006464C7" w:rsidRDefault="00AC1997" w:rsidP="00346F4B">
      <w:pPr>
        <w:pStyle w:val="AppendixBodyText"/>
        <w:numPr>
          <w:ilvl w:val="0"/>
          <w:numId w:val="22"/>
        </w:numPr>
        <w:tabs>
          <w:tab w:val="num" w:pos="1440"/>
        </w:tabs>
        <w:ind w:left="1440"/>
        <w:rPr>
          <w:rFonts w:ascii="Tahoma" w:eastAsia="SimSun" w:hAnsi="Tahoma" w:cs="Tahoma"/>
          <w:sz w:val="18"/>
          <w:szCs w:val="18"/>
        </w:rPr>
      </w:pPr>
      <w:r w:rsidRPr="006464C7">
        <w:rPr>
          <w:rFonts w:ascii="Tahoma" w:eastAsia="SimSun" w:hAnsi="Tahoma" w:cs="Tahoma"/>
          <w:bCs/>
          <w:color w:val="000000"/>
          <w:sz w:val="18"/>
          <w:szCs w:val="18"/>
        </w:rPr>
        <w:t>代金券仅对代金券所兑现的特定服务类型的合格提供商有效。</w:t>
      </w:r>
      <w:r w:rsidRPr="006464C7">
        <w:rPr>
          <w:rFonts w:ascii="Tahoma" w:eastAsia="SimSun" w:hAnsi="Tahoma" w:cs="Tahoma"/>
          <w:color w:val="000000"/>
          <w:sz w:val="18"/>
          <w:szCs w:val="18"/>
        </w:rPr>
        <w:t>代金券可以在全球各地的合格提供商处使用。但参与情况可能各不相同。</w:t>
      </w:r>
    </w:p>
    <w:p w14:paraId="17DE5885" w14:textId="77777777" w:rsidR="0083748D" w:rsidRPr="006464C7"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color w:val="000000"/>
          <w:sz w:val="18"/>
          <w:szCs w:val="18"/>
        </w:rPr>
        <w:t>代金券必须在软件保障范围有效期内分配。</w:t>
      </w:r>
    </w:p>
    <w:p w14:paraId="17DE5886" w14:textId="77777777" w:rsidR="0083748D" w:rsidRPr="006464C7" w:rsidRDefault="0083748D" w:rsidP="002F529F">
      <w:pPr>
        <w:pStyle w:val="AppendixBodyText"/>
        <w:numPr>
          <w:ilvl w:val="0"/>
          <w:numId w:val="1"/>
        </w:numPr>
        <w:tabs>
          <w:tab w:val="clear" w:pos="720"/>
          <w:tab w:val="num" w:pos="1440"/>
        </w:tabs>
        <w:ind w:left="1440"/>
        <w:rPr>
          <w:rFonts w:ascii="Tahoma" w:eastAsia="SimSun" w:hAnsi="Tahoma" w:cs="Tahoma"/>
          <w:sz w:val="18"/>
          <w:szCs w:val="18"/>
        </w:rPr>
      </w:pPr>
      <w:r w:rsidRPr="006464C7">
        <w:rPr>
          <w:rFonts w:ascii="Tahoma" w:eastAsia="SimSun" w:hAnsi="Tahoma" w:cs="Tahoma"/>
          <w:color w:val="000000"/>
          <w:sz w:val="18"/>
          <w:szCs w:val="18"/>
        </w:rPr>
        <w:t>代金券将在分配代金券之日起一百八十</w:t>
      </w:r>
      <w:r w:rsidRPr="006464C7">
        <w:rPr>
          <w:rFonts w:ascii="Tahoma" w:eastAsia="SimSun" w:hAnsi="Tahoma" w:cs="Tahoma"/>
          <w:color w:val="000000"/>
          <w:sz w:val="18"/>
          <w:szCs w:val="18"/>
        </w:rPr>
        <w:t xml:space="preserve"> (180) </w:t>
      </w:r>
      <w:r w:rsidRPr="006464C7">
        <w:rPr>
          <w:rFonts w:ascii="Tahoma" w:eastAsia="SimSun" w:hAnsi="Tahoma" w:cs="Tahoma"/>
          <w:color w:val="000000"/>
          <w:sz w:val="18"/>
          <w:szCs w:val="18"/>
        </w:rPr>
        <w:t>天后失效，与软件保障范围期满时间无关。所有服务都必须在代金券失效前提供（代金券兑现）。在软件保障范围期满前失效的代金券将返回到可用的计划服务天数池中。</w:t>
      </w:r>
    </w:p>
    <w:p w14:paraId="17DE5887" w14:textId="77777777" w:rsidR="00AC1997" w:rsidRPr="006464C7" w:rsidRDefault="00AC1997" w:rsidP="002F529F">
      <w:pPr>
        <w:pStyle w:val="AppendixBodyText"/>
        <w:numPr>
          <w:ilvl w:val="0"/>
          <w:numId w:val="21"/>
        </w:numPr>
        <w:tabs>
          <w:tab w:val="num" w:pos="1440"/>
        </w:tabs>
        <w:rPr>
          <w:rFonts w:ascii="Tahoma" w:eastAsia="SimSun" w:hAnsi="Tahoma" w:cs="Tahoma"/>
          <w:sz w:val="18"/>
          <w:szCs w:val="18"/>
        </w:rPr>
      </w:pPr>
      <w:r w:rsidRPr="006464C7">
        <w:rPr>
          <w:rFonts w:ascii="Tahoma" w:eastAsia="SimSun" w:hAnsi="Tahoma" w:cs="Tahoma"/>
          <w:bCs/>
          <w:color w:val="000000"/>
          <w:sz w:val="18"/>
          <w:szCs w:val="18"/>
        </w:rPr>
        <w:t xml:space="preserve">Microsoft </w:t>
      </w:r>
      <w:r w:rsidRPr="006464C7">
        <w:rPr>
          <w:rFonts w:ascii="Tahoma" w:eastAsia="SimSun" w:hAnsi="Tahoma" w:cs="Tahoma"/>
          <w:bCs/>
          <w:color w:val="000000"/>
          <w:sz w:val="18"/>
          <w:szCs w:val="18"/>
        </w:rPr>
        <w:t>对遗失、被盗、放错地方或使用错误的代金券概不负责。</w:t>
      </w:r>
    </w:p>
    <w:p w14:paraId="17DE5888" w14:textId="77777777" w:rsidR="00AC1997" w:rsidRPr="006464C7" w:rsidRDefault="00AC1997" w:rsidP="002F529F">
      <w:pPr>
        <w:pStyle w:val="AppendixBodyText"/>
        <w:numPr>
          <w:ilvl w:val="0"/>
          <w:numId w:val="21"/>
        </w:numPr>
        <w:tabs>
          <w:tab w:val="num" w:pos="1440"/>
        </w:tabs>
        <w:rPr>
          <w:rFonts w:ascii="Tahoma" w:eastAsia="SimSun" w:hAnsi="Tahoma" w:cs="Tahoma"/>
          <w:sz w:val="18"/>
          <w:szCs w:val="18"/>
        </w:rPr>
      </w:pPr>
      <w:r w:rsidRPr="006464C7">
        <w:rPr>
          <w:rFonts w:ascii="Tahoma" w:eastAsia="SimSun" w:hAnsi="Tahoma" w:cs="Tahoma"/>
          <w:color w:val="000000"/>
          <w:sz w:val="18"/>
          <w:szCs w:val="18"/>
        </w:rPr>
        <w:t>按代金券提供的服务是依照客户与合格提供商之间的协议提供的，</w:t>
      </w:r>
      <w:r w:rsidRPr="006464C7">
        <w:rPr>
          <w:rFonts w:ascii="Tahoma" w:eastAsia="SimSun" w:hAnsi="Tahoma" w:cs="Tahoma"/>
          <w:color w:val="000000"/>
          <w:sz w:val="18"/>
          <w:szCs w:val="18"/>
        </w:rPr>
        <w:t xml:space="preserve">Microsoft </w:t>
      </w:r>
      <w:r w:rsidRPr="006464C7">
        <w:rPr>
          <w:rFonts w:ascii="Tahoma" w:eastAsia="SimSun" w:hAnsi="Tahoma" w:cs="Tahoma"/>
          <w:color w:val="000000"/>
          <w:sz w:val="18"/>
          <w:szCs w:val="18"/>
        </w:rPr>
        <w:t>对与服务有关的由合格提供商承担的任何工作或失误概不负责。</w:t>
      </w:r>
    </w:p>
    <w:p w14:paraId="17DE5889" w14:textId="77777777" w:rsidR="00F643B6" w:rsidRPr="006464C7" w:rsidRDefault="00AC1997" w:rsidP="00346F4B">
      <w:pPr>
        <w:pStyle w:val="AppendixBodyText"/>
        <w:numPr>
          <w:ilvl w:val="0"/>
          <w:numId w:val="72"/>
        </w:numPr>
        <w:rPr>
          <w:rFonts w:ascii="Tahoma" w:eastAsia="SimSun" w:hAnsi="Tahoma" w:cs="Tahoma"/>
          <w:sz w:val="18"/>
          <w:szCs w:val="18"/>
        </w:rPr>
      </w:pPr>
      <w:r w:rsidRPr="006464C7">
        <w:rPr>
          <w:rFonts w:ascii="Tahoma" w:eastAsia="SimSun" w:hAnsi="Tahoma" w:cs="Tahoma"/>
          <w:bCs/>
          <w:sz w:val="18"/>
          <w:szCs w:val="18"/>
        </w:rPr>
        <w:t>客户一旦接受计划服务约定，即表示确认自己将在约定完成时接受以质量保证为目的的调查。</w:t>
      </w:r>
    </w:p>
    <w:p w14:paraId="17DE588A" w14:textId="77777777" w:rsidR="0008036A" w:rsidRPr="006464C7" w:rsidRDefault="00F643B6" w:rsidP="00346F4B">
      <w:pPr>
        <w:pStyle w:val="AppendixBodyText"/>
        <w:numPr>
          <w:ilvl w:val="0"/>
          <w:numId w:val="72"/>
        </w:numPr>
        <w:rPr>
          <w:rFonts w:ascii="Tahoma" w:eastAsia="SimSun" w:hAnsi="Tahoma" w:cs="Tahoma"/>
          <w:sz w:val="18"/>
          <w:szCs w:val="18"/>
        </w:rPr>
      </w:pPr>
      <w:r w:rsidRPr="006464C7">
        <w:rPr>
          <w:rFonts w:ascii="Tahoma" w:eastAsia="SimSun" w:hAnsi="Tahoma" w:cs="Tahoma"/>
          <w:color w:val="000000"/>
          <w:sz w:val="18"/>
          <w:szCs w:val="18"/>
        </w:rPr>
        <w:t>上表显示根据完整三</w:t>
      </w:r>
      <w:r w:rsidRPr="006464C7">
        <w:rPr>
          <w:rFonts w:ascii="Tahoma" w:eastAsia="SimSun" w:hAnsi="Tahoma" w:cs="Tahoma"/>
          <w:color w:val="000000"/>
          <w:sz w:val="18"/>
          <w:szCs w:val="18"/>
        </w:rPr>
        <w:t xml:space="preserve"> (3) </w:t>
      </w:r>
      <w:r w:rsidRPr="006464C7">
        <w:rPr>
          <w:rFonts w:ascii="Tahoma" w:eastAsia="SimSun" w:hAnsi="Tahoma" w:cs="Tahoma"/>
          <w:color w:val="000000"/>
          <w:sz w:val="18"/>
          <w:szCs w:val="18"/>
        </w:rPr>
        <w:t>年许可登记表或协议提供的服务天数。购买一年软件保障范围的客户将得到上述服务天数的三分之一。购买两年软件保障范围的客户将得到上述服务天数的三分之二。</w:t>
      </w:r>
    </w:p>
    <w:p w14:paraId="17DE588B" w14:textId="77777777" w:rsidR="0008036A" w:rsidRPr="006464C7" w:rsidRDefault="0008036A" w:rsidP="005A141F">
      <w:pPr>
        <w:pStyle w:val="AppendixBodyText"/>
        <w:spacing w:after="0"/>
        <w:rPr>
          <w:rFonts w:ascii="Tahoma" w:eastAsia="SimSun" w:hAnsi="Tahoma" w:cs="Tahoma"/>
          <w:sz w:val="18"/>
          <w:szCs w:val="18"/>
        </w:rPr>
      </w:pPr>
    </w:p>
    <w:p w14:paraId="17DE588C" w14:textId="77777777" w:rsidR="00023FE7" w:rsidRPr="006464C7" w:rsidRDefault="00023FE7">
      <w:pPr>
        <w:pStyle w:val="AppendixBodyText"/>
        <w:rPr>
          <w:rFonts w:ascii="Tahoma" w:eastAsia="SimSun" w:hAnsi="Tahoma" w:cs="Tahoma"/>
          <w:sz w:val="18"/>
          <w:szCs w:val="18"/>
        </w:rPr>
      </w:pPr>
      <w:r w:rsidRPr="006464C7">
        <w:rPr>
          <w:rFonts w:ascii="Tahoma" w:eastAsia="SimSun" w:hAnsi="Tahoma" w:cs="Tahoma"/>
          <w:bCs/>
          <w:color w:val="000000"/>
          <w:sz w:val="18"/>
          <w:szCs w:val="18"/>
        </w:rPr>
        <w:t xml:space="preserve">Microsoft </w:t>
      </w:r>
      <w:r w:rsidRPr="006464C7">
        <w:rPr>
          <w:rFonts w:ascii="Tahoma" w:eastAsia="SimSun" w:hAnsi="Tahoma" w:cs="Tahoma"/>
          <w:bCs/>
          <w:color w:val="000000"/>
          <w:sz w:val="18"/>
          <w:szCs w:val="18"/>
        </w:rPr>
        <w:t>可能将合格提供商在约定结束时向</w:t>
      </w:r>
      <w:r w:rsidRPr="006464C7">
        <w:rPr>
          <w:rFonts w:ascii="Tahoma" w:eastAsia="SimSun" w:hAnsi="Tahoma" w:cs="Tahoma"/>
          <w:bCs/>
          <w:color w:val="000000"/>
          <w:sz w:val="18"/>
          <w:szCs w:val="18"/>
        </w:rPr>
        <w:t xml:space="preserve"> Microsoft </w:t>
      </w:r>
      <w:r w:rsidRPr="006464C7">
        <w:rPr>
          <w:rFonts w:ascii="Tahoma" w:eastAsia="SimSun" w:hAnsi="Tahoma" w:cs="Tahoma"/>
          <w:bCs/>
          <w:color w:val="000000"/>
          <w:sz w:val="18"/>
          <w:szCs w:val="18"/>
        </w:rPr>
        <w:t>提交的已完成的可交付结果用于质量保证目的，并可能为此目的与客户的</w:t>
      </w:r>
      <w:r w:rsidRPr="006464C7">
        <w:rPr>
          <w:rFonts w:ascii="Tahoma" w:eastAsia="SimSun" w:hAnsi="Tahoma" w:cs="Tahoma"/>
          <w:bCs/>
          <w:color w:val="000000"/>
          <w:sz w:val="18"/>
          <w:szCs w:val="18"/>
        </w:rPr>
        <w:t xml:space="preserve"> Microsoft </w:t>
      </w:r>
      <w:r w:rsidRPr="006464C7">
        <w:rPr>
          <w:rFonts w:ascii="Tahoma" w:eastAsia="SimSun" w:hAnsi="Tahoma" w:cs="Tahoma"/>
          <w:bCs/>
          <w:color w:val="000000"/>
          <w:sz w:val="18"/>
          <w:szCs w:val="18"/>
        </w:rPr>
        <w:t>客户团队共享这些可交付结果。</w:t>
      </w:r>
    </w:p>
    <w:p w14:paraId="17DE588D" w14:textId="77777777" w:rsidR="00023FE7" w:rsidRDefault="00023FE7" w:rsidP="005A141F">
      <w:pPr>
        <w:pStyle w:val="AppendixBodyText"/>
        <w:spacing w:after="0"/>
        <w:rPr>
          <w:rFonts w:ascii="Tahoma" w:eastAsia="SimSun" w:hAnsi="Tahoma" w:cs="Tahoma"/>
        </w:rPr>
      </w:pPr>
    </w:p>
    <w:p w14:paraId="17DE588E" w14:textId="77777777" w:rsidR="00CD498E" w:rsidRPr="0058152B" w:rsidRDefault="00CD498E" w:rsidP="005A141F">
      <w:pPr>
        <w:pStyle w:val="AppendixBodyText"/>
        <w:spacing w:after="0"/>
        <w:rPr>
          <w:rFonts w:ascii="Tahoma" w:eastAsia="SimSun" w:hAnsi="Tahoma" w:cs="Tahoma"/>
        </w:rPr>
      </w:pPr>
    </w:p>
    <w:p w14:paraId="17DE588F" w14:textId="77777777" w:rsidR="00023FE7" w:rsidRPr="0058152B" w:rsidRDefault="00023FE7">
      <w:pPr>
        <w:pStyle w:val="Heading3"/>
        <w:rPr>
          <w:rFonts w:ascii="Tahoma" w:eastAsia="SimSun" w:hAnsi="Tahoma" w:cs="Tahoma"/>
        </w:rPr>
      </w:pPr>
      <w:bookmarkStart w:id="763" w:name="_Toc328145999"/>
      <w:bookmarkStart w:id="764" w:name="_Toc336338230"/>
      <w:bookmarkStart w:id="765" w:name="_Toc356299502"/>
      <w:r w:rsidRPr="0058152B">
        <w:rPr>
          <w:rFonts w:ascii="Tahoma" w:eastAsia="SimSun" w:hAnsi="Tahoma" w:cs="Tahoma"/>
          <w:sz w:val="24"/>
        </w:rPr>
        <w:t>Windows 8 Enterprise</w:t>
      </w:r>
      <w:bookmarkEnd w:id="763"/>
      <w:bookmarkEnd w:id="764"/>
      <w:bookmarkEnd w:id="765"/>
      <w:r w:rsidRPr="0058152B">
        <w:rPr>
          <w:rFonts w:ascii="Tahoma" w:eastAsia="SimSun" w:hAnsi="Tahoma" w:cs="Tahoma"/>
          <w:sz w:val="24"/>
        </w:rPr>
        <w:t xml:space="preserve"> </w:t>
      </w:r>
    </w:p>
    <w:p w14:paraId="17DE5890" w14:textId="77777777" w:rsidR="00023FE7" w:rsidRPr="0073639B" w:rsidRDefault="00023FE7" w:rsidP="00077CE5">
      <w:pPr>
        <w:pStyle w:val="AppendixBodyText"/>
        <w:spacing w:after="0"/>
        <w:rPr>
          <w:rFonts w:ascii="Tahoma" w:eastAsia="SimSun" w:hAnsi="Tahoma" w:cs="Tahoma"/>
          <w:sz w:val="18"/>
          <w:szCs w:val="18"/>
        </w:rPr>
      </w:pPr>
    </w:p>
    <w:p w14:paraId="17DE5891" w14:textId="77777777" w:rsidR="005A141F" w:rsidRPr="0073639B" w:rsidRDefault="00324479" w:rsidP="005A141F">
      <w:pPr>
        <w:spacing w:after="60"/>
        <w:jc w:val="both"/>
        <w:rPr>
          <w:rFonts w:eastAsia="SimSun" w:cs="Tahoma"/>
          <w:szCs w:val="18"/>
        </w:rPr>
      </w:pPr>
      <w:r w:rsidRPr="0073639B">
        <w:rPr>
          <w:rFonts w:eastAsia="SimSun" w:cs="Tahoma"/>
          <w:b/>
          <w:szCs w:val="18"/>
        </w:rPr>
        <w:t>合格的软件保障客户</w:t>
      </w:r>
    </w:p>
    <w:p w14:paraId="17DE5892" w14:textId="77777777" w:rsidR="00324479" w:rsidRPr="0073639B" w:rsidRDefault="00324479" w:rsidP="00324479">
      <w:pPr>
        <w:jc w:val="both"/>
        <w:rPr>
          <w:rFonts w:eastAsia="SimSun" w:cs="Tahoma"/>
          <w:szCs w:val="18"/>
        </w:rPr>
      </w:pPr>
      <w:r w:rsidRPr="0073639B">
        <w:rPr>
          <w:rFonts w:eastAsia="SimSun" w:cs="Tahoma"/>
          <w:szCs w:val="18"/>
        </w:rPr>
        <w:t>具备针对</w:t>
      </w:r>
      <w:r w:rsidRPr="0073639B">
        <w:rPr>
          <w:rFonts w:eastAsia="SimSun" w:cs="Tahoma"/>
          <w:szCs w:val="18"/>
        </w:rPr>
        <w:t xml:space="preserve"> Windows </w:t>
      </w:r>
      <w:r w:rsidRPr="0073639B">
        <w:rPr>
          <w:rFonts w:eastAsia="SimSun" w:cs="Tahoma"/>
          <w:szCs w:val="18"/>
        </w:rPr>
        <w:t>桌面操作系统的有效软件保障范围的客户可以享受此权益。利用针对许可设备上</w:t>
      </w:r>
      <w:r w:rsidRPr="0073639B">
        <w:rPr>
          <w:rFonts w:eastAsia="SimSun" w:cs="Tahoma"/>
          <w:szCs w:val="18"/>
        </w:rPr>
        <w:t xml:space="preserve"> Windows </w:t>
      </w:r>
      <w:r w:rsidRPr="0073639B">
        <w:rPr>
          <w:rFonts w:eastAsia="SimSun" w:cs="Tahoma"/>
          <w:szCs w:val="18"/>
        </w:rPr>
        <w:t>桌面操作系统的软件保障范围，客户可选择使用</w:t>
      </w:r>
      <w:r w:rsidRPr="0073639B">
        <w:rPr>
          <w:rFonts w:eastAsia="SimSun" w:cs="Tahoma"/>
          <w:szCs w:val="18"/>
        </w:rPr>
        <w:t xml:space="preserve"> Windows 8 Enterprise </w:t>
      </w:r>
      <w:r w:rsidRPr="0073639B">
        <w:rPr>
          <w:rFonts w:eastAsia="SimSun" w:cs="Tahoma"/>
          <w:szCs w:val="18"/>
        </w:rPr>
        <w:t>取代该设备上的</w:t>
      </w:r>
      <w:r w:rsidRPr="0073639B">
        <w:rPr>
          <w:rFonts w:eastAsia="SimSun" w:cs="Tahoma"/>
          <w:szCs w:val="18"/>
        </w:rPr>
        <w:t xml:space="preserve"> Windows 8 Pro</w:t>
      </w:r>
      <w:r w:rsidRPr="0073639B">
        <w:rPr>
          <w:rFonts w:eastAsia="SimSun" w:cs="Tahoma"/>
          <w:szCs w:val="18"/>
        </w:rPr>
        <w:t>。</w:t>
      </w:r>
    </w:p>
    <w:p w14:paraId="17DE5893" w14:textId="77777777" w:rsidR="00324479" w:rsidRPr="0073639B" w:rsidRDefault="00324479" w:rsidP="00324479">
      <w:pPr>
        <w:jc w:val="both"/>
        <w:rPr>
          <w:rFonts w:eastAsia="SimSun" w:cs="Tahoma"/>
          <w:szCs w:val="18"/>
        </w:rPr>
      </w:pPr>
    </w:p>
    <w:p w14:paraId="17DE5894" w14:textId="77777777" w:rsidR="00324479" w:rsidRPr="0073639B" w:rsidRDefault="00324479" w:rsidP="00324479">
      <w:pPr>
        <w:jc w:val="both"/>
        <w:rPr>
          <w:rFonts w:eastAsia="SimSun" w:cs="Tahoma"/>
          <w:szCs w:val="18"/>
        </w:rPr>
      </w:pPr>
      <w:r w:rsidRPr="0073639B">
        <w:rPr>
          <w:rFonts w:eastAsia="SimSun" w:cs="Tahoma"/>
          <w:szCs w:val="18"/>
        </w:rPr>
        <w:t>合格的软件保障客户有权按产品使用权利中的说明使用</w:t>
      </w:r>
      <w:r w:rsidRPr="0073639B">
        <w:rPr>
          <w:rFonts w:eastAsia="SimSun" w:cs="Tahoma"/>
          <w:szCs w:val="18"/>
        </w:rPr>
        <w:t xml:space="preserve"> Windows 8 Enterprise</w:t>
      </w:r>
      <w:r w:rsidRPr="0073639B">
        <w:rPr>
          <w:rFonts w:eastAsia="SimSun" w:cs="Tahoma"/>
          <w:szCs w:val="18"/>
        </w:rPr>
        <w:t>。客户不得将</w:t>
      </w:r>
      <w:r w:rsidRPr="0073639B">
        <w:rPr>
          <w:rFonts w:eastAsia="SimSun" w:cs="Tahoma"/>
          <w:szCs w:val="18"/>
        </w:rPr>
        <w:t xml:space="preserve"> Windows 8 Enterprise </w:t>
      </w:r>
      <w:r w:rsidR="00AC741C" w:rsidRPr="0073639B">
        <w:rPr>
          <w:rFonts w:eastAsia="SimSun" w:cs="Tahoma"/>
          <w:szCs w:val="18"/>
        </w:rPr>
        <w:br/>
      </w:r>
      <w:r w:rsidRPr="0073639B">
        <w:rPr>
          <w:rFonts w:eastAsia="SimSun" w:cs="Tahoma"/>
          <w:szCs w:val="18"/>
        </w:rPr>
        <w:t>从获得许可的设备移动到其他设备，但其软件保障范围允许转让时除外。</w:t>
      </w:r>
    </w:p>
    <w:p w14:paraId="17DE5895" w14:textId="77777777" w:rsidR="00324479" w:rsidRPr="0073639B" w:rsidRDefault="00324479" w:rsidP="00324479">
      <w:pPr>
        <w:jc w:val="both"/>
        <w:rPr>
          <w:rFonts w:eastAsia="SimSun" w:cs="Tahoma"/>
          <w:szCs w:val="18"/>
        </w:rPr>
      </w:pPr>
    </w:p>
    <w:p w14:paraId="17DE5896" w14:textId="77777777" w:rsidR="005A141F" w:rsidRPr="0073639B" w:rsidRDefault="00324479" w:rsidP="005A141F">
      <w:pPr>
        <w:spacing w:after="60"/>
        <w:jc w:val="both"/>
        <w:rPr>
          <w:rFonts w:eastAsia="SimSun" w:cs="Tahoma"/>
          <w:szCs w:val="18"/>
        </w:rPr>
      </w:pPr>
      <w:r w:rsidRPr="0073639B">
        <w:rPr>
          <w:rFonts w:eastAsia="SimSun" w:cs="Tahoma"/>
          <w:b/>
          <w:szCs w:val="18"/>
        </w:rPr>
        <w:t>合格的在线服务权益客户</w:t>
      </w:r>
    </w:p>
    <w:p w14:paraId="17DE5897" w14:textId="77777777" w:rsidR="00324479" w:rsidRPr="0073639B" w:rsidRDefault="0071258F" w:rsidP="00324479">
      <w:pPr>
        <w:jc w:val="both"/>
        <w:rPr>
          <w:rFonts w:eastAsia="SimSun" w:cs="Tahoma"/>
          <w:szCs w:val="18"/>
        </w:rPr>
      </w:pPr>
      <w:r w:rsidRPr="0073639B">
        <w:rPr>
          <w:rFonts w:eastAsia="SimSun" w:cs="Tahoma"/>
          <w:szCs w:val="18"/>
        </w:rPr>
        <w:t>Windows Intune</w:t>
      </w:r>
      <w:r w:rsidRPr="0073639B">
        <w:rPr>
          <w:rFonts w:eastAsia="SimSun" w:cs="Tahoma"/>
          <w:szCs w:val="18"/>
        </w:rPr>
        <w:t>（每设备）客户有权按产品使用权利中的说明使用</w:t>
      </w:r>
      <w:r w:rsidRPr="0073639B">
        <w:rPr>
          <w:rFonts w:eastAsia="SimSun" w:cs="Tahoma"/>
          <w:szCs w:val="18"/>
        </w:rPr>
        <w:t xml:space="preserve"> Windows 8 Enterprise</w:t>
      </w:r>
      <w:r w:rsidRPr="0073639B">
        <w:rPr>
          <w:rFonts w:eastAsia="SimSun" w:cs="Tahoma"/>
          <w:szCs w:val="18"/>
        </w:rPr>
        <w:t>。请参阅此产品列表的</w:t>
      </w:r>
      <w:r w:rsidR="00AC741C" w:rsidRPr="0073639B">
        <w:rPr>
          <w:rFonts w:eastAsia="SimSun" w:cs="Tahoma"/>
          <w:szCs w:val="18"/>
        </w:rPr>
        <w:br/>
      </w:r>
      <w:r w:rsidRPr="0073639B">
        <w:rPr>
          <w:rFonts w:ascii="SimSun" w:eastAsia="SimSun" w:hAnsi="SimSun" w:cs="Tahoma"/>
          <w:szCs w:val="18"/>
        </w:rPr>
        <w:t>“</w:t>
      </w:r>
      <w:r w:rsidRPr="0073639B">
        <w:rPr>
          <w:rFonts w:eastAsia="SimSun" w:cs="Tahoma"/>
          <w:szCs w:val="18"/>
        </w:rPr>
        <w:t>产品说明</w:t>
      </w:r>
      <w:r w:rsidRPr="0073639B">
        <w:rPr>
          <w:rFonts w:ascii="SimSun" w:eastAsia="SimSun" w:hAnsi="SimSun" w:cs="Tahoma"/>
          <w:szCs w:val="18"/>
        </w:rPr>
        <w:t>”</w:t>
      </w:r>
      <w:r w:rsidRPr="0073639B">
        <w:rPr>
          <w:rFonts w:eastAsia="SimSun" w:cs="Tahoma"/>
          <w:szCs w:val="18"/>
        </w:rPr>
        <w:t>一节，以查找适用于</w:t>
      </w:r>
      <w:r w:rsidRPr="0073639B">
        <w:rPr>
          <w:rFonts w:eastAsia="SimSun" w:cs="Tahoma"/>
          <w:szCs w:val="18"/>
        </w:rPr>
        <w:t xml:space="preserve"> Windows Intune</w:t>
      </w:r>
      <w:r w:rsidRPr="0073639B">
        <w:rPr>
          <w:rFonts w:eastAsia="SimSun" w:cs="Tahoma"/>
          <w:szCs w:val="18"/>
        </w:rPr>
        <w:t>（每设备）许可的购买和转让的条款。</w:t>
      </w:r>
    </w:p>
    <w:p w14:paraId="17DE5898" w14:textId="77777777" w:rsidR="005A141F" w:rsidRPr="0073639B" w:rsidDel="008900EB" w:rsidRDefault="005A141F" w:rsidP="00324479">
      <w:pPr>
        <w:jc w:val="both"/>
        <w:rPr>
          <w:rFonts w:eastAsia="SimSun" w:cs="Tahoma"/>
          <w:szCs w:val="18"/>
        </w:rPr>
      </w:pPr>
    </w:p>
    <w:p w14:paraId="17DE5899" w14:textId="77777777" w:rsidR="00324479" w:rsidRPr="0073639B" w:rsidRDefault="00324479" w:rsidP="00324479">
      <w:pPr>
        <w:spacing w:after="60"/>
        <w:rPr>
          <w:rFonts w:eastAsia="SimSun" w:cs="Tahoma"/>
          <w:szCs w:val="18"/>
        </w:rPr>
      </w:pPr>
      <w:r w:rsidRPr="0073639B">
        <w:rPr>
          <w:rFonts w:eastAsia="SimSun" w:cs="Tahoma"/>
          <w:szCs w:val="18"/>
        </w:rPr>
        <w:t>软件保障客户和</w:t>
      </w:r>
      <w:r w:rsidRPr="0073639B">
        <w:rPr>
          <w:rFonts w:eastAsia="SimSun" w:cs="Tahoma"/>
          <w:szCs w:val="18"/>
        </w:rPr>
        <w:t xml:space="preserve"> Windows Intune</w:t>
      </w:r>
      <w:r w:rsidRPr="0073639B">
        <w:rPr>
          <w:rFonts w:eastAsia="SimSun" w:cs="Tahoma"/>
          <w:szCs w:val="18"/>
        </w:rPr>
        <w:t>（每设备）客户可使用以前版本的</w:t>
      </w:r>
      <w:r w:rsidRPr="0073639B">
        <w:rPr>
          <w:rFonts w:eastAsia="SimSun" w:cs="Tahoma"/>
          <w:szCs w:val="18"/>
        </w:rPr>
        <w:t xml:space="preserve"> Windows </w:t>
      </w:r>
      <w:r w:rsidRPr="0073639B">
        <w:rPr>
          <w:rFonts w:eastAsia="SimSun" w:cs="Tahoma"/>
          <w:szCs w:val="18"/>
        </w:rPr>
        <w:t>桌面操作系统的</w:t>
      </w:r>
      <w:r w:rsidRPr="0073639B">
        <w:rPr>
          <w:rFonts w:eastAsia="SimSun" w:cs="Tahoma"/>
          <w:szCs w:val="18"/>
        </w:rPr>
        <w:t xml:space="preserve"> MUI </w:t>
      </w:r>
      <w:r w:rsidRPr="0073639B">
        <w:rPr>
          <w:rFonts w:eastAsia="SimSun" w:cs="Tahoma"/>
          <w:szCs w:val="18"/>
        </w:rPr>
        <w:t>版本取代</w:t>
      </w:r>
      <w:r w:rsidRPr="0073639B">
        <w:rPr>
          <w:rFonts w:eastAsia="SimSun" w:cs="Tahoma"/>
          <w:szCs w:val="18"/>
        </w:rPr>
        <w:t xml:space="preserve"> Windows 8 Enterprise</w:t>
      </w:r>
      <w:r w:rsidRPr="0073639B">
        <w:rPr>
          <w:rFonts w:eastAsia="SimSun" w:cs="Tahoma"/>
          <w:szCs w:val="18"/>
        </w:rPr>
        <w:t>。</w:t>
      </w:r>
    </w:p>
    <w:p w14:paraId="17DE589A" w14:textId="77777777" w:rsidR="00870095" w:rsidRPr="0073639B" w:rsidRDefault="00870095" w:rsidP="005A141F">
      <w:pPr>
        <w:pStyle w:val="Heading3"/>
        <w:spacing w:after="60"/>
        <w:rPr>
          <w:rFonts w:ascii="Tahoma" w:eastAsia="SimSun" w:hAnsi="Tahoma" w:cs="Tahoma"/>
          <w:b w:val="0"/>
          <w:sz w:val="18"/>
          <w:szCs w:val="18"/>
        </w:rPr>
      </w:pPr>
    </w:p>
    <w:p w14:paraId="17DE589B" w14:textId="77777777" w:rsidR="00870095" w:rsidRPr="0073639B" w:rsidRDefault="00870095" w:rsidP="005A141F">
      <w:pPr>
        <w:pStyle w:val="Heading3"/>
        <w:spacing w:after="60"/>
        <w:rPr>
          <w:rFonts w:ascii="Tahoma" w:eastAsia="SimSun" w:hAnsi="Tahoma" w:cs="Tahoma"/>
          <w:sz w:val="18"/>
          <w:szCs w:val="18"/>
        </w:rPr>
      </w:pPr>
      <w:bookmarkStart w:id="766" w:name="_Toc336338231"/>
      <w:bookmarkStart w:id="767" w:name="_Toc356299503"/>
      <w:r w:rsidRPr="0073639B">
        <w:rPr>
          <w:rFonts w:ascii="Tahoma" w:eastAsia="SimSun" w:hAnsi="Tahoma" w:cs="Tahoma"/>
          <w:sz w:val="18"/>
          <w:szCs w:val="18"/>
        </w:rPr>
        <w:t>Windows 8 Enterprise Sideloading</w:t>
      </w:r>
      <w:bookmarkEnd w:id="766"/>
      <w:bookmarkEnd w:id="767"/>
    </w:p>
    <w:p w14:paraId="17DE589C" w14:textId="77777777" w:rsidR="00810479" w:rsidRPr="0073639B" w:rsidRDefault="00870095" w:rsidP="00991DD4">
      <w:pPr>
        <w:jc w:val="both"/>
        <w:rPr>
          <w:rFonts w:eastAsia="SimSun" w:cs="Tahoma"/>
          <w:szCs w:val="18"/>
        </w:rPr>
      </w:pPr>
      <w:r w:rsidRPr="0073639B">
        <w:rPr>
          <w:rFonts w:eastAsia="SimSun" w:cs="Tahoma"/>
          <w:szCs w:val="18"/>
        </w:rPr>
        <w:t>请参阅本文档的</w:t>
      </w:r>
      <w:r w:rsidRPr="0073639B">
        <w:rPr>
          <w:rFonts w:ascii="SimSun" w:eastAsia="SimSun" w:hAnsi="SimSun" w:cs="Tahoma"/>
          <w:szCs w:val="18"/>
        </w:rPr>
        <w:t>“</w:t>
      </w:r>
      <w:r w:rsidRPr="0073639B">
        <w:rPr>
          <w:rFonts w:eastAsia="SimSun" w:cs="Tahoma"/>
          <w:szCs w:val="18"/>
        </w:rPr>
        <w:t>产品说明</w:t>
      </w:r>
      <w:r w:rsidRPr="0073639B">
        <w:rPr>
          <w:rFonts w:ascii="SimSun" w:eastAsia="SimSun" w:hAnsi="SimSun" w:cs="Tahoma"/>
          <w:szCs w:val="18"/>
        </w:rPr>
        <w:t>”</w:t>
      </w:r>
      <w:r w:rsidRPr="0073639B">
        <w:rPr>
          <w:rFonts w:eastAsia="SimSun" w:cs="Tahoma"/>
          <w:szCs w:val="18"/>
        </w:rPr>
        <w:t>一节的</w:t>
      </w:r>
      <w:r w:rsidRPr="0073639B">
        <w:rPr>
          <w:rFonts w:eastAsia="SimSun" w:cs="Tahoma"/>
          <w:szCs w:val="18"/>
        </w:rPr>
        <w:t xml:space="preserve"> Windows 8 Enterprise Sideloading </w:t>
      </w:r>
      <w:r w:rsidRPr="0073639B">
        <w:rPr>
          <w:rFonts w:eastAsia="SimSun" w:cs="Tahoma"/>
          <w:szCs w:val="18"/>
        </w:rPr>
        <w:t>产品说明。</w:t>
      </w:r>
    </w:p>
    <w:p w14:paraId="17DE589D" w14:textId="77777777" w:rsidR="00BD1A6A" w:rsidRPr="0073639B" w:rsidRDefault="00BD1A6A">
      <w:pPr>
        <w:rPr>
          <w:rFonts w:eastAsia="SimSun" w:cs="Tahoma"/>
          <w:szCs w:val="18"/>
        </w:rPr>
      </w:pPr>
      <w:bookmarkStart w:id="768" w:name="_Toc336338232"/>
    </w:p>
    <w:p w14:paraId="17DE589E" w14:textId="77777777" w:rsidR="00EA1BE9" w:rsidRPr="0073639B" w:rsidRDefault="00EA1BE9" w:rsidP="005A141F">
      <w:pPr>
        <w:pStyle w:val="Heading3"/>
        <w:spacing w:after="60"/>
        <w:rPr>
          <w:rFonts w:ascii="Tahoma" w:eastAsia="SimSun" w:hAnsi="Tahoma" w:cs="Tahoma"/>
          <w:sz w:val="18"/>
          <w:szCs w:val="18"/>
        </w:rPr>
      </w:pPr>
      <w:bookmarkStart w:id="769" w:name="_Toc356299504"/>
      <w:r w:rsidRPr="0073639B">
        <w:rPr>
          <w:rFonts w:ascii="Tahoma" w:eastAsia="SimSun" w:hAnsi="Tahoma" w:cs="Tahoma"/>
          <w:sz w:val="18"/>
          <w:szCs w:val="18"/>
        </w:rPr>
        <w:t xml:space="preserve">Windows </w:t>
      </w:r>
      <w:r w:rsidRPr="0073639B">
        <w:rPr>
          <w:rFonts w:ascii="Tahoma" w:eastAsia="SimSun" w:hAnsi="Tahoma" w:cs="Tahoma"/>
          <w:sz w:val="18"/>
          <w:szCs w:val="18"/>
        </w:rPr>
        <w:t>助手订购许可</w:t>
      </w:r>
      <w:bookmarkEnd w:id="768"/>
      <w:bookmarkEnd w:id="769"/>
    </w:p>
    <w:p w14:paraId="17DE589F" w14:textId="77777777" w:rsidR="00EA1BE9" w:rsidRPr="0073639B" w:rsidRDefault="00EA1BE9" w:rsidP="00870095">
      <w:pPr>
        <w:jc w:val="both"/>
        <w:rPr>
          <w:rFonts w:eastAsia="SimSun" w:cs="Tahoma"/>
          <w:szCs w:val="18"/>
        </w:rPr>
      </w:pPr>
      <w:r w:rsidRPr="0073639B">
        <w:rPr>
          <w:rFonts w:eastAsia="SimSun" w:cs="Tahoma"/>
          <w:szCs w:val="18"/>
        </w:rPr>
        <w:t>请参阅本文档的</w:t>
      </w:r>
      <w:r w:rsidRPr="0073639B">
        <w:rPr>
          <w:rFonts w:ascii="SimSun" w:eastAsia="SimSun" w:hAnsi="SimSun" w:cs="Tahoma"/>
          <w:szCs w:val="18"/>
        </w:rPr>
        <w:t>“</w:t>
      </w:r>
      <w:r w:rsidRPr="0073639B">
        <w:rPr>
          <w:rFonts w:eastAsia="SimSun" w:cs="Tahoma"/>
          <w:szCs w:val="18"/>
        </w:rPr>
        <w:t>产品说明</w:t>
      </w:r>
      <w:r w:rsidRPr="0073639B">
        <w:rPr>
          <w:rFonts w:ascii="SimSun" w:eastAsia="SimSun" w:hAnsi="SimSun" w:cs="Tahoma"/>
          <w:szCs w:val="18"/>
        </w:rPr>
        <w:t>”</w:t>
      </w:r>
      <w:r w:rsidRPr="0073639B">
        <w:rPr>
          <w:rFonts w:eastAsia="SimSun" w:cs="Tahoma"/>
          <w:szCs w:val="18"/>
        </w:rPr>
        <w:t>一节的</w:t>
      </w:r>
      <w:r w:rsidRPr="0073639B">
        <w:rPr>
          <w:rFonts w:eastAsia="SimSun" w:cs="Tahoma"/>
          <w:szCs w:val="18"/>
        </w:rPr>
        <w:t xml:space="preserve"> Windows </w:t>
      </w:r>
      <w:r w:rsidRPr="0073639B">
        <w:rPr>
          <w:rFonts w:eastAsia="SimSun" w:cs="Tahoma"/>
          <w:szCs w:val="18"/>
        </w:rPr>
        <w:t>助手订购许可说明。</w:t>
      </w:r>
    </w:p>
    <w:p w14:paraId="17DE58A0" w14:textId="77777777" w:rsidR="00870095" w:rsidRPr="0058152B" w:rsidRDefault="00870095" w:rsidP="003C56F1">
      <w:pPr>
        <w:jc w:val="both"/>
        <w:rPr>
          <w:rFonts w:eastAsia="SimSun" w:cs="Tahoma"/>
        </w:rPr>
      </w:pPr>
    </w:p>
    <w:p w14:paraId="17DE58A1" w14:textId="77777777" w:rsidR="00023FE7" w:rsidRPr="0058152B" w:rsidRDefault="00023FE7">
      <w:pPr>
        <w:pStyle w:val="Heading3"/>
        <w:rPr>
          <w:rFonts w:ascii="Tahoma" w:eastAsia="SimSun" w:hAnsi="Tahoma" w:cs="Tahoma"/>
        </w:rPr>
      </w:pPr>
      <w:bookmarkStart w:id="770" w:name="_Toc328146000"/>
      <w:bookmarkStart w:id="771" w:name="_Toc336338233"/>
      <w:bookmarkStart w:id="772" w:name="_Toc356299505"/>
      <w:r w:rsidRPr="0058152B">
        <w:rPr>
          <w:rFonts w:ascii="Tahoma" w:eastAsia="SimSun" w:hAnsi="Tahoma" w:cs="Tahoma"/>
          <w:sz w:val="24"/>
        </w:rPr>
        <w:t>培训券</w:t>
      </w:r>
      <w:bookmarkEnd w:id="770"/>
      <w:bookmarkEnd w:id="771"/>
      <w:bookmarkEnd w:id="772"/>
    </w:p>
    <w:p w14:paraId="17DE58A2" w14:textId="77777777" w:rsidR="00023FE7" w:rsidRPr="0058152B" w:rsidRDefault="00023FE7" w:rsidP="003C56F1">
      <w:pPr>
        <w:pStyle w:val="AppendixBodyText"/>
        <w:spacing w:after="0"/>
        <w:rPr>
          <w:rFonts w:ascii="Tahoma" w:eastAsia="SimSun" w:hAnsi="Tahoma" w:cs="Tahoma"/>
        </w:rPr>
      </w:pPr>
    </w:p>
    <w:p w14:paraId="17DE58A3" w14:textId="77777777" w:rsidR="00023FE7" w:rsidRDefault="008A15A8" w:rsidP="00F528E5">
      <w:pPr>
        <w:pStyle w:val="AppendixBodyText"/>
        <w:spacing w:after="0"/>
        <w:rPr>
          <w:rFonts w:ascii="Tahoma" w:eastAsia="SimSun" w:hAnsi="Tahoma" w:cs="Tahoma"/>
          <w:sz w:val="18"/>
          <w:szCs w:val="18"/>
        </w:rPr>
      </w:pPr>
      <w:r w:rsidRPr="0073639B">
        <w:rPr>
          <w:rFonts w:ascii="Tahoma" w:eastAsia="SimSun" w:hAnsi="Tahoma" w:cs="Tahoma"/>
          <w:sz w:val="18"/>
          <w:szCs w:val="18"/>
        </w:rPr>
        <w:t>拥有应用程序或系统产品组中软件保障成员资格的客户（学术选择许可以及针对学术、开放式价值订购</w:t>
      </w:r>
      <w:r w:rsidRPr="0073639B">
        <w:rPr>
          <w:rFonts w:ascii="Tahoma" w:eastAsia="SimSun" w:hAnsi="Tahoma" w:cs="Tahoma"/>
          <w:sz w:val="18"/>
          <w:szCs w:val="18"/>
        </w:rPr>
        <w:t xml:space="preserve"> – </w:t>
      </w:r>
      <w:r w:rsidRPr="0073639B">
        <w:rPr>
          <w:rFonts w:ascii="Tahoma" w:eastAsia="SimSun" w:hAnsi="Tahoma" w:cs="Tahoma"/>
          <w:sz w:val="18"/>
          <w:szCs w:val="18"/>
        </w:rPr>
        <w:t>教育解决方案、大专院校协议和中小学校协议的选择附加客户除外）可以获得</w:t>
      </w:r>
      <w:r w:rsidRPr="0073639B">
        <w:rPr>
          <w:rFonts w:ascii="Tahoma" w:eastAsia="SimSun" w:hAnsi="Tahoma" w:cs="Tahoma"/>
          <w:sz w:val="18"/>
          <w:szCs w:val="18"/>
        </w:rPr>
        <w:t xml:space="preserve"> Microsoft </w:t>
      </w:r>
      <w:r w:rsidRPr="0073639B">
        <w:rPr>
          <w:rFonts w:ascii="Tahoma" w:eastAsia="SimSun" w:hAnsi="Tahoma" w:cs="Tahoma"/>
          <w:sz w:val="18"/>
          <w:szCs w:val="18"/>
        </w:rPr>
        <w:t>培训券。这些代金券使客户能从有学习能力（</w:t>
      </w:r>
      <w:r w:rsidRPr="0073639B">
        <w:rPr>
          <w:rFonts w:ascii="Tahoma" w:eastAsia="SimSun" w:hAnsi="Tahoma" w:cs="Tahoma"/>
          <w:sz w:val="18"/>
          <w:szCs w:val="18"/>
        </w:rPr>
        <w:t xml:space="preserve">Microsoft </w:t>
      </w:r>
      <w:r w:rsidRPr="0073639B">
        <w:rPr>
          <w:rFonts w:ascii="Tahoma" w:eastAsia="SimSun" w:hAnsi="Tahoma" w:cs="Tahoma"/>
          <w:sz w:val="18"/>
          <w:szCs w:val="18"/>
        </w:rPr>
        <w:t>学习合作伙伴）的</w:t>
      </w:r>
      <w:r w:rsidRPr="0073639B">
        <w:rPr>
          <w:rFonts w:ascii="Tahoma" w:eastAsia="SimSun" w:hAnsi="Tahoma" w:cs="Tahoma"/>
          <w:sz w:val="18"/>
          <w:szCs w:val="18"/>
        </w:rPr>
        <w:t xml:space="preserve"> Microsoft </w:t>
      </w:r>
      <w:r w:rsidRPr="0073639B">
        <w:rPr>
          <w:rFonts w:ascii="Tahoma" w:eastAsia="SimSun" w:hAnsi="Tahoma" w:cs="Tahoma"/>
          <w:sz w:val="18"/>
          <w:szCs w:val="18"/>
        </w:rPr>
        <w:t>合作伙伴处按特定的培训天数学习课程。奖励的培训天数根据计划和获得的软件保障所针对的合格许可数而定。一旦客户的培训券权益管理员通过批量许可服务中心</w:t>
      </w:r>
      <w:r w:rsidRPr="0073639B">
        <w:rPr>
          <w:rFonts w:ascii="Tahoma" w:eastAsia="SimSun" w:hAnsi="Tahoma" w:cs="Tahoma"/>
          <w:sz w:val="18"/>
          <w:szCs w:val="18"/>
        </w:rPr>
        <w:t xml:space="preserve"> (VLSC) </w:t>
      </w:r>
      <w:r w:rsidRPr="0073639B">
        <w:rPr>
          <w:rFonts w:ascii="Tahoma" w:eastAsia="SimSun" w:hAnsi="Tahoma" w:cs="Tahoma"/>
          <w:sz w:val="18"/>
          <w:szCs w:val="18"/>
        </w:rPr>
        <w:t>工具激活了培训券权益，该管理员就可将培训券分配给指定的人员。</w:t>
      </w:r>
    </w:p>
    <w:p w14:paraId="17DE58A4" w14:textId="77777777" w:rsidR="0073639B" w:rsidRPr="0073639B" w:rsidRDefault="0073639B" w:rsidP="00F528E5">
      <w:pPr>
        <w:pStyle w:val="AppendixBodyText"/>
        <w:spacing w:after="0"/>
        <w:rPr>
          <w:rFonts w:ascii="Tahoma" w:eastAsia="SimSun" w:hAnsi="Tahoma" w:cs="Tahoma"/>
          <w:sz w:val="18"/>
          <w:szCs w:val="18"/>
        </w:rPr>
      </w:pPr>
    </w:p>
    <w:tbl>
      <w:tblPr>
        <w:tblW w:w="9324"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85"/>
        <w:gridCol w:w="3150"/>
        <w:gridCol w:w="3289"/>
      </w:tblGrid>
      <w:tr w:rsidR="00F76ED4" w:rsidRPr="0058152B" w14:paraId="17DE58A8" w14:textId="77777777" w:rsidTr="00CD498E">
        <w:trPr>
          <w:cantSplit/>
          <w:trHeight w:val="531"/>
          <w:tblHeader/>
        </w:trPr>
        <w:tc>
          <w:tcPr>
            <w:tcW w:w="2885" w:type="dxa"/>
            <w:shd w:val="clear" w:color="auto" w:fill="FFCC99"/>
            <w:vAlign w:val="center"/>
          </w:tcPr>
          <w:p w14:paraId="17DE58A5" w14:textId="77777777" w:rsidR="00F76ED4" w:rsidRPr="0058152B" w:rsidRDefault="00F76ED4" w:rsidP="00CD498E">
            <w:pPr>
              <w:pStyle w:val="AppendixTableHeadings"/>
              <w:rPr>
                <w:rFonts w:ascii="Tahoma" w:eastAsia="SimSun" w:hAnsi="Tahoma" w:cs="Tahoma"/>
                <w:sz w:val="20"/>
                <w:szCs w:val="20"/>
              </w:rPr>
            </w:pPr>
            <w:r w:rsidRPr="0058152B">
              <w:rPr>
                <w:rFonts w:ascii="Tahoma" w:eastAsia="SimSun" w:hAnsi="Tahoma" w:cs="Tahoma"/>
                <w:sz w:val="20"/>
                <w:szCs w:val="20"/>
              </w:rPr>
              <w:t>计划</w:t>
            </w:r>
          </w:p>
        </w:tc>
        <w:tc>
          <w:tcPr>
            <w:tcW w:w="3150" w:type="dxa"/>
            <w:shd w:val="clear" w:color="auto" w:fill="FFCC99"/>
            <w:vAlign w:val="center"/>
          </w:tcPr>
          <w:p w14:paraId="17DE58A6" w14:textId="77777777" w:rsidR="00F76ED4" w:rsidRPr="0058152B" w:rsidRDefault="00F76ED4" w:rsidP="00CD498E">
            <w:pPr>
              <w:pStyle w:val="AppendixTableHeadings"/>
              <w:rPr>
                <w:rFonts w:ascii="Tahoma" w:eastAsia="SimSun" w:hAnsi="Tahoma" w:cs="Tahoma"/>
                <w:sz w:val="20"/>
                <w:szCs w:val="20"/>
              </w:rPr>
            </w:pPr>
            <w:r w:rsidRPr="0058152B">
              <w:rPr>
                <w:rFonts w:ascii="Tahoma" w:eastAsia="SimSun" w:hAnsi="Tahoma" w:cs="Tahoma"/>
                <w:sz w:val="20"/>
                <w:szCs w:val="20"/>
              </w:rPr>
              <w:t xml:space="preserve">Office </w:t>
            </w:r>
            <w:r w:rsidRPr="0058152B">
              <w:rPr>
                <w:rFonts w:ascii="Tahoma" w:eastAsia="SimSun" w:hAnsi="Tahoma" w:cs="Tahoma"/>
                <w:sz w:val="20"/>
                <w:szCs w:val="20"/>
              </w:rPr>
              <w:t>系统应用程序组产品</w:t>
            </w:r>
          </w:p>
        </w:tc>
        <w:tc>
          <w:tcPr>
            <w:tcW w:w="3289" w:type="dxa"/>
            <w:shd w:val="clear" w:color="auto" w:fill="FFCC99"/>
            <w:vAlign w:val="center"/>
          </w:tcPr>
          <w:p w14:paraId="17DE58A7" w14:textId="77777777" w:rsidR="00F76ED4" w:rsidRPr="0058152B" w:rsidRDefault="00F76ED4" w:rsidP="00CD498E">
            <w:pPr>
              <w:pStyle w:val="AppendixTableHeadings"/>
              <w:rPr>
                <w:rFonts w:ascii="Tahoma" w:eastAsia="SimSun" w:hAnsi="Tahoma" w:cs="Tahoma"/>
                <w:sz w:val="20"/>
                <w:szCs w:val="20"/>
              </w:rPr>
            </w:pPr>
            <w:r w:rsidRPr="0058152B">
              <w:rPr>
                <w:rFonts w:ascii="Tahoma" w:eastAsia="SimSun" w:hAnsi="Tahoma" w:cs="Tahoma"/>
                <w:sz w:val="20"/>
                <w:szCs w:val="20"/>
              </w:rPr>
              <w:t>系统产品组</w:t>
            </w:r>
          </w:p>
        </w:tc>
      </w:tr>
      <w:tr w:rsidR="00F76ED4" w:rsidRPr="0058152B" w14:paraId="17DE58AD" w14:textId="77777777" w:rsidTr="00CD498E">
        <w:trPr>
          <w:cantSplit/>
          <w:trHeight w:val="236"/>
        </w:trPr>
        <w:tc>
          <w:tcPr>
            <w:tcW w:w="2885" w:type="dxa"/>
            <w:vAlign w:val="center"/>
          </w:tcPr>
          <w:p w14:paraId="17DE58A9"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开放式价值</w:t>
            </w:r>
          </w:p>
        </w:tc>
        <w:tc>
          <w:tcPr>
            <w:tcW w:w="3150" w:type="dxa"/>
            <w:vAlign w:val="center"/>
          </w:tcPr>
          <w:p w14:paraId="17DE58AA"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w:t>
            </w:r>
            <w:r w:rsidRPr="0058152B">
              <w:rPr>
                <w:rFonts w:ascii="Tahoma" w:eastAsia="SimSun" w:hAnsi="Tahoma" w:cs="Tahoma"/>
              </w:rPr>
              <w:t xml:space="preserve"> 50 </w:t>
            </w:r>
            <w:r w:rsidRPr="0058152B">
              <w:rPr>
                <w:rFonts w:ascii="Tahoma" w:eastAsia="SimSun" w:hAnsi="Tahoma" w:cs="Tahoma"/>
              </w:rPr>
              <w:t>份许可</w:t>
            </w:r>
            <w:r w:rsidRPr="0058152B">
              <w:rPr>
                <w:rFonts w:ascii="Tahoma" w:eastAsia="SimSun" w:hAnsi="Tahoma" w:cs="Tahoma"/>
              </w:rPr>
              <w:t xml:space="preserve"> 2 </w:t>
            </w:r>
            <w:r w:rsidRPr="0058152B">
              <w:rPr>
                <w:rFonts w:ascii="Tahoma" w:eastAsia="SimSun" w:hAnsi="Tahoma" w:cs="Tahoma"/>
              </w:rPr>
              <w:t>天（最多</w:t>
            </w:r>
            <w:r w:rsidRPr="0058152B">
              <w:rPr>
                <w:rFonts w:ascii="Tahoma" w:eastAsia="SimSun" w:hAnsi="Tahoma" w:cs="Tahoma"/>
              </w:rPr>
              <w:t xml:space="preserve"> 20 </w:t>
            </w:r>
            <w:r w:rsidRPr="0058152B">
              <w:rPr>
                <w:rFonts w:ascii="Tahoma" w:eastAsia="SimSun" w:hAnsi="Tahoma" w:cs="Tahoma"/>
              </w:rPr>
              <w:t>天）</w:t>
            </w:r>
          </w:p>
        </w:tc>
        <w:tc>
          <w:tcPr>
            <w:tcW w:w="3289" w:type="dxa"/>
            <w:vAlign w:val="center"/>
          </w:tcPr>
          <w:p w14:paraId="17DE58AB"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w:t>
            </w:r>
            <w:r w:rsidRPr="0058152B">
              <w:rPr>
                <w:rFonts w:ascii="Tahoma" w:eastAsia="SimSun" w:hAnsi="Tahoma" w:cs="Tahoma"/>
              </w:rPr>
              <w:t xml:space="preserve"> 50 </w:t>
            </w:r>
            <w:r w:rsidRPr="0058152B">
              <w:rPr>
                <w:rFonts w:ascii="Tahoma" w:eastAsia="SimSun" w:hAnsi="Tahoma" w:cs="Tahoma"/>
              </w:rPr>
              <w:t>份许可</w:t>
            </w:r>
            <w:r w:rsidRPr="0058152B">
              <w:rPr>
                <w:rFonts w:ascii="Tahoma" w:eastAsia="SimSun" w:hAnsi="Tahoma" w:cs="Tahoma"/>
              </w:rPr>
              <w:t xml:space="preserve"> 1 </w:t>
            </w:r>
            <w:r w:rsidRPr="0058152B">
              <w:rPr>
                <w:rFonts w:ascii="Tahoma" w:eastAsia="SimSun" w:hAnsi="Tahoma" w:cs="Tahoma"/>
              </w:rPr>
              <w:t>天</w:t>
            </w:r>
          </w:p>
          <w:p w14:paraId="17DE58AC"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（最多</w:t>
            </w:r>
            <w:r w:rsidRPr="0058152B">
              <w:rPr>
                <w:rFonts w:ascii="Tahoma" w:eastAsia="SimSun" w:hAnsi="Tahoma" w:cs="Tahoma"/>
              </w:rPr>
              <w:t xml:space="preserve"> 10 </w:t>
            </w:r>
            <w:r w:rsidRPr="0058152B">
              <w:rPr>
                <w:rFonts w:ascii="Tahoma" w:eastAsia="SimSun" w:hAnsi="Tahoma" w:cs="Tahoma"/>
              </w:rPr>
              <w:t>天）</w:t>
            </w:r>
          </w:p>
        </w:tc>
      </w:tr>
      <w:tr w:rsidR="00F76ED4" w:rsidRPr="0058152B" w14:paraId="17DE58B3" w14:textId="77777777" w:rsidTr="00CD498E">
        <w:trPr>
          <w:cantSplit/>
          <w:trHeight w:val="236"/>
        </w:trPr>
        <w:tc>
          <w:tcPr>
            <w:tcW w:w="2885" w:type="dxa"/>
            <w:vAlign w:val="center"/>
          </w:tcPr>
          <w:p w14:paraId="17DE58AE"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AF"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1</w:t>
            </w:r>
            <w:r w:rsidR="00CD498E" w:rsidRPr="0073639B">
              <w:rPr>
                <w:rFonts w:ascii="Tahoma" w:eastAsia="SimSun" w:hAnsi="Tahoma" w:cs="Tahoma"/>
                <w:b w:val="0"/>
              </w:rPr>
              <w:t xml:space="preserve"> – </w:t>
            </w:r>
            <w:r w:rsidRPr="0073639B">
              <w:rPr>
                <w:rFonts w:ascii="Tahoma" w:eastAsia="SimSun" w:hAnsi="Tahoma" w:cs="Tahoma"/>
                <w:b w:val="0"/>
              </w:rPr>
              <w:t>249</w:t>
            </w:r>
          </w:p>
        </w:tc>
        <w:tc>
          <w:tcPr>
            <w:tcW w:w="3150" w:type="dxa"/>
            <w:vAlign w:val="center"/>
          </w:tcPr>
          <w:p w14:paraId="17DE58B0"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w:t>
            </w:r>
            <w:r w:rsidRPr="0058152B">
              <w:rPr>
                <w:rFonts w:ascii="Tahoma" w:eastAsia="SimSun" w:hAnsi="Tahoma" w:cs="Tahoma"/>
              </w:rPr>
              <w:t xml:space="preserve"> 50 </w:t>
            </w:r>
            <w:r w:rsidRPr="0058152B">
              <w:rPr>
                <w:rFonts w:ascii="Tahoma" w:eastAsia="SimSun" w:hAnsi="Tahoma" w:cs="Tahoma"/>
              </w:rPr>
              <w:t>份许可</w:t>
            </w:r>
            <w:r w:rsidRPr="0058152B">
              <w:rPr>
                <w:rFonts w:ascii="Tahoma" w:eastAsia="SimSun" w:hAnsi="Tahoma" w:cs="Tahoma"/>
              </w:rPr>
              <w:t xml:space="preserve"> 2 </w:t>
            </w:r>
            <w:r w:rsidRPr="0058152B">
              <w:rPr>
                <w:rFonts w:ascii="Tahoma" w:eastAsia="SimSun" w:hAnsi="Tahoma" w:cs="Tahoma"/>
              </w:rPr>
              <w:t>天</w:t>
            </w:r>
          </w:p>
        </w:tc>
        <w:tc>
          <w:tcPr>
            <w:tcW w:w="3289" w:type="dxa"/>
            <w:vAlign w:val="center"/>
          </w:tcPr>
          <w:p w14:paraId="17DE58B1"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w:t>
            </w:r>
            <w:r w:rsidRPr="0058152B">
              <w:rPr>
                <w:rFonts w:ascii="Tahoma" w:eastAsia="SimSun" w:hAnsi="Tahoma" w:cs="Tahoma"/>
              </w:rPr>
              <w:t xml:space="preserve"> 50 </w:t>
            </w:r>
            <w:r w:rsidRPr="0058152B">
              <w:rPr>
                <w:rFonts w:ascii="Tahoma" w:eastAsia="SimSun" w:hAnsi="Tahoma" w:cs="Tahoma"/>
              </w:rPr>
              <w:t>份许可</w:t>
            </w:r>
            <w:r w:rsidRPr="0058152B">
              <w:rPr>
                <w:rFonts w:ascii="Tahoma" w:eastAsia="SimSun" w:hAnsi="Tahoma" w:cs="Tahoma"/>
              </w:rPr>
              <w:t xml:space="preserve"> 1 </w:t>
            </w:r>
            <w:r w:rsidRPr="0058152B">
              <w:rPr>
                <w:rFonts w:ascii="Tahoma" w:eastAsia="SimSun" w:hAnsi="Tahoma" w:cs="Tahoma"/>
              </w:rPr>
              <w:t>天</w:t>
            </w:r>
          </w:p>
          <w:p w14:paraId="17DE58B2" w14:textId="77777777" w:rsidR="00F76ED4" w:rsidRPr="0058152B" w:rsidRDefault="00F76ED4" w:rsidP="00CD498E">
            <w:pPr>
              <w:pStyle w:val="AppendixTableText"/>
              <w:rPr>
                <w:rFonts w:ascii="Tahoma" w:eastAsia="SimSun" w:hAnsi="Tahoma" w:cs="Tahoma"/>
              </w:rPr>
            </w:pPr>
          </w:p>
        </w:tc>
      </w:tr>
      <w:tr w:rsidR="00F76ED4" w:rsidRPr="0058152B" w14:paraId="17DE58BA" w14:textId="77777777" w:rsidTr="00CD498E">
        <w:trPr>
          <w:cantSplit/>
          <w:trHeight w:val="236"/>
        </w:trPr>
        <w:tc>
          <w:tcPr>
            <w:tcW w:w="2885" w:type="dxa"/>
            <w:vAlign w:val="center"/>
          </w:tcPr>
          <w:p w14:paraId="17DE58B4"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B5" w14:textId="77777777" w:rsidR="00F76ED4" w:rsidRPr="0073639B" w:rsidRDefault="00F76ED4" w:rsidP="00CD498E">
            <w:pPr>
              <w:pStyle w:val="AppendixTableText"/>
              <w:rPr>
                <w:rFonts w:ascii="Tahoma" w:eastAsia="SimSun" w:hAnsi="Tahoma" w:cs="Tahoma"/>
                <w:bCs/>
              </w:rPr>
            </w:pPr>
            <w:r w:rsidRPr="0073639B">
              <w:rPr>
                <w:rFonts w:ascii="Tahoma" w:eastAsia="SimSun" w:hAnsi="Tahoma" w:cs="Tahoma"/>
                <w:bCs/>
              </w:rPr>
              <w:t>250</w:t>
            </w:r>
            <w:r w:rsidR="00CD498E" w:rsidRPr="0073639B">
              <w:rPr>
                <w:rFonts w:ascii="Tahoma" w:eastAsia="SimSun" w:hAnsi="Tahoma" w:cs="Tahoma"/>
                <w:bCs/>
              </w:rPr>
              <w:t xml:space="preserve"> – </w:t>
            </w:r>
            <w:r w:rsidRPr="0073639B">
              <w:rPr>
                <w:rFonts w:ascii="Tahoma" w:eastAsia="SimSun" w:hAnsi="Tahoma" w:cs="Tahoma"/>
                <w:bCs/>
              </w:rPr>
              <w:t xml:space="preserve">2,399 </w:t>
            </w:r>
          </w:p>
        </w:tc>
        <w:tc>
          <w:tcPr>
            <w:tcW w:w="3150" w:type="dxa"/>
            <w:vAlign w:val="center"/>
          </w:tcPr>
          <w:p w14:paraId="17DE58B6"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每份</w:t>
            </w:r>
          </w:p>
          <w:p w14:paraId="17DE58B7"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合格许可登记表二十</w:t>
            </w:r>
            <w:r w:rsidRPr="0058152B">
              <w:rPr>
                <w:rFonts w:ascii="Tahoma" w:eastAsia="SimSun" w:hAnsi="Tahoma" w:cs="Tahoma"/>
              </w:rPr>
              <w:t xml:space="preserve"> (20) </w:t>
            </w:r>
            <w:r w:rsidRPr="0058152B">
              <w:rPr>
                <w:rFonts w:ascii="Tahoma" w:eastAsia="SimSun" w:hAnsi="Tahoma" w:cs="Tahoma"/>
              </w:rPr>
              <w:t>天</w:t>
            </w:r>
          </w:p>
        </w:tc>
        <w:tc>
          <w:tcPr>
            <w:tcW w:w="3289" w:type="dxa"/>
            <w:vAlign w:val="center"/>
          </w:tcPr>
          <w:p w14:paraId="17DE58B8"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每份</w:t>
            </w:r>
          </w:p>
          <w:p w14:paraId="17DE58B9"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合格许可登记表十</w:t>
            </w:r>
            <w:r w:rsidRPr="0058152B">
              <w:rPr>
                <w:rFonts w:ascii="Tahoma" w:eastAsia="SimSun" w:hAnsi="Tahoma" w:cs="Tahoma"/>
              </w:rPr>
              <w:t xml:space="preserve"> (10) </w:t>
            </w:r>
            <w:r w:rsidRPr="0058152B">
              <w:rPr>
                <w:rFonts w:ascii="Tahoma" w:eastAsia="SimSun" w:hAnsi="Tahoma" w:cs="Tahoma"/>
              </w:rPr>
              <w:t>天</w:t>
            </w:r>
          </w:p>
        </w:tc>
      </w:tr>
      <w:tr w:rsidR="00F76ED4" w:rsidRPr="0058152B" w14:paraId="17DE58C1" w14:textId="77777777" w:rsidTr="00CD498E">
        <w:trPr>
          <w:cantSplit/>
          <w:trHeight w:val="236"/>
        </w:trPr>
        <w:tc>
          <w:tcPr>
            <w:tcW w:w="2885" w:type="dxa"/>
            <w:vAlign w:val="center"/>
          </w:tcPr>
          <w:p w14:paraId="17DE58BB"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BC" w14:textId="77777777" w:rsidR="00F76ED4" w:rsidRPr="0073639B" w:rsidRDefault="00F76ED4" w:rsidP="00CD498E">
            <w:pPr>
              <w:pStyle w:val="AppendixTableText"/>
              <w:rPr>
                <w:rFonts w:ascii="Tahoma" w:eastAsia="SimSun" w:hAnsi="Tahoma" w:cs="Tahoma"/>
                <w:bCs/>
                <w:i/>
              </w:rPr>
            </w:pPr>
            <w:r w:rsidRPr="0073639B">
              <w:rPr>
                <w:rFonts w:ascii="Tahoma" w:eastAsia="SimSun" w:hAnsi="Tahoma" w:cs="Tahoma"/>
                <w:bCs/>
              </w:rPr>
              <w:t>2,400</w:t>
            </w:r>
            <w:r w:rsidR="00CD498E" w:rsidRPr="0073639B">
              <w:rPr>
                <w:rFonts w:ascii="Tahoma" w:eastAsia="SimSun" w:hAnsi="Tahoma" w:cs="Tahoma"/>
                <w:bCs/>
              </w:rPr>
              <w:t xml:space="preserve"> – </w:t>
            </w:r>
            <w:r w:rsidRPr="0073639B">
              <w:rPr>
                <w:rFonts w:ascii="Tahoma" w:eastAsia="SimSun" w:hAnsi="Tahoma" w:cs="Tahoma"/>
                <w:bCs/>
              </w:rPr>
              <w:t>5,999</w:t>
            </w:r>
          </w:p>
        </w:tc>
        <w:tc>
          <w:tcPr>
            <w:tcW w:w="3150" w:type="dxa"/>
            <w:vAlign w:val="center"/>
          </w:tcPr>
          <w:p w14:paraId="17DE58BD"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三十</w:t>
            </w:r>
            <w:r w:rsidRPr="0058152B">
              <w:rPr>
                <w:rFonts w:ascii="Tahoma" w:eastAsia="SimSun" w:hAnsi="Tahoma" w:cs="Tahoma"/>
              </w:rPr>
              <w:t xml:space="preserve"> (30) </w:t>
            </w:r>
            <w:r w:rsidRPr="0058152B">
              <w:rPr>
                <w:rFonts w:ascii="Tahoma" w:eastAsia="SimSun" w:hAnsi="Tahoma" w:cs="Tahoma"/>
              </w:rPr>
              <w:t>天</w:t>
            </w:r>
            <w:r w:rsidRPr="0058152B">
              <w:rPr>
                <w:rFonts w:ascii="Tahoma" w:eastAsia="SimSun" w:hAnsi="Tahoma" w:cs="Tahoma"/>
              </w:rPr>
              <w:t>*</w:t>
            </w:r>
          </w:p>
          <w:p w14:paraId="17DE58BE" w14:textId="77777777" w:rsidR="00F76ED4" w:rsidRPr="0058152B" w:rsidRDefault="00F76ED4" w:rsidP="00CD498E">
            <w:pPr>
              <w:pStyle w:val="AppendixTableText"/>
              <w:rPr>
                <w:rFonts w:ascii="Tahoma" w:eastAsia="SimSun" w:hAnsi="Tahoma" w:cs="Tahoma"/>
              </w:rPr>
            </w:pPr>
          </w:p>
        </w:tc>
        <w:tc>
          <w:tcPr>
            <w:tcW w:w="3289" w:type="dxa"/>
            <w:vAlign w:val="center"/>
          </w:tcPr>
          <w:p w14:paraId="17DE58BF"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十五</w:t>
            </w:r>
            <w:r w:rsidRPr="0058152B">
              <w:rPr>
                <w:rFonts w:ascii="Tahoma" w:eastAsia="SimSun" w:hAnsi="Tahoma" w:cs="Tahoma"/>
              </w:rPr>
              <w:t xml:space="preserve"> (15) </w:t>
            </w:r>
            <w:r w:rsidRPr="0058152B">
              <w:rPr>
                <w:rFonts w:ascii="Tahoma" w:eastAsia="SimSun" w:hAnsi="Tahoma" w:cs="Tahoma"/>
              </w:rPr>
              <w:t>天</w:t>
            </w:r>
            <w:r w:rsidRPr="0058152B">
              <w:rPr>
                <w:rFonts w:ascii="Tahoma" w:eastAsia="SimSun" w:hAnsi="Tahoma" w:cs="Tahoma"/>
              </w:rPr>
              <w:t>*</w:t>
            </w:r>
          </w:p>
          <w:p w14:paraId="17DE58C0" w14:textId="77777777" w:rsidR="00F76ED4" w:rsidRPr="0058152B" w:rsidRDefault="00F76ED4" w:rsidP="00CD498E">
            <w:pPr>
              <w:pStyle w:val="AppendixTableText"/>
              <w:rPr>
                <w:rFonts w:ascii="Tahoma" w:eastAsia="SimSun" w:hAnsi="Tahoma" w:cs="Tahoma"/>
              </w:rPr>
            </w:pPr>
          </w:p>
        </w:tc>
      </w:tr>
      <w:tr w:rsidR="00F76ED4" w:rsidRPr="0058152B" w14:paraId="17DE58C8" w14:textId="77777777" w:rsidTr="00CD498E">
        <w:trPr>
          <w:cantSplit/>
          <w:trHeight w:val="236"/>
        </w:trPr>
        <w:tc>
          <w:tcPr>
            <w:tcW w:w="2885" w:type="dxa"/>
            <w:vAlign w:val="center"/>
          </w:tcPr>
          <w:p w14:paraId="17DE58C2"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C3" w14:textId="77777777" w:rsidR="00F76ED4" w:rsidRPr="0073639B" w:rsidRDefault="00F76ED4" w:rsidP="00CD498E">
            <w:pPr>
              <w:pStyle w:val="AppendixTableText"/>
              <w:rPr>
                <w:rFonts w:ascii="Tahoma" w:eastAsia="SimSun" w:hAnsi="Tahoma" w:cs="Tahoma"/>
                <w:bCs/>
                <w:i/>
              </w:rPr>
            </w:pPr>
            <w:r w:rsidRPr="0073639B">
              <w:rPr>
                <w:rFonts w:ascii="Tahoma" w:eastAsia="SimSun" w:hAnsi="Tahoma" w:cs="Tahoma"/>
                <w:bCs/>
              </w:rPr>
              <w:t>6,000-14,999</w:t>
            </w:r>
          </w:p>
        </w:tc>
        <w:tc>
          <w:tcPr>
            <w:tcW w:w="3150" w:type="dxa"/>
            <w:vAlign w:val="center"/>
          </w:tcPr>
          <w:p w14:paraId="17DE58C4"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五十</w:t>
            </w:r>
            <w:r w:rsidRPr="0058152B">
              <w:rPr>
                <w:rFonts w:ascii="Tahoma" w:eastAsia="SimSun" w:hAnsi="Tahoma" w:cs="Tahoma"/>
              </w:rPr>
              <w:t xml:space="preserve"> (50) </w:t>
            </w:r>
            <w:r w:rsidRPr="0058152B">
              <w:rPr>
                <w:rFonts w:ascii="Tahoma" w:eastAsia="SimSun" w:hAnsi="Tahoma" w:cs="Tahoma"/>
              </w:rPr>
              <w:t>天</w:t>
            </w:r>
            <w:r w:rsidRPr="0058152B">
              <w:rPr>
                <w:rFonts w:ascii="Tahoma" w:eastAsia="SimSun" w:hAnsi="Tahoma" w:cs="Tahoma"/>
              </w:rPr>
              <w:t>*</w:t>
            </w:r>
          </w:p>
          <w:p w14:paraId="17DE58C5" w14:textId="77777777" w:rsidR="00F76ED4" w:rsidRPr="0058152B" w:rsidRDefault="00F76ED4" w:rsidP="00CD498E">
            <w:pPr>
              <w:pStyle w:val="AppendixTableText"/>
              <w:rPr>
                <w:rFonts w:ascii="Tahoma" w:eastAsia="SimSun" w:hAnsi="Tahoma" w:cs="Tahoma"/>
              </w:rPr>
            </w:pPr>
          </w:p>
        </w:tc>
        <w:tc>
          <w:tcPr>
            <w:tcW w:w="3289" w:type="dxa"/>
            <w:vAlign w:val="center"/>
          </w:tcPr>
          <w:p w14:paraId="17DE58C6"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二十五</w:t>
            </w:r>
            <w:r w:rsidRPr="0058152B">
              <w:rPr>
                <w:rFonts w:ascii="Tahoma" w:eastAsia="SimSun" w:hAnsi="Tahoma" w:cs="Tahoma"/>
              </w:rPr>
              <w:t xml:space="preserve"> (25) </w:t>
            </w:r>
            <w:r w:rsidRPr="0058152B">
              <w:rPr>
                <w:rFonts w:ascii="Tahoma" w:eastAsia="SimSun" w:hAnsi="Tahoma" w:cs="Tahoma"/>
              </w:rPr>
              <w:t>天</w:t>
            </w:r>
            <w:r w:rsidRPr="0058152B">
              <w:rPr>
                <w:rFonts w:ascii="Tahoma" w:eastAsia="SimSun" w:hAnsi="Tahoma" w:cs="Tahoma"/>
              </w:rPr>
              <w:t>*</w:t>
            </w:r>
          </w:p>
          <w:p w14:paraId="17DE58C7" w14:textId="77777777" w:rsidR="00F76ED4" w:rsidRPr="0058152B" w:rsidRDefault="00F76ED4" w:rsidP="00CD498E">
            <w:pPr>
              <w:pStyle w:val="AppendixTableText"/>
              <w:rPr>
                <w:rFonts w:ascii="Tahoma" w:eastAsia="SimSun" w:hAnsi="Tahoma" w:cs="Tahoma"/>
              </w:rPr>
            </w:pPr>
          </w:p>
        </w:tc>
      </w:tr>
      <w:tr w:rsidR="00F76ED4" w:rsidRPr="0058152B" w14:paraId="17DE58CF" w14:textId="77777777" w:rsidTr="00CD498E">
        <w:trPr>
          <w:cantSplit/>
          <w:trHeight w:val="236"/>
        </w:trPr>
        <w:tc>
          <w:tcPr>
            <w:tcW w:w="2885" w:type="dxa"/>
            <w:vAlign w:val="center"/>
          </w:tcPr>
          <w:p w14:paraId="17DE58C9"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CA" w14:textId="77777777" w:rsidR="00F76ED4" w:rsidRPr="0073639B" w:rsidRDefault="00F76ED4" w:rsidP="00CD498E">
            <w:pPr>
              <w:pStyle w:val="AppendixTableText"/>
              <w:rPr>
                <w:rFonts w:ascii="Tahoma" w:eastAsia="SimSun" w:hAnsi="Tahoma" w:cs="Tahoma"/>
                <w:bCs/>
                <w:i/>
              </w:rPr>
            </w:pPr>
            <w:r w:rsidRPr="0073639B">
              <w:rPr>
                <w:rFonts w:ascii="Tahoma" w:eastAsia="SimSun" w:hAnsi="Tahoma" w:cs="Tahoma"/>
                <w:bCs/>
              </w:rPr>
              <w:t>15,000 – 29,999</w:t>
            </w:r>
          </w:p>
        </w:tc>
        <w:tc>
          <w:tcPr>
            <w:tcW w:w="3150" w:type="dxa"/>
            <w:vAlign w:val="center"/>
          </w:tcPr>
          <w:p w14:paraId="17DE58CB"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一百一十</w:t>
            </w:r>
            <w:r w:rsidRPr="0058152B">
              <w:rPr>
                <w:rFonts w:ascii="Tahoma" w:eastAsia="SimSun" w:hAnsi="Tahoma" w:cs="Tahoma"/>
              </w:rPr>
              <w:t xml:space="preserve"> (110) </w:t>
            </w:r>
            <w:r w:rsidRPr="0058152B">
              <w:rPr>
                <w:rFonts w:ascii="Tahoma" w:eastAsia="SimSun" w:hAnsi="Tahoma" w:cs="Tahoma"/>
              </w:rPr>
              <w:t>天</w:t>
            </w:r>
            <w:r w:rsidRPr="0058152B">
              <w:rPr>
                <w:rFonts w:ascii="Tahoma" w:eastAsia="SimSun" w:hAnsi="Tahoma" w:cs="Tahoma"/>
              </w:rPr>
              <w:t>*</w:t>
            </w:r>
          </w:p>
          <w:p w14:paraId="17DE58CC" w14:textId="77777777" w:rsidR="00F76ED4" w:rsidRPr="0058152B" w:rsidRDefault="00F76ED4" w:rsidP="00CD498E">
            <w:pPr>
              <w:pStyle w:val="AppendixTableText"/>
              <w:rPr>
                <w:rFonts w:ascii="Tahoma" w:eastAsia="SimSun" w:hAnsi="Tahoma" w:cs="Tahoma"/>
              </w:rPr>
            </w:pPr>
          </w:p>
        </w:tc>
        <w:tc>
          <w:tcPr>
            <w:tcW w:w="3289" w:type="dxa"/>
            <w:vAlign w:val="center"/>
          </w:tcPr>
          <w:p w14:paraId="17DE58CD"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五十五</w:t>
            </w:r>
            <w:r w:rsidRPr="0058152B">
              <w:rPr>
                <w:rFonts w:ascii="Tahoma" w:eastAsia="SimSun" w:hAnsi="Tahoma" w:cs="Tahoma"/>
              </w:rPr>
              <w:t xml:space="preserve"> (55) </w:t>
            </w:r>
            <w:r w:rsidRPr="0058152B">
              <w:rPr>
                <w:rFonts w:ascii="Tahoma" w:eastAsia="SimSun" w:hAnsi="Tahoma" w:cs="Tahoma"/>
              </w:rPr>
              <w:t>天</w:t>
            </w:r>
            <w:r w:rsidRPr="0058152B">
              <w:rPr>
                <w:rFonts w:ascii="Tahoma" w:eastAsia="SimSun" w:hAnsi="Tahoma" w:cs="Tahoma"/>
              </w:rPr>
              <w:t>*</w:t>
            </w:r>
          </w:p>
          <w:p w14:paraId="17DE58CE" w14:textId="77777777" w:rsidR="00F76ED4" w:rsidRPr="0058152B" w:rsidRDefault="00F76ED4" w:rsidP="00CD498E">
            <w:pPr>
              <w:pStyle w:val="AppendixTableText"/>
              <w:rPr>
                <w:rFonts w:ascii="Tahoma" w:eastAsia="SimSun" w:hAnsi="Tahoma" w:cs="Tahoma"/>
              </w:rPr>
            </w:pPr>
          </w:p>
        </w:tc>
      </w:tr>
      <w:tr w:rsidR="00F76ED4" w:rsidRPr="0058152B" w14:paraId="17DE58D6" w14:textId="77777777" w:rsidTr="00CD498E">
        <w:trPr>
          <w:cantSplit/>
          <w:trHeight w:val="236"/>
        </w:trPr>
        <w:tc>
          <w:tcPr>
            <w:tcW w:w="2885" w:type="dxa"/>
            <w:vAlign w:val="center"/>
          </w:tcPr>
          <w:p w14:paraId="17DE58D0"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D1" w14:textId="77777777" w:rsidR="00F76ED4" w:rsidRPr="0073639B" w:rsidRDefault="00F76ED4" w:rsidP="00CD498E">
            <w:pPr>
              <w:pStyle w:val="AppendixTableText"/>
              <w:rPr>
                <w:rFonts w:ascii="Tahoma" w:eastAsia="SimSun" w:hAnsi="Tahoma" w:cs="Tahoma"/>
                <w:bCs/>
                <w:i/>
              </w:rPr>
            </w:pPr>
            <w:r w:rsidRPr="0073639B">
              <w:rPr>
                <w:rFonts w:ascii="Tahoma" w:eastAsia="SimSun" w:hAnsi="Tahoma" w:cs="Tahoma"/>
                <w:bCs/>
              </w:rPr>
              <w:t>30,000 – 49,999</w:t>
            </w:r>
          </w:p>
        </w:tc>
        <w:tc>
          <w:tcPr>
            <w:tcW w:w="3150" w:type="dxa"/>
            <w:vAlign w:val="center"/>
          </w:tcPr>
          <w:p w14:paraId="17DE58D2"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一百六十</w:t>
            </w:r>
            <w:r w:rsidRPr="0058152B">
              <w:rPr>
                <w:rFonts w:ascii="Tahoma" w:eastAsia="SimSun" w:hAnsi="Tahoma" w:cs="Tahoma"/>
              </w:rPr>
              <w:t xml:space="preserve"> (160) </w:t>
            </w:r>
            <w:r w:rsidRPr="0058152B">
              <w:rPr>
                <w:rFonts w:ascii="Tahoma" w:eastAsia="SimSun" w:hAnsi="Tahoma" w:cs="Tahoma"/>
              </w:rPr>
              <w:t>天</w:t>
            </w:r>
            <w:r w:rsidRPr="0058152B">
              <w:rPr>
                <w:rFonts w:ascii="Tahoma" w:eastAsia="SimSun" w:hAnsi="Tahoma" w:cs="Tahoma"/>
              </w:rPr>
              <w:t>*</w:t>
            </w:r>
          </w:p>
          <w:p w14:paraId="17DE58D3" w14:textId="77777777" w:rsidR="00F76ED4" w:rsidRPr="0058152B" w:rsidRDefault="00F76ED4" w:rsidP="00CD498E">
            <w:pPr>
              <w:pStyle w:val="AppendixTableText"/>
              <w:rPr>
                <w:rFonts w:ascii="Tahoma" w:eastAsia="SimSun" w:hAnsi="Tahoma" w:cs="Tahoma"/>
              </w:rPr>
            </w:pPr>
          </w:p>
        </w:tc>
        <w:tc>
          <w:tcPr>
            <w:tcW w:w="3289" w:type="dxa"/>
            <w:vAlign w:val="center"/>
          </w:tcPr>
          <w:p w14:paraId="17DE58D4"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80 </w:t>
            </w:r>
            <w:r w:rsidRPr="0058152B">
              <w:rPr>
                <w:rFonts w:ascii="Tahoma" w:eastAsia="SimSun" w:hAnsi="Tahoma" w:cs="Tahoma"/>
              </w:rPr>
              <w:t>天</w:t>
            </w:r>
            <w:r w:rsidRPr="0058152B">
              <w:rPr>
                <w:rFonts w:ascii="Tahoma" w:eastAsia="SimSun" w:hAnsi="Tahoma" w:cs="Tahoma"/>
              </w:rPr>
              <w:t>*</w:t>
            </w:r>
          </w:p>
          <w:p w14:paraId="17DE58D5" w14:textId="77777777" w:rsidR="00F76ED4" w:rsidRPr="0058152B" w:rsidRDefault="00F76ED4" w:rsidP="00CD498E">
            <w:pPr>
              <w:pStyle w:val="AppendixTableText"/>
              <w:rPr>
                <w:rFonts w:ascii="Tahoma" w:eastAsia="SimSun" w:hAnsi="Tahoma" w:cs="Tahoma"/>
              </w:rPr>
            </w:pPr>
          </w:p>
        </w:tc>
      </w:tr>
      <w:tr w:rsidR="00F76ED4" w:rsidRPr="0058152B" w14:paraId="17DE58DD" w14:textId="77777777" w:rsidTr="00CD498E">
        <w:trPr>
          <w:cantSplit/>
          <w:trHeight w:val="236"/>
        </w:trPr>
        <w:tc>
          <w:tcPr>
            <w:tcW w:w="2885" w:type="dxa"/>
            <w:vAlign w:val="center"/>
          </w:tcPr>
          <w:p w14:paraId="17DE58D7"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D8" w14:textId="77777777" w:rsidR="00F76ED4" w:rsidRPr="0073639B" w:rsidRDefault="00F76ED4" w:rsidP="00CD498E">
            <w:pPr>
              <w:pStyle w:val="AppendixTableText"/>
              <w:rPr>
                <w:rFonts w:ascii="Tahoma" w:eastAsia="SimSun" w:hAnsi="Tahoma" w:cs="Tahoma"/>
                <w:bCs/>
                <w:i/>
              </w:rPr>
            </w:pPr>
            <w:r w:rsidRPr="0073639B">
              <w:rPr>
                <w:rFonts w:ascii="Tahoma" w:eastAsia="SimSun" w:hAnsi="Tahoma" w:cs="Tahoma"/>
                <w:bCs/>
              </w:rPr>
              <w:t>50,000 – 99,999</w:t>
            </w:r>
          </w:p>
        </w:tc>
        <w:tc>
          <w:tcPr>
            <w:tcW w:w="3150" w:type="dxa"/>
            <w:vAlign w:val="center"/>
          </w:tcPr>
          <w:p w14:paraId="17DE58D9"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250 </w:t>
            </w:r>
            <w:r w:rsidRPr="0058152B">
              <w:rPr>
                <w:rFonts w:ascii="Tahoma" w:eastAsia="SimSun" w:hAnsi="Tahoma" w:cs="Tahoma"/>
              </w:rPr>
              <w:t>天</w:t>
            </w:r>
            <w:r w:rsidRPr="0058152B">
              <w:rPr>
                <w:rFonts w:ascii="Tahoma" w:eastAsia="SimSun" w:hAnsi="Tahoma" w:cs="Tahoma"/>
              </w:rPr>
              <w:t>*</w:t>
            </w:r>
          </w:p>
          <w:p w14:paraId="17DE58DA" w14:textId="77777777" w:rsidR="00F76ED4" w:rsidRPr="0058152B" w:rsidRDefault="00F76ED4" w:rsidP="00CD498E">
            <w:pPr>
              <w:pStyle w:val="AppendixTableText"/>
              <w:rPr>
                <w:rFonts w:ascii="Tahoma" w:eastAsia="SimSun" w:hAnsi="Tahoma" w:cs="Tahoma"/>
              </w:rPr>
            </w:pPr>
          </w:p>
        </w:tc>
        <w:tc>
          <w:tcPr>
            <w:tcW w:w="3289" w:type="dxa"/>
            <w:vAlign w:val="center"/>
          </w:tcPr>
          <w:p w14:paraId="17DE58DB"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一百二十五</w:t>
            </w:r>
            <w:r w:rsidRPr="0058152B">
              <w:rPr>
                <w:rFonts w:ascii="Tahoma" w:eastAsia="SimSun" w:hAnsi="Tahoma" w:cs="Tahoma"/>
              </w:rPr>
              <w:t xml:space="preserve"> (125) </w:t>
            </w:r>
            <w:r w:rsidRPr="0058152B">
              <w:rPr>
                <w:rFonts w:ascii="Tahoma" w:eastAsia="SimSun" w:hAnsi="Tahoma" w:cs="Tahoma"/>
              </w:rPr>
              <w:t>天</w:t>
            </w:r>
            <w:r w:rsidRPr="0058152B">
              <w:rPr>
                <w:rFonts w:ascii="Tahoma" w:eastAsia="SimSun" w:hAnsi="Tahoma" w:cs="Tahoma"/>
              </w:rPr>
              <w:t>*</w:t>
            </w:r>
          </w:p>
          <w:p w14:paraId="17DE58DC" w14:textId="77777777" w:rsidR="00F76ED4" w:rsidRPr="0058152B" w:rsidRDefault="00F76ED4" w:rsidP="00CD498E">
            <w:pPr>
              <w:pStyle w:val="AppendixTableText"/>
              <w:rPr>
                <w:rFonts w:ascii="Tahoma" w:eastAsia="SimSun" w:hAnsi="Tahoma" w:cs="Tahoma"/>
              </w:rPr>
            </w:pPr>
          </w:p>
        </w:tc>
      </w:tr>
      <w:tr w:rsidR="00F76ED4" w:rsidRPr="0058152B" w14:paraId="17DE58E4" w14:textId="77777777" w:rsidTr="00CD498E">
        <w:trPr>
          <w:cantSplit/>
          <w:trHeight w:val="236"/>
        </w:trPr>
        <w:tc>
          <w:tcPr>
            <w:tcW w:w="2885" w:type="dxa"/>
            <w:vAlign w:val="center"/>
          </w:tcPr>
          <w:p w14:paraId="17DE58DE"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DF"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100,000 – 199,999</w:t>
            </w:r>
          </w:p>
        </w:tc>
        <w:tc>
          <w:tcPr>
            <w:tcW w:w="3150" w:type="dxa"/>
            <w:vAlign w:val="center"/>
          </w:tcPr>
          <w:p w14:paraId="17DE58E0"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400 </w:t>
            </w:r>
            <w:r w:rsidRPr="0058152B">
              <w:rPr>
                <w:rFonts w:ascii="Tahoma" w:eastAsia="SimSun" w:hAnsi="Tahoma" w:cs="Tahoma"/>
              </w:rPr>
              <w:t>天</w:t>
            </w:r>
            <w:r w:rsidRPr="0058152B">
              <w:rPr>
                <w:rFonts w:ascii="Tahoma" w:eastAsia="SimSun" w:hAnsi="Tahoma" w:cs="Tahoma"/>
              </w:rPr>
              <w:t>*</w:t>
            </w:r>
          </w:p>
          <w:p w14:paraId="17DE58E1" w14:textId="77777777" w:rsidR="00F76ED4" w:rsidRPr="0058152B" w:rsidRDefault="00F76ED4" w:rsidP="00CD498E">
            <w:pPr>
              <w:pStyle w:val="AppendixTableText"/>
              <w:rPr>
                <w:rFonts w:ascii="Tahoma" w:eastAsia="SimSun" w:hAnsi="Tahoma" w:cs="Tahoma"/>
              </w:rPr>
            </w:pPr>
          </w:p>
        </w:tc>
        <w:tc>
          <w:tcPr>
            <w:tcW w:w="3289" w:type="dxa"/>
            <w:vAlign w:val="center"/>
          </w:tcPr>
          <w:p w14:paraId="17DE58E2"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200 </w:t>
            </w:r>
            <w:r w:rsidRPr="0058152B">
              <w:rPr>
                <w:rFonts w:ascii="Tahoma" w:eastAsia="SimSun" w:hAnsi="Tahoma" w:cs="Tahoma"/>
              </w:rPr>
              <w:t>天</w:t>
            </w:r>
            <w:r w:rsidRPr="0058152B">
              <w:rPr>
                <w:rFonts w:ascii="Tahoma" w:eastAsia="SimSun" w:hAnsi="Tahoma" w:cs="Tahoma"/>
              </w:rPr>
              <w:t>*</w:t>
            </w:r>
          </w:p>
          <w:p w14:paraId="17DE58E3" w14:textId="77777777" w:rsidR="00F76ED4" w:rsidRPr="0058152B" w:rsidRDefault="00F76ED4" w:rsidP="00CD498E">
            <w:pPr>
              <w:pStyle w:val="AppendixTableText"/>
              <w:rPr>
                <w:rFonts w:ascii="Tahoma" w:eastAsia="SimSun" w:hAnsi="Tahoma" w:cs="Tahoma"/>
              </w:rPr>
            </w:pPr>
          </w:p>
        </w:tc>
      </w:tr>
      <w:tr w:rsidR="00F76ED4" w:rsidRPr="0058152B" w14:paraId="17DE58EB" w14:textId="77777777" w:rsidTr="00CD498E">
        <w:trPr>
          <w:cantSplit/>
          <w:trHeight w:val="236"/>
        </w:trPr>
        <w:tc>
          <w:tcPr>
            <w:tcW w:w="2885" w:type="dxa"/>
            <w:vAlign w:val="center"/>
          </w:tcPr>
          <w:p w14:paraId="17DE58E5"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SAM</w:t>
            </w:r>
          </w:p>
          <w:p w14:paraId="17DE58E6" w14:textId="77777777" w:rsidR="00F76ED4" w:rsidRPr="0073639B" w:rsidRDefault="00F76ED4" w:rsidP="00CD498E">
            <w:pPr>
              <w:pStyle w:val="AppendixTableHeadings"/>
              <w:rPr>
                <w:rFonts w:ascii="Tahoma" w:eastAsia="SimSun" w:hAnsi="Tahoma" w:cs="Tahoma"/>
                <w:b w:val="0"/>
              </w:rPr>
            </w:pPr>
            <w:r w:rsidRPr="0073639B">
              <w:rPr>
                <w:rFonts w:ascii="Tahoma" w:eastAsia="SimSun" w:hAnsi="Tahoma" w:cs="Tahoma"/>
                <w:b w:val="0"/>
              </w:rPr>
              <w:t>200,000 – 399,999</w:t>
            </w:r>
          </w:p>
        </w:tc>
        <w:tc>
          <w:tcPr>
            <w:tcW w:w="3150" w:type="dxa"/>
            <w:vAlign w:val="center"/>
          </w:tcPr>
          <w:p w14:paraId="17DE58E7"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600 </w:t>
            </w:r>
            <w:r w:rsidRPr="0058152B">
              <w:rPr>
                <w:rFonts w:ascii="Tahoma" w:eastAsia="SimSun" w:hAnsi="Tahoma" w:cs="Tahoma"/>
              </w:rPr>
              <w:t>天</w:t>
            </w:r>
            <w:r w:rsidRPr="0058152B">
              <w:rPr>
                <w:rFonts w:ascii="Tahoma" w:eastAsia="SimSun" w:hAnsi="Tahoma" w:cs="Tahoma"/>
              </w:rPr>
              <w:t>*</w:t>
            </w:r>
          </w:p>
          <w:p w14:paraId="17DE58E8" w14:textId="77777777" w:rsidR="00F76ED4" w:rsidRPr="0058152B" w:rsidRDefault="00F76ED4" w:rsidP="00CD498E">
            <w:pPr>
              <w:pStyle w:val="AppendixTableText"/>
              <w:rPr>
                <w:rFonts w:ascii="Tahoma" w:eastAsia="SimSun" w:hAnsi="Tahoma" w:cs="Tahoma"/>
              </w:rPr>
            </w:pPr>
          </w:p>
        </w:tc>
        <w:tc>
          <w:tcPr>
            <w:tcW w:w="3289" w:type="dxa"/>
            <w:vAlign w:val="center"/>
          </w:tcPr>
          <w:p w14:paraId="17DE58E9"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300 </w:t>
            </w:r>
            <w:r w:rsidRPr="0058152B">
              <w:rPr>
                <w:rFonts w:ascii="Tahoma" w:eastAsia="SimSun" w:hAnsi="Tahoma" w:cs="Tahoma"/>
              </w:rPr>
              <w:t>天</w:t>
            </w:r>
            <w:r w:rsidRPr="0058152B">
              <w:rPr>
                <w:rFonts w:ascii="Tahoma" w:eastAsia="SimSun" w:hAnsi="Tahoma" w:cs="Tahoma"/>
              </w:rPr>
              <w:t>*</w:t>
            </w:r>
          </w:p>
          <w:p w14:paraId="17DE58EA" w14:textId="77777777" w:rsidR="00F76ED4" w:rsidRPr="0058152B" w:rsidRDefault="00F76ED4" w:rsidP="00CD498E">
            <w:pPr>
              <w:pStyle w:val="AppendixTableText"/>
              <w:rPr>
                <w:rFonts w:ascii="Tahoma" w:eastAsia="SimSun" w:hAnsi="Tahoma" w:cs="Tahoma"/>
              </w:rPr>
            </w:pPr>
          </w:p>
        </w:tc>
      </w:tr>
      <w:tr w:rsidR="00F76ED4" w:rsidRPr="0058152B" w14:paraId="17DE58F2" w14:textId="77777777" w:rsidTr="00CD498E">
        <w:trPr>
          <w:cantSplit/>
          <w:trHeight w:val="236"/>
        </w:trPr>
        <w:tc>
          <w:tcPr>
            <w:tcW w:w="2885" w:type="dxa"/>
            <w:vAlign w:val="center"/>
          </w:tcPr>
          <w:p w14:paraId="17DE58EC" w14:textId="77777777" w:rsidR="00F76ED4" w:rsidRPr="0058152B" w:rsidRDefault="00F76ED4" w:rsidP="00CD498E">
            <w:pPr>
              <w:pStyle w:val="AppendixTableHeadings"/>
              <w:rPr>
                <w:rFonts w:ascii="Tahoma" w:eastAsia="SimSun" w:hAnsi="Tahoma" w:cs="Tahoma"/>
              </w:rPr>
            </w:pPr>
            <w:r w:rsidRPr="0058152B">
              <w:rPr>
                <w:rFonts w:ascii="Tahoma" w:eastAsia="SimSun" w:hAnsi="Tahoma" w:cs="Tahoma"/>
                <w:b w:val="0"/>
              </w:rPr>
              <w:t>SAM</w:t>
            </w:r>
          </w:p>
          <w:p w14:paraId="17DE58ED" w14:textId="77777777" w:rsidR="00F76ED4" w:rsidRPr="0058152B" w:rsidRDefault="00F76ED4" w:rsidP="00CD498E">
            <w:pPr>
              <w:pStyle w:val="AppendixTableHeadings"/>
              <w:rPr>
                <w:rFonts w:ascii="Tahoma" w:eastAsia="SimSun" w:hAnsi="Tahoma" w:cs="Tahoma"/>
                <w:b w:val="0"/>
              </w:rPr>
            </w:pPr>
            <w:r w:rsidRPr="0058152B">
              <w:rPr>
                <w:rFonts w:ascii="Tahoma" w:eastAsia="SimSun" w:hAnsi="Tahoma" w:cs="Tahoma"/>
                <w:b w:val="0"/>
              </w:rPr>
              <w:t>400,000 – 599,999</w:t>
            </w:r>
          </w:p>
        </w:tc>
        <w:tc>
          <w:tcPr>
            <w:tcW w:w="3150" w:type="dxa"/>
            <w:vAlign w:val="center"/>
          </w:tcPr>
          <w:p w14:paraId="17DE58EE"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800 </w:t>
            </w:r>
            <w:r w:rsidRPr="0058152B">
              <w:rPr>
                <w:rFonts w:ascii="Tahoma" w:eastAsia="SimSun" w:hAnsi="Tahoma" w:cs="Tahoma"/>
              </w:rPr>
              <w:t>天</w:t>
            </w:r>
            <w:r w:rsidRPr="0058152B">
              <w:rPr>
                <w:rFonts w:ascii="Tahoma" w:eastAsia="SimSun" w:hAnsi="Tahoma" w:cs="Tahoma"/>
              </w:rPr>
              <w:t>*</w:t>
            </w:r>
          </w:p>
          <w:p w14:paraId="17DE58EF" w14:textId="77777777" w:rsidR="00F76ED4" w:rsidRPr="0058152B" w:rsidRDefault="00F76ED4" w:rsidP="00CD498E">
            <w:pPr>
              <w:pStyle w:val="AppendixTableText"/>
              <w:rPr>
                <w:rFonts w:ascii="Tahoma" w:eastAsia="SimSun" w:hAnsi="Tahoma" w:cs="Tahoma"/>
              </w:rPr>
            </w:pPr>
          </w:p>
        </w:tc>
        <w:tc>
          <w:tcPr>
            <w:tcW w:w="3289" w:type="dxa"/>
            <w:vAlign w:val="center"/>
          </w:tcPr>
          <w:p w14:paraId="17DE58F0"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400 </w:t>
            </w:r>
            <w:r w:rsidRPr="0058152B">
              <w:rPr>
                <w:rFonts w:ascii="Tahoma" w:eastAsia="SimSun" w:hAnsi="Tahoma" w:cs="Tahoma"/>
              </w:rPr>
              <w:t>天</w:t>
            </w:r>
            <w:r w:rsidRPr="0058152B">
              <w:rPr>
                <w:rFonts w:ascii="Tahoma" w:eastAsia="SimSun" w:hAnsi="Tahoma" w:cs="Tahoma"/>
              </w:rPr>
              <w:t>*</w:t>
            </w:r>
          </w:p>
          <w:p w14:paraId="17DE58F1" w14:textId="77777777" w:rsidR="00F76ED4" w:rsidRPr="0058152B" w:rsidRDefault="00F76ED4" w:rsidP="00CD498E">
            <w:pPr>
              <w:pStyle w:val="AppendixTableText"/>
              <w:rPr>
                <w:rFonts w:ascii="Tahoma" w:eastAsia="SimSun" w:hAnsi="Tahoma" w:cs="Tahoma"/>
              </w:rPr>
            </w:pPr>
          </w:p>
        </w:tc>
      </w:tr>
      <w:tr w:rsidR="00F76ED4" w:rsidRPr="0058152B" w14:paraId="17DE58F9" w14:textId="77777777" w:rsidTr="00CD498E">
        <w:trPr>
          <w:cantSplit/>
          <w:trHeight w:val="236"/>
        </w:trPr>
        <w:tc>
          <w:tcPr>
            <w:tcW w:w="2885" w:type="dxa"/>
            <w:vAlign w:val="center"/>
          </w:tcPr>
          <w:p w14:paraId="17DE58F3" w14:textId="77777777" w:rsidR="00F76ED4" w:rsidRPr="0058152B" w:rsidRDefault="00F76ED4" w:rsidP="00CD498E">
            <w:pPr>
              <w:pStyle w:val="AppendixTableHeadings"/>
              <w:rPr>
                <w:rFonts w:ascii="Tahoma" w:eastAsia="SimSun" w:hAnsi="Tahoma" w:cs="Tahoma"/>
              </w:rPr>
            </w:pPr>
            <w:r w:rsidRPr="0058152B">
              <w:rPr>
                <w:rFonts w:ascii="Tahoma" w:eastAsia="SimSun" w:hAnsi="Tahoma" w:cs="Tahoma"/>
                <w:b w:val="0"/>
              </w:rPr>
              <w:t>SAM</w:t>
            </w:r>
          </w:p>
          <w:p w14:paraId="17DE58F4" w14:textId="77777777" w:rsidR="00F76ED4" w:rsidRPr="0058152B" w:rsidRDefault="00F76ED4" w:rsidP="00CD498E">
            <w:pPr>
              <w:pStyle w:val="AppendixTableHeadings"/>
              <w:rPr>
                <w:rFonts w:ascii="Tahoma" w:eastAsia="SimSun" w:hAnsi="Tahoma" w:cs="Tahoma"/>
                <w:b w:val="0"/>
              </w:rPr>
            </w:pPr>
            <w:r w:rsidRPr="0058152B">
              <w:rPr>
                <w:rFonts w:ascii="Tahoma" w:eastAsia="SimSun" w:hAnsi="Tahoma" w:cs="Tahoma"/>
                <w:b w:val="0"/>
              </w:rPr>
              <w:t>600,000 +</w:t>
            </w:r>
          </w:p>
        </w:tc>
        <w:tc>
          <w:tcPr>
            <w:tcW w:w="3150" w:type="dxa"/>
            <w:vAlign w:val="center"/>
          </w:tcPr>
          <w:p w14:paraId="17DE58F5"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一千四百</w:t>
            </w:r>
            <w:r w:rsidRPr="0058152B">
              <w:rPr>
                <w:rFonts w:ascii="Tahoma" w:eastAsia="SimSun" w:hAnsi="Tahoma" w:cs="Tahoma"/>
              </w:rPr>
              <w:t xml:space="preserve"> (1400) </w:t>
            </w:r>
            <w:r w:rsidRPr="0058152B">
              <w:rPr>
                <w:rFonts w:ascii="Tahoma" w:eastAsia="SimSun" w:hAnsi="Tahoma" w:cs="Tahoma"/>
              </w:rPr>
              <w:t>天</w:t>
            </w:r>
            <w:r w:rsidRPr="0058152B">
              <w:rPr>
                <w:rFonts w:ascii="Tahoma" w:eastAsia="SimSun" w:hAnsi="Tahoma" w:cs="Tahoma"/>
              </w:rPr>
              <w:t>*</w:t>
            </w:r>
          </w:p>
          <w:p w14:paraId="17DE58F6" w14:textId="77777777" w:rsidR="00F76ED4" w:rsidRPr="0058152B" w:rsidRDefault="00F76ED4" w:rsidP="00CD498E">
            <w:pPr>
              <w:pStyle w:val="AppendixTableText"/>
              <w:rPr>
                <w:rFonts w:ascii="Tahoma" w:eastAsia="SimSun" w:hAnsi="Tahoma" w:cs="Tahoma"/>
              </w:rPr>
            </w:pPr>
          </w:p>
        </w:tc>
        <w:tc>
          <w:tcPr>
            <w:tcW w:w="3289" w:type="dxa"/>
            <w:vAlign w:val="center"/>
          </w:tcPr>
          <w:p w14:paraId="17DE58F7" w14:textId="77777777" w:rsidR="00F76ED4" w:rsidRPr="0058152B" w:rsidRDefault="00F76ED4" w:rsidP="00CD498E">
            <w:pPr>
              <w:pStyle w:val="AppendixTableText"/>
              <w:rPr>
                <w:rFonts w:ascii="Tahoma" w:eastAsia="SimSun" w:hAnsi="Tahoma" w:cs="Tahoma"/>
              </w:rPr>
            </w:pPr>
            <w:r w:rsidRPr="0058152B">
              <w:rPr>
                <w:rFonts w:ascii="Tahoma" w:eastAsia="SimSun" w:hAnsi="Tahoma" w:cs="Tahoma"/>
              </w:rPr>
              <w:t xml:space="preserve">700 </w:t>
            </w:r>
            <w:r w:rsidRPr="0058152B">
              <w:rPr>
                <w:rFonts w:ascii="Tahoma" w:eastAsia="SimSun" w:hAnsi="Tahoma" w:cs="Tahoma"/>
              </w:rPr>
              <w:t>天</w:t>
            </w:r>
            <w:r w:rsidRPr="0058152B">
              <w:rPr>
                <w:rFonts w:ascii="Tahoma" w:eastAsia="SimSun" w:hAnsi="Tahoma" w:cs="Tahoma"/>
              </w:rPr>
              <w:t>*</w:t>
            </w:r>
          </w:p>
          <w:p w14:paraId="17DE58F8" w14:textId="77777777" w:rsidR="00F76ED4" w:rsidRPr="0058152B" w:rsidRDefault="00F76ED4" w:rsidP="00CD498E">
            <w:pPr>
              <w:pStyle w:val="AppendixTableText"/>
              <w:rPr>
                <w:rFonts w:ascii="Tahoma" w:eastAsia="SimSun" w:hAnsi="Tahoma" w:cs="Tahoma"/>
              </w:rPr>
            </w:pPr>
          </w:p>
        </w:tc>
      </w:tr>
    </w:tbl>
    <w:p w14:paraId="17DE58FA" w14:textId="77777777" w:rsidR="00F528E5" w:rsidRPr="0058152B" w:rsidRDefault="00F528E5" w:rsidP="003C56F1">
      <w:pPr>
        <w:pStyle w:val="AppendixBodyText"/>
        <w:spacing w:after="0"/>
        <w:rPr>
          <w:rFonts w:ascii="Tahoma" w:eastAsia="SimSun" w:hAnsi="Tahoma" w:cs="Tahoma"/>
        </w:rPr>
      </w:pPr>
    </w:p>
    <w:p w14:paraId="17DE58FB" w14:textId="77777777" w:rsidR="00E762F8" w:rsidRPr="00CD498E" w:rsidRDefault="00023FE7">
      <w:pPr>
        <w:pStyle w:val="AppendixFlushBulletedList"/>
        <w:tabs>
          <w:tab w:val="clear" w:pos="360"/>
          <w:tab w:val="num" w:pos="0"/>
        </w:tabs>
        <w:ind w:left="0" w:firstLine="0"/>
        <w:rPr>
          <w:rFonts w:ascii="Tahoma" w:eastAsia="SimSun" w:hAnsi="Tahoma" w:cs="Tahoma"/>
          <w:sz w:val="18"/>
          <w:szCs w:val="18"/>
        </w:rPr>
      </w:pPr>
      <w:r w:rsidRPr="00CD498E">
        <w:rPr>
          <w:rFonts w:ascii="Tahoma" w:eastAsia="SimSun" w:hAnsi="Tahoma" w:cs="Tahoma"/>
          <w:sz w:val="18"/>
          <w:szCs w:val="18"/>
        </w:rPr>
        <w:t>对于培训券的资格要求，各计划规定了不同的获得软件保障所针对的最低许可数。</w:t>
      </w:r>
    </w:p>
    <w:p w14:paraId="17DE58FC" w14:textId="77777777" w:rsidR="00C65D66" w:rsidRPr="00CD498E" w:rsidRDefault="00C65D66" w:rsidP="00C65D66">
      <w:pPr>
        <w:tabs>
          <w:tab w:val="left" w:pos="10440"/>
        </w:tabs>
        <w:spacing w:before="120"/>
        <w:ind w:right="306"/>
        <w:rPr>
          <w:rFonts w:eastAsia="SimSun" w:cs="Tahoma"/>
          <w:sz w:val="16"/>
          <w:szCs w:val="16"/>
        </w:rPr>
      </w:pPr>
      <w:r w:rsidRPr="00CD498E">
        <w:rPr>
          <w:rFonts w:eastAsia="SimSun" w:cs="Tahoma"/>
          <w:b/>
          <w:i/>
          <w:color w:val="000000"/>
          <w:sz w:val="16"/>
          <w:szCs w:val="16"/>
        </w:rPr>
        <w:t>注意：</w:t>
      </w:r>
      <w:r w:rsidRPr="00CD498E">
        <w:rPr>
          <w:rFonts w:eastAsia="SimSun" w:cs="Tahoma"/>
          <w:i/>
          <w:color w:val="000000"/>
          <w:sz w:val="16"/>
          <w:szCs w:val="16"/>
        </w:rPr>
        <w:t>培训奖励根据完整的</w:t>
      </w:r>
      <w:r w:rsidRPr="00CD498E">
        <w:rPr>
          <w:rFonts w:eastAsia="SimSun" w:cs="Tahoma"/>
          <w:i/>
          <w:color w:val="000000"/>
          <w:sz w:val="16"/>
          <w:szCs w:val="16"/>
        </w:rPr>
        <w:t xml:space="preserve"> 3 </w:t>
      </w:r>
      <w:r w:rsidRPr="00CD498E">
        <w:rPr>
          <w:rFonts w:eastAsia="SimSun" w:cs="Tahoma"/>
          <w:i/>
          <w:color w:val="000000"/>
          <w:sz w:val="16"/>
          <w:szCs w:val="16"/>
        </w:rPr>
        <w:t>年许可登记表或协议提供（有关详细信息请参阅下文）。</w:t>
      </w:r>
    </w:p>
    <w:p w14:paraId="17DE58FD" w14:textId="77777777" w:rsidR="00C65D66" w:rsidRPr="00CD498E" w:rsidRDefault="00C65D66" w:rsidP="00C65D66">
      <w:pPr>
        <w:spacing w:after="60"/>
        <w:rPr>
          <w:rFonts w:eastAsia="SimSun" w:cs="Tahoma"/>
          <w:sz w:val="16"/>
          <w:szCs w:val="16"/>
        </w:rPr>
      </w:pPr>
      <w:r w:rsidRPr="00CD498E">
        <w:rPr>
          <w:rFonts w:eastAsia="SimSun" w:cs="Tahoma"/>
          <w:i/>
          <w:color w:val="000000"/>
          <w:sz w:val="16"/>
          <w:szCs w:val="16"/>
        </w:rPr>
        <w:t>请参阅关于</w:t>
      </w:r>
      <w:r w:rsidRPr="00CD498E">
        <w:rPr>
          <w:rFonts w:eastAsia="SimSun" w:cs="Tahoma"/>
          <w:i/>
          <w:color w:val="000000"/>
          <w:sz w:val="16"/>
          <w:szCs w:val="16"/>
        </w:rPr>
        <w:t xml:space="preserve"> Office </w:t>
      </w:r>
      <w:r w:rsidRPr="00CD498E">
        <w:rPr>
          <w:rFonts w:eastAsia="SimSun" w:cs="Tahoma"/>
          <w:i/>
          <w:color w:val="000000"/>
          <w:sz w:val="16"/>
          <w:szCs w:val="16"/>
        </w:rPr>
        <w:t>系统应用程序的表格</w:t>
      </w:r>
    </w:p>
    <w:p w14:paraId="17DE58FE" w14:textId="77777777" w:rsidR="00EC05F0" w:rsidRPr="00CD498E" w:rsidRDefault="00C65D66" w:rsidP="00F76ED4">
      <w:pPr>
        <w:tabs>
          <w:tab w:val="left" w:pos="10440"/>
        </w:tabs>
        <w:ind w:right="302"/>
        <w:rPr>
          <w:rFonts w:eastAsia="SimSun" w:cs="Tahoma"/>
          <w:sz w:val="16"/>
          <w:szCs w:val="16"/>
        </w:rPr>
      </w:pPr>
      <w:r w:rsidRPr="00CD498E">
        <w:rPr>
          <w:rFonts w:eastAsia="SimSun" w:cs="Tahoma"/>
          <w:i/>
          <w:color w:val="000000"/>
          <w:sz w:val="16"/>
          <w:szCs w:val="16"/>
        </w:rPr>
        <w:t>*</w:t>
      </w:r>
      <w:r w:rsidRPr="00CD498E">
        <w:rPr>
          <w:rFonts w:eastAsia="SimSun" w:cs="Tahoma"/>
          <w:i/>
          <w:color w:val="000000"/>
          <w:sz w:val="16"/>
          <w:szCs w:val="16"/>
        </w:rPr>
        <w:t>每个合格许可登记表或协议的天数。</w:t>
      </w:r>
    </w:p>
    <w:p w14:paraId="17DE58FF" w14:textId="77777777" w:rsidR="009D26EE" w:rsidRPr="00CD498E" w:rsidRDefault="009D26EE" w:rsidP="003C56F1">
      <w:pPr>
        <w:pStyle w:val="AppendixBodyText"/>
        <w:spacing w:after="0"/>
        <w:rPr>
          <w:rFonts w:ascii="Tahoma" w:eastAsia="SimSun" w:hAnsi="Tahoma" w:cs="Tahoma"/>
          <w:sz w:val="18"/>
          <w:szCs w:val="18"/>
        </w:rPr>
      </w:pPr>
    </w:p>
    <w:p w14:paraId="17DE5900"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并非所有课程都能提供所有语言的版本。</w:t>
      </w:r>
    </w:p>
    <w:p w14:paraId="17DE5901"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 xml:space="preserve">Microsoft </w:t>
      </w:r>
      <w:r w:rsidRPr="00CD498E">
        <w:rPr>
          <w:rFonts w:ascii="Tahoma" w:eastAsia="SimSun" w:hAnsi="Tahoma" w:cs="Tahoma"/>
          <w:bCs/>
          <w:sz w:val="18"/>
          <w:szCs w:val="18"/>
        </w:rPr>
        <w:t>学习合作伙伴规定的当地政策具有约束力。</w:t>
      </w:r>
    </w:p>
    <w:p w14:paraId="17DE5902"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权益管理员可以在</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学习合作伙伴规定的课程取消日期前撤回已分配的代金券。</w:t>
      </w:r>
    </w:p>
    <w:p w14:paraId="17DE5903"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接受培训者必须为代金券未能抵免的所有课程天数付费。</w:t>
      </w:r>
    </w:p>
    <w:p w14:paraId="17DE5904"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超出适用于特定课目的天数的所有代金券天数将返回至天数池，供权益管理员重新分配。</w:t>
      </w:r>
    </w:p>
    <w:p w14:paraId="17DE5905"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以加速形式提供的课程需要的代金券天数按以普通方式提供课程时的课程天数计。</w:t>
      </w:r>
    </w:p>
    <w:p w14:paraId="17DE5906"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代金券只可用于在合格的</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学习合作伙伴认可的课程上兑现由讲师主导的培训天数。这些代金券的有效范围不包括定制课程（加速提供的经认可课程除外）。有关认可课程的信息，请访问</w:t>
      </w:r>
      <w:r w:rsidR="00CD498E" w:rsidRPr="009D26EE">
        <w:rPr>
          <w:rFonts w:ascii="Tahoma" w:hAnsi="Tahoma" w:cs="Tahoma"/>
          <w:bCs/>
          <w:sz w:val="18"/>
          <w:szCs w:val="18"/>
        </w:rPr>
        <w:t>http://www.microsoft.com/learning/sa/training.mspx</w:t>
      </w:r>
      <w:r w:rsidRPr="00CD498E">
        <w:rPr>
          <w:rFonts w:ascii="Tahoma" w:eastAsia="SimSun" w:hAnsi="Tahoma" w:cs="Tahoma"/>
          <w:bCs/>
          <w:sz w:val="18"/>
          <w:szCs w:val="18"/>
        </w:rPr>
        <w:t>。</w:t>
      </w:r>
    </w:p>
    <w:p w14:paraId="17DE5907"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代金券不能用于抵免未参加预定课程的客户的任何相关费用。所有与</w:t>
      </w:r>
      <w:r w:rsidRPr="00CD498E">
        <w:rPr>
          <w:rFonts w:ascii="SimSun" w:eastAsia="SimSun" w:hAnsi="SimSun" w:cs="Tahoma"/>
          <w:bCs/>
          <w:sz w:val="18"/>
          <w:szCs w:val="18"/>
        </w:rPr>
        <w:t>“</w:t>
      </w:r>
      <w:r w:rsidRPr="00CD498E">
        <w:rPr>
          <w:rFonts w:ascii="Tahoma" w:eastAsia="SimSun" w:hAnsi="Tahoma" w:cs="Tahoma"/>
          <w:bCs/>
          <w:sz w:val="18"/>
          <w:szCs w:val="18"/>
        </w:rPr>
        <w:t>未出席</w:t>
      </w:r>
      <w:r w:rsidRPr="00CD498E">
        <w:rPr>
          <w:rFonts w:ascii="SimSun" w:eastAsia="SimSun" w:hAnsi="SimSun" w:cs="Tahoma"/>
          <w:bCs/>
          <w:sz w:val="18"/>
          <w:szCs w:val="18"/>
        </w:rPr>
        <w:t>”</w:t>
      </w:r>
      <w:r w:rsidRPr="00CD498E">
        <w:rPr>
          <w:rFonts w:ascii="Tahoma" w:eastAsia="SimSun" w:hAnsi="Tahoma" w:cs="Tahoma"/>
          <w:bCs/>
          <w:sz w:val="18"/>
          <w:szCs w:val="18"/>
        </w:rPr>
        <w:t>相关的费用均由客户承担。</w:t>
      </w:r>
    </w:p>
    <w:p w14:paraId="17DE5908"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代金券只能由经客户批准使用代金券的人员兑现。</w:t>
      </w:r>
    </w:p>
    <w:p w14:paraId="17DE5909"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代金券不能兑换成现金或其他有价酬金。</w:t>
      </w:r>
    </w:p>
    <w:p w14:paraId="17DE590A"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代金券必须在软件保障范围有效期内分配。</w:t>
      </w:r>
    </w:p>
    <w:p w14:paraId="17DE590B"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代金券将在分配代金券之日起一百八十</w:t>
      </w:r>
      <w:r w:rsidRPr="00CD498E">
        <w:rPr>
          <w:rFonts w:ascii="Tahoma" w:eastAsia="SimSun" w:hAnsi="Tahoma" w:cs="Tahoma"/>
          <w:bCs/>
          <w:sz w:val="18"/>
          <w:szCs w:val="18"/>
        </w:rPr>
        <w:t xml:space="preserve"> (180) </w:t>
      </w:r>
      <w:r w:rsidRPr="00CD498E">
        <w:rPr>
          <w:rFonts w:ascii="Tahoma" w:eastAsia="SimSun" w:hAnsi="Tahoma" w:cs="Tahoma"/>
          <w:bCs/>
          <w:sz w:val="18"/>
          <w:szCs w:val="18"/>
        </w:rPr>
        <w:t>天后失效，与软件保障范围期满时间无关。所有服务都必须在代金券失效前提供（提供培训和兑现代金券）。在软件保障范围期满前失效的代金券将返回到可用的培训券天数池中。</w:t>
      </w:r>
    </w:p>
    <w:p w14:paraId="17DE590C" w14:textId="77777777" w:rsidR="00982A40" w:rsidRPr="00CD498E" w:rsidRDefault="00982A40" w:rsidP="00ED1FEB">
      <w:pPr>
        <w:numPr>
          <w:ilvl w:val="0"/>
          <w:numId w:val="29"/>
        </w:numPr>
        <w:spacing w:afterLines="60" w:after="144"/>
        <w:rPr>
          <w:rFonts w:eastAsia="SimSun" w:cs="Tahoma"/>
          <w:szCs w:val="18"/>
        </w:rPr>
      </w:pPr>
      <w:r w:rsidRPr="00CD498E">
        <w:rPr>
          <w:rFonts w:eastAsia="SimSun" w:cs="Tahoma"/>
          <w:bCs/>
          <w:szCs w:val="18"/>
        </w:rPr>
        <w:t>除了示范课外，一个培训券日等于一个培训课日。对于示范课，一个培训券日等于一个示范课日。</w:t>
      </w:r>
    </w:p>
    <w:p w14:paraId="17DE590D" w14:textId="77777777" w:rsidR="00982A40" w:rsidRPr="00CD498E" w:rsidRDefault="00982A40" w:rsidP="00ED1FEB">
      <w:pPr>
        <w:numPr>
          <w:ilvl w:val="0"/>
          <w:numId w:val="29"/>
        </w:numPr>
        <w:spacing w:afterLines="60" w:after="144"/>
        <w:rPr>
          <w:rFonts w:eastAsia="SimSun" w:cs="Tahoma"/>
          <w:szCs w:val="18"/>
        </w:rPr>
      </w:pPr>
      <w:r w:rsidRPr="00CD498E">
        <w:rPr>
          <w:rFonts w:eastAsia="SimSun" w:cs="Tahoma"/>
          <w:bCs/>
          <w:szCs w:val="18"/>
        </w:rPr>
        <w:t>客户必须将培训券兑换为示范课（一套四课或更多）</w:t>
      </w:r>
    </w:p>
    <w:p w14:paraId="17DE590E" w14:textId="77777777" w:rsidR="00982A40" w:rsidRPr="00CD498E" w:rsidRDefault="00982A40" w:rsidP="00ED1FEB">
      <w:pPr>
        <w:numPr>
          <w:ilvl w:val="0"/>
          <w:numId w:val="29"/>
        </w:numPr>
        <w:spacing w:afterLines="60" w:after="144"/>
        <w:rPr>
          <w:rFonts w:eastAsia="SimSun" w:cs="Tahoma"/>
          <w:szCs w:val="18"/>
        </w:rPr>
      </w:pPr>
      <w:r w:rsidRPr="00CD498E">
        <w:rPr>
          <w:rFonts w:eastAsia="SimSun" w:cs="Tahoma"/>
          <w:bCs/>
          <w:szCs w:val="18"/>
        </w:rPr>
        <w:t>与培训券兑换其他培训课不同，培训券兑换示范课不限于单一个人。</w:t>
      </w:r>
    </w:p>
    <w:p w14:paraId="17DE590F"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一次只能在一个合格的</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学习合作伙伴处使用代金券预定培训。</w:t>
      </w:r>
    </w:p>
    <w:p w14:paraId="17DE5910"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 xml:space="preserve">Microsoft </w:t>
      </w:r>
      <w:r w:rsidRPr="00CD498E">
        <w:rPr>
          <w:rFonts w:ascii="Tahoma" w:eastAsia="SimSun" w:hAnsi="Tahoma" w:cs="Tahoma"/>
          <w:bCs/>
          <w:sz w:val="18"/>
          <w:szCs w:val="18"/>
        </w:rPr>
        <w:t>学习合作伙伴保留根据当地取消政策取消课目的权利。</w:t>
      </w:r>
    </w:p>
    <w:p w14:paraId="17DE5911"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代金券只对参与计划的</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学习合作伙伴有效。代金券可以在全球各地的合格</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学习合作伙伴处使用。参与情况可能各不相同。</w:t>
      </w:r>
    </w:p>
    <w:p w14:paraId="17DE5912"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客户如果要使用代金券支付课程费用，必须在课程结束前向</w:t>
      </w:r>
      <w:r w:rsidRPr="00CD498E">
        <w:rPr>
          <w:rFonts w:ascii="Tahoma" w:eastAsia="SimSun" w:hAnsi="Tahoma" w:cs="Tahoma"/>
          <w:bCs/>
          <w:sz w:val="18"/>
          <w:szCs w:val="18"/>
        </w:rPr>
        <w:t xml:space="preserve"> Microsoft </w:t>
      </w:r>
      <w:r w:rsidRPr="00CD498E">
        <w:rPr>
          <w:rFonts w:ascii="Tahoma" w:eastAsia="SimSun" w:hAnsi="Tahoma" w:cs="Tahoma"/>
          <w:bCs/>
          <w:sz w:val="18"/>
          <w:szCs w:val="18"/>
        </w:rPr>
        <w:t>学习合作伙伴提供要应用于课程的代金券的信息。</w:t>
      </w:r>
    </w:p>
    <w:p w14:paraId="17DE5913" w14:textId="77777777" w:rsidR="009D26EE" w:rsidRPr="00CD498E" w:rsidRDefault="009D26EE" w:rsidP="00ED1FEB">
      <w:pPr>
        <w:pStyle w:val="AppendixBodyText"/>
        <w:numPr>
          <w:ilvl w:val="0"/>
          <w:numId w:val="29"/>
        </w:numPr>
        <w:spacing w:afterLines="60" w:after="144"/>
        <w:rPr>
          <w:rFonts w:ascii="Tahoma" w:eastAsia="SimSun" w:hAnsi="Tahoma" w:cs="Tahoma"/>
          <w:sz w:val="18"/>
          <w:szCs w:val="18"/>
        </w:rPr>
      </w:pPr>
      <w:r w:rsidRPr="00CD498E">
        <w:rPr>
          <w:rFonts w:ascii="Tahoma" w:eastAsia="SimSun" w:hAnsi="Tahoma" w:cs="Tahoma"/>
          <w:bCs/>
          <w:sz w:val="18"/>
          <w:szCs w:val="18"/>
        </w:rPr>
        <w:t xml:space="preserve">Microsoft </w:t>
      </w:r>
      <w:r w:rsidRPr="00CD498E">
        <w:rPr>
          <w:rFonts w:ascii="Tahoma" w:eastAsia="SimSun" w:hAnsi="Tahoma" w:cs="Tahoma"/>
          <w:bCs/>
          <w:sz w:val="18"/>
          <w:szCs w:val="18"/>
        </w:rPr>
        <w:t>对遗失、被盗、放错地方或使用错误的代金券概不负责。</w:t>
      </w:r>
    </w:p>
    <w:p w14:paraId="17DE5914" w14:textId="77777777" w:rsidR="009D26EE" w:rsidRPr="0073639B" w:rsidRDefault="009D26EE" w:rsidP="00ED1FEB">
      <w:pPr>
        <w:pStyle w:val="AppendixBodyText"/>
        <w:numPr>
          <w:ilvl w:val="0"/>
          <w:numId w:val="29"/>
        </w:numPr>
        <w:spacing w:afterLines="60" w:after="144"/>
        <w:rPr>
          <w:rFonts w:ascii="Tahoma" w:eastAsia="SimSun" w:hAnsi="Tahoma" w:cs="Tahoma"/>
          <w:sz w:val="18"/>
          <w:szCs w:val="18"/>
        </w:rPr>
      </w:pPr>
      <w:r w:rsidRPr="0073639B">
        <w:rPr>
          <w:rFonts w:ascii="Tahoma" w:eastAsia="SimSun" w:hAnsi="Tahoma" w:cs="Tahoma"/>
          <w:bCs/>
          <w:sz w:val="18"/>
          <w:szCs w:val="18"/>
        </w:rPr>
        <w:t>如果在允许的情况下因返款和其他付费调整而减少获得的软件保障对应的合格许可数，可能使客户有权得到的培训券服务级别降低。</w:t>
      </w:r>
    </w:p>
    <w:p w14:paraId="17DE5915" w14:textId="77777777" w:rsidR="009D26EE" w:rsidRPr="0073639B" w:rsidRDefault="009D26EE" w:rsidP="00ED1FEB">
      <w:pPr>
        <w:pStyle w:val="AppendixBodyText"/>
        <w:numPr>
          <w:ilvl w:val="0"/>
          <w:numId w:val="29"/>
        </w:numPr>
        <w:spacing w:afterLines="60" w:after="144"/>
        <w:rPr>
          <w:rFonts w:ascii="Tahoma" w:eastAsia="SimSun" w:hAnsi="Tahoma" w:cs="Tahoma"/>
          <w:sz w:val="18"/>
          <w:szCs w:val="18"/>
        </w:rPr>
      </w:pPr>
      <w:r w:rsidRPr="0073639B">
        <w:rPr>
          <w:rFonts w:ascii="Tahoma" w:eastAsia="SimSun" w:hAnsi="Tahoma" w:cs="Tahoma"/>
          <w:bCs/>
          <w:sz w:val="18"/>
          <w:szCs w:val="18"/>
        </w:rPr>
        <w:t>只有有资格享受此权益的客户才能兑现代金券。</w:t>
      </w:r>
    </w:p>
    <w:p w14:paraId="17DE5916" w14:textId="77777777" w:rsidR="009D26EE" w:rsidRPr="0073639B" w:rsidRDefault="009D26EE" w:rsidP="00ED1FEB">
      <w:pPr>
        <w:pStyle w:val="AppendixBodyText"/>
        <w:numPr>
          <w:ilvl w:val="0"/>
          <w:numId w:val="29"/>
        </w:numPr>
        <w:spacing w:afterLines="60" w:after="144"/>
        <w:rPr>
          <w:rFonts w:ascii="Tahoma" w:eastAsia="SimSun" w:hAnsi="Tahoma" w:cs="Tahoma"/>
          <w:sz w:val="18"/>
          <w:szCs w:val="18"/>
        </w:rPr>
      </w:pPr>
      <w:r w:rsidRPr="0073639B">
        <w:rPr>
          <w:rFonts w:ascii="Tahoma" w:eastAsia="SimSun" w:hAnsi="Tahoma" w:cs="Tahoma"/>
          <w:bCs/>
          <w:sz w:val="18"/>
          <w:szCs w:val="18"/>
        </w:rPr>
        <w:t>按代金券提供的服务是依照客户与合格提供商之间的协议提供的，</w:t>
      </w:r>
      <w:r w:rsidRPr="0073639B">
        <w:rPr>
          <w:rFonts w:ascii="Tahoma" w:eastAsia="SimSun" w:hAnsi="Tahoma" w:cs="Tahoma"/>
          <w:bCs/>
          <w:sz w:val="18"/>
          <w:szCs w:val="18"/>
        </w:rPr>
        <w:t xml:space="preserve">Microsoft </w:t>
      </w:r>
      <w:r w:rsidRPr="0073639B">
        <w:rPr>
          <w:rFonts w:ascii="Tahoma" w:eastAsia="SimSun" w:hAnsi="Tahoma" w:cs="Tahoma"/>
          <w:bCs/>
          <w:sz w:val="18"/>
          <w:szCs w:val="18"/>
        </w:rPr>
        <w:t>对与服务有关的由合格提供商承担的任何工作或失误概不负责</w:t>
      </w:r>
    </w:p>
    <w:p w14:paraId="17DE5917" w14:textId="77777777" w:rsidR="00973A93" w:rsidRPr="0073639B" w:rsidRDefault="009D26EE" w:rsidP="00346F4B">
      <w:pPr>
        <w:pStyle w:val="AppendixBodyText"/>
        <w:numPr>
          <w:ilvl w:val="0"/>
          <w:numId w:val="29"/>
        </w:numPr>
        <w:spacing w:after="0"/>
        <w:rPr>
          <w:rFonts w:ascii="Tahoma" w:eastAsia="SimSun" w:hAnsi="Tahoma" w:cs="Tahoma"/>
          <w:sz w:val="18"/>
          <w:szCs w:val="18"/>
        </w:rPr>
      </w:pPr>
      <w:r w:rsidRPr="0073639B">
        <w:rPr>
          <w:rFonts w:ascii="Tahoma" w:eastAsia="SimSun" w:hAnsi="Tahoma" w:cs="Tahoma"/>
          <w:bCs/>
          <w:sz w:val="18"/>
          <w:szCs w:val="18"/>
        </w:rPr>
        <w:t>上表显示的培训奖励依据完整的</w:t>
      </w:r>
      <w:r w:rsidRPr="0073639B">
        <w:rPr>
          <w:rFonts w:ascii="Tahoma" w:eastAsia="SimSun" w:hAnsi="Tahoma" w:cs="Tahoma"/>
          <w:bCs/>
          <w:sz w:val="18"/>
          <w:szCs w:val="18"/>
        </w:rPr>
        <w:t xml:space="preserve"> 3 </w:t>
      </w:r>
      <w:r w:rsidRPr="0073639B">
        <w:rPr>
          <w:rFonts w:ascii="Tahoma" w:eastAsia="SimSun" w:hAnsi="Tahoma" w:cs="Tahoma"/>
          <w:bCs/>
          <w:sz w:val="18"/>
          <w:szCs w:val="18"/>
        </w:rPr>
        <w:t>年许可登记表或协议提供。购买一年软件保障范围的客户将得到表中所述培训奖励的三分之一。购买两年软件保障范围的客户将得到表中所述培训奖励的三分之二。</w:t>
      </w:r>
      <w:bookmarkStart w:id="773" w:name="_Toc336338234"/>
    </w:p>
    <w:p w14:paraId="17DE5918" w14:textId="77777777" w:rsidR="005A141F" w:rsidRPr="0058152B" w:rsidRDefault="005A141F" w:rsidP="005A141F">
      <w:pPr>
        <w:pStyle w:val="AppendixBodyText"/>
        <w:spacing w:after="0"/>
        <w:rPr>
          <w:rFonts w:ascii="Tahoma" w:eastAsia="SimSun" w:hAnsi="Tahoma" w:cs="Tahoma"/>
        </w:rPr>
      </w:pPr>
    </w:p>
    <w:p w14:paraId="17DE5919" w14:textId="77777777" w:rsidR="00023FE7" w:rsidRPr="0058152B" w:rsidRDefault="00023FE7">
      <w:pPr>
        <w:pStyle w:val="Heading3"/>
        <w:rPr>
          <w:rFonts w:ascii="Tahoma" w:eastAsia="SimSun" w:hAnsi="Tahoma" w:cs="Tahoma"/>
        </w:rPr>
      </w:pPr>
      <w:bookmarkStart w:id="774" w:name="_Toc356299506"/>
      <w:r w:rsidRPr="0058152B">
        <w:rPr>
          <w:rFonts w:ascii="Tahoma" w:eastAsia="SimSun" w:hAnsi="Tahoma" w:cs="Tahoma"/>
          <w:sz w:val="24"/>
        </w:rPr>
        <w:t>E-Learning</w:t>
      </w:r>
      <w:bookmarkEnd w:id="773"/>
      <w:bookmarkEnd w:id="774"/>
    </w:p>
    <w:p w14:paraId="17DE591A" w14:textId="77777777" w:rsidR="00023FE7" w:rsidRPr="0058152B" w:rsidRDefault="00023FE7" w:rsidP="002D25C8">
      <w:pPr>
        <w:rPr>
          <w:rFonts w:eastAsia="SimSun" w:cs="Tahoma"/>
        </w:rPr>
      </w:pPr>
    </w:p>
    <w:p w14:paraId="17DE591B" w14:textId="77777777" w:rsidR="003C56F1" w:rsidRPr="0058152B" w:rsidRDefault="00324479" w:rsidP="008A7860">
      <w:pPr>
        <w:tabs>
          <w:tab w:val="num" w:pos="360"/>
        </w:tabs>
        <w:spacing w:after="60"/>
        <w:rPr>
          <w:rFonts w:eastAsia="SimSun" w:cs="Tahoma"/>
        </w:rPr>
      </w:pPr>
      <w:r w:rsidRPr="0058152B">
        <w:rPr>
          <w:rFonts w:eastAsia="SimSun" w:cs="Tahoma"/>
          <w:b/>
          <w:szCs w:val="18"/>
        </w:rPr>
        <w:t>合格的软件保障客户</w:t>
      </w:r>
    </w:p>
    <w:p w14:paraId="17DE591C" w14:textId="77777777" w:rsidR="00324479" w:rsidRPr="0058152B" w:rsidRDefault="00324479" w:rsidP="002D25C8">
      <w:pPr>
        <w:tabs>
          <w:tab w:val="num" w:pos="360"/>
        </w:tabs>
        <w:rPr>
          <w:rFonts w:eastAsia="SimSun" w:cs="Tahoma"/>
        </w:rPr>
      </w:pPr>
      <w:r w:rsidRPr="0058152B">
        <w:rPr>
          <w:rFonts w:eastAsia="SimSun" w:cs="Tahoma"/>
          <w:szCs w:val="18"/>
        </w:rPr>
        <w:t>拥有合格应用程序、系统或服务器组产品的软件保障的客户可以在其软件保障范围有效期内享受各自的应用程序、系统和服务器</w:t>
      </w:r>
      <w:r w:rsidRPr="0058152B">
        <w:rPr>
          <w:rFonts w:eastAsia="SimSun" w:cs="Tahoma"/>
          <w:szCs w:val="18"/>
        </w:rPr>
        <w:t xml:space="preserve"> E-Learning </w:t>
      </w:r>
      <w:r w:rsidRPr="0058152B">
        <w:rPr>
          <w:rFonts w:eastAsia="SimSun" w:cs="Tahoma"/>
          <w:szCs w:val="18"/>
        </w:rPr>
        <w:t>权益。</w:t>
      </w:r>
    </w:p>
    <w:p w14:paraId="17DE591D" w14:textId="77777777" w:rsidR="00324479" w:rsidRPr="0058152B" w:rsidRDefault="00324479" w:rsidP="002D25C8">
      <w:pPr>
        <w:tabs>
          <w:tab w:val="num" w:pos="360"/>
        </w:tabs>
        <w:rPr>
          <w:rFonts w:eastAsia="SimSun" w:cs="Tahoma"/>
        </w:rPr>
      </w:pPr>
    </w:p>
    <w:p w14:paraId="17DE591E" w14:textId="77777777" w:rsidR="008A7860" w:rsidRPr="0058152B" w:rsidRDefault="00324479" w:rsidP="008A7860">
      <w:pPr>
        <w:tabs>
          <w:tab w:val="num" w:pos="360"/>
        </w:tabs>
        <w:spacing w:after="60"/>
        <w:rPr>
          <w:rFonts w:eastAsia="SimSun" w:cs="Tahoma"/>
        </w:rPr>
      </w:pPr>
      <w:r w:rsidRPr="0058152B">
        <w:rPr>
          <w:rFonts w:eastAsia="SimSun" w:cs="Tahoma"/>
          <w:b/>
          <w:szCs w:val="18"/>
        </w:rPr>
        <w:t>合格的在线服务权益客户</w:t>
      </w:r>
    </w:p>
    <w:p w14:paraId="17DE591F" w14:textId="77777777" w:rsidR="00324479" w:rsidRPr="0058152B" w:rsidRDefault="00324479" w:rsidP="002D25C8">
      <w:pPr>
        <w:tabs>
          <w:tab w:val="num" w:pos="360"/>
        </w:tabs>
        <w:rPr>
          <w:rFonts w:eastAsia="SimSun" w:cs="Tahoma"/>
        </w:rPr>
      </w:pPr>
      <w:r w:rsidRPr="0058152B">
        <w:rPr>
          <w:rFonts w:eastAsia="SimSun" w:cs="Tahoma"/>
          <w:szCs w:val="18"/>
        </w:rPr>
        <w:t>Windows Intune</w:t>
      </w:r>
      <w:r w:rsidRPr="0058152B">
        <w:rPr>
          <w:rFonts w:eastAsia="SimSun" w:cs="Tahoma"/>
          <w:szCs w:val="18"/>
        </w:rPr>
        <w:t>（每设备）客户在许可登记表有效期内有资格使用系统</w:t>
      </w:r>
      <w:r w:rsidRPr="0058152B">
        <w:rPr>
          <w:rFonts w:eastAsia="SimSun" w:cs="Tahoma"/>
          <w:szCs w:val="18"/>
        </w:rPr>
        <w:t xml:space="preserve"> E-Learning </w:t>
      </w:r>
      <w:r w:rsidRPr="0058152B">
        <w:rPr>
          <w:rFonts w:eastAsia="SimSun" w:cs="Tahoma"/>
          <w:szCs w:val="18"/>
        </w:rPr>
        <w:t>权益。同样，</w:t>
      </w:r>
      <w:r w:rsidRPr="0058152B">
        <w:rPr>
          <w:rFonts w:eastAsia="SimSun" w:cs="Tahoma"/>
          <w:szCs w:val="18"/>
        </w:rPr>
        <w:t xml:space="preserve">Office 365 </w:t>
      </w:r>
      <w:r w:rsidRPr="0058152B">
        <w:rPr>
          <w:rFonts w:eastAsia="SimSun" w:cs="Tahoma"/>
          <w:szCs w:val="18"/>
        </w:rPr>
        <w:t>客户在许可登记表有效期内有资格使用应用程序</w:t>
      </w:r>
      <w:r w:rsidRPr="0058152B">
        <w:rPr>
          <w:rFonts w:eastAsia="SimSun" w:cs="Tahoma"/>
          <w:szCs w:val="18"/>
        </w:rPr>
        <w:t xml:space="preserve"> E-Learning </w:t>
      </w:r>
      <w:r w:rsidRPr="0058152B">
        <w:rPr>
          <w:rFonts w:eastAsia="SimSun" w:cs="Tahoma"/>
          <w:szCs w:val="18"/>
        </w:rPr>
        <w:t>权益。</w:t>
      </w:r>
    </w:p>
    <w:p w14:paraId="17DE5920" w14:textId="77777777" w:rsidR="00324479" w:rsidRPr="0058152B" w:rsidRDefault="00324479" w:rsidP="002D25C8">
      <w:pPr>
        <w:tabs>
          <w:tab w:val="num" w:pos="360"/>
        </w:tabs>
        <w:rPr>
          <w:rFonts w:eastAsia="SimSun" w:cs="Tahoma"/>
        </w:rPr>
      </w:pPr>
    </w:p>
    <w:p w14:paraId="17DE5921" w14:textId="77777777" w:rsidR="00324479" w:rsidRPr="00CD498E" w:rsidRDefault="00324479" w:rsidP="002D25C8">
      <w:pPr>
        <w:rPr>
          <w:rFonts w:eastAsia="SimSun" w:cs="Tahoma"/>
          <w:spacing w:val="2"/>
        </w:rPr>
      </w:pPr>
      <w:r w:rsidRPr="00CD498E">
        <w:rPr>
          <w:rFonts w:eastAsia="SimSun" w:cs="Tahoma"/>
          <w:spacing w:val="2"/>
          <w:szCs w:val="18"/>
        </w:rPr>
        <w:t>合格的客户每拥有一份合格许可登记表</w:t>
      </w:r>
      <w:r w:rsidRPr="00CD498E">
        <w:rPr>
          <w:rFonts w:eastAsia="SimSun" w:cs="Tahoma"/>
          <w:spacing w:val="2"/>
          <w:szCs w:val="18"/>
        </w:rPr>
        <w:t>/</w:t>
      </w:r>
      <w:r w:rsidRPr="00CD498E">
        <w:rPr>
          <w:rFonts w:eastAsia="SimSun" w:cs="Tahoma"/>
          <w:spacing w:val="2"/>
          <w:szCs w:val="18"/>
        </w:rPr>
        <w:t>协议就将获得一个访问代码（对应应用程序、系统、服务器、</w:t>
      </w:r>
      <w:r w:rsidRPr="00CD498E">
        <w:rPr>
          <w:rFonts w:eastAsia="SimSun" w:cs="Tahoma"/>
          <w:spacing w:val="2"/>
          <w:szCs w:val="18"/>
        </w:rPr>
        <w:t>Windows Intune</w:t>
      </w:r>
      <w:r w:rsidRPr="00CD498E">
        <w:rPr>
          <w:rFonts w:eastAsia="SimSun" w:cs="Tahoma"/>
          <w:spacing w:val="2"/>
          <w:szCs w:val="18"/>
        </w:rPr>
        <w:t>（每设备）和</w:t>
      </w:r>
      <w:r w:rsidRPr="00CD498E">
        <w:rPr>
          <w:rFonts w:eastAsia="SimSun" w:cs="Tahoma"/>
          <w:spacing w:val="2"/>
          <w:szCs w:val="18"/>
        </w:rPr>
        <w:t xml:space="preserve"> Office 365</w:t>
      </w:r>
      <w:r w:rsidRPr="00CD498E">
        <w:rPr>
          <w:rFonts w:eastAsia="SimSun" w:cs="Tahoma"/>
          <w:spacing w:val="2"/>
          <w:szCs w:val="18"/>
        </w:rPr>
        <w:t>）。客户还可从</w:t>
      </w:r>
      <w:r w:rsidRPr="00CD498E">
        <w:rPr>
          <w:rFonts w:eastAsia="SimSun" w:cs="Tahoma"/>
          <w:spacing w:val="2"/>
          <w:szCs w:val="18"/>
        </w:rPr>
        <w:t xml:space="preserve"> VLSC </w:t>
      </w:r>
      <w:r w:rsidRPr="00CD498E">
        <w:rPr>
          <w:rFonts w:eastAsia="SimSun" w:cs="Tahoma"/>
          <w:spacing w:val="2"/>
          <w:szCs w:val="18"/>
        </w:rPr>
        <w:t>下载顺应</w:t>
      </w:r>
      <w:r w:rsidRPr="00CD498E">
        <w:rPr>
          <w:rFonts w:eastAsia="SimSun" w:cs="Tahoma"/>
          <w:spacing w:val="2"/>
          <w:szCs w:val="18"/>
        </w:rPr>
        <w:t xml:space="preserve"> SCORM </w:t>
      </w:r>
      <w:r w:rsidRPr="00CD498E">
        <w:rPr>
          <w:rFonts w:eastAsia="SimSun" w:cs="Tahoma"/>
          <w:spacing w:val="2"/>
          <w:szCs w:val="18"/>
        </w:rPr>
        <w:t>的仅限内容的</w:t>
      </w:r>
      <w:r w:rsidRPr="00CD498E">
        <w:rPr>
          <w:rFonts w:eastAsia="SimSun" w:cs="Tahoma"/>
          <w:spacing w:val="2"/>
          <w:szCs w:val="18"/>
        </w:rPr>
        <w:t xml:space="preserve"> E-learning </w:t>
      </w:r>
      <w:r w:rsidRPr="00CD498E">
        <w:rPr>
          <w:rFonts w:eastAsia="SimSun" w:cs="Tahoma"/>
          <w:spacing w:val="2"/>
          <w:szCs w:val="18"/>
        </w:rPr>
        <w:t>文件（对应应用程序和系统），以便导入其学习管理系统</w:t>
      </w:r>
      <w:r w:rsidRPr="00CD498E">
        <w:rPr>
          <w:rFonts w:eastAsia="SimSun" w:cs="Tahoma"/>
          <w:spacing w:val="2"/>
          <w:szCs w:val="18"/>
        </w:rPr>
        <w:t xml:space="preserve"> (LMS)</w:t>
      </w:r>
      <w:r w:rsidRPr="00CD498E">
        <w:rPr>
          <w:rFonts w:eastAsia="SimSun" w:cs="Tahoma"/>
          <w:spacing w:val="2"/>
          <w:szCs w:val="18"/>
        </w:rPr>
        <w:t>。从</w:t>
      </w:r>
      <w:r w:rsidRPr="00CD498E">
        <w:rPr>
          <w:rFonts w:eastAsia="SimSun" w:cs="Tahoma"/>
          <w:spacing w:val="2"/>
          <w:szCs w:val="18"/>
        </w:rPr>
        <w:t xml:space="preserve"> VLSC </w:t>
      </w:r>
      <w:r w:rsidRPr="00CD498E">
        <w:rPr>
          <w:rFonts w:eastAsia="SimSun" w:cs="Tahoma"/>
          <w:spacing w:val="2"/>
          <w:szCs w:val="18"/>
        </w:rPr>
        <w:t>下载文件不需要访问代码。企业协议和选择计划的客户可以通过下载或</w:t>
      </w:r>
      <w:r w:rsidRPr="00CD498E">
        <w:rPr>
          <w:rFonts w:eastAsia="SimSun" w:cs="Tahoma"/>
          <w:spacing w:val="2"/>
          <w:szCs w:val="18"/>
        </w:rPr>
        <w:t xml:space="preserve"> DVD </w:t>
      </w:r>
      <w:r w:rsidRPr="00CD498E">
        <w:rPr>
          <w:rFonts w:eastAsia="SimSun" w:cs="Tahoma"/>
          <w:spacing w:val="2"/>
          <w:szCs w:val="18"/>
        </w:rPr>
        <w:t>获得顺应</w:t>
      </w:r>
      <w:r w:rsidRPr="00CD498E">
        <w:rPr>
          <w:rFonts w:eastAsia="SimSun" w:cs="Tahoma"/>
          <w:spacing w:val="2"/>
          <w:szCs w:val="18"/>
        </w:rPr>
        <w:t xml:space="preserve"> SCORM </w:t>
      </w:r>
      <w:r w:rsidRPr="00CD498E">
        <w:rPr>
          <w:rFonts w:eastAsia="SimSun" w:cs="Tahoma"/>
          <w:spacing w:val="2"/>
          <w:szCs w:val="18"/>
        </w:rPr>
        <w:t>的内容（对应应用程序和系统），而开放和开放式价值计划的客户只能通过</w:t>
      </w:r>
      <w:r w:rsidRPr="00CD498E">
        <w:rPr>
          <w:rFonts w:eastAsia="SimSun" w:cs="Tahoma"/>
          <w:spacing w:val="2"/>
          <w:szCs w:val="18"/>
        </w:rPr>
        <w:t xml:space="preserve"> DVD </w:t>
      </w:r>
      <w:r w:rsidRPr="00CD498E">
        <w:rPr>
          <w:rFonts w:eastAsia="SimSun" w:cs="Tahoma"/>
          <w:spacing w:val="2"/>
          <w:szCs w:val="18"/>
        </w:rPr>
        <w:t>获得顺应</w:t>
      </w:r>
      <w:r w:rsidRPr="00CD498E">
        <w:rPr>
          <w:rFonts w:eastAsia="SimSun" w:cs="Tahoma"/>
          <w:spacing w:val="2"/>
          <w:szCs w:val="18"/>
        </w:rPr>
        <w:t xml:space="preserve"> SCORM </w:t>
      </w:r>
      <w:r w:rsidRPr="00CD498E">
        <w:rPr>
          <w:rFonts w:eastAsia="SimSun" w:cs="Tahoma"/>
          <w:spacing w:val="2"/>
          <w:szCs w:val="18"/>
        </w:rPr>
        <w:t>的内容（对应应用程序和系统）。</w:t>
      </w:r>
    </w:p>
    <w:p w14:paraId="17DE5922" w14:textId="77777777" w:rsidR="00324479" w:rsidRPr="0058152B" w:rsidRDefault="00324479" w:rsidP="002D25C8">
      <w:pPr>
        <w:rPr>
          <w:rFonts w:eastAsia="SimSun" w:cs="Tahoma"/>
        </w:rPr>
      </w:pPr>
    </w:p>
    <w:p w14:paraId="17DE5923" w14:textId="77777777" w:rsidR="00324479" w:rsidRPr="0058152B" w:rsidRDefault="00324479" w:rsidP="002D25C8">
      <w:pPr>
        <w:rPr>
          <w:rFonts w:eastAsia="SimSun" w:cs="Tahoma"/>
        </w:rPr>
      </w:pPr>
      <w:r w:rsidRPr="0058152B">
        <w:rPr>
          <w:rFonts w:eastAsia="SimSun" w:cs="Tahoma"/>
          <w:szCs w:val="18"/>
        </w:rPr>
        <w:t>客户组织中可以使用</w:t>
      </w:r>
      <w:r w:rsidRPr="0058152B">
        <w:rPr>
          <w:rFonts w:eastAsia="SimSun" w:cs="Tahoma"/>
          <w:szCs w:val="18"/>
        </w:rPr>
        <w:t xml:space="preserve"> E-Learning </w:t>
      </w:r>
      <w:r w:rsidRPr="0058152B">
        <w:rPr>
          <w:rFonts w:eastAsia="SimSun" w:cs="Tahoma"/>
          <w:szCs w:val="18"/>
        </w:rPr>
        <w:t>培训的最大用户数等于客户在软件保障或者购买的</w:t>
      </w:r>
      <w:r w:rsidRPr="0058152B">
        <w:rPr>
          <w:rFonts w:eastAsia="SimSun" w:cs="Tahoma"/>
          <w:szCs w:val="18"/>
        </w:rPr>
        <w:t xml:space="preserve"> Windows Intune</w:t>
      </w:r>
      <w:r w:rsidRPr="0058152B">
        <w:rPr>
          <w:rFonts w:eastAsia="SimSun" w:cs="Tahoma"/>
          <w:szCs w:val="18"/>
        </w:rPr>
        <w:t>（每设备）或</w:t>
      </w:r>
      <w:r w:rsidRPr="0058152B">
        <w:rPr>
          <w:rFonts w:eastAsia="SimSun" w:cs="Tahoma"/>
          <w:szCs w:val="18"/>
        </w:rPr>
        <w:t xml:space="preserve"> Office 365 </w:t>
      </w:r>
      <w:r w:rsidRPr="0058152B">
        <w:rPr>
          <w:rFonts w:eastAsia="SimSun" w:cs="Tahoma"/>
          <w:szCs w:val="18"/>
        </w:rPr>
        <w:t>套件订购中登记的合格产品的许可副本数。客户必须为每份合格许可指定一个用户。访问权可以从一个用户转让给另一个。在一门课程开课时，每个合格用户在访问权失效前最多有十二</w:t>
      </w:r>
      <w:r w:rsidRPr="0058152B">
        <w:rPr>
          <w:rFonts w:eastAsia="SimSun" w:cs="Tahoma"/>
          <w:szCs w:val="18"/>
        </w:rPr>
        <w:t xml:space="preserve"> (12) </w:t>
      </w:r>
      <w:r w:rsidRPr="0058152B">
        <w:rPr>
          <w:rFonts w:eastAsia="SimSun" w:cs="Tahoma"/>
          <w:szCs w:val="18"/>
        </w:rPr>
        <w:t>个月的时间来完成课程，前提是该课程开课时间早于软件保障范围或订购许可期满时间。</w:t>
      </w:r>
    </w:p>
    <w:p w14:paraId="17DE5924" w14:textId="77777777" w:rsidR="00324479" w:rsidRPr="0058152B" w:rsidRDefault="00324479" w:rsidP="002D25C8">
      <w:pPr>
        <w:tabs>
          <w:tab w:val="num" w:pos="360"/>
        </w:tabs>
        <w:rPr>
          <w:rFonts w:eastAsia="SimSun" w:cs="Tahoma"/>
        </w:rPr>
      </w:pPr>
    </w:p>
    <w:p w14:paraId="17DE5925" w14:textId="77777777" w:rsidR="00324479" w:rsidRPr="0058152B" w:rsidRDefault="00324479" w:rsidP="002D25C8">
      <w:pPr>
        <w:tabs>
          <w:tab w:val="num" w:pos="0"/>
        </w:tabs>
        <w:rPr>
          <w:rFonts w:eastAsia="SimSun" w:cs="Tahoma"/>
        </w:rPr>
      </w:pPr>
      <w:r w:rsidRPr="0058152B">
        <w:rPr>
          <w:rFonts w:eastAsia="SimSun" w:cs="Tahoma"/>
          <w:szCs w:val="18"/>
        </w:rPr>
        <w:t>如果在线选项不足，合格客户可以在地区产品交付中心购买</w:t>
      </w:r>
      <w:r w:rsidRPr="0058152B">
        <w:rPr>
          <w:rFonts w:eastAsia="SimSun" w:cs="Tahoma"/>
          <w:szCs w:val="18"/>
        </w:rPr>
        <w:t xml:space="preserve"> E-learning </w:t>
      </w:r>
      <w:r w:rsidRPr="0058152B">
        <w:rPr>
          <w:rFonts w:eastAsia="SimSun" w:cs="Tahoma"/>
          <w:szCs w:val="18"/>
        </w:rPr>
        <w:t>工具包。</w:t>
      </w:r>
    </w:p>
    <w:p w14:paraId="17DE5926" w14:textId="77777777" w:rsidR="00324479" w:rsidRPr="0058152B" w:rsidRDefault="00324479" w:rsidP="002D25C8">
      <w:pPr>
        <w:tabs>
          <w:tab w:val="num" w:pos="0"/>
        </w:tabs>
        <w:rPr>
          <w:rFonts w:eastAsia="SimSun" w:cs="Tahoma"/>
        </w:rPr>
      </w:pPr>
      <w:r w:rsidRPr="0058152B">
        <w:rPr>
          <w:rFonts w:eastAsia="SimSun" w:cs="Tahoma"/>
          <w:szCs w:val="18"/>
        </w:rPr>
        <w:t>客户对</w:t>
      </w:r>
      <w:r w:rsidRPr="0058152B">
        <w:rPr>
          <w:rFonts w:eastAsia="SimSun" w:cs="Tahoma"/>
          <w:szCs w:val="18"/>
        </w:rPr>
        <w:t xml:space="preserve"> E-Learning </w:t>
      </w:r>
      <w:r w:rsidRPr="0058152B">
        <w:rPr>
          <w:rFonts w:eastAsia="SimSun" w:cs="Tahoma"/>
          <w:szCs w:val="18"/>
        </w:rPr>
        <w:t>课程的部署和使用受其许可协议的条款和条件约束。</w:t>
      </w:r>
    </w:p>
    <w:p w14:paraId="17DE5927" w14:textId="77777777" w:rsidR="00324479" w:rsidRPr="0058152B" w:rsidRDefault="00324479" w:rsidP="002D25C8">
      <w:pPr>
        <w:tabs>
          <w:tab w:val="num" w:pos="0"/>
        </w:tabs>
        <w:rPr>
          <w:rFonts w:eastAsia="SimSun" w:cs="Tahoma"/>
        </w:rPr>
      </w:pPr>
    </w:p>
    <w:p w14:paraId="17DE5928" w14:textId="77777777" w:rsidR="008A7860" w:rsidRPr="0058152B" w:rsidRDefault="008A7860" w:rsidP="008A7860">
      <w:pPr>
        <w:spacing w:after="60"/>
        <w:rPr>
          <w:rFonts w:eastAsia="SimSun" w:cs="Tahoma"/>
        </w:rPr>
      </w:pPr>
      <w:r w:rsidRPr="0058152B">
        <w:rPr>
          <w:rFonts w:eastAsia="SimSun" w:cs="Tahoma"/>
          <w:b/>
          <w:szCs w:val="18"/>
        </w:rPr>
        <w:t xml:space="preserve">E-Learning </w:t>
      </w:r>
      <w:r w:rsidRPr="0058152B">
        <w:rPr>
          <w:rFonts w:eastAsia="SimSun" w:cs="Tahoma"/>
          <w:b/>
          <w:szCs w:val="18"/>
        </w:rPr>
        <w:t>应用程序</w:t>
      </w:r>
    </w:p>
    <w:p w14:paraId="17DE5929" w14:textId="77777777" w:rsidR="00324479" w:rsidRPr="0058152B" w:rsidRDefault="00324479" w:rsidP="002D25C8">
      <w:pPr>
        <w:rPr>
          <w:rFonts w:eastAsia="SimSun" w:cs="Tahoma"/>
        </w:rPr>
      </w:pPr>
      <w:r w:rsidRPr="0058152B">
        <w:rPr>
          <w:rFonts w:eastAsia="SimSun" w:cs="Tahoma"/>
        </w:rPr>
        <w:t>拥有</w:t>
      </w:r>
      <w:r w:rsidRPr="0058152B">
        <w:rPr>
          <w:rFonts w:eastAsia="SimSun" w:cs="Tahoma"/>
          <w:color w:val="000000"/>
          <w:szCs w:val="18"/>
        </w:rPr>
        <w:t>适用于</w:t>
      </w:r>
      <w:r w:rsidRPr="0058152B">
        <w:rPr>
          <w:rFonts w:eastAsia="SimSun" w:cs="Tahoma"/>
          <w:color w:val="000000"/>
          <w:szCs w:val="18"/>
        </w:rPr>
        <w:t xml:space="preserve"> Office 365 ProPlus</w:t>
      </w:r>
      <w:r w:rsidRPr="0058152B">
        <w:rPr>
          <w:rFonts w:eastAsia="SimSun" w:cs="Tahoma"/>
        </w:rPr>
        <w:t>、</w:t>
      </w:r>
      <w:r w:rsidRPr="0058152B">
        <w:rPr>
          <w:rFonts w:eastAsia="SimSun" w:cs="Tahoma"/>
        </w:rPr>
        <w:t xml:space="preserve">Office 365 </w:t>
      </w:r>
      <w:r w:rsidRPr="0058152B">
        <w:rPr>
          <w:rFonts w:eastAsia="SimSun" w:cs="Tahoma"/>
        </w:rPr>
        <w:t>套件和合格应用程序产品的软件保障的</w:t>
      </w:r>
      <w:r w:rsidRPr="0058152B">
        <w:rPr>
          <w:rFonts w:eastAsia="SimSun" w:cs="Tahoma"/>
          <w:szCs w:val="18"/>
        </w:rPr>
        <w:t>客户可以使用托管的</w:t>
      </w:r>
      <w:r w:rsidRPr="0058152B">
        <w:rPr>
          <w:rFonts w:eastAsia="SimSun" w:cs="Tahoma"/>
          <w:szCs w:val="18"/>
        </w:rPr>
        <w:t xml:space="preserve"> E-Learning </w:t>
      </w:r>
      <w:r w:rsidRPr="0058152B">
        <w:rPr>
          <w:rFonts w:eastAsia="SimSun" w:cs="Tahoma"/>
          <w:szCs w:val="18"/>
        </w:rPr>
        <w:t>课程和顺应</w:t>
      </w:r>
      <w:r w:rsidRPr="0058152B">
        <w:rPr>
          <w:rFonts w:eastAsia="SimSun" w:cs="Tahoma"/>
          <w:szCs w:val="18"/>
        </w:rPr>
        <w:t xml:space="preserve"> SCORM </w:t>
      </w:r>
      <w:r w:rsidRPr="0058152B">
        <w:rPr>
          <w:rFonts w:eastAsia="SimSun" w:cs="Tahoma"/>
          <w:szCs w:val="18"/>
        </w:rPr>
        <w:t>的内容。</w:t>
      </w:r>
    </w:p>
    <w:p w14:paraId="17DE592A" w14:textId="77777777" w:rsidR="00324479" w:rsidRPr="0058152B" w:rsidRDefault="00324479" w:rsidP="002D25C8">
      <w:pPr>
        <w:rPr>
          <w:rFonts w:eastAsia="SimSun" w:cs="Tahoma"/>
        </w:rPr>
      </w:pPr>
    </w:p>
    <w:p w14:paraId="17DE592B" w14:textId="77777777" w:rsidR="008A7860" w:rsidRPr="0058152B" w:rsidRDefault="008A7860" w:rsidP="008A7860">
      <w:pPr>
        <w:spacing w:after="60"/>
        <w:rPr>
          <w:rFonts w:eastAsia="SimSun" w:cs="Tahoma"/>
        </w:rPr>
      </w:pPr>
      <w:r w:rsidRPr="0058152B">
        <w:rPr>
          <w:rFonts w:eastAsia="SimSun" w:cs="Tahoma"/>
          <w:b/>
          <w:szCs w:val="18"/>
        </w:rPr>
        <w:t xml:space="preserve">E-Learning </w:t>
      </w:r>
      <w:r w:rsidRPr="0058152B">
        <w:rPr>
          <w:rFonts w:eastAsia="SimSun" w:cs="Tahoma"/>
          <w:b/>
          <w:szCs w:val="18"/>
        </w:rPr>
        <w:t>系统</w:t>
      </w:r>
    </w:p>
    <w:p w14:paraId="17DE592C" w14:textId="77777777" w:rsidR="00324479" w:rsidRPr="0058152B" w:rsidRDefault="00324479" w:rsidP="002D25C8">
      <w:pPr>
        <w:rPr>
          <w:rFonts w:eastAsia="SimSun" w:cs="Tahoma"/>
        </w:rPr>
      </w:pPr>
      <w:r w:rsidRPr="0058152B">
        <w:rPr>
          <w:rFonts w:eastAsia="SimSun" w:cs="Tahoma"/>
          <w:szCs w:val="18"/>
        </w:rPr>
        <w:t>拥有</w:t>
      </w:r>
      <w:r w:rsidRPr="0058152B">
        <w:rPr>
          <w:rFonts w:eastAsia="SimSun" w:cs="Tahoma"/>
          <w:szCs w:val="18"/>
        </w:rPr>
        <w:t xml:space="preserve"> Windows Intune</w:t>
      </w:r>
      <w:r w:rsidRPr="0058152B">
        <w:rPr>
          <w:rFonts w:eastAsia="SimSun" w:cs="Tahoma"/>
          <w:szCs w:val="18"/>
        </w:rPr>
        <w:t>（每设备）和合格系统产品的软件保障的客户可以使用托管的</w:t>
      </w:r>
      <w:r w:rsidRPr="0058152B">
        <w:rPr>
          <w:rFonts w:eastAsia="SimSun" w:cs="Tahoma"/>
          <w:szCs w:val="18"/>
        </w:rPr>
        <w:t xml:space="preserve"> E-Learning </w:t>
      </w:r>
      <w:r w:rsidRPr="0058152B">
        <w:rPr>
          <w:rFonts w:eastAsia="SimSun" w:cs="Tahoma"/>
          <w:szCs w:val="18"/>
        </w:rPr>
        <w:t>客户端课程和顺应</w:t>
      </w:r>
      <w:r w:rsidRPr="0058152B">
        <w:rPr>
          <w:rFonts w:eastAsia="SimSun" w:cs="Tahoma"/>
          <w:szCs w:val="18"/>
        </w:rPr>
        <w:t xml:space="preserve"> SCORM </w:t>
      </w:r>
      <w:r w:rsidRPr="0058152B">
        <w:rPr>
          <w:rFonts w:eastAsia="SimSun" w:cs="Tahoma"/>
          <w:szCs w:val="18"/>
        </w:rPr>
        <w:t>的内容。</w:t>
      </w:r>
    </w:p>
    <w:p w14:paraId="17DE592D" w14:textId="77777777" w:rsidR="00324479" w:rsidRPr="0058152B" w:rsidRDefault="00324479" w:rsidP="002D25C8">
      <w:pPr>
        <w:rPr>
          <w:rFonts w:eastAsia="SimSun" w:cs="Tahoma"/>
        </w:rPr>
      </w:pPr>
    </w:p>
    <w:p w14:paraId="17DE592E" w14:textId="77777777" w:rsidR="008A7860" w:rsidRPr="0058152B" w:rsidRDefault="008A7860" w:rsidP="008A7860">
      <w:pPr>
        <w:spacing w:after="60"/>
        <w:rPr>
          <w:rFonts w:eastAsia="SimSun" w:cs="Tahoma"/>
        </w:rPr>
      </w:pPr>
      <w:r w:rsidRPr="0058152B">
        <w:rPr>
          <w:rFonts w:eastAsia="SimSun" w:cs="Tahoma"/>
          <w:b/>
          <w:szCs w:val="18"/>
        </w:rPr>
        <w:t xml:space="preserve">E-Learning </w:t>
      </w:r>
      <w:r w:rsidRPr="0058152B">
        <w:rPr>
          <w:rFonts w:eastAsia="SimSun" w:cs="Tahoma"/>
          <w:b/>
          <w:szCs w:val="18"/>
        </w:rPr>
        <w:t>服务器</w:t>
      </w:r>
    </w:p>
    <w:p w14:paraId="17DE592F" w14:textId="77777777" w:rsidR="00324479" w:rsidRPr="0058152B" w:rsidRDefault="00324479" w:rsidP="002D25C8">
      <w:pPr>
        <w:rPr>
          <w:rFonts w:eastAsia="SimSun" w:cs="Tahoma"/>
        </w:rPr>
      </w:pPr>
      <w:r w:rsidRPr="0058152B">
        <w:rPr>
          <w:rFonts w:eastAsia="SimSun" w:cs="Tahoma"/>
          <w:szCs w:val="18"/>
        </w:rPr>
        <w:t>拥有合格服务器产品的软件保障的客户可以使用托管的</w:t>
      </w:r>
      <w:r w:rsidRPr="0058152B">
        <w:rPr>
          <w:rFonts w:eastAsia="SimSun" w:cs="Tahoma"/>
          <w:szCs w:val="18"/>
        </w:rPr>
        <w:t xml:space="preserve"> E-Learning </w:t>
      </w:r>
      <w:r w:rsidRPr="0058152B">
        <w:rPr>
          <w:rFonts w:eastAsia="SimSun" w:cs="Tahoma"/>
          <w:szCs w:val="18"/>
        </w:rPr>
        <w:t>服务器课程。</w:t>
      </w:r>
    </w:p>
    <w:p w14:paraId="17DE5930" w14:textId="77777777" w:rsidR="00023FE7" w:rsidRPr="0058152B" w:rsidRDefault="00023FE7" w:rsidP="002D25C8">
      <w:pPr>
        <w:rPr>
          <w:rFonts w:eastAsia="SimSun" w:cs="Tahoma"/>
        </w:rPr>
      </w:pPr>
    </w:p>
    <w:p w14:paraId="17DE5931" w14:textId="77777777" w:rsidR="00023FE7" w:rsidRPr="0058152B" w:rsidRDefault="00023FE7" w:rsidP="002D25C8">
      <w:pPr>
        <w:pStyle w:val="Heading3"/>
        <w:rPr>
          <w:rFonts w:ascii="Tahoma" w:eastAsia="SimSun" w:hAnsi="Tahoma" w:cs="Tahoma"/>
        </w:rPr>
      </w:pPr>
      <w:bookmarkStart w:id="775" w:name="_Toc336338235"/>
      <w:bookmarkStart w:id="776" w:name="_Toc356299507"/>
      <w:r w:rsidRPr="0058152B">
        <w:rPr>
          <w:rFonts w:ascii="Tahoma" w:eastAsia="SimSun" w:hAnsi="Tahoma" w:cs="Tahoma"/>
          <w:sz w:val="24"/>
        </w:rPr>
        <w:t>家庭使用计划</w:t>
      </w:r>
      <w:bookmarkEnd w:id="775"/>
      <w:bookmarkEnd w:id="776"/>
    </w:p>
    <w:p w14:paraId="17DE5932" w14:textId="77777777" w:rsidR="00023FE7" w:rsidRPr="0058152B" w:rsidRDefault="00023FE7" w:rsidP="002D25C8">
      <w:pPr>
        <w:rPr>
          <w:rFonts w:eastAsia="SimSun" w:cs="Tahoma"/>
        </w:rPr>
      </w:pPr>
    </w:p>
    <w:p w14:paraId="17DE5933"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拥有合格桌面应用程序产品的有效软件保障范围的客户可以</w:t>
      </w:r>
      <w:r w:rsidRPr="0073639B">
        <w:rPr>
          <w:rFonts w:ascii="Tahoma" w:eastAsia="SimSun" w:hAnsi="Tahoma" w:cs="Tahoma"/>
          <w:color w:val="000000"/>
          <w:sz w:val="18"/>
          <w:szCs w:val="18"/>
        </w:rPr>
        <w:t>参与家庭使用计划</w:t>
      </w:r>
      <w:r w:rsidRPr="0073639B">
        <w:rPr>
          <w:rFonts w:ascii="Tahoma" w:eastAsia="SimSun" w:hAnsi="Tahoma" w:cs="Tahoma"/>
          <w:color w:val="000000"/>
          <w:sz w:val="18"/>
          <w:szCs w:val="18"/>
        </w:rPr>
        <w:t>**</w:t>
      </w:r>
      <w:r w:rsidRPr="0073639B">
        <w:rPr>
          <w:rFonts w:ascii="Tahoma" w:eastAsia="SimSun" w:hAnsi="Tahoma" w:cs="Tahoma"/>
          <w:color w:val="000000"/>
          <w:sz w:val="18"/>
          <w:szCs w:val="18"/>
        </w:rPr>
        <w:t>。按照家庭使用计划，客户的员工如果是获得许可的合格应用程序的用户，可以为要安装在一台家用计算机上的相应家庭使用计划软件获得一份许可。该软件的许可条款允许家庭计算机的主要用户在一台便携式设备上安装和使用另一份副本。如果客户的员工先从</w:t>
      </w:r>
      <w:r w:rsidRPr="0073639B">
        <w:rPr>
          <w:rFonts w:ascii="Tahoma" w:eastAsia="SimSun" w:hAnsi="Tahoma" w:cs="Tahoma"/>
          <w:color w:val="000000"/>
          <w:sz w:val="18"/>
          <w:szCs w:val="18"/>
        </w:rPr>
        <w:t xml:space="preserve"> Microsoft </w:t>
      </w:r>
      <w:r w:rsidRPr="0073639B">
        <w:rPr>
          <w:rFonts w:ascii="Tahoma" w:eastAsia="SimSun" w:hAnsi="Tahoma" w:cs="Tahoma"/>
          <w:color w:val="000000"/>
          <w:sz w:val="18"/>
          <w:szCs w:val="18"/>
        </w:rPr>
        <w:t>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请参阅下面的表格或各产品相应部分，以确定可以使客户获得参与家庭使用计划的资格的桌面应用程序。下表中也标出了可以在家庭使用计划中使用的桌面应用程序</w:t>
      </w:r>
      <w:r w:rsidRPr="0073639B">
        <w:rPr>
          <w:rFonts w:ascii="Tahoma" w:eastAsia="SimSun" w:hAnsi="Tahoma" w:cs="Tahoma"/>
          <w:color w:val="000000"/>
          <w:sz w:val="18"/>
          <w:szCs w:val="18"/>
        </w:rPr>
        <w:t>*</w:t>
      </w:r>
      <w:r w:rsidRPr="0073639B">
        <w:rPr>
          <w:rFonts w:ascii="Tahoma" w:eastAsia="SimSun" w:hAnsi="Tahoma" w:cs="Tahoma"/>
          <w:color w:val="000000"/>
          <w:sz w:val="18"/>
          <w:szCs w:val="18"/>
        </w:rPr>
        <w:t>。</w:t>
      </w:r>
    </w:p>
    <w:p w14:paraId="17DE5934"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r w:rsidRPr="0073639B">
        <w:rPr>
          <w:rFonts w:ascii="Tahoma" w:eastAsia="SimSun" w:hAnsi="Tahoma" w:cs="Tahoma"/>
          <w:sz w:val="18"/>
          <w:szCs w:val="18"/>
        </w:rPr>
        <w:t>客户参与家庭使用计划的资格在合格桌面应用程序的软件保障范围期满或终止时结束。对于未经授权访问与客户的计划代码相关的家庭使用计划网站或通过该网站获得许可的情况，</w:t>
      </w:r>
      <w:r w:rsidRPr="0073639B">
        <w:rPr>
          <w:rFonts w:ascii="Tahoma" w:eastAsia="SimSun" w:hAnsi="Tahoma" w:cs="Tahoma"/>
          <w:sz w:val="18"/>
          <w:szCs w:val="18"/>
        </w:rPr>
        <w:t xml:space="preserve">Microsoft </w:t>
      </w:r>
      <w:r w:rsidRPr="0073639B">
        <w:rPr>
          <w:rFonts w:ascii="Tahoma" w:eastAsia="SimSun" w:hAnsi="Tahoma" w:cs="Tahoma"/>
          <w:sz w:val="18"/>
          <w:szCs w:val="18"/>
        </w:rPr>
        <w:t>可能会立即终止客户参与家庭使用计划的资格且不另行通知。</w:t>
      </w:r>
    </w:p>
    <w:p w14:paraId="17DE5935"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p>
    <w:p w14:paraId="17DE5936"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r w:rsidRPr="0073639B">
        <w:rPr>
          <w:rFonts w:ascii="Tahoma" w:eastAsia="SimSun" w:hAnsi="Tahoma" w:cs="Tahoma"/>
          <w:sz w:val="18"/>
          <w:szCs w:val="18"/>
        </w:rPr>
        <w:t>可以为任何给定的桌面应用程序获取的家庭使用计划许可数不得超过客户为之获取软件保障的相应合格桌面应用程序的许可数。按照家庭使用计划，员工的使用权利与员工持续受雇于客户的状态相关联。在雇用状态终止时，该员工工作时使用的相应桌面应用程序副本的软件保障范围终止或期满时，该员工不再使用该软件的许可副本时，或者该员工安装和使用家庭使用计划许可规定的桌面应用程序的较旧或较新版本时，这些权利即告终止。</w:t>
      </w:r>
    </w:p>
    <w:p w14:paraId="17DE5937"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p>
    <w:p w14:paraId="17DE5938"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r w:rsidRPr="0073639B">
        <w:rPr>
          <w:rFonts w:ascii="Tahoma" w:eastAsia="SimSun" w:hAnsi="Tahoma" w:cs="Tahoma"/>
          <w:sz w:val="18"/>
          <w:szCs w:val="18"/>
        </w:rPr>
        <w:t>客户不负责保证其个别员工遵守家庭使用计划最终用户许可条款。这些条款是</w:t>
      </w:r>
      <w:r w:rsidRPr="0073639B">
        <w:rPr>
          <w:rFonts w:ascii="Tahoma" w:eastAsia="SimSun" w:hAnsi="Tahoma" w:cs="Tahoma"/>
          <w:sz w:val="18"/>
          <w:szCs w:val="18"/>
        </w:rPr>
        <w:t xml:space="preserve"> Microsoft </w:t>
      </w:r>
      <w:r w:rsidRPr="0073639B">
        <w:rPr>
          <w:rFonts w:ascii="Tahoma" w:eastAsia="SimSun" w:hAnsi="Tahoma" w:cs="Tahoma"/>
          <w:sz w:val="18"/>
          <w:szCs w:val="18"/>
        </w:rPr>
        <w:t>与客户的员工达成的协议，</w:t>
      </w:r>
      <w:r w:rsidR="00AC741C" w:rsidRPr="0073639B">
        <w:rPr>
          <w:rFonts w:ascii="Tahoma" w:eastAsia="SimSun" w:hAnsi="Tahoma" w:cs="Tahoma"/>
          <w:sz w:val="18"/>
          <w:szCs w:val="18"/>
        </w:rPr>
        <w:br/>
      </w:r>
      <w:r w:rsidRPr="0073639B">
        <w:rPr>
          <w:rFonts w:ascii="Tahoma" w:eastAsia="SimSun" w:hAnsi="Tahoma" w:cs="Tahoma"/>
          <w:sz w:val="18"/>
          <w:szCs w:val="18"/>
        </w:rPr>
        <w:t>与按照客户批量许可提供的权利确有不同（例如员工只能安装</w:t>
      </w:r>
      <w:r w:rsidRPr="0073639B">
        <w:rPr>
          <w:rFonts w:ascii="Tahoma" w:eastAsia="SimSun" w:hAnsi="Tahoma" w:cs="Tahoma"/>
          <w:sz w:val="18"/>
          <w:szCs w:val="18"/>
        </w:rPr>
        <w:t xml:space="preserve"> HUP </w:t>
      </w:r>
      <w:r w:rsidRPr="0073639B">
        <w:rPr>
          <w:rFonts w:ascii="Tahoma" w:eastAsia="SimSun" w:hAnsi="Tahoma" w:cs="Tahoma"/>
          <w:sz w:val="18"/>
          <w:szCs w:val="18"/>
        </w:rPr>
        <w:t>软件的一份副本）。</w:t>
      </w:r>
      <w:r w:rsidRPr="0073639B">
        <w:rPr>
          <w:rFonts w:ascii="Tahoma" w:eastAsia="SimSun" w:hAnsi="Tahoma" w:cs="Tahoma"/>
          <w:sz w:val="18"/>
          <w:szCs w:val="18"/>
        </w:rPr>
        <w:t xml:space="preserve">Microsoft </w:t>
      </w:r>
      <w:r w:rsidRPr="0073639B">
        <w:rPr>
          <w:rFonts w:ascii="Tahoma" w:eastAsia="SimSun" w:hAnsi="Tahoma" w:cs="Tahoma"/>
          <w:sz w:val="18"/>
          <w:szCs w:val="18"/>
        </w:rPr>
        <w:t>要求客户将家庭使用计划的参与权仅限于员工，并在软件保障范围失效或雇佣关系终止时通知员工停止使用家庭使用计划软件。</w:t>
      </w:r>
    </w:p>
    <w:p w14:paraId="17DE5939" w14:textId="77777777" w:rsidR="00023FE7" w:rsidRPr="0073639B" w:rsidRDefault="00023FE7" w:rsidP="002D25C8">
      <w:pPr>
        <w:pStyle w:val="AppendixFlushBulletedList"/>
        <w:tabs>
          <w:tab w:val="clear" w:pos="360"/>
        </w:tabs>
        <w:ind w:left="0" w:firstLine="0"/>
        <w:rPr>
          <w:rFonts w:ascii="Tahoma" w:eastAsia="SimSun" w:hAnsi="Tahoma" w:cs="Tahoma"/>
          <w:sz w:val="18"/>
          <w:szCs w:val="18"/>
        </w:rPr>
      </w:pPr>
    </w:p>
    <w:p w14:paraId="17DE593A" w14:textId="77777777" w:rsidR="00023FE7" w:rsidRPr="0073639B" w:rsidRDefault="00023FE7" w:rsidP="002D25C8">
      <w:pPr>
        <w:rPr>
          <w:rFonts w:eastAsia="SimSun" w:cs="Tahoma"/>
          <w:szCs w:val="18"/>
        </w:rPr>
      </w:pPr>
      <w:r w:rsidRPr="0073639B">
        <w:rPr>
          <w:rFonts w:eastAsia="SimSun" w:cs="Tahoma"/>
          <w:color w:val="000000"/>
          <w:szCs w:val="18"/>
        </w:rPr>
        <w:t>参与此计划的客户及其员工可能涉及税费问题。客户可能需要在使用此项权益之前咨询税务顾问。</w:t>
      </w:r>
      <w:r w:rsidRPr="0073639B">
        <w:rPr>
          <w:rFonts w:eastAsia="SimSun" w:cs="Tahoma"/>
          <w:color w:val="000000"/>
          <w:szCs w:val="18"/>
        </w:rPr>
        <w:t xml:space="preserve">Microsoft </w:t>
      </w:r>
      <w:r w:rsidRPr="0073639B">
        <w:rPr>
          <w:rFonts w:eastAsia="SimSun" w:cs="Tahoma"/>
          <w:color w:val="000000"/>
          <w:szCs w:val="18"/>
        </w:rPr>
        <w:t>对于遵守客户或其员工可能需履行的任何雇用权益、税收或报告义务不承担任何责任。</w:t>
      </w:r>
      <w:r w:rsidRPr="0073639B">
        <w:rPr>
          <w:rFonts w:eastAsia="SimSun" w:cs="Tahoma"/>
          <w:szCs w:val="18"/>
        </w:rPr>
        <w:t>适用于新西兰境内员工的附加条款如下：</w:t>
      </w:r>
    </w:p>
    <w:p w14:paraId="17DE593B" w14:textId="77777777" w:rsidR="00023FE7" w:rsidRPr="0073639B" w:rsidRDefault="00023FE7" w:rsidP="00F93617">
      <w:pPr>
        <w:rPr>
          <w:rFonts w:eastAsia="SimSun" w:cs="Tahoma"/>
          <w:szCs w:val="18"/>
        </w:rPr>
      </w:pPr>
    </w:p>
    <w:p w14:paraId="17DE593C" w14:textId="77777777" w:rsidR="00023FE7" w:rsidRPr="0073639B" w:rsidRDefault="00023FE7" w:rsidP="00ED1FEB">
      <w:pPr>
        <w:numPr>
          <w:ilvl w:val="0"/>
          <w:numId w:val="12"/>
        </w:numPr>
        <w:tabs>
          <w:tab w:val="left" w:pos="1440"/>
        </w:tabs>
        <w:spacing w:afterLines="60" w:after="144"/>
        <w:ind w:left="1440"/>
        <w:rPr>
          <w:rFonts w:eastAsia="SimSun" w:cs="Tahoma"/>
          <w:szCs w:val="18"/>
        </w:rPr>
      </w:pPr>
      <w:r w:rsidRPr="0073639B">
        <w:rPr>
          <w:rFonts w:eastAsia="SimSun" w:cs="Tahoma"/>
          <w:szCs w:val="18"/>
        </w:rPr>
        <w:t>客户不得要求员工支付任何与</w:t>
      </w:r>
      <w:r w:rsidRPr="0073639B">
        <w:rPr>
          <w:rFonts w:eastAsia="SimSun" w:cs="Tahoma"/>
          <w:szCs w:val="18"/>
        </w:rPr>
        <w:t xml:space="preserve"> HUP </w:t>
      </w:r>
      <w:r w:rsidRPr="0073639B">
        <w:rPr>
          <w:rFonts w:eastAsia="SimSun" w:cs="Tahoma"/>
          <w:szCs w:val="18"/>
        </w:rPr>
        <w:t>有关的费用或补偿，也不得通过任何作为或不作为使新西兰境内任何员工为任何</w:t>
      </w:r>
      <w:r w:rsidRPr="0073639B">
        <w:rPr>
          <w:rFonts w:eastAsia="SimSun" w:cs="Tahoma"/>
          <w:szCs w:val="18"/>
        </w:rPr>
        <w:t xml:space="preserve"> HUP </w:t>
      </w:r>
      <w:r w:rsidRPr="0073639B">
        <w:rPr>
          <w:rFonts w:eastAsia="SimSun" w:cs="Tahoma"/>
          <w:szCs w:val="18"/>
        </w:rPr>
        <w:t>权益支出的总计成本超出</w:t>
      </w:r>
      <w:r w:rsidRPr="0073639B">
        <w:rPr>
          <w:rFonts w:eastAsia="SimSun" w:cs="Tahoma"/>
          <w:szCs w:val="18"/>
        </w:rPr>
        <w:t xml:space="preserve"> Microsoft </w:t>
      </w:r>
      <w:r w:rsidRPr="0073639B">
        <w:rPr>
          <w:rFonts w:eastAsia="SimSun" w:cs="Tahoma"/>
          <w:szCs w:val="18"/>
        </w:rPr>
        <w:t>收取的费用。</w:t>
      </w:r>
    </w:p>
    <w:p w14:paraId="17DE593D" w14:textId="77777777" w:rsidR="00023FE7" w:rsidRPr="0073639B" w:rsidRDefault="00023FE7" w:rsidP="00F93617">
      <w:pPr>
        <w:numPr>
          <w:ilvl w:val="0"/>
          <w:numId w:val="12"/>
        </w:numPr>
        <w:tabs>
          <w:tab w:val="left" w:pos="1440"/>
        </w:tabs>
        <w:ind w:left="1440"/>
        <w:rPr>
          <w:rFonts w:eastAsia="SimSun" w:cs="Tahoma"/>
          <w:szCs w:val="18"/>
        </w:rPr>
      </w:pPr>
      <w:r w:rsidRPr="0073639B">
        <w:rPr>
          <w:rFonts w:eastAsia="SimSun" w:cs="Tahoma"/>
          <w:szCs w:val="18"/>
        </w:rPr>
        <w:t>客户必须提供补偿并使</w:t>
      </w:r>
      <w:r w:rsidRPr="0073639B">
        <w:rPr>
          <w:rFonts w:eastAsia="SimSun" w:cs="Tahoma"/>
          <w:szCs w:val="18"/>
        </w:rPr>
        <w:t xml:space="preserve"> Microsoft </w:t>
      </w:r>
      <w:r w:rsidRPr="0073639B">
        <w:rPr>
          <w:rFonts w:eastAsia="SimSun" w:cs="Tahoma"/>
          <w:szCs w:val="18"/>
        </w:rPr>
        <w:t>及其关联公司免于受罚，并确保使</w:t>
      </w:r>
      <w:r w:rsidRPr="0073639B">
        <w:rPr>
          <w:rFonts w:eastAsia="SimSun" w:cs="Tahoma"/>
          <w:szCs w:val="18"/>
        </w:rPr>
        <w:t xml:space="preserve"> Microsoft </w:t>
      </w:r>
      <w:r w:rsidRPr="0073639B">
        <w:rPr>
          <w:rFonts w:eastAsia="SimSun" w:cs="Tahoma"/>
          <w:szCs w:val="18"/>
        </w:rPr>
        <w:t>及其关联公司不会因为客户未能遵守本节中规定的义务而遭致任何成本、开销、损失或损害。</w:t>
      </w:r>
    </w:p>
    <w:p w14:paraId="17DE593E" w14:textId="77777777" w:rsidR="00023FE7" w:rsidRPr="0073639B" w:rsidRDefault="00023FE7" w:rsidP="00F93617">
      <w:pPr>
        <w:rPr>
          <w:rFonts w:eastAsia="SimSun" w:cs="Tahoma"/>
          <w:szCs w:val="18"/>
        </w:rPr>
      </w:pPr>
    </w:p>
    <w:p w14:paraId="17DE593F" w14:textId="77777777" w:rsidR="00023FE7" w:rsidRPr="0073639B" w:rsidRDefault="00023FE7" w:rsidP="002D25C8">
      <w:pPr>
        <w:rPr>
          <w:rFonts w:eastAsia="SimSun" w:cs="Tahoma"/>
          <w:szCs w:val="18"/>
        </w:rPr>
      </w:pPr>
      <w:r w:rsidRPr="0073639B">
        <w:rPr>
          <w:rFonts w:eastAsia="SimSun" w:cs="Tahoma"/>
          <w:szCs w:val="18"/>
        </w:rPr>
        <w:t>合格桌面应用程序的列表可能因地区或提供内容而异，并且随时可能更改，恕不另行通知。家庭使用计划软件的提供情况可能因地区、提供内容、应用程序、版本和语言而异，并且随时可能更改，恕不另行通知。</w:t>
      </w:r>
    </w:p>
    <w:p w14:paraId="17DE5940" w14:textId="77777777" w:rsidR="00023FE7" w:rsidRPr="0073639B" w:rsidRDefault="00023FE7" w:rsidP="002D25C8">
      <w:pPr>
        <w:rPr>
          <w:rFonts w:eastAsia="SimSun" w:cs="Tahoma"/>
          <w:szCs w:val="18"/>
        </w:rPr>
      </w:pPr>
    </w:p>
    <w:p w14:paraId="17DE5941" w14:textId="77777777" w:rsidR="00023FE7" w:rsidRPr="0058152B" w:rsidRDefault="00502827" w:rsidP="00EC05F0">
      <w:pPr>
        <w:keepNext/>
        <w:keepLines/>
        <w:rPr>
          <w:rFonts w:eastAsia="SimSun" w:cs="Tahoma"/>
        </w:rPr>
      </w:pPr>
      <w:r w:rsidRPr="0058152B">
        <w:rPr>
          <w:rFonts w:eastAsia="SimSun" w:cs="Tahoma"/>
          <w:szCs w:val="18"/>
        </w:rPr>
        <w:t xml:space="preserve">Microsoft Office Professional Plus HUP </w:t>
      </w:r>
      <w:r w:rsidRPr="0058152B">
        <w:rPr>
          <w:rFonts w:eastAsia="SimSun" w:cs="Tahoma"/>
          <w:szCs w:val="18"/>
        </w:rPr>
        <w:t>包含下列</w:t>
      </w:r>
      <w:r w:rsidRPr="0058152B">
        <w:rPr>
          <w:rFonts w:eastAsia="SimSun" w:cs="Tahoma"/>
          <w:szCs w:val="18"/>
        </w:rPr>
        <w:t xml:space="preserve"> Microsoft Office </w:t>
      </w:r>
      <w:r w:rsidRPr="0058152B">
        <w:rPr>
          <w:rFonts w:eastAsia="SimSun" w:cs="Tahoma"/>
          <w:szCs w:val="18"/>
        </w:rPr>
        <w:t>程序：</w:t>
      </w:r>
    </w:p>
    <w:p w14:paraId="17DE5942" w14:textId="77777777" w:rsidR="00023FE7" w:rsidRPr="0058152B" w:rsidRDefault="00023FE7" w:rsidP="00EC05F0">
      <w:pPr>
        <w:keepNext/>
        <w:keepLines/>
        <w:rPr>
          <w:rFonts w:eastAsia="SimSun"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8152B" w14:paraId="17DE5945" w14:textId="77777777" w:rsidTr="00BF1889">
        <w:trPr>
          <w:trHeight w:val="60"/>
        </w:trPr>
        <w:tc>
          <w:tcPr>
            <w:tcW w:w="4437" w:type="dxa"/>
            <w:shd w:val="clear" w:color="auto" w:fill="FABF8F"/>
            <w:tcMar>
              <w:top w:w="0" w:type="dxa"/>
              <w:left w:w="108" w:type="dxa"/>
              <w:bottom w:w="0" w:type="dxa"/>
              <w:right w:w="108" w:type="dxa"/>
            </w:tcMar>
            <w:vAlign w:val="center"/>
          </w:tcPr>
          <w:p w14:paraId="17DE5943" w14:textId="77777777" w:rsidR="00CA6072" w:rsidRPr="0058152B" w:rsidRDefault="00CA6072" w:rsidP="00EC05F0">
            <w:pPr>
              <w:pStyle w:val="appendixtableheadings0"/>
              <w:keepNext/>
              <w:keepLines/>
              <w:rPr>
                <w:rFonts w:ascii="Tahoma" w:eastAsia="SimSun" w:hAnsi="Tahoma" w:cs="Tahoma"/>
              </w:rPr>
            </w:pPr>
            <w:r w:rsidRPr="0058152B">
              <w:rPr>
                <w:rFonts w:ascii="Tahoma" w:eastAsia="SimSun" w:hAnsi="Tahoma" w:cs="Tahoma"/>
                <w:color w:val="000000"/>
                <w:sz w:val="20"/>
                <w:szCs w:val="20"/>
              </w:rPr>
              <w:t xml:space="preserve">Office Professional Plus HUP </w:t>
            </w:r>
            <w:r w:rsidRPr="0058152B">
              <w:rPr>
                <w:rFonts w:ascii="Tahoma" w:eastAsia="SimSun" w:hAnsi="Tahoma" w:cs="Tahoma"/>
                <w:color w:val="000000"/>
                <w:sz w:val="20"/>
                <w:szCs w:val="20"/>
              </w:rPr>
              <w:t>组件</w:t>
            </w:r>
          </w:p>
          <w:p w14:paraId="17DE5944" w14:textId="77777777" w:rsidR="00023FE7" w:rsidRPr="0058152B" w:rsidRDefault="00023FE7" w:rsidP="00EC05F0">
            <w:pPr>
              <w:pStyle w:val="appendixtableheadings0"/>
              <w:keepNext/>
              <w:keepLines/>
              <w:rPr>
                <w:rFonts w:ascii="Tahoma" w:eastAsia="SimSun" w:hAnsi="Tahoma" w:cs="Tahoma"/>
                <w:color w:val="000000"/>
                <w:sz w:val="20"/>
                <w:szCs w:val="20"/>
              </w:rPr>
            </w:pPr>
          </w:p>
        </w:tc>
      </w:tr>
      <w:tr w:rsidR="00023FE7" w:rsidRPr="0058152B" w14:paraId="17DE5950" w14:textId="77777777" w:rsidTr="00BF1889">
        <w:trPr>
          <w:trHeight w:val="438"/>
        </w:trPr>
        <w:tc>
          <w:tcPr>
            <w:tcW w:w="4437" w:type="dxa"/>
            <w:tcMar>
              <w:top w:w="0" w:type="dxa"/>
              <w:left w:w="108" w:type="dxa"/>
              <w:bottom w:w="0" w:type="dxa"/>
              <w:right w:w="108" w:type="dxa"/>
            </w:tcMar>
            <w:vAlign w:val="center"/>
          </w:tcPr>
          <w:p w14:paraId="17DE5946"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Word 2013</w:t>
            </w:r>
          </w:p>
          <w:p w14:paraId="17DE5947"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Excel</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8"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PowerPoint</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9"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Outlook</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A"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Publisher 2013</w:t>
            </w:r>
          </w:p>
          <w:p w14:paraId="17DE594B"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Access</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C"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OneNote</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D" w14:textId="77777777" w:rsidR="00CA6072" w:rsidRPr="0058152B" w:rsidRDefault="00CA6072" w:rsidP="00EC05F0">
            <w:pPr>
              <w:pStyle w:val="appendixtabletext0"/>
              <w:keepNext/>
              <w:keepLines/>
              <w:rPr>
                <w:rFonts w:ascii="Tahoma" w:eastAsia="SimSun" w:hAnsi="Tahoma" w:cs="Tahoma"/>
              </w:rPr>
            </w:pPr>
            <w:r w:rsidRPr="0058152B">
              <w:rPr>
                <w:rFonts w:ascii="Tahoma" w:eastAsia="SimSun" w:hAnsi="Tahoma" w:cs="Tahoma"/>
                <w:color w:val="000000"/>
              </w:rPr>
              <w:t>InfoPath</w:t>
            </w:r>
            <w:r w:rsidR="00433646" w:rsidRPr="00433646">
              <w:rPr>
                <w:rFonts w:ascii="Tahoma" w:eastAsia="SimSun" w:hAnsi="Tahoma" w:cs="Tahoma"/>
                <w:color w:val="000000"/>
                <w:vertAlign w:val="superscript"/>
              </w:rPr>
              <w:t>®</w:t>
            </w:r>
            <w:r w:rsidRPr="0058152B">
              <w:rPr>
                <w:rFonts w:ascii="Tahoma" w:eastAsia="SimSun" w:hAnsi="Tahoma" w:cs="Tahoma"/>
                <w:color w:val="000000"/>
              </w:rPr>
              <w:t xml:space="preserve"> 2013</w:t>
            </w:r>
          </w:p>
          <w:p w14:paraId="17DE594E" w14:textId="77777777" w:rsidR="00502827" w:rsidRPr="0058152B" w:rsidRDefault="00B9674D" w:rsidP="00EC05F0">
            <w:pPr>
              <w:pStyle w:val="appendixtabletext0"/>
              <w:keepNext/>
              <w:keepLines/>
              <w:rPr>
                <w:rFonts w:ascii="Tahoma" w:eastAsia="SimSun" w:hAnsi="Tahoma" w:cs="Tahoma"/>
              </w:rPr>
            </w:pPr>
            <w:r w:rsidRPr="0058152B">
              <w:rPr>
                <w:rFonts w:ascii="Tahoma" w:eastAsia="SimSun" w:hAnsi="Tahoma" w:cs="Tahoma"/>
                <w:color w:val="000000"/>
              </w:rPr>
              <w:t>Lync 2013</w:t>
            </w:r>
          </w:p>
          <w:p w14:paraId="17DE594F" w14:textId="77777777" w:rsidR="002D25C8" w:rsidRPr="0058152B" w:rsidRDefault="002D25C8" w:rsidP="00EC05F0">
            <w:pPr>
              <w:pStyle w:val="appendixtabletext0"/>
              <w:keepNext/>
              <w:keepLines/>
              <w:rPr>
                <w:rFonts w:ascii="Tahoma" w:eastAsia="SimSun" w:hAnsi="Tahoma" w:cs="Tahoma"/>
                <w:color w:val="000000"/>
              </w:rPr>
            </w:pPr>
          </w:p>
        </w:tc>
      </w:tr>
    </w:tbl>
    <w:p w14:paraId="17DE5951" w14:textId="77777777" w:rsidR="001C1727" w:rsidRPr="0058152B" w:rsidRDefault="001C1727" w:rsidP="001C1727">
      <w:pPr>
        <w:rPr>
          <w:rFonts w:eastAsia="SimSun" w:cs="Tahoma"/>
        </w:rPr>
      </w:pPr>
    </w:p>
    <w:p w14:paraId="17DE5952" w14:textId="77777777" w:rsidR="00023FE7" w:rsidRPr="0058152B" w:rsidRDefault="00023FE7">
      <w:pPr>
        <w:rPr>
          <w:rFonts w:eastAsia="SimSun"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58152B" w14:paraId="17DE5955"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7DE5953" w14:textId="77777777" w:rsidR="00CA6072" w:rsidRPr="0058152B" w:rsidRDefault="00CA6072" w:rsidP="001B035A">
            <w:pPr>
              <w:pStyle w:val="appendixtableheadings0"/>
              <w:rPr>
                <w:rFonts w:ascii="Tahoma" w:eastAsia="SimSun" w:hAnsi="Tahoma" w:cs="Tahoma"/>
                <w:color w:val="000000"/>
                <w:sz w:val="20"/>
                <w:szCs w:val="20"/>
              </w:rPr>
            </w:pPr>
            <w:r w:rsidRPr="0058152B">
              <w:rPr>
                <w:rFonts w:ascii="Tahoma" w:eastAsia="SimSun" w:hAnsi="Tahoma" w:cs="Tahoma"/>
                <w:color w:val="000000"/>
                <w:sz w:val="20"/>
                <w:szCs w:val="20"/>
              </w:rPr>
              <w:t>合格桌面应用程序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7DE5954" w14:textId="77777777" w:rsidR="00CA6072" w:rsidRPr="0058152B" w:rsidRDefault="00CA6072" w:rsidP="001B035A">
            <w:pPr>
              <w:pStyle w:val="appendixtableheadings0"/>
              <w:rPr>
                <w:rFonts w:ascii="Tahoma" w:eastAsia="SimSun" w:hAnsi="Tahoma" w:cs="Tahoma"/>
                <w:color w:val="000000"/>
                <w:sz w:val="20"/>
                <w:szCs w:val="20"/>
              </w:rPr>
            </w:pPr>
            <w:r w:rsidRPr="0058152B">
              <w:rPr>
                <w:rFonts w:ascii="Tahoma" w:eastAsia="SimSun" w:hAnsi="Tahoma" w:cs="Tahoma"/>
                <w:color w:val="000000"/>
                <w:sz w:val="20"/>
                <w:szCs w:val="20"/>
              </w:rPr>
              <w:t>相应的家庭使用</w:t>
            </w:r>
            <w:r w:rsidRPr="0058152B">
              <w:rPr>
                <w:rFonts w:ascii="Tahoma" w:eastAsia="SimSun" w:hAnsi="Tahoma" w:cs="Tahoma"/>
                <w:color w:val="000000"/>
                <w:sz w:val="20"/>
                <w:szCs w:val="20"/>
              </w:rPr>
              <w:br/>
            </w:r>
            <w:r w:rsidRPr="0058152B">
              <w:rPr>
                <w:rFonts w:ascii="Tahoma" w:eastAsia="SimSun" w:hAnsi="Tahoma" w:cs="Tahoma"/>
                <w:color w:val="000000"/>
                <w:sz w:val="20"/>
                <w:szCs w:val="20"/>
              </w:rPr>
              <w:t>计划许可</w:t>
            </w:r>
          </w:p>
        </w:tc>
      </w:tr>
      <w:tr w:rsidR="004D700D" w:rsidRPr="0058152B" w14:paraId="17DE595C"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7DE5956"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Office Standard 2010/2013</w:t>
            </w:r>
          </w:p>
          <w:p w14:paraId="17DE5957"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Office Professional Plus 2010/2013</w:t>
            </w:r>
          </w:p>
          <w:p w14:paraId="17DE5958" w14:textId="77777777" w:rsidR="004D700D" w:rsidRPr="0058152B" w:rsidRDefault="004D700D" w:rsidP="00C37E9D">
            <w:pPr>
              <w:pStyle w:val="appendixtabletext0"/>
              <w:rPr>
                <w:rFonts w:ascii="Tahoma" w:eastAsia="SimSun" w:hAnsi="Tahoma" w:cs="Tahoma"/>
                <w:color w:val="000000"/>
              </w:rPr>
            </w:pPr>
            <w:r w:rsidRPr="0058152B">
              <w:rPr>
                <w:rFonts w:ascii="Tahoma" w:eastAsia="SimSun" w:hAnsi="Tahoma" w:cs="Tahoma"/>
                <w:color w:val="000000"/>
              </w:rPr>
              <w:t>Office for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DE5959" w14:textId="77777777" w:rsidR="004D700D" w:rsidRPr="0058152B" w:rsidRDefault="004D700D" w:rsidP="00735622">
            <w:pPr>
              <w:pStyle w:val="appendixtabletext0"/>
              <w:rPr>
                <w:rFonts w:ascii="Tahoma" w:eastAsia="SimSun" w:hAnsi="Tahoma" w:cs="Tahoma"/>
              </w:rPr>
            </w:pPr>
            <w:r w:rsidRPr="0058152B">
              <w:rPr>
                <w:rFonts w:ascii="Tahoma" w:eastAsia="SimSun" w:hAnsi="Tahoma" w:cs="Tahoma"/>
                <w:color w:val="000000"/>
              </w:rPr>
              <w:t>Office Professional Plus 2013 HUP</w:t>
            </w:r>
          </w:p>
          <w:p w14:paraId="17DE595A" w14:textId="77777777" w:rsidR="004D700D" w:rsidRPr="0058152B" w:rsidRDefault="004D700D" w:rsidP="00735622">
            <w:pPr>
              <w:pStyle w:val="appendixtabletext0"/>
              <w:rPr>
                <w:rFonts w:ascii="Tahoma" w:eastAsia="SimSun" w:hAnsi="Tahoma" w:cs="Tahoma"/>
              </w:rPr>
            </w:pPr>
            <w:r w:rsidRPr="0058152B">
              <w:rPr>
                <w:rFonts w:ascii="Tahoma" w:eastAsia="SimSun" w:hAnsi="Tahoma" w:cs="Tahoma"/>
                <w:color w:val="000000"/>
              </w:rPr>
              <w:t>或</w:t>
            </w:r>
          </w:p>
          <w:p w14:paraId="17DE595B" w14:textId="77777777" w:rsidR="004D700D" w:rsidRPr="0058152B" w:rsidRDefault="00E316C2" w:rsidP="00C37E9D">
            <w:pPr>
              <w:pStyle w:val="appendixtabletext0"/>
              <w:rPr>
                <w:rFonts w:ascii="Tahoma" w:eastAsia="SimSun" w:hAnsi="Tahoma" w:cs="Tahoma"/>
                <w:color w:val="000000"/>
              </w:rPr>
            </w:pPr>
            <w:r w:rsidRPr="0058152B">
              <w:rPr>
                <w:rFonts w:ascii="Tahoma" w:eastAsia="SimSun" w:hAnsi="Tahoma" w:cs="Tahoma"/>
                <w:color w:val="000000"/>
              </w:rPr>
              <w:t>Office for Mac Home &amp; Business 2011 HUP</w:t>
            </w:r>
          </w:p>
        </w:tc>
      </w:tr>
      <w:tr w:rsidR="004D700D" w:rsidRPr="0058152B" w14:paraId="17DE596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7DE595D"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Access 2010/2013</w:t>
            </w:r>
          </w:p>
          <w:p w14:paraId="17DE595E"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Excel 2010/2013</w:t>
            </w:r>
          </w:p>
          <w:p w14:paraId="17DE595F"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PowerPoint 2010/2013</w:t>
            </w:r>
          </w:p>
          <w:p w14:paraId="17DE5960"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InfoPath 2010/2013</w:t>
            </w:r>
          </w:p>
          <w:p w14:paraId="17DE5961"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OneNote 2010/2013</w:t>
            </w:r>
          </w:p>
          <w:p w14:paraId="17DE5962"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Outlook 2010/2013</w:t>
            </w:r>
          </w:p>
          <w:p w14:paraId="17DE5963" w14:textId="77777777" w:rsidR="004D700D" w:rsidRPr="0058152B" w:rsidRDefault="004D700D" w:rsidP="001B035A">
            <w:pPr>
              <w:pStyle w:val="appendixtabletext0"/>
              <w:rPr>
                <w:rFonts w:ascii="Tahoma" w:eastAsia="SimSun" w:hAnsi="Tahoma" w:cs="Tahoma"/>
              </w:rPr>
            </w:pPr>
            <w:r w:rsidRPr="0058152B">
              <w:rPr>
                <w:rFonts w:ascii="Tahoma" w:eastAsia="SimSun" w:hAnsi="Tahoma" w:cs="Tahoma"/>
                <w:color w:val="000000"/>
              </w:rPr>
              <w:t>Publisher 2010/2013</w:t>
            </w:r>
          </w:p>
          <w:p w14:paraId="17DE5964" w14:textId="77777777" w:rsidR="004D700D" w:rsidRPr="0058152B" w:rsidRDefault="004D700D" w:rsidP="00737AED">
            <w:pPr>
              <w:pStyle w:val="appendixtabletext0"/>
              <w:rPr>
                <w:rFonts w:ascii="Tahoma" w:eastAsia="SimSun" w:hAnsi="Tahoma" w:cs="Tahoma"/>
              </w:rPr>
            </w:pPr>
            <w:r w:rsidRPr="0058152B">
              <w:rPr>
                <w:rFonts w:ascii="Tahoma" w:eastAsia="SimSun" w:hAnsi="Tahoma" w:cs="Tahoma"/>
                <w:color w:val="000000"/>
              </w:rPr>
              <w:t>Word 2010/2013</w:t>
            </w:r>
          </w:p>
          <w:p w14:paraId="17DE5965" w14:textId="77777777" w:rsidR="00737AED" w:rsidRPr="0058152B" w:rsidRDefault="00737AED" w:rsidP="00737AED">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DE5966" w14:textId="77777777" w:rsidR="004D700D" w:rsidRPr="0058152B" w:rsidRDefault="004D700D" w:rsidP="00735622">
            <w:pPr>
              <w:pStyle w:val="appendixtabletext0"/>
              <w:rPr>
                <w:rFonts w:ascii="Tahoma" w:eastAsia="SimSun" w:hAnsi="Tahoma" w:cs="Tahoma"/>
              </w:rPr>
            </w:pPr>
            <w:r w:rsidRPr="0058152B">
              <w:rPr>
                <w:rFonts w:ascii="Tahoma" w:eastAsia="SimSun" w:hAnsi="Tahoma" w:cs="Tahoma"/>
                <w:color w:val="000000"/>
              </w:rPr>
              <w:t>Office Professional Plus 2013 HUP</w:t>
            </w:r>
          </w:p>
          <w:p w14:paraId="17DE5967" w14:textId="77777777" w:rsidR="004D700D" w:rsidRPr="0058152B" w:rsidRDefault="004D700D" w:rsidP="00735622">
            <w:pPr>
              <w:pStyle w:val="appendixtabletext0"/>
              <w:rPr>
                <w:rFonts w:ascii="Tahoma" w:eastAsia="SimSun" w:hAnsi="Tahoma" w:cs="Tahoma"/>
              </w:rPr>
            </w:pPr>
            <w:r w:rsidRPr="0058152B">
              <w:rPr>
                <w:rFonts w:ascii="Tahoma" w:eastAsia="SimSun" w:hAnsi="Tahoma" w:cs="Tahoma"/>
                <w:color w:val="000000"/>
              </w:rPr>
              <w:t>或</w:t>
            </w:r>
          </w:p>
          <w:p w14:paraId="17DE5968" w14:textId="77777777" w:rsidR="004D700D" w:rsidRPr="0058152B" w:rsidRDefault="00E316C2" w:rsidP="00C37E9D">
            <w:pPr>
              <w:pStyle w:val="appendixtabletext0"/>
              <w:rPr>
                <w:rFonts w:ascii="Tahoma" w:eastAsia="SimSun" w:hAnsi="Tahoma" w:cs="Tahoma"/>
                <w:color w:val="000000"/>
              </w:rPr>
            </w:pPr>
            <w:r w:rsidRPr="0058152B">
              <w:rPr>
                <w:rFonts w:ascii="Tahoma" w:eastAsia="SimSun" w:hAnsi="Tahoma" w:cs="Tahoma"/>
                <w:color w:val="000000"/>
              </w:rPr>
              <w:t>Office for Mac Home &amp; Business 2011 HUP</w:t>
            </w:r>
          </w:p>
        </w:tc>
      </w:tr>
      <w:tr w:rsidR="00CA6072" w:rsidRPr="0058152B" w14:paraId="17DE596F"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7DE596A" w14:textId="77777777" w:rsidR="00CA6072" w:rsidRPr="0058152B" w:rsidRDefault="00CA6072" w:rsidP="001B035A">
            <w:pPr>
              <w:pStyle w:val="appendixtabletext0"/>
              <w:rPr>
                <w:rFonts w:ascii="Tahoma" w:eastAsia="SimSun" w:hAnsi="Tahoma" w:cs="Tahoma"/>
              </w:rPr>
            </w:pPr>
            <w:r w:rsidRPr="0058152B">
              <w:rPr>
                <w:rFonts w:ascii="Tahoma" w:eastAsia="SimSun" w:hAnsi="Tahoma" w:cs="Tahoma"/>
                <w:color w:val="000000"/>
              </w:rPr>
              <w:t>Visio Standard 2010/2013</w:t>
            </w:r>
          </w:p>
          <w:p w14:paraId="17DE596B" w14:textId="77777777" w:rsidR="00502827" w:rsidRPr="0058152B" w:rsidRDefault="00CA6072" w:rsidP="00502827">
            <w:pPr>
              <w:pStyle w:val="appendixtabletext0"/>
              <w:rPr>
                <w:rFonts w:ascii="Tahoma" w:eastAsia="SimSun" w:hAnsi="Tahoma" w:cs="Tahoma"/>
              </w:rPr>
            </w:pPr>
            <w:r w:rsidRPr="0058152B">
              <w:rPr>
                <w:rFonts w:ascii="Tahoma" w:eastAsia="SimSun" w:hAnsi="Tahoma" w:cs="Tahoma"/>
                <w:color w:val="000000"/>
              </w:rPr>
              <w:t>Visio Professional 2010/2013</w:t>
            </w:r>
          </w:p>
          <w:p w14:paraId="17DE596C" w14:textId="77777777" w:rsidR="00502827" w:rsidRPr="0058152B" w:rsidRDefault="00502827" w:rsidP="0050282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DE596D" w14:textId="77777777" w:rsidR="00CA6072" w:rsidRPr="0058152B" w:rsidRDefault="00CA6072" w:rsidP="001B035A">
            <w:pPr>
              <w:pStyle w:val="appendixtabletext0"/>
              <w:rPr>
                <w:rFonts w:ascii="Tahoma" w:eastAsia="SimSun" w:hAnsi="Tahoma" w:cs="Tahoma"/>
              </w:rPr>
            </w:pPr>
            <w:r w:rsidRPr="0058152B">
              <w:rPr>
                <w:rFonts w:ascii="Tahoma" w:eastAsia="SimSun" w:hAnsi="Tahoma" w:cs="Tahoma"/>
                <w:color w:val="000000"/>
              </w:rPr>
              <w:t>Visio Professional 2013 HUP</w:t>
            </w:r>
          </w:p>
          <w:p w14:paraId="17DE596E" w14:textId="77777777" w:rsidR="00CA6072" w:rsidRPr="0058152B" w:rsidRDefault="00CA6072" w:rsidP="001B035A">
            <w:pPr>
              <w:pStyle w:val="appendixtabletext0"/>
              <w:rPr>
                <w:rFonts w:ascii="Tahoma" w:eastAsia="SimSun" w:hAnsi="Tahoma" w:cs="Tahoma"/>
                <w:color w:val="000000"/>
              </w:rPr>
            </w:pPr>
          </w:p>
        </w:tc>
      </w:tr>
      <w:tr w:rsidR="00CA6072" w:rsidRPr="0058152B" w14:paraId="17DE597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7DE5970" w14:textId="77777777" w:rsidR="00CA6072" w:rsidRPr="0058152B" w:rsidRDefault="00CA6072" w:rsidP="001B035A">
            <w:pPr>
              <w:pStyle w:val="appendixtabletext0"/>
              <w:rPr>
                <w:rFonts w:ascii="Tahoma" w:eastAsia="SimSun" w:hAnsi="Tahoma" w:cs="Tahoma"/>
              </w:rPr>
            </w:pPr>
            <w:r w:rsidRPr="0058152B">
              <w:rPr>
                <w:rFonts w:ascii="Tahoma" w:eastAsia="SimSun" w:hAnsi="Tahoma" w:cs="Tahoma"/>
                <w:color w:val="000000"/>
              </w:rPr>
              <w:t>Project Standard 2010/2013</w:t>
            </w:r>
          </w:p>
          <w:p w14:paraId="17DE5971" w14:textId="77777777" w:rsidR="00CA6072" w:rsidRPr="0058152B" w:rsidRDefault="00CA6072" w:rsidP="001E3357">
            <w:pPr>
              <w:pStyle w:val="appendixtabletext0"/>
              <w:rPr>
                <w:rFonts w:ascii="Tahoma" w:eastAsia="SimSun" w:hAnsi="Tahoma" w:cs="Tahoma"/>
              </w:rPr>
            </w:pPr>
            <w:r w:rsidRPr="0058152B">
              <w:rPr>
                <w:rFonts w:ascii="Tahoma" w:eastAsia="SimSun" w:hAnsi="Tahoma" w:cs="Tahoma"/>
                <w:color w:val="000000"/>
              </w:rPr>
              <w:t>Project Professional 2010/2013</w:t>
            </w:r>
          </w:p>
          <w:p w14:paraId="17DE5972" w14:textId="77777777" w:rsidR="00737AED" w:rsidRPr="0058152B" w:rsidRDefault="00737AED" w:rsidP="001E3357">
            <w:pPr>
              <w:pStyle w:val="appendixtabletext0"/>
              <w:rPr>
                <w:rFonts w:ascii="Tahoma" w:eastAsia="SimSun"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7DE5973" w14:textId="77777777" w:rsidR="00CA6072" w:rsidRPr="0058152B" w:rsidRDefault="00CA6072" w:rsidP="001B035A">
            <w:pPr>
              <w:pStyle w:val="appendixtabletext0"/>
              <w:rPr>
                <w:rFonts w:ascii="Tahoma" w:eastAsia="SimSun" w:hAnsi="Tahoma" w:cs="Tahoma"/>
              </w:rPr>
            </w:pPr>
            <w:r w:rsidRPr="0058152B">
              <w:rPr>
                <w:rFonts w:ascii="Tahoma" w:eastAsia="SimSun" w:hAnsi="Tahoma" w:cs="Tahoma"/>
                <w:color w:val="000000"/>
              </w:rPr>
              <w:t>Project Standard 2013 HUP</w:t>
            </w:r>
          </w:p>
          <w:p w14:paraId="17DE5974" w14:textId="77777777" w:rsidR="00CA6072" w:rsidRPr="0058152B" w:rsidRDefault="00CA6072" w:rsidP="001B035A">
            <w:pPr>
              <w:pStyle w:val="appendixtabletext0"/>
              <w:rPr>
                <w:rFonts w:ascii="Tahoma" w:eastAsia="SimSun" w:hAnsi="Tahoma" w:cs="Tahoma"/>
                <w:color w:val="000000"/>
              </w:rPr>
            </w:pPr>
            <w:r w:rsidRPr="0058152B">
              <w:rPr>
                <w:rFonts w:ascii="Tahoma" w:eastAsia="SimSun" w:hAnsi="Tahoma" w:cs="Tahoma"/>
                <w:color w:val="000000"/>
              </w:rPr>
              <w:t xml:space="preserve"> </w:t>
            </w:r>
          </w:p>
        </w:tc>
      </w:tr>
    </w:tbl>
    <w:p w14:paraId="17DE5976" w14:textId="77777777" w:rsidR="00023FE7" w:rsidRPr="00CD498E" w:rsidRDefault="00023FE7">
      <w:pPr>
        <w:pStyle w:val="AppendixBodyText"/>
        <w:ind w:left="630"/>
        <w:rPr>
          <w:rFonts w:ascii="Tahoma" w:eastAsia="SimSun" w:hAnsi="Tahoma" w:cs="Tahoma"/>
          <w:sz w:val="16"/>
          <w:szCs w:val="16"/>
        </w:rPr>
      </w:pPr>
      <w:r w:rsidRPr="00CD498E">
        <w:rPr>
          <w:rFonts w:ascii="Tahoma" w:eastAsia="SimSun" w:hAnsi="Tahoma" w:cs="Tahoma"/>
          <w:b/>
          <w:i/>
          <w:sz w:val="16"/>
          <w:szCs w:val="16"/>
        </w:rPr>
        <w:t>*</w:t>
      </w:r>
      <w:r w:rsidR="007A351B">
        <w:rPr>
          <w:rFonts w:ascii="Tahoma" w:eastAsia="SimSun" w:hAnsi="Tahoma" w:cs="Tahoma"/>
          <w:b/>
          <w:i/>
          <w:sz w:val="16"/>
          <w:szCs w:val="16"/>
        </w:rPr>
        <w:t xml:space="preserve"> </w:t>
      </w:r>
      <w:r w:rsidRPr="00CD498E">
        <w:rPr>
          <w:rFonts w:ascii="Tahoma" w:eastAsia="SimSun" w:hAnsi="Tahoma" w:cs="Tahoma"/>
          <w:i/>
          <w:sz w:val="16"/>
          <w:szCs w:val="16"/>
        </w:rPr>
        <w:t>家庭使用计划软件的提供情况因地区、产品和语言而异。</w:t>
      </w:r>
    </w:p>
    <w:p w14:paraId="17DE5977" w14:textId="77777777" w:rsidR="00023FE7" w:rsidRPr="007A351B" w:rsidRDefault="00023FE7">
      <w:pPr>
        <w:pStyle w:val="AppendixBodyText"/>
        <w:ind w:left="630"/>
        <w:rPr>
          <w:rFonts w:ascii="Tahoma" w:eastAsia="SimSun" w:hAnsi="Tahoma" w:cs="Tahoma"/>
          <w:sz w:val="16"/>
          <w:szCs w:val="16"/>
        </w:rPr>
      </w:pPr>
      <w:r w:rsidRPr="007A351B">
        <w:rPr>
          <w:rFonts w:ascii="Tahoma" w:eastAsia="SimSun" w:hAnsi="Tahoma" w:cs="Tahoma"/>
          <w:i/>
          <w:sz w:val="16"/>
          <w:szCs w:val="16"/>
        </w:rPr>
        <w:t>有关更多信息，包括有关其他家庭使用计划软件今后的提供情况的信息，请参见</w:t>
      </w:r>
      <w:r w:rsidR="00CD498E" w:rsidRPr="007A351B">
        <w:rPr>
          <w:rFonts w:ascii="Tahoma" w:eastAsia="SimSun" w:hAnsi="Tahoma" w:cs="Tahoma"/>
          <w:i/>
          <w:sz w:val="16"/>
          <w:szCs w:val="16"/>
        </w:rPr>
        <w:t xml:space="preserve"> </w:t>
      </w:r>
      <w:hyperlink r:id="rId22" w:history="1">
        <w:r w:rsidR="00CD498E" w:rsidRPr="007A351B">
          <w:rPr>
            <w:rStyle w:val="Hyperlink"/>
            <w:rFonts w:ascii="Tahoma" w:hAnsi="Tahoma" w:cs="Tahoma"/>
            <w:i/>
            <w:sz w:val="16"/>
            <w:szCs w:val="16"/>
          </w:rPr>
          <w:t>http://www.microsoft.com/licensing</w:t>
        </w:r>
      </w:hyperlink>
      <w:r w:rsidRPr="007A351B">
        <w:rPr>
          <w:rFonts w:ascii="Tahoma" w:eastAsia="SimSun" w:hAnsi="Tahoma" w:cs="Tahoma"/>
          <w:i/>
          <w:sz w:val="16"/>
          <w:szCs w:val="16"/>
        </w:rPr>
        <w:t>。</w:t>
      </w:r>
    </w:p>
    <w:p w14:paraId="17DE5978" w14:textId="77777777" w:rsidR="00023FE7" w:rsidRPr="007A351B" w:rsidRDefault="00023FE7">
      <w:pPr>
        <w:pStyle w:val="AppendixBodyText"/>
        <w:ind w:left="630"/>
        <w:rPr>
          <w:rFonts w:ascii="Tahoma" w:eastAsia="SimSun" w:hAnsi="Tahoma" w:cs="Tahoma"/>
          <w:sz w:val="16"/>
          <w:szCs w:val="16"/>
        </w:rPr>
      </w:pPr>
      <w:r w:rsidRPr="007A351B">
        <w:rPr>
          <w:rFonts w:ascii="Tahoma" w:eastAsia="SimSun" w:hAnsi="Tahoma" w:cs="Tahoma"/>
          <w:i/>
          <w:sz w:val="16"/>
          <w:szCs w:val="16"/>
        </w:rPr>
        <w:t xml:space="preserve">** </w:t>
      </w:r>
      <w:r w:rsidRPr="007A351B">
        <w:rPr>
          <w:rFonts w:ascii="Tahoma" w:eastAsia="SimSun" w:hAnsi="Tahoma" w:cs="Tahoma"/>
          <w:i/>
          <w:sz w:val="16"/>
          <w:szCs w:val="16"/>
        </w:rPr>
        <w:t>大专院校和中小学校协议和开放式价值订购</w:t>
      </w:r>
      <w:r w:rsidRPr="007A351B">
        <w:rPr>
          <w:rFonts w:ascii="Tahoma" w:eastAsia="SimSun" w:hAnsi="Tahoma" w:cs="Tahoma"/>
          <w:i/>
          <w:sz w:val="16"/>
          <w:szCs w:val="16"/>
        </w:rPr>
        <w:t xml:space="preserve"> – </w:t>
      </w:r>
      <w:r w:rsidRPr="007A351B">
        <w:rPr>
          <w:rFonts w:ascii="Tahoma" w:eastAsia="SimSun" w:hAnsi="Tahoma" w:cs="Tahoma"/>
          <w:i/>
          <w:sz w:val="16"/>
          <w:szCs w:val="16"/>
        </w:rPr>
        <w:t>教育解决方案客户的注意事项：有关特定于其他计划的规则，请参阅</w:t>
      </w:r>
      <w:r w:rsidRPr="007A351B">
        <w:rPr>
          <w:rFonts w:ascii="Tahoma" w:eastAsia="SimSun" w:hAnsi="Tahoma" w:cs="Tahoma"/>
          <w:i/>
          <w:sz w:val="16"/>
          <w:szCs w:val="16"/>
        </w:rPr>
        <w:t xml:space="preserve"> CASA </w:t>
      </w:r>
      <w:r w:rsidRPr="007A351B">
        <w:rPr>
          <w:rFonts w:ascii="Tahoma" w:eastAsia="SimSun" w:hAnsi="Tahoma" w:cs="Tahoma"/>
          <w:i/>
          <w:sz w:val="16"/>
          <w:szCs w:val="16"/>
        </w:rPr>
        <w:t>协议（</w:t>
      </w:r>
      <w:r w:rsidRPr="007A351B">
        <w:rPr>
          <w:rFonts w:ascii="Tahoma" w:eastAsia="SimSun" w:hAnsi="Tahoma" w:cs="Tahoma"/>
          <w:i/>
          <w:sz w:val="16"/>
          <w:szCs w:val="16"/>
        </w:rPr>
        <w:t xml:space="preserve">3.5 </w:t>
      </w:r>
      <w:r w:rsidRPr="007A351B">
        <w:rPr>
          <w:rFonts w:ascii="Tahoma" w:eastAsia="SimSun" w:hAnsi="Tahoma" w:cs="Tahoma"/>
          <w:i/>
          <w:sz w:val="16"/>
          <w:szCs w:val="16"/>
        </w:rPr>
        <w:t>或更高版本）或</w:t>
      </w:r>
      <w:r w:rsidRPr="007A351B">
        <w:rPr>
          <w:rFonts w:ascii="Tahoma" w:eastAsia="SimSun" w:hAnsi="Tahoma" w:cs="Tahoma"/>
          <w:i/>
          <w:sz w:val="16"/>
          <w:szCs w:val="16"/>
        </w:rPr>
        <w:t xml:space="preserve"> OVS–ES </w:t>
      </w:r>
      <w:r w:rsidRPr="007A351B">
        <w:rPr>
          <w:rFonts w:ascii="Tahoma" w:eastAsia="SimSun" w:hAnsi="Tahoma" w:cs="Tahoma"/>
          <w:i/>
          <w:sz w:val="16"/>
          <w:szCs w:val="16"/>
        </w:rPr>
        <w:t>协议。</w:t>
      </w:r>
    </w:p>
    <w:p w14:paraId="17DE5979" w14:textId="77777777" w:rsidR="00023FE7" w:rsidRPr="007A351B" w:rsidRDefault="00023FE7" w:rsidP="00BD1A6A">
      <w:pPr>
        <w:ind w:left="630"/>
        <w:rPr>
          <w:rFonts w:eastAsia="SimSun" w:cs="Tahoma"/>
          <w:sz w:val="16"/>
          <w:szCs w:val="16"/>
        </w:rPr>
      </w:pPr>
      <w:r w:rsidRPr="007A351B">
        <w:rPr>
          <w:rFonts w:eastAsia="SimSun" w:cs="Tahoma"/>
          <w:i/>
          <w:sz w:val="16"/>
          <w:szCs w:val="16"/>
        </w:rPr>
        <w:t xml:space="preserve">*** </w:t>
      </w:r>
      <w:r w:rsidRPr="007A351B">
        <w:rPr>
          <w:rFonts w:eastAsia="SimSun" w:cs="Tahoma"/>
          <w:i/>
          <w:sz w:val="16"/>
          <w:szCs w:val="16"/>
        </w:rPr>
        <w:t>请注意，</w:t>
      </w:r>
      <w:r w:rsidRPr="007A351B">
        <w:rPr>
          <w:rFonts w:eastAsia="SimSun" w:cs="Tahoma"/>
          <w:i/>
          <w:sz w:val="16"/>
          <w:szCs w:val="16"/>
        </w:rPr>
        <w:t xml:space="preserve">SharePoint Designer </w:t>
      </w:r>
      <w:r w:rsidRPr="007A351B">
        <w:rPr>
          <w:rFonts w:eastAsia="SimSun" w:cs="Tahoma"/>
          <w:i/>
          <w:sz w:val="16"/>
          <w:szCs w:val="16"/>
        </w:rPr>
        <w:t>现作为免费产品提供，可从以下链接下载：</w:t>
      </w:r>
      <w:hyperlink r:id="rId23" w:history="1">
        <w:r w:rsidR="00CD498E" w:rsidRPr="007A351B">
          <w:rPr>
            <w:rStyle w:val="Hyperlink"/>
            <w:rFonts w:cs="Tahoma"/>
            <w:i/>
            <w:sz w:val="16"/>
            <w:szCs w:val="16"/>
          </w:rPr>
          <w:t>http://www.microsoft.com/spd</w:t>
        </w:r>
      </w:hyperlink>
    </w:p>
    <w:p w14:paraId="17DE597A" w14:textId="77777777" w:rsidR="00CA395A" w:rsidRPr="00CD498E" w:rsidRDefault="00CA395A" w:rsidP="008A15A8">
      <w:pPr>
        <w:outlineLvl w:val="2"/>
        <w:rPr>
          <w:rFonts w:eastAsia="SimSun" w:cs="Tahoma"/>
          <w:sz w:val="16"/>
          <w:szCs w:val="16"/>
        </w:rPr>
      </w:pPr>
      <w:bookmarkStart w:id="777" w:name="_Toc281378922"/>
    </w:p>
    <w:p w14:paraId="17DE597B" w14:textId="77777777" w:rsidR="008A15A8" w:rsidRPr="007A351B" w:rsidRDefault="008A15A8" w:rsidP="002D25C8">
      <w:pPr>
        <w:outlineLvl w:val="2"/>
        <w:rPr>
          <w:rFonts w:eastAsia="SimSun" w:cs="Tahoma"/>
          <w:sz w:val="24"/>
          <w:szCs w:val="24"/>
        </w:rPr>
      </w:pPr>
      <w:r w:rsidRPr="007A351B">
        <w:rPr>
          <w:rFonts w:eastAsia="SimSun" w:cs="Tahoma"/>
          <w:b/>
          <w:bCs/>
          <w:sz w:val="24"/>
          <w:szCs w:val="24"/>
        </w:rPr>
        <w:t>企业源许可计划</w:t>
      </w:r>
      <w:bookmarkEnd w:id="777"/>
    </w:p>
    <w:p w14:paraId="17DE597C" w14:textId="77777777" w:rsidR="001C20C9" w:rsidRPr="0058152B" w:rsidRDefault="001C20C9" w:rsidP="002D25C8">
      <w:pPr>
        <w:outlineLvl w:val="2"/>
        <w:rPr>
          <w:rFonts w:eastAsia="SimSun" w:cs="Tahoma"/>
        </w:rPr>
      </w:pPr>
    </w:p>
    <w:p w14:paraId="17DE597D" w14:textId="77777777" w:rsidR="008A15A8" w:rsidRPr="0058152B" w:rsidRDefault="008A15A8" w:rsidP="002D25C8">
      <w:pPr>
        <w:rPr>
          <w:rFonts w:eastAsia="SimSun" w:cs="Tahoma"/>
        </w:rPr>
      </w:pPr>
      <w:r w:rsidRPr="0058152B">
        <w:rPr>
          <w:rFonts w:eastAsia="SimSun" w:cs="Tahoma"/>
          <w:szCs w:val="18"/>
        </w:rPr>
        <w:t>如果客户拥有软件保障成员资格及</w:t>
      </w:r>
      <w:r w:rsidRPr="0058152B">
        <w:rPr>
          <w:rFonts w:eastAsia="SimSun" w:cs="Tahoma"/>
          <w:szCs w:val="18"/>
        </w:rPr>
        <w:t xml:space="preserve"> 1,500 </w:t>
      </w:r>
      <w:r w:rsidRPr="0058152B">
        <w:rPr>
          <w:rFonts w:eastAsia="SimSun" w:cs="Tahoma"/>
          <w:szCs w:val="18"/>
        </w:rPr>
        <w:t>或更多台系统产品组中的许可台式计算机，则有资格在其软件保障范围有效期内参与企业源许可计划</w:t>
      </w:r>
      <w:r w:rsidRPr="0058152B">
        <w:rPr>
          <w:rFonts w:eastAsia="SimSun" w:cs="Tahoma"/>
          <w:szCs w:val="18"/>
        </w:rPr>
        <w:t xml:space="preserve"> (ESLP)</w:t>
      </w:r>
      <w:r w:rsidRPr="0058152B">
        <w:rPr>
          <w:rFonts w:eastAsia="SimSun" w:cs="Tahoma"/>
          <w:szCs w:val="18"/>
        </w:rPr>
        <w:t>。</w:t>
      </w:r>
      <w:r w:rsidRPr="0058152B">
        <w:rPr>
          <w:rFonts w:eastAsia="SimSun" w:cs="Tahoma"/>
          <w:szCs w:val="18"/>
        </w:rPr>
        <w:t xml:space="preserve">ESLP </w:t>
      </w:r>
      <w:r w:rsidRPr="0058152B">
        <w:rPr>
          <w:rFonts w:eastAsia="SimSun" w:cs="Tahoma"/>
          <w:szCs w:val="18"/>
        </w:rPr>
        <w:t>允许访问</w:t>
      </w:r>
      <w:r w:rsidRPr="0058152B">
        <w:rPr>
          <w:rFonts w:eastAsia="SimSun" w:cs="Tahoma"/>
          <w:szCs w:val="18"/>
        </w:rPr>
        <w:t xml:space="preserve"> Microsoft Windows </w:t>
      </w:r>
      <w:r w:rsidRPr="0058152B">
        <w:rPr>
          <w:rFonts w:eastAsia="SimSun" w:cs="Tahoma"/>
          <w:szCs w:val="18"/>
        </w:rPr>
        <w:t>源代码，以便进行内部开发和支持。</w:t>
      </w:r>
      <w:r w:rsidRPr="0058152B">
        <w:rPr>
          <w:rFonts w:eastAsia="SimSun" w:cs="Tahoma"/>
          <w:szCs w:val="18"/>
        </w:rPr>
        <w:t xml:space="preserve">ESLP </w:t>
      </w:r>
      <w:r w:rsidRPr="0058152B">
        <w:rPr>
          <w:rFonts w:eastAsia="SimSun" w:cs="Tahoma"/>
          <w:szCs w:val="18"/>
        </w:rPr>
        <w:t>并不对所有国家</w:t>
      </w:r>
      <w:r w:rsidRPr="0058152B">
        <w:rPr>
          <w:rFonts w:eastAsia="SimSun" w:cs="Tahoma"/>
          <w:szCs w:val="18"/>
        </w:rPr>
        <w:t>/</w:t>
      </w:r>
      <w:r w:rsidRPr="0058152B">
        <w:rPr>
          <w:rFonts w:eastAsia="SimSun" w:cs="Tahoma"/>
          <w:szCs w:val="18"/>
        </w:rPr>
        <w:t>地区提供，相关权益将根据协议</w:t>
      </w:r>
      <w:r w:rsidRPr="0058152B">
        <w:rPr>
          <w:rFonts w:eastAsia="SimSun" w:cs="Tahoma"/>
          <w:szCs w:val="18"/>
        </w:rPr>
        <w:t>/</w:t>
      </w:r>
      <w:r w:rsidRPr="0058152B">
        <w:rPr>
          <w:rFonts w:eastAsia="SimSun" w:cs="Tahoma"/>
          <w:szCs w:val="18"/>
        </w:rPr>
        <w:t>许可登记表授予。</w:t>
      </w:r>
    </w:p>
    <w:p w14:paraId="17DE597E" w14:textId="77777777" w:rsidR="00DF400D" w:rsidRPr="0058152B" w:rsidRDefault="00DF400D" w:rsidP="002D25C8">
      <w:pPr>
        <w:rPr>
          <w:rFonts w:eastAsia="SimSun" w:cs="Tahoma"/>
        </w:rPr>
      </w:pPr>
    </w:p>
    <w:p w14:paraId="17DE597F" w14:textId="77777777" w:rsidR="008A15A8" w:rsidRPr="0058152B" w:rsidRDefault="008A15A8" w:rsidP="002D25C8">
      <w:pPr>
        <w:rPr>
          <w:rFonts w:eastAsia="SimSun" w:cs="Tahoma"/>
        </w:rPr>
      </w:pPr>
      <w:r w:rsidRPr="0058152B">
        <w:rPr>
          <w:rFonts w:eastAsia="SimSun" w:cs="Tahoma"/>
          <w:szCs w:val="18"/>
        </w:rPr>
        <w:t>申请表可通过批量许可服务中心</w:t>
      </w:r>
      <w:r w:rsidRPr="0058152B">
        <w:rPr>
          <w:rFonts w:eastAsia="SimSun" w:cs="Tahoma"/>
          <w:szCs w:val="18"/>
        </w:rPr>
        <w:t xml:space="preserve"> (VLSC) </w:t>
      </w:r>
      <w:r w:rsidRPr="0058152B">
        <w:rPr>
          <w:rFonts w:eastAsia="SimSun" w:cs="Tahoma"/>
          <w:szCs w:val="18"/>
        </w:rPr>
        <w:t>下载。资格和可获得该计划的区域受微软条款和条件约束（详情请参见</w:t>
      </w:r>
      <w:hyperlink r:id="rId24" w:history="1">
        <w:r w:rsidR="00CD498E" w:rsidRPr="002D25C8">
          <w:rPr>
            <w:rFonts w:eastAsia="Calibri" w:cs="Tahoma"/>
            <w:color w:val="0000FF"/>
            <w:szCs w:val="18"/>
            <w:u w:val="single"/>
          </w:rPr>
          <w:t>www.microsoft.com/resources/sharedsource/Licensing/Enterprise.mspx</w:t>
        </w:r>
      </w:hyperlink>
      <w:r w:rsidRPr="0058152B">
        <w:rPr>
          <w:rFonts w:eastAsia="SimSun" w:cs="Tahoma"/>
          <w:szCs w:val="18"/>
        </w:rPr>
        <w:t>）。学术计划享有参与</w:t>
      </w:r>
      <w:r w:rsidRPr="0058152B">
        <w:rPr>
          <w:rFonts w:eastAsia="SimSun" w:cs="Tahoma"/>
          <w:szCs w:val="18"/>
        </w:rPr>
        <w:t xml:space="preserve"> Microsoft </w:t>
      </w:r>
      <w:r w:rsidRPr="0058152B">
        <w:rPr>
          <w:rFonts w:eastAsia="SimSun" w:cs="Tahoma"/>
          <w:szCs w:val="18"/>
        </w:rPr>
        <w:t>研究源许可计划的资格。</w:t>
      </w:r>
    </w:p>
    <w:p w14:paraId="17DE5980" w14:textId="77777777" w:rsidR="008A15A8" w:rsidRPr="00CD498E" w:rsidRDefault="008A15A8" w:rsidP="002D25C8">
      <w:pPr>
        <w:pStyle w:val="Heading3"/>
        <w:rPr>
          <w:rFonts w:ascii="Tahoma" w:eastAsia="SimSun" w:hAnsi="Tahoma" w:cs="Tahoma"/>
          <w:sz w:val="18"/>
          <w:szCs w:val="18"/>
        </w:rPr>
      </w:pPr>
    </w:p>
    <w:p w14:paraId="17DE5981" w14:textId="77777777" w:rsidR="00023FE7" w:rsidRPr="0058152B" w:rsidRDefault="00023FE7" w:rsidP="002D25C8">
      <w:pPr>
        <w:pStyle w:val="Heading3"/>
        <w:rPr>
          <w:rFonts w:ascii="Tahoma" w:eastAsia="SimSun" w:hAnsi="Tahoma" w:cs="Tahoma"/>
        </w:rPr>
      </w:pPr>
      <w:bookmarkStart w:id="778" w:name="_Toc336338236"/>
      <w:bookmarkStart w:id="779" w:name="_Toc356299508"/>
      <w:r w:rsidRPr="0058152B">
        <w:rPr>
          <w:rFonts w:ascii="Tahoma" w:eastAsia="SimSun" w:hAnsi="Tahoma" w:cs="Tahoma"/>
          <w:sz w:val="24"/>
        </w:rPr>
        <w:t>全天候</w:t>
      </w:r>
      <w:r w:rsidRPr="0058152B">
        <w:rPr>
          <w:rFonts w:ascii="Tahoma" w:eastAsia="SimSun" w:hAnsi="Tahoma" w:cs="Tahoma"/>
          <w:sz w:val="24"/>
        </w:rPr>
        <w:t xml:space="preserve"> (24x7) </w:t>
      </w:r>
      <w:r w:rsidRPr="0058152B">
        <w:rPr>
          <w:rFonts w:ascii="Tahoma" w:eastAsia="SimSun" w:hAnsi="Tahoma" w:cs="Tahoma"/>
          <w:sz w:val="24"/>
        </w:rPr>
        <w:t>问题解决支持</w:t>
      </w:r>
      <w:bookmarkEnd w:id="778"/>
      <w:bookmarkEnd w:id="779"/>
    </w:p>
    <w:p w14:paraId="17DE5982" w14:textId="77777777" w:rsidR="00023FE7" w:rsidRPr="0058152B" w:rsidRDefault="00023FE7" w:rsidP="002D25C8">
      <w:pPr>
        <w:rPr>
          <w:rFonts w:eastAsia="SimSun" w:cs="Tahoma"/>
        </w:rPr>
      </w:pPr>
    </w:p>
    <w:p w14:paraId="17DE5983" w14:textId="77777777" w:rsidR="00324479" w:rsidRPr="0073639B" w:rsidRDefault="00324479" w:rsidP="002D25C8">
      <w:pPr>
        <w:rPr>
          <w:rFonts w:eastAsia="SimSun" w:cs="Tahoma"/>
          <w:szCs w:val="18"/>
        </w:rPr>
      </w:pPr>
      <w:r w:rsidRPr="0073639B">
        <w:rPr>
          <w:rFonts w:eastAsia="SimSun" w:cs="Tahoma"/>
          <w:szCs w:val="18"/>
        </w:rPr>
        <w:t>拥有软件保障范围的客户（学术选择许可、学术选择附加、学术开放许可、大专院校和中小学校协议、开放式价值订购</w:t>
      </w:r>
      <w:r w:rsidRPr="0073639B">
        <w:rPr>
          <w:rFonts w:eastAsia="SimSun" w:cs="Tahoma"/>
          <w:szCs w:val="18"/>
        </w:rPr>
        <w:t xml:space="preserve"> – </w:t>
      </w:r>
      <w:r w:rsidRPr="0073639B">
        <w:rPr>
          <w:rFonts w:eastAsia="SimSun" w:cs="Tahoma"/>
          <w:szCs w:val="18"/>
        </w:rPr>
        <w:t>教育解决方案的客户除外）有资格在其软件保障范围有效期内享受全天候</w:t>
      </w:r>
      <w:r w:rsidRPr="0073639B">
        <w:rPr>
          <w:rFonts w:eastAsia="SimSun" w:cs="Tahoma"/>
          <w:szCs w:val="18"/>
        </w:rPr>
        <w:t xml:space="preserve"> (24x7) </w:t>
      </w:r>
      <w:r w:rsidRPr="0073639B">
        <w:rPr>
          <w:rFonts w:eastAsia="SimSun" w:cs="Tahoma"/>
          <w:szCs w:val="18"/>
        </w:rPr>
        <w:t>问题解决支持。</w:t>
      </w:r>
    </w:p>
    <w:p w14:paraId="17DE5984" w14:textId="77777777" w:rsidR="00023FE7" w:rsidRPr="0073639B" w:rsidRDefault="00023FE7" w:rsidP="002D25C8">
      <w:pPr>
        <w:pStyle w:val="AppendixBodyText"/>
        <w:spacing w:after="0"/>
        <w:rPr>
          <w:rFonts w:ascii="Tahoma" w:eastAsia="SimSun" w:hAnsi="Tahoma" w:cs="Tahoma"/>
          <w:sz w:val="18"/>
          <w:szCs w:val="18"/>
        </w:rPr>
      </w:pPr>
    </w:p>
    <w:p w14:paraId="17DE5985"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全天候</w:t>
      </w:r>
      <w:r w:rsidRPr="0073639B">
        <w:rPr>
          <w:rFonts w:ascii="Tahoma" w:eastAsia="SimSun" w:hAnsi="Tahoma" w:cs="Tahoma"/>
          <w:sz w:val="18"/>
          <w:szCs w:val="18"/>
        </w:rPr>
        <w:t xml:space="preserve"> (24x7) </w:t>
      </w:r>
      <w:r w:rsidRPr="0073639B">
        <w:rPr>
          <w:rFonts w:ascii="Tahoma" w:eastAsia="SimSun" w:hAnsi="Tahoma" w:cs="Tahoma"/>
          <w:sz w:val="18"/>
          <w:szCs w:val="18"/>
        </w:rPr>
        <w:t>问题解决支持可以协助解决在使用</w:t>
      </w:r>
      <w:r w:rsidRPr="0073639B">
        <w:rPr>
          <w:rFonts w:ascii="Tahoma" w:eastAsia="SimSun" w:hAnsi="Tahoma" w:cs="Tahoma"/>
          <w:sz w:val="18"/>
          <w:szCs w:val="18"/>
        </w:rPr>
        <w:t xml:space="preserve"> Microsoft </w:t>
      </w:r>
      <w:r w:rsidRPr="0073639B">
        <w:rPr>
          <w:rFonts w:ascii="Tahoma" w:eastAsia="SimSun" w:hAnsi="Tahoma" w:cs="Tahoma"/>
          <w:sz w:val="18"/>
          <w:szCs w:val="18"/>
        </w:rPr>
        <w:t>产品时遇到的具有特定症状的问题，但应有合理的理由认为问题是由</w:t>
      </w:r>
      <w:r w:rsidRPr="0073639B">
        <w:rPr>
          <w:rFonts w:ascii="Tahoma" w:eastAsia="SimSun" w:hAnsi="Tahoma" w:cs="Tahoma"/>
          <w:sz w:val="18"/>
          <w:szCs w:val="18"/>
        </w:rPr>
        <w:t xml:space="preserve"> Microsoft </w:t>
      </w:r>
      <w:r w:rsidRPr="0073639B">
        <w:rPr>
          <w:rFonts w:ascii="Tahoma" w:eastAsia="SimSun" w:hAnsi="Tahoma" w:cs="Tahoma"/>
          <w:sz w:val="18"/>
          <w:szCs w:val="18"/>
        </w:rPr>
        <w:t>产品引起的。</w:t>
      </w:r>
      <w:r w:rsidRPr="0073639B">
        <w:rPr>
          <w:rFonts w:ascii="Tahoma" w:eastAsia="SimSun" w:hAnsi="Tahoma" w:cs="Tahoma"/>
          <w:sz w:val="18"/>
          <w:szCs w:val="18"/>
        </w:rPr>
        <w:t xml:space="preserve">Microsoft </w:t>
      </w:r>
      <w:r w:rsidRPr="0073639B">
        <w:rPr>
          <w:rFonts w:ascii="Tahoma" w:eastAsia="SimSun" w:hAnsi="Tahoma" w:cs="Tahoma"/>
          <w:sz w:val="18"/>
          <w:szCs w:val="18"/>
        </w:rPr>
        <w:t>将采取合理的措施，按照与</w:t>
      </w:r>
      <w:r w:rsidRPr="0073639B">
        <w:rPr>
          <w:rFonts w:ascii="Tahoma" w:eastAsia="SimSun" w:hAnsi="Tahoma" w:cs="Tahoma"/>
          <w:sz w:val="18"/>
          <w:szCs w:val="18"/>
        </w:rPr>
        <w:t xml:space="preserve"> Microsoft </w:t>
      </w:r>
      <w:r w:rsidRPr="0073639B">
        <w:rPr>
          <w:rFonts w:ascii="Tahoma" w:eastAsia="SimSun" w:hAnsi="Tahoma" w:cs="Tahoma"/>
          <w:sz w:val="18"/>
          <w:szCs w:val="18"/>
        </w:rPr>
        <w:t>产品支持政策相一致的方式为客户提供支持请求方面的帮助。</w:t>
      </w:r>
      <w:r w:rsidRPr="0073639B">
        <w:rPr>
          <w:rFonts w:ascii="Tahoma" w:eastAsia="SimSun" w:hAnsi="Tahoma" w:cs="Tahoma"/>
          <w:sz w:val="18"/>
          <w:szCs w:val="18"/>
        </w:rPr>
        <w:t xml:space="preserve">Microsoft </w:t>
      </w:r>
      <w:r w:rsidRPr="0073639B">
        <w:rPr>
          <w:rFonts w:ascii="Tahoma" w:eastAsia="SimSun" w:hAnsi="Tahoma" w:cs="Tahoma"/>
          <w:sz w:val="18"/>
          <w:szCs w:val="18"/>
        </w:rPr>
        <w:t>保留拒绝不合理的支持服务请求的权利，有时可能会推介客户加入附加服务级别协议，后者可能需要支付额外费用。</w:t>
      </w:r>
    </w:p>
    <w:p w14:paraId="17DE5986" w14:textId="77777777" w:rsidR="00023FE7" w:rsidRPr="0073639B" w:rsidRDefault="00023FE7" w:rsidP="002D25C8">
      <w:pPr>
        <w:pStyle w:val="AppendixBodyText"/>
        <w:spacing w:after="0"/>
        <w:rPr>
          <w:rFonts w:ascii="Tahoma" w:eastAsia="SimSun" w:hAnsi="Tahoma" w:cs="Tahoma"/>
          <w:sz w:val="18"/>
          <w:szCs w:val="18"/>
        </w:rPr>
      </w:pPr>
    </w:p>
    <w:p w14:paraId="17DE5987"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 xml:space="preserve">Microsoft </w:t>
      </w:r>
      <w:r w:rsidRPr="0073639B">
        <w:rPr>
          <w:rFonts w:ascii="Tahoma" w:eastAsia="SimSun" w:hAnsi="Tahoma" w:cs="Tahoma"/>
          <w:sz w:val="18"/>
          <w:szCs w:val="18"/>
        </w:rPr>
        <w:t>可能增加对新产品的支持，或终止为现有产品提供支持。在某些情况下，可能无法为客户的</w:t>
      </w:r>
      <w:r w:rsidRPr="0073639B">
        <w:rPr>
          <w:rFonts w:ascii="Tahoma" w:eastAsia="SimSun" w:hAnsi="Tahoma" w:cs="Tahoma"/>
          <w:sz w:val="18"/>
          <w:szCs w:val="18"/>
        </w:rPr>
        <w:t xml:space="preserve"> Microsoft </w:t>
      </w:r>
      <w:r w:rsidRPr="0073639B">
        <w:rPr>
          <w:rFonts w:ascii="Tahoma" w:eastAsia="SimSun" w:hAnsi="Tahoma" w:cs="Tahoma"/>
          <w:sz w:val="18"/>
          <w:szCs w:val="18"/>
        </w:rPr>
        <w:t>产品实施提供有效的支持。作为提供支持服务的一部分，如果</w:t>
      </w:r>
      <w:r w:rsidRPr="0073639B">
        <w:rPr>
          <w:rFonts w:ascii="Tahoma" w:eastAsia="SimSun" w:hAnsi="Tahoma" w:cs="Tahoma"/>
          <w:sz w:val="18"/>
          <w:szCs w:val="18"/>
        </w:rPr>
        <w:t xml:space="preserve"> Microsoft </w:t>
      </w:r>
      <w:r w:rsidRPr="0073639B">
        <w:rPr>
          <w:rFonts w:ascii="Tahoma" w:eastAsia="SimSun" w:hAnsi="Tahoma" w:cs="Tahoma"/>
          <w:sz w:val="18"/>
          <w:szCs w:val="18"/>
        </w:rPr>
        <w:t>得出该结论，则会通知客户。如果客户在收到通知后三十</w:t>
      </w:r>
      <w:r w:rsidRPr="0073639B">
        <w:rPr>
          <w:rFonts w:ascii="Tahoma" w:eastAsia="SimSun" w:hAnsi="Tahoma" w:cs="Tahoma"/>
          <w:sz w:val="18"/>
          <w:szCs w:val="18"/>
        </w:rPr>
        <w:t xml:space="preserve"> (30) </w:t>
      </w:r>
      <w:r w:rsidRPr="0073639B">
        <w:rPr>
          <w:rFonts w:ascii="Tahoma" w:eastAsia="SimSun" w:hAnsi="Tahoma" w:cs="Tahoma"/>
          <w:sz w:val="18"/>
          <w:szCs w:val="18"/>
        </w:rPr>
        <w:t>天内未能修改实施，以使其可得到有效支持，则</w:t>
      </w:r>
      <w:r w:rsidRPr="0073639B">
        <w:rPr>
          <w:rFonts w:ascii="Tahoma" w:eastAsia="SimSun" w:hAnsi="Tahoma" w:cs="Tahoma"/>
          <w:sz w:val="18"/>
          <w:szCs w:val="18"/>
        </w:rPr>
        <w:t xml:space="preserve"> Microsoft </w:t>
      </w:r>
      <w:r w:rsidRPr="0073639B">
        <w:rPr>
          <w:rFonts w:ascii="Tahoma" w:eastAsia="SimSun" w:hAnsi="Tahoma" w:cs="Tahoma"/>
          <w:sz w:val="18"/>
          <w:szCs w:val="18"/>
        </w:rPr>
        <w:t>无义务为该实施提供附加支持服务；不过，</w:t>
      </w:r>
      <w:r w:rsidRPr="0073639B">
        <w:rPr>
          <w:rFonts w:ascii="Tahoma" w:eastAsia="SimSun" w:hAnsi="Tahoma" w:cs="Tahoma"/>
          <w:sz w:val="18"/>
          <w:szCs w:val="18"/>
        </w:rPr>
        <w:t xml:space="preserve">Microsoft </w:t>
      </w:r>
      <w:r w:rsidRPr="0073639B">
        <w:rPr>
          <w:rFonts w:ascii="Tahoma" w:eastAsia="SimSun" w:hAnsi="Tahoma" w:cs="Tahoma"/>
          <w:sz w:val="18"/>
          <w:szCs w:val="18"/>
        </w:rPr>
        <w:t>将继续就相应条款和条件涵盖的其他可支持实施为该客户提供支持。</w:t>
      </w:r>
    </w:p>
    <w:p w14:paraId="17DE5988" w14:textId="77777777" w:rsidR="00DF400D" w:rsidRPr="0073639B" w:rsidRDefault="00DF400D" w:rsidP="002D25C8">
      <w:pPr>
        <w:pStyle w:val="AppendixBodyText"/>
        <w:spacing w:after="0"/>
        <w:rPr>
          <w:rFonts w:ascii="Tahoma" w:eastAsia="SimSun" w:hAnsi="Tahoma" w:cs="Tahoma"/>
          <w:sz w:val="18"/>
          <w:szCs w:val="18"/>
        </w:rPr>
      </w:pPr>
    </w:p>
    <w:p w14:paraId="17DE5989"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有专人辅助的中断</w:t>
      </w:r>
      <w:r w:rsidRPr="0073639B">
        <w:rPr>
          <w:rFonts w:ascii="Tahoma" w:eastAsia="SimSun" w:hAnsi="Tahoma" w:cs="Tahoma"/>
          <w:sz w:val="18"/>
          <w:szCs w:val="18"/>
        </w:rPr>
        <w:t>-</w:t>
      </w:r>
      <w:r w:rsidRPr="0073639B">
        <w:rPr>
          <w:rFonts w:ascii="Tahoma" w:eastAsia="SimSun" w:hAnsi="Tahoma" w:cs="Tahoma"/>
          <w:sz w:val="18"/>
          <w:szCs w:val="18"/>
        </w:rPr>
        <w:t>修复支持请求（又称</w:t>
      </w:r>
      <w:r w:rsidRPr="0073639B">
        <w:rPr>
          <w:rFonts w:ascii="SimSun" w:eastAsia="SimSun" w:hAnsi="SimSun" w:cs="Tahoma"/>
          <w:sz w:val="18"/>
          <w:szCs w:val="18"/>
        </w:rPr>
        <w:t>“</w:t>
      </w:r>
      <w:r w:rsidRPr="0073639B">
        <w:rPr>
          <w:rFonts w:ascii="Tahoma" w:eastAsia="SimSun" w:hAnsi="Tahoma" w:cs="Tahoma"/>
          <w:sz w:val="18"/>
          <w:szCs w:val="18"/>
        </w:rPr>
        <w:t>事件</w:t>
      </w:r>
      <w:r w:rsidRPr="0073639B">
        <w:rPr>
          <w:rFonts w:ascii="SimSun" w:eastAsia="SimSun" w:hAnsi="SimSun" w:cs="Tahoma"/>
          <w:sz w:val="18"/>
          <w:szCs w:val="18"/>
        </w:rPr>
        <w:t>”</w:t>
      </w:r>
      <w:r w:rsidRPr="0073639B">
        <w:rPr>
          <w:rFonts w:ascii="Tahoma" w:eastAsia="SimSun" w:hAnsi="Tahoma" w:cs="Tahoma"/>
          <w:sz w:val="18"/>
          <w:szCs w:val="18"/>
        </w:rPr>
        <w:t>）是指单个支持问题以及解决这一问题需要投入的合理工作。单个支持问题是指无法分解为次级问题的问题。如果一个问题包含多个次级问题，则应将各个次级问题分别视为一个单独的事件。在某些情况下，为响应客户提出的经协助的损坏修复支持要求，我们会向客户提供我们为解决特定重要问题而针对已上市的</w:t>
      </w:r>
      <w:r w:rsidRPr="0073639B">
        <w:rPr>
          <w:rFonts w:ascii="Tahoma" w:eastAsia="SimSun" w:hAnsi="Tahoma" w:cs="Tahoma"/>
          <w:sz w:val="18"/>
          <w:szCs w:val="18"/>
        </w:rPr>
        <w:t xml:space="preserve"> Microsoft </w:t>
      </w:r>
      <w:r w:rsidRPr="0073639B">
        <w:rPr>
          <w:rFonts w:ascii="Tahoma" w:eastAsia="SimSun" w:hAnsi="Tahoma" w:cs="Tahoma"/>
          <w:sz w:val="18"/>
          <w:szCs w:val="18"/>
        </w:rPr>
        <w:t>产品软件代码所做的修改（</w:t>
      </w:r>
      <w:r w:rsidRPr="0073639B">
        <w:rPr>
          <w:rFonts w:ascii="SimSun" w:eastAsia="SimSun" w:hAnsi="SimSun" w:cs="Tahoma"/>
          <w:sz w:val="18"/>
          <w:szCs w:val="18"/>
        </w:rPr>
        <w:t>“</w:t>
      </w:r>
      <w:r w:rsidRPr="0073639B">
        <w:rPr>
          <w:rFonts w:ascii="Tahoma" w:eastAsia="SimSun" w:hAnsi="Tahoma" w:cs="Tahoma"/>
          <w:sz w:val="18"/>
          <w:szCs w:val="18"/>
        </w:rPr>
        <w:t>热补丁</w:t>
      </w:r>
      <w:r w:rsidRPr="0073639B">
        <w:rPr>
          <w:rFonts w:ascii="SimSun" w:eastAsia="SimSun" w:hAnsi="SimSun" w:cs="Tahoma"/>
          <w:sz w:val="18"/>
          <w:szCs w:val="18"/>
        </w:rPr>
        <w:t>”</w:t>
      </w:r>
      <w:r w:rsidRPr="0073639B">
        <w:rPr>
          <w:rFonts w:ascii="Tahoma" w:eastAsia="SimSun" w:hAnsi="Tahoma" w:cs="Tahoma"/>
          <w:sz w:val="18"/>
          <w:szCs w:val="18"/>
        </w:rPr>
        <w:t>）。热补丁用于解决客户的特定问题，未进行回归测试。除非此处另有规定，否则未经</w:t>
      </w:r>
      <w:r w:rsidRPr="0073639B">
        <w:rPr>
          <w:rFonts w:ascii="Tahoma" w:eastAsia="SimSun" w:hAnsi="Tahoma" w:cs="Tahoma"/>
          <w:sz w:val="18"/>
          <w:szCs w:val="18"/>
        </w:rPr>
        <w:t xml:space="preserve"> Microsoft </w:t>
      </w:r>
      <w:r w:rsidRPr="0073639B">
        <w:rPr>
          <w:rFonts w:ascii="Tahoma" w:eastAsia="SimSun" w:hAnsi="Tahoma" w:cs="Tahoma"/>
          <w:sz w:val="18"/>
          <w:szCs w:val="18"/>
        </w:rPr>
        <w:t>的明确书面同意，不得将热补丁分发给独立的第三方。</w:t>
      </w:r>
    </w:p>
    <w:p w14:paraId="17DE598A" w14:textId="77777777" w:rsidR="00023FE7" w:rsidRPr="0073639B" w:rsidRDefault="00023FE7" w:rsidP="002D25C8">
      <w:pPr>
        <w:pStyle w:val="AppendixBodyText"/>
        <w:spacing w:after="0"/>
        <w:rPr>
          <w:rFonts w:ascii="Tahoma" w:eastAsia="SimSun" w:hAnsi="Tahoma" w:cs="Tahoma"/>
          <w:sz w:val="18"/>
          <w:szCs w:val="18"/>
        </w:rPr>
      </w:pPr>
    </w:p>
    <w:p w14:paraId="17DE598B"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可通过批量许可购买的产品，以及按照</w:t>
      </w:r>
      <w:hyperlink r:id="rId25" w:history="1">
        <w:r w:rsidRPr="0073639B">
          <w:rPr>
            <w:rStyle w:val="Hyperlink"/>
            <w:rFonts w:ascii="Tahoma" w:eastAsia="SimSun" w:hAnsi="Tahoma" w:cs="Tahoma"/>
            <w:sz w:val="18"/>
            <w:szCs w:val="18"/>
          </w:rPr>
          <w:t>微软支持生命周期政策</w:t>
        </w:r>
      </w:hyperlink>
      <w:r w:rsidRPr="0073639B">
        <w:rPr>
          <w:rFonts w:ascii="Tahoma" w:eastAsia="SimSun" w:hAnsi="Tahoma" w:cs="Tahoma"/>
          <w:color w:val="000000"/>
          <w:sz w:val="18"/>
          <w:szCs w:val="18"/>
        </w:rPr>
        <w:t>中的规定当前处于主要支持阶段的产品，可享受全天候</w:t>
      </w:r>
      <w:r w:rsidRPr="0073639B">
        <w:rPr>
          <w:rFonts w:ascii="Tahoma" w:eastAsia="SimSun" w:hAnsi="Tahoma" w:cs="Tahoma"/>
          <w:color w:val="000000"/>
          <w:sz w:val="18"/>
          <w:szCs w:val="18"/>
        </w:rPr>
        <w:t xml:space="preserve"> (24x7) </w:t>
      </w:r>
      <w:r w:rsidRPr="0073639B">
        <w:rPr>
          <w:rFonts w:ascii="Tahoma" w:eastAsia="SimSun" w:hAnsi="Tahoma" w:cs="Tahoma"/>
          <w:color w:val="000000"/>
          <w:sz w:val="18"/>
          <w:szCs w:val="18"/>
        </w:rPr>
        <w:t>问题解决支持服务。产品能否享受电话支持与是否可为该产品提供相应的软件保障相关。对于不是针对服务器而是针对客户端访问许可（</w:t>
      </w:r>
      <w:r w:rsidRPr="0073639B">
        <w:rPr>
          <w:rFonts w:ascii="Tahoma" w:eastAsia="SimSun" w:hAnsi="Tahoma" w:cs="Tahoma"/>
          <w:color w:val="000000"/>
          <w:sz w:val="18"/>
          <w:szCs w:val="18"/>
        </w:rPr>
        <w:t>“Client Access License”</w:t>
      </w:r>
      <w:r w:rsidRPr="0073639B">
        <w:rPr>
          <w:rFonts w:ascii="Tahoma" w:eastAsia="SimSun" w:hAnsi="Tahoma" w:cs="Tahoma"/>
          <w:color w:val="000000"/>
          <w:sz w:val="18"/>
          <w:szCs w:val="18"/>
        </w:rPr>
        <w:t>或</w:t>
      </w:r>
      <w:r w:rsidRPr="0073639B">
        <w:rPr>
          <w:rFonts w:ascii="Tahoma" w:eastAsia="SimSun" w:hAnsi="Tahoma" w:cs="Tahoma"/>
          <w:color w:val="000000"/>
          <w:sz w:val="18"/>
          <w:szCs w:val="18"/>
        </w:rPr>
        <w:t>“CAL”</w:t>
      </w:r>
      <w:r w:rsidRPr="0073639B">
        <w:rPr>
          <w:rFonts w:ascii="Tahoma" w:eastAsia="SimSun" w:hAnsi="Tahoma" w:cs="Tahoma"/>
          <w:color w:val="000000"/>
          <w:sz w:val="18"/>
          <w:szCs w:val="18"/>
        </w:rPr>
        <w:t>）提供软件保障选项的产品，用于</w:t>
      </w:r>
      <w:r w:rsidRPr="0073639B">
        <w:rPr>
          <w:rFonts w:ascii="Tahoma" w:eastAsia="SimSun" w:hAnsi="Tahoma" w:cs="Tahoma"/>
          <w:color w:val="000000"/>
          <w:sz w:val="18"/>
          <w:szCs w:val="18"/>
        </w:rPr>
        <w:t xml:space="preserve"> CAL </w:t>
      </w:r>
      <w:r w:rsidRPr="0073639B">
        <w:rPr>
          <w:rFonts w:ascii="Tahoma" w:eastAsia="SimSun" w:hAnsi="Tahoma" w:cs="Tahoma"/>
          <w:color w:val="000000"/>
          <w:sz w:val="18"/>
          <w:szCs w:val="18"/>
        </w:rPr>
        <w:t>的</w:t>
      </w:r>
      <w:r w:rsidRPr="0073639B">
        <w:rPr>
          <w:rFonts w:ascii="Tahoma" w:eastAsia="SimSun" w:hAnsi="Tahoma" w:cs="Tahoma"/>
          <w:color w:val="000000"/>
          <w:sz w:val="18"/>
          <w:szCs w:val="18"/>
        </w:rPr>
        <w:t xml:space="preserve"> SA </w:t>
      </w:r>
      <w:r w:rsidRPr="0073639B">
        <w:rPr>
          <w:rFonts w:ascii="Tahoma" w:eastAsia="SimSun" w:hAnsi="Tahoma" w:cs="Tahoma"/>
          <w:color w:val="000000"/>
          <w:sz w:val="18"/>
          <w:szCs w:val="18"/>
        </w:rPr>
        <w:t>花费计入将用于其他符合条件产品的事件，如以下</w:t>
      </w:r>
      <w:r w:rsidRPr="0073639B">
        <w:rPr>
          <w:rFonts w:ascii="SimSun" w:eastAsia="SimSun" w:hAnsi="SimSun" w:cs="Tahoma"/>
          <w:color w:val="000000"/>
          <w:sz w:val="18"/>
          <w:szCs w:val="18"/>
        </w:rPr>
        <w:t>“</w:t>
      </w:r>
      <w:r w:rsidRPr="0073639B">
        <w:rPr>
          <w:rFonts w:ascii="Tahoma" w:eastAsia="SimSun" w:hAnsi="Tahoma" w:cs="Tahoma"/>
          <w:color w:val="000000"/>
          <w:sz w:val="18"/>
          <w:szCs w:val="18"/>
        </w:rPr>
        <w:t>电话支持事件奖励</w:t>
      </w:r>
      <w:r w:rsidRPr="0073639B">
        <w:rPr>
          <w:rFonts w:ascii="SimSun" w:eastAsia="SimSun" w:hAnsi="SimSun" w:cs="Tahoma"/>
          <w:color w:val="000000"/>
          <w:sz w:val="18"/>
          <w:szCs w:val="18"/>
        </w:rPr>
        <w:t>”</w:t>
      </w:r>
      <w:r w:rsidRPr="0073639B">
        <w:rPr>
          <w:rFonts w:ascii="Tahoma" w:eastAsia="SimSun" w:hAnsi="Tahoma" w:cs="Tahoma"/>
          <w:color w:val="000000"/>
          <w:sz w:val="18"/>
          <w:szCs w:val="18"/>
        </w:rPr>
        <w:t>部分所述。请参阅本文档中针对该产品的特定部分，了解服务和支持政策。对于当前处于主要支持阶段的产品，如果客户选择使用其早期版本代替当前许可版本，则其早期版本同样符合条件。所有服务器的</w:t>
      </w:r>
      <w:r w:rsidRPr="0073639B">
        <w:rPr>
          <w:rFonts w:ascii="Tahoma" w:eastAsia="SimSun" w:hAnsi="Tahoma" w:cs="Tahoma"/>
          <w:color w:val="000000"/>
          <w:sz w:val="18"/>
          <w:szCs w:val="18"/>
        </w:rPr>
        <w:t xml:space="preserve"> Developer Edition</w:t>
      </w:r>
      <w:r w:rsidRPr="0073639B">
        <w:rPr>
          <w:rFonts w:ascii="Tahoma" w:eastAsia="SimSun" w:hAnsi="Tahoma" w:cs="Tahoma"/>
          <w:color w:val="000000"/>
          <w:sz w:val="18"/>
          <w:szCs w:val="18"/>
        </w:rPr>
        <w:t>、</w:t>
      </w:r>
      <w:r w:rsidRPr="0073639B">
        <w:rPr>
          <w:rFonts w:ascii="Tahoma" w:eastAsia="SimSun" w:hAnsi="Tahoma" w:cs="Tahoma"/>
          <w:color w:val="000000"/>
          <w:sz w:val="18"/>
          <w:szCs w:val="18"/>
        </w:rPr>
        <w:t xml:space="preserve">HED </w:t>
      </w:r>
      <w:r w:rsidRPr="0073639B">
        <w:rPr>
          <w:rFonts w:ascii="Tahoma" w:eastAsia="SimSun" w:hAnsi="Tahoma" w:cs="Tahoma"/>
          <w:color w:val="000000"/>
          <w:sz w:val="18"/>
          <w:szCs w:val="18"/>
        </w:rPr>
        <w:t>产品和</w:t>
      </w:r>
      <w:r w:rsidRPr="0073639B">
        <w:rPr>
          <w:rFonts w:ascii="Tahoma" w:eastAsia="SimSun" w:hAnsi="Tahoma" w:cs="Tahoma"/>
          <w:color w:val="000000"/>
          <w:sz w:val="18"/>
          <w:szCs w:val="18"/>
        </w:rPr>
        <w:t xml:space="preserve"> MSDN </w:t>
      </w:r>
      <w:r w:rsidRPr="0073639B">
        <w:rPr>
          <w:rFonts w:ascii="Tahoma" w:eastAsia="SimSun" w:hAnsi="Tahoma" w:cs="Tahoma"/>
          <w:color w:val="000000"/>
          <w:sz w:val="18"/>
          <w:szCs w:val="18"/>
        </w:rPr>
        <w:t>订购除外。</w:t>
      </w:r>
    </w:p>
    <w:p w14:paraId="17DE598C"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 xml:space="preserve">Microsoft </w:t>
      </w:r>
      <w:r w:rsidRPr="0073639B">
        <w:rPr>
          <w:rFonts w:ascii="Tahoma" w:eastAsia="SimSun" w:hAnsi="Tahoma" w:cs="Tahoma"/>
          <w:sz w:val="18"/>
          <w:szCs w:val="18"/>
        </w:rPr>
        <w:t>可以利用在提供与</w:t>
      </w:r>
      <w:r w:rsidRPr="0073639B">
        <w:rPr>
          <w:rFonts w:ascii="Tahoma" w:eastAsia="SimSun" w:hAnsi="Tahoma" w:cs="Tahoma"/>
          <w:sz w:val="18"/>
          <w:szCs w:val="18"/>
        </w:rPr>
        <w:t xml:space="preserve"> Microsoft </w:t>
      </w:r>
      <w:r w:rsidRPr="0073639B">
        <w:rPr>
          <w:rFonts w:ascii="Tahoma" w:eastAsia="SimSun" w:hAnsi="Tahoma" w:cs="Tahoma"/>
          <w:sz w:val="18"/>
          <w:szCs w:val="18"/>
        </w:rPr>
        <w:t>产品相关之服务的过程中获取的任何技术信息来解决问题、排除故障、产品功能增强和修复产品功能，以及补充</w:t>
      </w:r>
      <w:r w:rsidRPr="0073639B">
        <w:rPr>
          <w:rFonts w:ascii="Tahoma" w:eastAsia="SimSun" w:hAnsi="Tahoma" w:cs="Tahoma"/>
          <w:sz w:val="18"/>
          <w:szCs w:val="18"/>
        </w:rPr>
        <w:t xml:space="preserve"> Microsoft </w:t>
      </w:r>
      <w:r w:rsidRPr="0073639B">
        <w:rPr>
          <w:rFonts w:ascii="Tahoma" w:eastAsia="SimSun" w:hAnsi="Tahoma" w:cs="Tahoma"/>
          <w:sz w:val="18"/>
          <w:szCs w:val="18"/>
        </w:rPr>
        <w:t>的知识库。</w:t>
      </w:r>
      <w:r w:rsidRPr="0073639B">
        <w:rPr>
          <w:rFonts w:ascii="Tahoma" w:eastAsia="SimSun" w:hAnsi="Tahoma" w:cs="Tahoma"/>
          <w:sz w:val="18"/>
          <w:szCs w:val="18"/>
        </w:rPr>
        <w:t xml:space="preserve">Microsoft </w:t>
      </w:r>
      <w:r w:rsidRPr="0073639B">
        <w:rPr>
          <w:rFonts w:ascii="Tahoma" w:eastAsia="SimSun" w:hAnsi="Tahoma" w:cs="Tahoma"/>
          <w:sz w:val="18"/>
          <w:szCs w:val="18"/>
        </w:rPr>
        <w:t>同意不在知识库的任何条目中提及客户或披露客户的任何机密信息。</w:t>
      </w:r>
      <w:r w:rsidRPr="0073639B">
        <w:rPr>
          <w:rFonts w:ascii="Tahoma" w:eastAsia="SimSun" w:hAnsi="Tahoma" w:cs="Tahoma"/>
          <w:sz w:val="18"/>
          <w:szCs w:val="18"/>
        </w:rPr>
        <w:t xml:space="preserve">Microsoft </w:t>
      </w:r>
      <w:r w:rsidRPr="0073639B">
        <w:rPr>
          <w:rFonts w:ascii="Tahoma" w:eastAsia="SimSun" w:hAnsi="Tahoma" w:cs="Tahoma"/>
          <w:sz w:val="18"/>
          <w:szCs w:val="18"/>
        </w:rPr>
        <w:t>没有义务对接触过客户机密信息的人员的未来工作分配进行限制。此外，客户、</w:t>
      </w:r>
      <w:r w:rsidRPr="0073639B">
        <w:rPr>
          <w:rFonts w:ascii="Tahoma" w:eastAsia="SimSun" w:hAnsi="Tahoma" w:cs="Tahoma"/>
          <w:sz w:val="18"/>
          <w:szCs w:val="18"/>
        </w:rPr>
        <w:t xml:space="preserve">Microsoft </w:t>
      </w:r>
      <w:r w:rsidRPr="0073639B">
        <w:rPr>
          <w:rFonts w:ascii="Tahoma" w:eastAsia="SimSun" w:hAnsi="Tahoma" w:cs="Tahoma"/>
          <w:sz w:val="18"/>
          <w:szCs w:val="18"/>
        </w:rPr>
        <w:t>及上述人员可自由使用这些人员记住的与信息技术有关的信息，包括想法、概念、技巧或技术，但在上述使用过程中不得披露另一方的机密信息。</w:t>
      </w:r>
    </w:p>
    <w:p w14:paraId="17DE598D" w14:textId="77777777" w:rsidR="00023FE7" w:rsidRPr="0073639B" w:rsidRDefault="00023FE7" w:rsidP="002D25C8">
      <w:pPr>
        <w:pStyle w:val="AppendixBodyText"/>
        <w:spacing w:after="0"/>
        <w:rPr>
          <w:rFonts w:ascii="Tahoma" w:eastAsia="SimSun" w:hAnsi="Tahoma" w:cs="Tahoma"/>
          <w:sz w:val="18"/>
          <w:szCs w:val="18"/>
        </w:rPr>
      </w:pPr>
    </w:p>
    <w:p w14:paraId="17DE598E" w14:textId="77777777" w:rsidR="00023FE7" w:rsidRPr="0073639B" w:rsidRDefault="00023FE7" w:rsidP="002D25C8">
      <w:pPr>
        <w:pStyle w:val="AppendixBodyText"/>
        <w:spacing w:after="0"/>
        <w:rPr>
          <w:rFonts w:ascii="Tahoma" w:eastAsia="SimSun" w:hAnsi="Tahoma" w:cs="Tahoma"/>
          <w:spacing w:val="4"/>
          <w:sz w:val="18"/>
          <w:szCs w:val="18"/>
        </w:rPr>
      </w:pPr>
      <w:r w:rsidRPr="0073639B">
        <w:rPr>
          <w:rFonts w:ascii="Tahoma" w:eastAsia="SimSun" w:hAnsi="Tahoma" w:cs="Tahoma"/>
          <w:spacing w:val="4"/>
          <w:sz w:val="18"/>
          <w:szCs w:val="18"/>
        </w:rPr>
        <w:t>客户使用</w:t>
      </w:r>
      <w:r w:rsidRPr="0073639B">
        <w:rPr>
          <w:rFonts w:ascii="Tahoma" w:eastAsia="SimSun" w:hAnsi="Tahoma" w:cs="Tahoma"/>
          <w:spacing w:val="4"/>
          <w:sz w:val="18"/>
          <w:szCs w:val="18"/>
        </w:rPr>
        <w:t xml:space="preserve"> Microsoft </w:t>
      </w:r>
      <w:r w:rsidRPr="0073639B">
        <w:rPr>
          <w:rFonts w:ascii="Tahoma" w:eastAsia="SimSun" w:hAnsi="Tahoma" w:cs="Tahoma"/>
          <w:spacing w:val="4"/>
          <w:sz w:val="18"/>
          <w:szCs w:val="18"/>
        </w:rPr>
        <w:t>在履行服务的过程中可能提供的任何修补程序的使用权将受相关产品许可协议的约束，若该修补程序并非针对特定产品提供，则将受</w:t>
      </w:r>
      <w:r w:rsidRPr="0073639B">
        <w:rPr>
          <w:rFonts w:ascii="Tahoma" w:eastAsia="SimSun" w:hAnsi="Tahoma" w:cs="Tahoma"/>
          <w:spacing w:val="4"/>
          <w:sz w:val="18"/>
          <w:szCs w:val="18"/>
        </w:rPr>
        <w:t xml:space="preserve"> Microsoft </w:t>
      </w:r>
      <w:r w:rsidRPr="0073639B">
        <w:rPr>
          <w:rFonts w:ascii="Tahoma" w:eastAsia="SimSun" w:hAnsi="Tahoma" w:cs="Tahoma"/>
          <w:spacing w:val="4"/>
          <w:sz w:val="18"/>
          <w:szCs w:val="18"/>
        </w:rPr>
        <w:t>提供的任何其他使用条款的约束。提供的所有修补程序均向客户授予许可。</w:t>
      </w:r>
    </w:p>
    <w:p w14:paraId="17DE598F" w14:textId="77777777" w:rsidR="00023FE7" w:rsidRPr="0073639B" w:rsidRDefault="00023FE7" w:rsidP="002D25C8">
      <w:pPr>
        <w:pStyle w:val="AppendixBodyText"/>
        <w:spacing w:after="0"/>
        <w:rPr>
          <w:rFonts w:ascii="Tahoma" w:eastAsia="SimSun" w:hAnsi="Tahoma" w:cs="Tahoma"/>
          <w:sz w:val="18"/>
          <w:szCs w:val="18"/>
        </w:rPr>
      </w:pPr>
    </w:p>
    <w:p w14:paraId="17DE5990"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通过网络以电子方式或通过电话提交事件均可启动支持。各类途径适用不同的条款。全天候</w:t>
      </w:r>
      <w:r w:rsidRPr="0073639B">
        <w:rPr>
          <w:rFonts w:ascii="Tahoma" w:eastAsia="SimSun" w:hAnsi="Tahoma" w:cs="Tahoma"/>
          <w:sz w:val="18"/>
          <w:szCs w:val="18"/>
        </w:rPr>
        <w:t xml:space="preserve"> (24x7) </w:t>
      </w:r>
      <w:r w:rsidRPr="0073639B">
        <w:rPr>
          <w:rFonts w:ascii="Tahoma" w:eastAsia="SimSun" w:hAnsi="Tahoma" w:cs="Tahoma"/>
          <w:sz w:val="18"/>
          <w:szCs w:val="18"/>
        </w:rPr>
        <w:t>问题解决支持会奖励客户若干事件和联系人，以启动如下文所述的此类事件。</w:t>
      </w:r>
    </w:p>
    <w:p w14:paraId="17DE5991" w14:textId="77777777" w:rsidR="00023FE7" w:rsidRPr="0073639B" w:rsidRDefault="00023FE7" w:rsidP="002D25C8">
      <w:pPr>
        <w:pStyle w:val="AppendixBodyText"/>
        <w:spacing w:after="0"/>
        <w:rPr>
          <w:rFonts w:ascii="Tahoma" w:eastAsia="SimSun" w:hAnsi="Tahoma" w:cs="Tahoma"/>
          <w:sz w:val="18"/>
          <w:szCs w:val="18"/>
        </w:rPr>
      </w:pPr>
    </w:p>
    <w:p w14:paraId="17DE5992" w14:textId="77777777" w:rsidR="00023FE7" w:rsidRPr="0073639B" w:rsidRDefault="00023FE7" w:rsidP="00DA2788">
      <w:pPr>
        <w:spacing w:after="60"/>
        <w:rPr>
          <w:rFonts w:eastAsia="SimSun" w:cs="Tahoma"/>
          <w:szCs w:val="18"/>
        </w:rPr>
      </w:pPr>
      <w:bookmarkStart w:id="780" w:name="_Toc240899163"/>
      <w:r w:rsidRPr="0073639B">
        <w:rPr>
          <w:rFonts w:eastAsia="SimSun" w:cs="Tahoma"/>
          <w:b/>
          <w:szCs w:val="18"/>
        </w:rPr>
        <w:t>电话支持事件奖励</w:t>
      </w:r>
      <w:bookmarkEnd w:id="780"/>
    </w:p>
    <w:p w14:paraId="17DE5993" w14:textId="77777777" w:rsidR="00023FE7" w:rsidRPr="0073639B" w:rsidRDefault="00023FE7" w:rsidP="002D25C8">
      <w:pPr>
        <w:pStyle w:val="AppendixBodyText"/>
        <w:spacing w:after="0"/>
        <w:rPr>
          <w:rFonts w:ascii="Tahoma" w:eastAsia="SimSun" w:hAnsi="Tahoma" w:cs="Tahoma"/>
          <w:sz w:val="18"/>
          <w:szCs w:val="18"/>
        </w:rPr>
      </w:pPr>
      <w:r w:rsidRPr="0073639B">
        <w:rPr>
          <w:rFonts w:ascii="Tahoma" w:eastAsia="SimSun" w:hAnsi="Tahoma" w:cs="Tahoma"/>
          <w:sz w:val="18"/>
          <w:szCs w:val="18"/>
        </w:rPr>
        <w:t>允许的电话支持事件数因客户而异，具体取决于客户的</w:t>
      </w:r>
      <w:r w:rsidRPr="0073639B">
        <w:rPr>
          <w:rFonts w:ascii="Tahoma" w:eastAsia="SimSun" w:hAnsi="Tahoma" w:cs="Tahoma"/>
          <w:sz w:val="18"/>
          <w:szCs w:val="18"/>
        </w:rPr>
        <w:t xml:space="preserve"> SA </w:t>
      </w:r>
      <w:r w:rsidRPr="0073639B">
        <w:rPr>
          <w:rFonts w:ascii="Tahoma" w:eastAsia="SimSun" w:hAnsi="Tahoma" w:cs="Tahoma"/>
          <w:sz w:val="18"/>
          <w:szCs w:val="18"/>
        </w:rPr>
        <w:t>花费和支付选项。在此规定中，</w:t>
      </w:r>
      <w:r w:rsidRPr="0073639B">
        <w:rPr>
          <w:rFonts w:ascii="SimSun" w:eastAsia="SimSun" w:hAnsi="SimSun" w:cs="Tahoma"/>
          <w:sz w:val="18"/>
          <w:szCs w:val="18"/>
        </w:rPr>
        <w:t>“</w:t>
      </w:r>
      <w:r w:rsidRPr="0073639B">
        <w:rPr>
          <w:rFonts w:ascii="Tahoma" w:eastAsia="SimSun" w:hAnsi="Tahoma" w:cs="Tahoma"/>
          <w:sz w:val="18"/>
          <w:szCs w:val="18"/>
        </w:rPr>
        <w:t xml:space="preserve">SA </w:t>
      </w:r>
      <w:r w:rsidRPr="0073639B">
        <w:rPr>
          <w:rFonts w:ascii="Tahoma" w:eastAsia="SimSun" w:hAnsi="Tahoma" w:cs="Tahoma"/>
          <w:sz w:val="18"/>
          <w:szCs w:val="18"/>
        </w:rPr>
        <w:t>花费</w:t>
      </w:r>
      <w:r w:rsidRPr="0073639B">
        <w:rPr>
          <w:rFonts w:ascii="SimSun" w:eastAsia="SimSun" w:hAnsi="SimSun" w:cs="Tahoma"/>
          <w:sz w:val="18"/>
          <w:szCs w:val="18"/>
        </w:rPr>
        <w:t>”</w:t>
      </w:r>
      <w:r w:rsidRPr="0073639B">
        <w:rPr>
          <w:rFonts w:ascii="Tahoma" w:eastAsia="SimSun" w:hAnsi="Tahoma" w:cs="Tahoma"/>
          <w:sz w:val="18"/>
          <w:szCs w:val="18"/>
        </w:rPr>
        <w:t>并不一定指客户实际花费的金额。而是指客户为这些产品的软件保障范围花费的大致金额。对于参加订购计划的客户，它是指客户按其许可登记表或协议为这些产品花费的大致总计许可费用。免费事件是根据企业许可登记表和选择许可登记表、选择附加登记和开放式价值协议以及对至少一个合格服务器软件产品的</w:t>
      </w:r>
      <w:r w:rsidRPr="0073639B">
        <w:rPr>
          <w:rFonts w:ascii="Tahoma" w:eastAsia="SimSun" w:hAnsi="Tahoma" w:cs="Tahoma"/>
          <w:sz w:val="18"/>
          <w:szCs w:val="18"/>
        </w:rPr>
        <w:t xml:space="preserve"> SA </w:t>
      </w:r>
      <w:r w:rsidRPr="0073639B">
        <w:rPr>
          <w:rFonts w:ascii="Tahoma" w:eastAsia="SimSun" w:hAnsi="Tahoma" w:cs="Tahoma"/>
          <w:sz w:val="18"/>
          <w:szCs w:val="18"/>
        </w:rPr>
        <w:t>范围授予的。</w:t>
      </w:r>
    </w:p>
    <w:p w14:paraId="17DE5994" w14:textId="77777777" w:rsidR="00F42FB8" w:rsidRPr="0073639B" w:rsidRDefault="00F42FB8" w:rsidP="002D25C8">
      <w:pPr>
        <w:pStyle w:val="AppendixBodyText"/>
        <w:spacing w:after="0"/>
        <w:rPr>
          <w:rFonts w:ascii="Tahoma" w:eastAsia="SimSun"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8152B" w14:paraId="17DE599B"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7DE5995" w14:textId="77777777" w:rsidR="00613BBB" w:rsidRPr="0058152B" w:rsidRDefault="00613BBB" w:rsidP="00F42FB8">
            <w:pPr>
              <w:pStyle w:val="AppendixBodyText"/>
              <w:rPr>
                <w:rFonts w:ascii="Tahoma" w:eastAsia="SimSun" w:hAnsi="Tahoma" w:cs="Tahoma"/>
                <w:b/>
                <w:bCs/>
              </w:rPr>
            </w:pPr>
            <w:r w:rsidRPr="0058152B">
              <w:rPr>
                <w:rFonts w:ascii="Tahoma" w:eastAsia="SimSun" w:hAnsi="Tahoma" w:cs="Tahoma"/>
                <w:b/>
                <w:bCs/>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17DE5996" w14:textId="77777777" w:rsidR="00613BBB" w:rsidRPr="0058152B" w:rsidRDefault="00613BBB" w:rsidP="00F42FB8">
            <w:pPr>
              <w:pStyle w:val="AppendixBodyText"/>
              <w:rPr>
                <w:rFonts w:ascii="Tahoma" w:eastAsia="SimSun" w:hAnsi="Tahoma" w:cs="Tahoma"/>
                <w:b/>
                <w:bCs/>
              </w:rPr>
            </w:pPr>
            <w:r w:rsidRPr="0058152B">
              <w:rPr>
                <w:rFonts w:ascii="Tahoma" w:eastAsia="SimSun" w:hAnsi="Tahoma" w:cs="Tahoma"/>
                <w:b/>
                <w:bCs/>
              </w:rPr>
              <w:t>币种代码</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17DE5997" w14:textId="77777777" w:rsidR="00613BBB" w:rsidRPr="0058152B" w:rsidRDefault="00613BBB" w:rsidP="00F42FB8">
            <w:pPr>
              <w:pStyle w:val="AppendixBodyText"/>
              <w:rPr>
                <w:rFonts w:ascii="Tahoma" w:eastAsia="SimSun" w:hAnsi="Tahoma" w:cs="Tahoma"/>
              </w:rPr>
            </w:pPr>
            <w:r w:rsidRPr="0058152B">
              <w:rPr>
                <w:rFonts w:ascii="Tahoma" w:eastAsia="SimSun" w:hAnsi="Tahoma" w:cs="Tahoma"/>
                <w:b/>
                <w:bCs/>
              </w:rPr>
              <w:t>服务器</w:t>
            </w:r>
            <w:r w:rsidRPr="0058152B">
              <w:rPr>
                <w:rFonts w:ascii="Tahoma" w:eastAsia="SimSun" w:hAnsi="Tahoma" w:cs="Tahoma"/>
                <w:b/>
                <w:bCs/>
              </w:rPr>
              <w:t xml:space="preserve"> / CAL</w:t>
            </w:r>
          </w:p>
          <w:p w14:paraId="17DE5998" w14:textId="77777777" w:rsidR="00613BBB" w:rsidRPr="0058152B" w:rsidRDefault="00613BBB" w:rsidP="00F42FB8">
            <w:pPr>
              <w:pStyle w:val="AppendixBodyText"/>
              <w:rPr>
                <w:rFonts w:ascii="Tahoma" w:eastAsia="SimSun" w:hAnsi="Tahoma" w:cs="Tahoma"/>
                <w:b/>
                <w:bCs/>
              </w:rPr>
            </w:pPr>
            <w:r w:rsidRPr="0058152B">
              <w:rPr>
                <w:rFonts w:ascii="Tahoma" w:eastAsia="SimSun" w:hAnsi="Tahoma" w:cs="Tahoma"/>
                <w:b/>
                <w:bCs/>
              </w:rPr>
              <w:t>事件奖励增幅</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17DE5999" w14:textId="77777777" w:rsidR="00613BBB" w:rsidRPr="0058152B" w:rsidRDefault="00613BBB" w:rsidP="00F42FB8">
            <w:pPr>
              <w:pStyle w:val="AppendixBodyText"/>
              <w:rPr>
                <w:rFonts w:ascii="Tahoma" w:eastAsia="SimSun" w:hAnsi="Tahoma" w:cs="Tahoma"/>
              </w:rPr>
            </w:pPr>
            <w:r w:rsidRPr="0058152B">
              <w:rPr>
                <w:rFonts w:ascii="Tahoma" w:eastAsia="SimSun" w:hAnsi="Tahoma" w:cs="Tahoma"/>
                <w:b/>
                <w:bCs/>
              </w:rPr>
              <w:t xml:space="preserve">IW / </w:t>
            </w:r>
            <w:r w:rsidRPr="0058152B">
              <w:rPr>
                <w:rFonts w:ascii="Tahoma" w:eastAsia="SimSun" w:hAnsi="Tahoma" w:cs="Tahoma"/>
                <w:b/>
                <w:bCs/>
              </w:rPr>
              <w:t>客户端</w:t>
            </w:r>
          </w:p>
          <w:p w14:paraId="17DE599A" w14:textId="77777777" w:rsidR="00613BBB" w:rsidRPr="0058152B" w:rsidRDefault="00613BBB" w:rsidP="00F42FB8">
            <w:pPr>
              <w:pStyle w:val="AppendixBodyText"/>
              <w:rPr>
                <w:rFonts w:ascii="Tahoma" w:eastAsia="SimSun" w:hAnsi="Tahoma" w:cs="Tahoma"/>
                <w:b/>
                <w:bCs/>
              </w:rPr>
            </w:pPr>
            <w:r w:rsidRPr="0058152B">
              <w:rPr>
                <w:rFonts w:ascii="Tahoma" w:eastAsia="SimSun" w:hAnsi="Tahoma" w:cs="Tahoma"/>
                <w:b/>
                <w:bCs/>
              </w:rPr>
              <w:t>事件奖励增幅</w:t>
            </w:r>
          </w:p>
        </w:tc>
      </w:tr>
      <w:tr w:rsidR="00613BBB" w:rsidRPr="0058152B" w14:paraId="17DE59A0" w14:textId="77777777" w:rsidTr="002A6416">
        <w:trPr>
          <w:trHeight w:val="236"/>
        </w:trPr>
        <w:tc>
          <w:tcPr>
            <w:tcW w:w="1809" w:type="dxa"/>
            <w:vAlign w:val="bottom"/>
          </w:tcPr>
          <w:p w14:paraId="17DE599C"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美元</w:t>
            </w:r>
          </w:p>
        </w:tc>
        <w:tc>
          <w:tcPr>
            <w:tcW w:w="1350" w:type="dxa"/>
            <w:vAlign w:val="bottom"/>
          </w:tcPr>
          <w:p w14:paraId="17DE599D"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USD</w:t>
            </w:r>
          </w:p>
        </w:tc>
        <w:tc>
          <w:tcPr>
            <w:tcW w:w="2673" w:type="dxa"/>
            <w:vAlign w:val="bottom"/>
          </w:tcPr>
          <w:p w14:paraId="17DE599E"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$20,000</w:t>
            </w:r>
          </w:p>
        </w:tc>
        <w:tc>
          <w:tcPr>
            <w:tcW w:w="2889" w:type="dxa"/>
            <w:vAlign w:val="bottom"/>
          </w:tcPr>
          <w:p w14:paraId="17DE599F"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$200,000</w:t>
            </w:r>
          </w:p>
        </w:tc>
      </w:tr>
      <w:tr w:rsidR="00613BBB" w:rsidRPr="0058152B" w14:paraId="17DE59A5" w14:textId="77777777" w:rsidTr="002A6416">
        <w:trPr>
          <w:trHeight w:val="236"/>
        </w:trPr>
        <w:tc>
          <w:tcPr>
            <w:tcW w:w="1809" w:type="dxa"/>
            <w:vAlign w:val="bottom"/>
          </w:tcPr>
          <w:p w14:paraId="17DE59A1"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澳大利亚元</w:t>
            </w:r>
          </w:p>
        </w:tc>
        <w:tc>
          <w:tcPr>
            <w:tcW w:w="1350" w:type="dxa"/>
            <w:vAlign w:val="bottom"/>
          </w:tcPr>
          <w:p w14:paraId="17DE59A2"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AUD</w:t>
            </w:r>
          </w:p>
        </w:tc>
        <w:tc>
          <w:tcPr>
            <w:tcW w:w="2673" w:type="dxa"/>
            <w:vAlign w:val="bottom"/>
          </w:tcPr>
          <w:p w14:paraId="17DE59A3"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30,000</w:t>
            </w:r>
          </w:p>
        </w:tc>
        <w:tc>
          <w:tcPr>
            <w:tcW w:w="2889" w:type="dxa"/>
            <w:vAlign w:val="bottom"/>
          </w:tcPr>
          <w:p w14:paraId="17DE59A4"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300,000</w:t>
            </w:r>
          </w:p>
        </w:tc>
      </w:tr>
      <w:tr w:rsidR="00613BBB" w:rsidRPr="0058152B" w14:paraId="17DE59AA" w14:textId="77777777" w:rsidTr="002A6416">
        <w:trPr>
          <w:trHeight w:val="236"/>
        </w:trPr>
        <w:tc>
          <w:tcPr>
            <w:tcW w:w="1809" w:type="dxa"/>
            <w:vAlign w:val="bottom"/>
          </w:tcPr>
          <w:p w14:paraId="17DE59A6"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加拿大元</w:t>
            </w:r>
          </w:p>
        </w:tc>
        <w:tc>
          <w:tcPr>
            <w:tcW w:w="1350" w:type="dxa"/>
            <w:vAlign w:val="bottom"/>
          </w:tcPr>
          <w:p w14:paraId="17DE59A7"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CAD</w:t>
            </w:r>
          </w:p>
        </w:tc>
        <w:tc>
          <w:tcPr>
            <w:tcW w:w="2673" w:type="dxa"/>
            <w:vAlign w:val="bottom"/>
          </w:tcPr>
          <w:p w14:paraId="17DE59A8"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27,000</w:t>
            </w:r>
          </w:p>
        </w:tc>
        <w:tc>
          <w:tcPr>
            <w:tcW w:w="2889" w:type="dxa"/>
            <w:vAlign w:val="bottom"/>
          </w:tcPr>
          <w:p w14:paraId="17DE59A9"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270,000</w:t>
            </w:r>
          </w:p>
        </w:tc>
      </w:tr>
      <w:tr w:rsidR="00613BBB" w:rsidRPr="0058152B" w14:paraId="17DE59AF" w14:textId="77777777" w:rsidTr="002A6416">
        <w:trPr>
          <w:trHeight w:val="236"/>
        </w:trPr>
        <w:tc>
          <w:tcPr>
            <w:tcW w:w="1809" w:type="dxa"/>
            <w:vAlign w:val="bottom"/>
          </w:tcPr>
          <w:p w14:paraId="17DE59AB"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瑞士法郎</w:t>
            </w:r>
          </w:p>
        </w:tc>
        <w:tc>
          <w:tcPr>
            <w:tcW w:w="1350" w:type="dxa"/>
            <w:vAlign w:val="bottom"/>
          </w:tcPr>
          <w:p w14:paraId="17DE59AC"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CHF</w:t>
            </w:r>
          </w:p>
        </w:tc>
        <w:tc>
          <w:tcPr>
            <w:tcW w:w="2673" w:type="dxa"/>
            <w:vAlign w:val="bottom"/>
          </w:tcPr>
          <w:p w14:paraId="17DE59AD"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S Fr.33,000</w:t>
            </w:r>
          </w:p>
        </w:tc>
        <w:tc>
          <w:tcPr>
            <w:tcW w:w="2889" w:type="dxa"/>
            <w:vAlign w:val="bottom"/>
          </w:tcPr>
          <w:p w14:paraId="17DE59AE"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S Fr.330,000</w:t>
            </w:r>
          </w:p>
        </w:tc>
      </w:tr>
      <w:tr w:rsidR="00613BBB" w:rsidRPr="0058152B" w14:paraId="17DE59B4" w14:textId="77777777" w:rsidTr="002A6416">
        <w:trPr>
          <w:trHeight w:val="236"/>
        </w:trPr>
        <w:tc>
          <w:tcPr>
            <w:tcW w:w="1809" w:type="dxa"/>
            <w:vAlign w:val="bottom"/>
          </w:tcPr>
          <w:p w14:paraId="17DE59B0"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人民币</w:t>
            </w:r>
          </w:p>
        </w:tc>
        <w:tc>
          <w:tcPr>
            <w:tcW w:w="1350" w:type="dxa"/>
            <w:vAlign w:val="bottom"/>
          </w:tcPr>
          <w:p w14:paraId="17DE59B1"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CNY</w:t>
            </w:r>
          </w:p>
        </w:tc>
        <w:tc>
          <w:tcPr>
            <w:tcW w:w="2673" w:type="dxa"/>
            <w:vAlign w:val="bottom"/>
          </w:tcPr>
          <w:p w14:paraId="17DE59B2"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CRC 165,000</w:t>
            </w:r>
          </w:p>
        </w:tc>
        <w:tc>
          <w:tcPr>
            <w:tcW w:w="2889" w:type="dxa"/>
            <w:vAlign w:val="bottom"/>
          </w:tcPr>
          <w:p w14:paraId="17DE59B3"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CRC 1,650,000</w:t>
            </w:r>
          </w:p>
        </w:tc>
      </w:tr>
      <w:tr w:rsidR="00613BBB" w:rsidRPr="0058152B" w14:paraId="17DE59B9" w14:textId="77777777" w:rsidTr="002A6416">
        <w:trPr>
          <w:trHeight w:val="236"/>
        </w:trPr>
        <w:tc>
          <w:tcPr>
            <w:tcW w:w="1809" w:type="dxa"/>
            <w:vAlign w:val="bottom"/>
          </w:tcPr>
          <w:p w14:paraId="17DE59B5"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丹麦克朗</w:t>
            </w:r>
          </w:p>
        </w:tc>
        <w:tc>
          <w:tcPr>
            <w:tcW w:w="1350" w:type="dxa"/>
            <w:vAlign w:val="bottom"/>
          </w:tcPr>
          <w:p w14:paraId="17DE59B6"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DKK</w:t>
            </w:r>
          </w:p>
        </w:tc>
        <w:tc>
          <w:tcPr>
            <w:tcW w:w="2673" w:type="dxa"/>
            <w:vAlign w:val="bottom"/>
          </w:tcPr>
          <w:p w14:paraId="17DE59B7"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160,000</w:t>
            </w:r>
          </w:p>
        </w:tc>
        <w:tc>
          <w:tcPr>
            <w:tcW w:w="2889" w:type="dxa"/>
            <w:vAlign w:val="bottom"/>
          </w:tcPr>
          <w:p w14:paraId="17DE59B8"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1,600,000</w:t>
            </w:r>
          </w:p>
        </w:tc>
      </w:tr>
      <w:tr w:rsidR="00613BBB" w:rsidRPr="0058152B" w14:paraId="17DE59BE" w14:textId="77777777" w:rsidTr="002A6416">
        <w:trPr>
          <w:trHeight w:val="236"/>
        </w:trPr>
        <w:tc>
          <w:tcPr>
            <w:tcW w:w="1809" w:type="dxa"/>
            <w:vAlign w:val="bottom"/>
          </w:tcPr>
          <w:p w14:paraId="17DE59BA"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欧元</w:t>
            </w:r>
          </w:p>
        </w:tc>
        <w:tc>
          <w:tcPr>
            <w:tcW w:w="1350" w:type="dxa"/>
            <w:vAlign w:val="bottom"/>
          </w:tcPr>
          <w:p w14:paraId="17DE59BB"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EUR</w:t>
            </w:r>
          </w:p>
        </w:tc>
        <w:tc>
          <w:tcPr>
            <w:tcW w:w="2673" w:type="dxa"/>
            <w:vAlign w:val="bottom"/>
          </w:tcPr>
          <w:p w14:paraId="17DE59BC"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21,500</w:t>
            </w:r>
          </w:p>
        </w:tc>
        <w:tc>
          <w:tcPr>
            <w:tcW w:w="2889" w:type="dxa"/>
            <w:vAlign w:val="bottom"/>
          </w:tcPr>
          <w:p w14:paraId="17DE59BD"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215,000</w:t>
            </w:r>
          </w:p>
        </w:tc>
      </w:tr>
      <w:tr w:rsidR="00613BBB" w:rsidRPr="0058152B" w14:paraId="17DE59C3" w14:textId="77777777" w:rsidTr="002A6416">
        <w:trPr>
          <w:trHeight w:val="236"/>
        </w:trPr>
        <w:tc>
          <w:tcPr>
            <w:tcW w:w="1809" w:type="dxa"/>
            <w:vAlign w:val="bottom"/>
          </w:tcPr>
          <w:p w14:paraId="17DE59BF"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英磅</w:t>
            </w:r>
          </w:p>
        </w:tc>
        <w:tc>
          <w:tcPr>
            <w:tcW w:w="1350" w:type="dxa"/>
            <w:vAlign w:val="bottom"/>
          </w:tcPr>
          <w:p w14:paraId="17DE59C0"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GBP</w:t>
            </w:r>
          </w:p>
        </w:tc>
        <w:tc>
          <w:tcPr>
            <w:tcW w:w="2673" w:type="dxa"/>
            <w:vAlign w:val="bottom"/>
          </w:tcPr>
          <w:p w14:paraId="17DE59C1"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£13,500</w:t>
            </w:r>
          </w:p>
        </w:tc>
        <w:tc>
          <w:tcPr>
            <w:tcW w:w="2889" w:type="dxa"/>
            <w:vAlign w:val="bottom"/>
          </w:tcPr>
          <w:p w14:paraId="17DE59C2"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£135,000</w:t>
            </w:r>
          </w:p>
        </w:tc>
      </w:tr>
      <w:tr w:rsidR="00613BBB" w:rsidRPr="0058152B" w14:paraId="17DE59C8" w14:textId="77777777" w:rsidTr="002A6416">
        <w:trPr>
          <w:trHeight w:val="236"/>
        </w:trPr>
        <w:tc>
          <w:tcPr>
            <w:tcW w:w="1809" w:type="dxa"/>
            <w:vAlign w:val="bottom"/>
          </w:tcPr>
          <w:p w14:paraId="17DE59C4"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日元</w:t>
            </w:r>
          </w:p>
        </w:tc>
        <w:tc>
          <w:tcPr>
            <w:tcW w:w="1350" w:type="dxa"/>
            <w:vAlign w:val="bottom"/>
          </w:tcPr>
          <w:p w14:paraId="17DE59C5"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JPY</w:t>
            </w:r>
          </w:p>
        </w:tc>
        <w:tc>
          <w:tcPr>
            <w:tcW w:w="2673" w:type="dxa"/>
            <w:vAlign w:val="bottom"/>
          </w:tcPr>
          <w:p w14:paraId="17DE59C6"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JPY 2,400,000</w:t>
            </w:r>
          </w:p>
        </w:tc>
        <w:tc>
          <w:tcPr>
            <w:tcW w:w="2889" w:type="dxa"/>
            <w:vAlign w:val="bottom"/>
          </w:tcPr>
          <w:p w14:paraId="17DE59C7"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JPY 24,000,000</w:t>
            </w:r>
          </w:p>
        </w:tc>
      </w:tr>
      <w:tr w:rsidR="00613BBB" w:rsidRPr="0058152B" w14:paraId="17DE59CD" w14:textId="77777777" w:rsidTr="002A6416">
        <w:trPr>
          <w:trHeight w:val="236"/>
        </w:trPr>
        <w:tc>
          <w:tcPr>
            <w:tcW w:w="1809" w:type="dxa"/>
            <w:vAlign w:val="bottom"/>
          </w:tcPr>
          <w:p w14:paraId="17DE59C9"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韩元</w:t>
            </w:r>
          </w:p>
        </w:tc>
        <w:tc>
          <w:tcPr>
            <w:tcW w:w="1350" w:type="dxa"/>
            <w:vAlign w:val="bottom"/>
          </w:tcPr>
          <w:p w14:paraId="17DE59CA"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KRW</w:t>
            </w:r>
          </w:p>
        </w:tc>
        <w:tc>
          <w:tcPr>
            <w:tcW w:w="2673" w:type="dxa"/>
            <w:vAlign w:val="bottom"/>
          </w:tcPr>
          <w:p w14:paraId="17DE59CB"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KWD 24,000,000</w:t>
            </w:r>
          </w:p>
        </w:tc>
        <w:tc>
          <w:tcPr>
            <w:tcW w:w="2889" w:type="dxa"/>
            <w:vAlign w:val="bottom"/>
          </w:tcPr>
          <w:p w14:paraId="17DE59CC"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KWD 240,000,000</w:t>
            </w:r>
          </w:p>
        </w:tc>
      </w:tr>
      <w:tr w:rsidR="00613BBB" w:rsidRPr="0058152B" w14:paraId="17DE59D2" w14:textId="77777777" w:rsidTr="002A6416">
        <w:trPr>
          <w:trHeight w:val="236"/>
        </w:trPr>
        <w:tc>
          <w:tcPr>
            <w:tcW w:w="1809" w:type="dxa"/>
            <w:vAlign w:val="bottom"/>
          </w:tcPr>
          <w:p w14:paraId="17DE59CE"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挪威克朗</w:t>
            </w:r>
          </w:p>
        </w:tc>
        <w:tc>
          <w:tcPr>
            <w:tcW w:w="1350" w:type="dxa"/>
            <w:vAlign w:val="bottom"/>
          </w:tcPr>
          <w:p w14:paraId="17DE59CF"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NOK</w:t>
            </w:r>
          </w:p>
        </w:tc>
        <w:tc>
          <w:tcPr>
            <w:tcW w:w="2673" w:type="dxa"/>
            <w:vAlign w:val="bottom"/>
          </w:tcPr>
          <w:p w14:paraId="17DE59D0"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165,000</w:t>
            </w:r>
          </w:p>
        </w:tc>
        <w:tc>
          <w:tcPr>
            <w:tcW w:w="2889" w:type="dxa"/>
            <w:vAlign w:val="bottom"/>
          </w:tcPr>
          <w:p w14:paraId="17DE59D1"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1,650,000</w:t>
            </w:r>
          </w:p>
        </w:tc>
      </w:tr>
      <w:tr w:rsidR="00613BBB" w:rsidRPr="0058152B" w14:paraId="17DE59D7" w14:textId="77777777" w:rsidTr="002A6416">
        <w:trPr>
          <w:trHeight w:val="236"/>
        </w:trPr>
        <w:tc>
          <w:tcPr>
            <w:tcW w:w="1809" w:type="dxa"/>
            <w:vAlign w:val="bottom"/>
          </w:tcPr>
          <w:p w14:paraId="17DE59D3"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新西兰元</w:t>
            </w:r>
          </w:p>
        </w:tc>
        <w:tc>
          <w:tcPr>
            <w:tcW w:w="1350" w:type="dxa"/>
            <w:vAlign w:val="bottom"/>
          </w:tcPr>
          <w:p w14:paraId="17DE59D4"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NZD</w:t>
            </w:r>
          </w:p>
        </w:tc>
        <w:tc>
          <w:tcPr>
            <w:tcW w:w="2673" w:type="dxa"/>
            <w:vAlign w:val="bottom"/>
          </w:tcPr>
          <w:p w14:paraId="17DE59D5"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35,000</w:t>
            </w:r>
          </w:p>
        </w:tc>
        <w:tc>
          <w:tcPr>
            <w:tcW w:w="2889" w:type="dxa"/>
            <w:vAlign w:val="bottom"/>
          </w:tcPr>
          <w:p w14:paraId="17DE59D6"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350,000</w:t>
            </w:r>
          </w:p>
        </w:tc>
      </w:tr>
      <w:tr w:rsidR="00613BBB" w:rsidRPr="0058152B" w14:paraId="17DE59DC" w14:textId="77777777" w:rsidTr="002A6416">
        <w:trPr>
          <w:trHeight w:val="236"/>
        </w:trPr>
        <w:tc>
          <w:tcPr>
            <w:tcW w:w="1809" w:type="dxa"/>
            <w:vAlign w:val="bottom"/>
          </w:tcPr>
          <w:p w14:paraId="17DE59D8"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瑞典克朗</w:t>
            </w:r>
          </w:p>
        </w:tc>
        <w:tc>
          <w:tcPr>
            <w:tcW w:w="1350" w:type="dxa"/>
            <w:vAlign w:val="bottom"/>
          </w:tcPr>
          <w:p w14:paraId="17DE59D9"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SEK</w:t>
            </w:r>
          </w:p>
        </w:tc>
        <w:tc>
          <w:tcPr>
            <w:tcW w:w="2673" w:type="dxa"/>
            <w:vAlign w:val="bottom"/>
          </w:tcPr>
          <w:p w14:paraId="17DE59DA"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200,000</w:t>
            </w:r>
          </w:p>
        </w:tc>
        <w:tc>
          <w:tcPr>
            <w:tcW w:w="2889" w:type="dxa"/>
            <w:vAlign w:val="bottom"/>
          </w:tcPr>
          <w:p w14:paraId="17DE59DB"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kr 2,000,000</w:t>
            </w:r>
          </w:p>
        </w:tc>
      </w:tr>
      <w:tr w:rsidR="00613BBB" w:rsidRPr="0058152B" w14:paraId="17DE59E1" w14:textId="77777777" w:rsidTr="002A6416">
        <w:trPr>
          <w:trHeight w:val="236"/>
        </w:trPr>
        <w:tc>
          <w:tcPr>
            <w:tcW w:w="1809" w:type="dxa"/>
            <w:vAlign w:val="bottom"/>
          </w:tcPr>
          <w:p w14:paraId="17DE59DD"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新台币</w:t>
            </w:r>
          </w:p>
        </w:tc>
        <w:tc>
          <w:tcPr>
            <w:tcW w:w="1350" w:type="dxa"/>
            <w:vAlign w:val="bottom"/>
          </w:tcPr>
          <w:p w14:paraId="17DE59DE"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TWD</w:t>
            </w:r>
          </w:p>
        </w:tc>
        <w:tc>
          <w:tcPr>
            <w:tcW w:w="2673" w:type="dxa"/>
            <w:vAlign w:val="bottom"/>
          </w:tcPr>
          <w:p w14:paraId="17DE59DF"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NTD 700,000</w:t>
            </w:r>
          </w:p>
        </w:tc>
        <w:tc>
          <w:tcPr>
            <w:tcW w:w="2889" w:type="dxa"/>
            <w:vAlign w:val="bottom"/>
          </w:tcPr>
          <w:p w14:paraId="17DE59E0" w14:textId="77777777" w:rsidR="00613BBB" w:rsidRPr="0058152B" w:rsidRDefault="00613BBB" w:rsidP="00F42FB8">
            <w:pPr>
              <w:pStyle w:val="AppendixBodyText"/>
              <w:rPr>
                <w:rFonts w:ascii="Tahoma" w:eastAsia="SimSun" w:hAnsi="Tahoma" w:cs="Tahoma"/>
                <w:sz w:val="18"/>
                <w:szCs w:val="18"/>
              </w:rPr>
            </w:pPr>
            <w:r w:rsidRPr="0058152B">
              <w:rPr>
                <w:rFonts w:ascii="Tahoma" w:eastAsia="SimSun" w:hAnsi="Tahoma" w:cs="Tahoma"/>
                <w:sz w:val="18"/>
                <w:szCs w:val="18"/>
              </w:rPr>
              <w:t>NTD 7,000,000</w:t>
            </w:r>
          </w:p>
        </w:tc>
      </w:tr>
      <w:tr w:rsidR="004B4C79" w:rsidRPr="0058152B" w14:paraId="17DE59E6" w14:textId="77777777" w:rsidTr="002A6416">
        <w:trPr>
          <w:trHeight w:val="236"/>
        </w:trPr>
        <w:tc>
          <w:tcPr>
            <w:tcW w:w="1809" w:type="dxa"/>
          </w:tcPr>
          <w:p w14:paraId="17DE59E2"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印度卢比</w:t>
            </w:r>
          </w:p>
        </w:tc>
        <w:tc>
          <w:tcPr>
            <w:tcW w:w="1350" w:type="dxa"/>
          </w:tcPr>
          <w:p w14:paraId="17DE59E3"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INR</w:t>
            </w:r>
          </w:p>
        </w:tc>
        <w:tc>
          <w:tcPr>
            <w:tcW w:w="2673" w:type="dxa"/>
          </w:tcPr>
          <w:p w14:paraId="17DE59E4"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INR 1,000,000</w:t>
            </w:r>
          </w:p>
        </w:tc>
        <w:tc>
          <w:tcPr>
            <w:tcW w:w="2889" w:type="dxa"/>
          </w:tcPr>
          <w:p w14:paraId="17DE59E5"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INR 10,000,000</w:t>
            </w:r>
          </w:p>
        </w:tc>
      </w:tr>
      <w:tr w:rsidR="004B4C79" w:rsidRPr="0058152B" w14:paraId="17DE59EB" w14:textId="77777777" w:rsidTr="002A6416">
        <w:trPr>
          <w:trHeight w:val="236"/>
        </w:trPr>
        <w:tc>
          <w:tcPr>
            <w:tcW w:w="1809" w:type="dxa"/>
          </w:tcPr>
          <w:p w14:paraId="17DE59E7"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俄罗斯卢布</w:t>
            </w:r>
          </w:p>
        </w:tc>
        <w:tc>
          <w:tcPr>
            <w:tcW w:w="1350" w:type="dxa"/>
          </w:tcPr>
          <w:p w14:paraId="17DE59E8"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RUB</w:t>
            </w:r>
          </w:p>
        </w:tc>
        <w:tc>
          <w:tcPr>
            <w:tcW w:w="2673" w:type="dxa"/>
          </w:tcPr>
          <w:p w14:paraId="17DE59E9"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RUB 660,000</w:t>
            </w:r>
          </w:p>
        </w:tc>
        <w:tc>
          <w:tcPr>
            <w:tcW w:w="2889" w:type="dxa"/>
          </w:tcPr>
          <w:p w14:paraId="17DE59EA" w14:textId="77777777" w:rsidR="004B4C79" w:rsidRPr="0058152B" w:rsidRDefault="004B4C79" w:rsidP="00F42FB8">
            <w:pPr>
              <w:pStyle w:val="AppendixBodyText"/>
              <w:rPr>
                <w:rFonts w:ascii="Tahoma" w:eastAsia="SimSun" w:hAnsi="Tahoma" w:cs="Tahoma"/>
                <w:sz w:val="18"/>
                <w:szCs w:val="18"/>
              </w:rPr>
            </w:pPr>
            <w:r w:rsidRPr="0058152B">
              <w:rPr>
                <w:rFonts w:ascii="Tahoma" w:eastAsia="SimSun" w:hAnsi="Tahoma" w:cs="Tahoma"/>
                <w:sz w:val="18"/>
                <w:szCs w:val="18"/>
              </w:rPr>
              <w:t>RUB 6,600,000</w:t>
            </w:r>
          </w:p>
        </w:tc>
      </w:tr>
    </w:tbl>
    <w:p w14:paraId="17DE59EC" w14:textId="77777777" w:rsidR="00023FE7" w:rsidRPr="005D5EE0" w:rsidRDefault="00023FE7" w:rsidP="00F93617">
      <w:pPr>
        <w:pStyle w:val="AppendixBodyText"/>
        <w:spacing w:after="0"/>
        <w:rPr>
          <w:rFonts w:ascii="Tahoma" w:eastAsia="SimSun" w:hAnsi="Tahoma" w:cs="Tahoma"/>
          <w:sz w:val="18"/>
          <w:szCs w:val="18"/>
        </w:rPr>
      </w:pPr>
    </w:p>
    <w:p w14:paraId="17DE59ED"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基于</w:t>
      </w:r>
      <w:r w:rsidRPr="005D5EE0">
        <w:rPr>
          <w:rFonts w:ascii="Tahoma" w:eastAsia="SimSun" w:hAnsi="Tahoma" w:cs="Tahoma"/>
          <w:sz w:val="18"/>
          <w:szCs w:val="18"/>
        </w:rPr>
        <w:t xml:space="preserve"> SA </w:t>
      </w:r>
      <w:r w:rsidRPr="005D5EE0">
        <w:rPr>
          <w:rFonts w:ascii="Tahoma" w:eastAsia="SimSun" w:hAnsi="Tahoma" w:cs="Tahoma"/>
          <w:sz w:val="18"/>
          <w:szCs w:val="18"/>
        </w:rPr>
        <w:t>花费的事件是根据按照合格的选择许可登记表或企业许可登记表、选择附加登记、开放式价值协议或开放许可授权编号支出的服务器和台式计算机</w:t>
      </w:r>
      <w:r w:rsidRPr="005D5EE0">
        <w:rPr>
          <w:rFonts w:ascii="Tahoma" w:eastAsia="SimSun" w:hAnsi="Tahoma" w:cs="Tahoma"/>
          <w:sz w:val="18"/>
          <w:szCs w:val="18"/>
        </w:rPr>
        <w:t xml:space="preserve"> SA </w:t>
      </w:r>
      <w:r w:rsidRPr="005D5EE0">
        <w:rPr>
          <w:rFonts w:ascii="Tahoma" w:eastAsia="SimSun" w:hAnsi="Tahoma" w:cs="Tahoma"/>
          <w:sz w:val="18"/>
          <w:szCs w:val="18"/>
        </w:rPr>
        <w:t>花费获取的。对于每笔大约</w:t>
      </w:r>
      <w:r w:rsidRPr="005D5EE0">
        <w:rPr>
          <w:rFonts w:ascii="Tahoma" w:eastAsia="SimSun" w:hAnsi="Tahoma" w:cs="Tahoma"/>
          <w:sz w:val="18"/>
          <w:szCs w:val="18"/>
        </w:rPr>
        <w:t xml:space="preserve"> $20,000 </w:t>
      </w:r>
      <w:r w:rsidRPr="005D5EE0">
        <w:rPr>
          <w:rFonts w:ascii="Tahoma" w:eastAsia="SimSun" w:hAnsi="Tahoma" w:cs="Tahoma"/>
          <w:sz w:val="18"/>
          <w:szCs w:val="18"/>
        </w:rPr>
        <w:t>的服务器和</w:t>
      </w:r>
      <w:r w:rsidRPr="005D5EE0">
        <w:rPr>
          <w:rFonts w:ascii="Tahoma" w:eastAsia="SimSun" w:hAnsi="Tahoma" w:cs="Tahoma"/>
          <w:sz w:val="18"/>
          <w:szCs w:val="18"/>
        </w:rPr>
        <w:t xml:space="preserve"> CAL SA </w:t>
      </w:r>
      <w:r w:rsidRPr="005D5EE0">
        <w:rPr>
          <w:rFonts w:ascii="Tahoma" w:eastAsia="SimSun" w:hAnsi="Tahoma" w:cs="Tahoma"/>
          <w:sz w:val="18"/>
          <w:szCs w:val="18"/>
        </w:rPr>
        <w:t>花费，我们将奖励一个事件。对于系统和应用程序产品组中的每笔大约</w:t>
      </w:r>
      <w:r w:rsidRPr="005D5EE0">
        <w:rPr>
          <w:rFonts w:ascii="Tahoma" w:eastAsia="SimSun" w:hAnsi="Tahoma" w:cs="Tahoma"/>
          <w:sz w:val="18"/>
          <w:szCs w:val="18"/>
        </w:rPr>
        <w:t xml:space="preserve"> $200,000 </w:t>
      </w:r>
      <w:r w:rsidRPr="005D5EE0">
        <w:rPr>
          <w:rFonts w:ascii="Tahoma" w:eastAsia="SimSun" w:hAnsi="Tahoma" w:cs="Tahoma"/>
          <w:sz w:val="18"/>
          <w:szCs w:val="18"/>
        </w:rPr>
        <w:t>的</w:t>
      </w:r>
      <w:r w:rsidRPr="005D5EE0">
        <w:rPr>
          <w:rFonts w:ascii="Tahoma" w:eastAsia="SimSun" w:hAnsi="Tahoma" w:cs="Tahoma"/>
          <w:sz w:val="18"/>
          <w:szCs w:val="18"/>
        </w:rPr>
        <w:t xml:space="preserve"> SA </w:t>
      </w:r>
      <w:r w:rsidRPr="005D5EE0">
        <w:rPr>
          <w:rFonts w:ascii="Tahoma" w:eastAsia="SimSun" w:hAnsi="Tahoma" w:cs="Tahoma"/>
          <w:sz w:val="18"/>
          <w:szCs w:val="18"/>
        </w:rPr>
        <w:t>花费，我们将奖励一个事件。下表显示了对于以非美元货币计算的协议，基于</w:t>
      </w:r>
      <w:r w:rsidRPr="005D5EE0">
        <w:rPr>
          <w:rFonts w:ascii="Tahoma" w:eastAsia="SimSun" w:hAnsi="Tahoma" w:cs="Tahoma"/>
          <w:sz w:val="18"/>
          <w:szCs w:val="18"/>
        </w:rPr>
        <w:t xml:space="preserve"> SA </w:t>
      </w:r>
      <w:r w:rsidRPr="005D5EE0">
        <w:rPr>
          <w:rFonts w:ascii="Tahoma" w:eastAsia="SimSun" w:hAnsi="Tahoma" w:cs="Tahoma"/>
          <w:sz w:val="18"/>
          <w:szCs w:val="18"/>
        </w:rPr>
        <w:t>花费的奖励的近似等值货币。由于汇率波动，此表随时可能更改。</w:t>
      </w:r>
    </w:p>
    <w:p w14:paraId="17DE59EE" w14:textId="77777777" w:rsidR="00023FE7" w:rsidRPr="005D5EE0" w:rsidRDefault="00023FE7" w:rsidP="00F42FB8">
      <w:pPr>
        <w:pStyle w:val="AppendixBodyText"/>
        <w:spacing w:after="0"/>
        <w:rPr>
          <w:rFonts w:ascii="Tahoma" w:eastAsia="SimSun" w:hAnsi="Tahoma" w:cs="Tahoma"/>
          <w:sz w:val="18"/>
          <w:szCs w:val="18"/>
        </w:rPr>
      </w:pPr>
    </w:p>
    <w:p w14:paraId="17DE59EF"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事件在软件保障范围的有效期内根据支付选项进行分配。反映分期付款的协议可在有效期内奖励事件；反映一次性付款的协议将提前奖励。在初始订单之后进行购买将导致重新计算奖励的事件和年度分配额。未使用过的电话支持事件将在软件保障范围期满时到期。不得在许可登记表或协议之间转让电话支持事件。</w:t>
      </w:r>
    </w:p>
    <w:p w14:paraId="17DE59F0" w14:textId="77777777" w:rsidR="00023FE7" w:rsidRPr="005D5EE0" w:rsidRDefault="00023FE7" w:rsidP="00F42FB8">
      <w:pPr>
        <w:pStyle w:val="AppendixBodyText"/>
        <w:spacing w:after="0"/>
        <w:rPr>
          <w:rFonts w:ascii="Tahoma" w:eastAsia="SimSun" w:hAnsi="Tahoma" w:cs="Tahoma"/>
          <w:sz w:val="18"/>
          <w:szCs w:val="18"/>
        </w:rPr>
      </w:pPr>
    </w:p>
    <w:p w14:paraId="17DE59F1"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当地电话支持可在工作时间</w:t>
      </w:r>
      <w:r w:rsidRPr="005D5EE0">
        <w:rPr>
          <w:rFonts w:ascii="Tahoma" w:eastAsia="SimSun" w:hAnsi="Tahoma" w:cs="Tahoma"/>
          <w:sz w:val="18"/>
          <w:szCs w:val="18"/>
        </w:rPr>
        <w:t>*</w:t>
      </w:r>
      <w:r w:rsidRPr="005D5EE0">
        <w:rPr>
          <w:rFonts w:ascii="Tahoma" w:eastAsia="SimSun" w:hAnsi="Tahoma" w:cs="Tahoma"/>
          <w:sz w:val="18"/>
          <w:szCs w:val="18"/>
          <w:vertAlign w:val="superscript"/>
        </w:rPr>
        <w:t>(1)</w:t>
      </w:r>
      <w:r w:rsidRPr="005D5EE0">
        <w:rPr>
          <w:rFonts w:ascii="Tahoma" w:eastAsia="SimSun" w:hAnsi="Tahoma" w:cs="Tahoma"/>
          <w:sz w:val="18"/>
          <w:szCs w:val="18"/>
        </w:rPr>
        <w:t xml:space="preserve"> </w:t>
      </w:r>
      <w:r w:rsidRPr="005D5EE0">
        <w:rPr>
          <w:rFonts w:ascii="Tahoma" w:eastAsia="SimSun" w:hAnsi="Tahoma" w:cs="Tahoma"/>
          <w:sz w:val="18"/>
          <w:szCs w:val="18"/>
        </w:rPr>
        <w:t>内获取。工作时间以外的电话支持可通过地区和国际支持中心提供。工作时间以外的电话支持只能用于启动关键业务支持请求。工作时间是按地区确定的。客户的</w:t>
      </w:r>
      <w:r w:rsidRPr="005D5EE0">
        <w:rPr>
          <w:rFonts w:ascii="Tahoma" w:eastAsia="SimSun" w:hAnsi="Tahoma" w:cs="Tahoma"/>
          <w:sz w:val="18"/>
          <w:szCs w:val="18"/>
        </w:rPr>
        <w:t xml:space="preserve"> Microsoft </w:t>
      </w:r>
      <w:r w:rsidRPr="005D5EE0">
        <w:rPr>
          <w:rFonts w:ascii="Tahoma" w:eastAsia="SimSun" w:hAnsi="Tahoma" w:cs="Tahoma"/>
          <w:sz w:val="18"/>
          <w:szCs w:val="18"/>
        </w:rPr>
        <w:t>代表可提供客户所在地区或国家的指定工作时间。电话支持协助并非在各个地区都以所有语言提供。</w:t>
      </w:r>
    </w:p>
    <w:p w14:paraId="17DE59F2" w14:textId="77777777" w:rsidR="00023FE7" w:rsidRPr="0058152B" w:rsidRDefault="00023FE7" w:rsidP="00077CE5">
      <w:pPr>
        <w:pStyle w:val="AppendixBodyText"/>
        <w:spacing w:after="0"/>
        <w:rPr>
          <w:rFonts w:ascii="Tahoma" w:eastAsia="SimSun"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58152B" w14:paraId="17DE59F4"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17DE59F3" w14:textId="77777777" w:rsidR="00023FE7" w:rsidRPr="0058152B" w:rsidRDefault="00023FE7">
            <w:pPr>
              <w:pStyle w:val="AppendixBodyText"/>
              <w:rPr>
                <w:rFonts w:ascii="Tahoma" w:eastAsia="SimSun" w:hAnsi="Tahoma" w:cs="Tahoma"/>
                <w:b/>
                <w:bCs/>
                <w:vertAlign w:val="superscript"/>
              </w:rPr>
            </w:pPr>
            <w:r w:rsidRPr="0058152B">
              <w:rPr>
                <w:rFonts w:ascii="Tahoma" w:eastAsia="SimSun" w:hAnsi="Tahoma" w:cs="Tahoma"/>
                <w:b/>
                <w:bCs/>
              </w:rPr>
              <w:t xml:space="preserve">*(1) </w:t>
            </w:r>
            <w:r w:rsidRPr="0058152B">
              <w:rPr>
                <w:rFonts w:ascii="Tahoma" w:eastAsia="SimSun" w:hAnsi="Tahoma" w:cs="Tahoma"/>
                <w:b/>
                <w:bCs/>
              </w:rPr>
              <w:t>各地区工作时间差异</w:t>
            </w:r>
          </w:p>
        </w:tc>
      </w:tr>
      <w:tr w:rsidR="00023FE7" w:rsidRPr="0058152B" w14:paraId="17DE59F7" w14:textId="77777777" w:rsidTr="002A6416">
        <w:trPr>
          <w:cantSplit/>
          <w:trHeight w:val="20"/>
        </w:trPr>
        <w:tc>
          <w:tcPr>
            <w:tcW w:w="2629" w:type="dxa"/>
            <w:tcBorders>
              <w:top w:val="single" w:sz="8" w:space="0" w:color="auto"/>
            </w:tcBorders>
          </w:tcPr>
          <w:p w14:paraId="17DE59F5"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美洲</w:t>
            </w:r>
          </w:p>
        </w:tc>
        <w:tc>
          <w:tcPr>
            <w:tcW w:w="2081" w:type="dxa"/>
            <w:tcBorders>
              <w:top w:val="single" w:sz="8" w:space="0" w:color="auto"/>
            </w:tcBorders>
          </w:tcPr>
          <w:p w14:paraId="17DE59F6"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周一到周五上午</w:t>
            </w:r>
            <w:r w:rsidRPr="0058152B">
              <w:rPr>
                <w:rFonts w:ascii="Tahoma" w:eastAsia="SimSun" w:hAnsi="Tahoma" w:cs="Tahoma"/>
                <w:sz w:val="18"/>
                <w:szCs w:val="18"/>
              </w:rPr>
              <w:t xml:space="preserve"> 6 </w:t>
            </w:r>
            <w:r w:rsidRPr="0058152B">
              <w:rPr>
                <w:rFonts w:ascii="Tahoma" w:eastAsia="SimSun" w:hAnsi="Tahoma" w:cs="Tahoma"/>
                <w:sz w:val="18"/>
                <w:szCs w:val="18"/>
              </w:rPr>
              <w:t>点</w:t>
            </w:r>
            <w:r w:rsidRPr="0058152B">
              <w:rPr>
                <w:rFonts w:ascii="Tahoma" w:eastAsia="SimSun" w:hAnsi="Tahoma" w:cs="Tahoma"/>
                <w:sz w:val="18"/>
                <w:szCs w:val="18"/>
              </w:rPr>
              <w:t xml:space="preserve"> - </w:t>
            </w:r>
            <w:r w:rsidRPr="0058152B">
              <w:rPr>
                <w:rFonts w:ascii="Tahoma" w:eastAsia="SimSun" w:hAnsi="Tahoma" w:cs="Tahoma"/>
                <w:sz w:val="18"/>
                <w:szCs w:val="18"/>
              </w:rPr>
              <w:t>下午</w:t>
            </w:r>
            <w:r w:rsidRPr="0058152B">
              <w:rPr>
                <w:rFonts w:ascii="Tahoma" w:eastAsia="SimSun" w:hAnsi="Tahoma" w:cs="Tahoma"/>
                <w:sz w:val="18"/>
                <w:szCs w:val="18"/>
              </w:rPr>
              <w:t xml:space="preserve"> 6 </w:t>
            </w:r>
            <w:r w:rsidRPr="0058152B">
              <w:rPr>
                <w:rFonts w:ascii="Tahoma" w:eastAsia="SimSun" w:hAnsi="Tahoma" w:cs="Tahoma"/>
                <w:sz w:val="18"/>
                <w:szCs w:val="18"/>
              </w:rPr>
              <w:t>点</w:t>
            </w:r>
            <w:r w:rsidRPr="0058152B">
              <w:rPr>
                <w:rFonts w:ascii="Tahoma" w:eastAsia="SimSun" w:hAnsi="Tahoma" w:cs="Tahoma"/>
                <w:sz w:val="18"/>
                <w:szCs w:val="18"/>
              </w:rPr>
              <w:t xml:space="preserve"> (PST)</w:t>
            </w:r>
          </w:p>
        </w:tc>
      </w:tr>
      <w:tr w:rsidR="00023FE7" w:rsidRPr="0058152B" w14:paraId="17DE59FA" w14:textId="77777777" w:rsidTr="002A6416">
        <w:trPr>
          <w:cantSplit/>
          <w:trHeight w:val="20"/>
        </w:trPr>
        <w:tc>
          <w:tcPr>
            <w:tcW w:w="2629" w:type="dxa"/>
          </w:tcPr>
          <w:p w14:paraId="17DE59F8"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EMEA</w:t>
            </w:r>
          </w:p>
        </w:tc>
        <w:tc>
          <w:tcPr>
            <w:tcW w:w="2081" w:type="dxa"/>
          </w:tcPr>
          <w:p w14:paraId="17DE59F9"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周一到周五上午</w:t>
            </w:r>
            <w:r w:rsidRPr="0058152B">
              <w:rPr>
                <w:rFonts w:ascii="Tahoma" w:eastAsia="SimSun" w:hAnsi="Tahoma" w:cs="Tahoma"/>
                <w:sz w:val="18"/>
                <w:szCs w:val="18"/>
              </w:rPr>
              <w:t xml:space="preserve"> 8 </w:t>
            </w:r>
            <w:r w:rsidRPr="0058152B">
              <w:rPr>
                <w:rFonts w:ascii="Tahoma" w:eastAsia="SimSun" w:hAnsi="Tahoma" w:cs="Tahoma"/>
                <w:sz w:val="18"/>
                <w:szCs w:val="18"/>
              </w:rPr>
              <w:t>点</w:t>
            </w:r>
            <w:r w:rsidRPr="0058152B">
              <w:rPr>
                <w:rFonts w:ascii="Tahoma" w:eastAsia="SimSun" w:hAnsi="Tahoma" w:cs="Tahoma"/>
                <w:sz w:val="18"/>
                <w:szCs w:val="18"/>
              </w:rPr>
              <w:t xml:space="preserve"> - </w:t>
            </w:r>
            <w:r w:rsidRPr="0058152B">
              <w:rPr>
                <w:rFonts w:ascii="Tahoma" w:eastAsia="SimSun" w:hAnsi="Tahoma" w:cs="Tahoma"/>
                <w:sz w:val="18"/>
                <w:szCs w:val="18"/>
              </w:rPr>
              <w:t>下午</w:t>
            </w:r>
            <w:r w:rsidRPr="0058152B">
              <w:rPr>
                <w:rFonts w:ascii="Tahoma" w:eastAsia="SimSun" w:hAnsi="Tahoma" w:cs="Tahoma"/>
                <w:sz w:val="18"/>
                <w:szCs w:val="18"/>
              </w:rPr>
              <w:t xml:space="preserve"> 6 </w:t>
            </w:r>
            <w:r w:rsidRPr="0058152B">
              <w:rPr>
                <w:rFonts w:ascii="Tahoma" w:eastAsia="SimSun" w:hAnsi="Tahoma" w:cs="Tahoma"/>
                <w:sz w:val="18"/>
                <w:szCs w:val="18"/>
              </w:rPr>
              <w:t>点</w:t>
            </w:r>
            <w:r w:rsidRPr="0058152B">
              <w:rPr>
                <w:rFonts w:ascii="Tahoma" w:eastAsia="SimSun" w:hAnsi="Tahoma" w:cs="Tahoma"/>
                <w:sz w:val="18"/>
                <w:szCs w:val="18"/>
              </w:rPr>
              <w:t xml:space="preserve"> (GMT)</w:t>
            </w:r>
          </w:p>
        </w:tc>
      </w:tr>
      <w:tr w:rsidR="00023FE7" w:rsidRPr="0058152B" w14:paraId="17DE59FD" w14:textId="77777777" w:rsidTr="002A6416">
        <w:trPr>
          <w:cantSplit/>
          <w:trHeight w:val="20"/>
        </w:trPr>
        <w:tc>
          <w:tcPr>
            <w:tcW w:w="2629" w:type="dxa"/>
          </w:tcPr>
          <w:p w14:paraId="17DE59FB"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澳大利亚</w:t>
            </w:r>
            <w:r w:rsidRPr="0058152B">
              <w:rPr>
                <w:rFonts w:ascii="Tahoma" w:eastAsia="SimSun" w:hAnsi="Tahoma" w:cs="Tahoma"/>
                <w:sz w:val="18"/>
                <w:szCs w:val="18"/>
              </w:rPr>
              <w:t>/</w:t>
            </w:r>
            <w:r w:rsidRPr="0058152B">
              <w:rPr>
                <w:rFonts w:ascii="Tahoma" w:eastAsia="SimSun" w:hAnsi="Tahoma" w:cs="Tahoma"/>
                <w:sz w:val="18"/>
                <w:szCs w:val="18"/>
              </w:rPr>
              <w:t>新西兰</w:t>
            </w:r>
          </w:p>
        </w:tc>
        <w:tc>
          <w:tcPr>
            <w:tcW w:w="2081" w:type="dxa"/>
          </w:tcPr>
          <w:p w14:paraId="17DE59FC"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周一到周五上午</w:t>
            </w:r>
            <w:r w:rsidRPr="0058152B">
              <w:rPr>
                <w:rFonts w:ascii="Tahoma" w:eastAsia="SimSun" w:hAnsi="Tahoma" w:cs="Tahoma"/>
                <w:sz w:val="18"/>
                <w:szCs w:val="18"/>
              </w:rPr>
              <w:t xml:space="preserve"> 7 </w:t>
            </w:r>
            <w:r w:rsidRPr="0058152B">
              <w:rPr>
                <w:rFonts w:ascii="Tahoma" w:eastAsia="SimSun" w:hAnsi="Tahoma" w:cs="Tahoma"/>
                <w:sz w:val="18"/>
                <w:szCs w:val="18"/>
              </w:rPr>
              <w:t>点</w:t>
            </w:r>
            <w:r w:rsidRPr="0058152B">
              <w:rPr>
                <w:rFonts w:ascii="Tahoma" w:eastAsia="SimSun" w:hAnsi="Tahoma" w:cs="Tahoma"/>
                <w:sz w:val="18"/>
                <w:szCs w:val="18"/>
              </w:rPr>
              <w:t xml:space="preserve"> - </w:t>
            </w:r>
            <w:r w:rsidRPr="0058152B">
              <w:rPr>
                <w:rFonts w:ascii="Tahoma" w:eastAsia="SimSun" w:hAnsi="Tahoma" w:cs="Tahoma"/>
                <w:sz w:val="18"/>
                <w:szCs w:val="18"/>
              </w:rPr>
              <w:t>下午</w:t>
            </w:r>
            <w:r w:rsidRPr="0058152B">
              <w:rPr>
                <w:rFonts w:ascii="Tahoma" w:eastAsia="SimSun" w:hAnsi="Tahoma" w:cs="Tahoma"/>
                <w:sz w:val="18"/>
                <w:szCs w:val="18"/>
              </w:rPr>
              <w:t xml:space="preserve"> 6 </w:t>
            </w:r>
            <w:r w:rsidRPr="0058152B">
              <w:rPr>
                <w:rFonts w:ascii="Tahoma" w:eastAsia="SimSun" w:hAnsi="Tahoma" w:cs="Tahoma"/>
                <w:sz w:val="18"/>
                <w:szCs w:val="18"/>
              </w:rPr>
              <w:t>点</w:t>
            </w:r>
          </w:p>
        </w:tc>
      </w:tr>
      <w:tr w:rsidR="00023FE7" w:rsidRPr="0058152B" w14:paraId="17DE5A00" w14:textId="77777777" w:rsidTr="002A6416">
        <w:trPr>
          <w:cantSplit/>
          <w:trHeight w:val="20"/>
        </w:trPr>
        <w:tc>
          <w:tcPr>
            <w:tcW w:w="2629" w:type="dxa"/>
          </w:tcPr>
          <w:p w14:paraId="17DE59FE"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日本</w:t>
            </w:r>
          </w:p>
        </w:tc>
        <w:tc>
          <w:tcPr>
            <w:tcW w:w="2081" w:type="dxa"/>
          </w:tcPr>
          <w:p w14:paraId="17DE59FF"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周一到周五上午</w:t>
            </w:r>
            <w:r w:rsidRPr="0058152B">
              <w:rPr>
                <w:rFonts w:ascii="Tahoma" w:eastAsia="SimSun" w:hAnsi="Tahoma" w:cs="Tahoma"/>
                <w:sz w:val="18"/>
                <w:szCs w:val="18"/>
              </w:rPr>
              <w:t xml:space="preserve"> 9 </w:t>
            </w:r>
            <w:r w:rsidRPr="0058152B">
              <w:rPr>
                <w:rFonts w:ascii="Tahoma" w:eastAsia="SimSun" w:hAnsi="Tahoma" w:cs="Tahoma"/>
                <w:sz w:val="18"/>
                <w:szCs w:val="18"/>
              </w:rPr>
              <w:t>点</w:t>
            </w:r>
            <w:r w:rsidRPr="0058152B">
              <w:rPr>
                <w:rFonts w:ascii="Tahoma" w:eastAsia="SimSun" w:hAnsi="Tahoma" w:cs="Tahoma"/>
                <w:sz w:val="18"/>
                <w:szCs w:val="18"/>
              </w:rPr>
              <w:t xml:space="preserve"> 30 </w:t>
            </w:r>
            <w:r w:rsidRPr="0058152B">
              <w:rPr>
                <w:rFonts w:ascii="Tahoma" w:eastAsia="SimSun" w:hAnsi="Tahoma" w:cs="Tahoma"/>
                <w:sz w:val="18"/>
                <w:szCs w:val="18"/>
              </w:rPr>
              <w:t>分</w:t>
            </w:r>
            <w:r w:rsidRPr="0058152B">
              <w:rPr>
                <w:rFonts w:ascii="Tahoma" w:eastAsia="SimSun" w:hAnsi="Tahoma" w:cs="Tahoma"/>
                <w:sz w:val="18"/>
                <w:szCs w:val="18"/>
              </w:rPr>
              <w:t xml:space="preserve"> - </w:t>
            </w:r>
            <w:r w:rsidRPr="0058152B">
              <w:rPr>
                <w:rFonts w:ascii="Tahoma" w:eastAsia="SimSun" w:hAnsi="Tahoma" w:cs="Tahoma"/>
                <w:sz w:val="18"/>
                <w:szCs w:val="18"/>
              </w:rPr>
              <w:t>下午</w:t>
            </w:r>
            <w:r w:rsidRPr="0058152B">
              <w:rPr>
                <w:rFonts w:ascii="Tahoma" w:eastAsia="SimSun" w:hAnsi="Tahoma" w:cs="Tahoma"/>
                <w:sz w:val="18"/>
                <w:szCs w:val="18"/>
              </w:rPr>
              <w:t xml:space="preserve"> 7 </w:t>
            </w:r>
            <w:r w:rsidRPr="0058152B">
              <w:rPr>
                <w:rFonts w:ascii="Tahoma" w:eastAsia="SimSun" w:hAnsi="Tahoma" w:cs="Tahoma"/>
                <w:sz w:val="18"/>
                <w:szCs w:val="18"/>
              </w:rPr>
              <w:t>点</w:t>
            </w:r>
          </w:p>
        </w:tc>
      </w:tr>
      <w:tr w:rsidR="00023FE7" w:rsidRPr="0058152B" w14:paraId="17DE5A03" w14:textId="77777777" w:rsidTr="002A6416">
        <w:trPr>
          <w:cantSplit/>
          <w:trHeight w:val="20"/>
        </w:trPr>
        <w:tc>
          <w:tcPr>
            <w:tcW w:w="2629" w:type="dxa"/>
          </w:tcPr>
          <w:p w14:paraId="17DE5A01"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亚洲</w:t>
            </w:r>
          </w:p>
        </w:tc>
        <w:tc>
          <w:tcPr>
            <w:tcW w:w="2081" w:type="dxa"/>
          </w:tcPr>
          <w:p w14:paraId="17DE5A02"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周一到周五上午</w:t>
            </w:r>
            <w:r w:rsidRPr="0058152B">
              <w:rPr>
                <w:rFonts w:ascii="Tahoma" w:eastAsia="SimSun" w:hAnsi="Tahoma" w:cs="Tahoma"/>
                <w:sz w:val="18"/>
                <w:szCs w:val="18"/>
              </w:rPr>
              <w:t xml:space="preserve"> 9 </w:t>
            </w:r>
            <w:r w:rsidRPr="0058152B">
              <w:rPr>
                <w:rFonts w:ascii="Tahoma" w:eastAsia="SimSun" w:hAnsi="Tahoma" w:cs="Tahoma"/>
                <w:sz w:val="18"/>
                <w:szCs w:val="18"/>
              </w:rPr>
              <w:t>点</w:t>
            </w:r>
            <w:r w:rsidRPr="0058152B">
              <w:rPr>
                <w:rFonts w:ascii="Tahoma" w:eastAsia="SimSun" w:hAnsi="Tahoma" w:cs="Tahoma"/>
                <w:sz w:val="18"/>
                <w:szCs w:val="18"/>
              </w:rPr>
              <w:t xml:space="preserve"> - </w:t>
            </w:r>
            <w:r w:rsidRPr="0058152B">
              <w:rPr>
                <w:rFonts w:ascii="Tahoma" w:eastAsia="SimSun" w:hAnsi="Tahoma" w:cs="Tahoma"/>
                <w:sz w:val="18"/>
                <w:szCs w:val="18"/>
              </w:rPr>
              <w:t>下午</w:t>
            </w:r>
            <w:r w:rsidRPr="0058152B">
              <w:rPr>
                <w:rFonts w:ascii="Tahoma" w:eastAsia="SimSun" w:hAnsi="Tahoma" w:cs="Tahoma"/>
                <w:sz w:val="18"/>
                <w:szCs w:val="18"/>
              </w:rPr>
              <w:t xml:space="preserve"> 6 </w:t>
            </w:r>
            <w:r w:rsidRPr="0058152B">
              <w:rPr>
                <w:rFonts w:ascii="Tahoma" w:eastAsia="SimSun" w:hAnsi="Tahoma" w:cs="Tahoma"/>
                <w:sz w:val="18"/>
                <w:szCs w:val="18"/>
              </w:rPr>
              <w:t>点</w:t>
            </w:r>
          </w:p>
        </w:tc>
      </w:tr>
    </w:tbl>
    <w:p w14:paraId="17DE5A04" w14:textId="77777777" w:rsidR="0034219A" w:rsidRPr="0058152B" w:rsidRDefault="0034219A" w:rsidP="00F42FB8">
      <w:pPr>
        <w:rPr>
          <w:rFonts w:eastAsia="SimSun" w:cs="Tahoma"/>
        </w:rPr>
      </w:pPr>
      <w:bookmarkStart w:id="781" w:name="_Toc240899164"/>
    </w:p>
    <w:p w14:paraId="17DE5A05" w14:textId="77777777" w:rsidR="00023FE7" w:rsidRPr="0058152B" w:rsidRDefault="00023FE7" w:rsidP="00DA2788">
      <w:pPr>
        <w:spacing w:after="60"/>
        <w:rPr>
          <w:rFonts w:eastAsia="SimSun" w:cs="Tahoma"/>
        </w:rPr>
      </w:pPr>
      <w:r w:rsidRPr="0058152B">
        <w:rPr>
          <w:rFonts w:eastAsia="SimSun" w:cs="Tahoma"/>
          <w:b/>
          <w:szCs w:val="20"/>
        </w:rPr>
        <w:t>基于网络的事件</w:t>
      </w:r>
      <w:bookmarkEnd w:id="781"/>
    </w:p>
    <w:p w14:paraId="17DE5A06"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拥有属于软件保障范围的标准版和企业版服务器软件产品的客户（学术选择许可、学术选择附加、学术开放许可、大专院校协议和中小学校协议、开放式价值订购</w:t>
      </w:r>
      <w:r w:rsidRPr="005D5EE0">
        <w:rPr>
          <w:rFonts w:ascii="Tahoma" w:eastAsia="SimSun" w:hAnsi="Tahoma" w:cs="Tahoma"/>
          <w:sz w:val="18"/>
          <w:szCs w:val="18"/>
        </w:rPr>
        <w:t xml:space="preserve"> – </w:t>
      </w:r>
      <w:r w:rsidRPr="005D5EE0">
        <w:rPr>
          <w:rFonts w:ascii="Tahoma" w:eastAsia="SimSun" w:hAnsi="Tahoma" w:cs="Tahoma"/>
          <w:sz w:val="18"/>
          <w:szCs w:val="18"/>
        </w:rPr>
        <w:t>教育解决方案以及开放许可的客户除外）可视需要而定获取基于电子网络的问题解决支持服务。每周</w:t>
      </w:r>
      <w:r w:rsidRPr="005D5EE0">
        <w:rPr>
          <w:rFonts w:ascii="Tahoma" w:eastAsia="SimSun" w:hAnsi="Tahoma" w:cs="Tahoma"/>
          <w:sz w:val="18"/>
          <w:szCs w:val="18"/>
        </w:rPr>
        <w:t xml:space="preserve"> 7 </w:t>
      </w:r>
      <w:r w:rsidRPr="005D5EE0">
        <w:rPr>
          <w:rFonts w:ascii="Tahoma" w:eastAsia="SimSun" w:hAnsi="Tahoma" w:cs="Tahoma"/>
          <w:sz w:val="18"/>
          <w:szCs w:val="18"/>
        </w:rPr>
        <w:t>天，每天</w:t>
      </w:r>
      <w:r w:rsidRPr="005D5EE0">
        <w:rPr>
          <w:rFonts w:ascii="Tahoma" w:eastAsia="SimSun" w:hAnsi="Tahoma" w:cs="Tahoma"/>
          <w:sz w:val="18"/>
          <w:szCs w:val="18"/>
        </w:rPr>
        <w:t xml:space="preserve"> 24 </w:t>
      </w:r>
      <w:r w:rsidRPr="005D5EE0">
        <w:rPr>
          <w:rFonts w:ascii="Tahoma" w:eastAsia="SimSun" w:hAnsi="Tahoma" w:cs="Tahoma"/>
          <w:sz w:val="18"/>
          <w:szCs w:val="18"/>
        </w:rPr>
        <w:t>小时均可访问电子支持网站，但仅在工作时间内才会作出响应。因此，对于需要更为迅速的协助的关键业务情况，不应启动基于网络的事件。参阅上节</w:t>
      </w:r>
      <w:r w:rsidRPr="005D5EE0">
        <w:rPr>
          <w:rFonts w:ascii="SimSun" w:eastAsia="SimSun" w:hAnsi="SimSun" w:cs="Tahoma"/>
          <w:sz w:val="18"/>
          <w:szCs w:val="18"/>
        </w:rPr>
        <w:t>“</w:t>
      </w:r>
      <w:r w:rsidRPr="005D5EE0">
        <w:rPr>
          <w:rFonts w:ascii="Tahoma" w:eastAsia="SimSun" w:hAnsi="Tahoma" w:cs="Tahoma"/>
          <w:sz w:val="18"/>
          <w:szCs w:val="18"/>
        </w:rPr>
        <w:t>电话支持事件奖励</w:t>
      </w:r>
      <w:r w:rsidRPr="005D5EE0">
        <w:rPr>
          <w:rFonts w:ascii="SimSun" w:eastAsia="SimSun" w:hAnsi="SimSun" w:cs="Tahoma"/>
          <w:sz w:val="18"/>
          <w:szCs w:val="18"/>
        </w:rPr>
        <w:t>”</w:t>
      </w:r>
      <w:r w:rsidRPr="005D5EE0">
        <w:rPr>
          <w:rFonts w:ascii="Tahoma" w:eastAsia="SimSun" w:hAnsi="Tahoma" w:cs="Tahoma"/>
          <w:sz w:val="18"/>
          <w:szCs w:val="18"/>
        </w:rPr>
        <w:t>中的各地区工作时间差异。</w:t>
      </w:r>
    </w:p>
    <w:p w14:paraId="17DE5A07" w14:textId="77777777" w:rsidR="00023FE7" w:rsidRPr="005D5EE0" w:rsidRDefault="00023FE7" w:rsidP="00F42FB8">
      <w:pPr>
        <w:pStyle w:val="AppendixBodyText"/>
        <w:spacing w:after="0"/>
        <w:rPr>
          <w:rFonts w:ascii="Tahoma" w:eastAsia="SimSun" w:hAnsi="Tahoma" w:cs="Tahoma"/>
          <w:sz w:val="18"/>
          <w:szCs w:val="18"/>
        </w:rPr>
      </w:pPr>
    </w:p>
    <w:p w14:paraId="17DE5A08" w14:textId="77777777" w:rsidR="00023FE7" w:rsidRPr="005D5EE0" w:rsidRDefault="00023FE7" w:rsidP="00F42FB8">
      <w:pPr>
        <w:pStyle w:val="AppendixBodyText"/>
        <w:spacing w:after="0"/>
        <w:rPr>
          <w:rFonts w:ascii="Tahoma" w:eastAsia="SimSun" w:hAnsi="Tahoma" w:cs="Tahoma"/>
          <w:spacing w:val="2"/>
          <w:sz w:val="18"/>
          <w:szCs w:val="18"/>
        </w:rPr>
      </w:pPr>
      <w:r w:rsidRPr="005D5EE0">
        <w:rPr>
          <w:rFonts w:ascii="Tahoma" w:eastAsia="SimSun" w:hAnsi="Tahoma" w:cs="Tahoma"/>
          <w:spacing w:val="2"/>
          <w:sz w:val="18"/>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w:t>
      </w:r>
      <w:r w:rsidRPr="005D5EE0">
        <w:rPr>
          <w:rFonts w:ascii="Tahoma" w:eastAsia="SimSun" w:hAnsi="Tahoma" w:cs="Tahoma"/>
          <w:spacing w:val="2"/>
          <w:sz w:val="18"/>
          <w:szCs w:val="18"/>
        </w:rPr>
        <w:t xml:space="preserve"> Microsoft </w:t>
      </w:r>
      <w:r w:rsidRPr="005D5EE0">
        <w:rPr>
          <w:rFonts w:ascii="Tahoma" w:eastAsia="SimSun" w:hAnsi="Tahoma" w:cs="Tahoma"/>
          <w:spacing w:val="2"/>
          <w:sz w:val="18"/>
          <w:szCs w:val="18"/>
        </w:rPr>
        <w:t>通过电话跟进的事件，如果是通过网络、电子邮件和其他电子方式继续进行解决的，则不会计入可用的电话事件余额。</w:t>
      </w:r>
    </w:p>
    <w:p w14:paraId="17DE5A09" w14:textId="77777777" w:rsidR="00023FE7" w:rsidRPr="005D5EE0" w:rsidRDefault="00023FE7" w:rsidP="00F42FB8">
      <w:pPr>
        <w:pStyle w:val="AppendixBodyText"/>
        <w:spacing w:after="0"/>
        <w:rPr>
          <w:rFonts w:ascii="Tahoma" w:eastAsia="SimSun" w:hAnsi="Tahoma" w:cs="Tahoma"/>
          <w:sz w:val="18"/>
          <w:szCs w:val="18"/>
        </w:rPr>
      </w:pPr>
    </w:p>
    <w:p w14:paraId="17DE5A0A"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服务器软件和相关的</w:t>
      </w:r>
      <w:r w:rsidRPr="005D5EE0">
        <w:rPr>
          <w:rFonts w:ascii="Tahoma" w:eastAsia="SimSun" w:hAnsi="Tahoma" w:cs="Tahoma"/>
          <w:sz w:val="18"/>
          <w:szCs w:val="18"/>
        </w:rPr>
        <w:t xml:space="preserve"> CAL </w:t>
      </w:r>
      <w:r w:rsidRPr="005D5EE0">
        <w:rPr>
          <w:rFonts w:ascii="Tahoma" w:eastAsia="SimSun" w:hAnsi="Tahoma" w:cs="Tahoma"/>
          <w:sz w:val="18"/>
          <w:szCs w:val="18"/>
        </w:rPr>
        <w:t>均需要软件保障才能启动网络支持事件。客户只能就软件保障范围内的服务器软件的许可副本提交基于网络的问题解决支持请求。</w:t>
      </w:r>
    </w:p>
    <w:p w14:paraId="17DE5A0B" w14:textId="77777777" w:rsidR="00023FE7" w:rsidRPr="005D5EE0" w:rsidRDefault="00023FE7" w:rsidP="00F42FB8">
      <w:pPr>
        <w:pStyle w:val="AppendixBodyText"/>
        <w:spacing w:after="0"/>
        <w:rPr>
          <w:rFonts w:ascii="Tahoma" w:eastAsia="SimSun" w:hAnsi="Tahoma" w:cs="Tahoma"/>
          <w:sz w:val="18"/>
          <w:szCs w:val="18"/>
        </w:rPr>
      </w:pPr>
    </w:p>
    <w:p w14:paraId="17DE5A0C"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网络支持事件不能在许可之间进行转让。有关将许可分配或转让给物理服务器的详细信息，请参阅产品使用权利。</w:t>
      </w:r>
    </w:p>
    <w:p w14:paraId="17DE5A0D" w14:textId="77777777" w:rsidR="00697E59" w:rsidRPr="005D5EE0" w:rsidRDefault="00697E59" w:rsidP="00F42FB8">
      <w:pPr>
        <w:rPr>
          <w:rFonts w:eastAsia="SimSun" w:cs="Tahoma"/>
          <w:szCs w:val="18"/>
        </w:rPr>
      </w:pPr>
      <w:bookmarkStart w:id="782" w:name="_Toc240899165"/>
    </w:p>
    <w:p w14:paraId="17DE5A0E" w14:textId="77777777" w:rsidR="00023FE7" w:rsidRPr="005D5EE0" w:rsidRDefault="00023FE7" w:rsidP="00F93617">
      <w:pPr>
        <w:spacing w:after="60"/>
        <w:rPr>
          <w:rFonts w:eastAsia="SimSun" w:cs="Tahoma"/>
          <w:szCs w:val="18"/>
        </w:rPr>
      </w:pPr>
      <w:r w:rsidRPr="005D5EE0">
        <w:rPr>
          <w:rFonts w:eastAsia="SimSun" w:cs="Tahoma"/>
          <w:b/>
          <w:szCs w:val="18"/>
        </w:rPr>
        <w:t>支持联系人</w:t>
      </w:r>
      <w:bookmarkEnd w:id="782"/>
    </w:p>
    <w:p w14:paraId="17DE5A0F" w14:textId="77777777" w:rsidR="00023FE7" w:rsidRPr="005D5EE0" w:rsidRDefault="00023FE7" w:rsidP="00F42FB8">
      <w:pPr>
        <w:pStyle w:val="AppendixBodyText"/>
        <w:spacing w:after="0"/>
        <w:rPr>
          <w:rFonts w:ascii="Tahoma" w:eastAsia="SimSun" w:hAnsi="Tahoma" w:cs="Tahoma"/>
          <w:sz w:val="18"/>
          <w:szCs w:val="18"/>
        </w:rPr>
      </w:pPr>
      <w:r w:rsidRPr="005D5EE0">
        <w:rPr>
          <w:rFonts w:ascii="Tahoma" w:eastAsia="SimSun" w:hAnsi="Tahoma" w:cs="Tahoma"/>
          <w:sz w:val="18"/>
          <w:szCs w:val="18"/>
        </w:rPr>
        <w:t>允许的支持联系人数根据批量许可计划和软件保障范围内的许可数而定，如下所示。联系人必须为指定的个人，可以包括客户组织以外的个人。但不得将组织、部门或组名称列为联系人。</w:t>
      </w:r>
    </w:p>
    <w:p w14:paraId="17DE5A10" w14:textId="77777777" w:rsidR="002A5CC2" w:rsidRPr="00CD498E" w:rsidRDefault="002A5CC2">
      <w:pPr>
        <w:pStyle w:val="AppendixBodyText"/>
        <w:rPr>
          <w:rFonts w:ascii="Tahoma" w:eastAsia="SimSun" w:hAnsi="Tahoma" w:cs="Tahoma"/>
          <w:sz w:val="18"/>
          <w:szCs w:val="18"/>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12"/>
        <w:gridCol w:w="1215"/>
        <w:gridCol w:w="1143"/>
        <w:gridCol w:w="1267"/>
        <w:gridCol w:w="1170"/>
        <w:gridCol w:w="1170"/>
        <w:gridCol w:w="1170"/>
      </w:tblGrid>
      <w:tr w:rsidR="00023FE7" w:rsidRPr="0058152B" w14:paraId="17DE5A1C" w14:textId="77777777" w:rsidTr="00CD498E">
        <w:trPr>
          <w:trHeight w:val="178"/>
        </w:trPr>
        <w:tc>
          <w:tcPr>
            <w:tcW w:w="2412"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1"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权益</w:t>
            </w:r>
          </w:p>
        </w:tc>
        <w:tc>
          <w:tcPr>
            <w:tcW w:w="1215"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2"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开放许可</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3" w14:textId="77777777" w:rsidR="00023FE7" w:rsidRPr="0058152B" w:rsidRDefault="00023FE7" w:rsidP="007E466C">
            <w:pPr>
              <w:pStyle w:val="AppendixBodyText"/>
              <w:spacing w:before="120" w:after="120"/>
              <w:rPr>
                <w:rFonts w:ascii="Tahoma" w:eastAsia="SimSun" w:hAnsi="Tahoma" w:cs="Tahoma"/>
                <w:b/>
              </w:rPr>
            </w:pPr>
            <w:r w:rsidRPr="0058152B">
              <w:rPr>
                <w:rFonts w:ascii="Tahoma" w:eastAsia="SimSun" w:hAnsi="Tahoma" w:cs="Tahoma"/>
                <w:b/>
                <w:bCs/>
              </w:rPr>
              <w:t>开放式价值</w:t>
            </w:r>
            <w:r w:rsidRPr="0058152B">
              <w:rPr>
                <w:rFonts w:ascii="Tahoma" w:eastAsia="SimSun" w:hAnsi="Tahoma" w:cs="Tahoma"/>
                <w:b/>
                <w:bCs/>
              </w:rPr>
              <w:t xml:space="preserve"> (1)</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4" w14:textId="77777777" w:rsidR="00023FE7" w:rsidRPr="0058152B" w:rsidRDefault="00023FE7">
            <w:pPr>
              <w:pStyle w:val="AppendixBodyText"/>
              <w:rPr>
                <w:rFonts w:ascii="Tahoma" w:eastAsia="SimSun" w:hAnsi="Tahoma" w:cs="Tahoma"/>
              </w:rPr>
            </w:pPr>
            <w:r w:rsidRPr="0058152B">
              <w:rPr>
                <w:rFonts w:ascii="Tahoma" w:eastAsia="SimSun" w:hAnsi="Tahoma" w:cs="Tahoma"/>
                <w:b/>
                <w:bCs/>
              </w:rPr>
              <w:t>选择许可</w:t>
            </w:r>
            <w:r w:rsidRPr="0058152B">
              <w:rPr>
                <w:rFonts w:ascii="Tahoma" w:eastAsia="SimSun" w:hAnsi="Tahoma" w:cs="Tahoma"/>
                <w:b/>
                <w:bCs/>
              </w:rPr>
              <w:t>/</w:t>
            </w:r>
            <w:r w:rsidRPr="0058152B">
              <w:rPr>
                <w:rFonts w:ascii="Tahoma" w:eastAsia="SimSun" w:hAnsi="Tahoma" w:cs="Tahoma"/>
                <w:b/>
                <w:bCs/>
              </w:rPr>
              <w:t>选择附加</w:t>
            </w:r>
            <w:r w:rsidRPr="0058152B">
              <w:rPr>
                <w:rFonts w:ascii="Tahoma" w:eastAsia="SimSun" w:hAnsi="Tahoma" w:cs="Tahoma"/>
                <w:b/>
                <w:bCs/>
              </w:rPr>
              <w:t>/EA</w:t>
            </w:r>
          </w:p>
          <w:p w14:paraId="17DE5A15"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 xml:space="preserve">A </w:t>
            </w:r>
            <w:r w:rsidRPr="0058152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6" w14:textId="77777777" w:rsidR="00023FE7" w:rsidRPr="0058152B" w:rsidRDefault="00023FE7">
            <w:pPr>
              <w:pStyle w:val="AppendixBodyText"/>
              <w:rPr>
                <w:rFonts w:ascii="Tahoma" w:eastAsia="SimSun" w:hAnsi="Tahoma" w:cs="Tahoma"/>
              </w:rPr>
            </w:pPr>
            <w:r w:rsidRPr="0058152B">
              <w:rPr>
                <w:rFonts w:ascii="Tahoma" w:eastAsia="SimSun" w:hAnsi="Tahoma" w:cs="Tahoma"/>
                <w:b/>
                <w:bCs/>
              </w:rPr>
              <w:t>选择许可</w:t>
            </w:r>
            <w:r w:rsidRPr="0058152B">
              <w:rPr>
                <w:rFonts w:ascii="Tahoma" w:eastAsia="SimSun" w:hAnsi="Tahoma" w:cs="Tahoma"/>
                <w:b/>
                <w:bCs/>
              </w:rPr>
              <w:t>/</w:t>
            </w:r>
            <w:r w:rsidRPr="0058152B">
              <w:rPr>
                <w:rFonts w:ascii="Tahoma" w:eastAsia="SimSun" w:hAnsi="Tahoma" w:cs="Tahoma"/>
                <w:b/>
                <w:bCs/>
              </w:rPr>
              <w:t>选择附加</w:t>
            </w:r>
            <w:r w:rsidRPr="0058152B">
              <w:rPr>
                <w:rFonts w:ascii="Tahoma" w:eastAsia="SimSun" w:hAnsi="Tahoma" w:cs="Tahoma"/>
                <w:b/>
                <w:bCs/>
              </w:rPr>
              <w:t>/EA</w:t>
            </w:r>
          </w:p>
          <w:p w14:paraId="17DE5A17"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 xml:space="preserve">B </w:t>
            </w:r>
            <w:r w:rsidRPr="0058152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8" w14:textId="77777777" w:rsidR="00023FE7" w:rsidRPr="0058152B" w:rsidRDefault="00023FE7">
            <w:pPr>
              <w:pStyle w:val="AppendixBodyText"/>
              <w:rPr>
                <w:rFonts w:ascii="Tahoma" w:eastAsia="SimSun" w:hAnsi="Tahoma" w:cs="Tahoma"/>
              </w:rPr>
            </w:pPr>
            <w:r w:rsidRPr="0058152B">
              <w:rPr>
                <w:rFonts w:ascii="Tahoma" w:eastAsia="SimSun" w:hAnsi="Tahoma" w:cs="Tahoma"/>
                <w:b/>
                <w:bCs/>
              </w:rPr>
              <w:t>选择许可</w:t>
            </w:r>
            <w:r w:rsidRPr="0058152B">
              <w:rPr>
                <w:rFonts w:ascii="Tahoma" w:eastAsia="SimSun" w:hAnsi="Tahoma" w:cs="Tahoma"/>
                <w:b/>
                <w:bCs/>
              </w:rPr>
              <w:t>/</w:t>
            </w:r>
            <w:r w:rsidRPr="0058152B">
              <w:rPr>
                <w:rFonts w:ascii="Tahoma" w:eastAsia="SimSun" w:hAnsi="Tahoma" w:cs="Tahoma"/>
                <w:b/>
                <w:bCs/>
              </w:rPr>
              <w:t>选择附加</w:t>
            </w:r>
            <w:r w:rsidRPr="0058152B">
              <w:rPr>
                <w:rFonts w:ascii="Tahoma" w:eastAsia="SimSun" w:hAnsi="Tahoma" w:cs="Tahoma"/>
                <w:b/>
                <w:bCs/>
              </w:rPr>
              <w:t>/EA</w:t>
            </w:r>
          </w:p>
          <w:p w14:paraId="17DE5A19"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 xml:space="preserve">C </w:t>
            </w:r>
            <w:r w:rsidRPr="0058152B">
              <w:rPr>
                <w:rFonts w:ascii="Tahoma" w:eastAsia="SimSun" w:hAnsi="Tahoma" w:cs="Tahoma"/>
                <w:b/>
                <w:bCs/>
              </w:rPr>
              <w:t>级</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7DE5A1A" w14:textId="77777777" w:rsidR="00023FE7" w:rsidRPr="0058152B" w:rsidRDefault="00023FE7">
            <w:pPr>
              <w:pStyle w:val="AppendixBodyText"/>
              <w:rPr>
                <w:rFonts w:ascii="Tahoma" w:eastAsia="SimSun" w:hAnsi="Tahoma" w:cs="Tahoma"/>
              </w:rPr>
            </w:pPr>
            <w:r w:rsidRPr="0058152B">
              <w:rPr>
                <w:rFonts w:ascii="Tahoma" w:eastAsia="SimSun" w:hAnsi="Tahoma" w:cs="Tahoma"/>
                <w:b/>
                <w:bCs/>
              </w:rPr>
              <w:t>选择许可</w:t>
            </w:r>
            <w:r w:rsidRPr="0058152B">
              <w:rPr>
                <w:rFonts w:ascii="Tahoma" w:eastAsia="SimSun" w:hAnsi="Tahoma" w:cs="Tahoma"/>
                <w:b/>
                <w:bCs/>
              </w:rPr>
              <w:t>/</w:t>
            </w:r>
            <w:r w:rsidRPr="0058152B">
              <w:rPr>
                <w:rFonts w:ascii="Tahoma" w:eastAsia="SimSun" w:hAnsi="Tahoma" w:cs="Tahoma"/>
                <w:b/>
                <w:bCs/>
              </w:rPr>
              <w:t>选择附加</w:t>
            </w:r>
            <w:r w:rsidRPr="0058152B">
              <w:rPr>
                <w:rFonts w:ascii="Tahoma" w:eastAsia="SimSun" w:hAnsi="Tahoma" w:cs="Tahoma"/>
                <w:b/>
                <w:bCs/>
              </w:rPr>
              <w:t>/EA</w:t>
            </w:r>
          </w:p>
          <w:p w14:paraId="17DE5A1B" w14:textId="77777777" w:rsidR="00023FE7" w:rsidRPr="0058152B" w:rsidRDefault="00023FE7">
            <w:pPr>
              <w:pStyle w:val="AppendixBodyText"/>
              <w:rPr>
                <w:rFonts w:ascii="Tahoma" w:eastAsia="SimSun" w:hAnsi="Tahoma" w:cs="Tahoma"/>
                <w:b/>
                <w:bCs/>
              </w:rPr>
            </w:pPr>
            <w:r w:rsidRPr="0058152B">
              <w:rPr>
                <w:rFonts w:ascii="Tahoma" w:eastAsia="SimSun" w:hAnsi="Tahoma" w:cs="Tahoma"/>
                <w:b/>
                <w:bCs/>
              </w:rPr>
              <w:t xml:space="preserve">D </w:t>
            </w:r>
            <w:r w:rsidRPr="0058152B">
              <w:rPr>
                <w:rFonts w:ascii="Tahoma" w:eastAsia="SimSun" w:hAnsi="Tahoma" w:cs="Tahoma"/>
                <w:b/>
                <w:bCs/>
              </w:rPr>
              <w:t>级</w:t>
            </w:r>
          </w:p>
        </w:tc>
      </w:tr>
      <w:tr w:rsidR="00023FE7" w:rsidRPr="0058152B" w14:paraId="17DE5A24" w14:textId="77777777" w:rsidTr="00CD498E">
        <w:trPr>
          <w:trHeight w:val="340"/>
        </w:trPr>
        <w:tc>
          <w:tcPr>
            <w:tcW w:w="2412" w:type="dxa"/>
            <w:vAlign w:val="center"/>
          </w:tcPr>
          <w:p w14:paraId="17DE5A1D"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问题解决电话支持联系人数</w:t>
            </w:r>
          </w:p>
        </w:tc>
        <w:tc>
          <w:tcPr>
            <w:tcW w:w="1215" w:type="dxa"/>
            <w:vAlign w:val="center"/>
          </w:tcPr>
          <w:p w14:paraId="17DE5A1E" w14:textId="77777777" w:rsidR="00023FE7" w:rsidRPr="0058152B" w:rsidRDefault="00620185"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c>
          <w:tcPr>
            <w:tcW w:w="1143" w:type="dxa"/>
            <w:vAlign w:val="center"/>
          </w:tcPr>
          <w:p w14:paraId="17DE5A1F" w14:textId="77777777" w:rsidR="00023FE7" w:rsidRPr="0058152B" w:rsidRDefault="00023FE7"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c>
          <w:tcPr>
            <w:tcW w:w="1267" w:type="dxa"/>
            <w:vAlign w:val="center"/>
          </w:tcPr>
          <w:p w14:paraId="17DE5A20" w14:textId="77777777" w:rsidR="00023FE7" w:rsidRPr="0058152B" w:rsidRDefault="00023FE7"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c>
          <w:tcPr>
            <w:tcW w:w="1170" w:type="dxa"/>
            <w:vAlign w:val="center"/>
          </w:tcPr>
          <w:p w14:paraId="17DE5A21" w14:textId="77777777" w:rsidR="00023FE7" w:rsidRPr="0058152B" w:rsidRDefault="00023FE7"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c>
          <w:tcPr>
            <w:tcW w:w="1170" w:type="dxa"/>
            <w:vAlign w:val="center"/>
          </w:tcPr>
          <w:p w14:paraId="17DE5A22" w14:textId="77777777" w:rsidR="00023FE7" w:rsidRPr="0058152B" w:rsidRDefault="00023FE7"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c>
          <w:tcPr>
            <w:tcW w:w="1170" w:type="dxa"/>
            <w:vAlign w:val="center"/>
          </w:tcPr>
          <w:p w14:paraId="17DE5A23" w14:textId="77777777" w:rsidR="00023FE7" w:rsidRPr="0058152B" w:rsidRDefault="00023FE7" w:rsidP="00CD498E">
            <w:pPr>
              <w:pStyle w:val="AppendixBodyText"/>
              <w:rPr>
                <w:rFonts w:ascii="Tahoma" w:eastAsia="SimSun" w:hAnsi="Tahoma" w:cs="Tahoma"/>
                <w:sz w:val="18"/>
                <w:szCs w:val="18"/>
              </w:rPr>
            </w:pPr>
            <w:r w:rsidRPr="0058152B">
              <w:rPr>
                <w:rFonts w:ascii="Tahoma" w:eastAsia="SimSun" w:hAnsi="Tahoma" w:cs="Tahoma"/>
                <w:sz w:val="18"/>
                <w:szCs w:val="18"/>
              </w:rPr>
              <w:t>视需要而定</w:t>
            </w:r>
          </w:p>
        </w:tc>
      </w:tr>
      <w:tr w:rsidR="00023FE7" w:rsidRPr="0058152B" w14:paraId="17DE5A2C" w14:textId="77777777" w:rsidTr="00CD498E">
        <w:trPr>
          <w:trHeight w:val="350"/>
        </w:trPr>
        <w:tc>
          <w:tcPr>
            <w:tcW w:w="2412" w:type="dxa"/>
            <w:vAlign w:val="center"/>
          </w:tcPr>
          <w:p w14:paraId="17DE5A25"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授权的网络支持联系人数</w:t>
            </w:r>
          </w:p>
        </w:tc>
        <w:tc>
          <w:tcPr>
            <w:tcW w:w="1215" w:type="dxa"/>
            <w:vAlign w:val="center"/>
          </w:tcPr>
          <w:p w14:paraId="17DE5A26"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不适用</w:t>
            </w:r>
          </w:p>
        </w:tc>
        <w:tc>
          <w:tcPr>
            <w:tcW w:w="1143" w:type="dxa"/>
            <w:vAlign w:val="center"/>
          </w:tcPr>
          <w:p w14:paraId="17DE5A27"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1</w:t>
            </w:r>
          </w:p>
        </w:tc>
        <w:tc>
          <w:tcPr>
            <w:tcW w:w="1267" w:type="dxa"/>
            <w:vAlign w:val="center"/>
          </w:tcPr>
          <w:p w14:paraId="17DE5A28"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2</w:t>
            </w:r>
          </w:p>
        </w:tc>
        <w:tc>
          <w:tcPr>
            <w:tcW w:w="1170" w:type="dxa"/>
            <w:vAlign w:val="center"/>
          </w:tcPr>
          <w:p w14:paraId="17DE5A29"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4</w:t>
            </w:r>
          </w:p>
        </w:tc>
        <w:tc>
          <w:tcPr>
            <w:tcW w:w="1170" w:type="dxa"/>
            <w:vAlign w:val="center"/>
          </w:tcPr>
          <w:p w14:paraId="17DE5A2A"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8</w:t>
            </w:r>
          </w:p>
        </w:tc>
        <w:tc>
          <w:tcPr>
            <w:tcW w:w="1170" w:type="dxa"/>
            <w:vAlign w:val="center"/>
          </w:tcPr>
          <w:p w14:paraId="17DE5A2B" w14:textId="77777777" w:rsidR="00023FE7" w:rsidRPr="0058152B" w:rsidRDefault="00023FE7">
            <w:pPr>
              <w:pStyle w:val="AppendixBodyText"/>
              <w:rPr>
                <w:rFonts w:ascii="Tahoma" w:eastAsia="SimSun" w:hAnsi="Tahoma" w:cs="Tahoma"/>
                <w:sz w:val="18"/>
                <w:szCs w:val="18"/>
              </w:rPr>
            </w:pPr>
            <w:r w:rsidRPr="0058152B">
              <w:rPr>
                <w:rFonts w:ascii="Tahoma" w:eastAsia="SimSun" w:hAnsi="Tahoma" w:cs="Tahoma"/>
                <w:sz w:val="18"/>
                <w:szCs w:val="18"/>
              </w:rPr>
              <w:t>16</w:t>
            </w:r>
          </w:p>
        </w:tc>
      </w:tr>
    </w:tbl>
    <w:p w14:paraId="17DE5A2D" w14:textId="77777777" w:rsidR="00023FE7" w:rsidRPr="005D5EE0" w:rsidRDefault="00023FE7" w:rsidP="00F42FB8">
      <w:pPr>
        <w:pStyle w:val="AppendixBodyText"/>
        <w:spacing w:after="0"/>
        <w:rPr>
          <w:rFonts w:ascii="Tahoma" w:eastAsia="SimSun" w:hAnsi="Tahoma" w:cs="Tahoma"/>
          <w:sz w:val="18"/>
          <w:szCs w:val="18"/>
        </w:rPr>
      </w:pPr>
    </w:p>
    <w:p w14:paraId="17DE5A2E" w14:textId="77777777" w:rsidR="001C20C9" w:rsidRPr="005D5EE0" w:rsidRDefault="00023FE7" w:rsidP="00F93617">
      <w:pPr>
        <w:spacing w:after="60"/>
        <w:rPr>
          <w:rFonts w:eastAsia="SimSun" w:cs="Tahoma"/>
          <w:szCs w:val="18"/>
        </w:rPr>
      </w:pPr>
      <w:bookmarkStart w:id="783" w:name="_Toc240899166"/>
      <w:r w:rsidRPr="005D5EE0">
        <w:rPr>
          <w:rFonts w:eastAsia="SimSun" w:cs="Tahoma"/>
          <w:b/>
          <w:szCs w:val="18"/>
        </w:rPr>
        <w:t>软件保障客户的服务级别</w:t>
      </w:r>
      <w:bookmarkEnd w:id="783"/>
    </w:p>
    <w:p w14:paraId="17DE5A2F" w14:textId="77777777" w:rsidR="00023FE7" w:rsidRPr="005D5EE0" w:rsidRDefault="00023FE7" w:rsidP="00F42FB8">
      <w:pPr>
        <w:pStyle w:val="AppendixBodyText"/>
        <w:spacing w:after="0"/>
        <w:rPr>
          <w:rFonts w:ascii="Tahoma" w:eastAsia="SimSun" w:hAnsi="Tahoma" w:cs="Tahoma"/>
          <w:sz w:val="18"/>
          <w:szCs w:val="18"/>
        </w:rPr>
      </w:pPr>
    </w:p>
    <w:p w14:paraId="17DE5A30" w14:textId="77777777" w:rsidR="00023FE7" w:rsidRPr="005D5EE0" w:rsidRDefault="00023FE7" w:rsidP="00F93617">
      <w:pPr>
        <w:pStyle w:val="AppendixBodyText"/>
        <w:spacing w:after="0"/>
        <w:rPr>
          <w:rFonts w:ascii="Tahoma" w:eastAsia="SimSun" w:hAnsi="Tahoma" w:cs="Tahoma"/>
          <w:sz w:val="18"/>
          <w:szCs w:val="18"/>
        </w:rPr>
      </w:pPr>
      <w:r w:rsidRPr="005D5EE0">
        <w:rPr>
          <w:rFonts w:ascii="Tahoma" w:eastAsia="SimSun" w:hAnsi="Tahoma" w:cs="Tahoma"/>
          <w:sz w:val="18"/>
          <w:szCs w:val="18"/>
        </w:rPr>
        <w:t>客户的指定联系人可通过电话或电子方式提交支持请求，但严重程度为</w:t>
      </w:r>
      <w:r w:rsidRPr="005D5EE0">
        <w:rPr>
          <w:rFonts w:ascii="Tahoma" w:eastAsia="SimSun" w:hAnsi="Tahoma" w:cs="Tahoma"/>
          <w:sz w:val="18"/>
          <w:szCs w:val="18"/>
        </w:rPr>
        <w:t xml:space="preserve"> A </w:t>
      </w:r>
      <w:r w:rsidRPr="005D5EE0">
        <w:rPr>
          <w:rFonts w:ascii="Tahoma" w:eastAsia="SimSun" w:hAnsi="Tahoma" w:cs="Tahoma"/>
          <w:sz w:val="18"/>
          <w:szCs w:val="18"/>
        </w:rPr>
        <w:t>和</w:t>
      </w:r>
      <w:r w:rsidRPr="005D5EE0">
        <w:rPr>
          <w:rFonts w:ascii="Tahoma" w:eastAsia="SimSun" w:hAnsi="Tahoma" w:cs="Tahoma"/>
          <w:sz w:val="18"/>
          <w:szCs w:val="18"/>
        </w:rPr>
        <w:t xml:space="preserve"> B </w:t>
      </w:r>
      <w:r w:rsidRPr="005D5EE0">
        <w:rPr>
          <w:rFonts w:ascii="Tahoma" w:eastAsia="SimSun" w:hAnsi="Tahoma" w:cs="Tahoma"/>
          <w:sz w:val="18"/>
          <w:szCs w:val="18"/>
        </w:rPr>
        <w:t>的事件除外，这类事件必须按照以下的规定通过电话提交。</w:t>
      </w:r>
    </w:p>
    <w:p w14:paraId="17DE5A31" w14:textId="77777777" w:rsidR="00F42FB8" w:rsidRPr="005D5EE0" w:rsidRDefault="00F42FB8" w:rsidP="00F93617">
      <w:pPr>
        <w:pStyle w:val="AppendixBodyText"/>
        <w:spacing w:after="0"/>
        <w:rPr>
          <w:rFonts w:ascii="Tahoma" w:eastAsia="SimSun" w:hAnsi="Tahoma" w:cs="Tahoma"/>
          <w:sz w:val="18"/>
          <w:szCs w:val="18"/>
        </w:rPr>
      </w:pPr>
    </w:p>
    <w:p w14:paraId="17DE5A32" w14:textId="77777777" w:rsidR="00023FE7" w:rsidRPr="005D5EE0" w:rsidRDefault="00023FE7" w:rsidP="00F42FB8">
      <w:pPr>
        <w:pStyle w:val="AppendixBodyText"/>
        <w:spacing w:after="0"/>
        <w:rPr>
          <w:rFonts w:ascii="Tahoma" w:eastAsia="SimSun" w:hAnsi="Tahoma" w:cs="Tahoma"/>
          <w:sz w:val="18"/>
          <w:szCs w:val="18"/>
        </w:rPr>
      </w:pPr>
    </w:p>
    <w:p w14:paraId="17DE5A33" w14:textId="77777777" w:rsidR="00023FE7" w:rsidRPr="005D5EE0" w:rsidRDefault="00023FE7" w:rsidP="00F93617">
      <w:pPr>
        <w:pStyle w:val="AppendixBodyText"/>
        <w:spacing w:after="0"/>
        <w:rPr>
          <w:rFonts w:ascii="Tahoma" w:eastAsia="SimSun" w:hAnsi="Tahoma" w:cs="Tahoma"/>
          <w:sz w:val="18"/>
          <w:szCs w:val="18"/>
        </w:rPr>
      </w:pPr>
      <w:r w:rsidRPr="005D5EE0">
        <w:rPr>
          <w:rFonts w:ascii="Tahoma" w:eastAsia="SimSun" w:hAnsi="Tahoma" w:cs="Tahoma"/>
          <w:sz w:val="18"/>
          <w:szCs w:val="18"/>
        </w:rPr>
        <w:t>客户有责任与我们协商设定初始严重程度级别，并可随时请求更改严重程度级别。事件严重程度将决定</w:t>
      </w:r>
      <w:r w:rsidRPr="005D5EE0">
        <w:rPr>
          <w:rFonts w:ascii="Tahoma" w:eastAsia="SimSun" w:hAnsi="Tahoma" w:cs="Tahoma"/>
          <w:sz w:val="18"/>
          <w:szCs w:val="18"/>
        </w:rPr>
        <w:t xml:space="preserve"> Microsoft </w:t>
      </w:r>
      <w:r w:rsidRPr="005D5EE0">
        <w:rPr>
          <w:rFonts w:ascii="Tahoma" w:eastAsia="SimSun" w:hAnsi="Tahoma" w:cs="Tahoma"/>
          <w:sz w:val="18"/>
          <w:szCs w:val="18"/>
        </w:rPr>
        <w:t>内部的响应级别；下表中列出了估计的响应时间和客户的责任：</w:t>
      </w:r>
    </w:p>
    <w:p w14:paraId="17DE5A34" w14:textId="77777777" w:rsidR="00F42FB8" w:rsidRPr="00CD498E" w:rsidRDefault="00F42FB8" w:rsidP="00F93617">
      <w:pPr>
        <w:pStyle w:val="AppendixBodyText"/>
        <w:spacing w:after="0"/>
        <w:rPr>
          <w:rFonts w:ascii="Tahoma" w:eastAsia="SimSun"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530"/>
        <w:gridCol w:w="2520"/>
        <w:gridCol w:w="2700"/>
        <w:gridCol w:w="2790"/>
      </w:tblGrid>
      <w:tr w:rsidR="00023FE7" w:rsidRPr="0058152B" w14:paraId="17DE5A39" w14:textId="77777777" w:rsidTr="00CD498E">
        <w:trPr>
          <w:trHeight w:val="477"/>
          <w:tblHeader/>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7DE5A35" w14:textId="77777777" w:rsidR="00023FE7" w:rsidRPr="0058152B" w:rsidRDefault="00023FE7">
            <w:pPr>
              <w:pStyle w:val="AppendixBodyText"/>
              <w:spacing w:after="0"/>
              <w:jc w:val="center"/>
              <w:rPr>
                <w:rFonts w:ascii="Tahoma" w:eastAsia="SimSun" w:hAnsi="Tahoma" w:cs="Tahoma"/>
                <w:b/>
                <w:bCs/>
              </w:rPr>
            </w:pPr>
            <w:r w:rsidRPr="0058152B">
              <w:rPr>
                <w:rFonts w:ascii="Tahoma" w:eastAsia="SimSun" w:hAnsi="Tahoma" w:cs="Tahoma"/>
                <w:b/>
                <w:bCs/>
              </w:rPr>
              <w:t>严重性</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7DE5A36" w14:textId="77777777" w:rsidR="00023FE7" w:rsidRPr="0058152B" w:rsidRDefault="00023FE7">
            <w:pPr>
              <w:pStyle w:val="AppendixBodyText"/>
              <w:spacing w:after="0"/>
              <w:jc w:val="center"/>
              <w:rPr>
                <w:rFonts w:ascii="Tahoma" w:eastAsia="SimSun" w:hAnsi="Tahoma" w:cs="Tahoma"/>
                <w:b/>
                <w:bCs/>
              </w:rPr>
            </w:pPr>
            <w:r w:rsidRPr="0058152B">
              <w:rPr>
                <w:rFonts w:ascii="Tahoma" w:eastAsia="SimSun" w:hAnsi="Tahoma" w:cs="Tahoma"/>
                <w:b/>
                <w:bCs/>
              </w:rPr>
              <w:t>情况</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7DE5A37" w14:textId="77777777" w:rsidR="00023FE7" w:rsidRPr="0058152B" w:rsidRDefault="00023FE7">
            <w:pPr>
              <w:pStyle w:val="AppendixBodyText"/>
              <w:spacing w:after="0"/>
              <w:jc w:val="center"/>
              <w:rPr>
                <w:rFonts w:ascii="Tahoma" w:eastAsia="SimSun" w:hAnsi="Tahoma" w:cs="Tahoma"/>
                <w:b/>
                <w:bCs/>
              </w:rPr>
            </w:pPr>
            <w:r w:rsidRPr="0058152B">
              <w:rPr>
                <w:rFonts w:ascii="Tahoma" w:eastAsia="SimSun" w:hAnsi="Tahoma" w:cs="Tahoma"/>
                <w:b/>
                <w:bCs/>
              </w:rPr>
              <w:t>我们的预期响应</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7DE5A38" w14:textId="77777777" w:rsidR="00023FE7" w:rsidRPr="0058152B" w:rsidRDefault="00023FE7">
            <w:pPr>
              <w:pStyle w:val="AppendixBodyText"/>
              <w:spacing w:after="0"/>
              <w:jc w:val="center"/>
              <w:rPr>
                <w:rFonts w:ascii="Tahoma" w:eastAsia="SimSun" w:hAnsi="Tahoma" w:cs="Tahoma"/>
                <w:b/>
                <w:bCs/>
              </w:rPr>
            </w:pPr>
            <w:r w:rsidRPr="0058152B">
              <w:rPr>
                <w:rFonts w:ascii="Tahoma" w:eastAsia="SimSun" w:hAnsi="Tahoma" w:cs="Tahoma"/>
                <w:b/>
                <w:bCs/>
              </w:rPr>
              <w:t>客户的预期响应</w:t>
            </w:r>
          </w:p>
        </w:tc>
      </w:tr>
      <w:tr w:rsidR="00023FE7" w:rsidRPr="0058152B" w14:paraId="17DE5A44" w14:textId="77777777" w:rsidTr="00CD498E">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A3A" w14:textId="77777777" w:rsidR="00023FE7" w:rsidRPr="00CD498E" w:rsidRDefault="00023FE7">
            <w:pPr>
              <w:pStyle w:val="AppendixBodyText"/>
              <w:rPr>
                <w:rFonts w:ascii="Tahoma" w:eastAsia="SimSun" w:hAnsi="Tahoma" w:cs="Tahoma"/>
                <w:sz w:val="18"/>
                <w:szCs w:val="18"/>
              </w:rPr>
            </w:pPr>
            <w:r w:rsidRPr="00CD498E">
              <w:rPr>
                <w:rFonts w:ascii="Tahoma" w:eastAsia="SimSun" w:hAnsi="Tahoma" w:cs="Tahoma"/>
                <w:sz w:val="18"/>
                <w:szCs w:val="18"/>
              </w:rPr>
              <w:t xml:space="preserve">A </w:t>
            </w:r>
            <w:r w:rsidRPr="00CD498E">
              <w:rPr>
                <w:rFonts w:ascii="Tahoma" w:eastAsia="SimSun" w:hAnsi="Tahoma" w:cs="Tahoma"/>
                <w:sz w:val="18"/>
                <w:szCs w:val="18"/>
              </w:rPr>
              <w:t>通过电话提交</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7DE5A3B"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严重业务影响：</w:t>
            </w:r>
          </w:p>
          <w:p w14:paraId="17DE5A3C"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客户的业务严重受损或服务降级</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7DE5A3D" w14:textId="77777777" w:rsidR="00023FE7" w:rsidRPr="00CD498E"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CD498E">
              <w:rPr>
                <w:rFonts w:ascii="Tahoma" w:eastAsia="SimSun" w:hAnsi="Tahoma" w:cs="Tahoma"/>
                <w:sz w:val="18"/>
                <w:szCs w:val="18"/>
              </w:rPr>
              <w:t>根据提供的支持，在</w:t>
            </w:r>
            <w:r w:rsidRPr="00CD498E">
              <w:rPr>
                <w:rFonts w:ascii="Tahoma" w:eastAsia="SimSun" w:hAnsi="Tahoma" w:cs="Tahoma"/>
                <w:sz w:val="18"/>
                <w:szCs w:val="18"/>
              </w:rPr>
              <w:t xml:space="preserve"> 2</w:t>
            </w:r>
            <w:r w:rsidR="00CD498E">
              <w:rPr>
                <w:rFonts w:ascii="Tahoma" w:eastAsia="SimSun" w:hAnsi="Tahoma" w:cs="Tahoma"/>
                <w:sz w:val="18"/>
                <w:szCs w:val="18"/>
              </w:rPr>
              <w:t> </w:t>
            </w:r>
            <w:r w:rsidRPr="00CD498E">
              <w:rPr>
                <w:rFonts w:ascii="Tahoma" w:eastAsia="SimSun" w:hAnsi="Tahoma" w:cs="Tahoma"/>
                <w:sz w:val="18"/>
                <w:szCs w:val="18"/>
              </w:rPr>
              <w:t>小时或更短的时间内作出首次电话响应</w:t>
            </w:r>
          </w:p>
          <w:p w14:paraId="17DE5A3E" w14:textId="77777777" w:rsidR="00023FE7" w:rsidRPr="00CD498E"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CD498E">
              <w:rPr>
                <w:rFonts w:ascii="Tahoma" w:eastAsia="SimSun" w:hAnsi="Tahoma" w:cs="Tahoma"/>
                <w:sz w:val="18"/>
                <w:szCs w:val="18"/>
              </w:rPr>
              <w:t>根据需要在客户站点提供</w:t>
            </w:r>
            <w:r w:rsidRPr="00CD498E">
              <w:rPr>
                <w:rFonts w:ascii="Tahoma" w:eastAsia="SimSun" w:hAnsi="Tahoma" w:cs="Tahoma"/>
                <w:sz w:val="18"/>
                <w:szCs w:val="18"/>
              </w:rPr>
              <w:t xml:space="preserve"> Microsoft </w:t>
            </w:r>
            <w:r w:rsidRPr="00CD498E">
              <w:rPr>
                <w:rFonts w:ascii="Tahoma" w:eastAsia="SimSun" w:hAnsi="Tahoma" w:cs="Tahoma"/>
                <w:sz w:val="18"/>
                <w:szCs w:val="18"/>
              </w:rPr>
              <w:t>资源。</w:t>
            </w:r>
          </w:p>
          <w:p w14:paraId="17DE5A3F" w14:textId="77777777" w:rsidR="00023FE7" w:rsidRPr="00CD498E"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CD498E">
              <w:rPr>
                <w:rFonts w:ascii="Tahoma" w:eastAsia="SimSun" w:hAnsi="Tahoma" w:cs="Tahoma"/>
                <w:sz w:val="18"/>
                <w:szCs w:val="18"/>
              </w:rPr>
              <w:t>全天候</w:t>
            </w:r>
            <w:r w:rsidRPr="00CD498E">
              <w:rPr>
                <w:rFonts w:ascii="Tahoma" w:eastAsia="SimSun" w:hAnsi="Tahoma" w:cs="Tahoma"/>
                <w:sz w:val="18"/>
                <w:szCs w:val="18"/>
              </w:rPr>
              <w:t xml:space="preserve"> (24x7) </w:t>
            </w:r>
            <w:r w:rsidRPr="00CD498E">
              <w:rPr>
                <w:rFonts w:ascii="Tahoma" w:eastAsia="SimSun" w:hAnsi="Tahoma" w:cs="Tahoma"/>
                <w:sz w:val="18"/>
                <w:szCs w:val="18"/>
              </w:rPr>
              <w:t>持续采取措施</w:t>
            </w:r>
          </w:p>
          <w:p w14:paraId="17DE5A40" w14:textId="77777777" w:rsidR="00023FE7" w:rsidRPr="00CD498E" w:rsidRDefault="00023FE7" w:rsidP="0027028A">
            <w:pPr>
              <w:pStyle w:val="AppendixBodyText"/>
              <w:numPr>
                <w:ilvl w:val="0"/>
                <w:numId w:val="2"/>
              </w:numPr>
              <w:tabs>
                <w:tab w:val="clear" w:pos="1440"/>
                <w:tab w:val="num" w:pos="522"/>
              </w:tabs>
              <w:ind w:left="522"/>
              <w:rPr>
                <w:rFonts w:ascii="Tahoma" w:eastAsia="SimSun" w:hAnsi="Tahoma" w:cs="Tahoma"/>
                <w:sz w:val="18"/>
                <w:szCs w:val="18"/>
              </w:rPr>
            </w:pPr>
            <w:r w:rsidRPr="00CD498E">
              <w:rPr>
                <w:rFonts w:ascii="Tahoma" w:eastAsia="SimSun" w:hAnsi="Tahoma" w:cs="Tahoma"/>
                <w:sz w:val="18"/>
                <w:szCs w:val="18"/>
              </w:rPr>
              <w:t>根据提供的支持通知</w:t>
            </w:r>
            <w:r w:rsidRPr="00CD498E">
              <w:rPr>
                <w:rFonts w:ascii="Tahoma" w:eastAsia="SimSun" w:hAnsi="Tahoma" w:cs="Tahoma"/>
                <w:sz w:val="18"/>
                <w:szCs w:val="18"/>
              </w:rPr>
              <w:t xml:space="preserve"> Microsoft </w:t>
            </w:r>
            <w:r w:rsidRPr="00CD498E">
              <w:rPr>
                <w:rFonts w:ascii="Tahoma" w:eastAsia="SimSun" w:hAnsi="Tahoma" w:cs="Tahoma"/>
                <w:sz w:val="18"/>
                <w:szCs w:val="18"/>
              </w:rPr>
              <w:t>高级管理人员</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7DE5A41" w14:textId="77777777" w:rsidR="00023FE7" w:rsidRPr="00CD498E" w:rsidRDefault="00023FE7" w:rsidP="0027028A">
            <w:pPr>
              <w:pStyle w:val="AppendixBodyText"/>
              <w:numPr>
                <w:ilvl w:val="0"/>
                <w:numId w:val="2"/>
              </w:numPr>
              <w:tabs>
                <w:tab w:val="clear" w:pos="1440"/>
              </w:tabs>
              <w:ind w:left="432"/>
              <w:rPr>
                <w:rFonts w:ascii="Tahoma" w:eastAsia="SimSun" w:hAnsi="Tahoma" w:cs="Tahoma"/>
                <w:sz w:val="18"/>
                <w:szCs w:val="18"/>
              </w:rPr>
            </w:pPr>
            <w:r w:rsidRPr="00CD498E">
              <w:rPr>
                <w:rFonts w:ascii="Tahoma" w:eastAsia="SimSun" w:hAnsi="Tahoma" w:cs="Tahoma"/>
                <w:sz w:val="18"/>
                <w:szCs w:val="18"/>
              </w:rPr>
              <w:t>分配适当资源以全天候</w:t>
            </w:r>
            <w:r w:rsidRPr="00CD498E">
              <w:rPr>
                <w:rFonts w:ascii="Tahoma" w:eastAsia="SimSun" w:hAnsi="Tahoma" w:cs="Tahoma"/>
                <w:sz w:val="18"/>
                <w:szCs w:val="18"/>
              </w:rPr>
              <w:t xml:space="preserve"> (24x7) </w:t>
            </w:r>
            <w:r w:rsidRPr="00CD498E">
              <w:rPr>
                <w:rFonts w:ascii="Tahoma" w:eastAsia="SimSun" w:hAnsi="Tahoma" w:cs="Tahoma"/>
                <w:sz w:val="18"/>
                <w:szCs w:val="18"/>
              </w:rPr>
              <w:t>持续采取措施</w:t>
            </w:r>
            <w:r w:rsidRPr="00CD498E">
              <w:rPr>
                <w:rFonts w:ascii="Tahoma" w:eastAsia="SimSun" w:hAnsi="Tahoma" w:cs="Tahoma"/>
                <w:sz w:val="18"/>
                <w:szCs w:val="18"/>
                <w:vertAlign w:val="superscript"/>
              </w:rPr>
              <w:t>2</w:t>
            </w:r>
          </w:p>
          <w:p w14:paraId="17DE5A42" w14:textId="77777777" w:rsidR="00023FE7" w:rsidRPr="00CD498E" w:rsidRDefault="00023FE7" w:rsidP="0027028A">
            <w:pPr>
              <w:pStyle w:val="AppendixBodyText"/>
              <w:numPr>
                <w:ilvl w:val="0"/>
                <w:numId w:val="2"/>
              </w:numPr>
              <w:tabs>
                <w:tab w:val="clear" w:pos="1440"/>
              </w:tabs>
              <w:ind w:left="432"/>
              <w:rPr>
                <w:rFonts w:ascii="Tahoma" w:eastAsia="SimSun" w:hAnsi="Tahoma" w:cs="Tahoma"/>
                <w:sz w:val="18"/>
                <w:szCs w:val="18"/>
              </w:rPr>
            </w:pPr>
            <w:r w:rsidRPr="00CD498E">
              <w:rPr>
                <w:rFonts w:ascii="Tahoma" w:eastAsia="SimSun" w:hAnsi="Tahoma" w:cs="Tahoma"/>
                <w:sz w:val="18"/>
                <w:szCs w:val="18"/>
              </w:rPr>
              <w:t>从变更控制机构进行快速访问和响应</w:t>
            </w:r>
          </w:p>
          <w:p w14:paraId="17DE5A43" w14:textId="77777777" w:rsidR="00023FE7" w:rsidRPr="00CD498E" w:rsidRDefault="00023FE7" w:rsidP="0027028A">
            <w:pPr>
              <w:pStyle w:val="AppendixBodyText"/>
              <w:numPr>
                <w:ilvl w:val="0"/>
                <w:numId w:val="2"/>
              </w:numPr>
              <w:tabs>
                <w:tab w:val="clear" w:pos="1440"/>
              </w:tabs>
              <w:ind w:left="432"/>
              <w:rPr>
                <w:rFonts w:ascii="Tahoma" w:eastAsia="SimSun" w:hAnsi="Tahoma" w:cs="Tahoma"/>
                <w:sz w:val="18"/>
                <w:szCs w:val="18"/>
              </w:rPr>
            </w:pPr>
            <w:r w:rsidRPr="00CD498E">
              <w:rPr>
                <w:rFonts w:ascii="Tahoma" w:eastAsia="SimSun" w:hAnsi="Tahoma" w:cs="Tahoma"/>
                <w:sz w:val="18"/>
                <w:szCs w:val="18"/>
              </w:rPr>
              <w:t>管理通知</w:t>
            </w:r>
          </w:p>
        </w:tc>
      </w:tr>
      <w:tr w:rsidR="00023FE7" w:rsidRPr="0058152B" w14:paraId="17DE5A4D" w14:textId="77777777" w:rsidTr="00CD498E">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A45" w14:textId="77777777" w:rsidR="00023FE7" w:rsidRPr="00CD498E" w:rsidRDefault="00023FE7">
            <w:pPr>
              <w:pStyle w:val="AppendixBodyText"/>
              <w:rPr>
                <w:rFonts w:ascii="Tahoma" w:eastAsia="SimSun" w:hAnsi="Tahoma" w:cs="Tahoma"/>
                <w:sz w:val="18"/>
                <w:szCs w:val="18"/>
              </w:rPr>
            </w:pPr>
            <w:r w:rsidRPr="00CD498E">
              <w:rPr>
                <w:rFonts w:ascii="Tahoma" w:eastAsia="SimSun" w:hAnsi="Tahoma" w:cs="Tahoma"/>
                <w:sz w:val="18"/>
                <w:szCs w:val="18"/>
              </w:rPr>
              <w:t xml:space="preserve">B </w:t>
            </w:r>
            <w:r w:rsidRPr="00CD498E">
              <w:rPr>
                <w:rFonts w:ascii="Tahoma" w:eastAsia="SimSun" w:hAnsi="Tahoma" w:cs="Tahoma"/>
                <w:sz w:val="18"/>
                <w:szCs w:val="18"/>
              </w:rPr>
              <w:t>通过电话提交</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7DE5A46"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中度业务影响：</w:t>
            </w:r>
          </w:p>
          <w:p w14:paraId="17DE5A47"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客户的业务中度受损或服务降级，但工作尚可在受到影响的情况下继续。</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7DE5A48" w14:textId="77777777" w:rsidR="00023FE7" w:rsidRPr="00CD498E" w:rsidRDefault="00023FE7" w:rsidP="0027028A">
            <w:pPr>
              <w:pStyle w:val="AppendixBodyText"/>
              <w:numPr>
                <w:ilvl w:val="0"/>
                <w:numId w:val="2"/>
              </w:numPr>
              <w:tabs>
                <w:tab w:val="num" w:pos="522"/>
              </w:tabs>
              <w:ind w:left="522"/>
              <w:rPr>
                <w:rFonts w:ascii="Tahoma" w:eastAsia="SimSun" w:hAnsi="Tahoma" w:cs="Tahoma"/>
                <w:sz w:val="18"/>
                <w:szCs w:val="18"/>
              </w:rPr>
            </w:pPr>
            <w:r w:rsidRPr="00CD498E">
              <w:rPr>
                <w:rFonts w:ascii="Tahoma" w:eastAsia="SimSun" w:hAnsi="Tahoma" w:cs="Tahoma"/>
                <w:sz w:val="18"/>
                <w:szCs w:val="18"/>
              </w:rPr>
              <w:t>根据提供的支持，在</w:t>
            </w:r>
            <w:r w:rsidRPr="00CD498E">
              <w:rPr>
                <w:rFonts w:ascii="Tahoma" w:eastAsia="SimSun" w:hAnsi="Tahoma" w:cs="Tahoma"/>
                <w:sz w:val="18"/>
                <w:szCs w:val="18"/>
              </w:rPr>
              <w:t xml:space="preserve"> 4 </w:t>
            </w:r>
            <w:r w:rsidRPr="00CD498E">
              <w:rPr>
                <w:rFonts w:ascii="Tahoma" w:eastAsia="SimSun" w:hAnsi="Tahoma" w:cs="Tahoma"/>
                <w:sz w:val="18"/>
                <w:szCs w:val="18"/>
              </w:rPr>
              <w:t>小时或更短时间内作出首次电话响应</w:t>
            </w:r>
          </w:p>
          <w:p w14:paraId="17DE5A49" w14:textId="77777777" w:rsidR="00023FE7" w:rsidRPr="00CD498E" w:rsidRDefault="00023FE7" w:rsidP="0027028A">
            <w:pPr>
              <w:pStyle w:val="AppendixBodyText"/>
              <w:numPr>
                <w:ilvl w:val="0"/>
                <w:numId w:val="2"/>
              </w:numPr>
              <w:tabs>
                <w:tab w:val="num" w:pos="522"/>
              </w:tabs>
              <w:ind w:left="522"/>
              <w:rPr>
                <w:rFonts w:ascii="Tahoma" w:eastAsia="SimSun" w:hAnsi="Tahoma" w:cs="Tahoma"/>
                <w:sz w:val="18"/>
                <w:szCs w:val="18"/>
              </w:rPr>
            </w:pPr>
            <w:r w:rsidRPr="00CD498E">
              <w:rPr>
                <w:rFonts w:ascii="Tahoma" w:eastAsia="SimSun" w:hAnsi="Tahoma" w:cs="Tahoma"/>
                <w:sz w:val="18"/>
                <w:szCs w:val="18"/>
              </w:rPr>
              <w:t>仅在</w:t>
            </w:r>
            <w:r w:rsidRPr="00CD498E">
              <w:rPr>
                <w:rFonts w:ascii="Tahoma" w:eastAsia="SimSun" w:hAnsi="Tahoma" w:cs="Tahoma"/>
                <w:bCs/>
                <w:sz w:val="18"/>
                <w:szCs w:val="18"/>
              </w:rPr>
              <w:t>工作时间</w:t>
            </w:r>
            <w:r w:rsidRPr="00CD498E">
              <w:rPr>
                <w:rFonts w:ascii="Tahoma" w:eastAsia="SimSun" w:hAnsi="Tahoma" w:cs="Tahoma"/>
                <w:sz w:val="18"/>
                <w:szCs w:val="18"/>
                <w:vertAlign w:val="superscript"/>
              </w:rPr>
              <w:t>1</w:t>
            </w:r>
            <w:r w:rsidRPr="00CD498E">
              <w:rPr>
                <w:rFonts w:ascii="Tahoma" w:eastAsia="SimSun" w:hAnsi="Tahoma" w:cs="Tahoma"/>
                <w:bCs/>
                <w:sz w:val="18"/>
                <w:szCs w:val="18"/>
              </w:rPr>
              <w:t>采取措施</w:t>
            </w:r>
          </w:p>
          <w:p w14:paraId="17DE5A4A" w14:textId="77777777" w:rsidR="00023FE7" w:rsidRPr="00CD498E" w:rsidRDefault="00023FE7">
            <w:pPr>
              <w:pStyle w:val="AppendixBodyText"/>
              <w:tabs>
                <w:tab w:val="num" w:pos="522"/>
              </w:tabs>
              <w:ind w:left="522" w:hanging="360"/>
              <w:rPr>
                <w:rFonts w:ascii="Tahoma" w:eastAsia="SimSun"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7DE5A4B" w14:textId="77777777" w:rsidR="00023FE7" w:rsidRPr="00CD498E"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CD498E">
              <w:rPr>
                <w:rFonts w:ascii="Tahoma" w:eastAsia="SimSun" w:hAnsi="Tahoma" w:cs="Tahoma"/>
                <w:sz w:val="18"/>
                <w:szCs w:val="18"/>
              </w:rPr>
              <w:t>分配适当资源以在工作时间持续采取措施</w:t>
            </w:r>
          </w:p>
          <w:p w14:paraId="17DE5A4C" w14:textId="77777777" w:rsidR="00023FE7" w:rsidRPr="00CD498E" w:rsidRDefault="00023FE7" w:rsidP="0027028A">
            <w:pPr>
              <w:pStyle w:val="AppendixBodyText"/>
              <w:numPr>
                <w:ilvl w:val="0"/>
                <w:numId w:val="2"/>
              </w:numPr>
              <w:tabs>
                <w:tab w:val="clear" w:pos="1440"/>
                <w:tab w:val="num" w:pos="432"/>
              </w:tabs>
              <w:ind w:left="432" w:hanging="270"/>
              <w:rPr>
                <w:rFonts w:ascii="Tahoma" w:eastAsia="SimSun" w:hAnsi="Tahoma" w:cs="Tahoma"/>
                <w:sz w:val="18"/>
                <w:szCs w:val="18"/>
              </w:rPr>
            </w:pPr>
            <w:r w:rsidRPr="00CD498E">
              <w:rPr>
                <w:rFonts w:ascii="Tahoma" w:eastAsia="SimSun" w:hAnsi="Tahoma" w:cs="Tahoma"/>
                <w:sz w:val="18"/>
                <w:szCs w:val="18"/>
              </w:rPr>
              <w:t>在</w:t>
            </w:r>
            <w:r w:rsidRPr="00CD498E">
              <w:rPr>
                <w:rFonts w:ascii="Tahoma" w:eastAsia="SimSun" w:hAnsi="Tahoma" w:cs="Tahoma"/>
                <w:sz w:val="18"/>
                <w:szCs w:val="18"/>
              </w:rPr>
              <w:t xml:space="preserve"> 4 </w:t>
            </w:r>
            <w:r w:rsidRPr="00CD498E">
              <w:rPr>
                <w:rFonts w:ascii="Tahoma" w:eastAsia="SimSun" w:hAnsi="Tahoma" w:cs="Tahoma"/>
                <w:sz w:val="18"/>
                <w:szCs w:val="18"/>
              </w:rPr>
              <w:t>小时的工作时间内从变更控制机构进行访问和响应</w:t>
            </w:r>
          </w:p>
        </w:tc>
      </w:tr>
      <w:tr w:rsidR="00023FE7" w:rsidRPr="0058152B" w14:paraId="17DE5A56" w14:textId="77777777" w:rsidTr="00CD498E">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A4E" w14:textId="77777777" w:rsidR="00023FE7" w:rsidRPr="00CD498E" w:rsidRDefault="00023FE7">
            <w:pPr>
              <w:pStyle w:val="AppendixBodyText"/>
              <w:rPr>
                <w:rFonts w:ascii="Tahoma" w:eastAsia="SimSun" w:hAnsi="Tahoma" w:cs="Tahoma"/>
                <w:sz w:val="18"/>
                <w:szCs w:val="18"/>
              </w:rPr>
            </w:pPr>
            <w:r w:rsidRPr="00CD498E">
              <w:rPr>
                <w:rFonts w:ascii="Tahoma" w:eastAsia="SimSun" w:hAnsi="Tahoma" w:cs="Tahoma"/>
                <w:sz w:val="18"/>
                <w:szCs w:val="18"/>
              </w:rPr>
              <w:t xml:space="preserve">C </w:t>
            </w:r>
            <w:r w:rsidRPr="00CD498E">
              <w:rPr>
                <w:rFonts w:ascii="Tahoma" w:eastAsia="SimSun" w:hAnsi="Tahoma" w:cs="Tahoma"/>
                <w:sz w:val="18"/>
                <w:szCs w:val="18"/>
              </w:rPr>
              <w:t>通过电话或网络提交</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7DE5A4F"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最低业务影响：</w:t>
            </w:r>
          </w:p>
          <w:p w14:paraId="17DE5A50" w14:textId="77777777" w:rsidR="00023FE7" w:rsidRPr="00CD498E" w:rsidRDefault="00023FE7" w:rsidP="0027028A">
            <w:pPr>
              <w:pStyle w:val="AppendixBodyText"/>
              <w:numPr>
                <w:ilvl w:val="0"/>
                <w:numId w:val="2"/>
              </w:numPr>
              <w:tabs>
                <w:tab w:val="clear" w:pos="1440"/>
                <w:tab w:val="num" w:pos="612"/>
              </w:tabs>
              <w:ind w:left="612"/>
              <w:rPr>
                <w:rFonts w:ascii="Tahoma" w:eastAsia="SimSun" w:hAnsi="Tahoma" w:cs="Tahoma"/>
                <w:sz w:val="18"/>
                <w:szCs w:val="18"/>
              </w:rPr>
            </w:pPr>
            <w:r w:rsidRPr="00CD498E">
              <w:rPr>
                <w:rFonts w:ascii="Tahoma" w:eastAsia="SimSun" w:hAnsi="Tahoma" w:cs="Tahoma"/>
                <w:sz w:val="18"/>
                <w:szCs w:val="18"/>
              </w:rPr>
              <w:t>客户的业务实质上可正常工作，服务有很少或没有下降。</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7DE5A51" w14:textId="77777777" w:rsidR="00023FE7" w:rsidRPr="00CD498E" w:rsidRDefault="00023FE7" w:rsidP="0027028A">
            <w:pPr>
              <w:pStyle w:val="AppendixBodyText"/>
              <w:numPr>
                <w:ilvl w:val="0"/>
                <w:numId w:val="2"/>
              </w:numPr>
              <w:tabs>
                <w:tab w:val="num" w:pos="522"/>
              </w:tabs>
              <w:ind w:left="522"/>
              <w:rPr>
                <w:rFonts w:ascii="Tahoma" w:eastAsia="SimSun" w:hAnsi="Tahoma" w:cs="Tahoma"/>
                <w:sz w:val="18"/>
                <w:szCs w:val="18"/>
              </w:rPr>
            </w:pPr>
            <w:r w:rsidRPr="00CD498E">
              <w:rPr>
                <w:rFonts w:ascii="Tahoma" w:eastAsia="SimSun" w:hAnsi="Tahoma" w:cs="Tahoma"/>
                <w:sz w:val="18"/>
                <w:szCs w:val="18"/>
              </w:rPr>
              <w:t>根据提供的支持，在一</w:t>
            </w:r>
            <w:r w:rsidRPr="00CD498E">
              <w:rPr>
                <w:rFonts w:ascii="Tahoma" w:eastAsia="SimSun" w:hAnsi="Tahoma" w:cs="Tahoma"/>
                <w:sz w:val="18"/>
                <w:szCs w:val="18"/>
              </w:rPr>
              <w:t xml:space="preserve"> (1) </w:t>
            </w:r>
            <w:r w:rsidRPr="00CD498E">
              <w:rPr>
                <w:rFonts w:ascii="Tahoma" w:eastAsia="SimSun" w:hAnsi="Tahoma" w:cs="Tahoma"/>
                <w:sz w:val="18"/>
                <w:szCs w:val="18"/>
              </w:rPr>
              <w:t>个工作日或更短时间内作出首次响应</w:t>
            </w:r>
          </w:p>
          <w:p w14:paraId="17DE5A52" w14:textId="77777777" w:rsidR="00023FE7" w:rsidRPr="00CD498E" w:rsidRDefault="00023FE7" w:rsidP="0027028A">
            <w:pPr>
              <w:pStyle w:val="AppendixBodyText"/>
              <w:numPr>
                <w:ilvl w:val="0"/>
                <w:numId w:val="2"/>
              </w:numPr>
              <w:tabs>
                <w:tab w:val="num" w:pos="522"/>
              </w:tabs>
              <w:ind w:left="522"/>
              <w:rPr>
                <w:rFonts w:ascii="Tahoma" w:eastAsia="SimSun" w:hAnsi="Tahoma" w:cs="Tahoma"/>
                <w:sz w:val="18"/>
                <w:szCs w:val="18"/>
              </w:rPr>
            </w:pPr>
            <w:r w:rsidRPr="00CD498E">
              <w:rPr>
                <w:rFonts w:ascii="Tahoma" w:eastAsia="SimSun" w:hAnsi="Tahoma" w:cs="Tahoma"/>
                <w:sz w:val="18"/>
                <w:szCs w:val="18"/>
              </w:rPr>
              <w:t>仅在</w:t>
            </w:r>
            <w:r w:rsidRPr="00CD498E">
              <w:rPr>
                <w:rFonts w:ascii="Tahoma" w:eastAsia="SimSun" w:hAnsi="Tahoma" w:cs="Tahoma"/>
                <w:bCs/>
                <w:sz w:val="18"/>
                <w:szCs w:val="18"/>
              </w:rPr>
              <w:t>工作时间采取措施</w:t>
            </w:r>
          </w:p>
          <w:p w14:paraId="17DE5A53" w14:textId="77777777" w:rsidR="00023FE7" w:rsidRPr="00CD498E" w:rsidRDefault="00023FE7">
            <w:pPr>
              <w:pStyle w:val="AppendixBodyText"/>
              <w:tabs>
                <w:tab w:val="num" w:pos="522"/>
              </w:tabs>
              <w:ind w:left="522" w:hanging="360"/>
              <w:rPr>
                <w:rFonts w:ascii="Tahoma" w:eastAsia="SimSun"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7DE5A54" w14:textId="77777777" w:rsidR="00023FE7" w:rsidRPr="00CD498E" w:rsidRDefault="00023FE7" w:rsidP="0027028A">
            <w:pPr>
              <w:pStyle w:val="AppendixBodyText"/>
              <w:numPr>
                <w:ilvl w:val="0"/>
                <w:numId w:val="2"/>
              </w:numPr>
              <w:tabs>
                <w:tab w:val="clear" w:pos="1440"/>
                <w:tab w:val="num" w:pos="432"/>
              </w:tabs>
              <w:ind w:left="432"/>
              <w:rPr>
                <w:rFonts w:ascii="Tahoma" w:eastAsia="SimSun" w:hAnsi="Tahoma" w:cs="Tahoma"/>
                <w:sz w:val="18"/>
                <w:szCs w:val="18"/>
              </w:rPr>
            </w:pPr>
            <w:r w:rsidRPr="00CD498E">
              <w:rPr>
                <w:rFonts w:ascii="Tahoma" w:eastAsia="SimSun" w:hAnsi="Tahoma" w:cs="Tahoma"/>
                <w:sz w:val="18"/>
                <w:szCs w:val="18"/>
              </w:rPr>
              <w:t>关于事件所有者的准确联系信息</w:t>
            </w:r>
          </w:p>
          <w:p w14:paraId="17DE5A55" w14:textId="77777777" w:rsidR="00023FE7" w:rsidRPr="00CD498E" w:rsidRDefault="00023FE7" w:rsidP="0027028A">
            <w:pPr>
              <w:pStyle w:val="AppendixBodyText"/>
              <w:numPr>
                <w:ilvl w:val="0"/>
                <w:numId w:val="2"/>
              </w:numPr>
              <w:tabs>
                <w:tab w:val="clear" w:pos="1440"/>
                <w:tab w:val="num" w:pos="432"/>
              </w:tabs>
              <w:ind w:left="432"/>
              <w:rPr>
                <w:rFonts w:ascii="SimSun" w:eastAsia="SimSun" w:hAnsi="SimSun" w:cs="Tahoma"/>
                <w:spacing w:val="-2"/>
                <w:sz w:val="18"/>
                <w:szCs w:val="18"/>
              </w:rPr>
            </w:pPr>
            <w:r w:rsidRPr="00CD498E">
              <w:rPr>
                <w:rFonts w:ascii="SimSun" w:eastAsia="SimSun" w:hAnsi="SimSun" w:cs="Tahoma"/>
                <w:spacing w:val="-2"/>
                <w:sz w:val="18"/>
                <w:szCs w:val="18"/>
              </w:rPr>
              <w:t>在一个工作日内作出响应。</w:t>
            </w:r>
          </w:p>
        </w:tc>
      </w:tr>
    </w:tbl>
    <w:p w14:paraId="17DE5A57" w14:textId="77777777" w:rsidR="00023FE7" w:rsidRPr="00CD498E" w:rsidRDefault="00023FE7">
      <w:pPr>
        <w:pStyle w:val="AppendixBodyText"/>
        <w:ind w:left="90" w:right="2160"/>
        <w:rPr>
          <w:rFonts w:ascii="Tahoma" w:eastAsia="SimSun" w:hAnsi="Tahoma" w:cs="Tahoma"/>
          <w:sz w:val="16"/>
          <w:szCs w:val="16"/>
        </w:rPr>
      </w:pPr>
      <w:r w:rsidRPr="00CD498E">
        <w:rPr>
          <w:rFonts w:ascii="Tahoma" w:eastAsia="SimSun" w:hAnsi="Tahoma" w:cs="Tahoma"/>
          <w:i/>
          <w:sz w:val="16"/>
          <w:szCs w:val="16"/>
        </w:rPr>
        <w:t xml:space="preserve">1 </w:t>
      </w:r>
      <w:r w:rsidRPr="00CD498E">
        <w:rPr>
          <w:rFonts w:ascii="Tahoma" w:eastAsia="SimSun" w:hAnsi="Tahoma" w:cs="Tahoma"/>
          <w:i/>
          <w:sz w:val="16"/>
          <w:szCs w:val="16"/>
        </w:rPr>
        <w:t>有关当地工作时间，请联系</w:t>
      </w:r>
      <w:r w:rsidRPr="00CD498E">
        <w:rPr>
          <w:rFonts w:ascii="Tahoma" w:eastAsia="SimSun" w:hAnsi="Tahoma" w:cs="Tahoma"/>
          <w:i/>
          <w:sz w:val="16"/>
          <w:szCs w:val="16"/>
        </w:rPr>
        <w:t xml:space="preserve"> Microsoft </w:t>
      </w:r>
      <w:r w:rsidRPr="00CD498E">
        <w:rPr>
          <w:rFonts w:ascii="Tahoma" w:eastAsia="SimSun" w:hAnsi="Tahoma" w:cs="Tahoma"/>
          <w:i/>
          <w:sz w:val="16"/>
          <w:szCs w:val="16"/>
        </w:rPr>
        <w:t>代表。</w:t>
      </w:r>
    </w:p>
    <w:p w14:paraId="17DE5A58" w14:textId="77777777" w:rsidR="00023FE7" w:rsidRPr="00CD498E" w:rsidRDefault="00023FE7">
      <w:pPr>
        <w:pStyle w:val="AppendixBodyText"/>
        <w:ind w:left="90" w:right="2160"/>
        <w:rPr>
          <w:rFonts w:ascii="Tahoma" w:eastAsia="SimSun" w:hAnsi="Tahoma" w:cs="Tahoma"/>
          <w:sz w:val="16"/>
          <w:szCs w:val="16"/>
        </w:rPr>
      </w:pPr>
      <w:r w:rsidRPr="00CD498E">
        <w:rPr>
          <w:rFonts w:ascii="Tahoma" w:eastAsia="SimSun" w:hAnsi="Tahoma" w:cs="Tahoma"/>
          <w:i/>
          <w:sz w:val="16"/>
          <w:szCs w:val="16"/>
        </w:rPr>
        <w:t xml:space="preserve">2 </w:t>
      </w:r>
      <w:r w:rsidRPr="00CD498E">
        <w:rPr>
          <w:rFonts w:ascii="Tahoma" w:eastAsia="SimSun" w:hAnsi="Tahoma" w:cs="Tahoma"/>
          <w:i/>
          <w:sz w:val="16"/>
          <w:szCs w:val="16"/>
        </w:rPr>
        <w:t>如果客户无法提供适当资源或响应以使我们能继续解决问题，则我们可能需要降低严重程度级别。</w:t>
      </w:r>
    </w:p>
    <w:p w14:paraId="17DE5A59" w14:textId="77777777" w:rsidR="00023FE7" w:rsidRPr="00CD498E" w:rsidRDefault="00023FE7" w:rsidP="00F42FB8">
      <w:pPr>
        <w:pStyle w:val="AppendixBodyText"/>
        <w:spacing w:after="0"/>
        <w:ind w:right="2160"/>
        <w:rPr>
          <w:rFonts w:ascii="Tahoma" w:eastAsia="SimSun" w:hAnsi="Tahoma" w:cs="Tahoma"/>
          <w:sz w:val="18"/>
          <w:szCs w:val="18"/>
        </w:rPr>
      </w:pPr>
    </w:p>
    <w:p w14:paraId="17DE5A5A" w14:textId="77777777" w:rsidR="00023FE7" w:rsidRPr="00CD498E" w:rsidRDefault="00023FE7" w:rsidP="00F42FB8">
      <w:pPr>
        <w:pStyle w:val="AppendixBodyText"/>
        <w:spacing w:after="0"/>
        <w:rPr>
          <w:rFonts w:ascii="Tahoma" w:eastAsia="SimSun" w:hAnsi="Tahoma" w:cs="Tahoma"/>
          <w:sz w:val="18"/>
          <w:szCs w:val="18"/>
        </w:rPr>
      </w:pPr>
      <w:r w:rsidRPr="00CD498E">
        <w:rPr>
          <w:rFonts w:ascii="Tahoma" w:eastAsia="SimSun" w:hAnsi="Tahoma" w:cs="Tahoma"/>
          <w:bCs/>
          <w:sz w:val="18"/>
          <w:szCs w:val="18"/>
        </w:rPr>
        <w:t>客户可能需要根据我们的请求来判定并解决问题。问题判定和解决活动可能包括进行网络跟踪、捕获错误消息、收集配置信息、更改产品配置、安装新版软件或新组件或者修改进程。</w:t>
      </w:r>
    </w:p>
    <w:p w14:paraId="17DE5A5B" w14:textId="77777777" w:rsidR="00077CE5" w:rsidRPr="00CD498E" w:rsidRDefault="00077CE5" w:rsidP="00F42FB8">
      <w:pPr>
        <w:pStyle w:val="AppendixBodyText"/>
        <w:spacing w:after="0"/>
        <w:rPr>
          <w:rFonts w:ascii="Tahoma" w:eastAsia="SimSun" w:hAnsi="Tahoma" w:cs="Tahoma"/>
          <w:sz w:val="18"/>
          <w:szCs w:val="18"/>
        </w:rPr>
      </w:pPr>
    </w:p>
    <w:p w14:paraId="17DE5A5C" w14:textId="77777777" w:rsidR="00023FE7" w:rsidRPr="00CD498E" w:rsidRDefault="00023FE7" w:rsidP="00F42FB8">
      <w:pPr>
        <w:pStyle w:val="AppendixBodyText"/>
        <w:spacing w:after="0"/>
        <w:rPr>
          <w:rFonts w:ascii="Tahoma" w:eastAsia="SimSun" w:hAnsi="Tahoma" w:cs="Tahoma"/>
          <w:sz w:val="18"/>
          <w:szCs w:val="18"/>
        </w:rPr>
      </w:pPr>
      <w:r w:rsidRPr="00CD498E">
        <w:rPr>
          <w:rFonts w:ascii="Tahoma" w:eastAsia="SimSun" w:hAnsi="Tahoma" w:cs="Tahoma"/>
          <w:bCs/>
          <w:sz w:val="18"/>
          <w:szCs w:val="18"/>
        </w:rPr>
        <w:t>客户有责任采取必要措施来保护其软件和数据的完整性和安全性，防止他人擅自访问，并有责任重建因灾难性故障而丢失的或更改的文件。</w:t>
      </w:r>
    </w:p>
    <w:p w14:paraId="17DE5A5D" w14:textId="77777777" w:rsidR="00077CE5" w:rsidRPr="00CD498E" w:rsidRDefault="00077CE5" w:rsidP="00F42FB8">
      <w:pPr>
        <w:pStyle w:val="AppendixBodyText"/>
        <w:spacing w:after="0"/>
        <w:rPr>
          <w:rFonts w:ascii="Tahoma" w:eastAsia="SimSun" w:hAnsi="Tahoma" w:cs="Tahoma"/>
          <w:sz w:val="18"/>
          <w:szCs w:val="18"/>
        </w:rPr>
      </w:pPr>
    </w:p>
    <w:p w14:paraId="17DE5A5E" w14:textId="77777777" w:rsidR="00023FE7" w:rsidRPr="00CD498E" w:rsidRDefault="00023FE7" w:rsidP="00F42FB8">
      <w:pPr>
        <w:pStyle w:val="AppendixBodyText"/>
        <w:spacing w:after="0"/>
        <w:rPr>
          <w:rFonts w:ascii="Tahoma" w:eastAsia="SimSun" w:hAnsi="Tahoma" w:cs="Tahoma"/>
          <w:sz w:val="18"/>
          <w:szCs w:val="18"/>
        </w:rPr>
      </w:pPr>
      <w:r w:rsidRPr="00CD498E">
        <w:rPr>
          <w:rFonts w:ascii="Tahoma" w:eastAsia="SimSun" w:hAnsi="Tahoma" w:cs="Tahoma"/>
          <w:bCs/>
          <w:sz w:val="18"/>
          <w:szCs w:val="18"/>
        </w:rPr>
        <w:t>此项支持权益与</w:t>
      </w:r>
      <w:r w:rsidRPr="00CD498E">
        <w:rPr>
          <w:rFonts w:ascii="Tahoma" w:eastAsia="SimSun" w:hAnsi="Tahoma" w:cs="Tahoma"/>
          <w:bCs/>
          <w:sz w:val="18"/>
          <w:szCs w:val="18"/>
        </w:rPr>
        <w:t xml:space="preserve"> SA </w:t>
      </w:r>
      <w:r w:rsidRPr="00CD498E">
        <w:rPr>
          <w:rFonts w:ascii="Tahoma" w:eastAsia="SimSun" w:hAnsi="Tahoma" w:cs="Tahoma"/>
          <w:bCs/>
          <w:sz w:val="18"/>
          <w:szCs w:val="18"/>
        </w:rPr>
        <w:t>投资相关而与版本无关。客户可以购买最新版本，以便通过降级权利使用早期版本，但只有当产品在微软产品生命周期网站上列为受支持产品时，才可获得对该产品的支持。当前的微软产品生命周期网站网址如下：</w:t>
      </w:r>
      <w:hyperlink r:id="rId26" w:history="1">
        <w:r w:rsidR="00CD498E">
          <w:rPr>
            <w:rStyle w:val="Hyperlink"/>
            <w:rFonts w:ascii="Tahoma" w:hAnsi="Tahoma" w:cs="Tahoma"/>
            <w:bCs/>
            <w:sz w:val="18"/>
            <w:szCs w:val="18"/>
          </w:rPr>
          <w:t>http://support.microsoft.com/common/international.aspx?rdpath=dm;en-us;lifecycle</w:t>
        </w:r>
      </w:hyperlink>
      <w:r w:rsidRPr="00CD498E">
        <w:rPr>
          <w:rFonts w:ascii="Tahoma" w:eastAsia="SimSun" w:hAnsi="Tahoma" w:cs="Tahoma"/>
          <w:bCs/>
          <w:sz w:val="18"/>
          <w:szCs w:val="18"/>
        </w:rPr>
        <w:t>。</w:t>
      </w:r>
    </w:p>
    <w:p w14:paraId="17DE5A5F" w14:textId="77777777" w:rsidR="00023FE7" w:rsidRPr="00CD498E" w:rsidRDefault="00023FE7" w:rsidP="00F42FB8">
      <w:pPr>
        <w:pStyle w:val="AppendixBodyText"/>
        <w:spacing w:after="0"/>
        <w:rPr>
          <w:rFonts w:ascii="Tahoma" w:eastAsia="SimSun" w:hAnsi="Tahoma" w:cs="Tahoma"/>
          <w:sz w:val="18"/>
          <w:szCs w:val="18"/>
        </w:rPr>
      </w:pPr>
    </w:p>
    <w:p w14:paraId="17DE5A60" w14:textId="77777777" w:rsidR="00077CE5" w:rsidRPr="0058152B" w:rsidRDefault="00AF539A" w:rsidP="00DA2788">
      <w:pPr>
        <w:pStyle w:val="AppendixBodyText"/>
        <w:rPr>
          <w:rFonts w:ascii="Tahoma" w:eastAsia="SimSun" w:hAnsi="Tahoma" w:cs="Tahoma"/>
        </w:rPr>
      </w:pPr>
      <w:r w:rsidRPr="0058152B">
        <w:rPr>
          <w:rFonts w:ascii="Tahoma" w:eastAsia="SimSun" w:hAnsi="Tahoma" w:cs="Tahoma"/>
          <w:b/>
          <w:bCs/>
          <w:color w:val="000000"/>
          <w:sz w:val="18"/>
          <w:szCs w:val="18"/>
        </w:rPr>
        <w:t>将软件保障全天候</w:t>
      </w:r>
      <w:r w:rsidRPr="0058152B">
        <w:rPr>
          <w:rFonts w:ascii="Tahoma" w:eastAsia="SimSun" w:hAnsi="Tahoma" w:cs="Tahoma"/>
          <w:b/>
          <w:bCs/>
          <w:color w:val="000000"/>
          <w:sz w:val="18"/>
          <w:szCs w:val="18"/>
        </w:rPr>
        <w:t xml:space="preserve"> (24x7) </w:t>
      </w:r>
      <w:r w:rsidRPr="0058152B">
        <w:rPr>
          <w:rFonts w:ascii="Tahoma" w:eastAsia="SimSun" w:hAnsi="Tahoma" w:cs="Tahoma"/>
          <w:b/>
          <w:bCs/>
          <w:color w:val="000000"/>
          <w:sz w:val="18"/>
          <w:szCs w:val="18"/>
        </w:rPr>
        <w:t>问题解决支持事件转换为高级支持服务</w:t>
      </w:r>
    </w:p>
    <w:p w14:paraId="17DE5A61" w14:textId="77777777" w:rsidR="00077CE5" w:rsidRPr="00CD498E" w:rsidRDefault="00AF539A" w:rsidP="00DA2788">
      <w:pPr>
        <w:pStyle w:val="AppendixBodyText"/>
        <w:spacing w:after="0"/>
        <w:rPr>
          <w:rFonts w:ascii="Tahoma" w:eastAsia="SimSun" w:hAnsi="Tahoma" w:cs="Tahoma"/>
          <w:sz w:val="18"/>
          <w:szCs w:val="18"/>
        </w:rPr>
      </w:pPr>
      <w:r w:rsidRPr="00CD498E">
        <w:rPr>
          <w:rFonts w:ascii="Tahoma" w:eastAsia="SimSun" w:hAnsi="Tahoma" w:cs="Tahoma"/>
          <w:color w:val="000000"/>
          <w:sz w:val="18"/>
          <w:szCs w:val="18"/>
        </w:rPr>
        <w:t>客户可以选择将软件保障全天候</w:t>
      </w:r>
      <w:r w:rsidRPr="00CD498E">
        <w:rPr>
          <w:rFonts w:ascii="Tahoma" w:eastAsia="SimSun" w:hAnsi="Tahoma" w:cs="Tahoma"/>
          <w:color w:val="000000"/>
          <w:sz w:val="18"/>
          <w:szCs w:val="18"/>
        </w:rPr>
        <w:t xml:space="preserve"> (24x7) </w:t>
      </w:r>
      <w:r w:rsidRPr="00CD498E">
        <w:rPr>
          <w:rFonts w:ascii="Tahoma" w:eastAsia="SimSun" w:hAnsi="Tahoma" w:cs="Tahoma"/>
          <w:color w:val="000000"/>
          <w:sz w:val="18"/>
          <w:szCs w:val="18"/>
        </w:rPr>
        <w:t>问题解决支持事件（</w:t>
      </w:r>
      <w:r w:rsidRPr="00CD498E">
        <w:rPr>
          <w:rFonts w:ascii="Tahoma" w:eastAsia="SimSun" w:hAnsi="Tahoma" w:cs="Tahoma"/>
          <w:color w:val="000000"/>
          <w:sz w:val="18"/>
          <w:szCs w:val="18"/>
        </w:rPr>
        <w:t xml:space="preserve">SA PRS </w:t>
      </w:r>
      <w:r w:rsidRPr="00CD498E">
        <w:rPr>
          <w:rFonts w:ascii="Tahoma" w:eastAsia="SimSun" w:hAnsi="Tahoma" w:cs="Tahoma"/>
          <w:color w:val="000000"/>
          <w:sz w:val="18"/>
          <w:szCs w:val="18"/>
        </w:rPr>
        <w:t>事件或</w:t>
      </w:r>
      <w:r w:rsidRPr="00CD498E">
        <w:rPr>
          <w:rFonts w:ascii="Tahoma" w:eastAsia="SimSun" w:hAnsi="Tahoma" w:cs="Tahoma"/>
          <w:color w:val="000000"/>
          <w:sz w:val="18"/>
          <w:szCs w:val="18"/>
        </w:rPr>
        <w:t>“SAB”</w:t>
      </w:r>
      <w:r w:rsidRPr="00CD498E">
        <w:rPr>
          <w:rFonts w:ascii="Tahoma" w:eastAsia="SimSun" w:hAnsi="Tahoma" w:cs="Tahoma"/>
          <w:color w:val="000000"/>
          <w:sz w:val="18"/>
          <w:szCs w:val="18"/>
        </w:rPr>
        <w:t>）转换为：</w:t>
      </w:r>
    </w:p>
    <w:p w14:paraId="17DE5A62" w14:textId="77777777" w:rsidR="00077CE5" w:rsidRPr="00CD498E" w:rsidRDefault="00077CE5" w:rsidP="00DA2788">
      <w:pPr>
        <w:pStyle w:val="AppendixBodyText"/>
        <w:spacing w:after="0"/>
        <w:rPr>
          <w:rFonts w:ascii="Tahoma" w:eastAsia="SimSun" w:hAnsi="Tahoma" w:cs="Tahoma"/>
          <w:sz w:val="18"/>
          <w:szCs w:val="18"/>
        </w:rPr>
      </w:pPr>
    </w:p>
    <w:p w14:paraId="17DE5A63" w14:textId="77777777" w:rsidR="00AF539A" w:rsidRPr="00CD498E" w:rsidRDefault="00AF539A" w:rsidP="00346F4B">
      <w:pPr>
        <w:pStyle w:val="AppendixBodyText"/>
        <w:numPr>
          <w:ilvl w:val="0"/>
          <w:numId w:val="28"/>
        </w:numPr>
        <w:tabs>
          <w:tab w:val="left" w:pos="1440"/>
        </w:tabs>
        <w:ind w:left="1440"/>
        <w:rPr>
          <w:rFonts w:ascii="Tahoma" w:eastAsia="SimSun" w:hAnsi="Tahoma" w:cs="Tahoma"/>
          <w:sz w:val="18"/>
          <w:szCs w:val="18"/>
        </w:rPr>
      </w:pPr>
      <w:r w:rsidRPr="00CD498E">
        <w:rPr>
          <w:rFonts w:ascii="Tahoma" w:eastAsia="SimSun" w:hAnsi="Tahoma" w:cs="Tahoma"/>
          <w:color w:val="000000"/>
          <w:sz w:val="18"/>
          <w:szCs w:val="18"/>
        </w:rPr>
        <w:t>高级问题解决支持</w:t>
      </w:r>
      <w:r w:rsidRPr="00CD498E">
        <w:rPr>
          <w:rFonts w:ascii="Tahoma" w:eastAsia="SimSun" w:hAnsi="Tahoma" w:cs="Tahoma"/>
          <w:color w:val="000000"/>
          <w:sz w:val="18"/>
          <w:szCs w:val="18"/>
        </w:rPr>
        <w:t xml:space="preserve"> (PRS) </w:t>
      </w:r>
      <w:r w:rsidRPr="00CD498E">
        <w:rPr>
          <w:rFonts w:ascii="Tahoma" w:eastAsia="SimSun" w:hAnsi="Tahoma" w:cs="Tahoma"/>
          <w:color w:val="000000"/>
          <w:sz w:val="18"/>
          <w:szCs w:val="18"/>
        </w:rPr>
        <w:t>小时数</w:t>
      </w:r>
    </w:p>
    <w:p w14:paraId="17DE5A64" w14:textId="77777777" w:rsidR="00AF539A" w:rsidRPr="00CD498E" w:rsidRDefault="00AF539A" w:rsidP="00346F4B">
      <w:pPr>
        <w:pStyle w:val="AppendixBodyText"/>
        <w:numPr>
          <w:ilvl w:val="0"/>
          <w:numId w:val="28"/>
        </w:numPr>
        <w:tabs>
          <w:tab w:val="left" w:pos="1440"/>
        </w:tabs>
        <w:ind w:left="1440"/>
        <w:rPr>
          <w:rFonts w:ascii="Tahoma" w:eastAsia="SimSun" w:hAnsi="Tahoma" w:cs="Tahoma"/>
          <w:sz w:val="18"/>
          <w:szCs w:val="18"/>
        </w:rPr>
      </w:pPr>
      <w:r w:rsidRPr="00CD498E">
        <w:rPr>
          <w:rFonts w:ascii="Tahoma" w:eastAsia="SimSun" w:hAnsi="Tahoma" w:cs="Tahoma"/>
          <w:color w:val="000000"/>
          <w:sz w:val="18"/>
          <w:szCs w:val="18"/>
        </w:rPr>
        <w:t xml:space="preserve">Dedicated Support Engineer (DSE) </w:t>
      </w:r>
      <w:r w:rsidRPr="00CD498E">
        <w:rPr>
          <w:rFonts w:ascii="Tahoma" w:eastAsia="SimSun" w:hAnsi="Tahoma" w:cs="Tahoma"/>
          <w:color w:val="000000"/>
          <w:sz w:val="18"/>
          <w:szCs w:val="18"/>
        </w:rPr>
        <w:t>小时数</w:t>
      </w:r>
    </w:p>
    <w:p w14:paraId="17DE5A65" w14:textId="77777777" w:rsidR="00077CE5" w:rsidRPr="00CD498E" w:rsidRDefault="00077CE5" w:rsidP="00DA2788">
      <w:pPr>
        <w:pStyle w:val="AppendixBodyText"/>
        <w:tabs>
          <w:tab w:val="left" w:pos="1440"/>
        </w:tabs>
        <w:spacing w:after="0"/>
        <w:rPr>
          <w:rFonts w:ascii="Tahoma" w:eastAsia="SimSun" w:hAnsi="Tahoma" w:cs="Tahoma"/>
          <w:sz w:val="18"/>
          <w:szCs w:val="18"/>
        </w:rPr>
      </w:pPr>
    </w:p>
    <w:p w14:paraId="17DE5A66" w14:textId="77777777" w:rsidR="00AF539A" w:rsidRPr="00CD498E" w:rsidRDefault="00AF539A" w:rsidP="00F42FB8">
      <w:pPr>
        <w:rPr>
          <w:rFonts w:eastAsia="SimSun" w:cs="Tahoma"/>
          <w:szCs w:val="18"/>
        </w:rPr>
      </w:pPr>
      <w:r w:rsidRPr="00CD498E">
        <w:rPr>
          <w:rFonts w:eastAsia="SimSun"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CD498E">
        <w:rPr>
          <w:rFonts w:eastAsia="SimSun" w:cs="Tahoma"/>
          <w:color w:val="000000"/>
          <w:szCs w:val="18"/>
        </w:rPr>
        <w:t xml:space="preserve"> SA PRS </w:t>
      </w:r>
      <w:r w:rsidRPr="00CD498E">
        <w:rPr>
          <w:rFonts w:eastAsia="SimSun" w:cs="Tahoma"/>
          <w:color w:val="000000"/>
          <w:szCs w:val="18"/>
        </w:rPr>
        <w:t>事件。转换为高级服务的</w:t>
      </w:r>
      <w:r w:rsidRPr="00CD498E">
        <w:rPr>
          <w:rFonts w:eastAsia="SimSun" w:cs="Tahoma"/>
          <w:color w:val="000000"/>
          <w:szCs w:val="18"/>
        </w:rPr>
        <w:t xml:space="preserve"> SA PRS </w:t>
      </w:r>
      <w:r w:rsidRPr="00CD498E">
        <w:rPr>
          <w:rFonts w:eastAsia="SimSun" w:cs="Tahoma"/>
          <w:color w:val="000000"/>
          <w:szCs w:val="18"/>
        </w:rPr>
        <w:t>事件被视为高级问题解决支持小时数，并受高级服务说明的约束。事件一经转换，即不能退回客户的</w:t>
      </w:r>
      <w:r w:rsidRPr="00CD498E">
        <w:rPr>
          <w:rFonts w:eastAsia="SimSun" w:cs="Tahoma"/>
          <w:color w:val="000000"/>
          <w:szCs w:val="18"/>
        </w:rPr>
        <w:t xml:space="preserve"> SA </w:t>
      </w:r>
      <w:r w:rsidRPr="00CD498E">
        <w:rPr>
          <w:rFonts w:eastAsia="SimSun" w:cs="Tahoma"/>
          <w:color w:val="000000"/>
          <w:szCs w:val="18"/>
        </w:rPr>
        <w:t>额度。</w:t>
      </w:r>
    </w:p>
    <w:p w14:paraId="17DE5A67" w14:textId="77777777" w:rsidR="00023FE7" w:rsidRDefault="00023FE7" w:rsidP="00F42FB8">
      <w:pPr>
        <w:pStyle w:val="AppendixBodyText"/>
        <w:spacing w:after="0"/>
        <w:rPr>
          <w:rFonts w:ascii="Tahoma" w:eastAsia="SimSun" w:hAnsi="Tahoma" w:cs="Tahoma"/>
        </w:rPr>
      </w:pPr>
    </w:p>
    <w:p w14:paraId="17DE5A68" w14:textId="77777777" w:rsidR="00CD498E" w:rsidRDefault="00CD498E" w:rsidP="00F42FB8">
      <w:pPr>
        <w:pStyle w:val="AppendixBodyText"/>
        <w:spacing w:after="0"/>
        <w:rPr>
          <w:rFonts w:ascii="Tahoma" w:eastAsia="SimSun" w:hAnsi="Tahoma" w:cs="Tahoma"/>
        </w:rPr>
      </w:pPr>
    </w:p>
    <w:p w14:paraId="17DE5A69" w14:textId="77777777" w:rsidR="00CD498E" w:rsidRDefault="00CD498E" w:rsidP="00F42FB8">
      <w:pPr>
        <w:pStyle w:val="AppendixBodyText"/>
        <w:spacing w:after="0"/>
        <w:rPr>
          <w:rFonts w:ascii="Tahoma" w:eastAsia="SimSun" w:hAnsi="Tahoma" w:cs="Tahoma"/>
        </w:rPr>
      </w:pPr>
    </w:p>
    <w:p w14:paraId="17DE5A6A" w14:textId="77777777" w:rsidR="00CD498E" w:rsidRDefault="00CD498E" w:rsidP="00F42FB8">
      <w:pPr>
        <w:pStyle w:val="AppendixBodyText"/>
        <w:spacing w:after="0"/>
        <w:rPr>
          <w:rFonts w:ascii="Tahoma" w:eastAsia="SimSun" w:hAnsi="Tahoma" w:cs="Tahoma"/>
        </w:rPr>
      </w:pPr>
    </w:p>
    <w:p w14:paraId="17DE5A6B" w14:textId="77777777" w:rsidR="00CD498E" w:rsidRPr="0058152B" w:rsidRDefault="00CD498E" w:rsidP="00F42FB8">
      <w:pPr>
        <w:pStyle w:val="AppendixBodyText"/>
        <w:spacing w:after="0"/>
        <w:rPr>
          <w:rFonts w:ascii="Tahoma" w:eastAsia="SimSun" w:hAnsi="Tahoma" w:cs="Tahoma"/>
        </w:rPr>
      </w:pPr>
    </w:p>
    <w:p w14:paraId="17DE5A6C" w14:textId="77777777" w:rsidR="00077CE5" w:rsidRPr="0058152B" w:rsidRDefault="00077CE5" w:rsidP="00DA2788">
      <w:pPr>
        <w:pStyle w:val="AppendixBodyText"/>
        <w:rPr>
          <w:rFonts w:ascii="Tahoma" w:eastAsia="SimSun" w:hAnsi="Tahoma" w:cs="Tahoma"/>
        </w:rPr>
      </w:pPr>
      <w:r w:rsidRPr="0058152B">
        <w:rPr>
          <w:rFonts w:ascii="Tahoma" w:eastAsia="SimSun" w:hAnsi="Tahoma" w:cs="Tahoma"/>
          <w:b/>
          <w:color w:val="000000"/>
          <w:sz w:val="18"/>
        </w:rPr>
        <w:t>附加业务条款</w:t>
      </w:r>
    </w:p>
    <w:p w14:paraId="17DE5A6D" w14:textId="77777777" w:rsidR="00023FE7" w:rsidRPr="00CD498E" w:rsidRDefault="00023FE7" w:rsidP="00F42FB8">
      <w:pPr>
        <w:pStyle w:val="AppendixBodyText"/>
        <w:spacing w:after="0"/>
        <w:rPr>
          <w:rFonts w:ascii="Tahoma" w:eastAsia="SimSun" w:hAnsi="Tahoma" w:cs="Tahoma"/>
          <w:sz w:val="18"/>
          <w:szCs w:val="18"/>
        </w:rPr>
      </w:pPr>
      <w:r w:rsidRPr="00CD498E">
        <w:rPr>
          <w:rFonts w:ascii="Tahoma" w:eastAsia="SimSun" w:hAnsi="Tahoma" w:cs="Tahoma"/>
          <w:sz w:val="18"/>
          <w:szCs w:val="18"/>
        </w:rPr>
        <w:t xml:space="preserve">SA </w:t>
      </w:r>
      <w:r w:rsidRPr="00CD498E">
        <w:rPr>
          <w:rFonts w:ascii="Tahoma" w:eastAsia="SimSun" w:hAnsi="Tahoma" w:cs="Tahoma"/>
          <w:sz w:val="18"/>
          <w:szCs w:val="18"/>
        </w:rPr>
        <w:t>花费不能跨选择许可登记表或企业许可登记表选择附加登记或开放式价值协议进行合并来获取附加奖励的资格。</w:t>
      </w:r>
      <w:r w:rsidR="00CD498E">
        <w:rPr>
          <w:rFonts w:ascii="Tahoma" w:eastAsia="SimSun" w:hAnsi="Tahoma" w:cs="Tahoma"/>
          <w:sz w:val="18"/>
          <w:szCs w:val="18"/>
        </w:rPr>
        <w:br/>
      </w:r>
      <w:r w:rsidRPr="00CD498E">
        <w:rPr>
          <w:rFonts w:ascii="Tahoma" w:eastAsia="SimSun" w:hAnsi="Tahoma" w:cs="Tahoma"/>
          <w:sz w:val="18"/>
          <w:szCs w:val="18"/>
        </w:rPr>
        <w:t>各个许可登记表或协议内的花费将用于确定对应于该许可登记表或协议的奖励。</w:t>
      </w:r>
    </w:p>
    <w:p w14:paraId="17DE5A6E" w14:textId="77777777" w:rsidR="00077CE5" w:rsidRPr="00CD498E" w:rsidRDefault="00077CE5" w:rsidP="00F42FB8">
      <w:pPr>
        <w:pStyle w:val="AppendixBodyText"/>
        <w:spacing w:after="0"/>
        <w:rPr>
          <w:rFonts w:ascii="Tahoma" w:eastAsia="SimSun" w:hAnsi="Tahoma" w:cs="Tahoma"/>
          <w:sz w:val="18"/>
          <w:szCs w:val="18"/>
        </w:rPr>
      </w:pPr>
    </w:p>
    <w:p w14:paraId="17DE5A6F" w14:textId="77777777" w:rsidR="00023FE7" w:rsidRPr="00CD498E" w:rsidRDefault="00023FE7" w:rsidP="00F42FB8">
      <w:pPr>
        <w:pStyle w:val="AppendixBodyText"/>
        <w:tabs>
          <w:tab w:val="left" w:pos="1440"/>
        </w:tabs>
        <w:spacing w:after="0"/>
        <w:rPr>
          <w:rFonts w:ascii="Tahoma" w:eastAsia="SimSun" w:hAnsi="Tahoma" w:cs="Tahoma"/>
          <w:sz w:val="18"/>
          <w:szCs w:val="18"/>
        </w:rPr>
      </w:pPr>
      <w:r w:rsidRPr="00CD498E">
        <w:rPr>
          <w:rFonts w:ascii="Tahoma" w:eastAsia="SimSun" w:hAnsi="Tahoma" w:cs="Tahoma"/>
          <w:sz w:val="18"/>
          <w:szCs w:val="18"/>
        </w:rPr>
        <w:t>如果在允许的情况下因返款和其他付费调整而减少</w:t>
      </w:r>
      <w:r w:rsidRPr="00CD498E">
        <w:rPr>
          <w:rFonts w:ascii="Tahoma" w:eastAsia="SimSun" w:hAnsi="Tahoma" w:cs="Tahoma"/>
          <w:sz w:val="18"/>
          <w:szCs w:val="18"/>
        </w:rPr>
        <w:t xml:space="preserve"> SA </w:t>
      </w:r>
      <w:r w:rsidRPr="00CD498E">
        <w:rPr>
          <w:rFonts w:ascii="Tahoma" w:eastAsia="SimSun" w:hAnsi="Tahoma" w:cs="Tahoma"/>
          <w:sz w:val="18"/>
          <w:szCs w:val="18"/>
        </w:rPr>
        <w:t>花费，可能导致在目前或未来的奖励期内丧失支持资格或电话事件奖励。</w:t>
      </w:r>
    </w:p>
    <w:p w14:paraId="17DE5A70" w14:textId="77777777" w:rsidR="0036654E" w:rsidRPr="00CD498E" w:rsidRDefault="0036654E" w:rsidP="00F42FB8">
      <w:pPr>
        <w:pStyle w:val="Heading3"/>
        <w:rPr>
          <w:rFonts w:ascii="Tahoma" w:eastAsia="SimSun" w:hAnsi="Tahoma" w:cs="Tahoma"/>
          <w:sz w:val="18"/>
          <w:szCs w:val="18"/>
        </w:rPr>
      </w:pPr>
    </w:p>
    <w:p w14:paraId="17DE5A71" w14:textId="77777777" w:rsidR="00613BBB" w:rsidRPr="0058152B" w:rsidRDefault="00613BBB" w:rsidP="00F0652C">
      <w:pPr>
        <w:pStyle w:val="Heading3"/>
        <w:spacing w:after="60"/>
        <w:rPr>
          <w:rFonts w:ascii="Tahoma" w:eastAsia="SimSun" w:hAnsi="Tahoma" w:cs="Tahoma"/>
        </w:rPr>
      </w:pPr>
      <w:bookmarkStart w:id="784" w:name="_Toc336338237"/>
      <w:bookmarkStart w:id="785" w:name="_Toc356299509"/>
      <w:r w:rsidRPr="0058152B">
        <w:rPr>
          <w:rFonts w:ascii="Tahoma" w:eastAsia="SimSun" w:hAnsi="Tahoma" w:cs="Tahoma"/>
          <w:sz w:val="18"/>
        </w:rPr>
        <w:t>无限制全天候</w:t>
      </w:r>
      <w:r w:rsidRPr="0058152B">
        <w:rPr>
          <w:rFonts w:ascii="Tahoma" w:eastAsia="SimSun" w:hAnsi="Tahoma" w:cs="Tahoma"/>
          <w:sz w:val="18"/>
        </w:rPr>
        <w:t xml:space="preserve"> (24x7) </w:t>
      </w:r>
      <w:r w:rsidRPr="0058152B">
        <w:rPr>
          <w:rFonts w:ascii="Tahoma" w:eastAsia="SimSun" w:hAnsi="Tahoma" w:cs="Tahoma"/>
          <w:sz w:val="18"/>
        </w:rPr>
        <w:t>问题解决支持</w:t>
      </w:r>
      <w:bookmarkEnd w:id="784"/>
      <w:bookmarkEnd w:id="785"/>
    </w:p>
    <w:p w14:paraId="17DE5A72" w14:textId="77777777" w:rsidR="00A17E03" w:rsidRPr="0058152B" w:rsidRDefault="00A17E03" w:rsidP="00F42FB8">
      <w:pPr>
        <w:jc w:val="both"/>
        <w:rPr>
          <w:rFonts w:eastAsia="SimSun" w:cs="Tahoma"/>
        </w:rPr>
      </w:pPr>
      <w:r w:rsidRPr="0058152B">
        <w:rPr>
          <w:rFonts w:eastAsia="SimSun" w:cs="Tahoma"/>
          <w:szCs w:val="18"/>
        </w:rPr>
        <w:t>此权益仅通过</w:t>
      </w:r>
      <w:r w:rsidRPr="0058152B">
        <w:rPr>
          <w:rFonts w:eastAsia="SimSun" w:cs="Tahoma"/>
          <w:szCs w:val="18"/>
        </w:rPr>
        <w:t xml:space="preserve"> (1) </w:t>
      </w:r>
      <w:r w:rsidRPr="0058152B">
        <w:rPr>
          <w:rFonts w:eastAsia="SimSun" w:cs="Tahoma"/>
          <w:szCs w:val="18"/>
        </w:rPr>
        <w:t>企业协议的应用程序平台许可登记表</w:t>
      </w:r>
      <w:r w:rsidRPr="0058152B">
        <w:rPr>
          <w:rFonts w:eastAsia="SimSun" w:cs="Tahoma"/>
          <w:szCs w:val="18"/>
        </w:rPr>
        <w:t xml:space="preserve"> (EAP) </w:t>
      </w:r>
      <w:r w:rsidRPr="0058152B">
        <w:rPr>
          <w:rFonts w:eastAsia="SimSun" w:cs="Tahoma"/>
          <w:szCs w:val="18"/>
        </w:rPr>
        <w:t>和</w:t>
      </w:r>
      <w:r w:rsidRPr="0058152B">
        <w:rPr>
          <w:rFonts w:eastAsia="SimSun" w:cs="Tahoma"/>
          <w:szCs w:val="18"/>
        </w:rPr>
        <w:t>/</w:t>
      </w:r>
      <w:r w:rsidRPr="0058152B">
        <w:rPr>
          <w:rFonts w:eastAsia="SimSun" w:cs="Tahoma"/>
          <w:szCs w:val="18"/>
        </w:rPr>
        <w:t>或</w:t>
      </w:r>
      <w:r w:rsidRPr="0058152B">
        <w:rPr>
          <w:rFonts w:eastAsia="SimSun" w:cs="Tahoma"/>
          <w:szCs w:val="18"/>
        </w:rPr>
        <w:t xml:space="preserve"> (2) </w:t>
      </w:r>
      <w:r w:rsidRPr="0058152B">
        <w:rPr>
          <w:rFonts w:eastAsia="SimSun" w:cs="Tahoma"/>
          <w:szCs w:val="18"/>
        </w:rPr>
        <w:t>通过</w:t>
      </w:r>
      <w:r w:rsidRPr="0058152B">
        <w:rPr>
          <w:rFonts w:eastAsia="SimSun" w:cs="Tahoma"/>
          <w:szCs w:val="18"/>
        </w:rPr>
        <w:t xml:space="preserve"> EA</w:t>
      </w:r>
      <w:r w:rsidRPr="0058152B">
        <w:rPr>
          <w:rFonts w:eastAsia="SimSun" w:cs="Tahoma"/>
          <w:szCs w:val="18"/>
        </w:rPr>
        <w:t>、</w:t>
      </w:r>
      <w:r w:rsidRPr="0058152B">
        <w:rPr>
          <w:rFonts w:eastAsia="SimSun" w:cs="Tahoma"/>
          <w:szCs w:val="18"/>
        </w:rPr>
        <w:t>EAP</w:t>
      </w:r>
      <w:r w:rsidRPr="0058152B">
        <w:rPr>
          <w:rFonts w:eastAsia="SimSun" w:cs="Tahoma"/>
          <w:szCs w:val="18"/>
        </w:rPr>
        <w:t>、选择附加或选择协议购买并行数据仓库</w:t>
      </w:r>
      <w:r w:rsidRPr="0058152B">
        <w:rPr>
          <w:rFonts w:eastAsia="SimSun" w:cs="Tahoma"/>
          <w:szCs w:val="18"/>
        </w:rPr>
        <w:t xml:space="preserve"> (PDW) </w:t>
      </w:r>
      <w:r w:rsidRPr="0058152B">
        <w:rPr>
          <w:rFonts w:eastAsia="SimSun" w:cs="Tahoma"/>
          <w:szCs w:val="18"/>
        </w:rPr>
        <w:t>的许可提供。</w:t>
      </w:r>
    </w:p>
    <w:p w14:paraId="17DE5A73" w14:textId="77777777" w:rsidR="00A17E03" w:rsidRPr="0058152B" w:rsidRDefault="00A17E03" w:rsidP="00F42FB8">
      <w:pPr>
        <w:jc w:val="both"/>
        <w:rPr>
          <w:rFonts w:eastAsia="SimSun" w:cs="Tahoma"/>
        </w:rPr>
      </w:pPr>
    </w:p>
    <w:p w14:paraId="17DE5A74" w14:textId="77777777" w:rsidR="00894563" w:rsidRPr="0058152B" w:rsidRDefault="00A17E03" w:rsidP="00DA2788">
      <w:pPr>
        <w:spacing w:line="276" w:lineRule="auto"/>
        <w:jc w:val="both"/>
        <w:rPr>
          <w:rFonts w:eastAsia="SimSun" w:cs="Tahoma"/>
        </w:rPr>
      </w:pPr>
      <w:r w:rsidRPr="0058152B">
        <w:rPr>
          <w:rFonts w:eastAsia="SimSun" w:cs="Tahoma"/>
          <w:szCs w:val="18"/>
        </w:rPr>
        <w:t>如果客户拥有</w:t>
      </w:r>
      <w:r w:rsidRPr="0058152B">
        <w:rPr>
          <w:rFonts w:eastAsia="SimSun" w:cs="Tahoma"/>
          <w:szCs w:val="18"/>
        </w:rPr>
        <w:t xml:space="preserve"> EAP </w:t>
      </w:r>
      <w:r w:rsidRPr="0058152B">
        <w:rPr>
          <w:rFonts w:eastAsia="SimSun" w:cs="Tahoma"/>
          <w:szCs w:val="18"/>
        </w:rPr>
        <w:t>且平均每年对所有合格应用程序平台产品的</w:t>
      </w:r>
      <w:r w:rsidRPr="0058152B">
        <w:rPr>
          <w:rFonts w:eastAsia="SimSun" w:cs="Tahoma"/>
          <w:szCs w:val="18"/>
        </w:rPr>
        <w:t xml:space="preserve"> SA </w:t>
      </w:r>
      <w:r w:rsidRPr="0058152B">
        <w:rPr>
          <w:rFonts w:eastAsia="SimSun" w:cs="Tahoma"/>
          <w:szCs w:val="18"/>
        </w:rPr>
        <w:t>花费满</w:t>
      </w:r>
      <w:r w:rsidRPr="0058152B">
        <w:rPr>
          <w:rFonts w:eastAsia="SimSun" w:cs="Tahoma"/>
          <w:szCs w:val="18"/>
        </w:rPr>
        <w:t xml:space="preserve"> $250,000</w:t>
      </w:r>
      <w:r w:rsidRPr="0058152B">
        <w:rPr>
          <w:rFonts w:eastAsia="SimSun" w:cs="Tahoma"/>
          <w:szCs w:val="18"/>
        </w:rPr>
        <w:t>，并且拥有有效的高级服务协议，则可以获得无限制全天候</w:t>
      </w:r>
      <w:r w:rsidRPr="0058152B">
        <w:rPr>
          <w:rFonts w:eastAsia="SimSun" w:cs="Tahoma"/>
          <w:szCs w:val="18"/>
        </w:rPr>
        <w:t xml:space="preserve"> (24x7) </w:t>
      </w:r>
      <w:r w:rsidRPr="0058152B">
        <w:rPr>
          <w:rFonts w:eastAsia="SimSun" w:cs="Tahoma"/>
          <w:szCs w:val="18"/>
        </w:rPr>
        <w:t>问题解决支持</w:t>
      </w:r>
      <w:r w:rsidRPr="0058152B">
        <w:rPr>
          <w:rFonts w:eastAsia="SimSun" w:cs="Tahoma"/>
          <w:szCs w:val="18"/>
        </w:rPr>
        <w:t xml:space="preserve"> (PRS) </w:t>
      </w:r>
      <w:r w:rsidRPr="0058152B">
        <w:rPr>
          <w:rFonts w:eastAsia="SimSun" w:cs="Tahoma"/>
          <w:szCs w:val="18"/>
        </w:rPr>
        <w:t>事件。以下所列产品，如果按照</w:t>
      </w:r>
      <w:r w:rsidRPr="0058152B">
        <w:rPr>
          <w:rFonts w:eastAsia="SimSun" w:cs="Tahoma"/>
          <w:szCs w:val="18"/>
        </w:rPr>
        <w:t xml:space="preserve"> </w:t>
      </w:r>
      <w:hyperlink r:id="rId27" w:history="1">
        <w:r w:rsidRPr="0058152B">
          <w:rPr>
            <w:rStyle w:val="Hyperlink"/>
            <w:rFonts w:eastAsia="SimSun" w:cs="Tahoma"/>
            <w:szCs w:val="18"/>
          </w:rPr>
          <w:t xml:space="preserve">Microsoft </w:t>
        </w:r>
        <w:r w:rsidRPr="0058152B">
          <w:rPr>
            <w:rStyle w:val="Hyperlink"/>
            <w:rFonts w:eastAsia="SimSun" w:cs="Tahoma"/>
            <w:szCs w:val="18"/>
          </w:rPr>
          <w:t>支持生命周期政策</w:t>
        </w:r>
      </w:hyperlink>
      <w:r w:rsidRPr="0058152B">
        <w:rPr>
          <w:rFonts w:eastAsia="SimSun" w:cs="Tahoma"/>
          <w:color w:val="000000"/>
          <w:szCs w:val="18"/>
        </w:rPr>
        <w:t>规定当前处于主要支持阶段或扩展支持阶段，符合客户的主要合同，则可享受此权益。</w:t>
      </w:r>
    </w:p>
    <w:p w14:paraId="17DE5A75" w14:textId="77777777" w:rsidR="00077CE5" w:rsidRPr="0058152B" w:rsidRDefault="00077CE5" w:rsidP="00DA2788">
      <w:pPr>
        <w:spacing w:line="276" w:lineRule="auto"/>
        <w:jc w:val="both"/>
        <w:rPr>
          <w:rFonts w:eastAsia="SimSun" w:cs="Tahoma"/>
        </w:rPr>
      </w:pPr>
    </w:p>
    <w:p w14:paraId="17DE5A76" w14:textId="77777777" w:rsidR="00A17E03" w:rsidRPr="0058152B" w:rsidRDefault="00A17E03" w:rsidP="00F42FB8">
      <w:pPr>
        <w:spacing w:line="276" w:lineRule="auto"/>
        <w:jc w:val="both"/>
        <w:rPr>
          <w:rFonts w:eastAsia="SimSun" w:cs="Tahoma"/>
        </w:rPr>
      </w:pPr>
      <w:r w:rsidRPr="0058152B">
        <w:rPr>
          <w:rFonts w:eastAsia="SimSun" w:cs="Tahoma"/>
          <w:szCs w:val="18"/>
        </w:rPr>
        <w:t>合格应用程序平台产品包括：</w:t>
      </w:r>
    </w:p>
    <w:p w14:paraId="17DE5A77" w14:textId="77777777" w:rsidR="00613BBB" w:rsidRPr="0058152B" w:rsidRDefault="00613BBB" w:rsidP="00077CE5">
      <w:pPr>
        <w:rPr>
          <w:rFonts w:eastAsia="SimSun" w:cs="Tahoma"/>
        </w:rPr>
      </w:pPr>
    </w:p>
    <w:p w14:paraId="17DE5A78" w14:textId="77777777" w:rsidR="00613BBB" w:rsidRPr="0058152B" w:rsidRDefault="00613BBB" w:rsidP="00346F4B">
      <w:pPr>
        <w:numPr>
          <w:ilvl w:val="0"/>
          <w:numId w:val="73"/>
        </w:numPr>
        <w:spacing w:after="60"/>
        <w:rPr>
          <w:rFonts w:eastAsia="SimSun" w:cs="Tahoma"/>
        </w:rPr>
      </w:pPr>
      <w:r w:rsidRPr="0058152B">
        <w:rPr>
          <w:rFonts w:eastAsia="SimSun" w:cs="Tahoma"/>
          <w:szCs w:val="18"/>
        </w:rPr>
        <w:t>SQL CAL</w:t>
      </w:r>
    </w:p>
    <w:p w14:paraId="17DE5A79" w14:textId="77777777" w:rsidR="00613BBB" w:rsidRPr="0058152B" w:rsidRDefault="00613BBB" w:rsidP="00346F4B">
      <w:pPr>
        <w:numPr>
          <w:ilvl w:val="0"/>
          <w:numId w:val="73"/>
        </w:numPr>
        <w:spacing w:after="60"/>
        <w:rPr>
          <w:rFonts w:eastAsia="SimSun" w:cs="Tahoma"/>
        </w:rPr>
      </w:pPr>
      <w:r w:rsidRPr="0058152B">
        <w:rPr>
          <w:rFonts w:eastAsia="SimSun" w:cs="Tahoma"/>
          <w:szCs w:val="18"/>
        </w:rPr>
        <w:t>SQL Server Standard</w:t>
      </w:r>
    </w:p>
    <w:p w14:paraId="17DE5A7A" w14:textId="77777777" w:rsidR="00613BBB" w:rsidRPr="0058152B" w:rsidRDefault="00613BBB" w:rsidP="00346F4B">
      <w:pPr>
        <w:numPr>
          <w:ilvl w:val="0"/>
          <w:numId w:val="73"/>
        </w:numPr>
        <w:spacing w:after="60"/>
        <w:rPr>
          <w:rFonts w:eastAsia="SimSun" w:cs="Tahoma"/>
        </w:rPr>
      </w:pPr>
      <w:r w:rsidRPr="0058152B">
        <w:rPr>
          <w:rFonts w:eastAsia="SimSun" w:cs="Tahoma"/>
          <w:szCs w:val="18"/>
        </w:rPr>
        <w:t xml:space="preserve">SQL Server Standard </w:t>
      </w:r>
      <w:r w:rsidRPr="0058152B">
        <w:rPr>
          <w:rFonts w:eastAsia="SimSun" w:cs="Tahoma"/>
          <w:szCs w:val="18"/>
        </w:rPr>
        <w:t>每内核</w:t>
      </w:r>
      <w:r w:rsidRPr="0058152B">
        <w:rPr>
          <w:rFonts w:eastAsia="SimSun" w:cs="Tahoma"/>
          <w:szCs w:val="18"/>
        </w:rPr>
        <w:t>/</w:t>
      </w:r>
      <w:r w:rsidRPr="0058152B">
        <w:rPr>
          <w:rFonts w:eastAsia="SimSun" w:cs="Tahoma"/>
          <w:szCs w:val="18"/>
        </w:rPr>
        <w:t>每处理器</w:t>
      </w:r>
    </w:p>
    <w:p w14:paraId="17DE5A7B" w14:textId="77777777" w:rsidR="00613BBB" w:rsidRPr="0058152B" w:rsidRDefault="00613BBB" w:rsidP="00346F4B">
      <w:pPr>
        <w:numPr>
          <w:ilvl w:val="0"/>
          <w:numId w:val="73"/>
        </w:numPr>
        <w:spacing w:after="60"/>
        <w:rPr>
          <w:rFonts w:eastAsia="SimSun" w:cs="Tahoma"/>
        </w:rPr>
      </w:pPr>
      <w:r w:rsidRPr="0058152B">
        <w:rPr>
          <w:rFonts w:eastAsia="SimSun" w:cs="Tahoma"/>
          <w:szCs w:val="18"/>
        </w:rPr>
        <w:t>SQL Server Enterprise</w:t>
      </w:r>
    </w:p>
    <w:p w14:paraId="17DE5A7C" w14:textId="77777777" w:rsidR="00613BBB" w:rsidRPr="0058152B" w:rsidRDefault="00613BBB" w:rsidP="00346F4B">
      <w:pPr>
        <w:numPr>
          <w:ilvl w:val="0"/>
          <w:numId w:val="73"/>
        </w:numPr>
        <w:spacing w:after="60"/>
        <w:rPr>
          <w:rFonts w:eastAsia="SimSun" w:cs="Tahoma"/>
        </w:rPr>
      </w:pPr>
      <w:r w:rsidRPr="0058152B">
        <w:rPr>
          <w:rFonts w:eastAsia="SimSun" w:cs="Tahoma"/>
          <w:szCs w:val="18"/>
        </w:rPr>
        <w:t xml:space="preserve">SQL Server Enterprise </w:t>
      </w:r>
      <w:r w:rsidRPr="0058152B">
        <w:rPr>
          <w:rFonts w:eastAsia="SimSun" w:cs="Tahoma"/>
          <w:szCs w:val="18"/>
        </w:rPr>
        <w:t>每内核</w:t>
      </w:r>
      <w:r w:rsidRPr="0058152B">
        <w:rPr>
          <w:rFonts w:eastAsia="SimSun" w:cs="Tahoma"/>
          <w:szCs w:val="18"/>
        </w:rPr>
        <w:t>/</w:t>
      </w:r>
      <w:r w:rsidRPr="0058152B">
        <w:rPr>
          <w:rFonts w:eastAsia="SimSun" w:cs="Tahoma"/>
          <w:szCs w:val="18"/>
        </w:rPr>
        <w:t>每处理器</w:t>
      </w:r>
    </w:p>
    <w:p w14:paraId="17DE5A7D" w14:textId="77777777" w:rsidR="00894563" w:rsidRPr="0058152B" w:rsidRDefault="00894563" w:rsidP="00346F4B">
      <w:pPr>
        <w:numPr>
          <w:ilvl w:val="0"/>
          <w:numId w:val="73"/>
        </w:numPr>
        <w:spacing w:after="60"/>
        <w:rPr>
          <w:rFonts w:eastAsia="SimSun" w:cs="Tahoma"/>
        </w:rPr>
      </w:pPr>
      <w:r w:rsidRPr="0058152B">
        <w:rPr>
          <w:rFonts w:eastAsia="SimSun" w:cs="Tahoma"/>
          <w:szCs w:val="18"/>
        </w:rPr>
        <w:t>SQL Server Business Intelligence</w:t>
      </w:r>
    </w:p>
    <w:p w14:paraId="17DE5A7E" w14:textId="77777777" w:rsidR="00EB42F3" w:rsidRPr="0058152B" w:rsidRDefault="00EB42F3" w:rsidP="00346F4B">
      <w:pPr>
        <w:numPr>
          <w:ilvl w:val="0"/>
          <w:numId w:val="73"/>
        </w:numPr>
        <w:spacing w:after="60"/>
        <w:rPr>
          <w:rFonts w:eastAsia="SimSun" w:cs="Tahoma"/>
        </w:rPr>
      </w:pPr>
      <w:r w:rsidRPr="0058152B">
        <w:rPr>
          <w:rFonts w:eastAsia="SimSun" w:cs="Tahoma"/>
          <w:szCs w:val="18"/>
        </w:rPr>
        <w:t>SQL Server Datacenter</w:t>
      </w:r>
      <w:r w:rsidRPr="0058152B">
        <w:rPr>
          <w:rFonts w:eastAsia="SimSun" w:cs="Tahoma"/>
          <w:szCs w:val="18"/>
        </w:rPr>
        <w:t>（每处理器）</w:t>
      </w:r>
    </w:p>
    <w:p w14:paraId="17DE5A7F" w14:textId="77777777" w:rsidR="00613BBB" w:rsidRPr="0058152B" w:rsidRDefault="00613BBB" w:rsidP="00346F4B">
      <w:pPr>
        <w:numPr>
          <w:ilvl w:val="0"/>
          <w:numId w:val="73"/>
        </w:numPr>
        <w:spacing w:after="60"/>
        <w:rPr>
          <w:rFonts w:eastAsia="SimSun" w:cs="Tahoma"/>
        </w:rPr>
      </w:pPr>
      <w:r w:rsidRPr="0058152B">
        <w:rPr>
          <w:rFonts w:eastAsia="SimSun" w:cs="Tahoma"/>
          <w:szCs w:val="18"/>
        </w:rPr>
        <w:t>BizTalk Server Standard</w:t>
      </w:r>
      <w:r w:rsidRPr="0058152B">
        <w:rPr>
          <w:rFonts w:eastAsia="SimSun" w:cs="Tahoma"/>
          <w:szCs w:val="18"/>
        </w:rPr>
        <w:t>（每处理器）</w:t>
      </w:r>
    </w:p>
    <w:p w14:paraId="17DE5A80" w14:textId="77777777" w:rsidR="00613BBB" w:rsidRPr="0058152B" w:rsidRDefault="00613BBB" w:rsidP="00346F4B">
      <w:pPr>
        <w:numPr>
          <w:ilvl w:val="0"/>
          <w:numId w:val="73"/>
        </w:numPr>
        <w:spacing w:after="60"/>
        <w:rPr>
          <w:rFonts w:eastAsia="SimSun" w:cs="Tahoma"/>
        </w:rPr>
      </w:pPr>
      <w:r w:rsidRPr="0058152B">
        <w:rPr>
          <w:rFonts w:eastAsia="SimSun" w:cs="Tahoma"/>
          <w:szCs w:val="18"/>
        </w:rPr>
        <w:t>BizTalk Server Enterprise</w:t>
      </w:r>
      <w:r w:rsidRPr="0058152B">
        <w:rPr>
          <w:rFonts w:eastAsia="SimSun" w:cs="Tahoma"/>
          <w:szCs w:val="18"/>
        </w:rPr>
        <w:t>（每处理器）</w:t>
      </w:r>
    </w:p>
    <w:p w14:paraId="17DE5A81" w14:textId="77777777" w:rsidR="00613BBB" w:rsidRPr="0058152B" w:rsidRDefault="00613BBB" w:rsidP="00346F4B">
      <w:pPr>
        <w:numPr>
          <w:ilvl w:val="0"/>
          <w:numId w:val="73"/>
        </w:numPr>
        <w:spacing w:after="60"/>
        <w:rPr>
          <w:rFonts w:eastAsia="SimSun" w:cs="Tahoma"/>
        </w:rPr>
      </w:pPr>
      <w:r w:rsidRPr="0058152B">
        <w:rPr>
          <w:rFonts w:eastAsia="SimSun" w:cs="Tahoma"/>
          <w:szCs w:val="18"/>
        </w:rPr>
        <w:t>BizTalk Server Branch</w:t>
      </w:r>
      <w:r w:rsidRPr="0058152B">
        <w:rPr>
          <w:rFonts w:eastAsia="SimSun" w:cs="Tahoma"/>
          <w:szCs w:val="18"/>
        </w:rPr>
        <w:t>（每处理器）</w:t>
      </w:r>
    </w:p>
    <w:p w14:paraId="17DE5A82" w14:textId="77777777" w:rsidR="00613BBB" w:rsidRPr="0058152B" w:rsidRDefault="00613BBB" w:rsidP="00346F4B">
      <w:pPr>
        <w:numPr>
          <w:ilvl w:val="0"/>
          <w:numId w:val="73"/>
        </w:numPr>
        <w:spacing w:after="60"/>
        <w:rPr>
          <w:rFonts w:eastAsia="SimSun" w:cs="Tahoma"/>
        </w:rPr>
      </w:pPr>
      <w:r w:rsidRPr="0058152B">
        <w:rPr>
          <w:rFonts w:eastAsia="SimSun" w:cs="Tahoma"/>
          <w:szCs w:val="18"/>
        </w:rPr>
        <w:t>Office SharePoint Server</w:t>
      </w:r>
    </w:p>
    <w:p w14:paraId="17DE5A83" w14:textId="77777777" w:rsidR="00613BBB" w:rsidRPr="0058152B" w:rsidRDefault="00613BBB" w:rsidP="00346F4B">
      <w:pPr>
        <w:numPr>
          <w:ilvl w:val="0"/>
          <w:numId w:val="73"/>
        </w:numPr>
        <w:spacing w:after="60"/>
        <w:rPr>
          <w:rFonts w:eastAsia="SimSun" w:cs="Tahoma"/>
        </w:rPr>
      </w:pPr>
      <w:r w:rsidRPr="0058152B">
        <w:rPr>
          <w:rFonts w:eastAsia="SimSun" w:cs="Tahoma"/>
          <w:szCs w:val="18"/>
        </w:rPr>
        <w:t>SharePoint Internet</w:t>
      </w:r>
    </w:p>
    <w:p w14:paraId="17DE5A84" w14:textId="77777777" w:rsidR="00894563" w:rsidRPr="0058152B" w:rsidRDefault="00894563" w:rsidP="00346F4B">
      <w:pPr>
        <w:numPr>
          <w:ilvl w:val="0"/>
          <w:numId w:val="73"/>
        </w:numPr>
        <w:spacing w:after="60"/>
        <w:rPr>
          <w:rFonts w:eastAsia="SimSun" w:cs="Tahoma"/>
        </w:rPr>
      </w:pPr>
      <w:r w:rsidRPr="0058152B">
        <w:rPr>
          <w:rFonts w:eastAsia="SimSun" w:cs="Tahoma"/>
          <w:szCs w:val="18"/>
        </w:rPr>
        <w:t>FAST for SharePoint / SharePoint Internet</w:t>
      </w:r>
    </w:p>
    <w:p w14:paraId="17DE5A85" w14:textId="77777777" w:rsidR="00613BBB" w:rsidRPr="0058152B" w:rsidRDefault="00613BBB" w:rsidP="00077CE5">
      <w:pPr>
        <w:rPr>
          <w:rFonts w:eastAsia="SimSun" w:cs="Tahoma"/>
        </w:rPr>
      </w:pPr>
    </w:p>
    <w:p w14:paraId="17DE5A86" w14:textId="77777777" w:rsidR="00613BBB" w:rsidRPr="00CD498E" w:rsidRDefault="00613BBB" w:rsidP="00FF1B2B">
      <w:pPr>
        <w:pStyle w:val="AppendixBodyText"/>
        <w:spacing w:after="0"/>
        <w:jc w:val="both"/>
        <w:rPr>
          <w:rFonts w:ascii="Tahoma" w:eastAsia="SimSun" w:hAnsi="Tahoma" w:cs="Tahoma"/>
          <w:spacing w:val="4"/>
          <w:sz w:val="18"/>
          <w:szCs w:val="18"/>
        </w:rPr>
      </w:pPr>
      <w:r w:rsidRPr="00CD498E">
        <w:rPr>
          <w:rFonts w:ascii="Tahoma" w:eastAsia="SimSun" w:hAnsi="Tahoma" w:cs="Tahoma"/>
          <w:spacing w:val="4"/>
          <w:sz w:val="18"/>
          <w:szCs w:val="18"/>
        </w:rPr>
        <w:t>下表显示了对于以非美元货币计算的协议，</w:t>
      </w:r>
      <w:r w:rsidRPr="00CD498E">
        <w:rPr>
          <w:rFonts w:ascii="Tahoma" w:eastAsia="SimSun" w:hAnsi="Tahoma" w:cs="Tahoma"/>
          <w:spacing w:val="4"/>
          <w:sz w:val="18"/>
          <w:szCs w:val="18"/>
        </w:rPr>
        <w:t xml:space="preserve">SA </w:t>
      </w:r>
      <w:r w:rsidRPr="00CD498E">
        <w:rPr>
          <w:rFonts w:ascii="Tahoma" w:eastAsia="SimSun" w:hAnsi="Tahoma" w:cs="Tahoma"/>
          <w:spacing w:val="4"/>
          <w:sz w:val="18"/>
          <w:szCs w:val="18"/>
        </w:rPr>
        <w:t>花费阈值的换算结果。由于汇率波动，此表随时可能更改，恕不另行通知。</w:t>
      </w:r>
    </w:p>
    <w:p w14:paraId="17DE5A87" w14:textId="77777777" w:rsidR="00E74270" w:rsidRPr="00CD498E" w:rsidRDefault="00E74270" w:rsidP="00FF1B2B">
      <w:pPr>
        <w:pStyle w:val="AppendixBodyText"/>
        <w:spacing w:after="0"/>
        <w:jc w:val="both"/>
        <w:rPr>
          <w:rFonts w:ascii="Tahoma" w:eastAsia="SimSun"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58152B" w14:paraId="17DE5A8B"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17DE5A88" w14:textId="77777777" w:rsidR="00E74270" w:rsidRPr="0058152B" w:rsidRDefault="00E74270" w:rsidP="00E74270">
            <w:pPr>
              <w:pStyle w:val="AppendixBodyText"/>
              <w:jc w:val="center"/>
              <w:rPr>
                <w:rFonts w:ascii="Tahoma" w:eastAsia="SimSun" w:hAnsi="Tahoma" w:cs="Tahoma"/>
                <w:b/>
                <w:bCs/>
              </w:rPr>
            </w:pPr>
            <w:r w:rsidRPr="0058152B">
              <w:rPr>
                <w:rFonts w:ascii="Tahoma" w:eastAsia="SimSun" w:hAnsi="Tahoma" w:cs="Tahoma"/>
                <w:b/>
                <w:bCs/>
              </w:rPr>
              <w:t>货币</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17DE5A89" w14:textId="77777777" w:rsidR="00E74270" w:rsidRPr="0058152B" w:rsidRDefault="00E74270" w:rsidP="00E74270">
            <w:pPr>
              <w:pStyle w:val="AppendixBodyText"/>
              <w:jc w:val="center"/>
              <w:rPr>
                <w:rFonts w:ascii="Tahoma" w:eastAsia="SimSun" w:hAnsi="Tahoma" w:cs="Tahoma"/>
                <w:b/>
                <w:bCs/>
              </w:rPr>
            </w:pPr>
            <w:r w:rsidRPr="0058152B">
              <w:rPr>
                <w:rFonts w:ascii="Tahoma" w:eastAsia="SimSun" w:hAnsi="Tahoma" w:cs="Tahoma"/>
                <w:b/>
                <w:bCs/>
              </w:rPr>
              <w:t>币种代码</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17DE5A8A" w14:textId="77777777" w:rsidR="00E74270" w:rsidRPr="0058152B" w:rsidRDefault="00E74270" w:rsidP="00E74270">
            <w:pPr>
              <w:pStyle w:val="AppendixBodyText"/>
              <w:jc w:val="center"/>
              <w:rPr>
                <w:rFonts w:ascii="Tahoma" w:eastAsia="SimSun" w:hAnsi="Tahoma" w:cs="Tahoma"/>
                <w:b/>
                <w:bCs/>
              </w:rPr>
            </w:pPr>
            <w:r w:rsidRPr="0058152B">
              <w:rPr>
                <w:rFonts w:ascii="Tahoma" w:eastAsia="SimSun" w:hAnsi="Tahoma" w:cs="Tahoma"/>
                <w:b/>
                <w:bCs/>
              </w:rPr>
              <w:t>符合无限全天候</w:t>
            </w:r>
            <w:r w:rsidRPr="0058152B">
              <w:rPr>
                <w:rFonts w:ascii="Tahoma" w:eastAsia="SimSun" w:hAnsi="Tahoma" w:cs="Tahoma"/>
                <w:b/>
                <w:bCs/>
              </w:rPr>
              <w:t xml:space="preserve"> (24x7) PRS </w:t>
            </w:r>
            <w:r w:rsidR="00CD498E">
              <w:rPr>
                <w:rFonts w:ascii="Tahoma" w:eastAsia="SimSun" w:hAnsi="Tahoma" w:cs="Tahoma"/>
                <w:b/>
                <w:bCs/>
              </w:rPr>
              <w:br/>
            </w:r>
            <w:r w:rsidRPr="0058152B">
              <w:rPr>
                <w:rFonts w:ascii="Tahoma" w:eastAsia="SimSun" w:hAnsi="Tahoma" w:cs="Tahoma"/>
                <w:b/>
                <w:bCs/>
              </w:rPr>
              <w:t>条件的最低年平均</w:t>
            </w:r>
            <w:r w:rsidRPr="0058152B">
              <w:rPr>
                <w:rFonts w:ascii="Tahoma" w:eastAsia="SimSun" w:hAnsi="Tahoma" w:cs="Tahoma"/>
                <w:b/>
                <w:bCs/>
              </w:rPr>
              <w:t xml:space="preserve"> SA </w:t>
            </w:r>
            <w:r w:rsidRPr="0058152B">
              <w:rPr>
                <w:rFonts w:ascii="Tahoma" w:eastAsia="SimSun" w:hAnsi="Tahoma" w:cs="Tahoma"/>
                <w:b/>
                <w:bCs/>
              </w:rPr>
              <w:t>花费</w:t>
            </w:r>
          </w:p>
        </w:tc>
      </w:tr>
      <w:tr w:rsidR="00E74270" w:rsidRPr="0058152B" w14:paraId="17DE5A8F" w14:textId="77777777" w:rsidTr="008233B3">
        <w:trPr>
          <w:trHeight w:val="236"/>
          <w:jc w:val="center"/>
        </w:trPr>
        <w:tc>
          <w:tcPr>
            <w:tcW w:w="1757" w:type="dxa"/>
            <w:vAlign w:val="bottom"/>
          </w:tcPr>
          <w:p w14:paraId="17DE5A8C"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美元</w:t>
            </w:r>
          </w:p>
        </w:tc>
        <w:tc>
          <w:tcPr>
            <w:tcW w:w="1112" w:type="dxa"/>
            <w:vAlign w:val="bottom"/>
          </w:tcPr>
          <w:p w14:paraId="17DE5A8D"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USD</w:t>
            </w:r>
          </w:p>
        </w:tc>
        <w:tc>
          <w:tcPr>
            <w:tcW w:w="3152" w:type="dxa"/>
            <w:vAlign w:val="bottom"/>
          </w:tcPr>
          <w:p w14:paraId="17DE5A8E"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250,000</w:t>
            </w:r>
          </w:p>
        </w:tc>
      </w:tr>
      <w:tr w:rsidR="00E74270" w:rsidRPr="0058152B" w14:paraId="17DE5A93" w14:textId="77777777" w:rsidTr="008233B3">
        <w:trPr>
          <w:trHeight w:val="236"/>
          <w:jc w:val="center"/>
        </w:trPr>
        <w:tc>
          <w:tcPr>
            <w:tcW w:w="1757" w:type="dxa"/>
            <w:vAlign w:val="bottom"/>
          </w:tcPr>
          <w:p w14:paraId="17DE5A90"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澳大利亚元</w:t>
            </w:r>
          </w:p>
        </w:tc>
        <w:tc>
          <w:tcPr>
            <w:tcW w:w="1112" w:type="dxa"/>
            <w:vAlign w:val="bottom"/>
          </w:tcPr>
          <w:p w14:paraId="17DE5A91"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AUD</w:t>
            </w:r>
          </w:p>
        </w:tc>
        <w:tc>
          <w:tcPr>
            <w:tcW w:w="3152" w:type="dxa"/>
            <w:vAlign w:val="bottom"/>
          </w:tcPr>
          <w:p w14:paraId="17DE5A92"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375,000</w:t>
            </w:r>
          </w:p>
        </w:tc>
      </w:tr>
      <w:tr w:rsidR="00E74270" w:rsidRPr="0058152B" w14:paraId="17DE5A97" w14:textId="77777777" w:rsidTr="008233B3">
        <w:trPr>
          <w:trHeight w:val="236"/>
          <w:jc w:val="center"/>
        </w:trPr>
        <w:tc>
          <w:tcPr>
            <w:tcW w:w="1757" w:type="dxa"/>
            <w:vAlign w:val="bottom"/>
          </w:tcPr>
          <w:p w14:paraId="17DE5A94"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加拿大元</w:t>
            </w:r>
          </w:p>
        </w:tc>
        <w:tc>
          <w:tcPr>
            <w:tcW w:w="1112" w:type="dxa"/>
            <w:vAlign w:val="bottom"/>
          </w:tcPr>
          <w:p w14:paraId="17DE5A95"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CAD</w:t>
            </w:r>
          </w:p>
        </w:tc>
        <w:tc>
          <w:tcPr>
            <w:tcW w:w="3152" w:type="dxa"/>
            <w:vAlign w:val="bottom"/>
          </w:tcPr>
          <w:p w14:paraId="17DE5A96"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337,500</w:t>
            </w:r>
          </w:p>
        </w:tc>
      </w:tr>
      <w:tr w:rsidR="00E74270" w:rsidRPr="0058152B" w14:paraId="17DE5A9B" w14:textId="77777777" w:rsidTr="008233B3">
        <w:trPr>
          <w:trHeight w:val="236"/>
          <w:jc w:val="center"/>
        </w:trPr>
        <w:tc>
          <w:tcPr>
            <w:tcW w:w="1757" w:type="dxa"/>
            <w:vAlign w:val="bottom"/>
          </w:tcPr>
          <w:p w14:paraId="17DE5A98"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瑞士法郎</w:t>
            </w:r>
          </w:p>
        </w:tc>
        <w:tc>
          <w:tcPr>
            <w:tcW w:w="1112" w:type="dxa"/>
            <w:vAlign w:val="bottom"/>
          </w:tcPr>
          <w:p w14:paraId="17DE5A99"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CHF</w:t>
            </w:r>
          </w:p>
        </w:tc>
        <w:tc>
          <w:tcPr>
            <w:tcW w:w="3152" w:type="dxa"/>
            <w:vAlign w:val="bottom"/>
          </w:tcPr>
          <w:p w14:paraId="17DE5A9A"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412,500</w:t>
            </w:r>
          </w:p>
        </w:tc>
      </w:tr>
      <w:tr w:rsidR="00E74270" w:rsidRPr="0058152B" w14:paraId="17DE5A9F" w14:textId="77777777" w:rsidTr="008233B3">
        <w:trPr>
          <w:trHeight w:val="236"/>
          <w:jc w:val="center"/>
        </w:trPr>
        <w:tc>
          <w:tcPr>
            <w:tcW w:w="1757" w:type="dxa"/>
            <w:vAlign w:val="bottom"/>
          </w:tcPr>
          <w:p w14:paraId="17DE5A9C"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人民币</w:t>
            </w:r>
          </w:p>
        </w:tc>
        <w:tc>
          <w:tcPr>
            <w:tcW w:w="1112" w:type="dxa"/>
            <w:vAlign w:val="bottom"/>
          </w:tcPr>
          <w:p w14:paraId="17DE5A9D"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CNY</w:t>
            </w:r>
          </w:p>
        </w:tc>
        <w:tc>
          <w:tcPr>
            <w:tcW w:w="3152" w:type="dxa"/>
            <w:vAlign w:val="bottom"/>
          </w:tcPr>
          <w:p w14:paraId="17DE5A9E"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2,062,500</w:t>
            </w:r>
          </w:p>
        </w:tc>
      </w:tr>
      <w:tr w:rsidR="00E74270" w:rsidRPr="0058152B" w14:paraId="17DE5AA3" w14:textId="77777777" w:rsidTr="008233B3">
        <w:trPr>
          <w:trHeight w:val="236"/>
          <w:jc w:val="center"/>
        </w:trPr>
        <w:tc>
          <w:tcPr>
            <w:tcW w:w="1757" w:type="dxa"/>
            <w:vAlign w:val="bottom"/>
          </w:tcPr>
          <w:p w14:paraId="17DE5AA0"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丹麦克朗</w:t>
            </w:r>
          </w:p>
        </w:tc>
        <w:tc>
          <w:tcPr>
            <w:tcW w:w="1112" w:type="dxa"/>
            <w:vAlign w:val="bottom"/>
          </w:tcPr>
          <w:p w14:paraId="17DE5AA1"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DKK</w:t>
            </w:r>
          </w:p>
        </w:tc>
        <w:tc>
          <w:tcPr>
            <w:tcW w:w="3152" w:type="dxa"/>
            <w:vAlign w:val="bottom"/>
          </w:tcPr>
          <w:p w14:paraId="17DE5AA2"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2,000,000</w:t>
            </w:r>
          </w:p>
        </w:tc>
      </w:tr>
      <w:tr w:rsidR="00E74270" w:rsidRPr="0058152B" w14:paraId="17DE5AA7" w14:textId="77777777" w:rsidTr="008233B3">
        <w:trPr>
          <w:trHeight w:val="236"/>
          <w:jc w:val="center"/>
        </w:trPr>
        <w:tc>
          <w:tcPr>
            <w:tcW w:w="1757" w:type="dxa"/>
            <w:vAlign w:val="bottom"/>
          </w:tcPr>
          <w:p w14:paraId="17DE5AA4"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欧元</w:t>
            </w:r>
          </w:p>
        </w:tc>
        <w:tc>
          <w:tcPr>
            <w:tcW w:w="1112" w:type="dxa"/>
            <w:vAlign w:val="bottom"/>
          </w:tcPr>
          <w:p w14:paraId="17DE5AA5"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EUR</w:t>
            </w:r>
          </w:p>
        </w:tc>
        <w:tc>
          <w:tcPr>
            <w:tcW w:w="3152" w:type="dxa"/>
            <w:vAlign w:val="bottom"/>
          </w:tcPr>
          <w:p w14:paraId="17DE5AA6"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268,750</w:t>
            </w:r>
          </w:p>
        </w:tc>
      </w:tr>
      <w:tr w:rsidR="00E74270" w:rsidRPr="0058152B" w14:paraId="17DE5AAB" w14:textId="77777777" w:rsidTr="008233B3">
        <w:trPr>
          <w:trHeight w:val="236"/>
          <w:jc w:val="center"/>
        </w:trPr>
        <w:tc>
          <w:tcPr>
            <w:tcW w:w="1757" w:type="dxa"/>
            <w:vAlign w:val="bottom"/>
          </w:tcPr>
          <w:p w14:paraId="17DE5AA8"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英磅</w:t>
            </w:r>
          </w:p>
        </w:tc>
        <w:tc>
          <w:tcPr>
            <w:tcW w:w="1112" w:type="dxa"/>
            <w:vAlign w:val="bottom"/>
          </w:tcPr>
          <w:p w14:paraId="17DE5AA9"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GBP</w:t>
            </w:r>
          </w:p>
        </w:tc>
        <w:tc>
          <w:tcPr>
            <w:tcW w:w="3152" w:type="dxa"/>
            <w:vAlign w:val="bottom"/>
          </w:tcPr>
          <w:p w14:paraId="17DE5AAA"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168,750</w:t>
            </w:r>
          </w:p>
        </w:tc>
      </w:tr>
      <w:tr w:rsidR="00E74270" w:rsidRPr="0058152B" w14:paraId="17DE5AAF" w14:textId="77777777" w:rsidTr="008233B3">
        <w:trPr>
          <w:trHeight w:val="236"/>
          <w:jc w:val="center"/>
        </w:trPr>
        <w:tc>
          <w:tcPr>
            <w:tcW w:w="1757" w:type="dxa"/>
            <w:vAlign w:val="bottom"/>
          </w:tcPr>
          <w:p w14:paraId="17DE5AAC"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日元</w:t>
            </w:r>
          </w:p>
        </w:tc>
        <w:tc>
          <w:tcPr>
            <w:tcW w:w="1112" w:type="dxa"/>
            <w:vAlign w:val="bottom"/>
          </w:tcPr>
          <w:p w14:paraId="17DE5AAD"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JPY</w:t>
            </w:r>
          </w:p>
        </w:tc>
        <w:tc>
          <w:tcPr>
            <w:tcW w:w="3152" w:type="dxa"/>
            <w:vAlign w:val="bottom"/>
          </w:tcPr>
          <w:p w14:paraId="17DE5AAE"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30,000,000</w:t>
            </w:r>
          </w:p>
        </w:tc>
      </w:tr>
      <w:tr w:rsidR="00E74270" w:rsidRPr="0058152B" w14:paraId="17DE5AB3" w14:textId="77777777" w:rsidTr="008233B3">
        <w:trPr>
          <w:trHeight w:val="236"/>
          <w:jc w:val="center"/>
        </w:trPr>
        <w:tc>
          <w:tcPr>
            <w:tcW w:w="1757" w:type="dxa"/>
            <w:vAlign w:val="bottom"/>
          </w:tcPr>
          <w:p w14:paraId="17DE5AB0"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韩元</w:t>
            </w:r>
          </w:p>
        </w:tc>
        <w:tc>
          <w:tcPr>
            <w:tcW w:w="1112" w:type="dxa"/>
            <w:vAlign w:val="bottom"/>
          </w:tcPr>
          <w:p w14:paraId="17DE5AB1"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KRW</w:t>
            </w:r>
          </w:p>
        </w:tc>
        <w:tc>
          <w:tcPr>
            <w:tcW w:w="3152" w:type="dxa"/>
            <w:vAlign w:val="bottom"/>
          </w:tcPr>
          <w:p w14:paraId="17DE5AB2"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300,000,000</w:t>
            </w:r>
          </w:p>
        </w:tc>
      </w:tr>
      <w:tr w:rsidR="00E74270" w:rsidRPr="0058152B" w14:paraId="17DE5AB7" w14:textId="77777777" w:rsidTr="008233B3">
        <w:trPr>
          <w:trHeight w:val="236"/>
          <w:jc w:val="center"/>
        </w:trPr>
        <w:tc>
          <w:tcPr>
            <w:tcW w:w="1757" w:type="dxa"/>
            <w:vAlign w:val="bottom"/>
          </w:tcPr>
          <w:p w14:paraId="17DE5AB4"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挪威克朗</w:t>
            </w:r>
          </w:p>
        </w:tc>
        <w:tc>
          <w:tcPr>
            <w:tcW w:w="1112" w:type="dxa"/>
            <w:vAlign w:val="bottom"/>
          </w:tcPr>
          <w:p w14:paraId="17DE5AB5"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NOK</w:t>
            </w:r>
          </w:p>
        </w:tc>
        <w:tc>
          <w:tcPr>
            <w:tcW w:w="3152" w:type="dxa"/>
            <w:vAlign w:val="bottom"/>
          </w:tcPr>
          <w:p w14:paraId="17DE5AB6"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2,062,500</w:t>
            </w:r>
          </w:p>
        </w:tc>
      </w:tr>
      <w:tr w:rsidR="00E74270" w:rsidRPr="0058152B" w14:paraId="17DE5ABB" w14:textId="77777777" w:rsidTr="008233B3">
        <w:trPr>
          <w:trHeight w:val="236"/>
          <w:jc w:val="center"/>
        </w:trPr>
        <w:tc>
          <w:tcPr>
            <w:tcW w:w="1757" w:type="dxa"/>
            <w:vAlign w:val="bottom"/>
          </w:tcPr>
          <w:p w14:paraId="17DE5AB8"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新西兰元</w:t>
            </w:r>
          </w:p>
        </w:tc>
        <w:tc>
          <w:tcPr>
            <w:tcW w:w="1112" w:type="dxa"/>
            <w:vAlign w:val="bottom"/>
          </w:tcPr>
          <w:p w14:paraId="17DE5AB9"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NZD</w:t>
            </w:r>
          </w:p>
        </w:tc>
        <w:tc>
          <w:tcPr>
            <w:tcW w:w="3152" w:type="dxa"/>
            <w:vAlign w:val="bottom"/>
          </w:tcPr>
          <w:p w14:paraId="17DE5ABA"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437,500</w:t>
            </w:r>
          </w:p>
        </w:tc>
      </w:tr>
      <w:tr w:rsidR="00E74270" w:rsidRPr="0058152B" w14:paraId="17DE5ABF" w14:textId="77777777" w:rsidTr="008233B3">
        <w:trPr>
          <w:trHeight w:val="236"/>
          <w:jc w:val="center"/>
        </w:trPr>
        <w:tc>
          <w:tcPr>
            <w:tcW w:w="1757" w:type="dxa"/>
            <w:vAlign w:val="bottom"/>
          </w:tcPr>
          <w:p w14:paraId="17DE5ABC"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瑞典克朗</w:t>
            </w:r>
          </w:p>
        </w:tc>
        <w:tc>
          <w:tcPr>
            <w:tcW w:w="1112" w:type="dxa"/>
            <w:vAlign w:val="bottom"/>
          </w:tcPr>
          <w:p w14:paraId="17DE5ABD"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SEK</w:t>
            </w:r>
          </w:p>
        </w:tc>
        <w:tc>
          <w:tcPr>
            <w:tcW w:w="3152" w:type="dxa"/>
            <w:vAlign w:val="bottom"/>
          </w:tcPr>
          <w:p w14:paraId="17DE5ABE"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2,500,000</w:t>
            </w:r>
          </w:p>
        </w:tc>
      </w:tr>
      <w:tr w:rsidR="00E74270" w:rsidRPr="0058152B" w14:paraId="17DE5AC3" w14:textId="77777777" w:rsidTr="008233B3">
        <w:trPr>
          <w:trHeight w:val="236"/>
          <w:jc w:val="center"/>
        </w:trPr>
        <w:tc>
          <w:tcPr>
            <w:tcW w:w="1757" w:type="dxa"/>
            <w:vAlign w:val="bottom"/>
          </w:tcPr>
          <w:p w14:paraId="17DE5AC0"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新台币</w:t>
            </w:r>
          </w:p>
        </w:tc>
        <w:tc>
          <w:tcPr>
            <w:tcW w:w="1112" w:type="dxa"/>
            <w:vAlign w:val="bottom"/>
          </w:tcPr>
          <w:p w14:paraId="17DE5AC1"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TWD</w:t>
            </w:r>
          </w:p>
        </w:tc>
        <w:tc>
          <w:tcPr>
            <w:tcW w:w="3152" w:type="dxa"/>
            <w:vAlign w:val="bottom"/>
          </w:tcPr>
          <w:p w14:paraId="17DE5AC2" w14:textId="77777777" w:rsidR="00E74270" w:rsidRPr="0058152B" w:rsidRDefault="00E74270" w:rsidP="00CD498E">
            <w:pPr>
              <w:pStyle w:val="AppendixBodyText"/>
              <w:jc w:val="right"/>
              <w:rPr>
                <w:rFonts w:ascii="Tahoma" w:eastAsia="SimSun" w:hAnsi="Tahoma" w:cs="Tahoma"/>
                <w:sz w:val="18"/>
                <w:szCs w:val="18"/>
              </w:rPr>
            </w:pPr>
            <w:r w:rsidRPr="0058152B">
              <w:rPr>
                <w:rFonts w:ascii="Tahoma" w:eastAsia="SimSun" w:hAnsi="Tahoma" w:cs="Tahoma"/>
                <w:color w:val="000000"/>
                <w:sz w:val="18"/>
                <w:szCs w:val="18"/>
              </w:rPr>
              <w:t>8,750,000</w:t>
            </w:r>
          </w:p>
        </w:tc>
      </w:tr>
      <w:tr w:rsidR="00E74270" w:rsidRPr="0058152B" w14:paraId="17DE5AC7" w14:textId="77777777" w:rsidTr="008233B3">
        <w:trPr>
          <w:trHeight w:val="236"/>
          <w:jc w:val="center"/>
        </w:trPr>
        <w:tc>
          <w:tcPr>
            <w:tcW w:w="1757" w:type="dxa"/>
            <w:vAlign w:val="bottom"/>
          </w:tcPr>
          <w:p w14:paraId="17DE5AC4"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印度卢比</w:t>
            </w:r>
          </w:p>
        </w:tc>
        <w:tc>
          <w:tcPr>
            <w:tcW w:w="1112" w:type="dxa"/>
            <w:vAlign w:val="bottom"/>
          </w:tcPr>
          <w:p w14:paraId="17DE5AC5"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INR</w:t>
            </w:r>
          </w:p>
        </w:tc>
        <w:tc>
          <w:tcPr>
            <w:tcW w:w="3152" w:type="dxa"/>
            <w:vAlign w:val="bottom"/>
          </w:tcPr>
          <w:p w14:paraId="17DE5AC6" w14:textId="77777777" w:rsidR="00E74270" w:rsidRPr="0058152B" w:rsidRDefault="00E74270" w:rsidP="00CD498E">
            <w:pPr>
              <w:pStyle w:val="AppendixBodyText"/>
              <w:jc w:val="right"/>
              <w:rPr>
                <w:rFonts w:ascii="Tahoma" w:eastAsia="SimSun" w:hAnsi="Tahoma" w:cs="Tahoma"/>
                <w:color w:val="000000"/>
                <w:sz w:val="18"/>
                <w:szCs w:val="18"/>
              </w:rPr>
            </w:pPr>
            <w:r w:rsidRPr="0058152B">
              <w:rPr>
                <w:rFonts w:ascii="Tahoma" w:eastAsia="SimSun" w:hAnsi="Tahoma" w:cs="Tahoma"/>
                <w:sz w:val="18"/>
                <w:szCs w:val="18"/>
              </w:rPr>
              <w:t>12,500,000</w:t>
            </w:r>
          </w:p>
        </w:tc>
      </w:tr>
      <w:tr w:rsidR="00E74270" w:rsidRPr="0058152B" w14:paraId="17DE5ACB" w14:textId="77777777" w:rsidTr="008233B3">
        <w:trPr>
          <w:trHeight w:val="236"/>
          <w:jc w:val="center"/>
        </w:trPr>
        <w:tc>
          <w:tcPr>
            <w:tcW w:w="1757" w:type="dxa"/>
            <w:vAlign w:val="bottom"/>
          </w:tcPr>
          <w:p w14:paraId="17DE5AC8" w14:textId="77777777" w:rsidR="00E74270" w:rsidRPr="0058152B" w:rsidRDefault="00E74270" w:rsidP="00E74270">
            <w:pPr>
              <w:pStyle w:val="AppendixBodyText"/>
              <w:rPr>
                <w:rFonts w:ascii="Tahoma" w:eastAsia="SimSun" w:hAnsi="Tahoma" w:cs="Tahoma"/>
                <w:sz w:val="18"/>
                <w:szCs w:val="18"/>
              </w:rPr>
            </w:pPr>
            <w:r w:rsidRPr="0058152B">
              <w:rPr>
                <w:rFonts w:ascii="Tahoma" w:eastAsia="SimSun" w:hAnsi="Tahoma" w:cs="Tahoma"/>
                <w:sz w:val="18"/>
                <w:szCs w:val="18"/>
              </w:rPr>
              <w:t>俄罗斯卢布</w:t>
            </w:r>
          </w:p>
        </w:tc>
        <w:tc>
          <w:tcPr>
            <w:tcW w:w="1112" w:type="dxa"/>
            <w:vAlign w:val="bottom"/>
          </w:tcPr>
          <w:p w14:paraId="17DE5AC9" w14:textId="77777777" w:rsidR="00E74270" w:rsidRPr="0058152B" w:rsidRDefault="00E74270" w:rsidP="00E74270">
            <w:pPr>
              <w:pStyle w:val="AppendixBodyText"/>
              <w:jc w:val="center"/>
              <w:rPr>
                <w:rFonts w:ascii="Tahoma" w:eastAsia="SimSun" w:hAnsi="Tahoma" w:cs="Tahoma"/>
                <w:sz w:val="18"/>
                <w:szCs w:val="18"/>
              </w:rPr>
            </w:pPr>
            <w:r w:rsidRPr="0058152B">
              <w:rPr>
                <w:rFonts w:ascii="Tahoma" w:eastAsia="SimSun" w:hAnsi="Tahoma" w:cs="Tahoma"/>
                <w:sz w:val="18"/>
                <w:szCs w:val="18"/>
              </w:rPr>
              <w:t>RUB</w:t>
            </w:r>
          </w:p>
        </w:tc>
        <w:tc>
          <w:tcPr>
            <w:tcW w:w="3152" w:type="dxa"/>
            <w:vAlign w:val="bottom"/>
          </w:tcPr>
          <w:p w14:paraId="17DE5ACA" w14:textId="77777777" w:rsidR="00E74270" w:rsidRPr="0058152B" w:rsidRDefault="00E74270" w:rsidP="00CD498E">
            <w:pPr>
              <w:pStyle w:val="AppendixBodyText"/>
              <w:jc w:val="right"/>
              <w:rPr>
                <w:rFonts w:ascii="Tahoma" w:eastAsia="SimSun" w:hAnsi="Tahoma" w:cs="Tahoma"/>
                <w:color w:val="000000"/>
                <w:sz w:val="18"/>
                <w:szCs w:val="18"/>
              </w:rPr>
            </w:pPr>
            <w:r w:rsidRPr="0058152B">
              <w:rPr>
                <w:rFonts w:ascii="Tahoma" w:eastAsia="SimSun" w:hAnsi="Tahoma" w:cs="Tahoma"/>
                <w:sz w:val="18"/>
                <w:szCs w:val="18"/>
              </w:rPr>
              <w:t>8,250,000</w:t>
            </w:r>
          </w:p>
        </w:tc>
      </w:tr>
    </w:tbl>
    <w:p w14:paraId="17DE5ACC" w14:textId="77777777" w:rsidR="00613BBB" w:rsidRPr="0058152B" w:rsidRDefault="00613BBB" w:rsidP="00F42FB8">
      <w:pPr>
        <w:jc w:val="both"/>
        <w:rPr>
          <w:rFonts w:eastAsia="SimSun" w:cs="Tahoma"/>
        </w:rPr>
      </w:pPr>
      <w:r w:rsidRPr="0058152B">
        <w:rPr>
          <w:rFonts w:eastAsia="SimSun" w:cs="Tahoma"/>
          <w:szCs w:val="18"/>
        </w:rPr>
        <w:t>如果客户平均每年对合格应用程序平台产品的</w:t>
      </w:r>
      <w:r w:rsidRPr="0058152B">
        <w:rPr>
          <w:rFonts w:eastAsia="SimSun" w:cs="Tahoma"/>
          <w:szCs w:val="18"/>
        </w:rPr>
        <w:t xml:space="preserve"> SAl </w:t>
      </w:r>
      <w:r w:rsidRPr="0058152B">
        <w:rPr>
          <w:rFonts w:eastAsia="SimSun" w:cs="Tahoma"/>
          <w:szCs w:val="18"/>
        </w:rPr>
        <w:t>花费高于获得无限全天候</w:t>
      </w:r>
      <w:r w:rsidRPr="0058152B">
        <w:rPr>
          <w:rFonts w:eastAsia="SimSun" w:cs="Tahoma"/>
          <w:szCs w:val="18"/>
        </w:rPr>
        <w:t xml:space="preserve"> (24x7) PRS </w:t>
      </w:r>
      <w:r w:rsidRPr="0058152B">
        <w:rPr>
          <w:rFonts w:eastAsia="SimSun" w:cs="Tahoma"/>
          <w:szCs w:val="18"/>
        </w:rPr>
        <w:t>所需的</w:t>
      </w:r>
      <w:r w:rsidRPr="0058152B">
        <w:rPr>
          <w:rFonts w:eastAsia="SimSun" w:cs="Tahoma"/>
          <w:szCs w:val="18"/>
        </w:rPr>
        <w:t xml:space="preserve"> $250,000</w:t>
      </w:r>
      <w:r w:rsidRPr="0058152B">
        <w:rPr>
          <w:rFonts w:eastAsia="SimSun" w:cs="Tahoma"/>
          <w:szCs w:val="18"/>
        </w:rPr>
        <w:t>，</w:t>
      </w:r>
      <w:r w:rsidRPr="0058152B">
        <w:rPr>
          <w:rFonts w:eastAsia="SimSun" w:cs="Tahoma"/>
          <w:szCs w:val="18"/>
        </w:rPr>
        <w:t xml:space="preserve">Microsoft </w:t>
      </w:r>
      <w:r w:rsidRPr="0058152B">
        <w:rPr>
          <w:rFonts w:eastAsia="SimSun" w:cs="Tahoma"/>
          <w:szCs w:val="18"/>
        </w:rPr>
        <w:t>不会根据客户对这些产品的实际</w:t>
      </w:r>
      <w:r w:rsidRPr="0058152B">
        <w:rPr>
          <w:rFonts w:eastAsia="SimSun" w:cs="Tahoma"/>
          <w:szCs w:val="18"/>
        </w:rPr>
        <w:t xml:space="preserve"> SA </w:t>
      </w:r>
      <w:r w:rsidRPr="0058152B">
        <w:rPr>
          <w:rFonts w:eastAsia="SimSun" w:cs="Tahoma"/>
          <w:szCs w:val="18"/>
        </w:rPr>
        <w:t>花费奖励事件。如果客户中途获得无限全天候</w:t>
      </w:r>
      <w:r w:rsidRPr="0058152B">
        <w:rPr>
          <w:rFonts w:eastAsia="SimSun" w:cs="Tahoma"/>
          <w:szCs w:val="18"/>
        </w:rPr>
        <w:t xml:space="preserve"> (24x7) PRS </w:t>
      </w:r>
      <w:r w:rsidRPr="0058152B">
        <w:rPr>
          <w:rFonts w:eastAsia="SimSun" w:cs="Tahoma"/>
          <w:szCs w:val="18"/>
        </w:rPr>
        <w:t>的资格，将从客户的余额中扣除此前所有根据</w:t>
      </w:r>
      <w:r w:rsidRPr="0058152B">
        <w:rPr>
          <w:rFonts w:eastAsia="SimSun" w:cs="Tahoma"/>
          <w:szCs w:val="18"/>
        </w:rPr>
        <w:t xml:space="preserve"> SA </w:t>
      </w:r>
      <w:r w:rsidRPr="0058152B">
        <w:rPr>
          <w:rFonts w:eastAsia="SimSun" w:cs="Tahoma"/>
          <w:szCs w:val="18"/>
        </w:rPr>
        <w:t>花费奖励但未消费的事件。无限全天候</w:t>
      </w:r>
      <w:r w:rsidRPr="0058152B">
        <w:rPr>
          <w:rFonts w:eastAsia="SimSun" w:cs="Tahoma"/>
          <w:szCs w:val="18"/>
        </w:rPr>
        <w:t xml:space="preserve"> (24x7) PRS </w:t>
      </w:r>
      <w:r w:rsidRPr="0058152B">
        <w:rPr>
          <w:rFonts w:eastAsia="SimSun" w:cs="Tahoma"/>
          <w:szCs w:val="18"/>
        </w:rPr>
        <w:t>事件不能转换为高级问题解决支持的小时或事件。</w:t>
      </w:r>
    </w:p>
    <w:p w14:paraId="17DE5ACD" w14:textId="77777777" w:rsidR="00613BBB" w:rsidRPr="0058152B" w:rsidRDefault="00613BBB" w:rsidP="00F42FB8">
      <w:pPr>
        <w:rPr>
          <w:rFonts w:eastAsia="SimSun" w:cs="Tahoma"/>
        </w:rPr>
      </w:pPr>
    </w:p>
    <w:p w14:paraId="17DE5ACE" w14:textId="77777777" w:rsidR="00613BBB" w:rsidRPr="00CD498E" w:rsidRDefault="00613BBB" w:rsidP="00F42FB8">
      <w:pPr>
        <w:jc w:val="both"/>
        <w:rPr>
          <w:rFonts w:eastAsia="SimSun" w:cs="Tahoma"/>
          <w:spacing w:val="4"/>
        </w:rPr>
      </w:pPr>
      <w:r w:rsidRPr="00CD498E">
        <w:rPr>
          <w:rFonts w:eastAsia="SimSun" w:cs="Tahoma"/>
          <w:spacing w:val="4"/>
          <w:szCs w:val="18"/>
        </w:rPr>
        <w:t>如果客户拥有</w:t>
      </w:r>
      <w:r w:rsidRPr="00CD498E">
        <w:rPr>
          <w:rFonts w:eastAsia="SimSun" w:cs="Tahoma"/>
          <w:color w:val="000000"/>
          <w:spacing w:val="4"/>
          <w:szCs w:val="18"/>
        </w:rPr>
        <w:t>生效日期早于</w:t>
      </w:r>
      <w:r w:rsidRPr="00CD498E">
        <w:rPr>
          <w:rFonts w:eastAsia="SimSun" w:cs="Tahoma"/>
          <w:color w:val="000000"/>
          <w:spacing w:val="4"/>
          <w:szCs w:val="18"/>
        </w:rPr>
        <w:t xml:space="preserve"> 2009 </w:t>
      </w:r>
      <w:r w:rsidRPr="00CD498E">
        <w:rPr>
          <w:rFonts w:eastAsia="SimSun" w:cs="Tahoma"/>
          <w:color w:val="000000"/>
          <w:spacing w:val="4"/>
          <w:szCs w:val="18"/>
        </w:rPr>
        <w:t>年</w:t>
      </w:r>
      <w:r w:rsidRPr="00CD498E">
        <w:rPr>
          <w:rFonts w:eastAsia="SimSun" w:cs="Tahoma"/>
          <w:color w:val="000000"/>
          <w:spacing w:val="4"/>
          <w:szCs w:val="18"/>
        </w:rPr>
        <w:t xml:space="preserve"> 7 </w:t>
      </w:r>
      <w:r w:rsidRPr="00CD498E">
        <w:rPr>
          <w:rFonts w:eastAsia="SimSun" w:cs="Tahoma"/>
          <w:color w:val="000000"/>
          <w:spacing w:val="4"/>
          <w:szCs w:val="18"/>
        </w:rPr>
        <w:t>月</w:t>
      </w:r>
      <w:r w:rsidRPr="00CD498E">
        <w:rPr>
          <w:rFonts w:eastAsia="SimSun" w:cs="Tahoma"/>
          <w:color w:val="000000"/>
          <w:spacing w:val="4"/>
          <w:szCs w:val="18"/>
        </w:rPr>
        <w:t xml:space="preserve"> 1 </w:t>
      </w:r>
      <w:r w:rsidRPr="00CD498E">
        <w:rPr>
          <w:rFonts w:eastAsia="SimSun" w:cs="Tahoma"/>
          <w:color w:val="000000"/>
          <w:spacing w:val="4"/>
          <w:szCs w:val="18"/>
        </w:rPr>
        <w:t>日的应用程序平台协议</w:t>
      </w:r>
      <w:r w:rsidRPr="00CD498E">
        <w:rPr>
          <w:rFonts w:eastAsia="SimSun" w:cs="Tahoma"/>
          <w:color w:val="000000"/>
          <w:spacing w:val="4"/>
          <w:szCs w:val="18"/>
        </w:rPr>
        <w:t xml:space="preserve"> (APA)</w:t>
      </w:r>
      <w:r w:rsidRPr="00CD498E">
        <w:rPr>
          <w:rFonts w:eastAsia="SimSun" w:cs="Tahoma"/>
          <w:color w:val="000000"/>
          <w:spacing w:val="4"/>
          <w:szCs w:val="18"/>
        </w:rPr>
        <w:t>，且平均每年对合格应用程序平台产品的</w:t>
      </w:r>
      <w:r w:rsidRPr="00CD498E">
        <w:rPr>
          <w:rFonts w:eastAsia="SimSun" w:cs="Tahoma"/>
          <w:color w:val="000000"/>
          <w:spacing w:val="4"/>
          <w:szCs w:val="18"/>
        </w:rPr>
        <w:t xml:space="preserve"> SA </w:t>
      </w:r>
      <w:r w:rsidRPr="00CD498E">
        <w:rPr>
          <w:rFonts w:eastAsia="SimSun" w:cs="Tahoma"/>
          <w:color w:val="000000"/>
          <w:spacing w:val="4"/>
          <w:szCs w:val="18"/>
        </w:rPr>
        <w:t>花费高于</w:t>
      </w:r>
      <w:r w:rsidRPr="00CD498E">
        <w:rPr>
          <w:rFonts w:eastAsia="SimSun" w:cs="Tahoma"/>
          <w:color w:val="000000"/>
          <w:spacing w:val="4"/>
          <w:szCs w:val="18"/>
        </w:rPr>
        <w:t xml:space="preserve"> $250,000</w:t>
      </w:r>
      <w:r w:rsidRPr="00CD498E">
        <w:rPr>
          <w:rFonts w:eastAsia="SimSun" w:cs="Tahoma"/>
          <w:color w:val="000000"/>
          <w:spacing w:val="4"/>
          <w:szCs w:val="18"/>
        </w:rPr>
        <w:t>，并且拥有有效的高级服务协议，则可以在</w:t>
      </w:r>
      <w:r w:rsidRPr="00CD498E">
        <w:rPr>
          <w:rFonts w:eastAsia="SimSun" w:cs="Tahoma"/>
          <w:color w:val="000000"/>
          <w:spacing w:val="4"/>
          <w:szCs w:val="18"/>
        </w:rPr>
        <w:t xml:space="preserve"> APA </w:t>
      </w:r>
      <w:r w:rsidRPr="00CD498E">
        <w:rPr>
          <w:rFonts w:eastAsia="SimSun" w:cs="Tahoma"/>
          <w:color w:val="000000"/>
          <w:spacing w:val="4"/>
          <w:szCs w:val="18"/>
        </w:rPr>
        <w:t>生效日期一周年时获得无限的全天候</w:t>
      </w:r>
      <w:r w:rsidRPr="00CD498E">
        <w:rPr>
          <w:rFonts w:eastAsia="SimSun" w:cs="Tahoma"/>
          <w:color w:val="000000"/>
          <w:spacing w:val="4"/>
          <w:szCs w:val="18"/>
        </w:rPr>
        <w:t xml:space="preserve"> (24x7) PRS</w:t>
      </w:r>
      <w:r w:rsidRPr="00CD498E">
        <w:rPr>
          <w:rFonts w:eastAsia="SimSun" w:cs="Tahoma"/>
          <w:color w:val="000000"/>
          <w:spacing w:val="4"/>
          <w:szCs w:val="18"/>
        </w:rPr>
        <w:t>。</w:t>
      </w:r>
    </w:p>
    <w:p w14:paraId="17DE5ACF" w14:textId="77777777" w:rsidR="00613BBB" w:rsidRPr="0058152B" w:rsidRDefault="00613BBB" w:rsidP="00F42FB8">
      <w:pPr>
        <w:rPr>
          <w:rFonts w:eastAsia="SimSun" w:cs="Tahoma"/>
        </w:rPr>
      </w:pPr>
    </w:p>
    <w:p w14:paraId="17DE5AD0" w14:textId="77777777" w:rsidR="00A17E03" w:rsidRPr="0058152B" w:rsidRDefault="00A17E03" w:rsidP="00F42FB8">
      <w:pPr>
        <w:spacing w:line="276" w:lineRule="auto"/>
        <w:rPr>
          <w:rFonts w:eastAsia="SimSun" w:cs="Tahoma"/>
        </w:rPr>
      </w:pPr>
      <w:r w:rsidRPr="0058152B">
        <w:rPr>
          <w:rFonts w:eastAsia="SimSun" w:cs="Tahoma"/>
          <w:szCs w:val="18"/>
        </w:rPr>
        <w:t xml:space="preserve">(2) </w:t>
      </w:r>
      <w:r w:rsidRPr="0058152B">
        <w:rPr>
          <w:rFonts w:eastAsia="SimSun" w:cs="Tahoma"/>
          <w:szCs w:val="18"/>
        </w:rPr>
        <w:t>如果客户获得</w:t>
      </w:r>
      <w:r w:rsidRPr="0058152B">
        <w:rPr>
          <w:rFonts w:eastAsia="SimSun" w:cs="Tahoma"/>
          <w:szCs w:val="18"/>
        </w:rPr>
        <w:t xml:space="preserve"> PDW </w:t>
      </w:r>
      <w:r w:rsidRPr="0058152B">
        <w:rPr>
          <w:rFonts w:eastAsia="SimSun" w:cs="Tahoma"/>
          <w:szCs w:val="18"/>
        </w:rPr>
        <w:t>许可并拥有有效的高级服务协议，则可以获得无限的全天候</w:t>
      </w:r>
      <w:r w:rsidRPr="0058152B">
        <w:rPr>
          <w:rFonts w:eastAsia="SimSun" w:cs="Tahoma"/>
          <w:szCs w:val="18"/>
        </w:rPr>
        <w:t xml:space="preserve"> (24x7) PRS </w:t>
      </w:r>
      <w:r w:rsidRPr="0058152B">
        <w:rPr>
          <w:rFonts w:eastAsia="SimSun" w:cs="Tahoma"/>
          <w:szCs w:val="18"/>
        </w:rPr>
        <w:t>事件。</w:t>
      </w:r>
    </w:p>
    <w:p w14:paraId="17DE5AD1" w14:textId="77777777" w:rsidR="00FF1B2B" w:rsidRPr="0058152B" w:rsidRDefault="00FF1B2B" w:rsidP="00F42FB8">
      <w:pPr>
        <w:spacing w:line="276" w:lineRule="auto"/>
        <w:rPr>
          <w:rFonts w:eastAsia="SimSun" w:cs="Tahoma"/>
        </w:rPr>
      </w:pPr>
    </w:p>
    <w:p w14:paraId="17DE5AD2" w14:textId="77777777" w:rsidR="00A17E03" w:rsidRPr="0058152B" w:rsidRDefault="00A17E03" w:rsidP="00F42FB8">
      <w:pPr>
        <w:spacing w:line="276" w:lineRule="auto"/>
        <w:jc w:val="both"/>
        <w:rPr>
          <w:rFonts w:eastAsia="SimSun" w:cs="Tahoma"/>
        </w:rPr>
      </w:pPr>
      <w:r w:rsidRPr="0058152B">
        <w:rPr>
          <w:rFonts w:eastAsia="SimSun" w:cs="Tahoma"/>
          <w:szCs w:val="18"/>
        </w:rPr>
        <w:t>如果客户购买</w:t>
      </w:r>
      <w:r w:rsidRPr="0058152B">
        <w:rPr>
          <w:rFonts w:eastAsia="SimSun" w:cs="Tahoma"/>
          <w:szCs w:val="18"/>
        </w:rPr>
        <w:t xml:space="preserve"> PDW </w:t>
      </w:r>
      <w:r w:rsidRPr="0058152B">
        <w:rPr>
          <w:rFonts w:eastAsia="SimSun" w:cs="Tahoma"/>
          <w:szCs w:val="18"/>
        </w:rPr>
        <w:t>许可，</w:t>
      </w:r>
      <w:r w:rsidRPr="0058152B">
        <w:rPr>
          <w:rFonts w:eastAsia="SimSun" w:cs="Tahoma"/>
          <w:szCs w:val="18"/>
        </w:rPr>
        <w:t xml:space="preserve">Microsoft </w:t>
      </w:r>
      <w:r w:rsidRPr="0058152B">
        <w:rPr>
          <w:rFonts w:eastAsia="SimSun" w:cs="Tahoma"/>
          <w:szCs w:val="18"/>
        </w:rPr>
        <w:t>不会根据客户对这些产品的实际</w:t>
      </w:r>
      <w:r w:rsidRPr="0058152B">
        <w:rPr>
          <w:rFonts w:eastAsia="SimSun" w:cs="Tahoma"/>
          <w:szCs w:val="18"/>
        </w:rPr>
        <w:t xml:space="preserve"> SA </w:t>
      </w:r>
      <w:r w:rsidRPr="0058152B">
        <w:rPr>
          <w:rFonts w:eastAsia="SimSun" w:cs="Tahoma"/>
          <w:szCs w:val="18"/>
        </w:rPr>
        <w:t>花费奖励事件。无限全天候</w:t>
      </w:r>
      <w:r w:rsidRPr="0058152B">
        <w:rPr>
          <w:rFonts w:eastAsia="SimSun" w:cs="Tahoma"/>
          <w:szCs w:val="18"/>
        </w:rPr>
        <w:t xml:space="preserve"> (24x7) PRS </w:t>
      </w:r>
      <w:r w:rsidRPr="0058152B">
        <w:rPr>
          <w:rFonts w:eastAsia="SimSun" w:cs="Tahoma"/>
          <w:szCs w:val="18"/>
        </w:rPr>
        <w:t>事件不能转换为高级问题解决支持的小时或事件。</w:t>
      </w:r>
    </w:p>
    <w:p w14:paraId="17DE5AD3" w14:textId="77777777" w:rsidR="00FF1B2B" w:rsidRPr="0058152B" w:rsidRDefault="00FF1B2B" w:rsidP="00F42FB8">
      <w:pPr>
        <w:spacing w:line="276" w:lineRule="auto"/>
        <w:jc w:val="both"/>
        <w:rPr>
          <w:rFonts w:eastAsia="SimSun" w:cs="Tahoma"/>
        </w:rPr>
      </w:pPr>
    </w:p>
    <w:p w14:paraId="17DE5AD4" w14:textId="77777777" w:rsidR="00A17E03" w:rsidRPr="0058152B" w:rsidRDefault="00A17E03" w:rsidP="00F42FB8">
      <w:pPr>
        <w:jc w:val="both"/>
        <w:rPr>
          <w:rFonts w:eastAsia="SimSun" w:cs="Tahoma"/>
        </w:rPr>
      </w:pPr>
      <w:r w:rsidRPr="0058152B">
        <w:rPr>
          <w:rFonts w:eastAsia="SimSun" w:cs="Tahoma"/>
          <w:color w:val="000000"/>
          <w:szCs w:val="18"/>
        </w:rPr>
        <w:t>虽然所奖励的全天候</w:t>
      </w:r>
      <w:r w:rsidRPr="0058152B">
        <w:rPr>
          <w:rFonts w:eastAsia="SimSun" w:cs="Tahoma"/>
          <w:color w:val="000000"/>
          <w:szCs w:val="18"/>
        </w:rPr>
        <w:t xml:space="preserve"> (24x7) PRS </w:t>
      </w:r>
      <w:r w:rsidRPr="0058152B">
        <w:rPr>
          <w:rFonts w:eastAsia="SimSun" w:cs="Tahoma"/>
          <w:color w:val="000000"/>
          <w:szCs w:val="18"/>
        </w:rPr>
        <w:t>事件的数量并不是由</w:t>
      </w:r>
      <w:r w:rsidRPr="0058152B">
        <w:rPr>
          <w:rFonts w:eastAsia="SimSun" w:cs="Tahoma"/>
          <w:color w:val="000000"/>
          <w:szCs w:val="18"/>
        </w:rPr>
        <w:t xml:space="preserve"> SA </w:t>
      </w:r>
      <w:r w:rsidRPr="0058152B">
        <w:rPr>
          <w:rFonts w:eastAsia="SimSun" w:cs="Tahoma"/>
          <w:color w:val="000000"/>
          <w:szCs w:val="18"/>
        </w:rPr>
        <w:t>花费确定的，但是用于管理无限全天候</w:t>
      </w:r>
      <w:r w:rsidRPr="0058152B">
        <w:rPr>
          <w:rFonts w:eastAsia="SimSun" w:cs="Tahoma"/>
          <w:color w:val="000000"/>
          <w:szCs w:val="18"/>
        </w:rPr>
        <w:t xml:space="preserve"> (24x7) PRS </w:t>
      </w:r>
      <w:r w:rsidRPr="0058152B">
        <w:rPr>
          <w:rFonts w:eastAsia="SimSun" w:cs="Tahoma"/>
          <w:color w:val="000000"/>
          <w:szCs w:val="18"/>
        </w:rPr>
        <w:t>的允许的支持联系人数则取决于</w:t>
      </w:r>
      <w:r w:rsidRPr="0058152B">
        <w:rPr>
          <w:rFonts w:eastAsia="SimSun" w:cs="Tahoma"/>
          <w:color w:val="000000"/>
          <w:szCs w:val="18"/>
        </w:rPr>
        <w:t xml:space="preserve"> SA </w:t>
      </w:r>
      <w:r w:rsidRPr="0058152B">
        <w:rPr>
          <w:rFonts w:eastAsia="SimSun" w:cs="Tahoma"/>
          <w:color w:val="000000"/>
          <w:szCs w:val="18"/>
        </w:rPr>
        <w:t>花费。所有合格的客户至少可获得四个授权的联系人，此外其</w:t>
      </w:r>
      <w:r w:rsidRPr="0058152B">
        <w:rPr>
          <w:rFonts w:eastAsia="SimSun" w:cs="Tahoma"/>
          <w:color w:val="000000"/>
          <w:szCs w:val="18"/>
        </w:rPr>
        <w:t xml:space="preserve"> EAP </w:t>
      </w:r>
      <w:r w:rsidRPr="0058152B">
        <w:rPr>
          <w:rFonts w:eastAsia="SimSun" w:cs="Tahoma"/>
          <w:color w:val="000000"/>
          <w:szCs w:val="18"/>
        </w:rPr>
        <w:t>或其购买</w:t>
      </w:r>
      <w:r w:rsidRPr="0058152B">
        <w:rPr>
          <w:rFonts w:eastAsia="SimSun" w:cs="Tahoma"/>
          <w:color w:val="000000"/>
          <w:szCs w:val="18"/>
        </w:rPr>
        <w:t xml:space="preserve"> PDW </w:t>
      </w:r>
      <w:r w:rsidRPr="0058152B">
        <w:rPr>
          <w:rFonts w:eastAsia="SimSun" w:cs="Tahoma"/>
          <w:color w:val="000000"/>
          <w:szCs w:val="18"/>
        </w:rPr>
        <w:t>许可所依据的</w:t>
      </w:r>
      <w:r w:rsidRPr="0058152B">
        <w:rPr>
          <w:rFonts w:eastAsia="SimSun" w:cs="Tahoma"/>
          <w:color w:val="000000"/>
          <w:szCs w:val="18"/>
        </w:rPr>
        <w:t xml:space="preserve"> VL </w:t>
      </w:r>
      <w:r w:rsidRPr="0058152B">
        <w:rPr>
          <w:rFonts w:eastAsia="SimSun" w:cs="Tahoma"/>
          <w:color w:val="000000"/>
          <w:szCs w:val="18"/>
        </w:rPr>
        <w:t>计划下的</w:t>
      </w:r>
      <w:r w:rsidRPr="0058152B">
        <w:rPr>
          <w:rFonts w:eastAsia="SimSun" w:cs="Tahoma"/>
          <w:color w:val="000000"/>
          <w:szCs w:val="18"/>
        </w:rPr>
        <w:t xml:space="preserve"> SA </w:t>
      </w:r>
      <w:r w:rsidRPr="0058152B">
        <w:rPr>
          <w:rFonts w:eastAsia="SimSun" w:cs="Tahoma"/>
          <w:color w:val="000000"/>
          <w:szCs w:val="18"/>
        </w:rPr>
        <w:t>花费每增加</w:t>
      </w:r>
      <w:r w:rsidRPr="0058152B">
        <w:rPr>
          <w:rFonts w:eastAsia="SimSun" w:cs="Tahoma"/>
          <w:color w:val="000000"/>
          <w:szCs w:val="18"/>
        </w:rPr>
        <w:t xml:space="preserve"> $125,000 </w:t>
      </w:r>
      <w:r w:rsidRPr="0058152B">
        <w:rPr>
          <w:rFonts w:eastAsia="SimSun" w:cs="Tahoma"/>
          <w:color w:val="000000"/>
          <w:szCs w:val="18"/>
        </w:rPr>
        <w:t>就可多得一个联系人。如果协议以外币结算，则合格的客户至少可获得四个授权的联系人，此外其</w:t>
      </w:r>
      <w:r w:rsidRPr="0058152B">
        <w:rPr>
          <w:rFonts w:eastAsia="SimSun" w:cs="Tahoma"/>
          <w:color w:val="000000"/>
          <w:szCs w:val="18"/>
        </w:rPr>
        <w:t xml:space="preserve"> SA </w:t>
      </w:r>
      <w:r w:rsidRPr="0058152B">
        <w:rPr>
          <w:rFonts w:eastAsia="SimSun" w:cs="Tahoma"/>
          <w:color w:val="000000"/>
          <w:szCs w:val="18"/>
        </w:rPr>
        <w:t>花费每增加适用外币结算的年平均</w:t>
      </w:r>
      <w:r w:rsidRPr="0058152B">
        <w:rPr>
          <w:rFonts w:eastAsia="SimSun" w:cs="Tahoma"/>
          <w:color w:val="000000"/>
          <w:szCs w:val="18"/>
        </w:rPr>
        <w:t xml:space="preserve"> SA </w:t>
      </w:r>
      <w:r w:rsidRPr="0058152B">
        <w:rPr>
          <w:rFonts w:eastAsia="SimSun" w:cs="Tahoma"/>
          <w:color w:val="000000"/>
          <w:szCs w:val="18"/>
        </w:rPr>
        <w:t>花费</w:t>
      </w:r>
      <w:r w:rsidRPr="0058152B">
        <w:rPr>
          <w:rFonts w:eastAsia="SimSun" w:cs="Tahoma"/>
          <w:color w:val="000000"/>
          <w:szCs w:val="18"/>
        </w:rPr>
        <w:t xml:space="preserve"> $125,000</w:t>
      </w:r>
      <w:r w:rsidRPr="0058152B">
        <w:rPr>
          <w:rFonts w:eastAsia="SimSun" w:cs="Tahoma"/>
          <w:color w:val="000000"/>
          <w:szCs w:val="18"/>
        </w:rPr>
        <w:t>，就可多得一个联系人。参见下表：</w:t>
      </w:r>
    </w:p>
    <w:p w14:paraId="17DE5AD5" w14:textId="77777777" w:rsidR="00FF1B2B" w:rsidRPr="0058152B" w:rsidRDefault="00FF1B2B" w:rsidP="00F42FB8">
      <w:pPr>
        <w:jc w:val="both"/>
        <w:rPr>
          <w:rFonts w:eastAsia="SimSun" w:cs="Tahoma"/>
        </w:rPr>
      </w:pPr>
    </w:p>
    <w:p w14:paraId="17DE5AD6" w14:textId="77777777" w:rsidR="00A17E03" w:rsidRPr="0058152B" w:rsidRDefault="00A17E03" w:rsidP="00F42FB8">
      <w:pPr>
        <w:jc w:val="both"/>
        <w:rPr>
          <w:rFonts w:eastAsia="SimSun" w:cs="Tahoma"/>
        </w:rPr>
      </w:pPr>
      <w:r w:rsidRPr="0058152B">
        <w:rPr>
          <w:rFonts w:eastAsia="SimSun" w:cs="Tahoma"/>
          <w:color w:val="000000"/>
          <w:szCs w:val="18"/>
        </w:rPr>
        <w:t>下表适用于拥有</w:t>
      </w:r>
      <w:r w:rsidRPr="0058152B">
        <w:rPr>
          <w:rFonts w:eastAsia="SimSun" w:cs="Tahoma"/>
          <w:color w:val="000000"/>
          <w:szCs w:val="18"/>
        </w:rPr>
        <w:t xml:space="preserve"> EAP </w:t>
      </w:r>
      <w:r w:rsidRPr="0058152B">
        <w:rPr>
          <w:rFonts w:eastAsia="SimSun" w:cs="Tahoma"/>
          <w:color w:val="000000"/>
          <w:szCs w:val="18"/>
        </w:rPr>
        <w:t>或</w:t>
      </w:r>
      <w:r w:rsidRPr="0058152B">
        <w:rPr>
          <w:rFonts w:eastAsia="SimSun" w:cs="Tahoma"/>
          <w:color w:val="000000"/>
          <w:szCs w:val="18"/>
        </w:rPr>
        <w:t xml:space="preserve"> APA </w:t>
      </w:r>
      <w:r w:rsidRPr="0058152B">
        <w:rPr>
          <w:rFonts w:eastAsia="SimSun" w:cs="Tahoma"/>
          <w:color w:val="000000"/>
          <w:szCs w:val="18"/>
        </w:rPr>
        <w:t>的客户：</w:t>
      </w:r>
    </w:p>
    <w:p w14:paraId="17DE5AD7" w14:textId="77777777" w:rsidR="00613BBB" w:rsidRPr="0058152B" w:rsidRDefault="00613BBB" w:rsidP="00613BBB">
      <w:pPr>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58152B" w14:paraId="17DE5ADA" w14:textId="77777777" w:rsidTr="002A6416">
        <w:tc>
          <w:tcPr>
            <w:tcW w:w="2160" w:type="dxa"/>
            <w:shd w:val="clear" w:color="auto" w:fill="FABF8F"/>
          </w:tcPr>
          <w:p w14:paraId="17DE5AD8" w14:textId="77777777" w:rsidR="00613BBB" w:rsidRPr="0058152B" w:rsidRDefault="00613BBB" w:rsidP="00613BBB">
            <w:pPr>
              <w:jc w:val="center"/>
              <w:rPr>
                <w:rFonts w:eastAsia="SimSun" w:cs="Tahoma"/>
                <w:color w:val="000000"/>
                <w:szCs w:val="18"/>
              </w:rPr>
            </w:pPr>
            <w:r w:rsidRPr="0058152B">
              <w:rPr>
                <w:rFonts w:eastAsia="SimSun" w:cs="Tahoma"/>
                <w:b/>
                <w:bCs/>
                <w:color w:val="000000"/>
                <w:szCs w:val="18"/>
              </w:rPr>
              <w:t>年平均</w:t>
            </w:r>
            <w:r w:rsidRPr="0058152B">
              <w:rPr>
                <w:rFonts w:eastAsia="SimSun" w:cs="Tahoma"/>
                <w:b/>
                <w:bCs/>
                <w:color w:val="000000"/>
                <w:szCs w:val="18"/>
              </w:rPr>
              <w:t xml:space="preserve"> SA </w:t>
            </w:r>
            <w:r w:rsidRPr="0058152B">
              <w:rPr>
                <w:rFonts w:eastAsia="SimSun" w:cs="Tahoma"/>
                <w:b/>
                <w:bCs/>
                <w:color w:val="000000"/>
                <w:szCs w:val="18"/>
              </w:rPr>
              <w:t>花费</w:t>
            </w:r>
          </w:p>
        </w:tc>
        <w:tc>
          <w:tcPr>
            <w:tcW w:w="2520" w:type="dxa"/>
            <w:shd w:val="clear" w:color="auto" w:fill="FABF8F"/>
          </w:tcPr>
          <w:p w14:paraId="17DE5AD9" w14:textId="77777777" w:rsidR="00613BBB" w:rsidRPr="0058152B" w:rsidRDefault="00A17E03" w:rsidP="00613BBB">
            <w:pPr>
              <w:jc w:val="center"/>
              <w:rPr>
                <w:rFonts w:eastAsia="SimSun" w:cs="Tahoma"/>
                <w:color w:val="000000"/>
                <w:szCs w:val="18"/>
              </w:rPr>
            </w:pPr>
            <w:r w:rsidRPr="0058152B">
              <w:rPr>
                <w:rFonts w:eastAsia="SimSun" w:cs="Tahoma"/>
                <w:b/>
                <w:bCs/>
                <w:color w:val="000000"/>
                <w:szCs w:val="18"/>
              </w:rPr>
              <w:t>允许的支持联系人数</w:t>
            </w:r>
          </w:p>
        </w:tc>
      </w:tr>
      <w:tr w:rsidR="00613BBB" w:rsidRPr="0058152B" w14:paraId="17DE5ADD" w14:textId="77777777" w:rsidTr="002A6416">
        <w:tc>
          <w:tcPr>
            <w:tcW w:w="2160" w:type="dxa"/>
          </w:tcPr>
          <w:p w14:paraId="17DE5ADB" w14:textId="77777777" w:rsidR="00613BBB" w:rsidRPr="0058152B" w:rsidRDefault="00613BBB" w:rsidP="00613BBB">
            <w:pPr>
              <w:jc w:val="center"/>
              <w:rPr>
                <w:rFonts w:eastAsia="SimSun" w:cs="Tahoma"/>
                <w:color w:val="000000"/>
                <w:szCs w:val="18"/>
              </w:rPr>
            </w:pPr>
            <w:r w:rsidRPr="0058152B">
              <w:rPr>
                <w:rFonts w:eastAsia="SimSun" w:cs="Tahoma"/>
                <w:color w:val="000000"/>
                <w:szCs w:val="18"/>
              </w:rPr>
              <w:t>$250,000 - $374,999</w:t>
            </w:r>
          </w:p>
        </w:tc>
        <w:tc>
          <w:tcPr>
            <w:tcW w:w="2520" w:type="dxa"/>
          </w:tcPr>
          <w:p w14:paraId="17DE5ADC" w14:textId="77777777" w:rsidR="00613BBB" w:rsidRPr="0058152B" w:rsidRDefault="00613BBB" w:rsidP="00613BBB">
            <w:pPr>
              <w:jc w:val="center"/>
              <w:rPr>
                <w:rFonts w:eastAsia="SimSun" w:cs="Tahoma"/>
                <w:color w:val="000000"/>
                <w:szCs w:val="18"/>
              </w:rPr>
            </w:pPr>
            <w:r w:rsidRPr="0058152B">
              <w:rPr>
                <w:rFonts w:eastAsia="SimSun" w:cs="Tahoma"/>
                <w:color w:val="000000"/>
                <w:szCs w:val="18"/>
              </w:rPr>
              <w:t>4</w:t>
            </w:r>
          </w:p>
        </w:tc>
      </w:tr>
      <w:tr w:rsidR="00613BBB" w:rsidRPr="0058152B" w14:paraId="17DE5AE0" w14:textId="77777777" w:rsidTr="002A6416">
        <w:tc>
          <w:tcPr>
            <w:tcW w:w="2160" w:type="dxa"/>
          </w:tcPr>
          <w:p w14:paraId="17DE5ADE" w14:textId="77777777" w:rsidR="00613BBB" w:rsidRPr="0058152B" w:rsidRDefault="00613BBB" w:rsidP="00613BBB">
            <w:pPr>
              <w:jc w:val="center"/>
              <w:rPr>
                <w:rFonts w:eastAsia="SimSun" w:cs="Tahoma"/>
                <w:szCs w:val="18"/>
              </w:rPr>
            </w:pPr>
            <w:r w:rsidRPr="0058152B">
              <w:rPr>
                <w:rFonts w:eastAsia="SimSun" w:cs="Tahoma"/>
                <w:szCs w:val="18"/>
              </w:rPr>
              <w:t>$375,000 - $499,999</w:t>
            </w:r>
          </w:p>
        </w:tc>
        <w:tc>
          <w:tcPr>
            <w:tcW w:w="2520" w:type="dxa"/>
          </w:tcPr>
          <w:p w14:paraId="17DE5ADF" w14:textId="77777777" w:rsidR="00613BBB" w:rsidRPr="0058152B" w:rsidRDefault="00613BBB" w:rsidP="00613BBB">
            <w:pPr>
              <w:jc w:val="center"/>
              <w:rPr>
                <w:rFonts w:eastAsia="SimSun" w:cs="Tahoma"/>
                <w:szCs w:val="18"/>
              </w:rPr>
            </w:pPr>
            <w:r w:rsidRPr="0058152B">
              <w:rPr>
                <w:rFonts w:eastAsia="SimSun" w:cs="Tahoma"/>
                <w:szCs w:val="18"/>
              </w:rPr>
              <w:t>5</w:t>
            </w:r>
          </w:p>
        </w:tc>
      </w:tr>
      <w:tr w:rsidR="00613BBB" w:rsidRPr="0058152B" w14:paraId="17DE5AE3" w14:textId="77777777" w:rsidTr="002A6416">
        <w:tc>
          <w:tcPr>
            <w:tcW w:w="2160" w:type="dxa"/>
          </w:tcPr>
          <w:p w14:paraId="17DE5AE1" w14:textId="77777777" w:rsidR="00613BBB" w:rsidRPr="0058152B" w:rsidRDefault="00613BBB" w:rsidP="00613BBB">
            <w:pPr>
              <w:jc w:val="center"/>
              <w:rPr>
                <w:rFonts w:eastAsia="SimSun" w:cs="Tahoma"/>
                <w:szCs w:val="18"/>
              </w:rPr>
            </w:pPr>
            <w:r w:rsidRPr="0058152B">
              <w:rPr>
                <w:rFonts w:eastAsia="SimSun" w:cs="Tahoma"/>
                <w:szCs w:val="18"/>
              </w:rPr>
              <w:t>$500,000 - $624,999</w:t>
            </w:r>
          </w:p>
        </w:tc>
        <w:tc>
          <w:tcPr>
            <w:tcW w:w="2520" w:type="dxa"/>
          </w:tcPr>
          <w:p w14:paraId="17DE5AE2" w14:textId="77777777" w:rsidR="00613BBB" w:rsidRPr="0058152B" w:rsidRDefault="00613BBB" w:rsidP="00613BBB">
            <w:pPr>
              <w:jc w:val="center"/>
              <w:rPr>
                <w:rFonts w:eastAsia="SimSun" w:cs="Tahoma"/>
                <w:szCs w:val="18"/>
              </w:rPr>
            </w:pPr>
            <w:r w:rsidRPr="0058152B">
              <w:rPr>
                <w:rFonts w:eastAsia="SimSun" w:cs="Tahoma"/>
                <w:szCs w:val="18"/>
              </w:rPr>
              <w:t>6</w:t>
            </w:r>
          </w:p>
        </w:tc>
      </w:tr>
      <w:tr w:rsidR="00613BBB" w:rsidRPr="0058152B" w14:paraId="17DE5AE6" w14:textId="77777777" w:rsidTr="002A6416">
        <w:tc>
          <w:tcPr>
            <w:tcW w:w="2160" w:type="dxa"/>
          </w:tcPr>
          <w:p w14:paraId="17DE5AE4" w14:textId="77777777" w:rsidR="00613BBB" w:rsidRPr="0058152B" w:rsidRDefault="00613BBB" w:rsidP="00613BBB">
            <w:pPr>
              <w:jc w:val="center"/>
              <w:rPr>
                <w:rFonts w:eastAsia="SimSun" w:cs="Tahoma"/>
                <w:szCs w:val="18"/>
              </w:rPr>
            </w:pPr>
            <w:r w:rsidRPr="0058152B">
              <w:rPr>
                <w:rFonts w:eastAsia="SimSun" w:cs="Tahoma"/>
                <w:szCs w:val="18"/>
              </w:rPr>
              <w:t>$625,000 - $749,999</w:t>
            </w:r>
          </w:p>
        </w:tc>
        <w:tc>
          <w:tcPr>
            <w:tcW w:w="2520" w:type="dxa"/>
          </w:tcPr>
          <w:p w14:paraId="17DE5AE5" w14:textId="77777777" w:rsidR="00613BBB" w:rsidRPr="0058152B" w:rsidRDefault="00613BBB" w:rsidP="00613BBB">
            <w:pPr>
              <w:jc w:val="center"/>
              <w:rPr>
                <w:rFonts w:eastAsia="SimSun" w:cs="Tahoma"/>
                <w:szCs w:val="18"/>
              </w:rPr>
            </w:pPr>
            <w:r w:rsidRPr="0058152B">
              <w:rPr>
                <w:rFonts w:eastAsia="SimSun" w:cs="Tahoma"/>
                <w:szCs w:val="18"/>
              </w:rPr>
              <w:t>7</w:t>
            </w:r>
          </w:p>
        </w:tc>
      </w:tr>
      <w:tr w:rsidR="00613BBB" w:rsidRPr="0058152B" w14:paraId="17DE5AE9" w14:textId="77777777" w:rsidTr="002A6416">
        <w:tc>
          <w:tcPr>
            <w:tcW w:w="2160" w:type="dxa"/>
          </w:tcPr>
          <w:p w14:paraId="17DE5AE7" w14:textId="77777777" w:rsidR="00613BBB" w:rsidRPr="0058152B" w:rsidRDefault="00613BBB" w:rsidP="00613BBB">
            <w:pPr>
              <w:jc w:val="center"/>
              <w:rPr>
                <w:rFonts w:eastAsia="SimSun" w:cs="Tahoma"/>
                <w:szCs w:val="18"/>
              </w:rPr>
            </w:pPr>
            <w:r w:rsidRPr="0058152B">
              <w:rPr>
                <w:rFonts w:eastAsia="SimSun" w:cs="Tahoma"/>
                <w:szCs w:val="18"/>
              </w:rPr>
              <w:t>$750,000 - $874,999</w:t>
            </w:r>
          </w:p>
        </w:tc>
        <w:tc>
          <w:tcPr>
            <w:tcW w:w="2520" w:type="dxa"/>
          </w:tcPr>
          <w:p w14:paraId="17DE5AE8" w14:textId="77777777" w:rsidR="00613BBB" w:rsidRPr="0058152B" w:rsidRDefault="00613BBB" w:rsidP="00613BBB">
            <w:pPr>
              <w:jc w:val="center"/>
              <w:rPr>
                <w:rFonts w:eastAsia="SimSun" w:cs="Tahoma"/>
                <w:szCs w:val="18"/>
              </w:rPr>
            </w:pPr>
            <w:r w:rsidRPr="0058152B">
              <w:rPr>
                <w:rFonts w:eastAsia="SimSun" w:cs="Tahoma"/>
                <w:szCs w:val="18"/>
              </w:rPr>
              <w:t>8</w:t>
            </w:r>
          </w:p>
        </w:tc>
      </w:tr>
    </w:tbl>
    <w:p w14:paraId="17DE5AEA" w14:textId="77777777" w:rsidR="00613BBB" w:rsidRPr="0058152B" w:rsidRDefault="00613BBB" w:rsidP="00613BBB">
      <w:pPr>
        <w:rPr>
          <w:rFonts w:eastAsia="SimSun" w:cs="Tahoma"/>
        </w:rPr>
      </w:pPr>
    </w:p>
    <w:p w14:paraId="17DE5AEB" w14:textId="77777777" w:rsidR="00A17E03" w:rsidRPr="0058152B" w:rsidRDefault="00A17E03" w:rsidP="00FF1B2B">
      <w:pPr>
        <w:rPr>
          <w:rFonts w:eastAsia="SimSun" w:cs="Tahoma"/>
        </w:rPr>
      </w:pPr>
      <w:r w:rsidRPr="0058152B">
        <w:rPr>
          <w:rFonts w:eastAsia="SimSun" w:cs="Tahoma"/>
          <w:szCs w:val="18"/>
        </w:rPr>
        <w:t>下表适用于拥有</w:t>
      </w:r>
      <w:r w:rsidRPr="0058152B">
        <w:rPr>
          <w:rFonts w:eastAsia="SimSun" w:cs="Tahoma"/>
          <w:szCs w:val="18"/>
        </w:rPr>
        <w:t xml:space="preserve"> PDW </w:t>
      </w:r>
      <w:r w:rsidRPr="0058152B">
        <w:rPr>
          <w:rFonts w:eastAsia="SimSun" w:cs="Tahoma"/>
          <w:szCs w:val="18"/>
        </w:rPr>
        <w:t>许可的客户：</w:t>
      </w:r>
    </w:p>
    <w:p w14:paraId="17DE5AEC" w14:textId="77777777" w:rsidR="00A17E03" w:rsidRPr="0058152B" w:rsidRDefault="00A17E03" w:rsidP="00A17E03">
      <w:pPr>
        <w:rPr>
          <w:rFonts w:eastAsia="SimSun"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58152B" w14:paraId="17DE5AEF" w14:textId="77777777" w:rsidTr="002A6416">
        <w:tc>
          <w:tcPr>
            <w:tcW w:w="2160" w:type="dxa"/>
            <w:shd w:val="clear" w:color="auto" w:fill="FABF8F"/>
          </w:tcPr>
          <w:p w14:paraId="17DE5AED" w14:textId="77777777" w:rsidR="00A17E03" w:rsidRPr="0058152B" w:rsidRDefault="00A17E03" w:rsidP="00A17E03">
            <w:pPr>
              <w:jc w:val="center"/>
              <w:rPr>
                <w:rFonts w:eastAsia="SimSun" w:cs="Tahoma"/>
                <w:color w:val="000000"/>
                <w:szCs w:val="18"/>
              </w:rPr>
            </w:pPr>
            <w:r w:rsidRPr="0058152B">
              <w:rPr>
                <w:rFonts w:eastAsia="SimSun" w:cs="Tahoma"/>
                <w:b/>
                <w:bCs/>
                <w:color w:val="000000"/>
                <w:szCs w:val="18"/>
              </w:rPr>
              <w:t>年平均</w:t>
            </w:r>
            <w:r w:rsidRPr="0058152B">
              <w:rPr>
                <w:rFonts w:eastAsia="SimSun" w:cs="Tahoma"/>
                <w:b/>
                <w:bCs/>
                <w:color w:val="000000"/>
                <w:szCs w:val="18"/>
              </w:rPr>
              <w:t xml:space="preserve"> SA </w:t>
            </w:r>
            <w:r w:rsidRPr="0058152B">
              <w:rPr>
                <w:rFonts w:eastAsia="SimSun" w:cs="Tahoma"/>
                <w:b/>
                <w:bCs/>
                <w:color w:val="000000"/>
                <w:szCs w:val="18"/>
              </w:rPr>
              <w:t>花费</w:t>
            </w:r>
          </w:p>
        </w:tc>
        <w:tc>
          <w:tcPr>
            <w:tcW w:w="2520" w:type="dxa"/>
            <w:shd w:val="clear" w:color="auto" w:fill="FABF8F"/>
          </w:tcPr>
          <w:p w14:paraId="17DE5AEE" w14:textId="77777777" w:rsidR="00A17E03" w:rsidRPr="0058152B" w:rsidRDefault="00A17E03" w:rsidP="00A17E03">
            <w:pPr>
              <w:jc w:val="center"/>
              <w:rPr>
                <w:rFonts w:eastAsia="SimSun" w:cs="Tahoma"/>
                <w:color w:val="000000"/>
                <w:szCs w:val="18"/>
              </w:rPr>
            </w:pPr>
            <w:r w:rsidRPr="0058152B">
              <w:rPr>
                <w:rFonts w:eastAsia="SimSun" w:cs="Tahoma"/>
                <w:b/>
                <w:bCs/>
                <w:color w:val="000000"/>
                <w:szCs w:val="18"/>
              </w:rPr>
              <w:t>允许的支持联系人数</w:t>
            </w:r>
          </w:p>
        </w:tc>
      </w:tr>
      <w:tr w:rsidR="00A17E03" w:rsidRPr="0058152B" w14:paraId="17DE5AF2" w14:textId="77777777" w:rsidTr="002A6416">
        <w:tc>
          <w:tcPr>
            <w:tcW w:w="2160" w:type="dxa"/>
          </w:tcPr>
          <w:p w14:paraId="17DE5AF0" w14:textId="77777777" w:rsidR="00A17E03" w:rsidRPr="0058152B" w:rsidRDefault="00A17E03" w:rsidP="00A17E03">
            <w:pPr>
              <w:jc w:val="center"/>
              <w:rPr>
                <w:rFonts w:eastAsia="SimSun" w:cs="Tahoma"/>
                <w:color w:val="000000"/>
                <w:szCs w:val="18"/>
              </w:rPr>
            </w:pPr>
            <w:r w:rsidRPr="0058152B">
              <w:rPr>
                <w:rFonts w:eastAsia="SimSun" w:cs="Tahoma"/>
                <w:color w:val="000000"/>
                <w:szCs w:val="18"/>
              </w:rPr>
              <w:t>$0 - $374,999</w:t>
            </w:r>
          </w:p>
        </w:tc>
        <w:tc>
          <w:tcPr>
            <w:tcW w:w="2520" w:type="dxa"/>
          </w:tcPr>
          <w:p w14:paraId="17DE5AF1" w14:textId="77777777" w:rsidR="00A17E03" w:rsidRPr="0058152B" w:rsidRDefault="00A17E03" w:rsidP="00A17E03">
            <w:pPr>
              <w:jc w:val="center"/>
              <w:rPr>
                <w:rFonts w:eastAsia="SimSun" w:cs="Tahoma"/>
                <w:color w:val="000000"/>
                <w:szCs w:val="18"/>
              </w:rPr>
            </w:pPr>
            <w:r w:rsidRPr="0058152B">
              <w:rPr>
                <w:rFonts w:eastAsia="SimSun" w:cs="Tahoma"/>
                <w:color w:val="000000"/>
                <w:szCs w:val="18"/>
              </w:rPr>
              <w:t>4</w:t>
            </w:r>
          </w:p>
        </w:tc>
      </w:tr>
      <w:tr w:rsidR="00A17E03" w:rsidRPr="0058152B" w14:paraId="17DE5AF5" w14:textId="77777777" w:rsidTr="002A6416">
        <w:tc>
          <w:tcPr>
            <w:tcW w:w="2160" w:type="dxa"/>
          </w:tcPr>
          <w:p w14:paraId="17DE5AF3" w14:textId="77777777" w:rsidR="00A17E03" w:rsidRPr="0058152B" w:rsidRDefault="00A17E03" w:rsidP="00A17E03">
            <w:pPr>
              <w:jc w:val="center"/>
              <w:rPr>
                <w:rFonts w:eastAsia="SimSun" w:cs="Tahoma"/>
                <w:szCs w:val="18"/>
              </w:rPr>
            </w:pPr>
            <w:r w:rsidRPr="0058152B">
              <w:rPr>
                <w:rFonts w:eastAsia="SimSun" w:cs="Tahoma"/>
                <w:szCs w:val="18"/>
              </w:rPr>
              <w:t>$375,000 - $499,999</w:t>
            </w:r>
          </w:p>
        </w:tc>
        <w:tc>
          <w:tcPr>
            <w:tcW w:w="2520" w:type="dxa"/>
          </w:tcPr>
          <w:p w14:paraId="17DE5AF4" w14:textId="77777777" w:rsidR="00A17E03" w:rsidRPr="0058152B" w:rsidRDefault="00A17E03" w:rsidP="00A17E03">
            <w:pPr>
              <w:jc w:val="center"/>
              <w:rPr>
                <w:rFonts w:eastAsia="SimSun" w:cs="Tahoma"/>
                <w:szCs w:val="18"/>
              </w:rPr>
            </w:pPr>
            <w:r w:rsidRPr="0058152B">
              <w:rPr>
                <w:rFonts w:eastAsia="SimSun" w:cs="Tahoma"/>
                <w:szCs w:val="18"/>
              </w:rPr>
              <w:t>5</w:t>
            </w:r>
          </w:p>
        </w:tc>
      </w:tr>
      <w:tr w:rsidR="00A17E03" w:rsidRPr="0058152B" w14:paraId="17DE5AF8" w14:textId="77777777" w:rsidTr="002A6416">
        <w:tc>
          <w:tcPr>
            <w:tcW w:w="2160" w:type="dxa"/>
          </w:tcPr>
          <w:p w14:paraId="17DE5AF6" w14:textId="77777777" w:rsidR="00A17E03" w:rsidRPr="0058152B" w:rsidRDefault="00A17E03" w:rsidP="00A17E03">
            <w:pPr>
              <w:jc w:val="center"/>
              <w:rPr>
                <w:rFonts w:eastAsia="SimSun" w:cs="Tahoma"/>
                <w:szCs w:val="18"/>
              </w:rPr>
            </w:pPr>
            <w:r w:rsidRPr="0058152B">
              <w:rPr>
                <w:rFonts w:eastAsia="SimSun" w:cs="Tahoma"/>
                <w:szCs w:val="18"/>
              </w:rPr>
              <w:t>$500,000 - $624,999</w:t>
            </w:r>
          </w:p>
        </w:tc>
        <w:tc>
          <w:tcPr>
            <w:tcW w:w="2520" w:type="dxa"/>
          </w:tcPr>
          <w:p w14:paraId="17DE5AF7" w14:textId="77777777" w:rsidR="00A17E03" w:rsidRPr="0058152B" w:rsidRDefault="00A17E03" w:rsidP="00A17E03">
            <w:pPr>
              <w:jc w:val="center"/>
              <w:rPr>
                <w:rFonts w:eastAsia="SimSun" w:cs="Tahoma"/>
                <w:szCs w:val="18"/>
              </w:rPr>
            </w:pPr>
            <w:r w:rsidRPr="0058152B">
              <w:rPr>
                <w:rFonts w:eastAsia="SimSun" w:cs="Tahoma"/>
                <w:szCs w:val="18"/>
              </w:rPr>
              <w:t>6</w:t>
            </w:r>
          </w:p>
        </w:tc>
      </w:tr>
      <w:tr w:rsidR="00A17E03" w:rsidRPr="0058152B" w14:paraId="17DE5AFB" w14:textId="77777777" w:rsidTr="002A6416">
        <w:tc>
          <w:tcPr>
            <w:tcW w:w="2160" w:type="dxa"/>
          </w:tcPr>
          <w:p w14:paraId="17DE5AF9" w14:textId="77777777" w:rsidR="00A17E03" w:rsidRPr="0058152B" w:rsidRDefault="00A17E03" w:rsidP="00A17E03">
            <w:pPr>
              <w:jc w:val="center"/>
              <w:rPr>
                <w:rFonts w:eastAsia="SimSun" w:cs="Tahoma"/>
                <w:szCs w:val="18"/>
              </w:rPr>
            </w:pPr>
            <w:r w:rsidRPr="0058152B">
              <w:rPr>
                <w:rFonts w:eastAsia="SimSun" w:cs="Tahoma"/>
                <w:szCs w:val="18"/>
              </w:rPr>
              <w:t>$625,000 - $749,999</w:t>
            </w:r>
          </w:p>
        </w:tc>
        <w:tc>
          <w:tcPr>
            <w:tcW w:w="2520" w:type="dxa"/>
          </w:tcPr>
          <w:p w14:paraId="17DE5AFA" w14:textId="77777777" w:rsidR="00A17E03" w:rsidRPr="0058152B" w:rsidRDefault="00A17E03" w:rsidP="00A17E03">
            <w:pPr>
              <w:jc w:val="center"/>
              <w:rPr>
                <w:rFonts w:eastAsia="SimSun" w:cs="Tahoma"/>
                <w:szCs w:val="18"/>
              </w:rPr>
            </w:pPr>
            <w:r w:rsidRPr="0058152B">
              <w:rPr>
                <w:rFonts w:eastAsia="SimSun" w:cs="Tahoma"/>
                <w:szCs w:val="18"/>
              </w:rPr>
              <w:t>7</w:t>
            </w:r>
          </w:p>
        </w:tc>
      </w:tr>
      <w:tr w:rsidR="00A17E03" w:rsidRPr="0058152B" w14:paraId="17DE5AFE" w14:textId="77777777" w:rsidTr="002A6416">
        <w:tc>
          <w:tcPr>
            <w:tcW w:w="2160" w:type="dxa"/>
          </w:tcPr>
          <w:p w14:paraId="17DE5AFC" w14:textId="77777777" w:rsidR="00A17E03" w:rsidRPr="0058152B" w:rsidRDefault="00A17E03" w:rsidP="00A17E03">
            <w:pPr>
              <w:jc w:val="center"/>
              <w:rPr>
                <w:rFonts w:eastAsia="SimSun" w:cs="Tahoma"/>
                <w:szCs w:val="18"/>
              </w:rPr>
            </w:pPr>
            <w:r w:rsidRPr="0058152B">
              <w:rPr>
                <w:rFonts w:eastAsia="SimSun" w:cs="Tahoma"/>
                <w:szCs w:val="18"/>
              </w:rPr>
              <w:t>$750,000 - $874,999</w:t>
            </w:r>
          </w:p>
        </w:tc>
        <w:tc>
          <w:tcPr>
            <w:tcW w:w="2520" w:type="dxa"/>
          </w:tcPr>
          <w:p w14:paraId="17DE5AFD" w14:textId="77777777" w:rsidR="00A17E03" w:rsidRPr="0058152B" w:rsidRDefault="00A17E03" w:rsidP="00A17E03">
            <w:pPr>
              <w:jc w:val="center"/>
              <w:rPr>
                <w:rFonts w:eastAsia="SimSun" w:cs="Tahoma"/>
                <w:szCs w:val="18"/>
              </w:rPr>
            </w:pPr>
            <w:r w:rsidRPr="0058152B">
              <w:rPr>
                <w:rFonts w:eastAsia="SimSun" w:cs="Tahoma"/>
                <w:szCs w:val="18"/>
              </w:rPr>
              <w:t>8</w:t>
            </w:r>
          </w:p>
        </w:tc>
      </w:tr>
    </w:tbl>
    <w:p w14:paraId="17DE5AFF" w14:textId="77777777" w:rsidR="00A17E03" w:rsidRPr="0058152B" w:rsidRDefault="00A17E03" w:rsidP="00F530ED">
      <w:pPr>
        <w:jc w:val="both"/>
        <w:rPr>
          <w:rFonts w:eastAsia="SimSun" w:cs="Tahoma"/>
        </w:rPr>
      </w:pPr>
    </w:p>
    <w:p w14:paraId="17DE5B00" w14:textId="77777777" w:rsidR="00A17E03" w:rsidRPr="0058152B" w:rsidRDefault="00A17E03" w:rsidP="00F42FB8">
      <w:pPr>
        <w:jc w:val="both"/>
        <w:rPr>
          <w:rFonts w:eastAsia="SimSun" w:cs="Tahoma"/>
        </w:rPr>
      </w:pPr>
      <w:r w:rsidRPr="0058152B">
        <w:rPr>
          <w:rFonts w:eastAsia="SimSun" w:cs="Tahoma"/>
          <w:szCs w:val="18"/>
        </w:rPr>
        <w:t>对支持的申请应该由客户指定的联系人通过电话或网络发出，并应按照客户的高级服务协议所述程序进行。无限的全天候</w:t>
      </w:r>
      <w:r w:rsidRPr="0058152B">
        <w:rPr>
          <w:rFonts w:eastAsia="SimSun" w:cs="Tahoma"/>
          <w:szCs w:val="18"/>
        </w:rPr>
        <w:t xml:space="preserve"> (24x7) PRS </w:t>
      </w:r>
      <w:r w:rsidRPr="0058152B">
        <w:rPr>
          <w:rFonts w:eastAsia="SimSun" w:cs="Tahoma"/>
          <w:szCs w:val="18"/>
        </w:rPr>
        <w:t>权益仅包括问题解决服务。技术客户经理</w:t>
      </w:r>
      <w:r w:rsidRPr="0058152B">
        <w:rPr>
          <w:rFonts w:eastAsia="SimSun" w:cs="Tahoma"/>
          <w:szCs w:val="18"/>
        </w:rPr>
        <w:t xml:space="preserve"> (TAM) </w:t>
      </w:r>
      <w:r w:rsidRPr="0058152B">
        <w:rPr>
          <w:rFonts w:eastAsia="SimSun" w:cs="Tahoma"/>
          <w:szCs w:val="18"/>
        </w:rPr>
        <w:t>或</w:t>
      </w:r>
      <w:r w:rsidRPr="0058152B">
        <w:rPr>
          <w:rFonts w:eastAsia="SimSun" w:cs="Tahoma"/>
          <w:szCs w:val="18"/>
        </w:rPr>
        <w:t xml:space="preserve"> Designated Support Engineer (DSE) </w:t>
      </w:r>
      <w:r w:rsidRPr="0058152B">
        <w:rPr>
          <w:rFonts w:eastAsia="SimSun" w:cs="Tahoma"/>
          <w:szCs w:val="18"/>
        </w:rPr>
        <w:t>在解决事件时花费的所有时间将按客户的高级服务协议记账。</w:t>
      </w:r>
    </w:p>
    <w:p w14:paraId="17DE5B01" w14:textId="77777777" w:rsidR="00023FE7" w:rsidRDefault="00023FE7" w:rsidP="00F42FB8">
      <w:pPr>
        <w:pStyle w:val="Heading3"/>
        <w:rPr>
          <w:rFonts w:ascii="Tahoma" w:eastAsia="SimSun" w:hAnsi="Tahoma" w:cs="Tahoma"/>
        </w:rPr>
      </w:pPr>
    </w:p>
    <w:p w14:paraId="17DE5B02" w14:textId="77777777" w:rsidR="00CD498E" w:rsidRDefault="00CD498E" w:rsidP="00CD498E"/>
    <w:p w14:paraId="17DE5B03" w14:textId="77777777" w:rsidR="00CD498E" w:rsidRDefault="00CD498E" w:rsidP="00CD498E"/>
    <w:p w14:paraId="17DE5B04" w14:textId="77777777" w:rsidR="00CD498E" w:rsidRDefault="00CD498E" w:rsidP="00CD498E"/>
    <w:p w14:paraId="17DE5B05" w14:textId="77777777" w:rsidR="00CD498E" w:rsidRDefault="00CD498E" w:rsidP="00CD498E"/>
    <w:p w14:paraId="17DE5B06" w14:textId="77777777" w:rsidR="00CD498E" w:rsidRPr="00CD498E" w:rsidRDefault="00CD498E" w:rsidP="00CD498E"/>
    <w:p w14:paraId="17DE5B07" w14:textId="77777777" w:rsidR="00620185" w:rsidRPr="0058152B" w:rsidRDefault="00620185" w:rsidP="00F42FB8">
      <w:pPr>
        <w:pStyle w:val="Heading3"/>
        <w:rPr>
          <w:rFonts w:ascii="Tahoma" w:eastAsia="SimSun" w:hAnsi="Tahoma" w:cs="Tahoma"/>
        </w:rPr>
      </w:pPr>
      <w:bookmarkStart w:id="786" w:name="_Toc336338238"/>
      <w:bookmarkStart w:id="787" w:name="_Toc356299510"/>
      <w:r w:rsidRPr="0058152B">
        <w:rPr>
          <w:rFonts w:ascii="Tahoma" w:eastAsia="SimSun" w:hAnsi="Tahoma" w:cs="Tahoma"/>
          <w:color w:val="000000"/>
          <w:sz w:val="24"/>
          <w:szCs w:val="18"/>
        </w:rPr>
        <w:t>System Center Advisor</w:t>
      </w:r>
      <w:bookmarkEnd w:id="786"/>
      <w:bookmarkEnd w:id="787"/>
    </w:p>
    <w:p w14:paraId="17DE5B08" w14:textId="77777777" w:rsidR="00620185" w:rsidRPr="0058152B" w:rsidRDefault="00620185" w:rsidP="00F42FB8">
      <w:pPr>
        <w:rPr>
          <w:rFonts w:eastAsia="SimSun" w:cs="Tahoma"/>
        </w:rPr>
      </w:pPr>
    </w:p>
    <w:p w14:paraId="17DE5B09" w14:textId="77777777" w:rsidR="001C1727" w:rsidRPr="0058152B" w:rsidRDefault="00F56FC9">
      <w:pPr>
        <w:rPr>
          <w:rFonts w:eastAsia="SimSun" w:cs="Tahoma"/>
        </w:rPr>
      </w:pPr>
      <w:r w:rsidRPr="0058152B">
        <w:rPr>
          <w:rFonts w:eastAsia="SimSun" w:cs="Tahoma"/>
          <w:szCs w:val="18"/>
        </w:rPr>
        <w:t>如果客户拥有下表中标出的</w:t>
      </w:r>
      <w:r w:rsidRPr="0058152B">
        <w:rPr>
          <w:rFonts w:eastAsia="SimSun" w:cs="Tahoma"/>
          <w:szCs w:val="18"/>
        </w:rPr>
        <w:t xml:space="preserve"> Windows Server</w:t>
      </w:r>
      <w:r w:rsidRPr="0058152B">
        <w:rPr>
          <w:rFonts w:eastAsia="SimSun" w:cs="Tahoma"/>
          <w:szCs w:val="18"/>
        </w:rPr>
        <w:t>、</w:t>
      </w:r>
      <w:r w:rsidRPr="0058152B">
        <w:rPr>
          <w:rFonts w:eastAsia="SimSun" w:cs="Tahoma"/>
          <w:szCs w:val="18"/>
        </w:rPr>
        <w:t>SQL Server</w:t>
      </w:r>
      <w:r w:rsidRPr="0058152B">
        <w:rPr>
          <w:rFonts w:eastAsia="SimSun" w:cs="Tahoma"/>
          <w:szCs w:val="18"/>
        </w:rPr>
        <w:t>、</w:t>
      </w:r>
      <w:r w:rsidRPr="0058152B">
        <w:rPr>
          <w:rFonts w:eastAsia="SimSun" w:cs="Tahoma"/>
          <w:szCs w:val="18"/>
        </w:rPr>
        <w:t xml:space="preserve">Exchange Server </w:t>
      </w:r>
      <w:r w:rsidRPr="0058152B">
        <w:rPr>
          <w:rFonts w:eastAsia="SimSun" w:cs="Tahoma"/>
          <w:szCs w:val="18"/>
        </w:rPr>
        <w:t>和</w:t>
      </w:r>
      <w:r w:rsidRPr="0058152B">
        <w:rPr>
          <w:rFonts w:eastAsia="SimSun" w:cs="Tahoma"/>
          <w:szCs w:val="18"/>
        </w:rPr>
        <w:t xml:space="preserve"> SharePoint Server </w:t>
      </w:r>
      <w:r w:rsidRPr="0058152B">
        <w:rPr>
          <w:rFonts w:eastAsia="SimSun" w:cs="Tahoma"/>
          <w:szCs w:val="18"/>
        </w:rPr>
        <w:t>版本的软件许可的有效软件保障范围，则有资格按照产品使用权利中的规定使用</w:t>
      </w:r>
      <w:r w:rsidRPr="0058152B">
        <w:rPr>
          <w:rFonts w:eastAsia="SimSun" w:cs="Tahoma"/>
          <w:szCs w:val="18"/>
        </w:rPr>
        <w:t xml:space="preserve"> System Center Advisor</w:t>
      </w:r>
      <w:r w:rsidRPr="0058152B">
        <w:rPr>
          <w:rFonts w:eastAsia="SimSun" w:cs="Tahoma"/>
          <w:szCs w:val="18"/>
        </w:rPr>
        <w:t>。</w:t>
      </w:r>
    </w:p>
    <w:p w14:paraId="17DE5B0A" w14:textId="77777777" w:rsidR="003479E5" w:rsidRPr="0058152B" w:rsidRDefault="003479E5" w:rsidP="00792D1E">
      <w:pPr>
        <w:outlineLvl w:val="2"/>
        <w:rPr>
          <w:rFonts w:eastAsia="SimSun"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3"/>
        <w:gridCol w:w="1629"/>
        <w:gridCol w:w="1592"/>
        <w:gridCol w:w="1756"/>
        <w:gridCol w:w="1548"/>
      </w:tblGrid>
      <w:tr w:rsidR="00A13BC3" w:rsidRPr="0058152B" w14:paraId="17DE5B0F" w14:textId="77777777" w:rsidTr="00D41953">
        <w:tc>
          <w:tcPr>
            <w:tcW w:w="3942" w:type="dxa"/>
            <w:gridSpan w:val="2"/>
            <w:shd w:val="clear" w:color="auto" w:fill="FABF8F"/>
          </w:tcPr>
          <w:p w14:paraId="17DE5B0B" w14:textId="77777777" w:rsidR="00A13BC3" w:rsidRPr="0058152B" w:rsidRDefault="00A13BC3" w:rsidP="007E466C">
            <w:pPr>
              <w:spacing w:before="120" w:after="120" w:line="276" w:lineRule="auto"/>
              <w:jc w:val="center"/>
              <w:rPr>
                <w:rFonts w:eastAsia="SimSun" w:cs="Tahoma"/>
                <w:b/>
                <w:bCs/>
                <w:color w:val="000000"/>
                <w:szCs w:val="18"/>
                <w:lang w:eastAsia="ja-JP"/>
              </w:rPr>
            </w:pPr>
            <w:r w:rsidRPr="0058152B">
              <w:rPr>
                <w:rFonts w:eastAsia="SimSun" w:cs="Tahoma"/>
                <w:b/>
                <w:bCs/>
                <w:color w:val="000000"/>
                <w:szCs w:val="18"/>
              </w:rPr>
              <w:t>合格服务器软件</w:t>
            </w:r>
            <w:r w:rsidRPr="0058152B">
              <w:rPr>
                <w:rFonts w:eastAsia="SimSun" w:cs="Tahoma"/>
                <w:b/>
                <w:bCs/>
                <w:color w:val="000000"/>
                <w:szCs w:val="18"/>
              </w:rPr>
              <w:t>*</w:t>
            </w:r>
          </w:p>
        </w:tc>
        <w:tc>
          <w:tcPr>
            <w:tcW w:w="1592" w:type="dxa"/>
            <w:shd w:val="clear" w:color="auto" w:fill="FABF8F"/>
          </w:tcPr>
          <w:p w14:paraId="17DE5B0C" w14:textId="77777777" w:rsidR="00A13BC3" w:rsidRPr="0058152B" w:rsidRDefault="00A13BC3" w:rsidP="003479E5">
            <w:pPr>
              <w:spacing w:after="200" w:line="276" w:lineRule="auto"/>
              <w:jc w:val="center"/>
              <w:rPr>
                <w:rFonts w:eastAsia="SimSun" w:cs="Tahoma"/>
                <w:b/>
                <w:bCs/>
                <w:color w:val="000000"/>
                <w:szCs w:val="18"/>
                <w:lang w:eastAsia="ja-JP"/>
              </w:rPr>
            </w:pPr>
          </w:p>
        </w:tc>
        <w:tc>
          <w:tcPr>
            <w:tcW w:w="1756" w:type="dxa"/>
            <w:shd w:val="clear" w:color="auto" w:fill="FABF8F"/>
          </w:tcPr>
          <w:p w14:paraId="17DE5B0D" w14:textId="77777777" w:rsidR="00A13BC3" w:rsidRPr="0058152B" w:rsidRDefault="00A13BC3" w:rsidP="003479E5">
            <w:pPr>
              <w:spacing w:after="200" w:line="276" w:lineRule="auto"/>
              <w:jc w:val="center"/>
              <w:rPr>
                <w:rFonts w:eastAsia="SimSun" w:cs="Tahoma"/>
                <w:b/>
                <w:bCs/>
                <w:color w:val="000000"/>
                <w:szCs w:val="18"/>
                <w:lang w:eastAsia="ja-JP"/>
              </w:rPr>
            </w:pPr>
          </w:p>
        </w:tc>
        <w:tc>
          <w:tcPr>
            <w:tcW w:w="1548" w:type="dxa"/>
            <w:shd w:val="clear" w:color="auto" w:fill="FABF8F"/>
          </w:tcPr>
          <w:p w14:paraId="17DE5B0E" w14:textId="77777777" w:rsidR="00A13BC3" w:rsidRPr="0058152B" w:rsidRDefault="00A13BC3" w:rsidP="003479E5">
            <w:pPr>
              <w:spacing w:after="200" w:line="276" w:lineRule="auto"/>
              <w:jc w:val="center"/>
              <w:rPr>
                <w:rFonts w:eastAsia="SimSun" w:cs="Tahoma"/>
                <w:b/>
                <w:bCs/>
                <w:color w:val="000000"/>
                <w:szCs w:val="18"/>
                <w:lang w:eastAsia="ja-JP"/>
              </w:rPr>
            </w:pPr>
          </w:p>
        </w:tc>
      </w:tr>
      <w:tr w:rsidR="00A13BC3" w:rsidRPr="0058152B" w14:paraId="17DE5B15" w14:textId="77777777" w:rsidTr="00D41953">
        <w:tc>
          <w:tcPr>
            <w:tcW w:w="2313" w:type="dxa"/>
            <w:shd w:val="clear" w:color="auto" w:fill="FABF8F"/>
            <w:vAlign w:val="center"/>
          </w:tcPr>
          <w:p w14:paraId="17DE5B10" w14:textId="77777777" w:rsidR="00A13BC3" w:rsidRPr="0058152B" w:rsidRDefault="00A13BC3" w:rsidP="007E466C">
            <w:pPr>
              <w:spacing w:before="120" w:after="120" w:line="276" w:lineRule="auto"/>
              <w:jc w:val="center"/>
              <w:rPr>
                <w:rFonts w:eastAsia="SimSun" w:cs="Tahoma"/>
                <w:color w:val="000000"/>
                <w:szCs w:val="18"/>
                <w:lang w:eastAsia="ja-JP"/>
              </w:rPr>
            </w:pPr>
            <w:r w:rsidRPr="0058152B">
              <w:rPr>
                <w:rFonts w:eastAsia="SimSun" w:cs="Tahoma"/>
                <w:b/>
                <w:bCs/>
                <w:color w:val="000000"/>
                <w:szCs w:val="18"/>
              </w:rPr>
              <w:t>Windows Server</w:t>
            </w:r>
          </w:p>
        </w:tc>
        <w:tc>
          <w:tcPr>
            <w:tcW w:w="1629" w:type="dxa"/>
            <w:shd w:val="clear" w:color="auto" w:fill="FABF8F"/>
            <w:vAlign w:val="center"/>
          </w:tcPr>
          <w:p w14:paraId="17DE5B11" w14:textId="77777777" w:rsidR="00A13BC3" w:rsidRPr="0058152B" w:rsidRDefault="00A13BC3" w:rsidP="007E466C">
            <w:pPr>
              <w:spacing w:before="120" w:after="120" w:line="276" w:lineRule="auto"/>
              <w:jc w:val="center"/>
              <w:rPr>
                <w:rFonts w:eastAsia="SimSun" w:cs="Tahoma"/>
                <w:color w:val="000000"/>
                <w:szCs w:val="18"/>
                <w:lang w:eastAsia="ja-JP"/>
              </w:rPr>
            </w:pPr>
            <w:r w:rsidRPr="0058152B">
              <w:rPr>
                <w:rFonts w:eastAsia="SimSun" w:cs="Tahoma"/>
                <w:b/>
                <w:bCs/>
                <w:color w:val="000000"/>
                <w:szCs w:val="18"/>
              </w:rPr>
              <w:t>SQL Server</w:t>
            </w:r>
          </w:p>
        </w:tc>
        <w:tc>
          <w:tcPr>
            <w:tcW w:w="1592" w:type="dxa"/>
            <w:shd w:val="clear" w:color="auto" w:fill="FABF8F"/>
            <w:vAlign w:val="center"/>
          </w:tcPr>
          <w:p w14:paraId="17DE5B12" w14:textId="77777777" w:rsidR="00A13BC3" w:rsidRPr="0058152B" w:rsidRDefault="00A13BC3" w:rsidP="007E466C">
            <w:pPr>
              <w:spacing w:before="120" w:after="120" w:line="276" w:lineRule="auto"/>
              <w:jc w:val="center"/>
              <w:rPr>
                <w:rFonts w:eastAsia="SimSun" w:cs="Tahoma"/>
                <w:b/>
                <w:bCs/>
                <w:color w:val="000000"/>
                <w:szCs w:val="18"/>
                <w:lang w:eastAsia="ja-JP"/>
              </w:rPr>
            </w:pPr>
            <w:r w:rsidRPr="0058152B">
              <w:rPr>
                <w:rFonts w:eastAsia="SimSun" w:cs="Tahoma"/>
                <w:b/>
                <w:bCs/>
                <w:color w:val="000000"/>
                <w:szCs w:val="18"/>
              </w:rPr>
              <w:t>Exchange Server</w:t>
            </w:r>
          </w:p>
        </w:tc>
        <w:tc>
          <w:tcPr>
            <w:tcW w:w="1756" w:type="dxa"/>
            <w:shd w:val="clear" w:color="auto" w:fill="FABF8F"/>
            <w:vAlign w:val="center"/>
          </w:tcPr>
          <w:p w14:paraId="17DE5B13" w14:textId="77777777" w:rsidR="00A13BC3" w:rsidRPr="0058152B" w:rsidRDefault="00A13BC3" w:rsidP="007E466C">
            <w:pPr>
              <w:spacing w:before="120" w:after="120" w:line="276" w:lineRule="auto"/>
              <w:jc w:val="center"/>
              <w:rPr>
                <w:rFonts w:eastAsia="SimSun" w:cs="Tahoma"/>
                <w:b/>
                <w:bCs/>
                <w:color w:val="000000"/>
                <w:szCs w:val="18"/>
                <w:lang w:eastAsia="ja-JP"/>
              </w:rPr>
            </w:pPr>
            <w:r w:rsidRPr="0058152B">
              <w:rPr>
                <w:rFonts w:eastAsia="SimSun" w:cs="Tahoma"/>
                <w:b/>
                <w:bCs/>
                <w:color w:val="000000"/>
                <w:szCs w:val="18"/>
              </w:rPr>
              <w:t>SharePoint Server</w:t>
            </w:r>
          </w:p>
        </w:tc>
        <w:tc>
          <w:tcPr>
            <w:tcW w:w="1548" w:type="dxa"/>
            <w:shd w:val="clear" w:color="auto" w:fill="FABF8F"/>
            <w:vAlign w:val="center"/>
          </w:tcPr>
          <w:p w14:paraId="17DE5B14" w14:textId="77777777" w:rsidR="00A13BC3" w:rsidRPr="0058152B" w:rsidRDefault="00A13BC3" w:rsidP="007E466C">
            <w:pPr>
              <w:spacing w:before="120" w:after="120" w:line="276" w:lineRule="auto"/>
              <w:jc w:val="center"/>
              <w:rPr>
                <w:rFonts w:eastAsia="SimSun" w:cs="Tahoma"/>
                <w:b/>
                <w:bCs/>
                <w:color w:val="000000"/>
                <w:szCs w:val="18"/>
                <w:lang w:eastAsia="ja-JP"/>
              </w:rPr>
            </w:pPr>
            <w:r w:rsidRPr="0058152B">
              <w:rPr>
                <w:rFonts w:eastAsia="SimSun" w:cs="Tahoma"/>
                <w:b/>
                <w:bCs/>
                <w:color w:val="000000"/>
                <w:szCs w:val="18"/>
              </w:rPr>
              <w:t>Lync Server</w:t>
            </w:r>
          </w:p>
        </w:tc>
      </w:tr>
      <w:tr w:rsidR="00A13BC3" w:rsidRPr="0058152B" w14:paraId="17DE5B1B" w14:textId="77777777" w:rsidTr="00D41953">
        <w:tc>
          <w:tcPr>
            <w:tcW w:w="2313" w:type="dxa"/>
          </w:tcPr>
          <w:p w14:paraId="17DE5B16"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Windows Server Datacenter</w:t>
            </w:r>
          </w:p>
        </w:tc>
        <w:tc>
          <w:tcPr>
            <w:tcW w:w="1629" w:type="dxa"/>
          </w:tcPr>
          <w:p w14:paraId="17DE5B17"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 xml:space="preserve">SQL Server </w:t>
            </w:r>
            <w:r w:rsidRPr="0058152B">
              <w:rPr>
                <w:rFonts w:eastAsia="SimSun" w:cs="Tahoma"/>
                <w:color w:val="000000"/>
                <w:szCs w:val="18"/>
              </w:rPr>
              <w:t>并行数据仓库</w:t>
            </w:r>
          </w:p>
        </w:tc>
        <w:tc>
          <w:tcPr>
            <w:tcW w:w="1592" w:type="dxa"/>
          </w:tcPr>
          <w:p w14:paraId="17DE5B18"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Exchange Small Business Server</w:t>
            </w:r>
          </w:p>
        </w:tc>
        <w:tc>
          <w:tcPr>
            <w:tcW w:w="1756" w:type="dxa"/>
          </w:tcPr>
          <w:p w14:paraId="17DE5B19"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SharePoint for Internet Sites Server Enterprise</w:t>
            </w:r>
          </w:p>
        </w:tc>
        <w:tc>
          <w:tcPr>
            <w:tcW w:w="1548" w:type="dxa"/>
          </w:tcPr>
          <w:p w14:paraId="17DE5B1A"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 xml:space="preserve">Lync </w:t>
            </w:r>
            <w:r w:rsidR="00D41953">
              <w:rPr>
                <w:rFonts w:eastAsia="SimSun" w:cs="Tahoma"/>
                <w:color w:val="000000"/>
                <w:szCs w:val="18"/>
              </w:rPr>
              <w:br/>
            </w:r>
            <w:r w:rsidRPr="0058152B">
              <w:rPr>
                <w:rFonts w:eastAsia="SimSun" w:cs="Tahoma"/>
                <w:color w:val="000000"/>
                <w:szCs w:val="18"/>
              </w:rPr>
              <w:t>Server 2010 Enterprise Edition</w:t>
            </w:r>
          </w:p>
        </w:tc>
      </w:tr>
      <w:tr w:rsidR="00A13BC3" w:rsidRPr="0058152B" w14:paraId="17DE5B21" w14:textId="77777777" w:rsidTr="00D41953">
        <w:tc>
          <w:tcPr>
            <w:tcW w:w="2313" w:type="dxa"/>
          </w:tcPr>
          <w:p w14:paraId="17DE5B1C" w14:textId="77777777" w:rsidR="00A13BC3" w:rsidRPr="0058152B" w:rsidRDefault="00A13BC3" w:rsidP="003479E5">
            <w:pPr>
              <w:spacing w:after="200" w:line="276" w:lineRule="auto"/>
              <w:jc w:val="center"/>
              <w:rPr>
                <w:rFonts w:eastAsia="SimSun" w:cs="Tahoma"/>
                <w:szCs w:val="18"/>
              </w:rPr>
            </w:pPr>
            <w:r w:rsidRPr="0058152B">
              <w:rPr>
                <w:rFonts w:eastAsia="SimSun" w:cs="Tahoma"/>
                <w:color w:val="000000"/>
                <w:szCs w:val="18"/>
              </w:rPr>
              <w:t>Windows Server Enterprise</w:t>
            </w:r>
          </w:p>
        </w:tc>
        <w:tc>
          <w:tcPr>
            <w:tcW w:w="1629" w:type="dxa"/>
          </w:tcPr>
          <w:p w14:paraId="17DE5B1D"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color w:val="000000"/>
                <w:szCs w:val="18"/>
              </w:rPr>
              <w:t>SQL Server Datacenter</w:t>
            </w:r>
          </w:p>
        </w:tc>
        <w:tc>
          <w:tcPr>
            <w:tcW w:w="1592" w:type="dxa"/>
          </w:tcPr>
          <w:p w14:paraId="17DE5B1E"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Exchange Server Enterprise</w:t>
            </w:r>
          </w:p>
        </w:tc>
        <w:tc>
          <w:tcPr>
            <w:tcW w:w="1756" w:type="dxa"/>
          </w:tcPr>
          <w:p w14:paraId="17DE5B1F"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SharePoint for Internet Sites Server Standard</w:t>
            </w:r>
          </w:p>
        </w:tc>
        <w:tc>
          <w:tcPr>
            <w:tcW w:w="1548" w:type="dxa"/>
          </w:tcPr>
          <w:p w14:paraId="17DE5B20"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Lync Server 2010 Standard Edition</w:t>
            </w:r>
          </w:p>
        </w:tc>
      </w:tr>
      <w:tr w:rsidR="00A13BC3" w:rsidRPr="0058152B" w14:paraId="17DE5B27" w14:textId="77777777" w:rsidTr="00D41953">
        <w:tc>
          <w:tcPr>
            <w:tcW w:w="2313" w:type="dxa"/>
          </w:tcPr>
          <w:p w14:paraId="17DE5B22"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color w:val="000000"/>
                <w:szCs w:val="18"/>
              </w:rPr>
              <w:t>Windows Server Standard</w:t>
            </w:r>
          </w:p>
        </w:tc>
        <w:tc>
          <w:tcPr>
            <w:tcW w:w="1629" w:type="dxa"/>
          </w:tcPr>
          <w:p w14:paraId="17DE5B23"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Enterprise</w:t>
            </w:r>
          </w:p>
        </w:tc>
        <w:tc>
          <w:tcPr>
            <w:tcW w:w="1592" w:type="dxa"/>
          </w:tcPr>
          <w:p w14:paraId="17DE5B24"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Exchange Server Standard</w:t>
            </w:r>
          </w:p>
        </w:tc>
        <w:tc>
          <w:tcPr>
            <w:tcW w:w="1756" w:type="dxa"/>
          </w:tcPr>
          <w:p w14:paraId="17DE5B25" w14:textId="77777777" w:rsidR="00A13BC3" w:rsidRPr="0058152B" w:rsidRDefault="00A13BC3" w:rsidP="003479E5">
            <w:pPr>
              <w:spacing w:after="200" w:line="276" w:lineRule="auto"/>
              <w:jc w:val="center"/>
              <w:rPr>
                <w:rFonts w:eastAsia="SimSun" w:cs="Tahoma"/>
                <w:color w:val="000000"/>
                <w:szCs w:val="18"/>
                <w:lang w:eastAsia="ja-JP"/>
              </w:rPr>
            </w:pPr>
            <w:r w:rsidRPr="0058152B">
              <w:rPr>
                <w:rFonts w:eastAsia="SimSun" w:cs="Tahoma"/>
                <w:color w:val="000000"/>
                <w:szCs w:val="18"/>
              </w:rPr>
              <w:t>SharePoint Server</w:t>
            </w:r>
          </w:p>
        </w:tc>
        <w:tc>
          <w:tcPr>
            <w:tcW w:w="1548" w:type="dxa"/>
          </w:tcPr>
          <w:p w14:paraId="17DE5B26" w14:textId="77777777" w:rsidR="00A13BC3" w:rsidRPr="0058152B" w:rsidRDefault="00A13BC3" w:rsidP="003479E5">
            <w:pPr>
              <w:spacing w:after="200" w:line="276" w:lineRule="auto"/>
              <w:jc w:val="center"/>
              <w:rPr>
                <w:rFonts w:eastAsia="SimSun" w:cs="Tahoma"/>
                <w:color w:val="000000"/>
                <w:szCs w:val="18"/>
                <w:lang w:eastAsia="ja-JP"/>
              </w:rPr>
            </w:pPr>
          </w:p>
        </w:tc>
      </w:tr>
      <w:tr w:rsidR="00A13BC3" w:rsidRPr="0058152B" w14:paraId="17DE5B2D" w14:textId="77777777" w:rsidTr="00D41953">
        <w:tc>
          <w:tcPr>
            <w:tcW w:w="2313" w:type="dxa"/>
          </w:tcPr>
          <w:p w14:paraId="17DE5B28"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Windows Small Business Server Premium Add-on</w:t>
            </w:r>
          </w:p>
        </w:tc>
        <w:tc>
          <w:tcPr>
            <w:tcW w:w="1629" w:type="dxa"/>
          </w:tcPr>
          <w:p w14:paraId="17DE5B29"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Standard</w:t>
            </w:r>
          </w:p>
        </w:tc>
        <w:tc>
          <w:tcPr>
            <w:tcW w:w="1592" w:type="dxa"/>
          </w:tcPr>
          <w:p w14:paraId="17DE5B2A"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2B"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2C"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33" w14:textId="77777777" w:rsidTr="00D41953">
        <w:tc>
          <w:tcPr>
            <w:tcW w:w="2313" w:type="dxa"/>
          </w:tcPr>
          <w:p w14:paraId="17DE5B2E"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Windows Small Business Server Standard</w:t>
            </w:r>
          </w:p>
        </w:tc>
        <w:tc>
          <w:tcPr>
            <w:tcW w:w="1629" w:type="dxa"/>
          </w:tcPr>
          <w:p w14:paraId="17DE5B2F"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Workgroup</w:t>
            </w:r>
          </w:p>
        </w:tc>
        <w:tc>
          <w:tcPr>
            <w:tcW w:w="1592" w:type="dxa"/>
          </w:tcPr>
          <w:p w14:paraId="17DE5B30"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31"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32"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39" w14:textId="77777777" w:rsidTr="00D41953">
        <w:tc>
          <w:tcPr>
            <w:tcW w:w="2313" w:type="dxa"/>
          </w:tcPr>
          <w:p w14:paraId="17DE5B34"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Windows Small Business Server Essentials</w:t>
            </w:r>
          </w:p>
        </w:tc>
        <w:tc>
          <w:tcPr>
            <w:tcW w:w="1629" w:type="dxa"/>
          </w:tcPr>
          <w:p w14:paraId="17DE5B35"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Small Business</w:t>
            </w:r>
          </w:p>
        </w:tc>
        <w:tc>
          <w:tcPr>
            <w:tcW w:w="1592" w:type="dxa"/>
          </w:tcPr>
          <w:p w14:paraId="17DE5B36"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37"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38"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3F" w14:textId="77777777" w:rsidTr="00D41953">
        <w:tc>
          <w:tcPr>
            <w:tcW w:w="2313" w:type="dxa"/>
          </w:tcPr>
          <w:p w14:paraId="17DE5B3A"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Windows Web Server</w:t>
            </w:r>
          </w:p>
        </w:tc>
        <w:tc>
          <w:tcPr>
            <w:tcW w:w="1629" w:type="dxa"/>
          </w:tcPr>
          <w:p w14:paraId="17DE5B3B"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Web</w:t>
            </w:r>
          </w:p>
        </w:tc>
        <w:tc>
          <w:tcPr>
            <w:tcW w:w="1592" w:type="dxa"/>
          </w:tcPr>
          <w:p w14:paraId="17DE5B3C"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3D"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3E"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45" w14:textId="77777777" w:rsidTr="00D41953">
        <w:tc>
          <w:tcPr>
            <w:tcW w:w="2313" w:type="dxa"/>
          </w:tcPr>
          <w:p w14:paraId="17DE5B40"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Windows HPC Server Suite</w:t>
            </w:r>
          </w:p>
        </w:tc>
        <w:tc>
          <w:tcPr>
            <w:tcW w:w="1629" w:type="dxa"/>
          </w:tcPr>
          <w:p w14:paraId="17DE5B41"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Developer</w:t>
            </w:r>
          </w:p>
        </w:tc>
        <w:tc>
          <w:tcPr>
            <w:tcW w:w="1592" w:type="dxa"/>
          </w:tcPr>
          <w:p w14:paraId="17DE5B42"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43"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44"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4B" w14:textId="77777777" w:rsidTr="00D41953">
        <w:tc>
          <w:tcPr>
            <w:tcW w:w="2313" w:type="dxa"/>
          </w:tcPr>
          <w:p w14:paraId="17DE5B46" w14:textId="77777777" w:rsidR="00A13BC3" w:rsidRPr="0058152B" w:rsidRDefault="00A13BC3" w:rsidP="00894563">
            <w:pPr>
              <w:spacing w:after="200" w:line="276" w:lineRule="auto"/>
              <w:jc w:val="center"/>
              <w:rPr>
                <w:rFonts w:eastAsia="SimSun" w:cs="Tahoma"/>
                <w:szCs w:val="18"/>
                <w:lang w:eastAsia="ja-JP"/>
              </w:rPr>
            </w:pPr>
            <w:r w:rsidRPr="0058152B">
              <w:rPr>
                <w:rFonts w:eastAsia="SimSun" w:cs="Tahoma"/>
                <w:szCs w:val="18"/>
              </w:rPr>
              <w:t>Windows Server HPC Edition</w:t>
            </w:r>
          </w:p>
        </w:tc>
        <w:tc>
          <w:tcPr>
            <w:tcW w:w="1629" w:type="dxa"/>
          </w:tcPr>
          <w:p w14:paraId="17DE5B47"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SQL Server Business Intelligence</w:t>
            </w:r>
          </w:p>
        </w:tc>
        <w:tc>
          <w:tcPr>
            <w:tcW w:w="1592" w:type="dxa"/>
          </w:tcPr>
          <w:p w14:paraId="17DE5B48" w14:textId="77777777" w:rsidR="00A13BC3" w:rsidRPr="0058152B" w:rsidRDefault="00A13BC3" w:rsidP="003479E5">
            <w:pPr>
              <w:spacing w:after="200" w:line="276" w:lineRule="auto"/>
              <w:jc w:val="center"/>
              <w:rPr>
                <w:rFonts w:eastAsia="SimSun" w:cs="Tahoma"/>
                <w:szCs w:val="18"/>
                <w:lang w:eastAsia="ja-JP"/>
              </w:rPr>
            </w:pPr>
          </w:p>
        </w:tc>
        <w:tc>
          <w:tcPr>
            <w:tcW w:w="1756" w:type="dxa"/>
          </w:tcPr>
          <w:p w14:paraId="17DE5B49" w14:textId="77777777" w:rsidR="00A13BC3" w:rsidRPr="0058152B" w:rsidRDefault="00A13BC3" w:rsidP="003479E5">
            <w:pPr>
              <w:spacing w:after="200" w:line="276" w:lineRule="auto"/>
              <w:jc w:val="center"/>
              <w:rPr>
                <w:rFonts w:eastAsia="SimSun" w:cs="Tahoma"/>
                <w:szCs w:val="18"/>
                <w:lang w:eastAsia="ja-JP"/>
              </w:rPr>
            </w:pPr>
          </w:p>
        </w:tc>
        <w:tc>
          <w:tcPr>
            <w:tcW w:w="1548" w:type="dxa"/>
          </w:tcPr>
          <w:p w14:paraId="17DE5B4A" w14:textId="77777777" w:rsidR="00A13BC3" w:rsidRPr="0058152B" w:rsidRDefault="00A13BC3" w:rsidP="003479E5">
            <w:pPr>
              <w:spacing w:after="200" w:line="276" w:lineRule="auto"/>
              <w:jc w:val="center"/>
              <w:rPr>
                <w:rFonts w:eastAsia="SimSun" w:cs="Tahoma"/>
                <w:szCs w:val="18"/>
                <w:lang w:eastAsia="ja-JP"/>
              </w:rPr>
            </w:pPr>
          </w:p>
        </w:tc>
      </w:tr>
      <w:tr w:rsidR="00A13BC3" w:rsidRPr="0058152B" w14:paraId="17DE5B51" w14:textId="77777777" w:rsidTr="00D41953">
        <w:tc>
          <w:tcPr>
            <w:tcW w:w="2313" w:type="dxa"/>
          </w:tcPr>
          <w:p w14:paraId="17DE5B4C"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Core Infrastructure Server Suite Datacenter</w:t>
            </w:r>
          </w:p>
        </w:tc>
        <w:tc>
          <w:tcPr>
            <w:tcW w:w="1629" w:type="dxa"/>
          </w:tcPr>
          <w:p w14:paraId="17DE5B4D" w14:textId="77777777" w:rsidR="00A13BC3" w:rsidRPr="0058152B" w:rsidRDefault="00A13BC3" w:rsidP="003479E5">
            <w:pPr>
              <w:spacing w:after="200" w:line="276" w:lineRule="auto"/>
              <w:jc w:val="center"/>
              <w:rPr>
                <w:rFonts w:eastAsia="SimSun" w:cs="Tahoma"/>
                <w:szCs w:val="18"/>
              </w:rPr>
            </w:pPr>
          </w:p>
        </w:tc>
        <w:tc>
          <w:tcPr>
            <w:tcW w:w="1592" w:type="dxa"/>
          </w:tcPr>
          <w:p w14:paraId="17DE5B4E" w14:textId="77777777" w:rsidR="00A13BC3" w:rsidRPr="0058152B" w:rsidRDefault="00A13BC3" w:rsidP="003479E5">
            <w:pPr>
              <w:spacing w:after="200" w:line="276" w:lineRule="auto"/>
              <w:jc w:val="center"/>
              <w:rPr>
                <w:rFonts w:eastAsia="SimSun" w:cs="Tahoma"/>
                <w:szCs w:val="18"/>
              </w:rPr>
            </w:pPr>
          </w:p>
        </w:tc>
        <w:tc>
          <w:tcPr>
            <w:tcW w:w="1756" w:type="dxa"/>
          </w:tcPr>
          <w:p w14:paraId="17DE5B4F" w14:textId="77777777" w:rsidR="00A13BC3" w:rsidRPr="0058152B" w:rsidRDefault="00A13BC3" w:rsidP="003479E5">
            <w:pPr>
              <w:spacing w:after="200" w:line="276" w:lineRule="auto"/>
              <w:jc w:val="center"/>
              <w:rPr>
                <w:rFonts w:eastAsia="SimSun" w:cs="Tahoma"/>
                <w:szCs w:val="18"/>
              </w:rPr>
            </w:pPr>
          </w:p>
        </w:tc>
        <w:tc>
          <w:tcPr>
            <w:tcW w:w="1548" w:type="dxa"/>
          </w:tcPr>
          <w:p w14:paraId="17DE5B50" w14:textId="77777777" w:rsidR="00A13BC3" w:rsidRPr="0058152B" w:rsidRDefault="00A13BC3" w:rsidP="003479E5">
            <w:pPr>
              <w:spacing w:after="200" w:line="276" w:lineRule="auto"/>
              <w:jc w:val="center"/>
              <w:rPr>
                <w:rFonts w:eastAsia="SimSun" w:cs="Tahoma"/>
                <w:szCs w:val="18"/>
              </w:rPr>
            </w:pPr>
          </w:p>
        </w:tc>
      </w:tr>
      <w:tr w:rsidR="00A13BC3" w:rsidRPr="0058152B" w14:paraId="17DE5B57" w14:textId="77777777" w:rsidTr="00D41953">
        <w:tc>
          <w:tcPr>
            <w:tcW w:w="2313" w:type="dxa"/>
          </w:tcPr>
          <w:p w14:paraId="17DE5B52"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Core Infrastructure Server Suite Enterprise</w:t>
            </w:r>
          </w:p>
        </w:tc>
        <w:tc>
          <w:tcPr>
            <w:tcW w:w="1629" w:type="dxa"/>
          </w:tcPr>
          <w:p w14:paraId="17DE5B53" w14:textId="77777777" w:rsidR="00A13BC3" w:rsidRPr="0058152B" w:rsidRDefault="00A13BC3" w:rsidP="003479E5">
            <w:pPr>
              <w:spacing w:after="200" w:line="276" w:lineRule="auto"/>
              <w:jc w:val="center"/>
              <w:rPr>
                <w:rFonts w:eastAsia="SimSun" w:cs="Tahoma"/>
                <w:szCs w:val="18"/>
              </w:rPr>
            </w:pPr>
          </w:p>
        </w:tc>
        <w:tc>
          <w:tcPr>
            <w:tcW w:w="1592" w:type="dxa"/>
          </w:tcPr>
          <w:p w14:paraId="17DE5B54" w14:textId="77777777" w:rsidR="00A13BC3" w:rsidRPr="0058152B" w:rsidRDefault="00A13BC3" w:rsidP="003479E5">
            <w:pPr>
              <w:spacing w:after="200" w:line="276" w:lineRule="auto"/>
              <w:jc w:val="center"/>
              <w:rPr>
                <w:rFonts w:eastAsia="SimSun" w:cs="Tahoma"/>
                <w:szCs w:val="18"/>
              </w:rPr>
            </w:pPr>
          </w:p>
        </w:tc>
        <w:tc>
          <w:tcPr>
            <w:tcW w:w="1756" w:type="dxa"/>
          </w:tcPr>
          <w:p w14:paraId="17DE5B55" w14:textId="77777777" w:rsidR="00A13BC3" w:rsidRPr="0058152B" w:rsidRDefault="00A13BC3" w:rsidP="003479E5">
            <w:pPr>
              <w:spacing w:after="200" w:line="276" w:lineRule="auto"/>
              <w:jc w:val="center"/>
              <w:rPr>
                <w:rFonts w:eastAsia="SimSun" w:cs="Tahoma"/>
                <w:szCs w:val="18"/>
              </w:rPr>
            </w:pPr>
          </w:p>
        </w:tc>
        <w:tc>
          <w:tcPr>
            <w:tcW w:w="1548" w:type="dxa"/>
          </w:tcPr>
          <w:p w14:paraId="17DE5B56" w14:textId="77777777" w:rsidR="00A13BC3" w:rsidRPr="0058152B" w:rsidRDefault="00A13BC3" w:rsidP="003479E5">
            <w:pPr>
              <w:spacing w:after="200" w:line="276" w:lineRule="auto"/>
              <w:jc w:val="center"/>
              <w:rPr>
                <w:rFonts w:eastAsia="SimSun" w:cs="Tahoma"/>
                <w:szCs w:val="18"/>
              </w:rPr>
            </w:pPr>
          </w:p>
        </w:tc>
      </w:tr>
      <w:tr w:rsidR="00A13BC3" w:rsidRPr="0058152B" w14:paraId="17DE5B5D" w14:textId="77777777" w:rsidTr="00D41953">
        <w:tc>
          <w:tcPr>
            <w:tcW w:w="2313" w:type="dxa"/>
          </w:tcPr>
          <w:p w14:paraId="17DE5B58" w14:textId="77777777" w:rsidR="00A13BC3" w:rsidRPr="0058152B" w:rsidRDefault="00A13BC3" w:rsidP="003479E5">
            <w:pPr>
              <w:spacing w:after="200" w:line="276" w:lineRule="auto"/>
              <w:jc w:val="center"/>
              <w:rPr>
                <w:rFonts w:eastAsia="SimSun" w:cs="Tahoma"/>
                <w:szCs w:val="18"/>
                <w:lang w:eastAsia="ja-JP"/>
              </w:rPr>
            </w:pPr>
            <w:r w:rsidRPr="0058152B">
              <w:rPr>
                <w:rFonts w:eastAsia="SimSun" w:cs="Tahoma"/>
                <w:szCs w:val="18"/>
              </w:rPr>
              <w:t>Core Infrastructure Server Suite Standard</w:t>
            </w:r>
          </w:p>
        </w:tc>
        <w:tc>
          <w:tcPr>
            <w:tcW w:w="1629" w:type="dxa"/>
          </w:tcPr>
          <w:p w14:paraId="17DE5B59" w14:textId="77777777" w:rsidR="00A13BC3" w:rsidRPr="0058152B" w:rsidRDefault="00A13BC3" w:rsidP="003479E5">
            <w:pPr>
              <w:spacing w:after="200" w:line="276" w:lineRule="auto"/>
              <w:jc w:val="center"/>
              <w:rPr>
                <w:rFonts w:eastAsia="SimSun" w:cs="Tahoma"/>
                <w:szCs w:val="18"/>
              </w:rPr>
            </w:pPr>
          </w:p>
        </w:tc>
        <w:tc>
          <w:tcPr>
            <w:tcW w:w="1592" w:type="dxa"/>
          </w:tcPr>
          <w:p w14:paraId="17DE5B5A" w14:textId="77777777" w:rsidR="00A13BC3" w:rsidRPr="0058152B" w:rsidRDefault="00A13BC3" w:rsidP="003479E5">
            <w:pPr>
              <w:spacing w:after="200" w:line="276" w:lineRule="auto"/>
              <w:jc w:val="center"/>
              <w:rPr>
                <w:rFonts w:eastAsia="SimSun" w:cs="Tahoma"/>
                <w:szCs w:val="18"/>
              </w:rPr>
            </w:pPr>
          </w:p>
        </w:tc>
        <w:tc>
          <w:tcPr>
            <w:tcW w:w="1756" w:type="dxa"/>
          </w:tcPr>
          <w:p w14:paraId="17DE5B5B" w14:textId="77777777" w:rsidR="00A13BC3" w:rsidRPr="0058152B" w:rsidRDefault="00A13BC3" w:rsidP="003479E5">
            <w:pPr>
              <w:spacing w:after="200" w:line="276" w:lineRule="auto"/>
              <w:jc w:val="center"/>
              <w:rPr>
                <w:rFonts w:eastAsia="SimSun" w:cs="Tahoma"/>
                <w:szCs w:val="18"/>
              </w:rPr>
            </w:pPr>
          </w:p>
        </w:tc>
        <w:tc>
          <w:tcPr>
            <w:tcW w:w="1548" w:type="dxa"/>
          </w:tcPr>
          <w:p w14:paraId="17DE5B5C" w14:textId="77777777" w:rsidR="00A13BC3" w:rsidRPr="0058152B" w:rsidRDefault="00A13BC3" w:rsidP="003479E5">
            <w:pPr>
              <w:spacing w:after="200" w:line="276" w:lineRule="auto"/>
              <w:jc w:val="center"/>
              <w:rPr>
                <w:rFonts w:eastAsia="SimSun" w:cs="Tahoma"/>
                <w:szCs w:val="18"/>
              </w:rPr>
            </w:pPr>
          </w:p>
        </w:tc>
      </w:tr>
    </w:tbl>
    <w:p w14:paraId="17DE5B5E" w14:textId="77777777" w:rsidR="003479E5" w:rsidRPr="0058152B" w:rsidRDefault="003479E5" w:rsidP="00792D1E">
      <w:pPr>
        <w:rPr>
          <w:rFonts w:eastAsia="SimSun" w:cs="Tahoma"/>
        </w:rPr>
      </w:pPr>
    </w:p>
    <w:p w14:paraId="17DE5B5F" w14:textId="77777777" w:rsidR="003479E5" w:rsidRPr="005D5EE0" w:rsidRDefault="003479E5" w:rsidP="00792D1E">
      <w:pPr>
        <w:rPr>
          <w:rFonts w:eastAsia="SimSun" w:cs="Tahoma"/>
          <w:szCs w:val="18"/>
        </w:rPr>
      </w:pPr>
      <w:r w:rsidRPr="005D5EE0">
        <w:rPr>
          <w:rFonts w:eastAsia="SimSun" w:cs="Tahoma"/>
          <w:bCs/>
          <w:szCs w:val="18"/>
        </w:rPr>
        <w:t>*</w:t>
      </w:r>
      <w:r w:rsidRPr="005D5EE0">
        <w:rPr>
          <w:rFonts w:eastAsia="SimSun" w:cs="Tahoma"/>
          <w:bCs/>
          <w:szCs w:val="18"/>
        </w:rPr>
        <w:t>用于合格服务器软件</w:t>
      </w:r>
      <w:r w:rsidRPr="005D5EE0">
        <w:rPr>
          <w:rFonts w:eastAsia="SimSun" w:cs="Tahoma"/>
          <w:bCs/>
          <w:szCs w:val="18"/>
        </w:rPr>
        <w:t xml:space="preserve"> CAL </w:t>
      </w:r>
      <w:r w:rsidRPr="005D5EE0">
        <w:rPr>
          <w:rFonts w:eastAsia="SimSun" w:cs="Tahoma"/>
          <w:bCs/>
          <w:szCs w:val="18"/>
        </w:rPr>
        <w:t>的软件保障范围没有资格使客户享受</w:t>
      </w:r>
      <w:r w:rsidRPr="005D5EE0">
        <w:rPr>
          <w:rFonts w:eastAsia="SimSun" w:cs="Tahoma"/>
          <w:bCs/>
          <w:szCs w:val="18"/>
        </w:rPr>
        <w:t xml:space="preserve"> System Center Advisor </w:t>
      </w:r>
      <w:r w:rsidRPr="005D5EE0">
        <w:rPr>
          <w:rFonts w:eastAsia="SimSun" w:cs="Tahoma"/>
          <w:bCs/>
          <w:szCs w:val="18"/>
        </w:rPr>
        <w:t>软件保障权益。为运行合格服务器软件，客户必须具有软件许可范围。</w:t>
      </w:r>
    </w:p>
    <w:p w14:paraId="17DE5B60" w14:textId="77777777" w:rsidR="003479E5" w:rsidRPr="005D5EE0" w:rsidRDefault="003479E5" w:rsidP="00792D1E">
      <w:pPr>
        <w:rPr>
          <w:rFonts w:eastAsia="SimSun" w:cs="Tahoma"/>
          <w:szCs w:val="18"/>
        </w:rPr>
      </w:pPr>
    </w:p>
    <w:p w14:paraId="17DE5B61" w14:textId="77777777" w:rsidR="000D454E" w:rsidRPr="005D5EE0" w:rsidRDefault="000D454E" w:rsidP="00792D1E">
      <w:pPr>
        <w:rPr>
          <w:rFonts w:eastAsia="SimSun" w:cs="Tahoma"/>
          <w:szCs w:val="18"/>
        </w:rPr>
      </w:pPr>
      <w:r w:rsidRPr="005D5EE0">
        <w:rPr>
          <w:rFonts w:eastAsia="SimSun" w:cs="Tahoma"/>
          <w:szCs w:val="18"/>
        </w:rPr>
        <w:t>如果客户拥有下表中标出的管理许可的有效软件保障范围，则有资格按照产品使用权利中的规定使用</w:t>
      </w:r>
      <w:r w:rsidRPr="005D5EE0">
        <w:rPr>
          <w:rFonts w:eastAsia="SimSun" w:cs="Tahoma"/>
          <w:szCs w:val="18"/>
        </w:rPr>
        <w:t xml:space="preserve"> System Center</w:t>
      </w:r>
      <w:r w:rsidR="00D41953" w:rsidRPr="005D5EE0">
        <w:rPr>
          <w:rFonts w:eastAsia="SimSun" w:cs="Tahoma"/>
          <w:szCs w:val="18"/>
        </w:rPr>
        <w:t> </w:t>
      </w:r>
      <w:r w:rsidRPr="005D5EE0">
        <w:rPr>
          <w:rFonts w:eastAsia="SimSun" w:cs="Tahoma"/>
          <w:szCs w:val="18"/>
        </w:rPr>
        <w:t>Advisor</w:t>
      </w:r>
      <w:r w:rsidRPr="005D5EE0">
        <w:rPr>
          <w:rFonts w:eastAsia="SimSun" w:cs="Tahoma"/>
          <w:szCs w:val="18"/>
        </w:rPr>
        <w:t>。</w:t>
      </w:r>
    </w:p>
    <w:p w14:paraId="17DE5B62" w14:textId="77777777" w:rsidR="000D454E" w:rsidRPr="0058152B" w:rsidRDefault="000D454E" w:rsidP="000D454E">
      <w:pPr>
        <w:outlineLvl w:val="2"/>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58152B" w14:paraId="17DE5B64"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17DE5B63" w14:textId="77777777" w:rsidR="000D454E" w:rsidRPr="0058152B" w:rsidRDefault="000D454E" w:rsidP="007E466C">
            <w:pPr>
              <w:spacing w:before="120" w:after="120" w:line="276" w:lineRule="auto"/>
              <w:jc w:val="center"/>
              <w:rPr>
                <w:rFonts w:eastAsia="SimSun" w:cs="Tahoma"/>
                <w:b/>
                <w:color w:val="000000"/>
                <w:szCs w:val="18"/>
                <w:lang w:eastAsia="ja-JP"/>
              </w:rPr>
            </w:pPr>
            <w:r w:rsidRPr="0058152B">
              <w:rPr>
                <w:rFonts w:eastAsia="SimSun" w:cs="Tahoma"/>
                <w:b/>
                <w:color w:val="000000"/>
                <w:szCs w:val="18"/>
              </w:rPr>
              <w:t>合格管理许可</w:t>
            </w:r>
          </w:p>
        </w:tc>
      </w:tr>
      <w:tr w:rsidR="000D454E" w:rsidRPr="0058152B" w14:paraId="17DE5B66"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7DE5B65" w14:textId="77777777" w:rsidR="000D454E" w:rsidRPr="0058152B" w:rsidRDefault="000D454E" w:rsidP="007E466C">
            <w:pPr>
              <w:spacing w:before="120" w:after="120"/>
              <w:jc w:val="center"/>
              <w:rPr>
                <w:rFonts w:eastAsia="SimSun" w:cs="Tahoma"/>
                <w:color w:val="000000"/>
                <w:szCs w:val="18"/>
                <w:lang w:eastAsia="ja-JP"/>
              </w:rPr>
            </w:pPr>
            <w:r w:rsidRPr="0058152B">
              <w:rPr>
                <w:rFonts w:eastAsia="SimSun" w:cs="Tahoma"/>
                <w:color w:val="000000"/>
                <w:szCs w:val="18"/>
              </w:rPr>
              <w:t xml:space="preserve">System Center 2012 Datacenter </w:t>
            </w:r>
            <w:r w:rsidRPr="0058152B">
              <w:rPr>
                <w:rFonts w:eastAsia="SimSun" w:cs="Tahoma"/>
                <w:color w:val="000000"/>
                <w:szCs w:val="18"/>
              </w:rPr>
              <w:t>服务器管理许可</w:t>
            </w:r>
          </w:p>
        </w:tc>
      </w:tr>
      <w:tr w:rsidR="000D454E" w:rsidRPr="0058152B" w14:paraId="17DE5B68"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7DE5B67" w14:textId="77777777" w:rsidR="000D454E" w:rsidRPr="0058152B" w:rsidRDefault="000D454E" w:rsidP="007E466C">
            <w:pPr>
              <w:spacing w:before="120" w:after="120" w:line="276" w:lineRule="auto"/>
              <w:jc w:val="center"/>
              <w:rPr>
                <w:rFonts w:eastAsia="SimSun" w:cs="Tahoma"/>
                <w:szCs w:val="18"/>
              </w:rPr>
            </w:pPr>
            <w:r w:rsidRPr="0058152B">
              <w:rPr>
                <w:rFonts w:eastAsia="SimSun" w:cs="Tahoma"/>
                <w:color w:val="000000"/>
                <w:szCs w:val="18"/>
              </w:rPr>
              <w:t xml:space="preserve">System Center 2012 Standard </w:t>
            </w:r>
            <w:r w:rsidRPr="0058152B">
              <w:rPr>
                <w:rFonts w:eastAsia="SimSun" w:cs="Tahoma"/>
                <w:color w:val="000000"/>
                <w:szCs w:val="18"/>
              </w:rPr>
              <w:t>服务器管理许可</w:t>
            </w:r>
          </w:p>
        </w:tc>
      </w:tr>
    </w:tbl>
    <w:p w14:paraId="17DE5B69" w14:textId="77777777" w:rsidR="00E06FE8" w:rsidRPr="0058152B" w:rsidRDefault="000E6E21" w:rsidP="00E06FE8">
      <w:pPr>
        <w:keepNext/>
        <w:keepLines/>
        <w:spacing w:before="40" w:line="259" w:lineRule="auto"/>
        <w:outlineLvl w:val="2"/>
        <w:rPr>
          <w:rFonts w:eastAsia="SimSun" w:cs="Tahoma"/>
        </w:rPr>
      </w:pPr>
      <w:bookmarkStart w:id="788" w:name="_Toc336338239"/>
      <w:r w:rsidRPr="0058152B">
        <w:rPr>
          <w:rFonts w:eastAsia="SimSun" w:cs="Tahoma"/>
          <w:color w:val="000000"/>
          <w:szCs w:val="18"/>
        </w:rPr>
        <w:cr/>
      </w:r>
      <w:r w:rsidRPr="0058152B">
        <w:rPr>
          <w:rFonts w:eastAsia="SimSun" w:cs="Tahoma"/>
          <w:b/>
          <w:color w:val="000000"/>
          <w:sz w:val="24"/>
          <w:szCs w:val="18"/>
        </w:rPr>
        <w:t xml:space="preserve">System Center </w:t>
      </w:r>
      <w:r w:rsidRPr="0058152B">
        <w:rPr>
          <w:rFonts w:eastAsia="SimSun" w:cs="Tahoma"/>
          <w:b/>
          <w:color w:val="000000"/>
          <w:sz w:val="24"/>
          <w:szCs w:val="18"/>
        </w:rPr>
        <w:t>全局服务监视器</w:t>
      </w:r>
    </w:p>
    <w:p w14:paraId="17DE5B6A" w14:textId="77777777" w:rsidR="00E06FE8" w:rsidRPr="0058152B" w:rsidRDefault="00E06FE8" w:rsidP="007E466C">
      <w:pPr>
        <w:rPr>
          <w:rFonts w:eastAsia="SimSun" w:cs="Tahoma"/>
        </w:rPr>
      </w:pPr>
      <w:r w:rsidRPr="0058152B">
        <w:rPr>
          <w:rFonts w:eastAsia="SimSun" w:cs="Tahoma"/>
          <w:szCs w:val="18"/>
        </w:rPr>
        <w:t>如果客户拥有下表中标出的管理许可的有效软件保障范围，则有资格按照产品使用权利中的规定使用</w:t>
      </w:r>
      <w:r w:rsidRPr="0058152B">
        <w:rPr>
          <w:rFonts w:eastAsia="SimSun" w:cs="Tahoma"/>
          <w:szCs w:val="18"/>
        </w:rPr>
        <w:t xml:space="preserve"> System Center </w:t>
      </w:r>
      <w:r w:rsidRPr="0058152B">
        <w:rPr>
          <w:rFonts w:eastAsia="SimSun" w:cs="Tahoma"/>
          <w:szCs w:val="18"/>
        </w:rPr>
        <w:t>全局服务监视器。</w:t>
      </w:r>
    </w:p>
    <w:p w14:paraId="17DE5B6B" w14:textId="77777777" w:rsidR="000E6E21" w:rsidRPr="0058152B" w:rsidRDefault="000E6E21" w:rsidP="007E466C">
      <w:pPr>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8152B" w14:paraId="17DE5B6D"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7DE5B6C" w14:textId="77777777" w:rsidR="00E06FE8" w:rsidRPr="0058152B" w:rsidRDefault="00E06FE8" w:rsidP="007E466C">
            <w:pPr>
              <w:spacing w:before="120" w:after="120"/>
              <w:jc w:val="center"/>
              <w:rPr>
                <w:rFonts w:eastAsia="SimSun" w:cs="Tahoma"/>
                <w:b/>
                <w:szCs w:val="18"/>
              </w:rPr>
            </w:pPr>
            <w:r w:rsidRPr="0058152B">
              <w:rPr>
                <w:rFonts w:eastAsia="SimSun" w:cs="Tahoma"/>
                <w:b/>
                <w:szCs w:val="18"/>
              </w:rPr>
              <w:t>合格管理许可</w:t>
            </w:r>
          </w:p>
        </w:tc>
      </w:tr>
      <w:tr w:rsidR="000E6E21" w:rsidRPr="0058152B" w14:paraId="17DE5B6F"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7DE5B6E" w14:textId="77777777" w:rsidR="00E06FE8" w:rsidRPr="0058152B" w:rsidRDefault="00E06FE8" w:rsidP="007E466C">
            <w:pPr>
              <w:spacing w:before="120" w:after="120"/>
              <w:jc w:val="center"/>
              <w:rPr>
                <w:rFonts w:eastAsia="SimSun" w:cs="Tahoma"/>
                <w:szCs w:val="18"/>
              </w:rPr>
            </w:pPr>
            <w:r w:rsidRPr="0058152B">
              <w:rPr>
                <w:rFonts w:eastAsia="SimSun" w:cs="Tahoma"/>
                <w:szCs w:val="18"/>
              </w:rPr>
              <w:t xml:space="preserve">System Center Datacenter </w:t>
            </w:r>
            <w:r w:rsidRPr="0058152B">
              <w:rPr>
                <w:rFonts w:eastAsia="SimSun" w:cs="Tahoma"/>
                <w:szCs w:val="18"/>
              </w:rPr>
              <w:t>服务器管理许可</w:t>
            </w:r>
          </w:p>
        </w:tc>
      </w:tr>
      <w:tr w:rsidR="000E6E21" w:rsidRPr="0058152B" w14:paraId="17DE5B7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7DE5B70" w14:textId="77777777" w:rsidR="00E06FE8" w:rsidRPr="0058152B" w:rsidRDefault="00E06FE8" w:rsidP="007E466C">
            <w:pPr>
              <w:spacing w:before="120" w:after="120"/>
              <w:jc w:val="center"/>
              <w:rPr>
                <w:rFonts w:eastAsia="SimSun" w:cs="Tahoma"/>
                <w:szCs w:val="18"/>
              </w:rPr>
            </w:pPr>
            <w:r w:rsidRPr="0058152B">
              <w:rPr>
                <w:rFonts w:eastAsia="SimSun" w:cs="Tahoma"/>
                <w:szCs w:val="18"/>
              </w:rPr>
              <w:t xml:space="preserve">System Center Standard </w:t>
            </w:r>
            <w:r w:rsidRPr="0058152B">
              <w:rPr>
                <w:rFonts w:eastAsia="SimSun" w:cs="Tahoma"/>
                <w:szCs w:val="18"/>
              </w:rPr>
              <w:t>服务器管理许可</w:t>
            </w:r>
          </w:p>
        </w:tc>
      </w:tr>
    </w:tbl>
    <w:p w14:paraId="17DE5B72" w14:textId="77777777" w:rsidR="00E06FE8" w:rsidRPr="0058152B" w:rsidRDefault="00E06FE8">
      <w:pPr>
        <w:rPr>
          <w:rFonts w:eastAsia="SimSun" w:cs="Tahoma"/>
        </w:rPr>
      </w:pPr>
    </w:p>
    <w:p w14:paraId="17DE5B73" w14:textId="77777777" w:rsidR="00023FE7" w:rsidRPr="0058152B" w:rsidRDefault="00023FE7">
      <w:pPr>
        <w:pStyle w:val="Heading3"/>
        <w:rPr>
          <w:rFonts w:ascii="Tahoma" w:eastAsia="SimSun" w:hAnsi="Tahoma" w:cs="Tahoma"/>
        </w:rPr>
      </w:pPr>
      <w:bookmarkStart w:id="789" w:name="_Toc356299511"/>
      <w:r w:rsidRPr="0058152B">
        <w:rPr>
          <w:rFonts w:ascii="Tahoma" w:eastAsia="SimSun" w:hAnsi="Tahoma" w:cs="Tahoma"/>
          <w:sz w:val="24"/>
        </w:rPr>
        <w:t>灾难恢复冷备份</w:t>
      </w:r>
      <w:bookmarkEnd w:id="788"/>
      <w:bookmarkEnd w:id="789"/>
    </w:p>
    <w:p w14:paraId="17DE5B74" w14:textId="77777777" w:rsidR="00023FE7" w:rsidRPr="005D5EE0" w:rsidRDefault="00023FE7">
      <w:pPr>
        <w:rPr>
          <w:rFonts w:eastAsia="SimSun" w:cs="Tahoma"/>
          <w:szCs w:val="18"/>
        </w:rPr>
      </w:pPr>
    </w:p>
    <w:p w14:paraId="17DE5B75" w14:textId="77777777" w:rsidR="008A15A8" w:rsidRPr="005D5EE0" w:rsidRDefault="008A15A8" w:rsidP="00792D1E">
      <w:pPr>
        <w:rPr>
          <w:rFonts w:eastAsia="SimSun" w:cs="Tahoma"/>
          <w:spacing w:val="4"/>
          <w:szCs w:val="18"/>
        </w:rPr>
      </w:pPr>
      <w:r w:rsidRPr="005D5EE0">
        <w:rPr>
          <w:rFonts w:eastAsia="SimSun" w:cs="Tahoma"/>
          <w:spacing w:val="4"/>
          <w:szCs w:val="18"/>
        </w:rPr>
        <w:t>如果客户拥有合格服务器产品及相关</w:t>
      </w:r>
      <w:r w:rsidRPr="005D5EE0">
        <w:rPr>
          <w:rFonts w:eastAsia="SimSun" w:cs="Tahoma"/>
          <w:spacing w:val="4"/>
          <w:szCs w:val="18"/>
        </w:rPr>
        <w:t xml:space="preserve"> CAL </w:t>
      </w:r>
      <w:r w:rsidRPr="005D5EE0">
        <w:rPr>
          <w:rFonts w:eastAsia="SimSun" w:cs="Tahoma"/>
          <w:spacing w:val="4"/>
          <w:szCs w:val="18"/>
        </w:rPr>
        <w:t>的软件保障，则有资格获得相应产品的免费服务器许可以用于</w:t>
      </w:r>
      <w:r w:rsidR="00AC741C" w:rsidRPr="005D5EE0">
        <w:rPr>
          <w:rFonts w:eastAsia="SimSun" w:cs="Tahoma"/>
          <w:spacing w:val="4"/>
          <w:szCs w:val="18"/>
        </w:rPr>
        <w:br/>
      </w:r>
      <w:r w:rsidRPr="005D5EE0">
        <w:rPr>
          <w:rFonts w:eastAsia="SimSun" w:cs="Tahoma"/>
          <w:spacing w:val="4"/>
          <w:szCs w:val="18"/>
        </w:rPr>
        <w:t>灾难恢复</w:t>
      </w:r>
      <w:r w:rsidRPr="005D5EE0">
        <w:rPr>
          <w:rFonts w:eastAsia="SimSun" w:cs="Tahoma"/>
          <w:spacing w:val="4"/>
          <w:szCs w:val="18"/>
        </w:rPr>
        <w:t xml:space="preserve"> (DR)</w:t>
      </w:r>
      <w:r w:rsidRPr="005D5EE0">
        <w:rPr>
          <w:rFonts w:eastAsia="SimSun" w:cs="Tahoma"/>
          <w:spacing w:val="4"/>
          <w:szCs w:val="18"/>
        </w:rPr>
        <w:t>。</w:t>
      </w:r>
    </w:p>
    <w:p w14:paraId="17DE5B76" w14:textId="77777777" w:rsidR="00792D1E" w:rsidRPr="005D5EE0" w:rsidRDefault="00792D1E" w:rsidP="00792D1E">
      <w:pPr>
        <w:rPr>
          <w:rFonts w:eastAsia="SimSun" w:cs="Tahoma"/>
          <w:szCs w:val="18"/>
        </w:rPr>
      </w:pPr>
    </w:p>
    <w:p w14:paraId="17DE5B77" w14:textId="77777777" w:rsidR="00023FE7" w:rsidRPr="005D5EE0" w:rsidRDefault="00023FE7" w:rsidP="00792D1E">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sz w:val="18"/>
          <w:szCs w:val="18"/>
        </w:rPr>
        <w:t>对于每个合格服务器许可，如果</w:t>
      </w:r>
      <w:r w:rsidRPr="005D5EE0">
        <w:rPr>
          <w:rFonts w:ascii="Tahoma" w:eastAsia="SimSun" w:hAnsi="Tahoma" w:cs="Tahoma"/>
          <w:sz w:val="18"/>
          <w:szCs w:val="18"/>
        </w:rPr>
        <w:t xml:space="preserve"> (i) </w:t>
      </w:r>
      <w:r w:rsidRPr="005D5EE0">
        <w:rPr>
          <w:rFonts w:ascii="Tahoma" w:eastAsia="SimSun" w:hAnsi="Tahoma" w:cs="Tahoma"/>
          <w:sz w:val="18"/>
          <w:szCs w:val="18"/>
        </w:rPr>
        <w:t>客户已在</w:t>
      </w:r>
      <w:r w:rsidRPr="005D5EE0">
        <w:rPr>
          <w:rFonts w:ascii="Tahoma" w:eastAsia="SimSun" w:hAnsi="Tahoma" w:cs="Tahoma"/>
          <w:sz w:val="18"/>
          <w:szCs w:val="18"/>
        </w:rPr>
        <w:t xml:space="preserve"> SA </w:t>
      </w:r>
      <w:r w:rsidRPr="005D5EE0">
        <w:rPr>
          <w:rFonts w:ascii="Tahoma" w:eastAsia="SimSun" w:hAnsi="Tahoma" w:cs="Tahoma"/>
          <w:sz w:val="18"/>
          <w:szCs w:val="18"/>
        </w:rPr>
        <w:t>中登记该许可，并且</w:t>
      </w:r>
      <w:r w:rsidRPr="005D5EE0">
        <w:rPr>
          <w:rFonts w:ascii="Tahoma" w:eastAsia="SimSun" w:hAnsi="Tahoma" w:cs="Tahoma"/>
          <w:sz w:val="18"/>
          <w:szCs w:val="18"/>
        </w:rPr>
        <w:t xml:space="preserve"> (ii) </w:t>
      </w:r>
      <w:r w:rsidRPr="005D5EE0">
        <w:rPr>
          <w:rFonts w:ascii="Tahoma" w:eastAsia="SimSun" w:hAnsi="Tahoma" w:cs="Tahoma"/>
          <w:sz w:val="18"/>
          <w:szCs w:val="18"/>
        </w:rPr>
        <w:t>客户已在</w:t>
      </w:r>
      <w:r w:rsidRPr="005D5EE0">
        <w:rPr>
          <w:rFonts w:ascii="Tahoma" w:eastAsia="SimSun" w:hAnsi="Tahoma" w:cs="Tahoma"/>
          <w:sz w:val="18"/>
          <w:szCs w:val="18"/>
        </w:rPr>
        <w:t xml:space="preserve"> SA </w:t>
      </w:r>
      <w:r w:rsidRPr="005D5EE0">
        <w:rPr>
          <w:rFonts w:ascii="Tahoma" w:eastAsia="SimSun" w:hAnsi="Tahoma" w:cs="Tahoma"/>
          <w:sz w:val="18"/>
          <w:szCs w:val="18"/>
        </w:rPr>
        <w:t>中为该许可登记了所有相关</w:t>
      </w:r>
      <w:r w:rsidRPr="005D5EE0">
        <w:rPr>
          <w:rFonts w:ascii="Tahoma" w:eastAsia="SimSun" w:hAnsi="Tahoma" w:cs="Tahoma"/>
          <w:sz w:val="18"/>
          <w:szCs w:val="18"/>
        </w:rPr>
        <w:t xml:space="preserve"> CAL</w:t>
      </w:r>
      <w:r w:rsidRPr="005D5EE0">
        <w:rPr>
          <w:rFonts w:ascii="Tahoma" w:eastAsia="SimSun" w:hAnsi="Tahoma" w:cs="Tahoma"/>
          <w:sz w:val="18"/>
          <w:szCs w:val="18"/>
        </w:rPr>
        <w:t>（如果产品要求），则该客户将被视为拥有第二个服务器许可，根据该许可，可在其软件保障范围有效期内，</w:t>
      </w:r>
      <w:r w:rsidR="00AC741C" w:rsidRPr="005D5EE0">
        <w:rPr>
          <w:rFonts w:ascii="Tahoma" w:eastAsia="SimSun" w:hAnsi="Tahoma" w:cs="Tahoma"/>
          <w:sz w:val="18"/>
          <w:szCs w:val="18"/>
        </w:rPr>
        <w:br/>
      </w:r>
      <w:r w:rsidRPr="005D5EE0">
        <w:rPr>
          <w:rFonts w:ascii="Tahoma" w:eastAsia="SimSun" w:hAnsi="Tahoma" w:cs="Tahoma"/>
          <w:sz w:val="18"/>
          <w:szCs w:val="18"/>
        </w:rPr>
        <w:t>在</w:t>
      </w:r>
      <w:r w:rsidRPr="005D5EE0">
        <w:rPr>
          <w:rFonts w:ascii="SimSun" w:eastAsia="SimSun" w:hAnsi="SimSun" w:cs="Tahoma"/>
          <w:sz w:val="18"/>
          <w:szCs w:val="18"/>
        </w:rPr>
        <w:t>“</w:t>
      </w:r>
      <w:r w:rsidRPr="005D5EE0">
        <w:rPr>
          <w:rFonts w:ascii="Tahoma" w:eastAsia="SimSun" w:hAnsi="Tahoma" w:cs="Tahoma"/>
          <w:sz w:val="18"/>
          <w:szCs w:val="18"/>
        </w:rPr>
        <w:t>冷</w:t>
      </w:r>
      <w:r w:rsidRPr="005D5EE0">
        <w:rPr>
          <w:rFonts w:ascii="SimSun" w:eastAsia="SimSun" w:hAnsi="SimSun" w:cs="Tahoma"/>
          <w:sz w:val="18"/>
          <w:szCs w:val="18"/>
        </w:rPr>
        <w:t>”</w:t>
      </w:r>
      <w:r w:rsidRPr="005D5EE0">
        <w:rPr>
          <w:rFonts w:ascii="Tahoma" w:eastAsia="SimSun" w:hAnsi="Tahoma" w:cs="Tahoma"/>
          <w:sz w:val="18"/>
          <w:szCs w:val="18"/>
        </w:rPr>
        <w:t>备份服务器上专为</w:t>
      </w:r>
      <w:r w:rsidRPr="005D5EE0">
        <w:rPr>
          <w:rFonts w:ascii="Tahoma" w:eastAsia="SimSun" w:hAnsi="Tahoma" w:cs="Tahoma"/>
          <w:sz w:val="18"/>
          <w:szCs w:val="18"/>
        </w:rPr>
        <w:t xml:space="preserve"> DR </w:t>
      </w:r>
      <w:r w:rsidRPr="005D5EE0">
        <w:rPr>
          <w:rFonts w:ascii="Tahoma" w:eastAsia="SimSun" w:hAnsi="Tahoma" w:cs="Tahoma"/>
          <w:sz w:val="18"/>
          <w:szCs w:val="18"/>
        </w:rPr>
        <w:t>用途部署相同产品。客户对</w:t>
      </w:r>
      <w:r w:rsidRPr="005D5EE0">
        <w:rPr>
          <w:rFonts w:ascii="Tahoma" w:eastAsia="SimSun" w:hAnsi="Tahoma" w:cs="Tahoma"/>
          <w:sz w:val="18"/>
          <w:szCs w:val="18"/>
        </w:rPr>
        <w:t xml:space="preserve"> DR </w:t>
      </w:r>
      <w:r w:rsidRPr="005D5EE0">
        <w:rPr>
          <w:rFonts w:ascii="Tahoma" w:eastAsia="SimSun" w:hAnsi="Tahoma" w:cs="Tahoma"/>
          <w:sz w:val="18"/>
          <w:szCs w:val="18"/>
        </w:rPr>
        <w:t>许可下软件的部署和使用受其许可协议的条款</w:t>
      </w:r>
      <w:r w:rsidR="00AC741C" w:rsidRPr="005D5EE0">
        <w:rPr>
          <w:rFonts w:ascii="Tahoma" w:eastAsia="SimSun" w:hAnsi="Tahoma" w:cs="Tahoma"/>
          <w:sz w:val="18"/>
          <w:szCs w:val="18"/>
        </w:rPr>
        <w:br/>
      </w:r>
      <w:r w:rsidRPr="005D5EE0">
        <w:rPr>
          <w:rFonts w:ascii="Tahoma" w:eastAsia="SimSun" w:hAnsi="Tahoma" w:cs="Tahoma"/>
          <w:sz w:val="18"/>
          <w:szCs w:val="18"/>
        </w:rPr>
        <w:t>和条件约束。</w:t>
      </w:r>
    </w:p>
    <w:p w14:paraId="17DE5B78" w14:textId="77777777" w:rsidR="00FE5F1D" w:rsidRPr="005D5EE0" w:rsidRDefault="00FE5F1D" w:rsidP="00792D1E">
      <w:pPr>
        <w:pStyle w:val="AppendixBodyText"/>
        <w:spacing w:after="0"/>
        <w:rPr>
          <w:rFonts w:ascii="Tahoma" w:eastAsia="SimSun" w:hAnsi="Tahoma" w:cs="Tahoma"/>
          <w:sz w:val="18"/>
          <w:szCs w:val="18"/>
        </w:rPr>
      </w:pPr>
    </w:p>
    <w:p w14:paraId="17DE5B79" w14:textId="77777777" w:rsidR="00023FE7" w:rsidRPr="0058152B" w:rsidRDefault="00023FE7" w:rsidP="00792D1E">
      <w:pPr>
        <w:pStyle w:val="Heading3"/>
        <w:rPr>
          <w:rFonts w:ascii="Tahoma" w:eastAsia="SimSun" w:hAnsi="Tahoma" w:cs="Tahoma"/>
        </w:rPr>
      </w:pPr>
      <w:bookmarkStart w:id="790" w:name="_Toc336338240"/>
      <w:bookmarkStart w:id="791" w:name="_Toc356299512"/>
      <w:r w:rsidRPr="0058152B">
        <w:rPr>
          <w:rFonts w:ascii="Tahoma" w:eastAsia="SimSun" w:hAnsi="Tahoma" w:cs="Tahoma"/>
          <w:sz w:val="24"/>
        </w:rPr>
        <w:t xml:space="preserve">TechNet SA </w:t>
      </w:r>
      <w:r w:rsidRPr="0058152B">
        <w:rPr>
          <w:rFonts w:ascii="Tahoma" w:eastAsia="SimSun" w:hAnsi="Tahoma" w:cs="Tahoma"/>
          <w:sz w:val="24"/>
        </w:rPr>
        <w:t>订购服务</w:t>
      </w:r>
      <w:bookmarkEnd w:id="790"/>
      <w:bookmarkEnd w:id="791"/>
    </w:p>
    <w:p w14:paraId="17DE5B7A" w14:textId="77777777" w:rsidR="00023FE7" w:rsidRPr="005D5EE0" w:rsidRDefault="00023FE7" w:rsidP="00792D1E">
      <w:pPr>
        <w:rPr>
          <w:rFonts w:eastAsia="SimSun" w:cs="Tahoma"/>
          <w:szCs w:val="18"/>
        </w:rPr>
      </w:pPr>
    </w:p>
    <w:p w14:paraId="17DE5B7B" w14:textId="77777777" w:rsidR="004A4D28" w:rsidRPr="005D5EE0" w:rsidRDefault="00A65414" w:rsidP="00792D1E">
      <w:pPr>
        <w:pStyle w:val="AppendixBodyText"/>
        <w:spacing w:after="0"/>
        <w:rPr>
          <w:rFonts w:ascii="Tahoma" w:eastAsia="SimSun" w:hAnsi="Tahoma" w:cs="Tahoma"/>
          <w:spacing w:val="4"/>
          <w:sz w:val="18"/>
          <w:szCs w:val="18"/>
        </w:rPr>
      </w:pPr>
      <w:r w:rsidRPr="005D5EE0">
        <w:rPr>
          <w:rFonts w:ascii="Tahoma" w:eastAsia="SimSun" w:hAnsi="Tahoma" w:cs="Tahoma"/>
          <w:spacing w:val="4"/>
          <w:sz w:val="18"/>
          <w:szCs w:val="18"/>
        </w:rPr>
        <w:t>如果客户拥有服务器产品组内合格产品的软件保障，则可以在其软件保障范围有效期内享受</w:t>
      </w:r>
      <w:r w:rsidRPr="005D5EE0">
        <w:rPr>
          <w:rFonts w:ascii="Tahoma" w:eastAsia="SimSun" w:hAnsi="Tahoma" w:cs="Tahoma"/>
          <w:spacing w:val="4"/>
          <w:sz w:val="18"/>
          <w:szCs w:val="18"/>
        </w:rPr>
        <w:t xml:space="preserve"> TechNet SA </w:t>
      </w:r>
      <w:r w:rsidRPr="005D5EE0">
        <w:rPr>
          <w:rFonts w:ascii="Tahoma" w:eastAsia="SimSun" w:hAnsi="Tahoma" w:cs="Tahoma"/>
          <w:spacing w:val="4"/>
          <w:sz w:val="18"/>
          <w:szCs w:val="18"/>
        </w:rPr>
        <w:t>订购服务支持。这可以帮助</w:t>
      </w:r>
      <w:r w:rsidRPr="005D5EE0">
        <w:rPr>
          <w:rFonts w:ascii="Tahoma" w:eastAsia="SimSun" w:hAnsi="Tahoma" w:cs="Tahoma"/>
          <w:spacing w:val="4"/>
          <w:sz w:val="18"/>
          <w:szCs w:val="18"/>
        </w:rPr>
        <w:t xml:space="preserve"> IT </w:t>
      </w:r>
      <w:r w:rsidRPr="005D5EE0">
        <w:rPr>
          <w:rFonts w:ascii="Tahoma" w:eastAsia="SimSun" w:hAnsi="Tahoma" w:cs="Tahoma"/>
          <w:spacing w:val="4"/>
          <w:sz w:val="18"/>
          <w:szCs w:val="18"/>
        </w:rPr>
        <w:t>专业人员解决业界同仁的技术问题。</w:t>
      </w:r>
      <w:r w:rsidRPr="005D5EE0">
        <w:rPr>
          <w:rFonts w:ascii="Tahoma" w:eastAsia="SimSun" w:hAnsi="Tahoma" w:cs="Tahoma"/>
          <w:spacing w:val="4"/>
          <w:sz w:val="18"/>
          <w:szCs w:val="18"/>
        </w:rPr>
        <w:t xml:space="preserve">Microsoft </w:t>
      </w:r>
      <w:r w:rsidRPr="005D5EE0">
        <w:rPr>
          <w:rFonts w:ascii="Tahoma" w:eastAsia="SimSun" w:hAnsi="Tahoma" w:cs="Tahoma"/>
          <w:spacing w:val="4"/>
          <w:sz w:val="18"/>
          <w:szCs w:val="18"/>
        </w:rPr>
        <w:t>支持专业人员对新闻组进行监控，以帮助确保准确性。符合条件的客户可获得允许其访问在线服务的用户</w:t>
      </w:r>
      <w:r w:rsidRPr="005D5EE0">
        <w:rPr>
          <w:rFonts w:ascii="Tahoma" w:eastAsia="SimSun" w:hAnsi="Tahoma" w:cs="Tahoma"/>
          <w:spacing w:val="4"/>
          <w:sz w:val="18"/>
          <w:szCs w:val="18"/>
        </w:rPr>
        <w:t xml:space="preserve"> ID</w:t>
      </w:r>
      <w:r w:rsidRPr="005D5EE0">
        <w:rPr>
          <w:rFonts w:ascii="Tahoma" w:eastAsia="SimSun" w:hAnsi="Tahoma" w:cs="Tahoma"/>
          <w:spacing w:val="4"/>
          <w:sz w:val="18"/>
          <w:szCs w:val="18"/>
        </w:rPr>
        <w:t>。</w:t>
      </w:r>
    </w:p>
    <w:p w14:paraId="17DE5B7C" w14:textId="77777777" w:rsidR="00FE5F1D" w:rsidRPr="005D5EE0" w:rsidRDefault="00FE5F1D" w:rsidP="00792D1E">
      <w:pPr>
        <w:pStyle w:val="AppendixBodyText"/>
        <w:spacing w:after="0"/>
        <w:rPr>
          <w:rFonts w:ascii="Tahoma" w:eastAsia="SimSun" w:hAnsi="Tahoma" w:cs="Tahoma"/>
          <w:sz w:val="18"/>
          <w:szCs w:val="18"/>
        </w:rPr>
      </w:pPr>
    </w:p>
    <w:p w14:paraId="17DE5B7D" w14:textId="77777777" w:rsidR="00023FE7" w:rsidRPr="005D5EE0" w:rsidRDefault="00023FE7" w:rsidP="00792D1E">
      <w:pPr>
        <w:pStyle w:val="AppendixBodyText"/>
        <w:spacing w:after="0"/>
        <w:rPr>
          <w:rFonts w:ascii="Tahoma" w:eastAsia="SimSun" w:hAnsi="Tahoma" w:cs="Tahoma"/>
          <w:sz w:val="18"/>
          <w:szCs w:val="18"/>
        </w:rPr>
      </w:pPr>
      <w:r w:rsidRPr="005D5EE0">
        <w:rPr>
          <w:rFonts w:ascii="Tahoma" w:eastAsia="SimSun" w:hAnsi="Tahoma" w:cs="Tahoma"/>
          <w:sz w:val="18"/>
          <w:szCs w:val="18"/>
        </w:rPr>
        <w:t>对于每个属于软件保障范围的合格产品，客户将获得一个用户</w:t>
      </w:r>
      <w:r w:rsidRPr="005D5EE0">
        <w:rPr>
          <w:rFonts w:ascii="Tahoma" w:eastAsia="SimSun" w:hAnsi="Tahoma" w:cs="Tahoma"/>
          <w:sz w:val="18"/>
          <w:szCs w:val="18"/>
        </w:rPr>
        <w:t xml:space="preserve"> ID</w:t>
      </w:r>
      <w:r w:rsidRPr="005D5EE0">
        <w:rPr>
          <w:rFonts w:ascii="Tahoma" w:eastAsia="SimSun" w:hAnsi="Tahoma" w:cs="Tahoma"/>
          <w:sz w:val="18"/>
          <w:szCs w:val="18"/>
        </w:rPr>
        <w:t>，如下所示：</w:t>
      </w:r>
    </w:p>
    <w:p w14:paraId="17DE5B7E" w14:textId="77777777" w:rsidR="00023FE7" w:rsidRPr="005D5EE0" w:rsidRDefault="00023FE7" w:rsidP="00792D1E">
      <w:pPr>
        <w:pStyle w:val="AppendixBodyText"/>
        <w:spacing w:after="0"/>
        <w:rPr>
          <w:rFonts w:ascii="Tahoma" w:eastAsia="SimSun"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8152B" w14:paraId="17DE5B82"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17DE5B7F" w14:textId="77777777" w:rsidR="0036654E" w:rsidRPr="0058152B" w:rsidRDefault="0036654E">
            <w:pPr>
              <w:pStyle w:val="AppendixTableHeadings"/>
              <w:rPr>
                <w:rFonts w:ascii="Tahoma" w:eastAsia="SimSun" w:hAnsi="Tahoma" w:cs="Tahoma"/>
                <w:sz w:val="20"/>
                <w:szCs w:val="20"/>
              </w:rPr>
            </w:pPr>
            <w:r w:rsidRPr="0058152B">
              <w:rPr>
                <w:rFonts w:ascii="Tahoma" w:eastAsia="SimSun" w:hAnsi="Tahoma" w:cs="Tahoma"/>
                <w:sz w:val="20"/>
                <w:szCs w:val="20"/>
              </w:rPr>
              <w:t>产品组</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17DE5B80" w14:textId="77777777" w:rsidR="0036654E" w:rsidRPr="0058152B" w:rsidRDefault="0036654E">
            <w:pPr>
              <w:pStyle w:val="AppendixTableHeadings"/>
              <w:rPr>
                <w:rFonts w:ascii="Tahoma" w:eastAsia="SimSun" w:hAnsi="Tahoma" w:cs="Tahoma"/>
                <w:sz w:val="20"/>
                <w:szCs w:val="20"/>
              </w:rPr>
            </w:pPr>
            <w:r w:rsidRPr="0058152B">
              <w:rPr>
                <w:rFonts w:ascii="Tahoma" w:eastAsia="SimSun" w:hAnsi="Tahoma" w:cs="Tahoma"/>
                <w:sz w:val="20"/>
                <w:szCs w:val="20"/>
              </w:rPr>
              <w:t>开放许可、开放式价值订购</w:t>
            </w:r>
            <w:r w:rsidRPr="0058152B">
              <w:rPr>
                <w:rFonts w:ascii="Tahoma" w:eastAsia="SimSun" w:hAnsi="Tahoma" w:cs="Tahoma"/>
                <w:sz w:val="20"/>
                <w:szCs w:val="20"/>
              </w:rPr>
              <w:t xml:space="preserve"> – </w:t>
            </w:r>
            <w:r w:rsidRPr="0058152B">
              <w:rPr>
                <w:rFonts w:ascii="Tahoma" w:eastAsia="SimSun" w:hAnsi="Tahoma" w:cs="Tahoma"/>
                <w:sz w:val="20"/>
                <w:szCs w:val="20"/>
              </w:rPr>
              <w:t>教育解决方案、带有</w:t>
            </w:r>
            <w:r w:rsidRPr="0058152B">
              <w:rPr>
                <w:rFonts w:ascii="Tahoma" w:eastAsia="SimSun" w:hAnsi="Tahoma" w:cs="Tahoma"/>
                <w:sz w:val="20"/>
                <w:szCs w:val="20"/>
              </w:rPr>
              <w:t xml:space="preserve"> SAM </w:t>
            </w:r>
            <w:r w:rsidRPr="0058152B">
              <w:rPr>
                <w:rFonts w:ascii="Tahoma" w:eastAsia="SimSun" w:hAnsi="Tahoma" w:cs="Tahoma"/>
                <w:sz w:val="20"/>
                <w:szCs w:val="20"/>
              </w:rPr>
              <w:t>的开放式价值和学术许可</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17DE5B81" w14:textId="77777777" w:rsidR="0036654E" w:rsidRPr="0058152B" w:rsidRDefault="0036654E">
            <w:pPr>
              <w:pStyle w:val="AppendixTableHeadings"/>
              <w:rPr>
                <w:rFonts w:ascii="Tahoma" w:eastAsia="SimSun" w:hAnsi="Tahoma" w:cs="Tahoma"/>
                <w:sz w:val="20"/>
                <w:szCs w:val="20"/>
              </w:rPr>
            </w:pPr>
            <w:r w:rsidRPr="0058152B">
              <w:rPr>
                <w:rFonts w:ascii="Tahoma" w:eastAsia="SimSun" w:hAnsi="Tahoma" w:cs="Tahoma"/>
                <w:sz w:val="20"/>
                <w:szCs w:val="20"/>
              </w:rPr>
              <w:t>选择</w:t>
            </w:r>
            <w:r w:rsidRPr="0058152B">
              <w:rPr>
                <w:rFonts w:ascii="Tahoma" w:eastAsia="SimSun" w:hAnsi="Tahoma" w:cs="Tahoma"/>
                <w:sz w:val="20"/>
                <w:szCs w:val="20"/>
              </w:rPr>
              <w:t>/</w:t>
            </w:r>
            <w:r w:rsidRPr="0058152B">
              <w:rPr>
                <w:rFonts w:ascii="Tahoma" w:eastAsia="SimSun" w:hAnsi="Tahoma" w:cs="Tahoma"/>
                <w:sz w:val="20"/>
                <w:szCs w:val="20"/>
              </w:rPr>
              <w:t>选择附加</w:t>
            </w:r>
            <w:r w:rsidRPr="0058152B">
              <w:rPr>
                <w:rFonts w:ascii="Tahoma" w:eastAsia="SimSun" w:hAnsi="Tahoma" w:cs="Tahoma"/>
                <w:sz w:val="20"/>
                <w:szCs w:val="20"/>
              </w:rPr>
              <w:t>/EA</w:t>
            </w:r>
          </w:p>
        </w:tc>
      </w:tr>
      <w:tr w:rsidR="0036654E" w:rsidRPr="0058152B" w14:paraId="17DE5B89"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7DE5B83" w14:textId="77777777" w:rsidR="0036654E" w:rsidRPr="0058152B" w:rsidRDefault="0036654E">
            <w:pPr>
              <w:pStyle w:val="AppendixTableText"/>
              <w:rPr>
                <w:rFonts w:ascii="Tahoma" w:eastAsia="SimSun" w:hAnsi="Tahoma" w:cs="Tahoma"/>
                <w:b/>
              </w:rPr>
            </w:pPr>
            <w:r w:rsidRPr="0058152B">
              <w:rPr>
                <w:rFonts w:ascii="Tahoma" w:eastAsia="SimSun" w:hAnsi="Tahoma" w:cs="Tahoma"/>
                <w:b/>
                <w:sz w:val="20"/>
              </w:rPr>
              <w:t>服务器产品组</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7DE5B84" w14:textId="77777777" w:rsidR="0036654E" w:rsidRPr="0058152B" w:rsidRDefault="0036654E" w:rsidP="00A9099B">
            <w:pPr>
              <w:pStyle w:val="AppendixTableText"/>
              <w:rPr>
                <w:rFonts w:ascii="Tahoma" w:eastAsia="SimSun" w:hAnsi="Tahoma" w:cs="Tahoma"/>
              </w:rPr>
            </w:pPr>
            <w:r w:rsidRPr="0058152B">
              <w:rPr>
                <w:rFonts w:ascii="Tahoma" w:eastAsia="SimSun" w:hAnsi="Tahoma" w:cs="Tahoma"/>
              </w:rPr>
              <w:t>每份服务器许可</w:t>
            </w:r>
          </w:p>
          <w:p w14:paraId="17DE5B85" w14:textId="77777777" w:rsidR="0036654E" w:rsidRPr="0058152B" w:rsidRDefault="0036654E" w:rsidP="00A9099B">
            <w:pPr>
              <w:pStyle w:val="AppendixTableText"/>
              <w:rPr>
                <w:rFonts w:ascii="Tahoma" w:eastAsia="SimSun" w:hAnsi="Tahoma" w:cs="Tahoma"/>
              </w:rPr>
            </w:pPr>
            <w:r w:rsidRPr="0058152B">
              <w:rPr>
                <w:rFonts w:ascii="Tahoma" w:eastAsia="SimSun" w:hAnsi="Tahoma" w:cs="Tahoma"/>
              </w:rPr>
              <w:t xml:space="preserve">1 </w:t>
            </w:r>
            <w:r w:rsidRPr="0058152B">
              <w:rPr>
                <w:rFonts w:ascii="Tahoma" w:eastAsia="SimSun" w:hAnsi="Tahoma" w:cs="Tahoma"/>
              </w:rPr>
              <w:t>个用户</w:t>
            </w:r>
            <w:r w:rsidRPr="0058152B">
              <w:rPr>
                <w:rFonts w:ascii="Tahoma" w:eastAsia="SimSun" w:hAnsi="Tahoma" w:cs="Tahoma"/>
              </w:rPr>
              <w:t xml:space="preserve"> ID</w:t>
            </w:r>
          </w:p>
          <w:p w14:paraId="17DE5B86" w14:textId="77777777" w:rsidR="0036654E" w:rsidRPr="0058152B" w:rsidRDefault="0036654E">
            <w:pPr>
              <w:pStyle w:val="AppendixTableText"/>
              <w:rPr>
                <w:rFonts w:ascii="Tahoma" w:eastAsia="SimSun" w:hAnsi="Tahoma" w:cs="Tahoma"/>
              </w:rPr>
            </w:pPr>
            <w:r w:rsidRPr="0058152B">
              <w:rPr>
                <w:rFonts w:ascii="Tahoma" w:eastAsia="SimSun" w:hAnsi="Tahoma" w:cs="Tahoma"/>
              </w:rPr>
              <w:t>（只要满足</w:t>
            </w:r>
            <w:r w:rsidRPr="0058152B">
              <w:rPr>
                <w:rFonts w:ascii="Tahoma" w:eastAsia="SimSun" w:hAnsi="Tahoma" w:cs="Tahoma"/>
              </w:rPr>
              <w:t xml:space="preserve"> 5 </w:t>
            </w:r>
            <w:r w:rsidRPr="0058152B">
              <w:rPr>
                <w:rFonts w:ascii="Tahoma" w:eastAsia="SimSun" w:hAnsi="Tahoma" w:cs="Tahoma"/>
              </w:rPr>
              <w:t>台服务器</w:t>
            </w:r>
            <w:r w:rsidRPr="0058152B">
              <w:rPr>
                <w:rFonts w:ascii="Tahoma" w:eastAsia="SimSun" w:hAnsi="Tahoma" w:cs="Tahoma"/>
              </w:rPr>
              <w:t xml:space="preserve"> SA </w:t>
            </w:r>
            <w:r w:rsidRPr="0058152B">
              <w:rPr>
                <w:rFonts w:ascii="Tahoma" w:eastAsia="SimSun" w:hAnsi="Tahoma" w:cs="Tahoma"/>
              </w:rPr>
              <w:t>要求）</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17DE5B87" w14:textId="77777777" w:rsidR="0036654E" w:rsidRPr="0058152B" w:rsidRDefault="0036654E" w:rsidP="00A9099B">
            <w:pPr>
              <w:pStyle w:val="AppendixTableText"/>
              <w:rPr>
                <w:rFonts w:ascii="Tahoma" w:eastAsia="SimSun" w:hAnsi="Tahoma" w:cs="Tahoma"/>
              </w:rPr>
            </w:pPr>
            <w:r w:rsidRPr="0058152B">
              <w:rPr>
                <w:rFonts w:ascii="Tahoma" w:eastAsia="SimSun" w:hAnsi="Tahoma" w:cs="Tahoma"/>
              </w:rPr>
              <w:t>每份服务器许可</w:t>
            </w:r>
          </w:p>
          <w:p w14:paraId="17DE5B88" w14:textId="77777777" w:rsidR="0036654E" w:rsidRPr="0058152B" w:rsidRDefault="0036654E">
            <w:pPr>
              <w:pStyle w:val="AppendixTableText"/>
              <w:rPr>
                <w:rFonts w:ascii="Tahoma" w:eastAsia="SimSun" w:hAnsi="Tahoma" w:cs="Tahoma"/>
              </w:rPr>
            </w:pPr>
            <w:r w:rsidRPr="0058152B">
              <w:rPr>
                <w:rFonts w:ascii="Tahoma" w:eastAsia="SimSun" w:hAnsi="Tahoma" w:cs="Tahoma"/>
              </w:rPr>
              <w:t xml:space="preserve">1 </w:t>
            </w:r>
            <w:r w:rsidRPr="0058152B">
              <w:rPr>
                <w:rFonts w:ascii="Tahoma" w:eastAsia="SimSun" w:hAnsi="Tahoma" w:cs="Tahoma"/>
              </w:rPr>
              <w:t>个用户</w:t>
            </w:r>
            <w:r w:rsidRPr="0058152B">
              <w:rPr>
                <w:rFonts w:ascii="Tahoma" w:eastAsia="SimSun" w:hAnsi="Tahoma" w:cs="Tahoma"/>
              </w:rPr>
              <w:t xml:space="preserve"> ID</w:t>
            </w:r>
          </w:p>
        </w:tc>
      </w:tr>
    </w:tbl>
    <w:p w14:paraId="17DE5B8A" w14:textId="77777777" w:rsidR="00B2460D" w:rsidRPr="0058152B" w:rsidRDefault="00B2460D">
      <w:pPr>
        <w:pStyle w:val="AppendixBodyText"/>
        <w:rPr>
          <w:rFonts w:ascii="Tahoma" w:eastAsia="SimSun" w:hAnsi="Tahoma" w:cs="Tahoma"/>
        </w:rPr>
      </w:pPr>
    </w:p>
    <w:p w14:paraId="17DE5B8B" w14:textId="77777777" w:rsidR="00023FE7" w:rsidRPr="0058152B" w:rsidRDefault="00023FE7" w:rsidP="00792D1E">
      <w:pPr>
        <w:pStyle w:val="AppendixBodyText"/>
        <w:spacing w:after="0"/>
        <w:rPr>
          <w:rFonts w:ascii="Tahoma" w:eastAsia="SimSun" w:hAnsi="Tahoma" w:cs="Tahoma"/>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70"/>
        <w:gridCol w:w="1143"/>
        <w:gridCol w:w="1352"/>
        <w:gridCol w:w="1350"/>
        <w:gridCol w:w="1530"/>
        <w:gridCol w:w="1350"/>
        <w:gridCol w:w="1456"/>
      </w:tblGrid>
      <w:tr w:rsidR="0043190C" w:rsidRPr="0058152B" w14:paraId="17DE5B97" w14:textId="77777777" w:rsidTr="00D41953">
        <w:trPr>
          <w:trHeight w:val="178"/>
        </w:trPr>
        <w:tc>
          <w:tcPr>
            <w:tcW w:w="1170" w:type="dxa"/>
            <w:shd w:val="clear" w:color="auto" w:fill="FFCC99"/>
            <w:vAlign w:val="center"/>
          </w:tcPr>
          <w:p w14:paraId="17DE5B8C"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产品组</w:t>
            </w:r>
          </w:p>
        </w:tc>
        <w:tc>
          <w:tcPr>
            <w:tcW w:w="1143" w:type="dxa"/>
            <w:shd w:val="clear" w:color="auto" w:fill="FFCC99"/>
            <w:vAlign w:val="center"/>
          </w:tcPr>
          <w:p w14:paraId="17DE5B8D"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带有</w:t>
            </w:r>
            <w:r w:rsidRPr="0058152B">
              <w:rPr>
                <w:rFonts w:ascii="Tahoma" w:eastAsia="SimSun" w:hAnsi="Tahoma" w:cs="Tahoma"/>
                <w:sz w:val="20"/>
                <w:szCs w:val="20"/>
              </w:rPr>
              <w:t xml:space="preserve"> SAM </w:t>
            </w:r>
            <w:r w:rsidRPr="0058152B">
              <w:rPr>
                <w:rFonts w:ascii="Tahoma" w:eastAsia="SimSun" w:hAnsi="Tahoma" w:cs="Tahoma"/>
                <w:sz w:val="20"/>
                <w:szCs w:val="20"/>
              </w:rPr>
              <w:t>的开放式价值</w:t>
            </w:r>
          </w:p>
        </w:tc>
        <w:tc>
          <w:tcPr>
            <w:tcW w:w="1352" w:type="dxa"/>
            <w:shd w:val="clear" w:color="auto" w:fill="FFCC99"/>
            <w:vAlign w:val="center"/>
          </w:tcPr>
          <w:p w14:paraId="17DE5B8E" w14:textId="77777777" w:rsidR="0043190C" w:rsidRPr="0058152B" w:rsidRDefault="0043190C" w:rsidP="00D41953">
            <w:pPr>
              <w:pStyle w:val="AppendixTableHeadings"/>
              <w:keepNext/>
              <w:spacing w:line="240" w:lineRule="auto"/>
              <w:rPr>
                <w:rFonts w:ascii="Tahoma" w:eastAsia="SimSun" w:hAnsi="Tahoma" w:cs="Tahoma"/>
              </w:rPr>
            </w:pPr>
            <w:r w:rsidRPr="0058152B">
              <w:rPr>
                <w:rFonts w:ascii="Tahoma" w:eastAsia="SimSun" w:hAnsi="Tahoma" w:cs="Tahoma"/>
                <w:sz w:val="20"/>
                <w:szCs w:val="20"/>
              </w:rPr>
              <w:t>SAM</w:t>
            </w:r>
          </w:p>
          <w:p w14:paraId="17DE5B8F"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 xml:space="preserve">250-2,399 </w:t>
            </w:r>
          </w:p>
        </w:tc>
        <w:tc>
          <w:tcPr>
            <w:tcW w:w="1350" w:type="dxa"/>
            <w:shd w:val="clear" w:color="auto" w:fill="FFCC99"/>
            <w:vAlign w:val="center"/>
          </w:tcPr>
          <w:p w14:paraId="17DE5B90" w14:textId="77777777" w:rsidR="0043190C" w:rsidRPr="0058152B" w:rsidRDefault="0043190C" w:rsidP="00D41953">
            <w:pPr>
              <w:pStyle w:val="AppendixTableHeadings"/>
              <w:keepNext/>
              <w:spacing w:line="240" w:lineRule="auto"/>
              <w:rPr>
                <w:rFonts w:ascii="Tahoma" w:eastAsia="SimSun" w:hAnsi="Tahoma" w:cs="Tahoma"/>
              </w:rPr>
            </w:pPr>
            <w:r w:rsidRPr="0058152B">
              <w:rPr>
                <w:rFonts w:ascii="Tahoma" w:eastAsia="SimSun" w:hAnsi="Tahoma" w:cs="Tahoma"/>
                <w:sz w:val="20"/>
                <w:szCs w:val="20"/>
              </w:rPr>
              <w:t>SAM</w:t>
            </w:r>
          </w:p>
          <w:p w14:paraId="17DE5B91"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2,400-5,999</w:t>
            </w:r>
          </w:p>
        </w:tc>
        <w:tc>
          <w:tcPr>
            <w:tcW w:w="1530" w:type="dxa"/>
            <w:shd w:val="clear" w:color="auto" w:fill="FFCC99"/>
            <w:vAlign w:val="center"/>
          </w:tcPr>
          <w:p w14:paraId="17DE5B92" w14:textId="77777777" w:rsidR="0043190C" w:rsidRPr="0058152B" w:rsidRDefault="0043190C" w:rsidP="00D41953">
            <w:pPr>
              <w:pStyle w:val="AppendixTableHeadings"/>
              <w:keepNext/>
              <w:spacing w:line="240" w:lineRule="auto"/>
              <w:rPr>
                <w:rFonts w:ascii="Tahoma" w:eastAsia="SimSun" w:hAnsi="Tahoma" w:cs="Tahoma"/>
              </w:rPr>
            </w:pPr>
            <w:r w:rsidRPr="0058152B">
              <w:rPr>
                <w:rFonts w:ascii="Tahoma" w:eastAsia="SimSun" w:hAnsi="Tahoma" w:cs="Tahoma"/>
                <w:sz w:val="20"/>
                <w:szCs w:val="20"/>
              </w:rPr>
              <w:t>SAM</w:t>
            </w:r>
          </w:p>
          <w:p w14:paraId="17DE5B93"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6,000-14,999</w:t>
            </w:r>
          </w:p>
        </w:tc>
        <w:tc>
          <w:tcPr>
            <w:tcW w:w="1350" w:type="dxa"/>
            <w:shd w:val="clear" w:color="auto" w:fill="FFCC99"/>
            <w:vAlign w:val="center"/>
          </w:tcPr>
          <w:p w14:paraId="17DE5B94" w14:textId="77777777" w:rsidR="0043190C" w:rsidRPr="0058152B" w:rsidRDefault="0043190C" w:rsidP="00D41953">
            <w:pPr>
              <w:pStyle w:val="AppendixTableHeadings"/>
              <w:keepNext/>
              <w:spacing w:line="240" w:lineRule="auto"/>
              <w:rPr>
                <w:rFonts w:ascii="Tahoma" w:eastAsia="SimSun" w:hAnsi="Tahoma" w:cs="Tahoma"/>
              </w:rPr>
            </w:pPr>
            <w:r w:rsidRPr="0058152B">
              <w:rPr>
                <w:rFonts w:ascii="Tahoma" w:eastAsia="SimSun" w:hAnsi="Tahoma" w:cs="Tahoma"/>
                <w:sz w:val="20"/>
                <w:szCs w:val="20"/>
              </w:rPr>
              <w:t>SAM</w:t>
            </w:r>
          </w:p>
          <w:p w14:paraId="17DE5B95"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15,000+</w:t>
            </w:r>
          </w:p>
        </w:tc>
        <w:tc>
          <w:tcPr>
            <w:tcW w:w="1456" w:type="dxa"/>
            <w:shd w:val="clear" w:color="auto" w:fill="FFCC99"/>
            <w:vAlign w:val="center"/>
          </w:tcPr>
          <w:p w14:paraId="17DE5B96" w14:textId="77777777" w:rsidR="0043190C" w:rsidRPr="0058152B" w:rsidRDefault="0043190C" w:rsidP="00D41953">
            <w:pPr>
              <w:pStyle w:val="AppendixTableHeadings"/>
              <w:keepNext/>
              <w:spacing w:line="240" w:lineRule="auto"/>
              <w:rPr>
                <w:rFonts w:ascii="Tahoma" w:eastAsia="SimSun" w:hAnsi="Tahoma" w:cs="Tahoma"/>
                <w:sz w:val="20"/>
                <w:szCs w:val="20"/>
              </w:rPr>
            </w:pPr>
            <w:r w:rsidRPr="0058152B">
              <w:rPr>
                <w:rFonts w:ascii="Tahoma" w:eastAsia="SimSun" w:hAnsi="Tahoma" w:cs="Tahoma"/>
                <w:sz w:val="20"/>
                <w:szCs w:val="20"/>
              </w:rPr>
              <w:t>学术选择</w:t>
            </w:r>
            <w:r w:rsidRPr="0058152B">
              <w:rPr>
                <w:rFonts w:ascii="Tahoma" w:eastAsia="SimSun" w:hAnsi="Tahoma" w:cs="Tahoma"/>
                <w:sz w:val="20"/>
                <w:szCs w:val="20"/>
              </w:rPr>
              <w:t>/</w:t>
            </w:r>
            <w:r w:rsidRPr="0058152B">
              <w:rPr>
                <w:rFonts w:ascii="Tahoma" w:eastAsia="SimSun" w:hAnsi="Tahoma" w:cs="Tahoma"/>
                <w:sz w:val="20"/>
                <w:szCs w:val="20"/>
              </w:rPr>
              <w:t>学术选择附加</w:t>
            </w:r>
            <w:r w:rsidRPr="0058152B">
              <w:rPr>
                <w:rFonts w:ascii="Tahoma" w:eastAsia="SimSun" w:hAnsi="Tahoma" w:cs="Tahoma"/>
                <w:sz w:val="20"/>
                <w:szCs w:val="20"/>
              </w:rPr>
              <w:t>/</w:t>
            </w:r>
            <w:r w:rsidRPr="0058152B">
              <w:rPr>
                <w:rFonts w:ascii="Tahoma" w:eastAsia="SimSun" w:hAnsi="Tahoma" w:cs="Tahoma"/>
                <w:sz w:val="20"/>
                <w:szCs w:val="20"/>
              </w:rPr>
              <w:t>带有</w:t>
            </w:r>
            <w:r w:rsidRPr="0058152B">
              <w:rPr>
                <w:rFonts w:ascii="Tahoma" w:eastAsia="SimSun" w:hAnsi="Tahoma" w:cs="Tahoma"/>
                <w:sz w:val="20"/>
                <w:szCs w:val="20"/>
              </w:rPr>
              <w:t xml:space="preserve"> SAM </w:t>
            </w:r>
            <w:r w:rsidRPr="0058152B">
              <w:rPr>
                <w:rFonts w:ascii="Tahoma" w:eastAsia="SimSun" w:hAnsi="Tahoma" w:cs="Tahoma"/>
                <w:sz w:val="20"/>
                <w:szCs w:val="20"/>
              </w:rPr>
              <w:t>的开放许可</w:t>
            </w:r>
          </w:p>
        </w:tc>
      </w:tr>
      <w:tr w:rsidR="0043190C" w:rsidRPr="0058152B" w14:paraId="17DE5BA7" w14:textId="77777777" w:rsidTr="00D41953">
        <w:trPr>
          <w:trHeight w:val="236"/>
        </w:trPr>
        <w:tc>
          <w:tcPr>
            <w:tcW w:w="1170" w:type="dxa"/>
            <w:vAlign w:val="center"/>
          </w:tcPr>
          <w:p w14:paraId="17DE5B98"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b/>
              </w:rPr>
              <w:t>应用程序产品组</w:t>
            </w:r>
          </w:p>
        </w:tc>
        <w:tc>
          <w:tcPr>
            <w:tcW w:w="1143" w:type="dxa"/>
            <w:vAlign w:val="center"/>
          </w:tcPr>
          <w:p w14:paraId="17DE5B99"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每份协议</w:t>
            </w:r>
            <w:r w:rsidRPr="0058152B">
              <w:rPr>
                <w:rFonts w:ascii="Tahoma" w:eastAsia="SimSun" w:hAnsi="Tahoma" w:cs="Tahoma"/>
              </w:rPr>
              <w:t xml:space="preserve"> 1 </w:t>
            </w:r>
            <w:r w:rsidRPr="0058152B">
              <w:rPr>
                <w:rFonts w:ascii="Tahoma" w:eastAsia="SimSun" w:hAnsi="Tahoma" w:cs="Tahoma"/>
              </w:rPr>
              <w:t>个用户</w:t>
            </w:r>
            <w:r w:rsidRPr="0058152B">
              <w:rPr>
                <w:rFonts w:ascii="Tahoma" w:eastAsia="SimSun" w:hAnsi="Tahoma" w:cs="Tahoma"/>
              </w:rPr>
              <w:t xml:space="preserve"> ID</w:t>
            </w:r>
          </w:p>
        </w:tc>
        <w:tc>
          <w:tcPr>
            <w:tcW w:w="1352" w:type="dxa"/>
            <w:vAlign w:val="center"/>
          </w:tcPr>
          <w:p w14:paraId="17DE5B9A"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9B"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9C"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350" w:type="dxa"/>
            <w:vAlign w:val="center"/>
          </w:tcPr>
          <w:p w14:paraId="17DE5B9D"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9E"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9F"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530" w:type="dxa"/>
            <w:vAlign w:val="center"/>
          </w:tcPr>
          <w:p w14:paraId="17DE5BA0"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A1"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A2"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350" w:type="dxa"/>
            <w:vAlign w:val="center"/>
          </w:tcPr>
          <w:p w14:paraId="17DE5BA3"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A4"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A5"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456" w:type="dxa"/>
            <w:vAlign w:val="center"/>
          </w:tcPr>
          <w:p w14:paraId="17DE5BA6"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每份许可登记表</w:t>
            </w:r>
            <w:r w:rsidRPr="0058152B">
              <w:rPr>
                <w:rFonts w:ascii="Tahoma" w:eastAsia="SimSun" w:hAnsi="Tahoma" w:cs="Tahoma"/>
              </w:rPr>
              <w:t>/</w:t>
            </w:r>
            <w:r w:rsidRPr="0058152B">
              <w:rPr>
                <w:rFonts w:ascii="Tahoma" w:eastAsia="SimSun" w:hAnsi="Tahoma" w:cs="Tahoma"/>
              </w:rPr>
              <w:t>协议</w:t>
            </w:r>
            <w:r w:rsidRPr="0058152B">
              <w:rPr>
                <w:rFonts w:ascii="Tahoma" w:eastAsia="SimSun" w:hAnsi="Tahoma" w:cs="Tahoma"/>
              </w:rPr>
              <w:t xml:space="preserve"> 1 </w:t>
            </w:r>
            <w:r w:rsidRPr="0058152B">
              <w:rPr>
                <w:rFonts w:ascii="Tahoma" w:eastAsia="SimSun" w:hAnsi="Tahoma" w:cs="Tahoma"/>
              </w:rPr>
              <w:t>个用户</w:t>
            </w:r>
            <w:r w:rsidRPr="0058152B">
              <w:rPr>
                <w:rFonts w:ascii="Tahoma" w:eastAsia="SimSun" w:hAnsi="Tahoma" w:cs="Tahoma"/>
              </w:rPr>
              <w:t xml:space="preserve"> ID</w:t>
            </w:r>
          </w:p>
        </w:tc>
      </w:tr>
      <w:tr w:rsidR="0043190C" w:rsidRPr="0058152B" w14:paraId="17DE5BB7" w14:textId="77777777" w:rsidTr="00D41953">
        <w:trPr>
          <w:trHeight w:val="236"/>
        </w:trPr>
        <w:tc>
          <w:tcPr>
            <w:tcW w:w="1170" w:type="dxa"/>
            <w:vAlign w:val="center"/>
          </w:tcPr>
          <w:p w14:paraId="17DE5BA8"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b/>
              </w:rPr>
              <w:t>系统产品组</w:t>
            </w:r>
          </w:p>
        </w:tc>
        <w:tc>
          <w:tcPr>
            <w:tcW w:w="1143" w:type="dxa"/>
            <w:vAlign w:val="center"/>
          </w:tcPr>
          <w:p w14:paraId="17DE5BA9"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每份协议</w:t>
            </w:r>
            <w:r w:rsidRPr="0058152B">
              <w:rPr>
                <w:rFonts w:ascii="Tahoma" w:eastAsia="SimSun" w:hAnsi="Tahoma" w:cs="Tahoma"/>
              </w:rPr>
              <w:t xml:space="preserve"> 1 </w:t>
            </w:r>
            <w:r w:rsidRPr="0058152B">
              <w:rPr>
                <w:rFonts w:ascii="Tahoma" w:eastAsia="SimSun" w:hAnsi="Tahoma" w:cs="Tahoma"/>
              </w:rPr>
              <w:t>个用户</w:t>
            </w:r>
            <w:r w:rsidRPr="0058152B">
              <w:rPr>
                <w:rFonts w:ascii="Tahoma" w:eastAsia="SimSun" w:hAnsi="Tahoma" w:cs="Tahoma"/>
              </w:rPr>
              <w:t xml:space="preserve"> ID</w:t>
            </w:r>
          </w:p>
        </w:tc>
        <w:tc>
          <w:tcPr>
            <w:tcW w:w="1352" w:type="dxa"/>
            <w:vAlign w:val="center"/>
          </w:tcPr>
          <w:p w14:paraId="17DE5BAA"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AB"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AC"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350" w:type="dxa"/>
            <w:vAlign w:val="center"/>
          </w:tcPr>
          <w:p w14:paraId="17DE5BAD" w14:textId="77777777" w:rsidR="0043190C" w:rsidRPr="0058152B" w:rsidRDefault="00F30075"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AE"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AF"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530" w:type="dxa"/>
            <w:vAlign w:val="center"/>
          </w:tcPr>
          <w:p w14:paraId="17DE5BB0" w14:textId="77777777" w:rsidR="0043190C" w:rsidRPr="0058152B" w:rsidRDefault="00F30075"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B1"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B2"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350" w:type="dxa"/>
            <w:vAlign w:val="center"/>
          </w:tcPr>
          <w:p w14:paraId="17DE5BB3" w14:textId="77777777" w:rsidR="0043190C" w:rsidRPr="0058152B" w:rsidRDefault="00F30075" w:rsidP="00D41953">
            <w:pPr>
              <w:pStyle w:val="AppendixTableText"/>
              <w:keepNext/>
              <w:spacing w:line="240" w:lineRule="auto"/>
              <w:rPr>
                <w:rFonts w:ascii="Tahoma" w:eastAsia="SimSun" w:hAnsi="Tahoma" w:cs="Tahoma"/>
              </w:rPr>
            </w:pPr>
            <w:r w:rsidRPr="0058152B">
              <w:rPr>
                <w:rFonts w:ascii="Tahoma" w:eastAsia="SimSun" w:hAnsi="Tahoma" w:cs="Tahoma"/>
              </w:rPr>
              <w:t>每份合格许可</w:t>
            </w:r>
          </w:p>
          <w:p w14:paraId="17DE5BB4"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登记表</w:t>
            </w:r>
          </w:p>
          <w:p w14:paraId="17DE5BB5"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 xml:space="preserve">2 </w:t>
            </w:r>
            <w:r w:rsidRPr="0058152B">
              <w:rPr>
                <w:rFonts w:ascii="Tahoma" w:eastAsia="SimSun" w:hAnsi="Tahoma" w:cs="Tahoma"/>
              </w:rPr>
              <w:t>个用户</w:t>
            </w:r>
            <w:r w:rsidRPr="0058152B">
              <w:rPr>
                <w:rFonts w:ascii="Tahoma" w:eastAsia="SimSun" w:hAnsi="Tahoma" w:cs="Tahoma"/>
              </w:rPr>
              <w:t xml:space="preserve"> ID</w:t>
            </w:r>
          </w:p>
        </w:tc>
        <w:tc>
          <w:tcPr>
            <w:tcW w:w="1456" w:type="dxa"/>
            <w:vAlign w:val="center"/>
          </w:tcPr>
          <w:p w14:paraId="17DE5BB6" w14:textId="77777777" w:rsidR="0043190C" w:rsidRPr="0058152B" w:rsidRDefault="0043190C" w:rsidP="00D41953">
            <w:pPr>
              <w:pStyle w:val="AppendixTableText"/>
              <w:keepNext/>
              <w:spacing w:line="240" w:lineRule="auto"/>
              <w:rPr>
                <w:rFonts w:ascii="Tahoma" w:eastAsia="SimSun" w:hAnsi="Tahoma" w:cs="Tahoma"/>
              </w:rPr>
            </w:pPr>
            <w:r w:rsidRPr="0058152B">
              <w:rPr>
                <w:rFonts w:ascii="Tahoma" w:eastAsia="SimSun" w:hAnsi="Tahoma" w:cs="Tahoma"/>
              </w:rPr>
              <w:t>每份许可登记表</w:t>
            </w:r>
            <w:r w:rsidRPr="0058152B">
              <w:rPr>
                <w:rFonts w:ascii="Tahoma" w:eastAsia="SimSun" w:hAnsi="Tahoma" w:cs="Tahoma"/>
              </w:rPr>
              <w:t>/</w:t>
            </w:r>
            <w:r w:rsidRPr="0058152B">
              <w:rPr>
                <w:rFonts w:ascii="Tahoma" w:eastAsia="SimSun" w:hAnsi="Tahoma" w:cs="Tahoma"/>
              </w:rPr>
              <w:t>协议</w:t>
            </w:r>
            <w:r w:rsidRPr="0058152B">
              <w:rPr>
                <w:rFonts w:ascii="Tahoma" w:eastAsia="SimSun" w:hAnsi="Tahoma" w:cs="Tahoma"/>
              </w:rPr>
              <w:t xml:space="preserve"> 1 </w:t>
            </w:r>
            <w:r w:rsidRPr="0058152B">
              <w:rPr>
                <w:rFonts w:ascii="Tahoma" w:eastAsia="SimSun" w:hAnsi="Tahoma" w:cs="Tahoma"/>
              </w:rPr>
              <w:t>个用户</w:t>
            </w:r>
            <w:r w:rsidRPr="0058152B">
              <w:rPr>
                <w:rFonts w:ascii="Tahoma" w:eastAsia="SimSun" w:hAnsi="Tahoma" w:cs="Tahoma"/>
              </w:rPr>
              <w:t xml:space="preserve"> ID</w:t>
            </w:r>
          </w:p>
        </w:tc>
      </w:tr>
    </w:tbl>
    <w:p w14:paraId="17DE5BB8" w14:textId="77777777" w:rsidR="009D26EE" w:rsidRPr="00D41953" w:rsidRDefault="009D26EE" w:rsidP="00792D1E">
      <w:pPr>
        <w:pStyle w:val="AppendixFlushBulletedList"/>
        <w:tabs>
          <w:tab w:val="clear" w:pos="360"/>
          <w:tab w:val="num" w:pos="0"/>
        </w:tabs>
        <w:ind w:left="0" w:firstLine="0"/>
        <w:rPr>
          <w:rFonts w:ascii="Tahoma" w:eastAsia="SimSun" w:hAnsi="Tahoma" w:cs="Tahoma"/>
          <w:sz w:val="18"/>
          <w:szCs w:val="18"/>
        </w:rPr>
      </w:pPr>
      <w:r w:rsidRPr="00D41953">
        <w:rPr>
          <w:rFonts w:ascii="Tahoma" w:eastAsia="SimSun" w:hAnsi="Tahoma" w:cs="Tahoma"/>
          <w:sz w:val="18"/>
          <w:szCs w:val="18"/>
        </w:rPr>
        <w:t>每个用户</w:t>
      </w:r>
      <w:r w:rsidRPr="00D41953">
        <w:rPr>
          <w:rFonts w:ascii="Tahoma" w:eastAsia="SimSun" w:hAnsi="Tahoma" w:cs="Tahoma"/>
          <w:sz w:val="18"/>
          <w:szCs w:val="18"/>
        </w:rPr>
        <w:t xml:space="preserve"> ID </w:t>
      </w:r>
      <w:r w:rsidRPr="00D41953">
        <w:rPr>
          <w:rFonts w:ascii="Tahoma" w:eastAsia="SimSun" w:hAnsi="Tahoma" w:cs="Tahoma"/>
          <w:sz w:val="18"/>
          <w:szCs w:val="18"/>
        </w:rPr>
        <w:t>使个人有资格注册并访问仅面向订户的在线服务网站，包括但不限于：在线接待聊天室、托管新闻组及高级内容。</w:t>
      </w:r>
    </w:p>
    <w:p w14:paraId="17DE5BB9" w14:textId="77777777" w:rsidR="00792D1E" w:rsidRPr="005D5EE0" w:rsidRDefault="00792D1E" w:rsidP="00792D1E">
      <w:pPr>
        <w:pStyle w:val="AppendixFlushBulletedList"/>
        <w:tabs>
          <w:tab w:val="clear" w:pos="360"/>
          <w:tab w:val="num" w:pos="0"/>
        </w:tabs>
        <w:ind w:left="0" w:firstLine="0"/>
        <w:rPr>
          <w:rFonts w:ascii="Tahoma" w:eastAsia="SimSun" w:hAnsi="Tahoma" w:cs="Tahoma"/>
          <w:sz w:val="18"/>
          <w:szCs w:val="18"/>
        </w:rPr>
      </w:pPr>
    </w:p>
    <w:p w14:paraId="17DE5BBA" w14:textId="77777777" w:rsidR="008C0608" w:rsidRPr="005D5EE0" w:rsidRDefault="008C0608" w:rsidP="00792D1E">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sz w:val="18"/>
          <w:szCs w:val="18"/>
        </w:rPr>
        <w:t>开放许可、开放式价值、开放式价值订购</w:t>
      </w:r>
      <w:r w:rsidRPr="005D5EE0">
        <w:rPr>
          <w:rFonts w:ascii="Tahoma" w:eastAsia="SimSun" w:hAnsi="Tahoma" w:cs="Tahoma"/>
          <w:sz w:val="18"/>
          <w:szCs w:val="18"/>
        </w:rPr>
        <w:t xml:space="preserve"> – </w:t>
      </w:r>
      <w:r w:rsidRPr="005D5EE0">
        <w:rPr>
          <w:rFonts w:ascii="Tahoma" w:eastAsia="SimSun" w:hAnsi="Tahoma" w:cs="Tahoma"/>
          <w:sz w:val="18"/>
          <w:szCs w:val="18"/>
        </w:rPr>
        <w:t>教育解决方案、学术选择许可和学术选择附加客户必须至少获得五份合格产品的服务器许可的软件保障，才有资格享受此项权益。</w:t>
      </w:r>
    </w:p>
    <w:p w14:paraId="17DE5BBB" w14:textId="77777777" w:rsidR="00792D1E" w:rsidRPr="005D5EE0" w:rsidRDefault="00792D1E" w:rsidP="00792D1E">
      <w:pPr>
        <w:pStyle w:val="AppendixFlushBulletedList"/>
        <w:tabs>
          <w:tab w:val="clear" w:pos="360"/>
          <w:tab w:val="num" w:pos="0"/>
        </w:tabs>
        <w:ind w:left="0" w:firstLine="0"/>
        <w:rPr>
          <w:rFonts w:ascii="Tahoma" w:eastAsia="SimSun" w:hAnsi="Tahoma" w:cs="Tahoma"/>
          <w:sz w:val="18"/>
          <w:szCs w:val="18"/>
        </w:rPr>
      </w:pPr>
    </w:p>
    <w:p w14:paraId="17DE5BBC" w14:textId="77777777" w:rsidR="00023FE7" w:rsidRPr="005D5EE0" w:rsidRDefault="009D26EE" w:rsidP="00792D1E">
      <w:pPr>
        <w:pStyle w:val="AppendixBodyText"/>
        <w:spacing w:after="0"/>
        <w:rPr>
          <w:rFonts w:ascii="Tahoma" w:eastAsia="SimSun" w:hAnsi="Tahoma" w:cs="Tahoma"/>
          <w:sz w:val="18"/>
          <w:szCs w:val="18"/>
        </w:rPr>
      </w:pPr>
      <w:r w:rsidRPr="005D5EE0">
        <w:rPr>
          <w:rFonts w:ascii="Tahoma" w:eastAsia="SimSun" w:hAnsi="Tahoma" w:cs="Tahoma"/>
          <w:sz w:val="18"/>
          <w:szCs w:val="18"/>
        </w:rPr>
        <w:t>客户使用</w:t>
      </w:r>
      <w:r w:rsidRPr="005D5EE0">
        <w:rPr>
          <w:rFonts w:ascii="Tahoma" w:eastAsia="SimSun" w:hAnsi="Tahoma" w:cs="Tahoma"/>
          <w:sz w:val="18"/>
          <w:szCs w:val="18"/>
        </w:rPr>
        <w:t xml:space="preserve"> TechNet SA </w:t>
      </w:r>
      <w:r w:rsidRPr="005D5EE0">
        <w:rPr>
          <w:rFonts w:ascii="Tahoma" w:eastAsia="SimSun" w:hAnsi="Tahoma" w:cs="Tahoma"/>
          <w:sz w:val="18"/>
          <w:szCs w:val="18"/>
        </w:rPr>
        <w:t>订购服务软件受到其许可协议条款和条件的约束。</w:t>
      </w:r>
    </w:p>
    <w:p w14:paraId="17DE5BBD" w14:textId="77777777" w:rsidR="004D4D43" w:rsidRPr="005D5EE0" w:rsidRDefault="004D4D43" w:rsidP="00F0652C">
      <w:pPr>
        <w:pStyle w:val="Heading3"/>
        <w:rPr>
          <w:rFonts w:ascii="Tahoma" w:eastAsia="SimSun" w:hAnsi="Tahoma" w:cs="Tahoma"/>
          <w:b w:val="0"/>
          <w:bCs/>
          <w:sz w:val="18"/>
          <w:szCs w:val="18"/>
        </w:rPr>
      </w:pPr>
    </w:p>
    <w:p w14:paraId="17DE5BBE" w14:textId="77777777" w:rsidR="00023FE7" w:rsidRPr="0058152B" w:rsidRDefault="00023FE7" w:rsidP="00F0652C">
      <w:pPr>
        <w:pStyle w:val="Heading3"/>
        <w:rPr>
          <w:rFonts w:ascii="Tahoma" w:eastAsia="SimSun" w:hAnsi="Tahoma" w:cs="Tahoma"/>
        </w:rPr>
      </w:pPr>
      <w:bookmarkStart w:id="792" w:name="_Toc336338241"/>
      <w:bookmarkStart w:id="793" w:name="_Toc356299513"/>
      <w:r w:rsidRPr="0058152B">
        <w:rPr>
          <w:rFonts w:ascii="Tahoma" w:eastAsia="SimSun" w:hAnsi="Tahoma" w:cs="Tahoma"/>
          <w:sz w:val="24"/>
        </w:rPr>
        <w:t>TechNet Plus Direct</w:t>
      </w:r>
      <w:bookmarkEnd w:id="792"/>
      <w:bookmarkEnd w:id="793"/>
    </w:p>
    <w:p w14:paraId="17DE5BBF" w14:textId="77777777" w:rsidR="00F0652C" w:rsidRPr="0058152B" w:rsidRDefault="00F0652C" w:rsidP="00F0652C">
      <w:pPr>
        <w:rPr>
          <w:rFonts w:eastAsia="SimSun" w:cs="Tahoma"/>
        </w:rPr>
      </w:pPr>
    </w:p>
    <w:p w14:paraId="17DE5BC0" w14:textId="77777777" w:rsidR="00792D1E" w:rsidRPr="005D5EE0" w:rsidRDefault="00A65414" w:rsidP="00792D1E">
      <w:pPr>
        <w:pStyle w:val="AppendixBodyText"/>
        <w:spacing w:after="0"/>
        <w:rPr>
          <w:rFonts w:ascii="Tahoma" w:eastAsia="SimSun" w:hAnsi="Tahoma" w:cs="Tahoma"/>
          <w:spacing w:val="-2"/>
          <w:sz w:val="18"/>
          <w:szCs w:val="18"/>
        </w:rPr>
      </w:pPr>
      <w:r w:rsidRPr="005D5EE0">
        <w:rPr>
          <w:rFonts w:ascii="Tahoma" w:eastAsia="SimSun" w:hAnsi="Tahoma" w:cs="Tahoma"/>
          <w:spacing w:val="-2"/>
          <w:sz w:val="18"/>
          <w:szCs w:val="18"/>
        </w:rPr>
        <w:t>如果客户拥有服务器产品组内合格产品的软件保障，则可以在其软件保障范围有效期内进行</w:t>
      </w:r>
      <w:r w:rsidRPr="005D5EE0">
        <w:rPr>
          <w:rFonts w:ascii="Tahoma" w:eastAsia="SimSun" w:hAnsi="Tahoma" w:cs="Tahoma"/>
          <w:spacing w:val="-2"/>
          <w:sz w:val="18"/>
          <w:szCs w:val="18"/>
        </w:rPr>
        <w:t xml:space="preserve"> TechNet Plus Direct </w:t>
      </w:r>
      <w:r w:rsidRPr="005D5EE0">
        <w:rPr>
          <w:rFonts w:ascii="Tahoma" w:eastAsia="SimSun" w:hAnsi="Tahoma" w:cs="Tahoma"/>
          <w:spacing w:val="-2"/>
          <w:sz w:val="18"/>
          <w:szCs w:val="18"/>
        </w:rPr>
        <w:t>订购。这使</w:t>
      </w:r>
      <w:r w:rsidRPr="005D5EE0">
        <w:rPr>
          <w:rFonts w:ascii="Tahoma" w:eastAsia="SimSun" w:hAnsi="Tahoma" w:cs="Tahoma"/>
          <w:spacing w:val="-2"/>
          <w:sz w:val="18"/>
          <w:szCs w:val="18"/>
        </w:rPr>
        <w:t xml:space="preserve"> IT </w:t>
      </w:r>
      <w:r w:rsidRPr="005D5EE0">
        <w:rPr>
          <w:rFonts w:ascii="Tahoma" w:eastAsia="SimSun" w:hAnsi="Tahoma" w:cs="Tahoma"/>
          <w:spacing w:val="-2"/>
          <w:sz w:val="18"/>
          <w:szCs w:val="18"/>
        </w:rPr>
        <w:t>专业人员可以访问</w:t>
      </w:r>
      <w:r w:rsidRPr="005D5EE0">
        <w:rPr>
          <w:rFonts w:ascii="Tahoma" w:eastAsia="SimSun" w:hAnsi="Tahoma" w:cs="Tahoma"/>
          <w:spacing w:val="-2"/>
          <w:sz w:val="18"/>
          <w:szCs w:val="18"/>
        </w:rPr>
        <w:t xml:space="preserve"> TechNet Plus Direct </w:t>
      </w:r>
      <w:r w:rsidRPr="005D5EE0">
        <w:rPr>
          <w:rFonts w:ascii="Tahoma" w:eastAsia="SimSun" w:hAnsi="Tahoma" w:cs="Tahoma"/>
          <w:spacing w:val="-2"/>
          <w:sz w:val="18"/>
          <w:szCs w:val="18"/>
        </w:rPr>
        <w:t>内容，其中包括</w:t>
      </w:r>
      <w:r w:rsidRPr="005D5EE0">
        <w:rPr>
          <w:rFonts w:ascii="Tahoma" w:eastAsia="SimSun" w:hAnsi="Tahoma" w:cs="Tahoma"/>
          <w:spacing w:val="-2"/>
          <w:sz w:val="18"/>
          <w:szCs w:val="18"/>
        </w:rPr>
        <w:t xml:space="preserve"> Microsoft </w:t>
      </w:r>
      <w:r w:rsidRPr="005D5EE0">
        <w:rPr>
          <w:rFonts w:ascii="Tahoma" w:eastAsia="SimSun" w:hAnsi="Tahoma" w:cs="Tahoma"/>
          <w:spacing w:val="-2"/>
          <w:sz w:val="18"/>
          <w:szCs w:val="18"/>
        </w:rPr>
        <w:t>知识库、技术培训、下载、安全补丁、</w:t>
      </w:r>
      <w:r w:rsidR="00AC741C" w:rsidRPr="005D5EE0">
        <w:rPr>
          <w:rFonts w:ascii="Tahoma" w:eastAsia="SimSun" w:hAnsi="Tahoma" w:cs="Tahoma"/>
          <w:spacing w:val="-2"/>
          <w:sz w:val="18"/>
          <w:szCs w:val="18"/>
        </w:rPr>
        <w:br/>
      </w:r>
      <w:r w:rsidRPr="005D5EE0">
        <w:rPr>
          <w:rFonts w:ascii="Tahoma" w:eastAsia="SimSun" w:hAnsi="Tahoma" w:cs="Tahoma"/>
          <w:spacing w:val="-2"/>
          <w:sz w:val="18"/>
          <w:szCs w:val="18"/>
        </w:rPr>
        <w:t>服务包及</w:t>
      </w:r>
      <w:r w:rsidRPr="005D5EE0">
        <w:rPr>
          <w:rFonts w:ascii="Tahoma" w:eastAsia="SimSun" w:hAnsi="Tahoma" w:cs="Tahoma"/>
          <w:spacing w:val="-2"/>
          <w:sz w:val="18"/>
          <w:szCs w:val="18"/>
        </w:rPr>
        <w:t xml:space="preserve"> How-to </w:t>
      </w:r>
      <w:r w:rsidRPr="005D5EE0">
        <w:rPr>
          <w:rFonts w:ascii="Tahoma" w:eastAsia="SimSun" w:hAnsi="Tahoma" w:cs="Tahoma"/>
          <w:spacing w:val="-2"/>
          <w:sz w:val="18"/>
          <w:szCs w:val="18"/>
        </w:rPr>
        <w:t>文章。此外，客户还将获得以下权益：</w:t>
      </w:r>
    </w:p>
    <w:p w14:paraId="17DE5BC1" w14:textId="77777777" w:rsidR="00023FE7" w:rsidRPr="005D5EE0" w:rsidRDefault="00023FE7" w:rsidP="00792D1E">
      <w:pPr>
        <w:pStyle w:val="AppendixBodyText"/>
        <w:spacing w:after="0"/>
        <w:rPr>
          <w:rFonts w:ascii="Tahoma" w:eastAsia="SimSun" w:hAnsi="Tahoma" w:cs="Tahoma"/>
          <w:sz w:val="18"/>
          <w:szCs w:val="18"/>
        </w:rPr>
      </w:pPr>
    </w:p>
    <w:p w14:paraId="17DE5BC2" w14:textId="77777777" w:rsidR="00023FE7" w:rsidRPr="005D5EE0" w:rsidRDefault="00023FE7" w:rsidP="00346F4B">
      <w:pPr>
        <w:pStyle w:val="AppendixFlushBulletedList"/>
        <w:numPr>
          <w:ilvl w:val="0"/>
          <w:numId w:val="111"/>
        </w:numPr>
        <w:spacing w:after="60"/>
        <w:ind w:left="1440"/>
        <w:rPr>
          <w:rFonts w:ascii="Tahoma" w:eastAsia="SimSun" w:hAnsi="Tahoma" w:cs="Tahoma"/>
          <w:sz w:val="18"/>
          <w:szCs w:val="18"/>
        </w:rPr>
      </w:pPr>
      <w:r w:rsidRPr="005D5EE0">
        <w:rPr>
          <w:rFonts w:ascii="Tahoma" w:eastAsia="SimSun" w:hAnsi="Tahoma" w:cs="Tahoma"/>
          <w:sz w:val="18"/>
          <w:szCs w:val="18"/>
        </w:rPr>
        <w:t>下载为进行产品评测而授予许可的完整版软件，其中包括</w:t>
      </w:r>
      <w:r w:rsidRPr="005D5EE0">
        <w:rPr>
          <w:rFonts w:ascii="Tahoma" w:eastAsia="SimSun" w:hAnsi="Tahoma" w:cs="Tahoma"/>
          <w:sz w:val="18"/>
          <w:szCs w:val="18"/>
        </w:rPr>
        <w:t xml:space="preserve"> Microsoft </w:t>
      </w:r>
      <w:r w:rsidRPr="005D5EE0">
        <w:rPr>
          <w:rFonts w:ascii="Tahoma" w:eastAsia="SimSun" w:hAnsi="Tahoma" w:cs="Tahoma"/>
          <w:sz w:val="18"/>
          <w:szCs w:val="18"/>
        </w:rPr>
        <w:t>操作系统、服务器和</w:t>
      </w:r>
      <w:r w:rsidRPr="005D5EE0">
        <w:rPr>
          <w:rFonts w:ascii="Tahoma" w:eastAsia="SimSun" w:hAnsi="Tahoma" w:cs="Tahoma"/>
          <w:sz w:val="18"/>
          <w:szCs w:val="18"/>
        </w:rPr>
        <w:t xml:space="preserve"> Office </w:t>
      </w:r>
      <w:r w:rsidR="00AC741C" w:rsidRPr="005D5EE0">
        <w:rPr>
          <w:rFonts w:ascii="Tahoma" w:eastAsia="SimSun" w:hAnsi="Tahoma" w:cs="Tahoma"/>
          <w:sz w:val="18"/>
          <w:szCs w:val="18"/>
        </w:rPr>
        <w:br/>
      </w:r>
      <w:r w:rsidRPr="005D5EE0">
        <w:rPr>
          <w:rFonts w:ascii="Tahoma" w:eastAsia="SimSun" w:hAnsi="Tahoma" w:cs="Tahoma"/>
          <w:sz w:val="18"/>
          <w:szCs w:val="18"/>
        </w:rPr>
        <w:t>系统软件。</w:t>
      </w:r>
    </w:p>
    <w:p w14:paraId="17DE5BC3" w14:textId="77777777" w:rsidR="00023FE7" w:rsidRPr="005D5EE0" w:rsidRDefault="00023FE7" w:rsidP="00346F4B">
      <w:pPr>
        <w:pStyle w:val="AppendixFlushBulletedList"/>
        <w:numPr>
          <w:ilvl w:val="0"/>
          <w:numId w:val="111"/>
        </w:numPr>
        <w:spacing w:after="60"/>
        <w:ind w:left="1440"/>
        <w:rPr>
          <w:rFonts w:ascii="Tahoma" w:eastAsia="SimSun" w:hAnsi="Tahoma" w:cs="Tahoma"/>
          <w:sz w:val="18"/>
          <w:szCs w:val="18"/>
        </w:rPr>
      </w:pPr>
      <w:r w:rsidRPr="005D5EE0">
        <w:rPr>
          <w:rFonts w:ascii="Tahoma" w:eastAsia="SimSun" w:hAnsi="Tahoma" w:cs="Tahoma"/>
          <w:sz w:val="18"/>
          <w:szCs w:val="18"/>
        </w:rPr>
        <w:t>下载测试版软件，即预发布版的</w:t>
      </w:r>
      <w:r w:rsidRPr="005D5EE0">
        <w:rPr>
          <w:rFonts w:ascii="Tahoma" w:eastAsia="SimSun" w:hAnsi="Tahoma" w:cs="Tahoma"/>
          <w:sz w:val="18"/>
          <w:szCs w:val="18"/>
        </w:rPr>
        <w:t xml:space="preserve"> Microsoft </w:t>
      </w:r>
      <w:r w:rsidRPr="005D5EE0">
        <w:rPr>
          <w:rFonts w:ascii="Tahoma" w:eastAsia="SimSun" w:hAnsi="Tahoma" w:cs="Tahoma"/>
          <w:sz w:val="18"/>
          <w:szCs w:val="18"/>
        </w:rPr>
        <w:t>软件</w:t>
      </w:r>
    </w:p>
    <w:p w14:paraId="17DE5BC4" w14:textId="77777777" w:rsidR="00023FE7" w:rsidRPr="005D5EE0" w:rsidRDefault="00023FE7" w:rsidP="00346F4B">
      <w:pPr>
        <w:pStyle w:val="AppendixFlushBulletedList"/>
        <w:numPr>
          <w:ilvl w:val="0"/>
          <w:numId w:val="111"/>
        </w:numPr>
        <w:spacing w:after="60"/>
        <w:ind w:left="1440"/>
        <w:rPr>
          <w:rFonts w:ascii="Tahoma" w:eastAsia="SimSun" w:hAnsi="Tahoma" w:cs="Tahoma"/>
          <w:sz w:val="18"/>
          <w:szCs w:val="18"/>
        </w:rPr>
      </w:pPr>
      <w:r w:rsidRPr="005D5EE0">
        <w:rPr>
          <w:rFonts w:ascii="Tahoma" w:eastAsia="SimSun" w:hAnsi="Tahoma" w:cs="Tahoma"/>
          <w:sz w:val="18"/>
          <w:szCs w:val="18"/>
        </w:rPr>
        <w:t>每年两</w:t>
      </w:r>
      <w:r w:rsidRPr="005D5EE0">
        <w:rPr>
          <w:rFonts w:ascii="Tahoma" w:eastAsia="SimSun" w:hAnsi="Tahoma" w:cs="Tahoma"/>
          <w:sz w:val="18"/>
          <w:szCs w:val="18"/>
        </w:rPr>
        <w:t xml:space="preserve"> (2) </w:t>
      </w:r>
      <w:r w:rsidRPr="005D5EE0">
        <w:rPr>
          <w:rFonts w:ascii="Tahoma" w:eastAsia="SimSun" w:hAnsi="Tahoma" w:cs="Tahoma"/>
          <w:sz w:val="18"/>
          <w:szCs w:val="18"/>
        </w:rPr>
        <w:t>个免费技术支持事件和针对客户购买的附加电话支持事件的</w:t>
      </w:r>
      <w:r w:rsidRPr="005D5EE0">
        <w:rPr>
          <w:rFonts w:ascii="Tahoma" w:eastAsia="SimSun" w:hAnsi="Tahoma" w:cs="Tahoma"/>
          <w:sz w:val="18"/>
          <w:szCs w:val="18"/>
        </w:rPr>
        <w:t xml:space="preserve"> 20% </w:t>
      </w:r>
      <w:r w:rsidRPr="005D5EE0">
        <w:rPr>
          <w:rFonts w:ascii="Tahoma" w:eastAsia="SimSun" w:hAnsi="Tahoma" w:cs="Tahoma"/>
          <w:sz w:val="18"/>
          <w:szCs w:val="18"/>
        </w:rPr>
        <w:t>折扣。</w:t>
      </w:r>
    </w:p>
    <w:p w14:paraId="17DE5BC5" w14:textId="77777777" w:rsidR="00023FE7" w:rsidRPr="005D5EE0" w:rsidRDefault="00023FE7" w:rsidP="00346F4B">
      <w:pPr>
        <w:pStyle w:val="AppendixFlushBulletedList"/>
        <w:numPr>
          <w:ilvl w:val="0"/>
          <w:numId w:val="111"/>
        </w:numPr>
        <w:spacing w:after="60"/>
        <w:ind w:left="1440"/>
        <w:rPr>
          <w:rFonts w:ascii="Tahoma" w:eastAsia="SimSun" w:hAnsi="Tahoma" w:cs="Tahoma"/>
          <w:sz w:val="18"/>
          <w:szCs w:val="18"/>
        </w:rPr>
      </w:pPr>
      <w:r w:rsidRPr="005D5EE0">
        <w:rPr>
          <w:rFonts w:ascii="Tahoma" w:eastAsia="SimSun" w:hAnsi="Tahoma" w:cs="Tahoma"/>
          <w:sz w:val="18"/>
          <w:szCs w:val="18"/>
        </w:rPr>
        <w:t>无限制使用托管新闻组支持和在线接待服务。</w:t>
      </w:r>
    </w:p>
    <w:p w14:paraId="17DE5BC6" w14:textId="77777777" w:rsidR="00023FE7" w:rsidRPr="005D5EE0" w:rsidRDefault="00023FE7" w:rsidP="00792D1E">
      <w:pPr>
        <w:pStyle w:val="AppendixBodyText"/>
        <w:spacing w:after="0"/>
        <w:rPr>
          <w:rFonts w:ascii="Tahoma" w:eastAsia="SimSun" w:hAnsi="Tahoma" w:cs="Tahoma"/>
          <w:sz w:val="18"/>
          <w:szCs w:val="18"/>
        </w:rPr>
      </w:pPr>
    </w:p>
    <w:p w14:paraId="17DE5BC7" w14:textId="77777777" w:rsidR="00023FE7" w:rsidRPr="005D5EE0" w:rsidRDefault="00023FE7" w:rsidP="00792D1E">
      <w:pPr>
        <w:pStyle w:val="AppendixBodyText"/>
        <w:spacing w:after="0"/>
        <w:rPr>
          <w:rFonts w:ascii="Tahoma" w:eastAsia="SimSun" w:hAnsi="Tahoma" w:cs="Tahoma"/>
          <w:sz w:val="18"/>
          <w:szCs w:val="18"/>
        </w:rPr>
      </w:pPr>
      <w:r w:rsidRPr="005D5EE0">
        <w:rPr>
          <w:rFonts w:ascii="Tahoma" w:eastAsia="SimSun" w:hAnsi="Tahoma" w:cs="Tahoma"/>
          <w:sz w:val="18"/>
          <w:szCs w:val="18"/>
        </w:rPr>
        <w:t>符合条件的客户的每份合格许可登记表可获得一次订购，如下所示：</w:t>
      </w:r>
    </w:p>
    <w:p w14:paraId="17DE5BC8" w14:textId="77777777" w:rsidR="00023FE7" w:rsidRPr="00D41953" w:rsidRDefault="00023FE7" w:rsidP="00792D1E">
      <w:pPr>
        <w:pStyle w:val="AppendixBodyText"/>
        <w:tabs>
          <w:tab w:val="left" w:pos="1425"/>
        </w:tabs>
        <w:spacing w:after="0"/>
        <w:rPr>
          <w:rFonts w:ascii="Tahoma" w:eastAsia="SimSun"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60"/>
        <w:gridCol w:w="1710"/>
        <w:gridCol w:w="2250"/>
        <w:gridCol w:w="2070"/>
        <w:gridCol w:w="2169"/>
      </w:tblGrid>
      <w:tr w:rsidR="00270612" w:rsidRPr="0058152B" w14:paraId="17DE5BCE" w14:textId="77777777" w:rsidTr="00D41953">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7DE5BC9" w14:textId="77777777" w:rsidR="00270612" w:rsidRPr="0058152B" w:rsidRDefault="00270612" w:rsidP="00CA4488">
            <w:pPr>
              <w:jc w:val="center"/>
              <w:rPr>
                <w:rFonts w:eastAsia="SimSun" w:cs="Tahoma"/>
                <w:b/>
                <w:bCs/>
                <w:color w:val="000000"/>
                <w:sz w:val="20"/>
                <w:szCs w:val="20"/>
                <w:highlight w:val="yellow"/>
              </w:rPr>
            </w:pPr>
            <w:r w:rsidRPr="0058152B">
              <w:rPr>
                <w:rFonts w:eastAsia="SimSun" w:cs="Tahoma"/>
                <w:b/>
                <w:bCs/>
                <w:color w:val="000000"/>
                <w:sz w:val="20"/>
                <w:szCs w:val="20"/>
              </w:rPr>
              <w:t>产品</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7DE5BCA" w14:textId="77777777" w:rsidR="00270612" w:rsidRPr="0058152B" w:rsidRDefault="00270612" w:rsidP="00CA4488">
            <w:pPr>
              <w:jc w:val="center"/>
              <w:rPr>
                <w:rFonts w:eastAsia="SimSun" w:cs="Tahoma"/>
                <w:b/>
                <w:bCs/>
                <w:color w:val="000000"/>
                <w:sz w:val="20"/>
                <w:szCs w:val="20"/>
                <w:highlight w:val="yellow"/>
              </w:rPr>
            </w:pPr>
            <w:r w:rsidRPr="0058152B">
              <w:rPr>
                <w:rFonts w:eastAsia="SimSun" w:cs="Tahoma"/>
                <w:b/>
                <w:bCs/>
                <w:color w:val="000000"/>
                <w:sz w:val="20"/>
                <w:szCs w:val="20"/>
              </w:rPr>
              <w:t>开放许可</w:t>
            </w:r>
          </w:p>
        </w:tc>
        <w:tc>
          <w:tcPr>
            <w:tcW w:w="225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7DE5BCB" w14:textId="77777777" w:rsidR="00270612" w:rsidRPr="0058152B" w:rsidRDefault="00270612" w:rsidP="00CA4488">
            <w:pPr>
              <w:jc w:val="center"/>
              <w:rPr>
                <w:rFonts w:eastAsia="SimSun" w:cs="Tahoma"/>
                <w:b/>
                <w:bCs/>
                <w:color w:val="000000"/>
                <w:sz w:val="20"/>
                <w:szCs w:val="20"/>
                <w:highlight w:val="yellow"/>
              </w:rPr>
            </w:pPr>
            <w:r w:rsidRPr="0058152B">
              <w:rPr>
                <w:rFonts w:eastAsia="SimSun" w:cs="Tahoma"/>
                <w:b/>
                <w:bCs/>
                <w:color w:val="000000"/>
                <w:sz w:val="20"/>
                <w:szCs w:val="20"/>
              </w:rPr>
              <w:t>开放式价值</w:t>
            </w:r>
          </w:p>
        </w:tc>
        <w:tc>
          <w:tcPr>
            <w:tcW w:w="2070" w:type="dxa"/>
            <w:tcBorders>
              <w:top w:val="single" w:sz="8" w:space="0" w:color="auto"/>
              <w:left w:val="nil"/>
              <w:bottom w:val="single" w:sz="8" w:space="0" w:color="auto"/>
              <w:right w:val="single" w:sz="8" w:space="0" w:color="auto"/>
            </w:tcBorders>
            <w:shd w:val="clear" w:color="auto" w:fill="FFCC99"/>
            <w:vAlign w:val="center"/>
          </w:tcPr>
          <w:p w14:paraId="17DE5BCC" w14:textId="77777777" w:rsidR="00270612" w:rsidRPr="0058152B" w:rsidRDefault="00270612" w:rsidP="00CA4488">
            <w:pPr>
              <w:jc w:val="center"/>
              <w:rPr>
                <w:rFonts w:eastAsia="SimSun" w:cs="Tahoma"/>
                <w:b/>
                <w:bCs/>
                <w:color w:val="000000"/>
                <w:sz w:val="20"/>
                <w:szCs w:val="20"/>
              </w:rPr>
            </w:pPr>
            <w:r w:rsidRPr="0058152B">
              <w:rPr>
                <w:rFonts w:eastAsia="SimSun" w:cs="Tahoma"/>
                <w:b/>
                <w:bCs/>
                <w:color w:val="000000"/>
                <w:sz w:val="20"/>
                <w:szCs w:val="20"/>
              </w:rPr>
              <w:t>学术版</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7DE5BCD" w14:textId="77777777" w:rsidR="00270612" w:rsidRPr="0058152B" w:rsidRDefault="00270612" w:rsidP="005D5EE0">
            <w:pPr>
              <w:jc w:val="center"/>
              <w:rPr>
                <w:rFonts w:eastAsia="SimSun" w:cs="Tahoma"/>
                <w:b/>
                <w:bCs/>
                <w:color w:val="000000"/>
                <w:sz w:val="20"/>
                <w:szCs w:val="20"/>
                <w:highlight w:val="yellow"/>
              </w:rPr>
            </w:pPr>
            <w:r w:rsidRPr="0058152B">
              <w:rPr>
                <w:rFonts w:eastAsia="SimSun" w:cs="Tahoma"/>
                <w:b/>
                <w:bCs/>
                <w:color w:val="000000"/>
                <w:sz w:val="20"/>
                <w:szCs w:val="20"/>
              </w:rPr>
              <w:t>选择（学术除外）</w:t>
            </w:r>
            <w:r w:rsidR="005D5EE0">
              <w:rPr>
                <w:rFonts w:eastAsia="SimSun" w:cs="Tahoma"/>
                <w:b/>
                <w:bCs/>
                <w:color w:val="000000"/>
                <w:sz w:val="20"/>
                <w:szCs w:val="20"/>
              </w:rPr>
              <w:br/>
            </w:r>
            <w:r w:rsidRPr="0058152B">
              <w:rPr>
                <w:rFonts w:eastAsia="SimSun" w:cs="Tahoma"/>
                <w:b/>
                <w:bCs/>
                <w:color w:val="000000"/>
                <w:sz w:val="20"/>
                <w:szCs w:val="20"/>
              </w:rPr>
              <w:t>/</w:t>
            </w:r>
            <w:r w:rsidRPr="0058152B">
              <w:rPr>
                <w:rFonts w:eastAsia="SimSun" w:cs="Tahoma"/>
                <w:b/>
                <w:bCs/>
                <w:color w:val="000000"/>
                <w:sz w:val="20"/>
                <w:szCs w:val="20"/>
              </w:rPr>
              <w:t>选择附加</w:t>
            </w:r>
            <w:r w:rsidR="005D5EE0">
              <w:rPr>
                <w:rFonts w:eastAsia="SimSun" w:cs="Tahoma"/>
                <w:b/>
                <w:bCs/>
                <w:color w:val="000000"/>
                <w:sz w:val="20"/>
                <w:szCs w:val="20"/>
              </w:rPr>
              <w:br/>
            </w:r>
            <w:r w:rsidRPr="0058152B">
              <w:rPr>
                <w:rFonts w:eastAsia="SimSun" w:cs="Tahoma"/>
                <w:b/>
                <w:bCs/>
                <w:color w:val="000000"/>
                <w:sz w:val="20"/>
                <w:szCs w:val="20"/>
              </w:rPr>
              <w:t>（学术除外）</w:t>
            </w:r>
            <w:r w:rsidRPr="0058152B">
              <w:rPr>
                <w:rFonts w:eastAsia="SimSun" w:cs="Tahoma"/>
                <w:b/>
                <w:bCs/>
                <w:color w:val="000000"/>
                <w:sz w:val="20"/>
                <w:szCs w:val="20"/>
              </w:rPr>
              <w:t>/EA</w:t>
            </w:r>
          </w:p>
        </w:tc>
      </w:tr>
      <w:tr w:rsidR="00270612" w:rsidRPr="0058152B" w14:paraId="17DE5BD4" w14:textId="77777777" w:rsidTr="00D41953">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7DE5BCF" w14:textId="77777777" w:rsidR="00270612" w:rsidRPr="0058152B" w:rsidRDefault="00270612" w:rsidP="00CA4488">
            <w:pPr>
              <w:rPr>
                <w:rFonts w:eastAsia="SimSun" w:cs="Tahoma"/>
                <w:color w:val="000000"/>
                <w:szCs w:val="18"/>
                <w:highlight w:val="yellow"/>
              </w:rPr>
            </w:pPr>
            <w:r w:rsidRPr="0058152B">
              <w:rPr>
                <w:rFonts w:eastAsia="SimSun" w:cs="Tahoma"/>
                <w:b/>
                <w:bCs/>
                <w:iCs/>
                <w:color w:val="000000"/>
                <w:szCs w:val="18"/>
              </w:rPr>
              <w:t>服务器</w:t>
            </w:r>
            <w:r w:rsidRPr="0058152B">
              <w:rPr>
                <w:rFonts w:eastAsia="SimSun" w:cs="Tahoma"/>
                <w:b/>
                <w:color w:val="000000"/>
                <w:szCs w:val="18"/>
              </w:rPr>
              <w:t>许可</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17DE5BD0" w14:textId="77777777" w:rsidR="00270612" w:rsidRPr="0058152B" w:rsidRDefault="00270612" w:rsidP="00CA4488">
            <w:pPr>
              <w:jc w:val="center"/>
              <w:rPr>
                <w:rFonts w:eastAsia="SimSun" w:cs="Tahoma"/>
                <w:color w:val="000000"/>
                <w:szCs w:val="18"/>
                <w:highlight w:val="yellow"/>
              </w:rPr>
            </w:pPr>
            <w:r w:rsidRPr="0058152B">
              <w:rPr>
                <w:rFonts w:eastAsia="SimSun" w:cs="Tahoma"/>
                <w:color w:val="000000"/>
                <w:szCs w:val="18"/>
              </w:rPr>
              <w:t>不适用</w:t>
            </w:r>
          </w:p>
        </w:tc>
        <w:tc>
          <w:tcPr>
            <w:tcW w:w="2250" w:type="dxa"/>
            <w:tcBorders>
              <w:top w:val="nil"/>
              <w:left w:val="nil"/>
              <w:bottom w:val="single" w:sz="8" w:space="0" w:color="auto"/>
              <w:right w:val="single" w:sz="8" w:space="0" w:color="auto"/>
            </w:tcBorders>
            <w:tcMar>
              <w:top w:w="0" w:type="dxa"/>
              <w:left w:w="99" w:type="dxa"/>
              <w:bottom w:w="0" w:type="dxa"/>
              <w:right w:w="99" w:type="dxa"/>
            </w:tcMar>
            <w:vAlign w:val="center"/>
          </w:tcPr>
          <w:p w14:paraId="17DE5BD1" w14:textId="77777777" w:rsidR="00270612" w:rsidRPr="0058152B" w:rsidRDefault="00270612" w:rsidP="00CA4488">
            <w:pPr>
              <w:jc w:val="center"/>
              <w:rPr>
                <w:rFonts w:eastAsia="SimSun" w:cs="Tahoma"/>
                <w:color w:val="000000"/>
                <w:szCs w:val="18"/>
                <w:highlight w:val="yellow"/>
              </w:rPr>
            </w:pPr>
            <w:r w:rsidRPr="0058152B">
              <w:rPr>
                <w:rFonts w:eastAsia="SimSun" w:cs="Tahoma"/>
                <w:color w:val="000000"/>
                <w:szCs w:val="18"/>
              </w:rPr>
              <w:t>每份许可登记表</w:t>
            </w:r>
            <w:r w:rsidRPr="0058152B">
              <w:rPr>
                <w:rFonts w:eastAsia="SimSun" w:cs="Tahoma"/>
                <w:color w:val="000000"/>
                <w:szCs w:val="18"/>
              </w:rPr>
              <w:t xml:space="preserve"> 1 </w:t>
            </w:r>
            <w:r w:rsidRPr="0058152B">
              <w:rPr>
                <w:rFonts w:eastAsia="SimSun" w:cs="Tahoma"/>
                <w:color w:val="000000"/>
                <w:szCs w:val="18"/>
              </w:rPr>
              <w:t>次订购</w:t>
            </w:r>
          </w:p>
        </w:tc>
        <w:tc>
          <w:tcPr>
            <w:tcW w:w="2070" w:type="dxa"/>
            <w:tcBorders>
              <w:top w:val="single" w:sz="8" w:space="0" w:color="auto"/>
              <w:left w:val="nil"/>
              <w:bottom w:val="single" w:sz="8" w:space="0" w:color="auto"/>
              <w:right w:val="single" w:sz="8" w:space="0" w:color="auto"/>
            </w:tcBorders>
          </w:tcPr>
          <w:p w14:paraId="17DE5BD2" w14:textId="77777777" w:rsidR="00270612" w:rsidRPr="0058152B" w:rsidRDefault="00270612" w:rsidP="00F30075">
            <w:pPr>
              <w:ind w:left="360"/>
              <w:rPr>
                <w:rFonts w:eastAsia="SimSun" w:cs="Tahoma"/>
                <w:color w:val="000000"/>
                <w:szCs w:val="18"/>
              </w:rPr>
            </w:pPr>
            <w:r w:rsidRPr="0058152B">
              <w:rPr>
                <w:rFonts w:eastAsia="SimSun" w:cs="Tahoma"/>
                <w:color w:val="000000"/>
                <w:szCs w:val="18"/>
              </w:rPr>
              <w:t>每份许可登记表</w:t>
            </w:r>
            <w:r w:rsidRPr="0058152B">
              <w:rPr>
                <w:rFonts w:eastAsia="SimSun" w:cs="Tahoma"/>
                <w:color w:val="000000"/>
                <w:szCs w:val="18"/>
              </w:rPr>
              <w:t xml:space="preserve"> 1 </w:t>
            </w:r>
            <w:r w:rsidRPr="0058152B">
              <w:rPr>
                <w:rFonts w:eastAsia="SimSun" w:cs="Tahoma"/>
                <w:color w:val="000000"/>
                <w:szCs w:val="18"/>
              </w:rPr>
              <w:t>次订购</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7DE5BD3" w14:textId="77777777" w:rsidR="00270612" w:rsidRPr="0058152B" w:rsidRDefault="00270612" w:rsidP="00CA4488">
            <w:pPr>
              <w:rPr>
                <w:rFonts w:eastAsia="SimSun" w:cs="Tahoma"/>
                <w:color w:val="000000"/>
                <w:szCs w:val="18"/>
              </w:rPr>
            </w:pPr>
            <w:r w:rsidRPr="0058152B">
              <w:rPr>
                <w:rFonts w:eastAsia="SimSun" w:cs="Tahoma"/>
                <w:color w:val="000000"/>
                <w:szCs w:val="18"/>
              </w:rPr>
              <w:t>每份许可登记表</w:t>
            </w:r>
            <w:r w:rsidRPr="0058152B">
              <w:rPr>
                <w:rFonts w:eastAsia="SimSun" w:cs="Tahoma"/>
                <w:color w:val="000000"/>
                <w:szCs w:val="18"/>
              </w:rPr>
              <w:t xml:space="preserve"> 1 </w:t>
            </w:r>
            <w:r w:rsidRPr="0058152B">
              <w:rPr>
                <w:rFonts w:eastAsia="SimSun" w:cs="Tahoma"/>
                <w:color w:val="000000"/>
                <w:szCs w:val="18"/>
              </w:rPr>
              <w:t>次订购</w:t>
            </w:r>
          </w:p>
        </w:tc>
      </w:tr>
    </w:tbl>
    <w:p w14:paraId="17DE5BD5" w14:textId="77777777" w:rsidR="00F30075" w:rsidRPr="00D41953" w:rsidRDefault="00F30075" w:rsidP="00F30075">
      <w:pPr>
        <w:tabs>
          <w:tab w:val="num" w:pos="0"/>
        </w:tabs>
        <w:rPr>
          <w:rFonts w:eastAsia="SimSun" w:cs="Tahoma"/>
          <w:sz w:val="16"/>
          <w:szCs w:val="16"/>
        </w:rPr>
      </w:pPr>
      <w:r w:rsidRPr="00D41953">
        <w:rPr>
          <w:rFonts w:eastAsia="SimSun" w:cs="Tahoma"/>
          <w:i/>
          <w:color w:val="000000"/>
          <w:sz w:val="16"/>
          <w:szCs w:val="16"/>
        </w:rPr>
        <w:t xml:space="preserve">* </w:t>
      </w:r>
      <w:r w:rsidRPr="00D41953">
        <w:rPr>
          <w:rFonts w:eastAsia="SimSun" w:cs="Tahoma"/>
          <w:i/>
          <w:color w:val="000000"/>
          <w:sz w:val="16"/>
          <w:szCs w:val="16"/>
        </w:rPr>
        <w:t>如果客户具有五个服务器软件许可上的有效</w:t>
      </w:r>
      <w:r w:rsidRPr="00D41953">
        <w:rPr>
          <w:rFonts w:eastAsia="SimSun" w:cs="Tahoma"/>
          <w:i/>
          <w:color w:val="000000"/>
          <w:sz w:val="16"/>
          <w:szCs w:val="16"/>
        </w:rPr>
        <w:t xml:space="preserve"> SA </w:t>
      </w:r>
      <w:r w:rsidRPr="00D41953">
        <w:rPr>
          <w:rFonts w:eastAsia="SimSun" w:cs="Tahoma"/>
          <w:i/>
          <w:color w:val="000000"/>
          <w:sz w:val="16"/>
          <w:szCs w:val="16"/>
        </w:rPr>
        <w:t>范围</w:t>
      </w:r>
    </w:p>
    <w:p w14:paraId="17DE5BD6" w14:textId="77777777" w:rsidR="00270612" w:rsidRPr="00D41953" w:rsidRDefault="00270612" w:rsidP="00270612">
      <w:pPr>
        <w:pStyle w:val="AppendixFlushBulletedList"/>
        <w:tabs>
          <w:tab w:val="clear" w:pos="360"/>
          <w:tab w:val="num" w:pos="0"/>
        </w:tabs>
        <w:ind w:left="0" w:firstLine="0"/>
        <w:rPr>
          <w:rFonts w:ascii="Tahoma" w:eastAsia="SimSun" w:hAnsi="Tahoma" w:cs="Tahoma"/>
          <w:sz w:val="18"/>
          <w:szCs w:val="18"/>
        </w:rPr>
      </w:pPr>
    </w:p>
    <w:p w14:paraId="17DE5BD7" w14:textId="77777777" w:rsidR="00270612" w:rsidRPr="005D5EE0" w:rsidRDefault="00270612" w:rsidP="00270612">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color w:val="000000"/>
          <w:sz w:val="18"/>
          <w:szCs w:val="18"/>
        </w:rPr>
        <w:t>客户使用</w:t>
      </w:r>
      <w:r w:rsidRPr="005D5EE0">
        <w:rPr>
          <w:rFonts w:ascii="Tahoma" w:eastAsia="SimSun" w:hAnsi="Tahoma" w:cs="Tahoma"/>
          <w:color w:val="000000"/>
          <w:sz w:val="18"/>
          <w:szCs w:val="18"/>
        </w:rPr>
        <w:t xml:space="preserve"> TechNet Plus Direct </w:t>
      </w:r>
      <w:r w:rsidRPr="005D5EE0">
        <w:rPr>
          <w:rFonts w:ascii="Tahoma" w:eastAsia="SimSun" w:hAnsi="Tahoma" w:cs="Tahoma"/>
          <w:color w:val="000000"/>
          <w:sz w:val="18"/>
          <w:szCs w:val="18"/>
        </w:rPr>
        <w:t>软件、预发布和产品评测软件受其许可协议条款和条件的约束。</w:t>
      </w:r>
    </w:p>
    <w:p w14:paraId="17DE5BD8" w14:textId="77777777" w:rsidR="00270612" w:rsidRPr="005D5EE0" w:rsidRDefault="00270612" w:rsidP="00270612">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color w:val="000000"/>
          <w:sz w:val="18"/>
          <w:szCs w:val="18"/>
        </w:rPr>
        <w:t>授予许可的完整版软件为非定时炸弹软件，仅供产品评测之用，不能用于生产环境。</w:t>
      </w:r>
    </w:p>
    <w:p w14:paraId="17DE5BD9" w14:textId="77777777" w:rsidR="004D4D43" w:rsidRPr="005D5EE0" w:rsidRDefault="004D4D43" w:rsidP="00270612">
      <w:pPr>
        <w:pStyle w:val="AppendixFlushBulletedList"/>
        <w:tabs>
          <w:tab w:val="clear" w:pos="360"/>
          <w:tab w:val="num" w:pos="0"/>
        </w:tabs>
        <w:ind w:left="0" w:firstLine="0"/>
        <w:rPr>
          <w:rFonts w:ascii="Tahoma" w:eastAsia="SimSun" w:hAnsi="Tahoma" w:cs="Tahoma"/>
          <w:sz w:val="18"/>
          <w:szCs w:val="18"/>
        </w:rPr>
      </w:pPr>
    </w:p>
    <w:p w14:paraId="17DE5BDA" w14:textId="77777777" w:rsidR="00270612" w:rsidRPr="005D5EE0" w:rsidRDefault="00270612" w:rsidP="00270612">
      <w:pPr>
        <w:pStyle w:val="AppendixFlushBulletedList"/>
        <w:tabs>
          <w:tab w:val="clear" w:pos="360"/>
          <w:tab w:val="num" w:pos="0"/>
        </w:tabs>
        <w:ind w:left="0" w:firstLine="0"/>
        <w:rPr>
          <w:rFonts w:ascii="Tahoma" w:eastAsia="SimSun" w:hAnsi="Tahoma" w:cs="Tahoma"/>
          <w:spacing w:val="2"/>
          <w:sz w:val="18"/>
          <w:szCs w:val="18"/>
        </w:rPr>
      </w:pPr>
      <w:r w:rsidRPr="005D5EE0">
        <w:rPr>
          <w:rFonts w:ascii="Tahoma" w:eastAsia="SimSun" w:hAnsi="Tahoma" w:cs="Tahoma"/>
          <w:color w:val="000000"/>
          <w:spacing w:val="2"/>
          <w:sz w:val="18"/>
          <w:szCs w:val="18"/>
        </w:rPr>
        <w:t xml:space="preserve">SA </w:t>
      </w:r>
      <w:r w:rsidRPr="005D5EE0">
        <w:rPr>
          <w:rFonts w:ascii="Tahoma" w:eastAsia="SimSun" w:hAnsi="Tahoma" w:cs="Tahoma"/>
          <w:color w:val="000000"/>
          <w:spacing w:val="2"/>
          <w:sz w:val="18"/>
          <w:szCs w:val="18"/>
        </w:rPr>
        <w:t>客户有权在组织内部共享技术内容，如知识库、技术培训、下载、服务包和安全补丁等。但以下权益仅限主</w:t>
      </w:r>
      <w:r w:rsidR="00AC741C" w:rsidRPr="005D5EE0">
        <w:rPr>
          <w:rFonts w:ascii="Tahoma" w:eastAsia="SimSun" w:hAnsi="Tahoma" w:cs="Tahoma"/>
          <w:color w:val="000000"/>
          <w:spacing w:val="2"/>
          <w:sz w:val="18"/>
          <w:szCs w:val="18"/>
        </w:rPr>
        <w:br/>
      </w:r>
      <w:r w:rsidRPr="005D5EE0">
        <w:rPr>
          <w:rFonts w:ascii="Tahoma" w:eastAsia="SimSun" w:hAnsi="Tahoma" w:cs="Tahoma"/>
          <w:color w:val="000000"/>
          <w:spacing w:val="2"/>
          <w:sz w:val="18"/>
          <w:szCs w:val="18"/>
        </w:rPr>
        <w:t>要订户，不能共享：用于进行产品评测的完整版软件；测试版软件，技术支持事件和折扣，托管新闻组和在线</w:t>
      </w:r>
      <w:r w:rsidR="00AC741C" w:rsidRPr="005D5EE0">
        <w:rPr>
          <w:rFonts w:ascii="Tahoma" w:eastAsia="SimSun" w:hAnsi="Tahoma" w:cs="Tahoma"/>
          <w:color w:val="000000"/>
          <w:spacing w:val="2"/>
          <w:sz w:val="18"/>
          <w:szCs w:val="18"/>
        </w:rPr>
        <w:br/>
      </w:r>
      <w:r w:rsidRPr="005D5EE0">
        <w:rPr>
          <w:rFonts w:ascii="Tahoma" w:eastAsia="SimSun" w:hAnsi="Tahoma" w:cs="Tahoma"/>
          <w:color w:val="000000"/>
          <w:spacing w:val="2"/>
          <w:sz w:val="18"/>
          <w:szCs w:val="18"/>
        </w:rPr>
        <w:t>接待及其他可通过</w:t>
      </w:r>
      <w:r w:rsidRPr="005D5EE0">
        <w:rPr>
          <w:rFonts w:ascii="Tahoma" w:eastAsia="SimSun" w:hAnsi="Tahoma" w:cs="Tahoma"/>
          <w:color w:val="000000"/>
          <w:spacing w:val="2"/>
          <w:sz w:val="18"/>
          <w:szCs w:val="18"/>
        </w:rPr>
        <w:t xml:space="preserve"> TechNet Plus Direct Only Services </w:t>
      </w:r>
      <w:r w:rsidRPr="005D5EE0">
        <w:rPr>
          <w:rFonts w:ascii="Tahoma" w:eastAsia="SimSun" w:hAnsi="Tahoma" w:cs="Tahoma"/>
          <w:color w:val="000000"/>
          <w:spacing w:val="2"/>
          <w:sz w:val="18"/>
          <w:szCs w:val="18"/>
        </w:rPr>
        <w:t>网站使用的高级服务。</w:t>
      </w:r>
    </w:p>
    <w:p w14:paraId="17DE5BDB" w14:textId="77777777" w:rsidR="00792D1E" w:rsidRPr="005D5EE0" w:rsidRDefault="00792D1E" w:rsidP="00270612">
      <w:pPr>
        <w:pStyle w:val="AppendixFlushBulletedList"/>
        <w:tabs>
          <w:tab w:val="clear" w:pos="360"/>
          <w:tab w:val="num" w:pos="0"/>
        </w:tabs>
        <w:ind w:left="0" w:firstLine="0"/>
        <w:rPr>
          <w:rFonts w:ascii="Tahoma" w:eastAsia="SimSun" w:hAnsi="Tahoma" w:cs="Tahoma"/>
          <w:sz w:val="18"/>
          <w:szCs w:val="18"/>
        </w:rPr>
      </w:pPr>
    </w:p>
    <w:p w14:paraId="17DE5BDC" w14:textId="77777777" w:rsidR="00270612" w:rsidRPr="005D5EE0" w:rsidRDefault="00270612" w:rsidP="00270612">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color w:val="000000"/>
          <w:sz w:val="18"/>
          <w:szCs w:val="18"/>
        </w:rPr>
        <w:t>并非所有</w:t>
      </w:r>
      <w:r w:rsidRPr="005D5EE0">
        <w:rPr>
          <w:rFonts w:ascii="Tahoma" w:eastAsia="SimSun" w:hAnsi="Tahoma" w:cs="Tahoma"/>
          <w:color w:val="000000"/>
          <w:sz w:val="18"/>
          <w:szCs w:val="18"/>
        </w:rPr>
        <w:t xml:space="preserve"> TechNet Plus Direct </w:t>
      </w:r>
      <w:r w:rsidRPr="005D5EE0">
        <w:rPr>
          <w:rFonts w:ascii="Tahoma" w:eastAsia="SimSun" w:hAnsi="Tahoma" w:cs="Tahoma"/>
          <w:color w:val="000000"/>
          <w:sz w:val="18"/>
          <w:szCs w:val="18"/>
        </w:rPr>
        <w:t>服务和权益都可在每个国家</w:t>
      </w:r>
      <w:r w:rsidRPr="005D5EE0">
        <w:rPr>
          <w:rFonts w:ascii="Tahoma" w:eastAsia="SimSun" w:hAnsi="Tahoma" w:cs="Tahoma"/>
          <w:color w:val="000000"/>
          <w:sz w:val="18"/>
          <w:szCs w:val="18"/>
        </w:rPr>
        <w:t>/</w:t>
      </w:r>
      <w:r w:rsidRPr="005D5EE0">
        <w:rPr>
          <w:rFonts w:ascii="Tahoma" w:eastAsia="SimSun" w:hAnsi="Tahoma" w:cs="Tahoma"/>
          <w:color w:val="000000"/>
          <w:sz w:val="18"/>
          <w:szCs w:val="18"/>
        </w:rPr>
        <w:t>地区获得。</w:t>
      </w:r>
    </w:p>
    <w:p w14:paraId="17DE5BDD" w14:textId="77777777" w:rsidR="00792D1E" w:rsidRPr="005D5EE0" w:rsidRDefault="00792D1E" w:rsidP="00270612">
      <w:pPr>
        <w:pStyle w:val="AppendixFlushBulletedList"/>
        <w:tabs>
          <w:tab w:val="clear" w:pos="360"/>
          <w:tab w:val="num" w:pos="0"/>
        </w:tabs>
        <w:ind w:left="0" w:firstLine="0"/>
        <w:rPr>
          <w:rFonts w:ascii="Tahoma" w:eastAsia="SimSun" w:hAnsi="Tahoma" w:cs="Tahoma"/>
          <w:sz w:val="18"/>
          <w:szCs w:val="18"/>
        </w:rPr>
      </w:pPr>
    </w:p>
    <w:p w14:paraId="17DE5BDE" w14:textId="77777777" w:rsidR="00270612" w:rsidRPr="005D5EE0" w:rsidRDefault="00270612" w:rsidP="00270612">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color w:val="000000"/>
          <w:sz w:val="18"/>
          <w:szCs w:val="18"/>
        </w:rPr>
        <w:t>请访问</w:t>
      </w:r>
      <w:r w:rsidR="00D41953" w:rsidRPr="005D5EE0">
        <w:rPr>
          <w:rFonts w:ascii="Tahoma" w:eastAsia="SimSun" w:hAnsi="Tahoma" w:cs="Tahoma"/>
          <w:color w:val="000000"/>
          <w:sz w:val="18"/>
          <w:szCs w:val="18"/>
        </w:rPr>
        <w:t xml:space="preserve"> </w:t>
      </w:r>
      <w:hyperlink r:id="rId28" w:history="1">
        <w:r w:rsidR="00D41953" w:rsidRPr="005D5EE0">
          <w:rPr>
            <w:rStyle w:val="Hyperlink"/>
            <w:rFonts w:ascii="Tahoma" w:hAnsi="Tahoma" w:cs="Tahoma"/>
            <w:color w:val="000000"/>
            <w:sz w:val="18"/>
            <w:szCs w:val="18"/>
          </w:rPr>
          <w:t>www.microsoft.com/technet/subscription</w:t>
        </w:r>
      </w:hyperlink>
      <w:r w:rsidRPr="005D5EE0">
        <w:rPr>
          <w:rFonts w:ascii="Tahoma" w:eastAsia="SimSun" w:hAnsi="Tahoma" w:cs="Tahoma"/>
          <w:color w:val="000000"/>
          <w:sz w:val="18"/>
          <w:szCs w:val="18"/>
        </w:rPr>
        <w:t xml:space="preserve"> </w:t>
      </w:r>
      <w:r w:rsidRPr="005D5EE0">
        <w:rPr>
          <w:rFonts w:ascii="Tahoma" w:eastAsia="SimSun" w:hAnsi="Tahoma" w:cs="Tahoma"/>
          <w:color w:val="000000"/>
          <w:sz w:val="18"/>
          <w:szCs w:val="18"/>
        </w:rPr>
        <w:t>了解关于各国家</w:t>
      </w:r>
      <w:r w:rsidRPr="005D5EE0">
        <w:rPr>
          <w:rFonts w:ascii="Tahoma" w:eastAsia="SimSun" w:hAnsi="Tahoma" w:cs="Tahoma"/>
          <w:color w:val="000000"/>
          <w:sz w:val="18"/>
          <w:szCs w:val="18"/>
        </w:rPr>
        <w:t>/</w:t>
      </w:r>
      <w:r w:rsidRPr="005D5EE0">
        <w:rPr>
          <w:rFonts w:ascii="Tahoma" w:eastAsia="SimSun" w:hAnsi="Tahoma" w:cs="Tahoma"/>
          <w:color w:val="000000"/>
          <w:sz w:val="18"/>
          <w:szCs w:val="18"/>
        </w:rPr>
        <w:t>地区提供情况的更多信息。</w:t>
      </w:r>
    </w:p>
    <w:p w14:paraId="17DE5BDF" w14:textId="77777777" w:rsidR="00270612" w:rsidRPr="005D5EE0" w:rsidRDefault="00270612" w:rsidP="00270612">
      <w:pPr>
        <w:pStyle w:val="AppendixFlushBulletedList"/>
        <w:tabs>
          <w:tab w:val="clear" w:pos="360"/>
          <w:tab w:val="num" w:pos="0"/>
        </w:tabs>
        <w:ind w:left="0" w:firstLine="0"/>
        <w:rPr>
          <w:rFonts w:ascii="Tahoma" w:eastAsia="SimSun" w:hAnsi="Tahoma" w:cs="Tahoma"/>
          <w:sz w:val="18"/>
          <w:szCs w:val="18"/>
        </w:rPr>
      </w:pPr>
      <w:r w:rsidRPr="005D5EE0">
        <w:rPr>
          <w:rFonts w:ascii="Tahoma" w:eastAsia="SimSun" w:hAnsi="Tahoma" w:cs="Tahoma"/>
          <w:color w:val="000000"/>
          <w:sz w:val="18"/>
          <w:szCs w:val="18"/>
        </w:rPr>
        <w:t>客户对</w:t>
      </w:r>
      <w:r w:rsidRPr="005D5EE0">
        <w:rPr>
          <w:rFonts w:ascii="Tahoma" w:eastAsia="SimSun" w:hAnsi="Tahoma" w:cs="Tahoma"/>
          <w:color w:val="000000"/>
          <w:sz w:val="18"/>
          <w:szCs w:val="18"/>
        </w:rPr>
        <w:t xml:space="preserve"> TechNet Plus Direct </w:t>
      </w:r>
      <w:r w:rsidRPr="005D5EE0">
        <w:rPr>
          <w:rFonts w:ascii="Tahoma" w:eastAsia="SimSun" w:hAnsi="Tahoma" w:cs="Tahoma"/>
          <w:color w:val="000000"/>
          <w:sz w:val="18"/>
          <w:szCs w:val="18"/>
        </w:rPr>
        <w:t>软件、预发布软件和产品评测软件的使用权利在其软件保障范围有效期满时也将期满。</w:t>
      </w:r>
    </w:p>
    <w:p w14:paraId="17DE5BE0" w14:textId="77777777" w:rsidR="00023FE7" w:rsidRDefault="00023FE7">
      <w:pPr>
        <w:pStyle w:val="Heading3"/>
        <w:tabs>
          <w:tab w:val="num" w:pos="0"/>
        </w:tabs>
        <w:rPr>
          <w:rFonts w:ascii="Tahoma" w:eastAsia="SimSun" w:hAnsi="Tahoma" w:cs="Tahoma"/>
          <w:b w:val="0"/>
          <w:bCs/>
          <w:sz w:val="18"/>
          <w:szCs w:val="18"/>
        </w:rPr>
      </w:pPr>
    </w:p>
    <w:p w14:paraId="17DE5BE1" w14:textId="77777777" w:rsidR="005D5EE0" w:rsidRPr="005D5EE0" w:rsidRDefault="005D5EE0" w:rsidP="005D5EE0"/>
    <w:p w14:paraId="17DE5BE2" w14:textId="77777777" w:rsidR="00D41953" w:rsidRPr="00D41953" w:rsidRDefault="00D41953" w:rsidP="00D41953"/>
    <w:p w14:paraId="17DE5BE3" w14:textId="77777777" w:rsidR="004D4D43" w:rsidRPr="0058152B" w:rsidRDefault="004D4D43" w:rsidP="004D4D43">
      <w:pPr>
        <w:pStyle w:val="Heading3"/>
        <w:tabs>
          <w:tab w:val="num" w:pos="0"/>
        </w:tabs>
        <w:rPr>
          <w:rFonts w:ascii="Tahoma" w:eastAsia="SimSun" w:hAnsi="Tahoma" w:cs="Tahoma"/>
        </w:rPr>
      </w:pPr>
      <w:bookmarkStart w:id="794" w:name="_Toc336338242"/>
      <w:bookmarkStart w:id="795" w:name="_Toc356299514"/>
      <w:r w:rsidRPr="0058152B">
        <w:rPr>
          <w:rFonts w:ascii="Tahoma" w:eastAsia="SimSun" w:hAnsi="Tahoma" w:cs="Tahoma"/>
          <w:sz w:val="24"/>
        </w:rPr>
        <w:t>通过软件保障获得的许可移动性</w:t>
      </w:r>
      <w:bookmarkEnd w:id="794"/>
      <w:bookmarkEnd w:id="795"/>
    </w:p>
    <w:p w14:paraId="17DE5BE4" w14:textId="77777777" w:rsidR="004D4D43" w:rsidRPr="00D41953" w:rsidRDefault="004D4D43" w:rsidP="0007218F">
      <w:pPr>
        <w:pStyle w:val="Heading3"/>
        <w:tabs>
          <w:tab w:val="num" w:pos="0"/>
        </w:tabs>
        <w:rPr>
          <w:rFonts w:ascii="Tahoma" w:eastAsia="SimSun" w:hAnsi="Tahoma" w:cs="Tahoma"/>
          <w:sz w:val="18"/>
          <w:szCs w:val="18"/>
        </w:rPr>
      </w:pPr>
    </w:p>
    <w:p w14:paraId="17DE5BE5" w14:textId="77777777" w:rsidR="004D4D43" w:rsidRPr="0058152B" w:rsidRDefault="004D4D43" w:rsidP="002171C3">
      <w:pPr>
        <w:rPr>
          <w:rFonts w:eastAsia="SimSun" w:cs="Tahoma"/>
        </w:rPr>
      </w:pPr>
      <w:bookmarkStart w:id="796" w:name="_Toc294048012"/>
      <w:bookmarkStart w:id="797" w:name="_Toc294048569"/>
      <w:bookmarkStart w:id="798" w:name="_Toc294092640"/>
      <w:bookmarkStart w:id="799" w:name="_Toc295819320"/>
      <w:bookmarkStart w:id="800" w:name="_Toc298795971"/>
      <w:bookmarkStart w:id="801" w:name="_Toc299369847"/>
      <w:bookmarkStart w:id="802" w:name="_Toc300391558"/>
      <w:bookmarkStart w:id="803" w:name="_Toc301939835"/>
      <w:bookmarkStart w:id="804" w:name="_Toc304801232"/>
      <w:bookmarkStart w:id="805" w:name="_Toc312399280"/>
      <w:bookmarkStart w:id="806" w:name="_Toc315289087"/>
      <w:bookmarkStart w:id="807" w:name="_Toc317591243"/>
      <w:bookmarkStart w:id="808" w:name="_Toc325313196"/>
      <w:bookmarkStart w:id="809" w:name="_Toc325609219"/>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允许您将软件保障所涵盖的某些内部部署版许可移动到第三方共享的服务器。</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17DE5BE6" w14:textId="77777777" w:rsidR="004D4D43" w:rsidRPr="0058152B" w:rsidRDefault="004D4D43" w:rsidP="002171C3">
      <w:pPr>
        <w:rPr>
          <w:rFonts w:eastAsia="SimSun" w:cs="Tahoma"/>
        </w:rPr>
      </w:pPr>
    </w:p>
    <w:p w14:paraId="17DE5BE7" w14:textId="77777777" w:rsidR="004D4D43" w:rsidRPr="0058152B" w:rsidRDefault="004D4D43" w:rsidP="002171C3">
      <w:pPr>
        <w:rPr>
          <w:rFonts w:eastAsia="SimSun" w:cs="Tahoma"/>
        </w:rPr>
      </w:pPr>
      <w:bookmarkStart w:id="810" w:name="_Toc294048013"/>
      <w:bookmarkStart w:id="811" w:name="_Toc294048570"/>
      <w:bookmarkStart w:id="812" w:name="_Toc294092641"/>
      <w:bookmarkStart w:id="813" w:name="_Toc295819321"/>
      <w:bookmarkStart w:id="814" w:name="_Toc298795972"/>
      <w:bookmarkStart w:id="815" w:name="_Toc299369848"/>
      <w:bookmarkStart w:id="816" w:name="_Toc300391559"/>
      <w:bookmarkStart w:id="817" w:name="_Toc301939836"/>
      <w:bookmarkStart w:id="818" w:name="_Toc304801233"/>
      <w:bookmarkStart w:id="819" w:name="_Toc307350402"/>
      <w:bookmarkStart w:id="820" w:name="_Toc308429813"/>
      <w:bookmarkStart w:id="821" w:name="_Toc312399281"/>
      <w:bookmarkStart w:id="822" w:name="_Toc315289088"/>
      <w:bookmarkStart w:id="823" w:name="_Toc317591244"/>
      <w:bookmarkStart w:id="824" w:name="_Toc323034197"/>
      <w:bookmarkStart w:id="825" w:name="_Toc325313197"/>
      <w:bookmarkStart w:id="826" w:name="_Toc325609220"/>
      <w:r w:rsidRPr="0058152B">
        <w:rPr>
          <w:rFonts w:eastAsia="SimSun" w:cs="Tahoma"/>
        </w:rPr>
        <w:t>目前有资格获取产品使用权利</w:t>
      </w:r>
      <w:r w:rsidRPr="0058152B">
        <w:rPr>
          <w:rFonts w:eastAsia="SimSun" w:cs="Tahoma"/>
        </w:rPr>
        <w:t xml:space="preserve"> (PUR) </w:t>
      </w:r>
      <w:r w:rsidRPr="0058152B">
        <w:rPr>
          <w:rFonts w:eastAsia="SimSun" w:cs="Tahoma"/>
        </w:rPr>
        <w:t>中定义的</w:t>
      </w:r>
      <w:r w:rsidRPr="00F30A1F">
        <w:rPr>
          <w:rFonts w:ascii="SimSun" w:eastAsia="SimSun" w:hAnsi="SimSun" w:cs="Tahoma"/>
        </w:rPr>
        <w:t>“</w:t>
      </w:r>
      <w:r w:rsidRPr="0058152B">
        <w:rPr>
          <w:rFonts w:eastAsia="SimSun" w:cs="Tahoma"/>
        </w:rPr>
        <w:t>服务器场内的许可移动性</w:t>
      </w:r>
      <w:r w:rsidRPr="00F30A1F">
        <w:rPr>
          <w:rFonts w:ascii="SimSun" w:eastAsia="SimSun" w:hAnsi="SimSun" w:cs="Tahoma"/>
        </w:rPr>
        <w:t>”</w:t>
      </w:r>
      <w:r w:rsidRPr="0058152B">
        <w:rPr>
          <w:rFonts w:eastAsia="SimSun" w:cs="Tahoma"/>
        </w:rPr>
        <w:t>且软件保障所涵盖的所有产品均有资格获取</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。此外，以下产品也有资格获取</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17DE5BE8" w14:textId="77777777" w:rsidR="004D4D43" w:rsidRPr="0058152B" w:rsidRDefault="004D4D43" w:rsidP="00F86E06">
      <w:pPr>
        <w:rPr>
          <w:rFonts w:eastAsia="SimSun" w:cs="Tahoma"/>
        </w:rPr>
      </w:pPr>
    </w:p>
    <w:p w14:paraId="17DE5BE9" w14:textId="77777777" w:rsidR="004D4D43" w:rsidRPr="0058152B" w:rsidRDefault="004D4D43" w:rsidP="00346F4B">
      <w:pPr>
        <w:numPr>
          <w:ilvl w:val="0"/>
          <w:numId w:val="74"/>
        </w:numPr>
        <w:spacing w:after="60"/>
        <w:ind w:left="1440"/>
        <w:rPr>
          <w:rFonts w:eastAsia="SimSun" w:cs="Tahoma"/>
        </w:rPr>
      </w:pPr>
      <w:bookmarkStart w:id="827" w:name="_Toc294048014"/>
      <w:bookmarkStart w:id="828" w:name="_Toc294048571"/>
      <w:bookmarkStart w:id="829" w:name="_Toc294092642"/>
      <w:bookmarkStart w:id="830" w:name="_Toc295819322"/>
      <w:bookmarkStart w:id="831" w:name="_Toc298795973"/>
      <w:bookmarkStart w:id="832" w:name="_Toc299369849"/>
      <w:bookmarkStart w:id="833" w:name="_Toc300391560"/>
      <w:bookmarkStart w:id="834" w:name="_Toc301939837"/>
      <w:bookmarkStart w:id="835" w:name="_Toc304801234"/>
      <w:bookmarkStart w:id="836" w:name="_Toc307350403"/>
      <w:bookmarkStart w:id="837" w:name="_Toc308429814"/>
      <w:bookmarkStart w:id="838" w:name="_Toc312399282"/>
      <w:bookmarkStart w:id="839" w:name="_Toc315289089"/>
      <w:bookmarkStart w:id="840" w:name="_Toc317591245"/>
      <w:bookmarkStart w:id="841" w:name="_Toc323034198"/>
      <w:bookmarkStart w:id="842" w:name="_Toc325313198"/>
      <w:bookmarkStart w:id="843" w:name="_Toc325609221"/>
      <w:r w:rsidRPr="0058152B">
        <w:rPr>
          <w:rFonts w:eastAsia="SimSun" w:cs="Tahoma"/>
        </w:rPr>
        <w:t xml:space="preserve">SQL Server Standard – </w:t>
      </w:r>
      <w:r w:rsidRPr="0058152B">
        <w:rPr>
          <w:rFonts w:eastAsia="SimSun" w:cs="Tahoma"/>
        </w:rPr>
        <w:t>每处理器和带软件保障的服务器</w:t>
      </w:r>
      <w:r w:rsidRPr="0058152B">
        <w:rPr>
          <w:rFonts w:eastAsia="SimSun" w:cs="Tahoma"/>
        </w:rPr>
        <w:t>/CAL</w:t>
      </w:r>
      <w:r w:rsidRPr="0058152B">
        <w:rPr>
          <w:rFonts w:eastAsia="SimSun" w:cs="Tahoma"/>
        </w:rPr>
        <w:t>（仅限处理器和服务器许可）</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17DE5BEA" w14:textId="77777777" w:rsidR="004D4D43" w:rsidRPr="0058152B" w:rsidRDefault="004D4D43" w:rsidP="00346F4B">
      <w:pPr>
        <w:numPr>
          <w:ilvl w:val="0"/>
          <w:numId w:val="74"/>
        </w:numPr>
        <w:spacing w:after="60"/>
        <w:ind w:left="1440"/>
        <w:rPr>
          <w:rFonts w:eastAsia="SimSun" w:cs="Tahoma"/>
        </w:rPr>
      </w:pPr>
      <w:bookmarkStart w:id="844" w:name="_Toc294048015"/>
      <w:bookmarkStart w:id="845" w:name="_Toc294048572"/>
      <w:bookmarkStart w:id="846" w:name="_Toc294092643"/>
      <w:bookmarkStart w:id="847" w:name="_Toc295819323"/>
      <w:bookmarkStart w:id="848" w:name="_Toc298795974"/>
      <w:bookmarkStart w:id="849" w:name="_Toc299369850"/>
      <w:bookmarkStart w:id="850" w:name="_Toc300391561"/>
      <w:bookmarkStart w:id="851" w:name="_Toc301939838"/>
      <w:bookmarkStart w:id="852" w:name="_Toc304801235"/>
      <w:bookmarkStart w:id="853" w:name="_Toc307350404"/>
      <w:bookmarkStart w:id="854" w:name="_Toc308429815"/>
      <w:bookmarkStart w:id="855" w:name="_Toc312399283"/>
      <w:bookmarkStart w:id="856" w:name="_Toc315289090"/>
      <w:bookmarkStart w:id="857" w:name="_Toc317591246"/>
      <w:bookmarkStart w:id="858" w:name="_Toc323034199"/>
      <w:bookmarkStart w:id="859" w:name="_Toc325313199"/>
      <w:bookmarkStart w:id="860" w:name="_Toc325609222"/>
      <w:r w:rsidRPr="0058152B">
        <w:rPr>
          <w:rFonts w:eastAsia="SimSun" w:cs="Tahoma"/>
        </w:rPr>
        <w:t xml:space="preserve">System Center – </w:t>
      </w:r>
      <w:r w:rsidRPr="0058152B">
        <w:rPr>
          <w:rFonts w:eastAsia="SimSun" w:cs="Tahoma"/>
        </w:rPr>
        <w:t>所有服务器管理许可</w:t>
      </w:r>
      <w:r w:rsidRPr="0058152B">
        <w:rPr>
          <w:rFonts w:eastAsia="SimSun" w:cs="Tahoma"/>
        </w:rPr>
        <w:t xml:space="preserve"> (ML)</w:t>
      </w:r>
      <w:r w:rsidRPr="0058152B">
        <w:rPr>
          <w:rFonts w:eastAsia="SimSun" w:cs="Tahoma"/>
        </w:rPr>
        <w:t>，包括带软件保障的</w:t>
      </w:r>
      <w:r w:rsidRPr="0058152B">
        <w:rPr>
          <w:rFonts w:eastAsia="SimSun" w:cs="Tahoma"/>
        </w:rPr>
        <w:t xml:space="preserve"> SMSE </w:t>
      </w:r>
      <w:r w:rsidRPr="0058152B">
        <w:rPr>
          <w:rFonts w:eastAsia="SimSun" w:cs="Tahoma"/>
        </w:rPr>
        <w:t>和</w:t>
      </w:r>
      <w:r w:rsidRPr="0058152B">
        <w:rPr>
          <w:rFonts w:eastAsia="SimSun" w:cs="Tahoma"/>
        </w:rPr>
        <w:t xml:space="preserve"> SMSD</w:t>
      </w:r>
      <w:bookmarkEnd w:id="844"/>
      <w:bookmarkEnd w:id="845"/>
      <w:bookmarkEnd w:id="846"/>
      <w:bookmarkEnd w:id="847"/>
      <w:bookmarkEnd w:id="848"/>
      <w:bookmarkEnd w:id="849"/>
      <w:bookmarkEnd w:id="850"/>
      <w:bookmarkEnd w:id="851"/>
      <w:bookmarkEnd w:id="852"/>
      <w:bookmarkEnd w:id="853"/>
      <w:bookmarkEnd w:id="854"/>
      <w:bookmarkEnd w:id="855"/>
      <w:bookmarkEnd w:id="856"/>
      <w:r w:rsidRPr="0058152B">
        <w:rPr>
          <w:rFonts w:eastAsia="SimSun" w:cs="Tahoma"/>
        </w:rPr>
        <w:t>，以及带软件保障的</w:t>
      </w:r>
      <w:r w:rsidRPr="0058152B">
        <w:rPr>
          <w:rFonts w:eastAsia="SimSun" w:cs="Tahoma"/>
        </w:rPr>
        <w:t xml:space="preserve"> System Center 2012 Standard </w:t>
      </w:r>
      <w:r w:rsidRPr="0058152B">
        <w:rPr>
          <w:rFonts w:eastAsia="SimSun" w:cs="Tahoma"/>
        </w:rPr>
        <w:t>和</w:t>
      </w:r>
      <w:r w:rsidRPr="0058152B">
        <w:rPr>
          <w:rFonts w:eastAsia="SimSun" w:cs="Tahoma"/>
        </w:rPr>
        <w:t xml:space="preserve"> Datacenter</w:t>
      </w:r>
      <w:bookmarkEnd w:id="857"/>
      <w:bookmarkEnd w:id="858"/>
      <w:bookmarkEnd w:id="859"/>
      <w:bookmarkEnd w:id="860"/>
    </w:p>
    <w:p w14:paraId="17DE5BEB" w14:textId="77777777" w:rsidR="00973A93" w:rsidRPr="0058152B" w:rsidRDefault="00973A93">
      <w:pPr>
        <w:rPr>
          <w:rFonts w:eastAsia="SimSun" w:cs="Tahoma"/>
        </w:rPr>
      </w:pPr>
      <w:bookmarkStart w:id="861" w:name="_Toc294048016"/>
      <w:bookmarkStart w:id="862" w:name="_Toc294048573"/>
      <w:bookmarkStart w:id="863" w:name="_Toc294092644"/>
      <w:bookmarkStart w:id="864" w:name="_Toc295819324"/>
      <w:bookmarkStart w:id="865" w:name="_Toc298795975"/>
      <w:bookmarkStart w:id="866" w:name="_Toc299369851"/>
      <w:bookmarkStart w:id="867" w:name="_Toc300391562"/>
      <w:bookmarkStart w:id="868" w:name="_Toc301939839"/>
      <w:bookmarkStart w:id="869" w:name="_Toc304801236"/>
      <w:bookmarkStart w:id="870" w:name="_Toc307350405"/>
      <w:bookmarkStart w:id="871" w:name="_Toc308429816"/>
      <w:bookmarkStart w:id="872" w:name="_Toc312399284"/>
      <w:bookmarkStart w:id="873" w:name="_Toc315289091"/>
      <w:bookmarkStart w:id="874" w:name="_Toc317591247"/>
      <w:bookmarkStart w:id="875" w:name="_Toc323034200"/>
      <w:bookmarkStart w:id="876" w:name="_Toc325313200"/>
      <w:bookmarkStart w:id="877" w:name="_Toc325609223"/>
    </w:p>
    <w:p w14:paraId="17DE5BEC" w14:textId="77777777" w:rsidR="004D4D43" w:rsidRPr="0058152B" w:rsidRDefault="004D4D43" w:rsidP="002171C3">
      <w:pPr>
        <w:rPr>
          <w:rFonts w:eastAsia="SimSun" w:cs="Tahoma"/>
        </w:rPr>
      </w:pPr>
      <w:r w:rsidRPr="0058152B">
        <w:rPr>
          <w:rFonts w:eastAsia="SimSun" w:cs="Tahoma"/>
        </w:rPr>
        <w:t>要使用</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，客户必须：</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17DE5BED" w14:textId="77777777" w:rsidR="004D4D43" w:rsidRPr="0058152B" w:rsidRDefault="004D4D43" w:rsidP="00F86E06">
      <w:pPr>
        <w:rPr>
          <w:rFonts w:eastAsia="SimSun" w:cs="Tahoma"/>
        </w:rPr>
      </w:pPr>
    </w:p>
    <w:p w14:paraId="17DE5BEE" w14:textId="77777777" w:rsidR="004D4D43" w:rsidRPr="0058152B" w:rsidRDefault="004D4D43" w:rsidP="00346F4B">
      <w:pPr>
        <w:numPr>
          <w:ilvl w:val="0"/>
          <w:numId w:val="63"/>
        </w:numPr>
        <w:spacing w:after="60"/>
        <w:ind w:left="1440"/>
        <w:rPr>
          <w:rFonts w:eastAsia="SimSun" w:cs="Tahoma"/>
        </w:rPr>
      </w:pPr>
      <w:bookmarkStart w:id="878" w:name="_Toc294048017"/>
      <w:bookmarkStart w:id="879" w:name="_Toc294048574"/>
      <w:bookmarkStart w:id="880" w:name="_Toc294092645"/>
      <w:bookmarkStart w:id="881" w:name="_Toc295819325"/>
      <w:bookmarkStart w:id="882" w:name="_Toc298795976"/>
      <w:bookmarkStart w:id="883" w:name="_Toc299369852"/>
      <w:bookmarkStart w:id="884" w:name="_Toc300391563"/>
      <w:bookmarkStart w:id="885" w:name="_Toc301939840"/>
      <w:bookmarkStart w:id="886" w:name="_Toc304801237"/>
      <w:bookmarkStart w:id="887" w:name="_Toc307350406"/>
      <w:bookmarkStart w:id="888" w:name="_Toc308429817"/>
      <w:bookmarkStart w:id="889" w:name="_Toc312399285"/>
      <w:bookmarkStart w:id="890" w:name="_Toc315289092"/>
      <w:bookmarkStart w:id="891" w:name="_Toc317591248"/>
      <w:bookmarkStart w:id="892" w:name="_Toc323034201"/>
      <w:bookmarkStart w:id="893" w:name="_Toc325313201"/>
      <w:bookmarkStart w:id="894" w:name="_Toc325609224"/>
      <w:r w:rsidRPr="0058152B">
        <w:rPr>
          <w:rFonts w:eastAsia="SimSun" w:cs="Tahoma"/>
        </w:rPr>
        <w:t>维持其在共享的第三方服务器上运行软件或管理操作系统环境所依据的许可以及所有相应</w:t>
      </w:r>
      <w:r w:rsidRPr="0058152B">
        <w:rPr>
          <w:rFonts w:eastAsia="SimSun" w:cs="Tahoma"/>
        </w:rPr>
        <w:t xml:space="preserve"> CAL</w:t>
      </w:r>
      <w:r w:rsidRPr="0058152B">
        <w:rPr>
          <w:rFonts w:eastAsia="SimSun" w:cs="Tahoma"/>
        </w:rPr>
        <w:t>、</w:t>
      </w:r>
      <w:r w:rsidR="00AC741C">
        <w:rPr>
          <w:rFonts w:eastAsia="SimSun" w:cs="Tahoma"/>
        </w:rPr>
        <w:br/>
      </w:r>
      <w:r w:rsidRPr="0058152B">
        <w:rPr>
          <w:rFonts w:eastAsia="SimSun" w:cs="Tahoma"/>
        </w:rPr>
        <w:t>外部连接器许可和管理许可的软件保障范围；</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17DE5BEF" w14:textId="77777777" w:rsidR="004D4D43" w:rsidRPr="0058152B" w:rsidRDefault="004D4D43" w:rsidP="00346F4B">
      <w:pPr>
        <w:numPr>
          <w:ilvl w:val="0"/>
          <w:numId w:val="63"/>
        </w:numPr>
        <w:spacing w:after="60"/>
        <w:ind w:left="1440"/>
        <w:rPr>
          <w:rFonts w:eastAsia="SimSun" w:cs="Tahoma"/>
        </w:rPr>
      </w:pPr>
      <w:bookmarkStart w:id="895" w:name="_Toc294048018"/>
      <w:bookmarkStart w:id="896" w:name="_Toc294048575"/>
      <w:bookmarkStart w:id="897" w:name="_Toc294092646"/>
      <w:bookmarkStart w:id="898" w:name="_Toc295819326"/>
      <w:bookmarkStart w:id="899" w:name="_Toc298795977"/>
      <w:bookmarkStart w:id="900" w:name="_Toc299369853"/>
      <w:bookmarkStart w:id="901" w:name="_Toc300391564"/>
      <w:bookmarkStart w:id="902" w:name="_Toc301939841"/>
      <w:bookmarkStart w:id="903" w:name="_Toc304801238"/>
      <w:bookmarkStart w:id="904" w:name="_Toc307350407"/>
      <w:bookmarkStart w:id="905" w:name="_Toc308429818"/>
      <w:bookmarkStart w:id="906" w:name="_Toc312399286"/>
      <w:bookmarkStart w:id="907" w:name="_Toc315289093"/>
      <w:bookmarkStart w:id="908" w:name="_Toc317591249"/>
      <w:bookmarkStart w:id="909" w:name="_Toc323034202"/>
      <w:bookmarkStart w:id="910" w:name="_Toc325313202"/>
      <w:bookmarkStart w:id="911" w:name="_Toc325609225"/>
      <w:r w:rsidRPr="0058152B">
        <w:rPr>
          <w:rFonts w:eastAsia="SimSun" w:cs="Tahoma"/>
        </w:rPr>
        <w:t>仅通过合格的</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合作伙伴部署其许可。合格的</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合作伙伴的列表可从以下网址获得：</w:t>
      </w:r>
      <w:r w:rsidR="00D41953" w:rsidRPr="00207514">
        <w:t>http://www.microsoft.com/licensing/software-assurance/license-mobility</w:t>
      </w:r>
      <w:r w:rsidRPr="0058152B">
        <w:rPr>
          <w:rFonts w:eastAsia="SimSun" w:cs="Tahoma"/>
        </w:rPr>
        <w:t>；以及</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14:paraId="17DE5BF0" w14:textId="77777777" w:rsidR="004D4D43" w:rsidRPr="0058152B" w:rsidRDefault="004D4D43" w:rsidP="00346F4B">
      <w:pPr>
        <w:numPr>
          <w:ilvl w:val="0"/>
          <w:numId w:val="63"/>
        </w:numPr>
        <w:spacing w:after="60"/>
        <w:ind w:left="1440"/>
        <w:rPr>
          <w:rFonts w:eastAsia="SimSun" w:cs="Tahoma"/>
        </w:rPr>
      </w:pPr>
      <w:bookmarkStart w:id="912" w:name="_Toc294048019"/>
      <w:bookmarkStart w:id="913" w:name="_Toc294048576"/>
      <w:bookmarkStart w:id="914" w:name="_Toc294092647"/>
      <w:bookmarkStart w:id="915" w:name="_Toc295819327"/>
      <w:bookmarkStart w:id="916" w:name="_Toc298795978"/>
      <w:bookmarkStart w:id="917" w:name="_Toc299369854"/>
      <w:bookmarkStart w:id="918" w:name="_Toc300391565"/>
      <w:bookmarkStart w:id="919" w:name="_Toc301939842"/>
      <w:bookmarkStart w:id="920" w:name="_Toc304801239"/>
      <w:bookmarkStart w:id="921" w:name="_Toc307350408"/>
      <w:bookmarkStart w:id="922" w:name="_Toc308429819"/>
      <w:bookmarkStart w:id="923" w:name="_Toc312399287"/>
      <w:bookmarkStart w:id="924" w:name="_Toc315289094"/>
      <w:bookmarkStart w:id="925" w:name="_Toc317591250"/>
      <w:bookmarkStart w:id="926" w:name="_Toc323034203"/>
      <w:bookmarkStart w:id="927" w:name="_Toc325313203"/>
      <w:bookmarkStart w:id="928" w:name="_Toc325609226"/>
      <w:r w:rsidRPr="0058152B">
        <w:rPr>
          <w:rFonts w:eastAsia="SimSun" w:cs="Tahoma"/>
        </w:rPr>
        <w:t>通过每个将在合作伙伴的共享服务器上运行客户的许可软件的</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00AC741C">
        <w:rPr>
          <w:rFonts w:ascii="SimSun" w:eastAsia="SimSun" w:hAnsi="SimSun" w:cs="Tahoma"/>
        </w:rPr>
        <w:br/>
      </w:r>
      <w:r w:rsidRPr="0058152B">
        <w:rPr>
          <w:rFonts w:eastAsia="SimSun" w:cs="Tahoma"/>
        </w:rPr>
        <w:t>合作伙伴填写并提交</w:t>
      </w:r>
      <w:r w:rsidRPr="00F30A1F">
        <w:rPr>
          <w:rFonts w:ascii="SimSun" w:eastAsia="SimSun" w:hAnsi="SimSun" w:cs="Tahoma"/>
        </w:rPr>
        <w:t>“</w:t>
      </w:r>
      <w:r w:rsidRPr="0058152B">
        <w:rPr>
          <w:rFonts w:eastAsia="SimSun" w:cs="Tahoma"/>
        </w:rPr>
        <w:t>许可移动性验证表</w:t>
      </w:r>
      <w:r w:rsidRPr="00F30A1F">
        <w:rPr>
          <w:rFonts w:ascii="SimSun" w:eastAsia="SimSun" w:hAnsi="SimSun" w:cs="Tahoma"/>
        </w:rPr>
        <w:t>”</w:t>
      </w:r>
      <w:r w:rsidRPr="0058152B">
        <w:rPr>
          <w:rFonts w:eastAsia="SimSun" w:cs="Tahoma"/>
        </w:rPr>
        <w:t>。合格的</w:t>
      </w:r>
      <w:r w:rsidRPr="00F30A1F">
        <w:rPr>
          <w:rFonts w:ascii="SimSun" w:eastAsia="SimSun" w:hAnsi="SimSun" w:cs="Tahoma"/>
        </w:rPr>
        <w:t>“</w:t>
      </w:r>
      <w:r w:rsidRPr="0058152B">
        <w:rPr>
          <w:rFonts w:eastAsia="SimSun" w:cs="Tahoma"/>
        </w:rPr>
        <w:t>通过软件保障获得的许可移动性</w:t>
      </w:r>
      <w:r w:rsidRPr="00F30A1F">
        <w:rPr>
          <w:rFonts w:ascii="SimSun" w:eastAsia="SimSun" w:hAnsi="SimSun" w:cs="Tahoma"/>
        </w:rPr>
        <w:t>”</w:t>
      </w:r>
      <w:r w:rsidRPr="0058152B">
        <w:rPr>
          <w:rFonts w:eastAsia="SimSun" w:cs="Tahoma"/>
        </w:rPr>
        <w:t>合作伙伴将向客户提供</w:t>
      </w:r>
      <w:r w:rsidRPr="00F30A1F">
        <w:rPr>
          <w:rFonts w:ascii="SimSun" w:eastAsia="SimSun" w:hAnsi="SimSun" w:cs="Tahoma"/>
        </w:rPr>
        <w:t>“</w:t>
      </w:r>
      <w:r w:rsidRPr="0058152B">
        <w:rPr>
          <w:rFonts w:eastAsia="SimSun" w:cs="Tahoma"/>
        </w:rPr>
        <w:t>许可移动性验证表</w:t>
      </w:r>
      <w:r w:rsidRPr="00F30A1F">
        <w:rPr>
          <w:rFonts w:ascii="SimSun" w:eastAsia="SimSun" w:hAnsi="SimSun" w:cs="Tahoma"/>
        </w:rPr>
        <w:t>”</w:t>
      </w:r>
      <w:r w:rsidRPr="0058152B">
        <w:rPr>
          <w:rFonts w:eastAsia="SimSun" w:cs="Tahoma"/>
        </w:rPr>
        <w:t>。</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p>
    <w:p w14:paraId="17DE5BF1" w14:textId="77777777" w:rsidR="004D4D43" w:rsidRPr="0058152B" w:rsidRDefault="004D4D43" w:rsidP="002171C3">
      <w:pPr>
        <w:rPr>
          <w:rFonts w:eastAsia="SimSun" w:cs="Tahoma"/>
        </w:rPr>
      </w:pPr>
    </w:p>
    <w:p w14:paraId="17DE5BF2" w14:textId="77777777" w:rsidR="004D4D43" w:rsidRPr="0058152B" w:rsidRDefault="004D4D43" w:rsidP="002171C3">
      <w:pPr>
        <w:rPr>
          <w:rFonts w:eastAsia="SimSun" w:cs="Tahoma"/>
        </w:rPr>
      </w:pPr>
      <w:bookmarkStart w:id="929" w:name="_Toc294048020"/>
      <w:bookmarkStart w:id="930" w:name="_Toc294048577"/>
      <w:bookmarkStart w:id="931" w:name="_Toc294092648"/>
      <w:bookmarkStart w:id="932" w:name="_Toc295819328"/>
      <w:bookmarkStart w:id="933" w:name="_Toc298795979"/>
      <w:bookmarkStart w:id="934" w:name="_Toc299369855"/>
      <w:bookmarkStart w:id="935" w:name="_Toc300391566"/>
      <w:bookmarkStart w:id="936" w:name="_Toc301939843"/>
      <w:bookmarkStart w:id="937" w:name="_Toc304801240"/>
      <w:bookmarkStart w:id="938" w:name="_Toc307350409"/>
      <w:bookmarkStart w:id="939" w:name="_Toc308429820"/>
      <w:bookmarkStart w:id="940" w:name="_Toc312399288"/>
      <w:bookmarkStart w:id="941" w:name="_Toc317591251"/>
      <w:bookmarkStart w:id="942" w:name="_Toc323034204"/>
      <w:bookmarkStart w:id="943" w:name="_Toc325313204"/>
      <w:bookmarkStart w:id="944" w:name="_Toc325609227"/>
      <w:r w:rsidRPr="0058152B">
        <w:rPr>
          <w:rFonts w:eastAsia="SimSun" w:cs="Tahoma"/>
        </w:rPr>
        <w:t>客户在共享的第三方服务器上运行许可软件和管理</w:t>
      </w:r>
      <w:r w:rsidRPr="0058152B">
        <w:rPr>
          <w:rFonts w:eastAsia="SimSun" w:cs="Tahoma"/>
        </w:rPr>
        <w:t xml:space="preserve"> OSE </w:t>
      </w:r>
      <w:r w:rsidRPr="0058152B">
        <w:rPr>
          <w:rFonts w:eastAsia="SimSun" w:cs="Tahoma"/>
        </w:rPr>
        <w:t>的权利将在这些许可或其相应的访问或管理许可的软件保障范围期满时期满。</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14:paraId="17DE5BF3" w14:textId="77777777" w:rsidR="004D4D43" w:rsidRPr="0058152B" w:rsidRDefault="004D4D43" w:rsidP="0007218F">
      <w:pPr>
        <w:rPr>
          <w:rFonts w:eastAsia="SimSun" w:cs="Tahoma"/>
        </w:rPr>
      </w:pPr>
    </w:p>
    <w:p w14:paraId="17DE5BF4" w14:textId="77777777" w:rsidR="00023FE7" w:rsidRPr="0058152B" w:rsidRDefault="00023FE7" w:rsidP="0007218F">
      <w:pPr>
        <w:pStyle w:val="Heading3"/>
        <w:tabs>
          <w:tab w:val="num" w:pos="0"/>
        </w:tabs>
        <w:rPr>
          <w:rFonts w:ascii="Tahoma" w:eastAsia="SimSun" w:hAnsi="Tahoma" w:cs="Tahoma"/>
        </w:rPr>
      </w:pPr>
      <w:bookmarkStart w:id="945" w:name="_Toc336338243"/>
      <w:bookmarkStart w:id="946" w:name="_Toc356299515"/>
      <w:r w:rsidRPr="0058152B">
        <w:rPr>
          <w:rFonts w:ascii="Tahoma" w:eastAsia="SimSun" w:hAnsi="Tahoma" w:cs="Tahoma"/>
          <w:sz w:val="24"/>
        </w:rPr>
        <w:t>Windows Thin PC</w:t>
      </w:r>
      <w:bookmarkEnd w:id="945"/>
      <w:bookmarkEnd w:id="946"/>
    </w:p>
    <w:p w14:paraId="17DE5BF5" w14:textId="77777777" w:rsidR="00023FE7" w:rsidRPr="00D41953" w:rsidRDefault="00023FE7" w:rsidP="0007218F">
      <w:pPr>
        <w:pStyle w:val="Heading3"/>
        <w:rPr>
          <w:rFonts w:ascii="Tahoma" w:eastAsia="SimSun" w:hAnsi="Tahoma" w:cs="Tahoma"/>
          <w:sz w:val="18"/>
          <w:szCs w:val="18"/>
        </w:rPr>
      </w:pPr>
    </w:p>
    <w:p w14:paraId="17DE5BF6" w14:textId="77777777" w:rsidR="0008414D" w:rsidRPr="0058152B" w:rsidRDefault="0008414D" w:rsidP="0007218F">
      <w:pPr>
        <w:rPr>
          <w:rFonts w:eastAsia="SimSun" w:cs="Tahoma"/>
        </w:rPr>
      </w:pPr>
      <w:r w:rsidRPr="0058152B">
        <w:rPr>
          <w:rFonts w:eastAsia="SimSun" w:cs="Tahoma"/>
          <w:szCs w:val="20"/>
        </w:rPr>
        <w:t>拥有</w:t>
      </w:r>
      <w:r w:rsidRPr="0058152B">
        <w:rPr>
          <w:rFonts w:eastAsia="SimSun" w:cs="Tahoma"/>
          <w:szCs w:val="20"/>
        </w:rPr>
        <w:t xml:space="preserve"> Windows </w:t>
      </w:r>
      <w:r w:rsidRPr="0058152B">
        <w:rPr>
          <w:rFonts w:eastAsia="SimSun" w:cs="Tahoma"/>
          <w:szCs w:val="20"/>
        </w:rPr>
        <w:t>桌面操作系统的有效软件保障范围或</w:t>
      </w:r>
      <w:r w:rsidRPr="0058152B">
        <w:rPr>
          <w:rFonts w:eastAsia="SimSun" w:cs="Tahoma"/>
          <w:szCs w:val="20"/>
        </w:rPr>
        <w:t xml:space="preserve"> VDA </w:t>
      </w:r>
      <w:r w:rsidRPr="0058152B">
        <w:rPr>
          <w:rFonts w:eastAsia="SimSun" w:cs="Tahoma"/>
          <w:szCs w:val="20"/>
        </w:rPr>
        <w:t>或</w:t>
      </w:r>
      <w:r w:rsidRPr="0058152B">
        <w:rPr>
          <w:rFonts w:eastAsia="SimSun" w:cs="Tahoma"/>
          <w:szCs w:val="20"/>
        </w:rPr>
        <w:t xml:space="preserve"> Windows Intune</w:t>
      </w:r>
      <w:r w:rsidRPr="0058152B">
        <w:rPr>
          <w:rFonts w:eastAsia="SimSun" w:cs="Tahoma"/>
          <w:szCs w:val="18"/>
        </w:rPr>
        <w:t>（每设备）</w:t>
      </w:r>
      <w:r w:rsidRPr="0058152B">
        <w:rPr>
          <w:rFonts w:eastAsia="SimSun" w:cs="Tahoma"/>
          <w:szCs w:val="20"/>
        </w:rPr>
        <w:t>的有效许可的批量许可客户有资格享受此权益。依据</w:t>
      </w:r>
      <w:r w:rsidRPr="0058152B">
        <w:rPr>
          <w:rFonts w:eastAsia="SimSun" w:cs="Tahoma"/>
          <w:szCs w:val="20"/>
        </w:rPr>
        <w:t xml:space="preserve"> VDA </w:t>
      </w:r>
      <w:r w:rsidRPr="0058152B">
        <w:rPr>
          <w:rFonts w:eastAsia="SimSun" w:cs="Tahoma"/>
          <w:szCs w:val="20"/>
        </w:rPr>
        <w:t>获取此权益的客户必须根据本文档</w:t>
      </w:r>
      <w:r w:rsidRPr="00F30A1F">
        <w:rPr>
          <w:rFonts w:ascii="SimSun" w:eastAsia="SimSun" w:hAnsi="SimSun" w:cs="Tahoma"/>
          <w:szCs w:val="20"/>
        </w:rPr>
        <w:t>“</w:t>
      </w:r>
      <w:r w:rsidRPr="0058152B">
        <w:rPr>
          <w:rFonts w:eastAsia="SimSun" w:cs="Tahoma"/>
          <w:szCs w:val="20"/>
        </w:rPr>
        <w:t>系统产品组</w:t>
      </w:r>
      <w:r w:rsidRPr="00F30A1F">
        <w:rPr>
          <w:rFonts w:ascii="SimSun" w:eastAsia="SimSun" w:hAnsi="SimSun" w:cs="Tahoma"/>
          <w:szCs w:val="20"/>
        </w:rPr>
        <w:t>”</w:t>
      </w:r>
      <w:r w:rsidRPr="0058152B">
        <w:rPr>
          <w:rFonts w:eastAsia="SimSun" w:cs="Tahoma"/>
          <w:szCs w:val="20"/>
        </w:rPr>
        <w:t>一节</w:t>
      </w:r>
      <w:r w:rsidRPr="00F30A1F">
        <w:rPr>
          <w:rFonts w:ascii="SimSun" w:eastAsia="SimSun" w:hAnsi="SimSun" w:cs="Tahoma"/>
          <w:szCs w:val="20"/>
        </w:rPr>
        <w:t>“</w:t>
      </w:r>
      <w:r w:rsidRPr="0058152B">
        <w:rPr>
          <w:rFonts w:eastAsia="SimSun" w:cs="Tahoma"/>
          <w:szCs w:val="20"/>
        </w:rPr>
        <w:t>产品说明</w:t>
      </w:r>
      <w:r w:rsidRPr="00F30A1F">
        <w:rPr>
          <w:rFonts w:ascii="SimSun" w:eastAsia="SimSun" w:hAnsi="SimSun" w:cs="Tahoma"/>
          <w:szCs w:val="20"/>
        </w:rPr>
        <w:t>”</w:t>
      </w:r>
      <w:r w:rsidRPr="0058152B">
        <w:rPr>
          <w:rFonts w:eastAsia="SimSun" w:cs="Tahoma"/>
          <w:szCs w:val="20"/>
        </w:rPr>
        <w:t>部分下的</w:t>
      </w:r>
      <w:r w:rsidRPr="00F30A1F">
        <w:rPr>
          <w:rFonts w:ascii="SimSun" w:eastAsia="SimSun" w:hAnsi="SimSun" w:cs="Tahoma"/>
          <w:szCs w:val="20"/>
        </w:rPr>
        <w:t>“</w:t>
      </w:r>
      <w:r w:rsidRPr="0058152B">
        <w:rPr>
          <w:rFonts w:eastAsia="SimSun" w:cs="Tahoma"/>
          <w:szCs w:val="20"/>
        </w:rPr>
        <w:t>合格操作系统表</w:t>
      </w:r>
      <w:r w:rsidRPr="00F30A1F">
        <w:rPr>
          <w:rFonts w:ascii="SimSun" w:eastAsia="SimSun" w:hAnsi="SimSun" w:cs="Tahoma"/>
          <w:szCs w:val="20"/>
        </w:rPr>
        <w:t>”</w:t>
      </w:r>
      <w:r w:rsidRPr="0058152B">
        <w:rPr>
          <w:rFonts w:eastAsia="SimSun" w:cs="Tahoma"/>
          <w:szCs w:val="20"/>
        </w:rPr>
        <w:t>在其获许可设备上安装合格操作系统。</w:t>
      </w:r>
    </w:p>
    <w:p w14:paraId="17DE5BF7" w14:textId="77777777" w:rsidR="0008414D" w:rsidRPr="0058152B" w:rsidRDefault="0008414D" w:rsidP="0007218F">
      <w:pPr>
        <w:rPr>
          <w:rFonts w:eastAsia="SimSun" w:cs="Tahoma"/>
        </w:rPr>
      </w:pPr>
    </w:p>
    <w:p w14:paraId="17DE5BF8" w14:textId="77777777" w:rsidR="0008414D" w:rsidRPr="0058152B" w:rsidRDefault="0008414D" w:rsidP="0007218F">
      <w:pPr>
        <w:rPr>
          <w:rFonts w:eastAsia="SimSun" w:cs="Tahoma"/>
        </w:rPr>
      </w:pPr>
      <w:r w:rsidRPr="0058152B">
        <w:rPr>
          <w:rFonts w:eastAsia="SimSun" w:cs="Tahoma"/>
          <w:szCs w:val="20"/>
        </w:rPr>
        <w:t xml:space="preserve">Windows Thin PC </w:t>
      </w:r>
      <w:r w:rsidRPr="0058152B">
        <w:rPr>
          <w:rFonts w:eastAsia="SimSun" w:cs="Tahoma"/>
          <w:szCs w:val="20"/>
        </w:rPr>
        <w:t>是一种较为小巧的基于</w:t>
      </w:r>
      <w:r w:rsidRPr="0058152B">
        <w:rPr>
          <w:rFonts w:eastAsia="SimSun" w:cs="Tahoma"/>
          <w:szCs w:val="20"/>
        </w:rPr>
        <w:t xml:space="preserve"> Windows </w:t>
      </w:r>
      <w:r w:rsidRPr="0058152B">
        <w:rPr>
          <w:rFonts w:eastAsia="SimSun" w:cs="Tahoma"/>
          <w:szCs w:val="20"/>
        </w:rPr>
        <w:t>的操作系统解决方案，针对那些希望将现有支持</w:t>
      </w:r>
      <w:r w:rsidRPr="0058152B">
        <w:rPr>
          <w:rFonts w:eastAsia="SimSun" w:cs="Tahoma"/>
          <w:szCs w:val="20"/>
        </w:rPr>
        <w:t xml:space="preserve"> Windows 8 </w:t>
      </w:r>
      <w:r w:rsidRPr="0058152B">
        <w:rPr>
          <w:rFonts w:eastAsia="SimSun" w:cs="Tahoma"/>
          <w:szCs w:val="20"/>
        </w:rPr>
        <w:t>的</w:t>
      </w:r>
      <w:r w:rsidRPr="0058152B">
        <w:rPr>
          <w:rFonts w:eastAsia="SimSun" w:cs="Tahoma"/>
          <w:szCs w:val="20"/>
        </w:rPr>
        <w:t xml:space="preserve"> PC </w:t>
      </w:r>
      <w:r w:rsidRPr="0058152B">
        <w:rPr>
          <w:rFonts w:eastAsia="SimSun" w:cs="Tahoma"/>
          <w:szCs w:val="20"/>
        </w:rPr>
        <w:t>重新转用为连接到集中式桌面系统（而无需购买新的瘦客户端硬件）的客户。合格客户可以使用</w:t>
      </w:r>
      <w:r w:rsidRPr="0058152B">
        <w:rPr>
          <w:rFonts w:eastAsia="SimSun" w:cs="Tahoma"/>
          <w:szCs w:val="20"/>
        </w:rPr>
        <w:t xml:space="preserve"> Windows Thin PC </w:t>
      </w:r>
      <w:r w:rsidRPr="0058152B">
        <w:rPr>
          <w:rFonts w:eastAsia="SimSun" w:cs="Tahoma"/>
          <w:szCs w:val="20"/>
        </w:rPr>
        <w:t>来代替按其</w:t>
      </w:r>
      <w:r w:rsidRPr="0058152B">
        <w:rPr>
          <w:rFonts w:eastAsia="SimSun" w:cs="Tahoma"/>
          <w:szCs w:val="20"/>
        </w:rPr>
        <w:t xml:space="preserve"> Windows </w:t>
      </w:r>
      <w:r w:rsidRPr="0058152B">
        <w:rPr>
          <w:rFonts w:eastAsia="SimSun" w:cs="Tahoma"/>
          <w:szCs w:val="20"/>
        </w:rPr>
        <w:t>软件保障范围、</w:t>
      </w:r>
      <w:r w:rsidRPr="0058152B">
        <w:rPr>
          <w:rFonts w:eastAsia="SimSun" w:cs="Tahoma"/>
          <w:szCs w:val="20"/>
        </w:rPr>
        <w:t>Windows Intune</w:t>
      </w:r>
      <w:r w:rsidRPr="0058152B">
        <w:rPr>
          <w:rFonts w:eastAsia="SimSun" w:cs="Tahoma"/>
          <w:szCs w:val="18"/>
        </w:rPr>
        <w:t>（每设备）</w:t>
      </w:r>
      <w:r w:rsidRPr="0058152B">
        <w:rPr>
          <w:rFonts w:eastAsia="SimSun" w:cs="Tahoma"/>
          <w:color w:val="000000"/>
          <w:szCs w:val="20"/>
        </w:rPr>
        <w:t>或</w:t>
      </w:r>
      <w:r w:rsidRPr="0058152B">
        <w:rPr>
          <w:rFonts w:eastAsia="SimSun" w:cs="Tahoma"/>
          <w:color w:val="000000"/>
          <w:szCs w:val="20"/>
        </w:rPr>
        <w:t xml:space="preserve"> Windows </w:t>
      </w:r>
      <w:r w:rsidRPr="0058152B">
        <w:rPr>
          <w:rFonts w:eastAsia="SimSun" w:cs="Tahoma"/>
          <w:szCs w:val="20"/>
        </w:rPr>
        <w:t xml:space="preserve">VDA Intune </w:t>
      </w:r>
      <w:r w:rsidRPr="0058152B">
        <w:rPr>
          <w:rFonts w:eastAsia="SimSun" w:cs="Tahoma"/>
          <w:szCs w:val="20"/>
        </w:rPr>
        <w:t>许可获准使用的</w:t>
      </w:r>
      <w:r w:rsidRPr="0058152B">
        <w:rPr>
          <w:rFonts w:eastAsia="SimSun" w:cs="Tahoma"/>
          <w:szCs w:val="20"/>
        </w:rPr>
        <w:t xml:space="preserve"> Windows </w:t>
      </w:r>
      <w:r w:rsidRPr="0058152B">
        <w:rPr>
          <w:rFonts w:eastAsia="SimSun" w:cs="Tahoma"/>
          <w:szCs w:val="20"/>
        </w:rPr>
        <w:t>桌面操作系统的实例。客户使用</w:t>
      </w:r>
      <w:r w:rsidRPr="0058152B">
        <w:rPr>
          <w:rFonts w:eastAsia="SimSun" w:cs="Tahoma"/>
          <w:szCs w:val="20"/>
        </w:rPr>
        <w:t xml:space="preserve"> Windows Thin PC </w:t>
      </w:r>
      <w:r w:rsidRPr="0058152B">
        <w:rPr>
          <w:rFonts w:eastAsia="SimSun" w:cs="Tahoma"/>
          <w:szCs w:val="20"/>
        </w:rPr>
        <w:t>受其许可协议条款和条件的约束。</w:t>
      </w:r>
    </w:p>
    <w:p w14:paraId="17DE5BF9" w14:textId="77777777" w:rsidR="00023FE7" w:rsidRPr="0058152B" w:rsidRDefault="00023FE7" w:rsidP="0007218F">
      <w:pPr>
        <w:rPr>
          <w:rFonts w:eastAsia="SimSun" w:cs="Tahoma"/>
        </w:rPr>
      </w:pPr>
    </w:p>
    <w:p w14:paraId="17DE5BFA" w14:textId="77777777" w:rsidR="00F30075" w:rsidRPr="0058152B" w:rsidRDefault="00F30075" w:rsidP="0007218F">
      <w:pPr>
        <w:outlineLvl w:val="2"/>
        <w:rPr>
          <w:rFonts w:eastAsia="SimSun" w:cs="Tahoma"/>
        </w:rPr>
      </w:pPr>
      <w:bookmarkStart w:id="947" w:name="_Toc291204568"/>
      <w:r w:rsidRPr="0058152B">
        <w:rPr>
          <w:rFonts w:eastAsia="SimSun" w:cs="Tahoma"/>
          <w:b/>
          <w:sz w:val="24"/>
          <w:szCs w:val="20"/>
        </w:rPr>
        <w:t>扩展的热补丁支持</w:t>
      </w:r>
      <w:bookmarkEnd w:id="947"/>
    </w:p>
    <w:p w14:paraId="17DE5BFB" w14:textId="77777777" w:rsidR="00F30075" w:rsidRPr="0058152B" w:rsidRDefault="00F30075" w:rsidP="0007218F">
      <w:pPr>
        <w:outlineLvl w:val="2"/>
        <w:rPr>
          <w:rFonts w:eastAsia="SimSun" w:cs="Tahoma"/>
        </w:rPr>
      </w:pPr>
    </w:p>
    <w:p w14:paraId="17DE5BFC" w14:textId="77777777" w:rsidR="00F30075" w:rsidRPr="0058152B" w:rsidRDefault="00F30075" w:rsidP="00F30075">
      <w:pPr>
        <w:rPr>
          <w:rFonts w:eastAsia="SimSun" w:cs="Tahoma"/>
        </w:rPr>
      </w:pPr>
      <w:r w:rsidRPr="0058152B">
        <w:rPr>
          <w:rFonts w:eastAsia="SimSun" w:cs="Tahoma"/>
        </w:rPr>
        <w:t>扩展的热补丁支持适用于以下客户：</w:t>
      </w:r>
    </w:p>
    <w:p w14:paraId="17DE5BFD" w14:textId="77777777" w:rsidR="0007218F" w:rsidRPr="0058152B" w:rsidRDefault="0007218F" w:rsidP="00F30075">
      <w:pPr>
        <w:rPr>
          <w:rFonts w:eastAsia="SimSun" w:cs="Tahoma"/>
        </w:rPr>
      </w:pPr>
    </w:p>
    <w:p w14:paraId="17DE5BFE" w14:textId="77777777" w:rsidR="00F30075" w:rsidRPr="00AC741C" w:rsidRDefault="00F30075" w:rsidP="00346F4B">
      <w:pPr>
        <w:numPr>
          <w:ilvl w:val="0"/>
          <w:numId w:val="48"/>
        </w:numPr>
        <w:spacing w:after="60"/>
        <w:ind w:left="1440"/>
        <w:contextualSpacing/>
        <w:jc w:val="both"/>
        <w:rPr>
          <w:rFonts w:eastAsia="SimSun" w:cs="Tahoma"/>
          <w:spacing w:val="4"/>
        </w:rPr>
      </w:pPr>
      <w:r w:rsidRPr="00AC741C">
        <w:rPr>
          <w:rFonts w:eastAsia="SimSun" w:cs="Tahoma"/>
          <w:spacing w:val="4"/>
          <w:szCs w:val="18"/>
        </w:rPr>
        <w:t>拥有应用程序产品组中软件保障成员资格的客户（学术选择、学术选择附加、大专院校和中小学校协议以及开放式价值订购</w:t>
      </w:r>
      <w:r w:rsidRPr="00AC741C">
        <w:rPr>
          <w:rFonts w:eastAsia="SimSun" w:cs="Tahoma"/>
          <w:spacing w:val="4"/>
          <w:szCs w:val="18"/>
        </w:rPr>
        <w:t xml:space="preserve"> – </w:t>
      </w:r>
      <w:r w:rsidRPr="00AC741C">
        <w:rPr>
          <w:rFonts w:eastAsia="SimSun" w:cs="Tahoma"/>
          <w:spacing w:val="4"/>
          <w:szCs w:val="18"/>
        </w:rPr>
        <w:t>教育解决方案的客户除外）有资格获得应用程序组产品的扩展热补丁支持：</w:t>
      </w:r>
    </w:p>
    <w:p w14:paraId="17DE5BFF" w14:textId="77777777" w:rsidR="00F30075" w:rsidRPr="00AC741C" w:rsidRDefault="00F30075" w:rsidP="00346F4B">
      <w:pPr>
        <w:numPr>
          <w:ilvl w:val="0"/>
          <w:numId w:val="48"/>
        </w:numPr>
        <w:spacing w:after="60"/>
        <w:ind w:left="1440"/>
        <w:jc w:val="both"/>
        <w:rPr>
          <w:rFonts w:eastAsia="SimSun" w:cs="Tahoma"/>
          <w:spacing w:val="4"/>
        </w:rPr>
      </w:pPr>
      <w:r w:rsidRPr="00AC741C">
        <w:rPr>
          <w:rFonts w:eastAsia="SimSun" w:cs="Tahoma"/>
          <w:spacing w:val="4"/>
          <w:szCs w:val="18"/>
        </w:rPr>
        <w:t>拥有系统产品组中软件保障成员资格的客户（学术选择、学术选择附加、大专院校和中小学校协议以及开放式价值订购</w:t>
      </w:r>
      <w:r w:rsidRPr="00AC741C">
        <w:rPr>
          <w:rFonts w:eastAsia="SimSun" w:cs="Tahoma"/>
          <w:spacing w:val="4"/>
          <w:szCs w:val="18"/>
        </w:rPr>
        <w:t xml:space="preserve"> – </w:t>
      </w:r>
      <w:r w:rsidRPr="00AC741C">
        <w:rPr>
          <w:rFonts w:eastAsia="SimSun" w:cs="Tahoma"/>
          <w:spacing w:val="4"/>
          <w:szCs w:val="18"/>
        </w:rPr>
        <w:t>教育解决方案的客户除外）有资格获得</w:t>
      </w:r>
      <w:r w:rsidRPr="00AC741C">
        <w:rPr>
          <w:rFonts w:eastAsia="SimSun" w:cs="Tahoma"/>
          <w:spacing w:val="4"/>
          <w:szCs w:val="18"/>
        </w:rPr>
        <w:t xml:space="preserve"> Windows </w:t>
      </w:r>
      <w:r w:rsidRPr="00AC741C">
        <w:rPr>
          <w:rFonts w:eastAsia="SimSun" w:cs="Tahoma"/>
          <w:spacing w:val="4"/>
          <w:szCs w:val="18"/>
        </w:rPr>
        <w:t>桌面操作系统的扩展热补丁支持</w:t>
      </w:r>
    </w:p>
    <w:p w14:paraId="17DE5C00" w14:textId="77777777" w:rsidR="00F30075" w:rsidRPr="00AC741C" w:rsidRDefault="00F30075" w:rsidP="00346F4B">
      <w:pPr>
        <w:numPr>
          <w:ilvl w:val="0"/>
          <w:numId w:val="48"/>
        </w:numPr>
        <w:spacing w:after="60"/>
        <w:ind w:left="1440"/>
        <w:jc w:val="both"/>
        <w:rPr>
          <w:rFonts w:eastAsia="SimSun" w:cs="Tahoma"/>
          <w:spacing w:val="4"/>
        </w:rPr>
      </w:pPr>
      <w:r w:rsidRPr="00AC741C">
        <w:rPr>
          <w:rFonts w:eastAsia="SimSun" w:cs="Tahoma"/>
          <w:spacing w:val="4"/>
          <w:szCs w:val="18"/>
        </w:rPr>
        <w:t>拥有有效</w:t>
      </w:r>
      <w:r w:rsidRPr="00AC741C">
        <w:rPr>
          <w:rFonts w:eastAsia="SimSun" w:cs="Tahoma"/>
          <w:spacing w:val="4"/>
          <w:szCs w:val="18"/>
        </w:rPr>
        <w:t xml:space="preserve"> Windows Intune</w:t>
      </w:r>
      <w:r w:rsidRPr="00AC741C">
        <w:rPr>
          <w:rFonts w:eastAsia="SimSun" w:cs="Tahoma"/>
          <w:spacing w:val="4"/>
          <w:szCs w:val="18"/>
        </w:rPr>
        <w:t>（每设备）订购的客户有资格获得</w:t>
      </w:r>
      <w:r w:rsidRPr="00AC741C">
        <w:rPr>
          <w:rFonts w:eastAsia="SimSun" w:cs="Tahoma"/>
          <w:spacing w:val="4"/>
          <w:szCs w:val="18"/>
        </w:rPr>
        <w:t xml:space="preserve"> Windows </w:t>
      </w:r>
      <w:r w:rsidRPr="00AC741C">
        <w:rPr>
          <w:rFonts w:eastAsia="SimSun" w:cs="Tahoma"/>
          <w:spacing w:val="4"/>
          <w:szCs w:val="18"/>
        </w:rPr>
        <w:t>桌面操作系统的扩展热补丁支持</w:t>
      </w:r>
    </w:p>
    <w:p w14:paraId="17DE5C01" w14:textId="77777777" w:rsidR="0007218F" w:rsidRPr="00AC741C" w:rsidRDefault="007627B7" w:rsidP="00346F4B">
      <w:pPr>
        <w:numPr>
          <w:ilvl w:val="0"/>
          <w:numId w:val="48"/>
        </w:numPr>
        <w:spacing w:after="60"/>
        <w:ind w:left="1440"/>
        <w:contextualSpacing/>
        <w:rPr>
          <w:rFonts w:eastAsia="SimSun" w:cs="Tahoma"/>
          <w:spacing w:val="4"/>
        </w:rPr>
      </w:pPr>
      <w:r w:rsidRPr="00AC741C">
        <w:rPr>
          <w:rFonts w:eastAsia="SimSun" w:cs="Tahoma"/>
          <w:spacing w:val="4"/>
          <w:szCs w:val="18"/>
        </w:rPr>
        <w:t>至少拥有一个服务器产品软件保障的客户（学术除外）有资格获得针对服务器产品的扩展热补</w:t>
      </w:r>
      <w:r w:rsidR="00AC741C" w:rsidRPr="00AC741C">
        <w:rPr>
          <w:rFonts w:eastAsia="SimSun" w:cs="Tahoma"/>
          <w:spacing w:val="4"/>
          <w:szCs w:val="18"/>
        </w:rPr>
        <w:br/>
      </w:r>
      <w:r w:rsidRPr="00AC741C">
        <w:rPr>
          <w:rFonts w:eastAsia="SimSun" w:cs="Tahoma"/>
          <w:spacing w:val="4"/>
          <w:szCs w:val="18"/>
        </w:rPr>
        <w:t>丁支持。涵盖以下服务器产品：</w:t>
      </w:r>
    </w:p>
    <w:p w14:paraId="17DE5C02" w14:textId="77777777" w:rsidR="007627B7" w:rsidRPr="00AC741C" w:rsidRDefault="007627B7" w:rsidP="00346F4B">
      <w:pPr>
        <w:numPr>
          <w:ilvl w:val="2"/>
          <w:numId w:val="48"/>
        </w:numPr>
        <w:spacing w:after="60"/>
        <w:ind w:left="1980"/>
        <w:contextualSpacing/>
        <w:rPr>
          <w:rFonts w:eastAsia="SimSun" w:cs="Tahoma"/>
          <w:spacing w:val="-2"/>
        </w:rPr>
      </w:pPr>
      <w:r w:rsidRPr="00AC741C">
        <w:rPr>
          <w:rFonts w:eastAsia="SimSun" w:cs="Tahoma"/>
          <w:iCs/>
          <w:color w:val="000000"/>
          <w:spacing w:val="-2"/>
          <w:szCs w:val="18"/>
        </w:rPr>
        <w:t>Microsoft Exchange Server</w:t>
      </w:r>
      <w:r w:rsidRPr="00AC741C">
        <w:rPr>
          <w:rFonts w:eastAsia="SimSun" w:cs="Tahoma"/>
          <w:iCs/>
          <w:color w:val="000000"/>
          <w:spacing w:val="-2"/>
          <w:szCs w:val="18"/>
        </w:rPr>
        <w:t>、</w:t>
      </w:r>
      <w:r w:rsidRPr="00AC741C">
        <w:rPr>
          <w:rFonts w:eastAsia="SimSun" w:cs="Tahoma"/>
          <w:iCs/>
          <w:color w:val="000000"/>
          <w:spacing w:val="-2"/>
          <w:szCs w:val="18"/>
        </w:rPr>
        <w:t>Microsoft SQL Server</w:t>
      </w:r>
      <w:r w:rsidRPr="00AC741C">
        <w:rPr>
          <w:rFonts w:eastAsia="SimSun" w:cs="Tahoma"/>
          <w:iCs/>
          <w:color w:val="000000"/>
          <w:spacing w:val="-2"/>
          <w:szCs w:val="18"/>
        </w:rPr>
        <w:t>、</w:t>
      </w:r>
      <w:r w:rsidRPr="00AC741C">
        <w:rPr>
          <w:rFonts w:eastAsia="SimSun" w:cs="Tahoma"/>
          <w:iCs/>
          <w:color w:val="000000"/>
          <w:spacing w:val="-2"/>
          <w:szCs w:val="18"/>
        </w:rPr>
        <w:t xml:space="preserve">System Center 2012 </w:t>
      </w:r>
      <w:r w:rsidRPr="00AC741C">
        <w:rPr>
          <w:rFonts w:eastAsia="SimSun" w:cs="Tahoma"/>
          <w:iCs/>
          <w:color w:val="000000"/>
          <w:spacing w:val="-2"/>
          <w:szCs w:val="18"/>
        </w:rPr>
        <w:t>和</w:t>
      </w:r>
      <w:r w:rsidRPr="00AC741C">
        <w:rPr>
          <w:rFonts w:eastAsia="SimSun" w:cs="Tahoma"/>
          <w:iCs/>
          <w:color w:val="000000"/>
          <w:spacing w:val="-2"/>
          <w:szCs w:val="18"/>
        </w:rPr>
        <w:t xml:space="preserve"> Windows Server</w:t>
      </w:r>
      <w:r w:rsidRPr="00AC741C">
        <w:rPr>
          <w:rFonts w:eastAsia="SimSun" w:cs="Tahoma"/>
          <w:iCs/>
          <w:color w:val="000000"/>
          <w:spacing w:val="-2"/>
          <w:szCs w:val="18"/>
        </w:rPr>
        <w:t>。</w:t>
      </w:r>
    </w:p>
    <w:p w14:paraId="17DE5C03" w14:textId="77777777" w:rsidR="0007218F" w:rsidRPr="00AC741C" w:rsidRDefault="0007218F" w:rsidP="0007218F">
      <w:pPr>
        <w:spacing w:after="200" w:line="276" w:lineRule="auto"/>
        <w:contextualSpacing/>
        <w:rPr>
          <w:rFonts w:eastAsia="SimSun" w:cs="Tahoma"/>
        </w:rPr>
      </w:pPr>
    </w:p>
    <w:p w14:paraId="17DE5C04" w14:textId="77777777" w:rsidR="00023FE7" w:rsidRPr="00AC741C" w:rsidRDefault="00023FE7">
      <w:pPr>
        <w:rPr>
          <w:rFonts w:eastAsia="SimSun" w:cs="Tahoma"/>
          <w:spacing w:val="4"/>
        </w:rPr>
      </w:pPr>
      <w:r w:rsidRPr="00AC741C">
        <w:rPr>
          <w:rFonts w:eastAsia="SimSun" w:cs="Tahoma"/>
          <w:spacing w:val="4"/>
          <w:szCs w:val="18"/>
        </w:rPr>
        <w:t>扩展的热补丁支持是一项针对已从主要支持过渡到扩展支持的早期软件版本的权益。对于有资格享受软件保障权益的客户，在其软件保障范围有效期内，将免收通常作为扩展支持合同一部分而收取的年费。有资格享受此项权益的客户在产品过渡到扩展支持的九十</w:t>
      </w:r>
      <w:r w:rsidRPr="00AC741C">
        <w:rPr>
          <w:rFonts w:eastAsia="SimSun" w:cs="Tahoma"/>
          <w:spacing w:val="4"/>
          <w:szCs w:val="18"/>
        </w:rPr>
        <w:t xml:space="preserve"> (90) </w:t>
      </w:r>
      <w:r w:rsidRPr="00AC741C">
        <w:rPr>
          <w:rFonts w:eastAsia="SimSun" w:cs="Tahoma"/>
          <w:spacing w:val="4"/>
          <w:szCs w:val="18"/>
        </w:rPr>
        <w:t>天期限内无需注册。</w:t>
      </w:r>
    </w:p>
    <w:p w14:paraId="17DE5C05" w14:textId="77777777" w:rsidR="00023FE7" w:rsidRPr="0058152B" w:rsidRDefault="00023FE7">
      <w:pPr>
        <w:rPr>
          <w:rFonts w:eastAsia="SimSun" w:cs="Tahoma"/>
        </w:rPr>
      </w:pPr>
    </w:p>
    <w:p w14:paraId="17DE5C06" w14:textId="77777777" w:rsidR="00023FE7" w:rsidRPr="0058152B" w:rsidRDefault="00023FE7">
      <w:pPr>
        <w:rPr>
          <w:rFonts w:eastAsia="SimSun" w:cs="Tahoma"/>
        </w:rPr>
      </w:pPr>
      <w:r w:rsidRPr="0058152B">
        <w:rPr>
          <w:rFonts w:eastAsia="SimSun" w:cs="Tahoma"/>
          <w:szCs w:val="18"/>
        </w:rPr>
        <w:t>但客户仍有责任支付单个热补丁的费用。签署高级或基本支持协议是取得资格的前提要求。</w:t>
      </w:r>
    </w:p>
    <w:p w14:paraId="17DE5C07" w14:textId="77777777" w:rsidR="000429EF" w:rsidRPr="005D5EE0" w:rsidRDefault="000429EF">
      <w:pPr>
        <w:pStyle w:val="Heading3"/>
        <w:rPr>
          <w:rFonts w:ascii="Tahoma" w:eastAsia="SimSun" w:hAnsi="Tahoma" w:cs="Tahoma"/>
          <w:b w:val="0"/>
          <w:bCs/>
          <w:sz w:val="18"/>
          <w:szCs w:val="18"/>
        </w:rPr>
      </w:pPr>
    </w:p>
    <w:p w14:paraId="17DE5C08" w14:textId="77777777" w:rsidR="00023FE7" w:rsidRPr="0058152B" w:rsidRDefault="00023FE7">
      <w:pPr>
        <w:pStyle w:val="Heading3"/>
        <w:rPr>
          <w:rFonts w:ascii="Tahoma" w:eastAsia="SimSun" w:hAnsi="Tahoma" w:cs="Tahoma"/>
        </w:rPr>
      </w:pPr>
      <w:bookmarkStart w:id="948" w:name="_Toc336338244"/>
      <w:bookmarkStart w:id="949" w:name="_Toc356299516"/>
      <w:r w:rsidRPr="0058152B">
        <w:rPr>
          <w:rFonts w:ascii="Tahoma" w:eastAsia="SimSun" w:hAnsi="Tahoma" w:cs="Tahoma"/>
          <w:sz w:val="24"/>
        </w:rPr>
        <w:t>Microsoft Desktop Optimization Pack for Software Assurance</w:t>
      </w:r>
      <w:bookmarkEnd w:id="948"/>
      <w:bookmarkEnd w:id="949"/>
    </w:p>
    <w:p w14:paraId="17DE5C09" w14:textId="77777777" w:rsidR="00023FE7" w:rsidRPr="0058152B" w:rsidRDefault="00023FE7">
      <w:pPr>
        <w:rPr>
          <w:rFonts w:eastAsia="SimSun" w:cs="Tahoma"/>
        </w:rPr>
      </w:pPr>
    </w:p>
    <w:p w14:paraId="17DE5C0A" w14:textId="77777777" w:rsidR="00F30075" w:rsidRPr="00D41953" w:rsidRDefault="00F30075" w:rsidP="00F30075">
      <w:pPr>
        <w:rPr>
          <w:rFonts w:eastAsia="SimSun" w:cs="Tahoma"/>
          <w:spacing w:val="-2"/>
        </w:rPr>
      </w:pPr>
      <w:r w:rsidRPr="00D41953">
        <w:rPr>
          <w:rFonts w:eastAsia="SimSun" w:cs="Tahoma"/>
          <w:spacing w:val="-2"/>
          <w:szCs w:val="18"/>
        </w:rPr>
        <w:t xml:space="preserve">Microsoft Desktop Optimization Pack for Software Assurance (MDOP) </w:t>
      </w:r>
      <w:r w:rsidRPr="00D41953">
        <w:rPr>
          <w:rFonts w:eastAsia="SimSun" w:cs="Tahoma"/>
          <w:spacing w:val="-2"/>
          <w:szCs w:val="18"/>
        </w:rPr>
        <w:t>是一款选购产品，仅向拥有下列权益的客户提供：</w:t>
      </w:r>
    </w:p>
    <w:p w14:paraId="17DE5C0B" w14:textId="77777777" w:rsidR="00E762F8" w:rsidRPr="0058152B" w:rsidRDefault="00E762F8" w:rsidP="00F30075">
      <w:pPr>
        <w:rPr>
          <w:rFonts w:eastAsia="SimSun" w:cs="Tahoma"/>
        </w:rPr>
      </w:pPr>
    </w:p>
    <w:p w14:paraId="17DE5C0C" w14:textId="77777777" w:rsidR="00F30075" w:rsidRPr="0058152B" w:rsidRDefault="00F30075" w:rsidP="00346F4B">
      <w:pPr>
        <w:numPr>
          <w:ilvl w:val="0"/>
          <w:numId w:val="47"/>
        </w:numPr>
        <w:spacing w:after="60" w:line="276" w:lineRule="auto"/>
        <w:ind w:left="1440" w:hanging="274"/>
        <w:rPr>
          <w:rFonts w:eastAsia="SimSun" w:cs="Tahoma"/>
        </w:rPr>
      </w:pPr>
      <w:r w:rsidRPr="0058152B">
        <w:rPr>
          <w:rFonts w:eastAsia="SimSun" w:cs="Tahoma"/>
          <w:szCs w:val="18"/>
        </w:rPr>
        <w:t>针对</w:t>
      </w:r>
      <w:r w:rsidRPr="0058152B">
        <w:rPr>
          <w:rFonts w:eastAsia="SimSun" w:cs="Tahoma"/>
          <w:szCs w:val="18"/>
        </w:rPr>
        <w:t xml:space="preserve"> Windows </w:t>
      </w:r>
      <w:r w:rsidRPr="0058152B">
        <w:rPr>
          <w:rFonts w:eastAsia="SimSun" w:cs="Tahoma"/>
          <w:szCs w:val="18"/>
        </w:rPr>
        <w:t>桌面操作系统许可的有效软件保障范围</w:t>
      </w:r>
    </w:p>
    <w:p w14:paraId="17DE5C0D" w14:textId="77777777" w:rsidR="00F30075" w:rsidRPr="0058152B" w:rsidRDefault="00F30075" w:rsidP="00346F4B">
      <w:pPr>
        <w:numPr>
          <w:ilvl w:val="0"/>
          <w:numId w:val="47"/>
        </w:numPr>
        <w:spacing w:after="60" w:line="276" w:lineRule="auto"/>
        <w:ind w:left="1440" w:hanging="274"/>
        <w:rPr>
          <w:rFonts w:eastAsia="SimSun" w:cs="Tahoma"/>
        </w:rPr>
      </w:pPr>
      <w:r w:rsidRPr="0058152B">
        <w:rPr>
          <w:rFonts w:eastAsia="SimSun" w:cs="Tahoma"/>
          <w:szCs w:val="18"/>
        </w:rPr>
        <w:t xml:space="preserve">Windows Virtual Desktop Access </w:t>
      </w:r>
      <w:r w:rsidRPr="0058152B">
        <w:rPr>
          <w:rFonts w:eastAsia="SimSun" w:cs="Tahoma"/>
          <w:szCs w:val="18"/>
        </w:rPr>
        <w:t>的有效订购，或</w:t>
      </w:r>
    </w:p>
    <w:p w14:paraId="17DE5C0E" w14:textId="77777777" w:rsidR="00F30075" w:rsidRPr="0058152B" w:rsidRDefault="00F30075" w:rsidP="00346F4B">
      <w:pPr>
        <w:numPr>
          <w:ilvl w:val="0"/>
          <w:numId w:val="47"/>
        </w:numPr>
        <w:spacing w:after="60" w:line="276" w:lineRule="auto"/>
        <w:ind w:left="1440" w:hanging="274"/>
        <w:rPr>
          <w:rFonts w:eastAsia="SimSun" w:cs="Tahoma"/>
        </w:rPr>
      </w:pPr>
      <w:r w:rsidRPr="0058152B">
        <w:rPr>
          <w:rFonts w:eastAsia="SimSun" w:cs="Tahoma"/>
          <w:szCs w:val="18"/>
        </w:rPr>
        <w:t>Windows Intune</w:t>
      </w:r>
      <w:r w:rsidRPr="0058152B">
        <w:rPr>
          <w:rFonts w:eastAsia="SimSun" w:cs="Tahoma"/>
          <w:szCs w:val="18"/>
        </w:rPr>
        <w:t>（每设备）的有效订购，或者</w:t>
      </w:r>
    </w:p>
    <w:p w14:paraId="17DE5C0F" w14:textId="77777777" w:rsidR="00421D4A" w:rsidRPr="0058152B" w:rsidRDefault="00421D4A" w:rsidP="00346F4B">
      <w:pPr>
        <w:numPr>
          <w:ilvl w:val="0"/>
          <w:numId w:val="47"/>
        </w:numPr>
        <w:spacing w:after="200" w:line="276" w:lineRule="auto"/>
        <w:ind w:left="1440" w:hanging="270"/>
        <w:rPr>
          <w:rFonts w:eastAsia="SimSun" w:cs="Tahoma"/>
        </w:rPr>
      </w:pPr>
      <w:r w:rsidRPr="0058152B">
        <w:rPr>
          <w:rFonts w:eastAsia="SimSun" w:cs="Tahoma"/>
          <w:color w:val="000000"/>
          <w:szCs w:val="18"/>
        </w:rPr>
        <w:t xml:space="preserve">Windows </w:t>
      </w:r>
      <w:r w:rsidRPr="0058152B">
        <w:rPr>
          <w:rFonts w:eastAsia="SimSun" w:cs="Tahoma"/>
          <w:color w:val="000000"/>
          <w:szCs w:val="18"/>
        </w:rPr>
        <w:t>助手订购许可</w:t>
      </w:r>
      <w:r w:rsidRPr="0058152B">
        <w:rPr>
          <w:rFonts w:eastAsia="SimSun" w:cs="Tahoma"/>
          <w:szCs w:val="18"/>
        </w:rPr>
        <w:t>的有效订购</w:t>
      </w:r>
    </w:p>
    <w:p w14:paraId="17DE5C10" w14:textId="77777777" w:rsidR="00023FE7" w:rsidRPr="0058152B" w:rsidRDefault="00023FE7">
      <w:pPr>
        <w:rPr>
          <w:rFonts w:eastAsia="SimSun" w:cs="Tahoma"/>
        </w:rPr>
      </w:pPr>
    </w:p>
    <w:p w14:paraId="17DE5C11" w14:textId="77777777" w:rsidR="00023FE7" w:rsidRPr="0058152B" w:rsidRDefault="00023FE7">
      <w:pPr>
        <w:rPr>
          <w:rFonts w:eastAsia="SimSun" w:cs="Tahoma"/>
        </w:rPr>
      </w:pPr>
      <w:r w:rsidRPr="0058152B">
        <w:rPr>
          <w:rFonts w:eastAsia="SimSun" w:cs="Tahoma"/>
          <w:color w:val="000000"/>
          <w:szCs w:val="18"/>
        </w:rPr>
        <w:t>要获取有关此产品的更多信息，请参阅本文档系统产品组一节中的产品说明。</w:t>
      </w:r>
    </w:p>
    <w:p w14:paraId="17DE5C12" w14:textId="77777777" w:rsidR="00023FE7" w:rsidRPr="0058152B" w:rsidRDefault="00023FE7">
      <w:pPr>
        <w:rPr>
          <w:rFonts w:eastAsia="SimSun" w:cs="Tahoma"/>
        </w:rPr>
      </w:pPr>
    </w:p>
    <w:p w14:paraId="17DE5C13" w14:textId="77777777" w:rsidR="002D7B73" w:rsidRPr="0058152B" w:rsidRDefault="008C0608" w:rsidP="002D7B73">
      <w:pPr>
        <w:rPr>
          <w:rFonts w:eastAsia="SimSun" w:cs="Tahoma"/>
        </w:rPr>
      </w:pPr>
      <w:r w:rsidRPr="0058152B">
        <w:rPr>
          <w:rFonts w:eastAsia="SimSun" w:cs="Tahoma"/>
          <w:b/>
          <w:color w:val="000000"/>
          <w:sz w:val="24"/>
          <w:szCs w:val="18"/>
        </w:rPr>
        <w:t xml:space="preserve">Windows </w:t>
      </w:r>
      <w:r w:rsidRPr="0058152B">
        <w:rPr>
          <w:rFonts w:eastAsia="SimSun" w:cs="Tahoma"/>
          <w:b/>
          <w:color w:val="000000"/>
          <w:sz w:val="24"/>
          <w:szCs w:val="18"/>
        </w:rPr>
        <w:t>许可设备的虚拟化权利</w:t>
      </w:r>
    </w:p>
    <w:p w14:paraId="17DE5C14" w14:textId="77777777" w:rsidR="0043735F" w:rsidRPr="0058152B" w:rsidRDefault="0043735F" w:rsidP="008C0608">
      <w:pPr>
        <w:rPr>
          <w:rFonts w:eastAsia="SimSun" w:cs="Tahoma"/>
        </w:rPr>
      </w:pPr>
    </w:p>
    <w:p w14:paraId="17DE5C15" w14:textId="77777777" w:rsidR="008C0608" w:rsidRPr="0058152B" w:rsidRDefault="008C0608" w:rsidP="008C0608">
      <w:pPr>
        <w:rPr>
          <w:rFonts w:eastAsia="SimSun" w:cs="Tahoma"/>
        </w:rPr>
      </w:pPr>
      <w:r w:rsidRPr="0058152B">
        <w:rPr>
          <w:rFonts w:eastAsia="SimSun" w:cs="Tahoma"/>
          <w:color w:val="000000"/>
          <w:szCs w:val="18"/>
        </w:rPr>
        <w:t>批量许可客户在如何在其组织中部署</w:t>
      </w:r>
      <w:r w:rsidRPr="0058152B">
        <w:rPr>
          <w:rFonts w:eastAsia="SimSun" w:cs="Tahoma"/>
          <w:color w:val="000000"/>
          <w:szCs w:val="18"/>
        </w:rPr>
        <w:t xml:space="preserve"> Windows 8 </w:t>
      </w:r>
      <w:r w:rsidRPr="0058152B">
        <w:rPr>
          <w:rFonts w:eastAsia="SimSun" w:cs="Tahoma"/>
          <w:color w:val="000000"/>
          <w:szCs w:val="18"/>
        </w:rPr>
        <w:t>方面拥有一定的灵活性。</w:t>
      </w:r>
    </w:p>
    <w:p w14:paraId="17DE5C16" w14:textId="77777777" w:rsidR="008C0608" w:rsidRPr="0058152B" w:rsidRDefault="008C0608" w:rsidP="008C0608">
      <w:pPr>
        <w:jc w:val="both"/>
        <w:rPr>
          <w:rFonts w:eastAsia="SimSun" w:cs="Tahoma"/>
        </w:rPr>
      </w:pPr>
      <w:r w:rsidRPr="0058152B">
        <w:rPr>
          <w:rFonts w:eastAsia="SimSun" w:cs="Tahoma"/>
          <w:szCs w:val="18"/>
        </w:rPr>
        <w:t>拥有下列两项权益或其中之一的客户可以利用虚拟化使用权利：</w:t>
      </w:r>
    </w:p>
    <w:p w14:paraId="17DE5C17" w14:textId="77777777" w:rsidR="00BF1889" w:rsidRPr="0058152B" w:rsidRDefault="00BF1889" w:rsidP="008C0608">
      <w:pPr>
        <w:jc w:val="both"/>
        <w:rPr>
          <w:rFonts w:eastAsia="SimSun" w:cs="Tahoma"/>
        </w:rPr>
      </w:pPr>
    </w:p>
    <w:p w14:paraId="17DE5C18" w14:textId="77777777" w:rsidR="00F30075" w:rsidRPr="0058152B" w:rsidRDefault="00F30075" w:rsidP="00346F4B">
      <w:pPr>
        <w:numPr>
          <w:ilvl w:val="0"/>
          <w:numId w:val="39"/>
        </w:numPr>
        <w:spacing w:after="60" w:line="276" w:lineRule="auto"/>
        <w:ind w:left="1440"/>
        <w:rPr>
          <w:rFonts w:eastAsia="SimSun" w:cs="Tahoma"/>
        </w:rPr>
      </w:pPr>
      <w:r w:rsidRPr="0058152B">
        <w:rPr>
          <w:rFonts w:eastAsia="SimSun" w:cs="Tahoma"/>
          <w:szCs w:val="18"/>
        </w:rPr>
        <w:t>针对</w:t>
      </w:r>
      <w:r w:rsidRPr="0058152B">
        <w:rPr>
          <w:rFonts w:eastAsia="SimSun" w:cs="Tahoma"/>
          <w:szCs w:val="18"/>
        </w:rPr>
        <w:t xml:space="preserve"> Windows </w:t>
      </w:r>
      <w:r w:rsidRPr="0058152B">
        <w:rPr>
          <w:rFonts w:eastAsia="SimSun" w:cs="Tahoma"/>
          <w:szCs w:val="18"/>
        </w:rPr>
        <w:t>桌面操作系统许可的有效软件保障范围</w:t>
      </w:r>
    </w:p>
    <w:p w14:paraId="17DE5C19" w14:textId="77777777" w:rsidR="00AC246A" w:rsidRPr="0058152B" w:rsidRDefault="00F30075" w:rsidP="00346F4B">
      <w:pPr>
        <w:numPr>
          <w:ilvl w:val="0"/>
          <w:numId w:val="39"/>
        </w:numPr>
        <w:spacing w:after="60" w:line="276" w:lineRule="auto"/>
        <w:ind w:left="1440"/>
        <w:jc w:val="both"/>
        <w:rPr>
          <w:rFonts w:eastAsia="SimSun" w:cs="Tahoma"/>
        </w:rPr>
      </w:pPr>
      <w:r w:rsidRPr="0058152B">
        <w:rPr>
          <w:rFonts w:eastAsia="SimSun" w:cs="Tahoma"/>
          <w:szCs w:val="18"/>
        </w:rPr>
        <w:t>Windows Intune</w:t>
      </w:r>
      <w:r w:rsidRPr="0058152B">
        <w:rPr>
          <w:rFonts w:eastAsia="SimSun" w:cs="Tahoma"/>
          <w:szCs w:val="18"/>
        </w:rPr>
        <w:t>（每设备）采购随附的在线服务权益</w:t>
      </w:r>
    </w:p>
    <w:p w14:paraId="17DE5C1A" w14:textId="77777777" w:rsidR="00F30075" w:rsidRPr="0058152B" w:rsidRDefault="00F30075" w:rsidP="00346F4B">
      <w:pPr>
        <w:numPr>
          <w:ilvl w:val="0"/>
          <w:numId w:val="39"/>
        </w:numPr>
        <w:spacing w:after="60" w:line="276" w:lineRule="auto"/>
        <w:ind w:left="1440"/>
        <w:jc w:val="both"/>
        <w:rPr>
          <w:rFonts w:eastAsia="SimSun" w:cs="Tahoma"/>
        </w:rPr>
      </w:pPr>
      <w:r w:rsidRPr="0058152B">
        <w:rPr>
          <w:rFonts w:eastAsia="SimSun" w:cs="Tahoma"/>
          <w:szCs w:val="18"/>
        </w:rPr>
        <w:t>Windows Intune</w:t>
      </w:r>
      <w:r w:rsidRPr="0058152B">
        <w:rPr>
          <w:rFonts w:eastAsia="SimSun" w:cs="Tahoma"/>
          <w:szCs w:val="18"/>
        </w:rPr>
        <w:t>（每设备）的有效订购</w:t>
      </w:r>
    </w:p>
    <w:p w14:paraId="17DE5C1B" w14:textId="77777777" w:rsidR="00F30075" w:rsidRPr="0058152B" w:rsidRDefault="00F30075" w:rsidP="008C0608">
      <w:pPr>
        <w:rPr>
          <w:rFonts w:eastAsia="SimSun" w:cs="Tahoma"/>
        </w:rPr>
      </w:pPr>
    </w:p>
    <w:p w14:paraId="17DE5C1C" w14:textId="77777777" w:rsidR="002D7B73" w:rsidRPr="0058152B" w:rsidRDefault="002D7B73" w:rsidP="008C0608">
      <w:pPr>
        <w:rPr>
          <w:rFonts w:eastAsia="SimSun" w:cs="Tahoma"/>
        </w:rPr>
      </w:pPr>
      <w:r w:rsidRPr="0058152B">
        <w:rPr>
          <w:rFonts w:eastAsia="SimSun" w:cs="Tahoma"/>
          <w:color w:val="000000"/>
          <w:szCs w:val="18"/>
        </w:rPr>
        <w:t>此项使用权利允许在不超过四台本地虚拟机上运行软件。</w:t>
      </w:r>
      <w:r w:rsidRPr="0058152B">
        <w:rPr>
          <w:rFonts w:eastAsia="SimSun" w:cs="Tahoma"/>
          <w:color w:val="000000"/>
          <w:szCs w:val="18"/>
        </w:rPr>
        <w:t> </w:t>
      </w:r>
      <w:r w:rsidRPr="0058152B">
        <w:rPr>
          <w:rFonts w:eastAsia="SimSun" w:cs="Tahoma"/>
          <w:color w:val="000000"/>
          <w:szCs w:val="18"/>
        </w:rPr>
        <w:t>客户使用</w:t>
      </w:r>
      <w:r w:rsidRPr="0058152B">
        <w:rPr>
          <w:rFonts w:eastAsia="SimSun" w:cs="Tahoma"/>
          <w:color w:val="000000"/>
          <w:szCs w:val="18"/>
        </w:rPr>
        <w:t xml:space="preserve"> Windows 8 Enterprise </w:t>
      </w:r>
      <w:r w:rsidRPr="0058152B">
        <w:rPr>
          <w:rFonts w:eastAsia="SimSun" w:cs="Tahoma"/>
          <w:color w:val="000000"/>
          <w:szCs w:val="18"/>
        </w:rPr>
        <w:t>的权利可以在其软件保障范围有效期满后继续有效，但虚拟化使用权利则非如此。如需进一步了解使用权利，请参阅产品使用权利文档。</w:t>
      </w:r>
    </w:p>
    <w:p w14:paraId="17DE5C1D" w14:textId="77777777" w:rsidR="00C831EC" w:rsidRPr="00D41953" w:rsidRDefault="00C831EC" w:rsidP="002D7B73">
      <w:pPr>
        <w:pStyle w:val="Heading3"/>
        <w:rPr>
          <w:rFonts w:ascii="Tahoma" w:eastAsia="SimSun" w:hAnsi="Tahoma" w:cs="Tahoma"/>
          <w:sz w:val="18"/>
          <w:szCs w:val="18"/>
        </w:rPr>
      </w:pPr>
      <w:bookmarkStart w:id="950" w:name="_Toc257907651"/>
      <w:bookmarkStart w:id="951" w:name="_Toc233026785"/>
    </w:p>
    <w:p w14:paraId="17DE5C1E" w14:textId="77777777" w:rsidR="002D7B73" w:rsidRPr="0058152B" w:rsidRDefault="002D7B73" w:rsidP="002D7B73">
      <w:pPr>
        <w:pStyle w:val="Heading3"/>
        <w:rPr>
          <w:rFonts w:ascii="Tahoma" w:eastAsia="SimSun" w:hAnsi="Tahoma" w:cs="Tahoma"/>
        </w:rPr>
      </w:pPr>
      <w:bookmarkStart w:id="952" w:name="_Toc336338245"/>
      <w:bookmarkStart w:id="953" w:name="_Toc356299517"/>
      <w:r w:rsidRPr="0058152B">
        <w:rPr>
          <w:rFonts w:ascii="Tahoma" w:eastAsia="SimSun" w:hAnsi="Tahoma" w:cs="Tahoma"/>
          <w:color w:val="000000"/>
          <w:sz w:val="24"/>
        </w:rPr>
        <w:t>Windows Virtual Desktop Access (VDA)</w:t>
      </w:r>
      <w:bookmarkEnd w:id="950"/>
      <w:r w:rsidRPr="0058152B">
        <w:rPr>
          <w:rFonts w:ascii="Tahoma" w:eastAsia="SimSun" w:hAnsi="Tahoma" w:cs="Tahoma"/>
          <w:color w:val="000000"/>
          <w:sz w:val="24"/>
        </w:rPr>
        <w:t xml:space="preserve"> </w:t>
      </w:r>
      <w:r w:rsidRPr="0058152B">
        <w:rPr>
          <w:rFonts w:ascii="Tahoma" w:eastAsia="SimSun" w:hAnsi="Tahoma" w:cs="Tahoma"/>
          <w:color w:val="000000"/>
          <w:sz w:val="24"/>
        </w:rPr>
        <w:t>权利</w:t>
      </w:r>
      <w:bookmarkEnd w:id="952"/>
      <w:bookmarkEnd w:id="953"/>
    </w:p>
    <w:p w14:paraId="17DE5C1F" w14:textId="77777777" w:rsidR="002D7B73" w:rsidRPr="0058152B" w:rsidRDefault="002D7B73" w:rsidP="002D7B73">
      <w:pPr>
        <w:rPr>
          <w:rFonts w:eastAsia="SimSun" w:cs="Tahoma"/>
        </w:rPr>
      </w:pPr>
    </w:p>
    <w:p w14:paraId="17DE5C20" w14:textId="77777777" w:rsidR="00EC5C9D" w:rsidRPr="0058152B" w:rsidRDefault="00EC5C9D" w:rsidP="00EC5C9D">
      <w:pPr>
        <w:rPr>
          <w:rFonts w:eastAsia="SimSun" w:cs="Tahoma"/>
        </w:rPr>
      </w:pPr>
      <w:r w:rsidRPr="0058152B">
        <w:rPr>
          <w:rFonts w:eastAsia="SimSun" w:cs="Tahoma"/>
          <w:color w:val="000000"/>
          <w:szCs w:val="18"/>
        </w:rPr>
        <w:t>拥有</w:t>
      </w:r>
      <w:r w:rsidRPr="0058152B">
        <w:rPr>
          <w:rFonts w:eastAsia="SimSun" w:cs="Tahoma"/>
          <w:color w:val="000000"/>
          <w:szCs w:val="18"/>
        </w:rPr>
        <w:t xml:space="preserve"> Windows </w:t>
      </w:r>
      <w:r w:rsidRPr="0058152B">
        <w:rPr>
          <w:rFonts w:eastAsia="SimSun" w:cs="Tahoma"/>
          <w:color w:val="000000"/>
          <w:szCs w:val="18"/>
        </w:rPr>
        <w:t>桌面操作系统软件保障的客户和获得</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使用许可的客户可获得</w:t>
      </w:r>
      <w:r w:rsidRPr="0058152B">
        <w:rPr>
          <w:rFonts w:eastAsia="SimSun" w:cs="Tahoma"/>
          <w:color w:val="000000"/>
          <w:szCs w:val="18"/>
        </w:rPr>
        <w:t xml:space="preserve"> Windows VDA </w:t>
      </w:r>
      <w:r w:rsidRPr="0058152B">
        <w:rPr>
          <w:rFonts w:eastAsia="SimSun" w:cs="Tahoma"/>
          <w:color w:val="000000"/>
          <w:szCs w:val="18"/>
        </w:rPr>
        <w:t>权利。它们也作为单独订购许可提供。</w:t>
      </w:r>
      <w:r w:rsidRPr="0058152B">
        <w:rPr>
          <w:rFonts w:eastAsia="SimSun" w:cs="Tahoma"/>
          <w:color w:val="000000"/>
          <w:szCs w:val="18"/>
        </w:rPr>
        <w:t xml:space="preserve">Windows VDA </w:t>
      </w:r>
      <w:r w:rsidRPr="0058152B">
        <w:rPr>
          <w:rFonts w:eastAsia="SimSun" w:cs="Tahoma"/>
          <w:color w:val="000000"/>
          <w:szCs w:val="18"/>
        </w:rPr>
        <w:t>的受益对象是希望使用瘦客户端设备（通常与嵌入式操作系统一起预安装）部署</w:t>
      </w:r>
      <w:r w:rsidRPr="0058152B">
        <w:rPr>
          <w:rFonts w:eastAsia="SimSun" w:cs="Tahoma"/>
          <w:color w:val="000000"/>
          <w:szCs w:val="18"/>
        </w:rPr>
        <w:t xml:space="preserve"> Windows </w:t>
      </w:r>
      <w:r w:rsidRPr="0058152B">
        <w:rPr>
          <w:rFonts w:eastAsia="SimSun" w:cs="Tahoma"/>
          <w:color w:val="000000"/>
          <w:szCs w:val="18"/>
        </w:rPr>
        <w:t>的客户。</w:t>
      </w:r>
      <w:r w:rsidRPr="0058152B">
        <w:rPr>
          <w:rFonts w:eastAsia="SimSun" w:cs="Tahoma"/>
          <w:color w:val="000000"/>
          <w:szCs w:val="18"/>
        </w:rPr>
        <w:t xml:space="preserve">VDA </w:t>
      </w:r>
      <w:r w:rsidRPr="0058152B">
        <w:rPr>
          <w:rFonts w:eastAsia="SimSun" w:cs="Tahoma"/>
          <w:color w:val="000000"/>
          <w:szCs w:val="18"/>
        </w:rPr>
        <w:t>订购许可使客户有权利运行在其订购期限内提供的</w:t>
      </w:r>
      <w:r w:rsidRPr="0058152B">
        <w:rPr>
          <w:rFonts w:eastAsia="SimSun" w:cs="Tahoma"/>
          <w:color w:val="000000"/>
          <w:szCs w:val="18"/>
        </w:rPr>
        <w:t xml:space="preserve"> Windows </w:t>
      </w:r>
      <w:r w:rsidRPr="0058152B">
        <w:rPr>
          <w:rFonts w:eastAsia="SimSun" w:cs="Tahoma"/>
          <w:color w:val="000000"/>
          <w:szCs w:val="18"/>
        </w:rPr>
        <w:t>桌面操作系统的最新版本。</w:t>
      </w:r>
    </w:p>
    <w:p w14:paraId="17DE5C21" w14:textId="77777777" w:rsidR="00EC5C9D" w:rsidRPr="0058152B" w:rsidRDefault="00EC5C9D" w:rsidP="00EC5C9D">
      <w:pPr>
        <w:rPr>
          <w:rFonts w:eastAsia="SimSun" w:cs="Tahoma"/>
        </w:rPr>
      </w:pPr>
    </w:p>
    <w:p w14:paraId="17DE5C22" w14:textId="77777777" w:rsidR="00EC5C9D" w:rsidRPr="0058152B" w:rsidRDefault="00EC5C9D" w:rsidP="00EC5C9D">
      <w:pPr>
        <w:rPr>
          <w:rFonts w:eastAsia="SimSun" w:cs="Tahoma"/>
        </w:rPr>
      </w:pPr>
      <w:r w:rsidRPr="0058152B">
        <w:rPr>
          <w:rFonts w:eastAsia="SimSun" w:cs="Tahoma"/>
          <w:color w:val="000000"/>
          <w:szCs w:val="18"/>
        </w:rPr>
        <w:t>有关</w:t>
      </w:r>
      <w:r w:rsidRPr="0058152B">
        <w:rPr>
          <w:rFonts w:eastAsia="SimSun" w:cs="Tahoma"/>
          <w:color w:val="000000"/>
          <w:szCs w:val="18"/>
        </w:rPr>
        <w:t xml:space="preserve"> VDA </w:t>
      </w:r>
      <w:r w:rsidRPr="0058152B">
        <w:rPr>
          <w:rFonts w:eastAsia="SimSun" w:cs="Tahoma"/>
          <w:color w:val="000000"/>
          <w:szCs w:val="18"/>
        </w:rPr>
        <w:t>的更多信息，请参阅产品使用权利文档。</w:t>
      </w:r>
    </w:p>
    <w:bookmarkEnd w:id="951"/>
    <w:p w14:paraId="17DE5C23" w14:textId="77777777" w:rsidR="00023FE7" w:rsidRPr="0058152B" w:rsidRDefault="00023FE7">
      <w:pPr>
        <w:rPr>
          <w:rFonts w:eastAsia="SimSun" w:cs="Tahoma"/>
        </w:rPr>
      </w:pPr>
    </w:p>
    <w:p w14:paraId="17DE5C24" w14:textId="77777777" w:rsidR="00023FE7" w:rsidRPr="0058152B" w:rsidRDefault="00023FE7">
      <w:pPr>
        <w:rPr>
          <w:rFonts w:eastAsia="SimSun" w:cs="Tahoma"/>
        </w:rPr>
      </w:pPr>
      <w:bookmarkStart w:id="954" w:name="_Toc336338246"/>
      <w:bookmarkStart w:id="955" w:name="_Toc356299518"/>
      <w:r w:rsidRPr="0058152B">
        <w:rPr>
          <w:rStyle w:val="Heading3Char"/>
          <w:rFonts w:ascii="Tahoma" w:eastAsia="SimSun" w:hAnsi="Tahoma" w:cs="Tahoma"/>
          <w:sz w:val="24"/>
        </w:rPr>
        <w:t>升级许可提供情况</w:t>
      </w:r>
      <w:bookmarkEnd w:id="954"/>
      <w:bookmarkEnd w:id="955"/>
      <w:r w:rsidRPr="0058152B">
        <w:rPr>
          <w:rFonts w:eastAsia="SimSun" w:cs="Tahoma"/>
          <w:b/>
          <w:sz w:val="24"/>
          <w:szCs w:val="20"/>
        </w:rPr>
        <w:t>*</w:t>
      </w:r>
    </w:p>
    <w:p w14:paraId="17DE5C25" w14:textId="77777777" w:rsidR="00023FE7" w:rsidRPr="0058152B" w:rsidRDefault="00023FE7">
      <w:pPr>
        <w:rPr>
          <w:rFonts w:eastAsia="SimSun" w:cs="Tahoma"/>
        </w:rPr>
      </w:pPr>
    </w:p>
    <w:p w14:paraId="17DE5C26" w14:textId="77777777" w:rsidR="00023FE7" w:rsidRPr="0058152B" w:rsidRDefault="00AD6AD6">
      <w:pPr>
        <w:rPr>
          <w:rFonts w:eastAsia="SimSun" w:cs="Tahoma"/>
        </w:rPr>
      </w:pPr>
      <w:r w:rsidRPr="0058152B">
        <w:rPr>
          <w:rFonts w:eastAsia="SimSun" w:cs="Tahoma"/>
          <w:szCs w:val="18"/>
        </w:rPr>
        <w:t>客户可以利用升级许可从某些产品的较低级别版本迁移到较高级别版本。客户必须拥有对应合格产品的处于有效软件保障范围内的许可才能获得升级许可。获取升级许可必须依照原来获取合格产品的软件保障范围时所依照的同一批量许可计划协议和许可登记表（如果有的话），只有这样获取的升级许可才有效。客户必须拥有和保留合格产品的许可，才能根据升级许可使用软件。客户不得将合格产品的许可独立于升级许可进行转让。客户按升级许可享有的永久权利将取代合格产品的基础许可。有关更多详细信息，请参见企业版升级许可批量许可简报：</w:t>
      </w:r>
      <w:r w:rsidR="00D41953">
        <w:rPr>
          <w:rFonts w:cs="Tahoma"/>
          <w:szCs w:val="18"/>
        </w:rPr>
        <w:t>http://</w:t>
      </w:r>
      <w:hyperlink r:id="rId29" w:history="1">
        <w:r w:rsidR="00D41953">
          <w:rPr>
            <w:rStyle w:val="Hyperlink"/>
            <w:rFonts w:cs="Tahoma"/>
            <w:szCs w:val="18"/>
          </w:rPr>
          <w:t>www.microsoft.com/licensing</w:t>
        </w:r>
      </w:hyperlink>
    </w:p>
    <w:p w14:paraId="17DE5C27" w14:textId="77777777" w:rsidR="00023FE7" w:rsidRPr="0058152B" w:rsidRDefault="00023FE7">
      <w:pPr>
        <w:rPr>
          <w:rFonts w:eastAsia="SimSun"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8152B" w14:paraId="17DE5C2A" w14:textId="77777777" w:rsidTr="001E3F7D">
        <w:trPr>
          <w:tblHeader/>
        </w:trPr>
        <w:tc>
          <w:tcPr>
            <w:tcW w:w="4230" w:type="dxa"/>
            <w:shd w:val="clear" w:color="auto" w:fill="FABF8F"/>
            <w:tcMar>
              <w:top w:w="0" w:type="dxa"/>
              <w:left w:w="108" w:type="dxa"/>
              <w:bottom w:w="0" w:type="dxa"/>
              <w:right w:w="108" w:type="dxa"/>
            </w:tcMar>
            <w:hideMark/>
          </w:tcPr>
          <w:p w14:paraId="17DE5C28" w14:textId="77777777" w:rsidR="003573CD" w:rsidRPr="0058152B" w:rsidRDefault="003573CD" w:rsidP="00554A35">
            <w:pPr>
              <w:jc w:val="center"/>
              <w:rPr>
                <w:rFonts w:eastAsia="SimSun" w:cs="Tahoma"/>
                <w:b/>
                <w:sz w:val="20"/>
                <w:szCs w:val="20"/>
              </w:rPr>
            </w:pPr>
            <w:r w:rsidRPr="0058152B">
              <w:rPr>
                <w:rFonts w:eastAsia="SimSun" w:cs="Tahoma"/>
                <w:b/>
                <w:sz w:val="20"/>
                <w:szCs w:val="20"/>
              </w:rPr>
              <w:t>升级前</w:t>
            </w:r>
          </w:p>
        </w:tc>
        <w:tc>
          <w:tcPr>
            <w:tcW w:w="4230" w:type="dxa"/>
            <w:shd w:val="clear" w:color="auto" w:fill="FABF8F"/>
            <w:tcMar>
              <w:top w:w="0" w:type="dxa"/>
              <w:left w:w="108" w:type="dxa"/>
              <w:bottom w:w="0" w:type="dxa"/>
              <w:right w:w="108" w:type="dxa"/>
            </w:tcMar>
            <w:hideMark/>
          </w:tcPr>
          <w:p w14:paraId="17DE5C29" w14:textId="77777777" w:rsidR="003573CD" w:rsidRPr="0058152B" w:rsidRDefault="003573CD" w:rsidP="00554A35">
            <w:pPr>
              <w:jc w:val="center"/>
              <w:rPr>
                <w:rFonts w:eastAsia="SimSun" w:cs="Tahoma"/>
                <w:b/>
                <w:sz w:val="20"/>
                <w:szCs w:val="20"/>
              </w:rPr>
            </w:pPr>
            <w:r w:rsidRPr="0058152B">
              <w:rPr>
                <w:rFonts w:eastAsia="SimSun" w:cs="Tahoma"/>
                <w:b/>
                <w:sz w:val="20"/>
                <w:szCs w:val="20"/>
              </w:rPr>
              <w:t>升级后</w:t>
            </w:r>
          </w:p>
        </w:tc>
      </w:tr>
      <w:tr w:rsidR="003573CD" w:rsidRPr="0058152B" w14:paraId="17DE5C2D" w14:textId="77777777" w:rsidTr="001E3F7D">
        <w:tc>
          <w:tcPr>
            <w:tcW w:w="4230" w:type="dxa"/>
            <w:tcMar>
              <w:top w:w="0" w:type="dxa"/>
              <w:left w:w="108" w:type="dxa"/>
              <w:bottom w:w="0" w:type="dxa"/>
              <w:right w:w="108" w:type="dxa"/>
            </w:tcMar>
            <w:hideMark/>
          </w:tcPr>
          <w:p w14:paraId="17DE5C2B"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Branch</w:t>
            </w:r>
          </w:p>
        </w:tc>
        <w:tc>
          <w:tcPr>
            <w:tcW w:w="4230" w:type="dxa"/>
            <w:tcMar>
              <w:top w:w="0" w:type="dxa"/>
              <w:left w:w="108" w:type="dxa"/>
              <w:bottom w:w="0" w:type="dxa"/>
              <w:right w:w="108" w:type="dxa"/>
            </w:tcMar>
            <w:hideMark/>
          </w:tcPr>
          <w:p w14:paraId="17DE5C2C"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Standard</w:t>
            </w:r>
          </w:p>
        </w:tc>
      </w:tr>
      <w:tr w:rsidR="003573CD" w:rsidRPr="0058152B" w14:paraId="17DE5C30" w14:textId="77777777" w:rsidTr="001E3F7D">
        <w:tc>
          <w:tcPr>
            <w:tcW w:w="4230" w:type="dxa"/>
            <w:tcMar>
              <w:top w:w="0" w:type="dxa"/>
              <w:left w:w="108" w:type="dxa"/>
              <w:bottom w:w="0" w:type="dxa"/>
              <w:right w:w="108" w:type="dxa"/>
            </w:tcMar>
            <w:hideMark/>
          </w:tcPr>
          <w:p w14:paraId="17DE5C2E"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Branch</w:t>
            </w:r>
          </w:p>
        </w:tc>
        <w:tc>
          <w:tcPr>
            <w:tcW w:w="4230" w:type="dxa"/>
            <w:tcMar>
              <w:top w:w="0" w:type="dxa"/>
              <w:left w:w="108" w:type="dxa"/>
              <w:bottom w:w="0" w:type="dxa"/>
              <w:right w:w="108" w:type="dxa"/>
            </w:tcMar>
            <w:hideMark/>
          </w:tcPr>
          <w:p w14:paraId="17DE5C2F"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Enterprise</w:t>
            </w:r>
          </w:p>
        </w:tc>
      </w:tr>
      <w:tr w:rsidR="003573CD" w:rsidRPr="0058152B" w14:paraId="17DE5C33" w14:textId="77777777" w:rsidTr="001E3F7D">
        <w:tc>
          <w:tcPr>
            <w:tcW w:w="4230" w:type="dxa"/>
            <w:tcMar>
              <w:top w:w="0" w:type="dxa"/>
              <w:left w:w="108" w:type="dxa"/>
              <w:bottom w:w="0" w:type="dxa"/>
              <w:right w:w="108" w:type="dxa"/>
            </w:tcMar>
            <w:hideMark/>
          </w:tcPr>
          <w:p w14:paraId="17DE5C31"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Standard</w:t>
            </w:r>
          </w:p>
        </w:tc>
        <w:tc>
          <w:tcPr>
            <w:tcW w:w="4230" w:type="dxa"/>
            <w:tcMar>
              <w:top w:w="0" w:type="dxa"/>
              <w:left w:w="108" w:type="dxa"/>
              <w:bottom w:w="0" w:type="dxa"/>
              <w:right w:w="108" w:type="dxa"/>
            </w:tcMar>
            <w:hideMark/>
          </w:tcPr>
          <w:p w14:paraId="17DE5C32" w14:textId="77777777" w:rsidR="003573CD" w:rsidRPr="0058152B" w:rsidRDefault="003573CD" w:rsidP="00554A35">
            <w:pPr>
              <w:rPr>
                <w:rFonts w:eastAsia="SimSun" w:cs="Tahoma"/>
                <w:szCs w:val="18"/>
              </w:rPr>
            </w:pPr>
            <w:r w:rsidRPr="0058152B">
              <w:rPr>
                <w:rFonts w:eastAsia="SimSun" w:cs="Tahoma"/>
                <w:szCs w:val="18"/>
              </w:rPr>
              <w:t>BizTalk</w:t>
            </w:r>
            <w:r w:rsidR="00433646" w:rsidRPr="00433646">
              <w:rPr>
                <w:rFonts w:eastAsia="SimSun" w:cs="Tahoma"/>
                <w:szCs w:val="18"/>
                <w:vertAlign w:val="superscript"/>
              </w:rPr>
              <w:t>®</w:t>
            </w:r>
            <w:r w:rsidRPr="0058152B">
              <w:rPr>
                <w:rFonts w:eastAsia="SimSun" w:cs="Tahoma"/>
                <w:szCs w:val="18"/>
              </w:rPr>
              <w:t xml:space="preserve"> Server Enterprise</w:t>
            </w:r>
          </w:p>
        </w:tc>
      </w:tr>
      <w:tr w:rsidR="003573CD" w:rsidRPr="0058152B" w14:paraId="17DE5C36" w14:textId="77777777" w:rsidTr="001E3F7D">
        <w:tc>
          <w:tcPr>
            <w:tcW w:w="4230" w:type="dxa"/>
            <w:tcMar>
              <w:top w:w="0" w:type="dxa"/>
              <w:left w:w="108" w:type="dxa"/>
              <w:bottom w:w="0" w:type="dxa"/>
              <w:right w:w="108" w:type="dxa"/>
            </w:tcMar>
            <w:hideMark/>
          </w:tcPr>
          <w:p w14:paraId="17DE5C34" w14:textId="77777777" w:rsidR="003573CD" w:rsidRPr="0058152B" w:rsidRDefault="003573CD" w:rsidP="00554A35">
            <w:pPr>
              <w:rPr>
                <w:rFonts w:eastAsia="SimSun" w:cs="Tahoma"/>
                <w:szCs w:val="18"/>
              </w:rPr>
            </w:pPr>
            <w:r w:rsidRPr="0058152B">
              <w:rPr>
                <w:rFonts w:eastAsia="SimSun" w:cs="Tahoma"/>
                <w:szCs w:val="18"/>
              </w:rPr>
              <w:t>Commerce Server Standard</w:t>
            </w:r>
          </w:p>
        </w:tc>
        <w:tc>
          <w:tcPr>
            <w:tcW w:w="4230" w:type="dxa"/>
            <w:tcMar>
              <w:top w:w="0" w:type="dxa"/>
              <w:left w:w="108" w:type="dxa"/>
              <w:bottom w:w="0" w:type="dxa"/>
              <w:right w:w="108" w:type="dxa"/>
            </w:tcMar>
            <w:hideMark/>
          </w:tcPr>
          <w:p w14:paraId="17DE5C35" w14:textId="77777777" w:rsidR="003573CD" w:rsidRPr="0058152B" w:rsidRDefault="003573CD" w:rsidP="00554A35">
            <w:pPr>
              <w:rPr>
                <w:rFonts w:eastAsia="SimSun" w:cs="Tahoma"/>
                <w:szCs w:val="18"/>
              </w:rPr>
            </w:pPr>
            <w:r w:rsidRPr="0058152B">
              <w:rPr>
                <w:rFonts w:eastAsia="SimSun" w:cs="Tahoma"/>
                <w:szCs w:val="18"/>
              </w:rPr>
              <w:t>Commerce Server Enterprise</w:t>
            </w:r>
          </w:p>
        </w:tc>
      </w:tr>
      <w:tr w:rsidR="003573CD" w:rsidRPr="0058152B" w14:paraId="17DE5C39" w14:textId="77777777" w:rsidTr="001E3F7D">
        <w:trPr>
          <w:trHeight w:val="238"/>
        </w:trPr>
        <w:tc>
          <w:tcPr>
            <w:tcW w:w="4230" w:type="dxa"/>
            <w:tcMar>
              <w:top w:w="0" w:type="dxa"/>
              <w:left w:w="108" w:type="dxa"/>
              <w:bottom w:w="0" w:type="dxa"/>
              <w:right w:w="108" w:type="dxa"/>
            </w:tcMar>
            <w:hideMark/>
          </w:tcPr>
          <w:p w14:paraId="17DE5C37" w14:textId="77777777" w:rsidR="003573CD" w:rsidRPr="0058152B" w:rsidRDefault="003573CD" w:rsidP="00554A35">
            <w:pPr>
              <w:rPr>
                <w:rFonts w:eastAsia="SimSun" w:cs="Tahoma"/>
                <w:szCs w:val="18"/>
              </w:rPr>
            </w:pPr>
            <w:r w:rsidRPr="0058152B">
              <w:rPr>
                <w:rFonts w:eastAsia="SimSun" w:cs="Tahoma"/>
                <w:szCs w:val="18"/>
              </w:rPr>
              <w:t>核心</w:t>
            </w:r>
            <w:r w:rsidRPr="0058152B">
              <w:rPr>
                <w:rFonts w:eastAsia="SimSun" w:cs="Tahoma"/>
                <w:szCs w:val="18"/>
              </w:rPr>
              <w:t xml:space="preserve"> CAL Suite</w:t>
            </w:r>
          </w:p>
        </w:tc>
        <w:tc>
          <w:tcPr>
            <w:tcW w:w="4230" w:type="dxa"/>
            <w:tcMar>
              <w:top w:w="0" w:type="dxa"/>
              <w:left w:w="108" w:type="dxa"/>
              <w:bottom w:w="0" w:type="dxa"/>
              <w:right w:w="108" w:type="dxa"/>
            </w:tcMar>
            <w:hideMark/>
          </w:tcPr>
          <w:p w14:paraId="17DE5C38" w14:textId="77777777" w:rsidR="003573CD" w:rsidRPr="0058152B" w:rsidRDefault="003573CD" w:rsidP="00554A35">
            <w:pPr>
              <w:rPr>
                <w:rFonts w:eastAsia="SimSun" w:cs="Tahoma"/>
                <w:szCs w:val="18"/>
              </w:rPr>
            </w:pPr>
            <w:r w:rsidRPr="0058152B">
              <w:rPr>
                <w:rFonts w:eastAsia="SimSun" w:cs="Tahoma"/>
                <w:szCs w:val="18"/>
              </w:rPr>
              <w:t>企业</w:t>
            </w:r>
            <w:r w:rsidRPr="0058152B">
              <w:rPr>
                <w:rFonts w:eastAsia="SimSun" w:cs="Tahoma"/>
                <w:szCs w:val="18"/>
              </w:rPr>
              <w:t xml:space="preserve"> CAL Suite</w:t>
            </w:r>
          </w:p>
        </w:tc>
      </w:tr>
      <w:tr w:rsidR="00E87953" w:rsidRPr="0058152B" w14:paraId="17DE5C3C" w14:textId="77777777" w:rsidTr="001E3F7D">
        <w:trPr>
          <w:trHeight w:val="247"/>
        </w:trPr>
        <w:tc>
          <w:tcPr>
            <w:tcW w:w="4230" w:type="dxa"/>
            <w:tcMar>
              <w:top w:w="0" w:type="dxa"/>
              <w:left w:w="108" w:type="dxa"/>
              <w:bottom w:w="0" w:type="dxa"/>
              <w:right w:w="108" w:type="dxa"/>
            </w:tcMar>
          </w:tcPr>
          <w:p w14:paraId="17DE5C3A" w14:textId="77777777" w:rsidR="00E87953" w:rsidRPr="0058152B" w:rsidRDefault="00E87953" w:rsidP="00734CF4">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4230" w:type="dxa"/>
            <w:tcMar>
              <w:top w:w="0" w:type="dxa"/>
              <w:left w:w="108" w:type="dxa"/>
              <w:bottom w:w="0" w:type="dxa"/>
              <w:right w:w="108" w:type="dxa"/>
            </w:tcMar>
          </w:tcPr>
          <w:p w14:paraId="17DE5C3B" w14:textId="77777777" w:rsidR="00E87953" w:rsidRPr="0058152B" w:rsidRDefault="00E87953" w:rsidP="00734CF4">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的企业</w:t>
            </w:r>
            <w:r w:rsidRPr="0058152B">
              <w:rPr>
                <w:rFonts w:eastAsia="SimSun" w:cs="Tahoma"/>
                <w:color w:val="000000"/>
                <w:szCs w:val="18"/>
              </w:rPr>
              <w:t xml:space="preserve"> CAL Suite Bridge</w:t>
            </w:r>
          </w:p>
        </w:tc>
      </w:tr>
      <w:tr w:rsidR="00E87953" w:rsidRPr="0058152B" w14:paraId="17DE5C3F" w14:textId="77777777" w:rsidTr="001E3F7D">
        <w:trPr>
          <w:trHeight w:val="247"/>
        </w:trPr>
        <w:tc>
          <w:tcPr>
            <w:tcW w:w="4230" w:type="dxa"/>
            <w:tcMar>
              <w:top w:w="0" w:type="dxa"/>
              <w:left w:w="108" w:type="dxa"/>
              <w:bottom w:w="0" w:type="dxa"/>
              <w:right w:w="108" w:type="dxa"/>
            </w:tcMar>
          </w:tcPr>
          <w:p w14:paraId="17DE5C3D" w14:textId="77777777" w:rsidR="00E87953" w:rsidRPr="0058152B" w:rsidRDefault="00E87953" w:rsidP="007C6582">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Windows</w:t>
            </w:r>
            <w:r w:rsidR="00433646" w:rsidRPr="00433646">
              <w:rPr>
                <w:rFonts w:eastAsia="SimSun" w:cs="Tahoma"/>
                <w:color w:val="000000"/>
                <w:szCs w:val="18"/>
                <w:vertAlign w:val="superscript"/>
              </w:rPr>
              <w:t>®</w:t>
            </w:r>
            <w:r w:rsidRPr="0058152B">
              <w:rPr>
                <w:rFonts w:eastAsia="SimSun" w:cs="Tahoma"/>
                <w:color w:val="000000"/>
                <w:szCs w:val="18"/>
              </w:rPr>
              <w:t xml:space="preserve"> Intune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4230" w:type="dxa"/>
            <w:tcMar>
              <w:top w:w="0" w:type="dxa"/>
              <w:left w:w="108" w:type="dxa"/>
              <w:bottom w:w="0" w:type="dxa"/>
              <w:right w:w="108" w:type="dxa"/>
            </w:tcMar>
          </w:tcPr>
          <w:p w14:paraId="17DE5C3E" w14:textId="77777777" w:rsidR="00E87953" w:rsidRPr="0058152B" w:rsidRDefault="00E87953" w:rsidP="007C6582">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Windows</w:t>
            </w:r>
            <w:r w:rsidR="00433646" w:rsidRPr="00433646">
              <w:rPr>
                <w:rFonts w:eastAsia="SimSun" w:cs="Tahoma"/>
                <w:color w:val="000000"/>
                <w:szCs w:val="18"/>
                <w:vertAlign w:val="superscript"/>
              </w:rPr>
              <w:t>®</w:t>
            </w:r>
            <w:r w:rsidRPr="0058152B">
              <w:rPr>
                <w:rFonts w:eastAsia="SimSun" w:cs="Tahoma"/>
                <w:color w:val="000000"/>
                <w:szCs w:val="18"/>
              </w:rPr>
              <w:t xml:space="preserve"> Intune </w:t>
            </w:r>
            <w:r w:rsidRPr="0058152B">
              <w:rPr>
                <w:rFonts w:eastAsia="SimSun" w:cs="Tahoma"/>
                <w:color w:val="000000"/>
                <w:szCs w:val="18"/>
              </w:rPr>
              <w:t>的企业</w:t>
            </w:r>
            <w:r w:rsidRPr="0058152B">
              <w:rPr>
                <w:rFonts w:eastAsia="SimSun" w:cs="Tahoma"/>
                <w:color w:val="000000"/>
                <w:szCs w:val="18"/>
              </w:rPr>
              <w:t xml:space="preserve"> CAL Suite Bridge</w:t>
            </w:r>
          </w:p>
        </w:tc>
      </w:tr>
      <w:tr w:rsidR="000466E8" w:rsidRPr="0058152B" w14:paraId="17DE5C42" w14:textId="77777777" w:rsidTr="001E3F7D">
        <w:trPr>
          <w:trHeight w:val="247"/>
        </w:trPr>
        <w:tc>
          <w:tcPr>
            <w:tcW w:w="4230" w:type="dxa"/>
            <w:tcMar>
              <w:top w:w="0" w:type="dxa"/>
              <w:left w:w="108" w:type="dxa"/>
              <w:bottom w:w="0" w:type="dxa"/>
              <w:right w:w="108" w:type="dxa"/>
            </w:tcMar>
          </w:tcPr>
          <w:p w14:paraId="17DE5C40" w14:textId="77777777" w:rsidR="000466E8" w:rsidRPr="0058152B" w:rsidRDefault="0054507B" w:rsidP="007C6582">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和</w:t>
            </w:r>
            <w:r w:rsidRPr="0058152B">
              <w:rPr>
                <w:rFonts w:eastAsia="SimSun" w:cs="Tahoma"/>
                <w:color w:val="000000"/>
                <w:szCs w:val="18"/>
              </w:rPr>
              <w:t xml:space="preserve"> Windows</w:t>
            </w:r>
            <w:r w:rsidR="00433646" w:rsidRPr="00433646">
              <w:rPr>
                <w:rFonts w:eastAsia="SimSun" w:cs="Tahoma"/>
                <w:color w:val="000000"/>
                <w:szCs w:val="18"/>
                <w:vertAlign w:val="superscript"/>
              </w:rPr>
              <w:t>®</w:t>
            </w:r>
            <w:r w:rsidRPr="0058152B">
              <w:rPr>
                <w:rFonts w:eastAsia="SimSun" w:cs="Tahoma"/>
                <w:color w:val="000000"/>
                <w:szCs w:val="18"/>
              </w:rPr>
              <w:t xml:space="preserve"> Intune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4230" w:type="dxa"/>
            <w:tcMar>
              <w:top w:w="0" w:type="dxa"/>
              <w:left w:w="108" w:type="dxa"/>
              <w:bottom w:w="0" w:type="dxa"/>
              <w:right w:w="108" w:type="dxa"/>
            </w:tcMar>
          </w:tcPr>
          <w:p w14:paraId="17DE5C41" w14:textId="77777777" w:rsidR="000466E8" w:rsidRPr="0058152B" w:rsidRDefault="00C3058D" w:rsidP="007C6582">
            <w:pPr>
              <w:rPr>
                <w:rFonts w:eastAsia="SimSun" w:cs="Tahoma"/>
                <w:color w:val="000000"/>
                <w:szCs w:val="18"/>
              </w:rPr>
            </w:pPr>
            <w:r w:rsidRPr="0058152B">
              <w:rPr>
                <w:rFonts w:eastAsia="SimSun" w:cs="Tahoma"/>
                <w:szCs w:val="18"/>
              </w:rPr>
              <w:t>适用于</w:t>
            </w:r>
            <w:r w:rsidRPr="0058152B">
              <w:rPr>
                <w:rFonts w:eastAsia="SimSun" w:cs="Tahoma"/>
                <w:szCs w:val="18"/>
              </w:rPr>
              <w:t xml:space="preserve"> Office 365 </w:t>
            </w:r>
            <w:r w:rsidRPr="0058152B">
              <w:rPr>
                <w:rFonts w:eastAsia="SimSun" w:cs="Tahoma"/>
                <w:szCs w:val="18"/>
              </w:rPr>
              <w:t>和</w:t>
            </w:r>
            <w:r w:rsidRPr="0058152B">
              <w:rPr>
                <w:rFonts w:eastAsia="SimSun" w:cs="Tahoma"/>
                <w:szCs w:val="18"/>
              </w:rPr>
              <w:t xml:space="preserve"> Windows</w:t>
            </w:r>
            <w:r w:rsidR="00433646" w:rsidRPr="00433646">
              <w:rPr>
                <w:rFonts w:eastAsia="SimSun" w:cs="Tahoma"/>
                <w:color w:val="000000"/>
                <w:szCs w:val="18"/>
                <w:vertAlign w:val="superscript"/>
              </w:rPr>
              <w:t>®</w:t>
            </w:r>
            <w:r w:rsidRPr="0058152B">
              <w:rPr>
                <w:rFonts w:eastAsia="SimSun" w:cs="Tahoma"/>
                <w:color w:val="000000"/>
                <w:szCs w:val="18"/>
                <w:vertAlign w:val="superscript"/>
              </w:rPr>
              <w:t xml:space="preserve"> </w:t>
            </w:r>
            <w:r w:rsidRPr="0058152B">
              <w:rPr>
                <w:rFonts w:eastAsia="SimSun" w:cs="Tahoma"/>
                <w:szCs w:val="18"/>
              </w:rPr>
              <w:t>Intune</w:t>
            </w:r>
            <w:r w:rsidRPr="0058152B">
              <w:rPr>
                <w:rFonts w:eastAsia="SimSun" w:cs="Tahoma"/>
              </w:rPr>
              <w:t xml:space="preserve"> </w:t>
            </w:r>
            <w:r w:rsidRPr="0058152B">
              <w:rPr>
                <w:rFonts w:eastAsia="SimSun" w:cs="Tahoma"/>
              </w:rPr>
              <w:t>的企业</w:t>
            </w:r>
            <w:r w:rsidRPr="0058152B">
              <w:rPr>
                <w:rFonts w:eastAsia="SimSun" w:cs="Tahoma"/>
              </w:rPr>
              <w:t xml:space="preserve"> CAL Suite Bridge</w:t>
            </w:r>
          </w:p>
        </w:tc>
      </w:tr>
      <w:tr w:rsidR="004C6855" w:rsidRPr="0058152B" w14:paraId="17DE5C45" w14:textId="77777777" w:rsidTr="001E3F7D">
        <w:trPr>
          <w:trHeight w:val="247"/>
        </w:trPr>
        <w:tc>
          <w:tcPr>
            <w:tcW w:w="4230" w:type="dxa"/>
            <w:tcMar>
              <w:top w:w="0" w:type="dxa"/>
              <w:left w:w="108" w:type="dxa"/>
              <w:bottom w:w="0" w:type="dxa"/>
              <w:right w:w="108" w:type="dxa"/>
            </w:tcMar>
            <w:hideMark/>
          </w:tcPr>
          <w:p w14:paraId="17DE5C43" w14:textId="77777777" w:rsidR="004C6855" w:rsidRPr="0058152B" w:rsidRDefault="004C6855" w:rsidP="00554A35">
            <w:pPr>
              <w:rPr>
                <w:rFonts w:eastAsia="SimSun" w:cs="Tahoma"/>
                <w:szCs w:val="18"/>
              </w:rPr>
            </w:pPr>
            <w:r w:rsidRPr="0058152B">
              <w:rPr>
                <w:rFonts w:eastAsia="SimSun" w:cs="Tahoma"/>
                <w:color w:val="000000"/>
                <w:szCs w:val="18"/>
              </w:rPr>
              <w:t>Core Infrastructure Server Suite Standard</w:t>
            </w:r>
          </w:p>
        </w:tc>
        <w:tc>
          <w:tcPr>
            <w:tcW w:w="4230" w:type="dxa"/>
            <w:tcMar>
              <w:top w:w="0" w:type="dxa"/>
              <w:left w:w="108" w:type="dxa"/>
              <w:bottom w:w="0" w:type="dxa"/>
              <w:right w:w="108" w:type="dxa"/>
            </w:tcMar>
            <w:hideMark/>
          </w:tcPr>
          <w:p w14:paraId="17DE5C44" w14:textId="77777777" w:rsidR="004C6855" w:rsidRPr="0058152B" w:rsidRDefault="004C6855" w:rsidP="00933674">
            <w:pPr>
              <w:rPr>
                <w:rFonts w:eastAsia="SimSun" w:cs="Tahoma"/>
                <w:szCs w:val="18"/>
              </w:rPr>
            </w:pPr>
            <w:r w:rsidRPr="0058152B">
              <w:rPr>
                <w:rFonts w:eastAsia="SimSun" w:cs="Tahoma"/>
                <w:color w:val="000000"/>
                <w:szCs w:val="18"/>
              </w:rPr>
              <w:t>Core Infrastructure Server Suite Datacenter</w:t>
            </w:r>
          </w:p>
        </w:tc>
      </w:tr>
      <w:tr w:rsidR="003573CD" w:rsidRPr="0058152B" w14:paraId="17DE5C48" w14:textId="77777777" w:rsidTr="001E3F7D">
        <w:tc>
          <w:tcPr>
            <w:tcW w:w="4230" w:type="dxa"/>
            <w:tcMar>
              <w:top w:w="0" w:type="dxa"/>
              <w:left w:w="108" w:type="dxa"/>
              <w:bottom w:w="0" w:type="dxa"/>
              <w:right w:w="108" w:type="dxa"/>
            </w:tcMar>
            <w:hideMark/>
          </w:tcPr>
          <w:p w14:paraId="17DE5C46" w14:textId="77777777" w:rsidR="003573CD" w:rsidRPr="0058152B" w:rsidRDefault="003573CD" w:rsidP="00394D2B">
            <w:pPr>
              <w:rPr>
                <w:rFonts w:eastAsia="SimSun" w:cs="Tahoma"/>
                <w:szCs w:val="18"/>
              </w:rPr>
            </w:pPr>
            <w:r w:rsidRPr="0058152B">
              <w:rPr>
                <w:rFonts w:eastAsia="SimSun" w:cs="Tahoma"/>
                <w:szCs w:val="18"/>
              </w:rPr>
              <w:t>Desktop Education</w:t>
            </w:r>
            <w:r w:rsidRPr="0058152B">
              <w:rPr>
                <w:rFonts w:eastAsia="SimSun" w:cs="Tahoma"/>
                <w:szCs w:val="18"/>
              </w:rPr>
              <w:t>（带核心</w:t>
            </w:r>
            <w:r w:rsidRPr="0058152B">
              <w:rPr>
                <w:rFonts w:eastAsia="SimSun" w:cs="Tahoma"/>
                <w:szCs w:val="18"/>
              </w:rPr>
              <w:t xml:space="preserve"> CAL</w:t>
            </w:r>
            <w:r w:rsidRPr="0058152B">
              <w:rPr>
                <w:rFonts w:eastAsia="SimSun" w:cs="Tahoma"/>
                <w:szCs w:val="18"/>
              </w:rPr>
              <w:t>）</w:t>
            </w:r>
          </w:p>
        </w:tc>
        <w:tc>
          <w:tcPr>
            <w:tcW w:w="4230" w:type="dxa"/>
            <w:tcMar>
              <w:top w:w="0" w:type="dxa"/>
              <w:left w:w="108" w:type="dxa"/>
              <w:bottom w:w="0" w:type="dxa"/>
              <w:right w:w="108" w:type="dxa"/>
            </w:tcMar>
            <w:hideMark/>
          </w:tcPr>
          <w:p w14:paraId="17DE5C47" w14:textId="77777777" w:rsidR="003573CD" w:rsidRPr="0058152B" w:rsidRDefault="003573CD" w:rsidP="00394D2B">
            <w:pPr>
              <w:rPr>
                <w:rFonts w:eastAsia="SimSun" w:cs="Tahoma"/>
                <w:szCs w:val="18"/>
              </w:rPr>
            </w:pPr>
            <w:r w:rsidRPr="0058152B">
              <w:rPr>
                <w:rFonts w:eastAsia="SimSun" w:cs="Tahoma"/>
                <w:szCs w:val="18"/>
              </w:rPr>
              <w:t>Desktop Education</w:t>
            </w:r>
            <w:r w:rsidRPr="0058152B">
              <w:rPr>
                <w:rFonts w:eastAsia="SimSun" w:cs="Tahoma"/>
                <w:szCs w:val="18"/>
              </w:rPr>
              <w:t>（带企业</w:t>
            </w:r>
            <w:r w:rsidRPr="0058152B">
              <w:rPr>
                <w:rFonts w:eastAsia="SimSun" w:cs="Tahoma"/>
                <w:szCs w:val="18"/>
              </w:rPr>
              <w:t xml:space="preserve"> CAL Suite</w:t>
            </w:r>
            <w:r w:rsidRPr="0058152B">
              <w:rPr>
                <w:rFonts w:eastAsia="SimSun" w:cs="Tahoma"/>
                <w:szCs w:val="18"/>
              </w:rPr>
              <w:t>）</w:t>
            </w:r>
          </w:p>
        </w:tc>
      </w:tr>
      <w:tr w:rsidR="003573CD" w:rsidRPr="0058152B" w14:paraId="17DE5C4B" w14:textId="77777777" w:rsidTr="001E3F7D">
        <w:tc>
          <w:tcPr>
            <w:tcW w:w="4230" w:type="dxa"/>
            <w:tcMar>
              <w:top w:w="0" w:type="dxa"/>
              <w:left w:w="108" w:type="dxa"/>
              <w:bottom w:w="0" w:type="dxa"/>
              <w:right w:w="108" w:type="dxa"/>
            </w:tcMar>
            <w:hideMark/>
          </w:tcPr>
          <w:p w14:paraId="17DE5C49" w14:textId="77777777" w:rsidR="003573CD" w:rsidRPr="0058152B" w:rsidRDefault="003573CD" w:rsidP="00554A35">
            <w:pPr>
              <w:rPr>
                <w:rFonts w:eastAsia="SimSun" w:cs="Tahoma"/>
                <w:szCs w:val="18"/>
              </w:rPr>
            </w:pPr>
            <w:r w:rsidRPr="0058152B">
              <w:rPr>
                <w:rFonts w:eastAsia="SimSun" w:cs="Tahoma"/>
                <w:szCs w:val="18"/>
              </w:rPr>
              <w:t>Desktop School</w:t>
            </w:r>
            <w:r w:rsidRPr="0058152B">
              <w:rPr>
                <w:rFonts w:eastAsia="SimSun" w:cs="Tahoma"/>
                <w:szCs w:val="18"/>
              </w:rPr>
              <w:t>（带核心</w:t>
            </w:r>
            <w:r w:rsidRPr="0058152B">
              <w:rPr>
                <w:rFonts w:eastAsia="SimSun" w:cs="Tahoma"/>
                <w:szCs w:val="18"/>
              </w:rPr>
              <w:t xml:space="preserve"> CAL</w:t>
            </w:r>
            <w:r w:rsidRPr="0058152B">
              <w:rPr>
                <w:rFonts w:eastAsia="SimSun" w:cs="Tahoma"/>
                <w:szCs w:val="18"/>
              </w:rPr>
              <w:t>）</w:t>
            </w:r>
          </w:p>
        </w:tc>
        <w:tc>
          <w:tcPr>
            <w:tcW w:w="4230" w:type="dxa"/>
            <w:tcMar>
              <w:top w:w="0" w:type="dxa"/>
              <w:left w:w="108" w:type="dxa"/>
              <w:bottom w:w="0" w:type="dxa"/>
              <w:right w:w="108" w:type="dxa"/>
            </w:tcMar>
            <w:hideMark/>
          </w:tcPr>
          <w:p w14:paraId="17DE5C4A" w14:textId="77777777" w:rsidR="003573CD" w:rsidRPr="0058152B" w:rsidRDefault="00ED0F02" w:rsidP="00554A35">
            <w:pPr>
              <w:rPr>
                <w:rFonts w:eastAsia="SimSun" w:cs="Tahoma"/>
                <w:szCs w:val="18"/>
              </w:rPr>
            </w:pPr>
            <w:r w:rsidRPr="0058152B">
              <w:rPr>
                <w:rFonts w:eastAsia="SimSun" w:cs="Tahoma"/>
                <w:szCs w:val="18"/>
              </w:rPr>
              <w:t>Desktop School</w:t>
            </w:r>
            <w:r w:rsidRPr="0058152B">
              <w:rPr>
                <w:rFonts w:eastAsia="SimSun" w:cs="Tahoma"/>
                <w:szCs w:val="18"/>
              </w:rPr>
              <w:t>（带企业</w:t>
            </w:r>
            <w:r w:rsidRPr="0058152B">
              <w:rPr>
                <w:rFonts w:eastAsia="SimSun" w:cs="Tahoma"/>
                <w:szCs w:val="18"/>
              </w:rPr>
              <w:t xml:space="preserve"> CAL Suite</w:t>
            </w:r>
            <w:r w:rsidRPr="0058152B">
              <w:rPr>
                <w:rFonts w:eastAsia="SimSun" w:cs="Tahoma"/>
                <w:szCs w:val="18"/>
              </w:rPr>
              <w:t>）</w:t>
            </w:r>
          </w:p>
        </w:tc>
      </w:tr>
      <w:tr w:rsidR="003573CD" w:rsidRPr="0058152B" w14:paraId="17DE5C4E" w14:textId="77777777" w:rsidTr="001E3F7D">
        <w:tc>
          <w:tcPr>
            <w:tcW w:w="4230" w:type="dxa"/>
            <w:tcMar>
              <w:top w:w="0" w:type="dxa"/>
              <w:left w:w="108" w:type="dxa"/>
              <w:bottom w:w="0" w:type="dxa"/>
              <w:right w:w="108" w:type="dxa"/>
            </w:tcMar>
            <w:hideMark/>
          </w:tcPr>
          <w:p w14:paraId="17DE5C4C" w14:textId="77777777" w:rsidR="003573CD" w:rsidRPr="0058152B" w:rsidRDefault="003573CD" w:rsidP="00554A35">
            <w:pPr>
              <w:rPr>
                <w:rFonts w:eastAsia="SimSun" w:cs="Tahoma"/>
                <w:szCs w:val="18"/>
                <w:lang w:val="fr-FR"/>
              </w:rPr>
            </w:pPr>
            <w:r w:rsidRPr="0058152B">
              <w:rPr>
                <w:rFonts w:eastAsia="SimSun" w:cs="Tahoma"/>
                <w:szCs w:val="18"/>
              </w:rPr>
              <w:t>Exchange Server Standard</w:t>
            </w:r>
          </w:p>
        </w:tc>
        <w:tc>
          <w:tcPr>
            <w:tcW w:w="4230" w:type="dxa"/>
            <w:tcMar>
              <w:top w:w="0" w:type="dxa"/>
              <w:left w:w="108" w:type="dxa"/>
              <w:bottom w:w="0" w:type="dxa"/>
              <w:right w:w="108" w:type="dxa"/>
            </w:tcMar>
            <w:hideMark/>
          </w:tcPr>
          <w:p w14:paraId="17DE5C4D" w14:textId="77777777" w:rsidR="003573CD" w:rsidRPr="0058152B" w:rsidRDefault="003573CD" w:rsidP="00554A35">
            <w:pPr>
              <w:rPr>
                <w:rFonts w:eastAsia="SimSun" w:cs="Tahoma"/>
                <w:szCs w:val="18"/>
              </w:rPr>
            </w:pPr>
            <w:r w:rsidRPr="0058152B">
              <w:rPr>
                <w:rFonts w:eastAsia="SimSun" w:cs="Tahoma"/>
                <w:szCs w:val="18"/>
              </w:rPr>
              <w:t>Exchange Server Enterprise</w:t>
            </w:r>
          </w:p>
        </w:tc>
      </w:tr>
      <w:tr w:rsidR="004D4D43" w:rsidRPr="0058152B" w14:paraId="17DE5C51" w14:textId="77777777" w:rsidTr="001E3F7D">
        <w:tc>
          <w:tcPr>
            <w:tcW w:w="4230" w:type="dxa"/>
            <w:tcMar>
              <w:top w:w="0" w:type="dxa"/>
              <w:left w:w="108" w:type="dxa"/>
              <w:bottom w:w="0" w:type="dxa"/>
              <w:right w:w="108" w:type="dxa"/>
            </w:tcMar>
          </w:tcPr>
          <w:p w14:paraId="17DE5C4F" w14:textId="77777777" w:rsidR="004D4D43" w:rsidRPr="0058152B" w:rsidRDefault="004D4D43" w:rsidP="00AB4C80">
            <w:pPr>
              <w:rPr>
                <w:rFonts w:eastAsia="SimSun" w:cs="Tahoma"/>
                <w:szCs w:val="18"/>
              </w:rPr>
            </w:pPr>
            <w:r w:rsidRPr="0058152B">
              <w:rPr>
                <w:rFonts w:eastAsia="SimSun" w:cs="Tahoma"/>
                <w:szCs w:val="18"/>
              </w:rPr>
              <w:t>Forefront TMG Standard</w:t>
            </w:r>
          </w:p>
        </w:tc>
        <w:tc>
          <w:tcPr>
            <w:tcW w:w="4230" w:type="dxa"/>
            <w:tcMar>
              <w:top w:w="0" w:type="dxa"/>
              <w:left w:w="108" w:type="dxa"/>
              <w:bottom w:w="0" w:type="dxa"/>
              <w:right w:w="108" w:type="dxa"/>
            </w:tcMar>
          </w:tcPr>
          <w:p w14:paraId="17DE5C50" w14:textId="77777777" w:rsidR="004D4D43" w:rsidRPr="0058152B" w:rsidRDefault="004D4D43" w:rsidP="00AB4C80">
            <w:pPr>
              <w:rPr>
                <w:rFonts w:eastAsia="SimSun" w:cs="Tahoma"/>
                <w:szCs w:val="18"/>
              </w:rPr>
            </w:pPr>
            <w:r w:rsidRPr="0058152B">
              <w:rPr>
                <w:rFonts w:eastAsia="SimSun" w:cs="Tahoma"/>
                <w:szCs w:val="18"/>
              </w:rPr>
              <w:t>Forefront TMG Enterprise</w:t>
            </w:r>
          </w:p>
        </w:tc>
      </w:tr>
      <w:tr w:rsidR="003573CD" w:rsidRPr="0058152B" w14:paraId="17DE5C54" w14:textId="77777777" w:rsidTr="001E3F7D">
        <w:tc>
          <w:tcPr>
            <w:tcW w:w="4230" w:type="dxa"/>
            <w:tcMar>
              <w:top w:w="0" w:type="dxa"/>
              <w:left w:w="108" w:type="dxa"/>
              <w:bottom w:w="0" w:type="dxa"/>
              <w:right w:w="108" w:type="dxa"/>
            </w:tcMar>
            <w:hideMark/>
          </w:tcPr>
          <w:p w14:paraId="17DE5C52" w14:textId="77777777" w:rsidR="003573CD" w:rsidRPr="0058152B" w:rsidRDefault="003573CD" w:rsidP="00554A35">
            <w:pPr>
              <w:rPr>
                <w:rFonts w:eastAsia="SimSun" w:cs="Tahoma"/>
                <w:szCs w:val="18"/>
              </w:rPr>
            </w:pPr>
            <w:r w:rsidRPr="0058152B">
              <w:rPr>
                <w:rFonts w:eastAsia="SimSun" w:cs="Tahoma"/>
                <w:szCs w:val="18"/>
              </w:rPr>
              <w:t>Internet Security &amp; Acceleration (ISA) Standard Server</w:t>
            </w:r>
          </w:p>
        </w:tc>
        <w:tc>
          <w:tcPr>
            <w:tcW w:w="4230" w:type="dxa"/>
            <w:tcMar>
              <w:top w:w="0" w:type="dxa"/>
              <w:left w:w="108" w:type="dxa"/>
              <w:bottom w:w="0" w:type="dxa"/>
              <w:right w:w="108" w:type="dxa"/>
            </w:tcMar>
            <w:hideMark/>
          </w:tcPr>
          <w:p w14:paraId="17DE5C53" w14:textId="77777777" w:rsidR="003573CD" w:rsidRPr="0058152B" w:rsidRDefault="003573CD" w:rsidP="00554A35">
            <w:pPr>
              <w:rPr>
                <w:rFonts w:eastAsia="SimSun" w:cs="Tahoma"/>
                <w:szCs w:val="18"/>
              </w:rPr>
            </w:pPr>
            <w:r w:rsidRPr="0058152B">
              <w:rPr>
                <w:rFonts w:eastAsia="SimSun" w:cs="Tahoma"/>
                <w:szCs w:val="18"/>
              </w:rPr>
              <w:t>Internet Security &amp; Acceleration (ISA) Enterprise Server</w:t>
            </w:r>
          </w:p>
        </w:tc>
      </w:tr>
      <w:tr w:rsidR="00781A60" w:rsidRPr="0058152B" w14:paraId="17DE5C57" w14:textId="77777777" w:rsidTr="001E3F7D">
        <w:tc>
          <w:tcPr>
            <w:tcW w:w="4230" w:type="dxa"/>
            <w:tcMar>
              <w:top w:w="0" w:type="dxa"/>
              <w:left w:w="108" w:type="dxa"/>
              <w:bottom w:w="0" w:type="dxa"/>
              <w:right w:w="108" w:type="dxa"/>
            </w:tcMar>
          </w:tcPr>
          <w:p w14:paraId="17DE5C55" w14:textId="77777777" w:rsidR="00781A60" w:rsidRPr="0058152B" w:rsidRDefault="00781A60" w:rsidP="00554A35">
            <w:pPr>
              <w:rPr>
                <w:rFonts w:eastAsia="SimSun" w:cs="Tahoma"/>
                <w:szCs w:val="18"/>
              </w:rPr>
            </w:pPr>
            <w:r w:rsidRPr="0058152B">
              <w:rPr>
                <w:rFonts w:eastAsia="SimSun" w:cs="Tahoma"/>
                <w:szCs w:val="18"/>
              </w:rPr>
              <w:t>Microsoft Dynamics CRM Workgroup Server 2011</w:t>
            </w:r>
          </w:p>
        </w:tc>
        <w:tc>
          <w:tcPr>
            <w:tcW w:w="4230" w:type="dxa"/>
            <w:tcMar>
              <w:top w:w="0" w:type="dxa"/>
              <w:left w:w="108" w:type="dxa"/>
              <w:bottom w:w="0" w:type="dxa"/>
              <w:right w:w="108" w:type="dxa"/>
            </w:tcMar>
          </w:tcPr>
          <w:p w14:paraId="17DE5C56" w14:textId="77777777" w:rsidR="00781A60" w:rsidRPr="0058152B" w:rsidRDefault="00781A60" w:rsidP="00554A35">
            <w:pPr>
              <w:rPr>
                <w:rFonts w:eastAsia="SimSun" w:cs="Tahoma"/>
                <w:szCs w:val="18"/>
              </w:rPr>
            </w:pPr>
            <w:r w:rsidRPr="0058152B">
              <w:rPr>
                <w:rFonts w:eastAsia="SimSun" w:cs="Tahoma"/>
                <w:szCs w:val="18"/>
              </w:rPr>
              <w:t>Microsoft Dynamics CRM Server 2011</w:t>
            </w:r>
          </w:p>
        </w:tc>
      </w:tr>
      <w:tr w:rsidR="003573CD" w:rsidRPr="0058152B" w14:paraId="17DE5C5A" w14:textId="77777777" w:rsidTr="001E3F7D">
        <w:tc>
          <w:tcPr>
            <w:tcW w:w="4230" w:type="dxa"/>
            <w:tcMar>
              <w:top w:w="0" w:type="dxa"/>
              <w:left w:w="108" w:type="dxa"/>
              <w:bottom w:w="0" w:type="dxa"/>
              <w:right w:w="108" w:type="dxa"/>
            </w:tcMar>
            <w:hideMark/>
          </w:tcPr>
          <w:p w14:paraId="17DE5C58" w14:textId="77777777" w:rsidR="003573CD" w:rsidRPr="0058152B" w:rsidRDefault="003573CD" w:rsidP="00554A35">
            <w:pPr>
              <w:rPr>
                <w:rFonts w:eastAsia="SimSun" w:cs="Tahoma"/>
                <w:szCs w:val="18"/>
              </w:rPr>
            </w:pPr>
            <w:r w:rsidRPr="0058152B">
              <w:rPr>
                <w:rFonts w:eastAsia="SimSun" w:cs="Tahoma"/>
                <w:szCs w:val="18"/>
              </w:rPr>
              <w:t>Office Standard</w:t>
            </w:r>
          </w:p>
        </w:tc>
        <w:tc>
          <w:tcPr>
            <w:tcW w:w="4230" w:type="dxa"/>
            <w:tcMar>
              <w:top w:w="0" w:type="dxa"/>
              <w:left w:w="108" w:type="dxa"/>
              <w:bottom w:w="0" w:type="dxa"/>
              <w:right w:w="108" w:type="dxa"/>
            </w:tcMar>
            <w:hideMark/>
          </w:tcPr>
          <w:p w14:paraId="17DE5C59" w14:textId="77777777" w:rsidR="003573CD" w:rsidRPr="0058152B" w:rsidRDefault="003573CD" w:rsidP="00554A35">
            <w:pPr>
              <w:rPr>
                <w:rFonts w:eastAsia="SimSun" w:cs="Tahoma"/>
                <w:szCs w:val="18"/>
                <w:lang w:val="fr-FR"/>
              </w:rPr>
            </w:pPr>
            <w:r w:rsidRPr="0058152B">
              <w:rPr>
                <w:rFonts w:eastAsia="SimSun" w:cs="Tahoma"/>
                <w:szCs w:val="18"/>
              </w:rPr>
              <w:t>Office Professional Plus</w:t>
            </w:r>
          </w:p>
        </w:tc>
      </w:tr>
      <w:tr w:rsidR="003573CD" w:rsidRPr="0058152B" w14:paraId="17DE5C5D" w14:textId="77777777" w:rsidTr="001E3F7D">
        <w:tc>
          <w:tcPr>
            <w:tcW w:w="4230" w:type="dxa"/>
            <w:tcMar>
              <w:top w:w="0" w:type="dxa"/>
              <w:left w:w="108" w:type="dxa"/>
              <w:bottom w:w="0" w:type="dxa"/>
              <w:right w:w="108" w:type="dxa"/>
            </w:tcMar>
            <w:hideMark/>
          </w:tcPr>
          <w:p w14:paraId="17DE5C5B" w14:textId="77777777" w:rsidR="003573CD" w:rsidRPr="0058152B" w:rsidRDefault="003573CD" w:rsidP="00554A35">
            <w:pPr>
              <w:rPr>
                <w:rFonts w:eastAsia="SimSun" w:cs="Tahoma"/>
                <w:szCs w:val="18"/>
              </w:rPr>
            </w:pPr>
            <w:r w:rsidRPr="0058152B">
              <w:rPr>
                <w:rFonts w:eastAsia="SimSun" w:cs="Tahoma"/>
                <w:szCs w:val="18"/>
              </w:rPr>
              <w:t>专业桌面系统</w:t>
            </w:r>
          </w:p>
        </w:tc>
        <w:tc>
          <w:tcPr>
            <w:tcW w:w="4230" w:type="dxa"/>
            <w:tcMar>
              <w:top w:w="0" w:type="dxa"/>
              <w:left w:w="108" w:type="dxa"/>
              <w:bottom w:w="0" w:type="dxa"/>
              <w:right w:w="108" w:type="dxa"/>
            </w:tcMar>
            <w:hideMark/>
          </w:tcPr>
          <w:p w14:paraId="17DE5C5C" w14:textId="77777777" w:rsidR="003573CD" w:rsidRPr="0058152B" w:rsidRDefault="003573CD" w:rsidP="00554A35">
            <w:pPr>
              <w:rPr>
                <w:rFonts w:eastAsia="SimSun" w:cs="Tahoma"/>
                <w:szCs w:val="18"/>
              </w:rPr>
            </w:pPr>
            <w:r w:rsidRPr="0058152B">
              <w:rPr>
                <w:rFonts w:eastAsia="SimSun" w:cs="Tahoma"/>
                <w:szCs w:val="18"/>
              </w:rPr>
              <w:t>企业桌面系统</w:t>
            </w:r>
          </w:p>
        </w:tc>
      </w:tr>
      <w:tr w:rsidR="008925CF" w:rsidRPr="0058152B" w14:paraId="17DE5C60" w14:textId="77777777" w:rsidTr="001E3F7D">
        <w:tc>
          <w:tcPr>
            <w:tcW w:w="4230" w:type="dxa"/>
            <w:tcMar>
              <w:top w:w="0" w:type="dxa"/>
              <w:left w:w="108" w:type="dxa"/>
              <w:bottom w:w="0" w:type="dxa"/>
              <w:right w:w="108" w:type="dxa"/>
            </w:tcMar>
            <w:hideMark/>
          </w:tcPr>
          <w:p w14:paraId="17DE5C5E" w14:textId="77777777" w:rsidR="008925CF" w:rsidRPr="0058152B" w:rsidRDefault="008925CF" w:rsidP="008925CF">
            <w:pPr>
              <w:rPr>
                <w:rFonts w:eastAsia="SimSun" w:cs="Tahoma"/>
                <w:color w:val="000000"/>
                <w:szCs w:val="18"/>
              </w:rPr>
            </w:pPr>
            <w:r w:rsidRPr="0058152B">
              <w:rPr>
                <w:rFonts w:eastAsia="SimSun" w:cs="Tahoma"/>
                <w:color w:val="000000"/>
                <w:szCs w:val="18"/>
              </w:rPr>
              <w:t>带</w:t>
            </w:r>
            <w:r w:rsidRPr="0058152B">
              <w:rPr>
                <w:rFonts w:eastAsia="SimSun" w:cs="Tahoma"/>
                <w:color w:val="000000"/>
                <w:szCs w:val="18"/>
              </w:rPr>
              <w:t xml:space="preserve"> Microsoft</w:t>
            </w:r>
            <w:bookmarkStart w:id="956" w:name="_Toc236810936"/>
            <w:r w:rsidRPr="0058152B">
              <w:rPr>
                <w:rFonts w:eastAsia="SimSun" w:cs="Tahoma"/>
                <w:color w:val="000000"/>
                <w:szCs w:val="18"/>
              </w:rPr>
              <w:t xml:space="preserve"> Desktop Optimization Pack</w:t>
            </w:r>
            <w:bookmarkEnd w:id="956"/>
            <w:r w:rsidRPr="0058152B">
              <w:rPr>
                <w:rFonts w:eastAsia="SimSun" w:cs="Tahoma"/>
              </w:rPr>
              <w:t xml:space="preserve"> </w:t>
            </w:r>
            <w:r w:rsidRPr="0058152B">
              <w:rPr>
                <w:rFonts w:eastAsia="SimSun" w:cs="Tahoma"/>
              </w:rPr>
              <w:t>的专业桌面系统</w:t>
            </w:r>
          </w:p>
        </w:tc>
        <w:tc>
          <w:tcPr>
            <w:tcW w:w="4230" w:type="dxa"/>
            <w:tcMar>
              <w:top w:w="0" w:type="dxa"/>
              <w:left w:w="108" w:type="dxa"/>
              <w:bottom w:w="0" w:type="dxa"/>
              <w:right w:w="108" w:type="dxa"/>
            </w:tcMar>
            <w:hideMark/>
          </w:tcPr>
          <w:p w14:paraId="17DE5C5F" w14:textId="77777777" w:rsidR="008925CF" w:rsidRPr="0058152B" w:rsidRDefault="008925CF" w:rsidP="00554A35">
            <w:pPr>
              <w:rPr>
                <w:rFonts w:eastAsia="SimSun" w:cs="Tahoma"/>
                <w:color w:val="000000"/>
                <w:szCs w:val="18"/>
              </w:rPr>
            </w:pPr>
            <w:r w:rsidRPr="0058152B">
              <w:rPr>
                <w:rFonts w:eastAsia="SimSun" w:cs="Tahoma"/>
                <w:color w:val="000000"/>
                <w:szCs w:val="18"/>
              </w:rPr>
              <w:t>带</w:t>
            </w:r>
            <w:r w:rsidRPr="0058152B">
              <w:rPr>
                <w:rFonts w:eastAsia="SimSun" w:cs="Tahoma"/>
                <w:color w:val="000000"/>
                <w:szCs w:val="18"/>
              </w:rPr>
              <w:t xml:space="preserve"> Microsoft Desktop Optimization Pack </w:t>
            </w:r>
            <w:r w:rsidRPr="0058152B">
              <w:rPr>
                <w:rFonts w:eastAsia="SimSun" w:cs="Tahoma"/>
                <w:color w:val="000000"/>
                <w:szCs w:val="18"/>
              </w:rPr>
              <w:t>的企业桌面系统</w:t>
            </w:r>
          </w:p>
        </w:tc>
      </w:tr>
      <w:tr w:rsidR="009F254F" w:rsidRPr="0058152B" w14:paraId="17DE5C63" w14:textId="77777777" w:rsidTr="001E3F7D">
        <w:tc>
          <w:tcPr>
            <w:tcW w:w="4230" w:type="dxa"/>
            <w:tcMar>
              <w:top w:w="0" w:type="dxa"/>
              <w:left w:w="108" w:type="dxa"/>
              <w:bottom w:w="0" w:type="dxa"/>
              <w:right w:w="108" w:type="dxa"/>
            </w:tcMar>
            <w:hideMark/>
          </w:tcPr>
          <w:p w14:paraId="17DE5C61" w14:textId="77777777" w:rsidR="009F254F" w:rsidRPr="0058152B" w:rsidRDefault="009F254F" w:rsidP="00CA4488">
            <w:pPr>
              <w:rPr>
                <w:rFonts w:eastAsia="SimSun" w:cs="Tahoma"/>
                <w:color w:val="000000"/>
                <w:szCs w:val="18"/>
              </w:rPr>
            </w:pPr>
            <w:r w:rsidRPr="0058152B">
              <w:rPr>
                <w:rFonts w:eastAsia="SimSun" w:cs="Tahoma"/>
                <w:color w:val="000000"/>
                <w:szCs w:val="18"/>
              </w:rPr>
              <w:t>Project Standard</w:t>
            </w:r>
          </w:p>
        </w:tc>
        <w:tc>
          <w:tcPr>
            <w:tcW w:w="4230" w:type="dxa"/>
            <w:tcMar>
              <w:top w:w="0" w:type="dxa"/>
              <w:left w:w="108" w:type="dxa"/>
              <w:bottom w:w="0" w:type="dxa"/>
              <w:right w:w="108" w:type="dxa"/>
            </w:tcMar>
            <w:hideMark/>
          </w:tcPr>
          <w:p w14:paraId="17DE5C62" w14:textId="77777777" w:rsidR="009F254F" w:rsidRPr="0058152B" w:rsidRDefault="009F254F" w:rsidP="00CA4488">
            <w:pPr>
              <w:rPr>
                <w:rFonts w:eastAsia="SimSun" w:cs="Tahoma"/>
                <w:color w:val="000000"/>
                <w:szCs w:val="18"/>
              </w:rPr>
            </w:pPr>
            <w:r w:rsidRPr="0058152B">
              <w:rPr>
                <w:rFonts w:eastAsia="SimSun" w:cs="Tahoma"/>
                <w:color w:val="000000"/>
                <w:szCs w:val="18"/>
              </w:rPr>
              <w:t>Project Professional</w:t>
            </w:r>
          </w:p>
        </w:tc>
      </w:tr>
      <w:tr w:rsidR="003573CD" w:rsidRPr="0058152B" w14:paraId="17DE5C66" w14:textId="77777777" w:rsidTr="001E3F7D">
        <w:tc>
          <w:tcPr>
            <w:tcW w:w="4230" w:type="dxa"/>
            <w:tcMar>
              <w:top w:w="0" w:type="dxa"/>
              <w:left w:w="108" w:type="dxa"/>
              <w:bottom w:w="0" w:type="dxa"/>
              <w:right w:w="108" w:type="dxa"/>
            </w:tcMar>
            <w:hideMark/>
          </w:tcPr>
          <w:p w14:paraId="17DE5C64" w14:textId="77777777" w:rsidR="003573CD" w:rsidRPr="0058152B" w:rsidRDefault="003573CD" w:rsidP="009929A3">
            <w:pPr>
              <w:rPr>
                <w:rFonts w:eastAsia="SimSun" w:cs="Tahoma"/>
                <w:color w:val="000000"/>
                <w:szCs w:val="18"/>
              </w:rPr>
            </w:pPr>
            <w:r w:rsidRPr="0058152B">
              <w:rPr>
                <w:rFonts w:eastAsia="SimSun" w:cs="Tahoma"/>
                <w:color w:val="000000"/>
                <w:szCs w:val="18"/>
              </w:rPr>
              <w:t>SQL Server™ Standard Core</w:t>
            </w:r>
          </w:p>
        </w:tc>
        <w:tc>
          <w:tcPr>
            <w:tcW w:w="4230" w:type="dxa"/>
            <w:tcMar>
              <w:top w:w="0" w:type="dxa"/>
              <w:left w:w="108" w:type="dxa"/>
              <w:bottom w:w="0" w:type="dxa"/>
              <w:right w:w="108" w:type="dxa"/>
            </w:tcMar>
            <w:hideMark/>
          </w:tcPr>
          <w:p w14:paraId="17DE5C65" w14:textId="77777777" w:rsidR="003573CD" w:rsidRPr="0058152B" w:rsidRDefault="003573CD" w:rsidP="009929A3">
            <w:pPr>
              <w:rPr>
                <w:rFonts w:eastAsia="SimSun" w:cs="Tahoma"/>
                <w:color w:val="000000"/>
                <w:szCs w:val="18"/>
              </w:rPr>
            </w:pPr>
            <w:r w:rsidRPr="0058152B">
              <w:rPr>
                <w:rFonts w:eastAsia="SimSun" w:cs="Tahoma"/>
                <w:color w:val="000000"/>
                <w:szCs w:val="18"/>
              </w:rPr>
              <w:t>SQL Server™ Enterprise Core</w:t>
            </w:r>
          </w:p>
        </w:tc>
      </w:tr>
      <w:tr w:rsidR="00270F92" w:rsidRPr="0058152B" w14:paraId="17DE5C69" w14:textId="77777777" w:rsidTr="001E3F7D">
        <w:tc>
          <w:tcPr>
            <w:tcW w:w="4230" w:type="dxa"/>
            <w:tcMar>
              <w:top w:w="0" w:type="dxa"/>
              <w:left w:w="108" w:type="dxa"/>
              <w:bottom w:w="0" w:type="dxa"/>
              <w:right w:w="108" w:type="dxa"/>
            </w:tcMar>
            <w:hideMark/>
          </w:tcPr>
          <w:p w14:paraId="17DE5C67" w14:textId="77777777" w:rsidR="00270F92" w:rsidRPr="0058152B" w:rsidRDefault="00270F92" w:rsidP="009929A3">
            <w:pPr>
              <w:rPr>
                <w:rFonts w:eastAsia="SimSun" w:cs="Tahoma"/>
                <w:szCs w:val="18"/>
              </w:rPr>
            </w:pPr>
            <w:r w:rsidRPr="0058152B">
              <w:rPr>
                <w:rFonts w:eastAsia="SimSun" w:cs="Tahoma"/>
                <w:szCs w:val="18"/>
              </w:rPr>
              <w:t xml:space="preserve">SQL Server™ </w:t>
            </w:r>
            <w:r w:rsidRPr="0058152B">
              <w:rPr>
                <w:rFonts w:eastAsia="SimSun" w:cs="Tahoma"/>
                <w:color w:val="000000"/>
                <w:szCs w:val="18"/>
              </w:rPr>
              <w:t>Standard</w:t>
            </w:r>
          </w:p>
        </w:tc>
        <w:tc>
          <w:tcPr>
            <w:tcW w:w="4230" w:type="dxa"/>
            <w:tcMar>
              <w:top w:w="0" w:type="dxa"/>
              <w:left w:w="108" w:type="dxa"/>
              <w:bottom w:w="0" w:type="dxa"/>
              <w:right w:w="108" w:type="dxa"/>
            </w:tcMar>
            <w:hideMark/>
          </w:tcPr>
          <w:p w14:paraId="17DE5C68" w14:textId="77777777" w:rsidR="00270F92" w:rsidRPr="0058152B" w:rsidRDefault="00270F92" w:rsidP="009929A3">
            <w:pPr>
              <w:rPr>
                <w:rFonts w:eastAsia="SimSun" w:cs="Tahoma"/>
                <w:szCs w:val="18"/>
              </w:rPr>
            </w:pPr>
            <w:r w:rsidRPr="0058152B">
              <w:rPr>
                <w:rFonts w:eastAsia="SimSun" w:cs="Tahoma"/>
                <w:szCs w:val="18"/>
              </w:rPr>
              <w:t>SQL Server™ Business Intelligence</w:t>
            </w:r>
          </w:p>
        </w:tc>
      </w:tr>
      <w:tr w:rsidR="003573CD" w:rsidRPr="0058152B" w14:paraId="17DE5C6C" w14:textId="77777777" w:rsidTr="001E3F7D">
        <w:tc>
          <w:tcPr>
            <w:tcW w:w="4230" w:type="dxa"/>
            <w:tcMar>
              <w:top w:w="0" w:type="dxa"/>
              <w:left w:w="108" w:type="dxa"/>
              <w:bottom w:w="0" w:type="dxa"/>
              <w:right w:w="108" w:type="dxa"/>
            </w:tcMar>
            <w:hideMark/>
          </w:tcPr>
          <w:p w14:paraId="17DE5C6A" w14:textId="77777777" w:rsidR="003573CD" w:rsidRPr="0058152B" w:rsidRDefault="00D04131" w:rsidP="00554A35">
            <w:pPr>
              <w:rPr>
                <w:rFonts w:eastAsia="SimSun" w:cs="Tahoma"/>
                <w:szCs w:val="18"/>
              </w:rPr>
            </w:pPr>
            <w:r w:rsidRPr="0058152B">
              <w:rPr>
                <w:rFonts w:eastAsia="SimSun" w:cs="Tahoma"/>
                <w:szCs w:val="18"/>
              </w:rPr>
              <w:t>System Center 2012 Standard</w:t>
            </w:r>
          </w:p>
        </w:tc>
        <w:tc>
          <w:tcPr>
            <w:tcW w:w="4230" w:type="dxa"/>
            <w:tcMar>
              <w:top w:w="0" w:type="dxa"/>
              <w:left w:w="108" w:type="dxa"/>
              <w:bottom w:w="0" w:type="dxa"/>
              <w:right w:w="108" w:type="dxa"/>
            </w:tcMar>
            <w:hideMark/>
          </w:tcPr>
          <w:p w14:paraId="17DE5C6B" w14:textId="77777777" w:rsidR="003573CD" w:rsidRPr="0058152B" w:rsidRDefault="00D04131" w:rsidP="00554A35">
            <w:pPr>
              <w:rPr>
                <w:rFonts w:eastAsia="SimSun" w:cs="Tahoma"/>
                <w:szCs w:val="18"/>
              </w:rPr>
            </w:pPr>
            <w:r w:rsidRPr="0058152B">
              <w:rPr>
                <w:rFonts w:eastAsia="SimSun" w:cs="Tahoma"/>
                <w:szCs w:val="18"/>
              </w:rPr>
              <w:t>System Center 2012 Datacenter</w:t>
            </w:r>
          </w:p>
        </w:tc>
      </w:tr>
      <w:tr w:rsidR="009F254F" w:rsidRPr="0058152B" w14:paraId="17DE5C6F" w14:textId="77777777" w:rsidTr="001E3F7D">
        <w:tc>
          <w:tcPr>
            <w:tcW w:w="4230" w:type="dxa"/>
            <w:tcMar>
              <w:top w:w="0" w:type="dxa"/>
              <w:left w:w="108" w:type="dxa"/>
              <w:bottom w:w="0" w:type="dxa"/>
              <w:right w:w="108" w:type="dxa"/>
            </w:tcMar>
            <w:hideMark/>
          </w:tcPr>
          <w:p w14:paraId="17DE5C6D" w14:textId="77777777" w:rsidR="009F254F" w:rsidRPr="0058152B" w:rsidRDefault="009F254F" w:rsidP="00CA4488">
            <w:pPr>
              <w:rPr>
                <w:rFonts w:eastAsia="SimSun" w:cs="Tahoma"/>
                <w:color w:val="000000"/>
                <w:szCs w:val="18"/>
              </w:rPr>
            </w:pPr>
            <w:r w:rsidRPr="0058152B">
              <w:rPr>
                <w:rFonts w:eastAsia="SimSun" w:cs="Tahoma"/>
                <w:color w:val="000000"/>
                <w:szCs w:val="18"/>
              </w:rPr>
              <w:t>Visio</w:t>
            </w:r>
            <w:r w:rsidR="00433646" w:rsidRPr="00433646">
              <w:rPr>
                <w:rFonts w:eastAsia="SimSun" w:cs="Tahoma"/>
                <w:color w:val="000000"/>
                <w:szCs w:val="18"/>
                <w:vertAlign w:val="superscript"/>
              </w:rPr>
              <w:t>®</w:t>
            </w:r>
            <w:r w:rsidRPr="0058152B">
              <w:rPr>
                <w:rFonts w:eastAsia="SimSun" w:cs="Tahoma"/>
                <w:color w:val="000000"/>
                <w:szCs w:val="18"/>
              </w:rPr>
              <w:t xml:space="preserve"> Standard</w:t>
            </w:r>
          </w:p>
        </w:tc>
        <w:tc>
          <w:tcPr>
            <w:tcW w:w="4230" w:type="dxa"/>
            <w:tcMar>
              <w:top w:w="0" w:type="dxa"/>
              <w:left w:w="108" w:type="dxa"/>
              <w:bottom w:w="0" w:type="dxa"/>
              <w:right w:w="108" w:type="dxa"/>
            </w:tcMar>
            <w:hideMark/>
          </w:tcPr>
          <w:p w14:paraId="17DE5C6E" w14:textId="77777777" w:rsidR="009F254F" w:rsidRPr="0058152B" w:rsidRDefault="009F254F" w:rsidP="00CA4488">
            <w:pPr>
              <w:rPr>
                <w:rFonts w:eastAsia="SimSun" w:cs="Tahoma"/>
                <w:color w:val="000000"/>
                <w:szCs w:val="18"/>
              </w:rPr>
            </w:pPr>
            <w:r w:rsidRPr="0058152B">
              <w:rPr>
                <w:rFonts w:eastAsia="SimSun" w:cs="Tahoma"/>
                <w:color w:val="000000"/>
                <w:szCs w:val="18"/>
              </w:rPr>
              <w:t>Visio</w:t>
            </w:r>
            <w:r w:rsidR="00433646" w:rsidRPr="00433646">
              <w:rPr>
                <w:rFonts w:eastAsia="SimSun" w:cs="Tahoma"/>
                <w:color w:val="000000"/>
                <w:szCs w:val="18"/>
                <w:vertAlign w:val="superscript"/>
              </w:rPr>
              <w:t>®</w:t>
            </w:r>
            <w:r w:rsidRPr="0058152B">
              <w:rPr>
                <w:rFonts w:eastAsia="SimSun" w:cs="Tahoma"/>
                <w:color w:val="000000"/>
                <w:szCs w:val="18"/>
              </w:rPr>
              <w:t xml:space="preserve"> Professional</w:t>
            </w:r>
          </w:p>
        </w:tc>
      </w:tr>
      <w:tr w:rsidR="009F254F" w:rsidRPr="0058152B" w14:paraId="17DE5C72" w14:textId="77777777" w:rsidTr="001E3F7D">
        <w:tc>
          <w:tcPr>
            <w:tcW w:w="4230" w:type="dxa"/>
            <w:tcMar>
              <w:top w:w="0" w:type="dxa"/>
              <w:left w:w="108" w:type="dxa"/>
              <w:bottom w:w="0" w:type="dxa"/>
              <w:right w:w="108" w:type="dxa"/>
            </w:tcMar>
            <w:hideMark/>
          </w:tcPr>
          <w:p w14:paraId="17DE5C70" w14:textId="77777777" w:rsidR="009F254F" w:rsidRPr="0058152B" w:rsidRDefault="009F254F" w:rsidP="00CA4488">
            <w:pPr>
              <w:rPr>
                <w:rFonts w:eastAsia="SimSun" w:cs="Tahoma"/>
                <w:color w:val="000000"/>
                <w:szCs w:val="18"/>
              </w:rPr>
            </w:pPr>
            <w:r w:rsidRPr="0058152B">
              <w:rPr>
                <w:rFonts w:eastAsia="SimSun" w:cs="Tahoma"/>
                <w:color w:val="000000"/>
                <w:szCs w:val="18"/>
              </w:rPr>
              <w:t>Visual Studio Professional with MSDN</w:t>
            </w:r>
          </w:p>
        </w:tc>
        <w:tc>
          <w:tcPr>
            <w:tcW w:w="4230" w:type="dxa"/>
            <w:tcMar>
              <w:top w:w="0" w:type="dxa"/>
              <w:left w:w="108" w:type="dxa"/>
              <w:bottom w:w="0" w:type="dxa"/>
              <w:right w:w="108" w:type="dxa"/>
            </w:tcMar>
            <w:hideMark/>
          </w:tcPr>
          <w:p w14:paraId="17DE5C71" w14:textId="77777777" w:rsidR="009F254F" w:rsidRPr="0058152B" w:rsidRDefault="009F254F" w:rsidP="00CA4488">
            <w:pPr>
              <w:rPr>
                <w:rFonts w:eastAsia="SimSun" w:cs="Tahoma"/>
                <w:color w:val="000000"/>
                <w:szCs w:val="18"/>
              </w:rPr>
            </w:pPr>
            <w:r w:rsidRPr="0058152B">
              <w:rPr>
                <w:rFonts w:eastAsia="SimSun" w:cs="Tahoma"/>
                <w:color w:val="000000"/>
                <w:szCs w:val="18"/>
              </w:rPr>
              <w:t>Visual Studio Premium with MSDN</w:t>
            </w:r>
          </w:p>
        </w:tc>
      </w:tr>
      <w:tr w:rsidR="009F254F" w:rsidRPr="0058152B" w14:paraId="17DE5C75" w14:textId="77777777" w:rsidTr="001E3F7D">
        <w:tc>
          <w:tcPr>
            <w:tcW w:w="4230" w:type="dxa"/>
            <w:tcMar>
              <w:top w:w="0" w:type="dxa"/>
              <w:left w:w="108" w:type="dxa"/>
              <w:bottom w:w="0" w:type="dxa"/>
              <w:right w:w="108" w:type="dxa"/>
            </w:tcMar>
            <w:hideMark/>
          </w:tcPr>
          <w:p w14:paraId="17DE5C73" w14:textId="77777777" w:rsidR="009F254F" w:rsidRPr="0058152B" w:rsidRDefault="009F254F" w:rsidP="00CA4488">
            <w:pPr>
              <w:rPr>
                <w:rFonts w:eastAsia="SimSun" w:cs="Tahoma"/>
                <w:szCs w:val="18"/>
              </w:rPr>
            </w:pPr>
            <w:r w:rsidRPr="0058152B">
              <w:rPr>
                <w:rFonts w:eastAsia="SimSun" w:cs="Tahoma"/>
                <w:szCs w:val="18"/>
              </w:rPr>
              <w:t>Visual Studio Premium with MSDN</w:t>
            </w:r>
          </w:p>
        </w:tc>
        <w:tc>
          <w:tcPr>
            <w:tcW w:w="4230" w:type="dxa"/>
            <w:tcMar>
              <w:top w:w="0" w:type="dxa"/>
              <w:left w:w="108" w:type="dxa"/>
              <w:bottom w:w="0" w:type="dxa"/>
              <w:right w:w="108" w:type="dxa"/>
            </w:tcMar>
            <w:hideMark/>
          </w:tcPr>
          <w:p w14:paraId="17DE5C74" w14:textId="77777777" w:rsidR="009F254F" w:rsidRPr="0058152B" w:rsidRDefault="009F254F" w:rsidP="00CA4488">
            <w:pPr>
              <w:rPr>
                <w:rFonts w:eastAsia="SimSun" w:cs="Tahoma"/>
                <w:szCs w:val="18"/>
              </w:rPr>
            </w:pPr>
            <w:r w:rsidRPr="0058152B">
              <w:rPr>
                <w:rFonts w:eastAsia="SimSun" w:cs="Tahoma"/>
                <w:szCs w:val="18"/>
              </w:rPr>
              <w:t>Visual Studio Ultimate with MSDN</w:t>
            </w:r>
          </w:p>
        </w:tc>
      </w:tr>
      <w:tr w:rsidR="009F254F" w:rsidRPr="0058152B" w14:paraId="17DE5C78" w14:textId="77777777" w:rsidTr="001E3F7D">
        <w:tc>
          <w:tcPr>
            <w:tcW w:w="4230" w:type="dxa"/>
            <w:tcMar>
              <w:top w:w="0" w:type="dxa"/>
              <w:left w:w="108" w:type="dxa"/>
              <w:bottom w:w="0" w:type="dxa"/>
              <w:right w:w="108" w:type="dxa"/>
            </w:tcMar>
            <w:hideMark/>
          </w:tcPr>
          <w:p w14:paraId="17DE5C76" w14:textId="77777777" w:rsidR="009F254F" w:rsidRPr="0058152B" w:rsidRDefault="009F254F" w:rsidP="00CA4488">
            <w:pPr>
              <w:rPr>
                <w:rFonts w:eastAsia="SimSun" w:cs="Tahoma"/>
                <w:szCs w:val="18"/>
              </w:rPr>
            </w:pPr>
            <w:r w:rsidRPr="0058152B">
              <w:rPr>
                <w:rFonts w:eastAsia="SimSun" w:cs="Tahoma"/>
                <w:szCs w:val="18"/>
              </w:rPr>
              <w:t>Visual Studio Test Professional with MSDN</w:t>
            </w:r>
          </w:p>
        </w:tc>
        <w:tc>
          <w:tcPr>
            <w:tcW w:w="4230" w:type="dxa"/>
            <w:tcMar>
              <w:top w:w="0" w:type="dxa"/>
              <w:left w:w="108" w:type="dxa"/>
              <w:bottom w:w="0" w:type="dxa"/>
              <w:right w:w="108" w:type="dxa"/>
            </w:tcMar>
            <w:hideMark/>
          </w:tcPr>
          <w:p w14:paraId="17DE5C77" w14:textId="77777777" w:rsidR="009F254F" w:rsidRPr="0058152B" w:rsidRDefault="009F254F" w:rsidP="007E710C">
            <w:pPr>
              <w:rPr>
                <w:rFonts w:eastAsia="SimSun" w:cs="Tahoma"/>
                <w:szCs w:val="18"/>
              </w:rPr>
            </w:pPr>
            <w:r w:rsidRPr="0058152B">
              <w:rPr>
                <w:rFonts w:eastAsia="SimSun" w:cs="Tahoma"/>
                <w:szCs w:val="18"/>
              </w:rPr>
              <w:t>Visual Studio Premium with MSDN</w:t>
            </w:r>
          </w:p>
        </w:tc>
      </w:tr>
      <w:tr w:rsidR="003573CD" w:rsidRPr="0058152B" w14:paraId="17DE5C7B" w14:textId="77777777" w:rsidTr="001E3F7D">
        <w:tc>
          <w:tcPr>
            <w:tcW w:w="4230" w:type="dxa"/>
            <w:tcMar>
              <w:top w:w="0" w:type="dxa"/>
              <w:left w:w="108" w:type="dxa"/>
              <w:bottom w:w="0" w:type="dxa"/>
              <w:right w:w="108" w:type="dxa"/>
            </w:tcMar>
            <w:hideMark/>
          </w:tcPr>
          <w:p w14:paraId="17DE5C79" w14:textId="77777777" w:rsidR="003573CD" w:rsidRPr="0058152B" w:rsidRDefault="003573CD" w:rsidP="00554A35">
            <w:pPr>
              <w:rPr>
                <w:rFonts w:eastAsia="SimSun" w:cs="Tahoma"/>
                <w:szCs w:val="18"/>
              </w:rPr>
            </w:pPr>
            <w:r w:rsidRPr="0058152B">
              <w:rPr>
                <w:rFonts w:eastAsia="SimSun" w:cs="Tahoma"/>
                <w:szCs w:val="18"/>
              </w:rPr>
              <w:t>Windows</w:t>
            </w:r>
            <w:r w:rsidR="00433646" w:rsidRPr="00433646">
              <w:rPr>
                <w:rFonts w:eastAsia="SimSun" w:cs="Tahoma"/>
                <w:szCs w:val="18"/>
                <w:vertAlign w:val="superscript"/>
              </w:rPr>
              <w:t>®</w:t>
            </w:r>
            <w:r w:rsidRPr="0058152B">
              <w:rPr>
                <w:rFonts w:eastAsia="SimSun" w:cs="Tahoma"/>
                <w:szCs w:val="18"/>
              </w:rPr>
              <w:t xml:space="preserve"> Server™ Standard</w:t>
            </w:r>
          </w:p>
        </w:tc>
        <w:tc>
          <w:tcPr>
            <w:tcW w:w="4230" w:type="dxa"/>
            <w:tcMar>
              <w:top w:w="0" w:type="dxa"/>
              <w:left w:w="108" w:type="dxa"/>
              <w:bottom w:w="0" w:type="dxa"/>
              <w:right w:w="108" w:type="dxa"/>
            </w:tcMar>
            <w:hideMark/>
          </w:tcPr>
          <w:p w14:paraId="17DE5C7A" w14:textId="77777777" w:rsidR="003573CD" w:rsidRPr="0058152B" w:rsidRDefault="003573CD" w:rsidP="00554A35">
            <w:pPr>
              <w:rPr>
                <w:rFonts w:eastAsia="SimSun" w:cs="Tahoma"/>
                <w:szCs w:val="18"/>
              </w:rPr>
            </w:pPr>
            <w:r w:rsidRPr="0058152B">
              <w:rPr>
                <w:rFonts w:eastAsia="SimSun" w:cs="Tahoma"/>
                <w:szCs w:val="18"/>
              </w:rPr>
              <w:t>Windows</w:t>
            </w:r>
            <w:r w:rsidR="00433646" w:rsidRPr="00433646">
              <w:rPr>
                <w:rFonts w:eastAsia="SimSun" w:cs="Tahoma"/>
                <w:szCs w:val="18"/>
                <w:vertAlign w:val="superscript"/>
              </w:rPr>
              <w:t>®</w:t>
            </w:r>
            <w:r w:rsidRPr="0058152B">
              <w:rPr>
                <w:rFonts w:eastAsia="SimSun" w:cs="Tahoma"/>
                <w:szCs w:val="18"/>
              </w:rPr>
              <w:t xml:space="preserve"> Server™ Datacenter</w:t>
            </w:r>
          </w:p>
        </w:tc>
      </w:tr>
    </w:tbl>
    <w:p w14:paraId="17DE5C7C" w14:textId="77777777" w:rsidR="003573CD" w:rsidRPr="00D41953" w:rsidRDefault="003573CD" w:rsidP="003573CD">
      <w:pPr>
        <w:pStyle w:val="AppendixBodyText"/>
        <w:ind w:left="1710" w:hanging="1260"/>
        <w:rPr>
          <w:rFonts w:ascii="Tahoma" w:eastAsia="SimSun" w:hAnsi="Tahoma" w:cs="Tahoma"/>
          <w:sz w:val="16"/>
          <w:szCs w:val="16"/>
        </w:rPr>
      </w:pPr>
      <w:r w:rsidRPr="00D41953">
        <w:rPr>
          <w:rFonts w:ascii="Tahoma" w:eastAsia="SimSun" w:hAnsi="Tahoma" w:cs="Tahoma"/>
          <w:b/>
          <w:i/>
          <w:sz w:val="16"/>
          <w:szCs w:val="16"/>
        </w:rPr>
        <w:t>*</w:t>
      </w:r>
      <w:r w:rsidRPr="00D41953">
        <w:rPr>
          <w:rFonts w:ascii="Tahoma" w:eastAsia="SimSun" w:hAnsi="Tahoma" w:cs="Tahoma"/>
          <w:b/>
          <w:i/>
          <w:sz w:val="16"/>
          <w:szCs w:val="16"/>
        </w:rPr>
        <w:t>注意：</w:t>
      </w:r>
      <w:r w:rsidRPr="00D41953">
        <w:rPr>
          <w:rFonts w:ascii="Tahoma" w:eastAsia="SimSun" w:hAnsi="Tahoma" w:cs="Tahoma"/>
          <w:i/>
          <w:sz w:val="16"/>
          <w:szCs w:val="16"/>
        </w:rPr>
        <w:t>可向其提供升级许可的产品列表可能会发生变化。</w:t>
      </w:r>
    </w:p>
    <w:p w14:paraId="17DE5C7D" w14:textId="77777777" w:rsidR="003573CD" w:rsidRPr="0058152B" w:rsidRDefault="003573CD">
      <w:pPr>
        <w:rPr>
          <w:rFonts w:eastAsia="SimSun" w:cs="Tahoma"/>
        </w:rPr>
      </w:pPr>
    </w:p>
    <w:p w14:paraId="17DE5C7E" w14:textId="77777777" w:rsidR="00023FE7" w:rsidRPr="0058152B" w:rsidRDefault="00023FE7">
      <w:pPr>
        <w:pStyle w:val="AppendixBodyText"/>
        <w:ind w:left="1710" w:hanging="1260"/>
        <w:rPr>
          <w:rFonts w:ascii="Tahoma" w:eastAsia="SimSun" w:hAnsi="Tahoma" w:cs="Tahoma"/>
        </w:rPr>
      </w:pPr>
      <w:r w:rsidRPr="0058152B">
        <w:rPr>
          <w:rFonts w:ascii="Tahoma" w:eastAsia="SimSun" w:hAnsi="Tahoma" w:cs="Tahoma"/>
          <w:b/>
          <w:i/>
        </w:rPr>
        <w:t xml:space="preserve"> </w:t>
      </w:r>
    </w:p>
    <w:p w14:paraId="17DE5C7F" w14:textId="77777777" w:rsidR="00023FE7" w:rsidRPr="0058152B" w:rsidRDefault="00CA395A" w:rsidP="00D643D7">
      <w:pPr>
        <w:pStyle w:val="Heading1"/>
        <w:rPr>
          <w:rFonts w:eastAsia="SimSun" w:cs="Tahoma"/>
        </w:rPr>
      </w:pPr>
      <w:r w:rsidRPr="0058152B">
        <w:rPr>
          <w:rFonts w:eastAsia="SimSun" w:cs="Tahoma"/>
        </w:rPr>
        <w:br w:type="page"/>
      </w:r>
      <w:bookmarkStart w:id="957" w:name="_Toc317591256"/>
      <w:bookmarkStart w:id="958" w:name="_Toc336338247"/>
      <w:bookmarkStart w:id="959" w:name="_Toc356299519"/>
      <w:r w:rsidRPr="0058152B">
        <w:rPr>
          <w:rFonts w:eastAsia="SimSun" w:cs="Tahoma"/>
        </w:rPr>
        <w:t>第</w:t>
      </w:r>
      <w:r w:rsidRPr="0058152B">
        <w:rPr>
          <w:rFonts w:eastAsia="SimSun" w:cs="Tahoma"/>
        </w:rPr>
        <w:t xml:space="preserve"> 8 </w:t>
      </w:r>
      <w:r w:rsidRPr="0058152B">
        <w:rPr>
          <w:rFonts w:eastAsia="SimSun" w:cs="Tahoma"/>
        </w:rPr>
        <w:t>节</w:t>
      </w:r>
      <w:r w:rsidRPr="0058152B">
        <w:rPr>
          <w:rFonts w:eastAsia="SimSun" w:cs="Tahoma"/>
        </w:rPr>
        <w:t xml:space="preserve"> – </w:t>
      </w:r>
      <w:r w:rsidRPr="0058152B">
        <w:rPr>
          <w:rFonts w:eastAsia="SimSun" w:cs="Tahoma"/>
        </w:rPr>
        <w:t>服务</w:t>
      </w:r>
      <w:bookmarkEnd w:id="957"/>
      <w:bookmarkEnd w:id="958"/>
      <w:bookmarkEnd w:id="959"/>
    </w:p>
    <w:p w14:paraId="17DE5C80" w14:textId="77777777" w:rsidR="00023FE7" w:rsidRPr="0058152B" w:rsidRDefault="00023FE7">
      <w:pPr>
        <w:rPr>
          <w:rFonts w:eastAsia="SimSun" w:cs="Tahoma"/>
        </w:rPr>
      </w:pPr>
    </w:p>
    <w:p w14:paraId="17DE5C81" w14:textId="77777777" w:rsidR="00DD7F8E" w:rsidRPr="0058152B" w:rsidRDefault="00DD7F8E" w:rsidP="00607FE8">
      <w:pPr>
        <w:jc w:val="both"/>
        <w:rPr>
          <w:rFonts w:eastAsia="SimSun" w:cs="Tahoma"/>
        </w:rPr>
      </w:pPr>
      <w:r w:rsidRPr="0058152B">
        <w:rPr>
          <w:rFonts w:eastAsia="SimSun" w:cs="Tahoma"/>
          <w:szCs w:val="20"/>
        </w:rPr>
        <w:t>客户使用所购买的、属于本产品列表的任何服务的权利受以下条款的约束：</w:t>
      </w:r>
      <w:r w:rsidRPr="0058152B">
        <w:rPr>
          <w:rFonts w:eastAsia="SimSun" w:cs="Tahoma"/>
          <w:szCs w:val="20"/>
        </w:rPr>
        <w:t xml:space="preserve">(1) </w:t>
      </w:r>
      <w:r w:rsidRPr="0058152B">
        <w:rPr>
          <w:rFonts w:eastAsia="SimSun" w:cs="Tahoma"/>
          <w:szCs w:val="20"/>
        </w:rPr>
        <w:t>客户的批量许可协议，</w:t>
      </w:r>
      <w:r w:rsidRPr="0058152B">
        <w:rPr>
          <w:rFonts w:eastAsia="SimSun" w:cs="Tahoma"/>
          <w:szCs w:val="20"/>
        </w:rPr>
        <w:t xml:space="preserve">(2) </w:t>
      </w:r>
      <w:r w:rsidRPr="0058152B">
        <w:rPr>
          <w:rFonts w:eastAsia="SimSun" w:cs="Tahoma"/>
          <w:szCs w:val="20"/>
        </w:rPr>
        <w:t>客户在购买时可能已签署的任何主级别</w:t>
      </w:r>
      <w:r w:rsidRPr="0058152B">
        <w:rPr>
          <w:rFonts w:eastAsia="SimSun" w:cs="Tahoma"/>
          <w:szCs w:val="20"/>
        </w:rPr>
        <w:t xml:space="preserve"> Microsoft </w:t>
      </w:r>
      <w:r w:rsidRPr="0058152B">
        <w:rPr>
          <w:rFonts w:eastAsia="SimSun" w:cs="Tahoma"/>
          <w:szCs w:val="20"/>
        </w:rPr>
        <w:t>服务协议。如果出现冲突，则以最新的服务协议为准。</w:t>
      </w:r>
      <w:r w:rsidRPr="0058152B">
        <w:rPr>
          <w:rFonts w:eastAsia="SimSun" w:cs="Tahoma"/>
          <w:color w:val="000000"/>
          <w:szCs w:val="18"/>
        </w:rPr>
        <w:t>如果客户的批量许可协议或主级别服务条款不包含服务所有权和许可语言，则以下附加服务条款和条件中规定的使用权利、所有权和许可权利适用。</w:t>
      </w:r>
      <w:r w:rsidRPr="0058152B">
        <w:rPr>
          <w:rFonts w:eastAsia="SimSun" w:cs="Tahoma"/>
          <w:szCs w:val="20"/>
        </w:rPr>
        <w:t>如果客户当前没有与</w:t>
      </w:r>
      <w:r w:rsidRPr="0058152B">
        <w:rPr>
          <w:rFonts w:eastAsia="SimSun" w:cs="Tahoma"/>
          <w:szCs w:val="20"/>
        </w:rPr>
        <w:t xml:space="preserve"> Microsoft </w:t>
      </w:r>
      <w:r w:rsidRPr="0058152B">
        <w:rPr>
          <w:rFonts w:eastAsia="SimSun" w:cs="Tahoma"/>
          <w:szCs w:val="20"/>
        </w:rPr>
        <w:t>签订主级别服务协议，则以下所有附加服务条款和条件均适用。</w:t>
      </w:r>
    </w:p>
    <w:p w14:paraId="17DE5C82" w14:textId="77777777" w:rsidR="00DD7F8E" w:rsidRPr="0058152B" w:rsidRDefault="00DD7F8E" w:rsidP="00607FE8">
      <w:pPr>
        <w:jc w:val="both"/>
        <w:rPr>
          <w:rFonts w:eastAsia="SimSun" w:cs="Tahoma"/>
        </w:rPr>
      </w:pPr>
    </w:p>
    <w:p w14:paraId="17DE5C83" w14:textId="77777777" w:rsidR="00DD7F8E" w:rsidRPr="0058152B" w:rsidRDefault="00DD7F8E" w:rsidP="00607FE8">
      <w:pPr>
        <w:spacing w:after="75"/>
        <w:rPr>
          <w:rFonts w:eastAsia="SimSun" w:cs="Tahoma"/>
        </w:rPr>
      </w:pPr>
      <w:r w:rsidRPr="0058152B">
        <w:rPr>
          <w:rFonts w:eastAsia="SimSun" w:cs="Tahoma"/>
          <w:szCs w:val="20"/>
        </w:rPr>
        <w:t>有关客户可能购买其权利的任何服务的详细说明，请参见下文中各节。</w:t>
      </w:r>
    </w:p>
    <w:p w14:paraId="17DE5C84" w14:textId="77777777" w:rsidR="00DD7F8E" w:rsidRPr="00D41953" w:rsidRDefault="00DD7F8E" w:rsidP="00607FE8">
      <w:pPr>
        <w:spacing w:after="75"/>
        <w:rPr>
          <w:rFonts w:eastAsia="SimSun" w:cs="Tahoma"/>
          <w:spacing w:val="4"/>
        </w:rPr>
      </w:pPr>
      <w:r w:rsidRPr="00D41953">
        <w:rPr>
          <w:rFonts w:eastAsia="SimSun" w:cs="Tahoma"/>
          <w:spacing w:val="4"/>
          <w:szCs w:val="20"/>
        </w:rPr>
        <w:t>下列产品的提供情况因地区和批量许可计划而异。一些产品可能不向政府客户提供，但在试行阶段存在一些有限的例外。客户应该联系经销商或</w:t>
      </w:r>
      <w:r w:rsidRPr="00D41953">
        <w:rPr>
          <w:rFonts w:eastAsia="SimSun" w:cs="Tahoma"/>
          <w:spacing w:val="4"/>
          <w:szCs w:val="20"/>
        </w:rPr>
        <w:t xml:space="preserve"> Microsoft </w:t>
      </w:r>
      <w:r w:rsidRPr="00D41953">
        <w:rPr>
          <w:rFonts w:eastAsia="SimSun" w:cs="Tahoma"/>
          <w:spacing w:val="4"/>
          <w:szCs w:val="20"/>
        </w:rPr>
        <w:t>客户经理，了解特定产品提供情况的有关信息。</w:t>
      </w:r>
    </w:p>
    <w:p w14:paraId="17DE5C85" w14:textId="77777777" w:rsidR="00F42FB8" w:rsidRPr="0058152B" w:rsidRDefault="00F42FB8" w:rsidP="00DD7F8E">
      <w:pPr>
        <w:rPr>
          <w:rFonts w:eastAsia="SimSun" w:cs="Tahoma"/>
        </w:rPr>
      </w:pPr>
    </w:p>
    <w:p w14:paraId="17DE5C86" w14:textId="77777777" w:rsidR="00DD7F8E" w:rsidRPr="00D41953" w:rsidRDefault="00DD7F8E" w:rsidP="00DD7F8E">
      <w:pPr>
        <w:rPr>
          <w:rFonts w:eastAsia="SimSun" w:cs="Tahoma"/>
          <w:sz w:val="24"/>
          <w:szCs w:val="24"/>
        </w:rPr>
      </w:pPr>
      <w:r w:rsidRPr="00D41953">
        <w:rPr>
          <w:rFonts w:eastAsia="SimSun" w:cs="Tahoma"/>
          <w:b/>
          <w:sz w:val="24"/>
          <w:szCs w:val="24"/>
        </w:rPr>
        <w:t xml:space="preserve">Microsoft </w:t>
      </w:r>
      <w:r w:rsidRPr="00D41953">
        <w:rPr>
          <w:rFonts w:eastAsia="SimSun" w:cs="Tahoma"/>
          <w:b/>
          <w:sz w:val="24"/>
          <w:szCs w:val="24"/>
        </w:rPr>
        <w:t>高级技术支持产品</w:t>
      </w:r>
    </w:p>
    <w:p w14:paraId="17DE5C87" w14:textId="77777777" w:rsidR="00DB2D1E" w:rsidRPr="0058152B" w:rsidRDefault="00DB2D1E" w:rsidP="00DC0853">
      <w:pPr>
        <w:rPr>
          <w:rFonts w:eastAsia="SimSun"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8152B" w14:paraId="17DE5C8D" w14:textId="77777777" w:rsidTr="002A6416">
        <w:tc>
          <w:tcPr>
            <w:tcW w:w="3168" w:type="dxa"/>
            <w:shd w:val="clear" w:color="auto" w:fill="FABF8F"/>
            <w:vAlign w:val="center"/>
          </w:tcPr>
          <w:p w14:paraId="17DE5C88" w14:textId="77777777" w:rsidR="00DB2D1E" w:rsidRPr="0058152B" w:rsidRDefault="00DB2D1E" w:rsidP="00DE73D4">
            <w:pPr>
              <w:jc w:val="center"/>
              <w:rPr>
                <w:rFonts w:eastAsia="SimSun" w:cs="Tahoma"/>
                <w:color w:val="000000"/>
                <w:szCs w:val="18"/>
              </w:rPr>
            </w:pPr>
            <w:r w:rsidRPr="0058152B">
              <w:rPr>
                <w:rFonts w:eastAsia="SimSun" w:cs="Tahoma"/>
                <w:b/>
                <w:bCs/>
                <w:color w:val="000000"/>
                <w:sz w:val="20"/>
                <w:szCs w:val="18"/>
              </w:rPr>
              <w:t>区域</w:t>
            </w:r>
            <w:r w:rsidRPr="0058152B">
              <w:rPr>
                <w:rFonts w:eastAsia="SimSun" w:cs="Tahoma"/>
                <w:b/>
                <w:bCs/>
                <w:color w:val="000000"/>
                <w:sz w:val="20"/>
                <w:szCs w:val="18"/>
              </w:rPr>
              <w:t xml:space="preserve"> </w:t>
            </w:r>
            <w:r w:rsidRPr="0058152B">
              <w:rPr>
                <w:rFonts w:eastAsia="SimSun" w:cs="Tahoma"/>
                <w:b/>
                <w:bCs/>
                <w:color w:val="000000"/>
                <w:sz w:val="20"/>
                <w:szCs w:val="18"/>
                <w:vertAlign w:val="superscript"/>
              </w:rPr>
              <w:t>1</w:t>
            </w:r>
          </w:p>
        </w:tc>
        <w:tc>
          <w:tcPr>
            <w:tcW w:w="1580" w:type="dxa"/>
            <w:shd w:val="clear" w:color="auto" w:fill="FABF8F"/>
            <w:vAlign w:val="center"/>
          </w:tcPr>
          <w:p w14:paraId="17DE5C89" w14:textId="77777777" w:rsidR="00DB2D1E" w:rsidRPr="0058152B" w:rsidRDefault="00DB2D1E" w:rsidP="00DE73D4">
            <w:pPr>
              <w:jc w:val="center"/>
              <w:rPr>
                <w:rFonts w:eastAsia="SimSun" w:cs="Tahoma"/>
                <w:color w:val="000000"/>
                <w:sz w:val="20"/>
                <w:szCs w:val="20"/>
              </w:rPr>
            </w:pPr>
            <w:r w:rsidRPr="0058152B">
              <w:rPr>
                <w:rFonts w:eastAsia="SimSun" w:cs="Tahoma"/>
                <w:b/>
                <w:bCs/>
                <w:color w:val="000000"/>
                <w:sz w:val="20"/>
                <w:szCs w:val="20"/>
              </w:rPr>
              <w:t>高级核心</w:t>
            </w:r>
          </w:p>
        </w:tc>
        <w:tc>
          <w:tcPr>
            <w:tcW w:w="1444" w:type="dxa"/>
            <w:shd w:val="clear" w:color="auto" w:fill="FABF8F"/>
          </w:tcPr>
          <w:p w14:paraId="17DE5C8A" w14:textId="77777777" w:rsidR="00DB2D1E" w:rsidRPr="0058152B" w:rsidRDefault="00DB2D1E" w:rsidP="00DE73D4">
            <w:pPr>
              <w:jc w:val="center"/>
              <w:rPr>
                <w:rFonts w:eastAsia="SimSun" w:cs="Tahoma"/>
                <w:b/>
                <w:bCs/>
                <w:color w:val="000000"/>
                <w:sz w:val="20"/>
                <w:szCs w:val="18"/>
              </w:rPr>
            </w:pPr>
            <w:r w:rsidRPr="0058152B">
              <w:rPr>
                <w:rFonts w:eastAsia="SimSun" w:cs="Tahoma"/>
                <w:b/>
                <w:bCs/>
                <w:color w:val="000000"/>
                <w:sz w:val="20"/>
                <w:szCs w:val="18"/>
              </w:rPr>
              <w:t>高级基础</w:t>
            </w:r>
          </w:p>
        </w:tc>
        <w:tc>
          <w:tcPr>
            <w:tcW w:w="1687" w:type="dxa"/>
            <w:shd w:val="clear" w:color="auto" w:fill="FABF8F"/>
            <w:vAlign w:val="center"/>
          </w:tcPr>
          <w:p w14:paraId="17DE5C8B" w14:textId="77777777" w:rsidR="00DB2D1E" w:rsidRPr="0058152B" w:rsidRDefault="00DB2D1E" w:rsidP="00DE73D4">
            <w:pPr>
              <w:jc w:val="center"/>
              <w:rPr>
                <w:rFonts w:eastAsia="SimSun" w:cs="Tahoma"/>
                <w:color w:val="000000"/>
                <w:szCs w:val="18"/>
              </w:rPr>
            </w:pPr>
            <w:r w:rsidRPr="0058152B">
              <w:rPr>
                <w:rFonts w:eastAsia="SimSun" w:cs="Tahoma"/>
                <w:b/>
                <w:bCs/>
                <w:color w:val="000000"/>
                <w:sz w:val="20"/>
                <w:szCs w:val="18"/>
              </w:rPr>
              <w:t>高级标准</w:t>
            </w:r>
          </w:p>
        </w:tc>
        <w:tc>
          <w:tcPr>
            <w:tcW w:w="1589" w:type="dxa"/>
            <w:shd w:val="clear" w:color="auto" w:fill="FABF8F"/>
            <w:vAlign w:val="center"/>
          </w:tcPr>
          <w:p w14:paraId="17DE5C8C" w14:textId="77777777" w:rsidR="00DB2D1E" w:rsidRPr="0058152B" w:rsidRDefault="00DB2D1E" w:rsidP="00DE73D4">
            <w:pPr>
              <w:jc w:val="center"/>
              <w:rPr>
                <w:rFonts w:eastAsia="SimSun" w:cs="Tahoma"/>
                <w:color w:val="000000"/>
                <w:szCs w:val="18"/>
              </w:rPr>
            </w:pPr>
            <w:r w:rsidRPr="0058152B">
              <w:rPr>
                <w:rFonts w:eastAsia="SimSun" w:cs="Tahoma"/>
                <w:b/>
                <w:bCs/>
                <w:color w:val="000000"/>
                <w:sz w:val="20"/>
                <w:szCs w:val="18"/>
              </w:rPr>
              <w:t>高级以上</w:t>
            </w:r>
          </w:p>
        </w:tc>
      </w:tr>
      <w:tr w:rsidR="00DB2D1E" w:rsidRPr="0058152B" w14:paraId="17DE5C93" w14:textId="77777777" w:rsidTr="002A6416">
        <w:tc>
          <w:tcPr>
            <w:tcW w:w="3168" w:type="dxa"/>
            <w:vAlign w:val="center"/>
          </w:tcPr>
          <w:p w14:paraId="17DE5C8E" w14:textId="77777777" w:rsidR="00DB2D1E" w:rsidRPr="0058152B" w:rsidRDefault="00DB2D1E" w:rsidP="00DE73D4">
            <w:pPr>
              <w:rPr>
                <w:rFonts w:eastAsia="SimSun" w:cs="Tahoma"/>
                <w:color w:val="000000"/>
                <w:szCs w:val="18"/>
              </w:rPr>
            </w:pPr>
            <w:r w:rsidRPr="0058152B">
              <w:rPr>
                <w:rFonts w:eastAsia="SimSun" w:cs="Tahoma"/>
                <w:color w:val="000000"/>
                <w:szCs w:val="18"/>
              </w:rPr>
              <w:t>支持帐户管理</w:t>
            </w:r>
          </w:p>
        </w:tc>
        <w:tc>
          <w:tcPr>
            <w:tcW w:w="1580" w:type="dxa"/>
            <w:vAlign w:val="center"/>
          </w:tcPr>
          <w:p w14:paraId="17DE5C8F"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444" w:type="dxa"/>
            <w:vAlign w:val="center"/>
          </w:tcPr>
          <w:p w14:paraId="17DE5C90"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687" w:type="dxa"/>
            <w:vAlign w:val="center"/>
          </w:tcPr>
          <w:p w14:paraId="17DE5C91"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c>
          <w:tcPr>
            <w:tcW w:w="1589" w:type="dxa"/>
            <w:vAlign w:val="center"/>
          </w:tcPr>
          <w:p w14:paraId="17DE5C92"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r>
      <w:tr w:rsidR="00DB2D1E" w:rsidRPr="0058152B" w14:paraId="17DE5C99" w14:textId="77777777" w:rsidTr="002A6416">
        <w:tc>
          <w:tcPr>
            <w:tcW w:w="3168" w:type="dxa"/>
            <w:vAlign w:val="center"/>
          </w:tcPr>
          <w:p w14:paraId="17DE5C94" w14:textId="77777777" w:rsidR="00DB2D1E" w:rsidRPr="0058152B" w:rsidRDefault="00DB2D1E" w:rsidP="00DE73D4">
            <w:pPr>
              <w:rPr>
                <w:rFonts w:eastAsia="SimSun" w:cs="Tahoma"/>
                <w:color w:val="000000"/>
                <w:szCs w:val="18"/>
              </w:rPr>
            </w:pPr>
            <w:r w:rsidRPr="0058152B">
              <w:rPr>
                <w:rFonts w:eastAsia="SimSun" w:cs="Tahoma"/>
                <w:color w:val="000000"/>
                <w:szCs w:val="18"/>
              </w:rPr>
              <w:t>客户概况和报告</w:t>
            </w:r>
          </w:p>
        </w:tc>
        <w:tc>
          <w:tcPr>
            <w:tcW w:w="1580" w:type="dxa"/>
            <w:vAlign w:val="center"/>
          </w:tcPr>
          <w:p w14:paraId="17DE5C95"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月度</w:t>
            </w:r>
          </w:p>
        </w:tc>
        <w:tc>
          <w:tcPr>
            <w:tcW w:w="1444" w:type="dxa"/>
            <w:vAlign w:val="center"/>
          </w:tcPr>
          <w:p w14:paraId="17DE5C96"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月度</w:t>
            </w:r>
          </w:p>
        </w:tc>
        <w:tc>
          <w:tcPr>
            <w:tcW w:w="1687" w:type="dxa"/>
            <w:vAlign w:val="center"/>
          </w:tcPr>
          <w:p w14:paraId="17DE5C97"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月度</w:t>
            </w:r>
          </w:p>
        </w:tc>
        <w:tc>
          <w:tcPr>
            <w:tcW w:w="1589" w:type="dxa"/>
            <w:vAlign w:val="center"/>
          </w:tcPr>
          <w:p w14:paraId="17DE5C98"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月度</w:t>
            </w:r>
          </w:p>
        </w:tc>
      </w:tr>
      <w:tr w:rsidR="00DB2D1E" w:rsidRPr="0058152B" w14:paraId="17DE5C9F" w14:textId="77777777" w:rsidTr="002A6416">
        <w:tc>
          <w:tcPr>
            <w:tcW w:w="3168" w:type="dxa"/>
            <w:vAlign w:val="center"/>
          </w:tcPr>
          <w:p w14:paraId="17DE5C9A" w14:textId="77777777" w:rsidR="00DB2D1E" w:rsidRPr="0058152B" w:rsidRDefault="00DB2D1E" w:rsidP="00DE73D4">
            <w:pPr>
              <w:rPr>
                <w:rFonts w:eastAsia="SimSun" w:cs="Tahoma"/>
                <w:color w:val="000000"/>
                <w:szCs w:val="18"/>
              </w:rPr>
            </w:pPr>
            <w:r w:rsidRPr="0058152B">
              <w:rPr>
                <w:rFonts w:eastAsia="SimSun" w:cs="Tahoma"/>
                <w:color w:val="000000"/>
                <w:szCs w:val="18"/>
              </w:rPr>
              <w:t>支持协助（每年分配的小时数）</w:t>
            </w:r>
          </w:p>
        </w:tc>
        <w:tc>
          <w:tcPr>
            <w:tcW w:w="1580" w:type="dxa"/>
            <w:vAlign w:val="center"/>
          </w:tcPr>
          <w:p w14:paraId="17DE5C9B"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10 </w:t>
            </w:r>
            <w:r w:rsidRPr="0058152B">
              <w:rPr>
                <w:rFonts w:eastAsia="SimSun" w:cs="Tahoma"/>
                <w:color w:val="000000"/>
                <w:szCs w:val="18"/>
              </w:rPr>
              <w:t>个小时</w:t>
            </w:r>
          </w:p>
        </w:tc>
        <w:tc>
          <w:tcPr>
            <w:tcW w:w="1444" w:type="dxa"/>
          </w:tcPr>
          <w:p w14:paraId="17DE5C9C"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10 </w:t>
            </w:r>
            <w:r w:rsidRPr="0058152B">
              <w:rPr>
                <w:rFonts w:eastAsia="SimSun" w:cs="Tahoma"/>
                <w:color w:val="000000"/>
                <w:szCs w:val="18"/>
              </w:rPr>
              <w:t>个小时</w:t>
            </w:r>
            <w:r w:rsidRPr="0058152B">
              <w:rPr>
                <w:rFonts w:eastAsia="SimSun" w:cs="Tahoma"/>
                <w:color w:val="000000"/>
                <w:szCs w:val="18"/>
              </w:rPr>
              <w:br/>
              <w:t xml:space="preserve"> + 1 </w:t>
            </w:r>
            <w:r w:rsidRPr="0058152B">
              <w:rPr>
                <w:rFonts w:eastAsia="SimSun" w:cs="Tahoma"/>
                <w:color w:val="000000"/>
                <w:szCs w:val="18"/>
              </w:rPr>
              <w:t>运行状况检查</w:t>
            </w:r>
            <w:r w:rsidRPr="0058152B">
              <w:rPr>
                <w:rFonts w:eastAsia="SimSun" w:cs="Tahoma"/>
                <w:color w:val="000000"/>
                <w:szCs w:val="18"/>
              </w:rPr>
              <w:br/>
              <w:t xml:space="preserve"> + 1 </w:t>
            </w:r>
            <w:r w:rsidRPr="0058152B">
              <w:rPr>
                <w:rFonts w:eastAsia="SimSun" w:cs="Tahoma"/>
                <w:color w:val="000000"/>
                <w:szCs w:val="18"/>
              </w:rPr>
              <w:t>研讨会</w:t>
            </w:r>
          </w:p>
        </w:tc>
        <w:tc>
          <w:tcPr>
            <w:tcW w:w="1687" w:type="dxa"/>
            <w:vAlign w:val="center"/>
          </w:tcPr>
          <w:p w14:paraId="17DE5C9D"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120 </w:t>
            </w:r>
            <w:r w:rsidRPr="0058152B">
              <w:rPr>
                <w:rFonts w:eastAsia="SimSun" w:cs="Tahoma"/>
                <w:color w:val="000000"/>
                <w:szCs w:val="18"/>
              </w:rPr>
              <w:t>个小时</w:t>
            </w:r>
          </w:p>
        </w:tc>
        <w:tc>
          <w:tcPr>
            <w:tcW w:w="1589" w:type="dxa"/>
            <w:vAlign w:val="center"/>
          </w:tcPr>
          <w:p w14:paraId="17DE5C9E"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160 </w:t>
            </w:r>
            <w:r w:rsidRPr="0058152B">
              <w:rPr>
                <w:rFonts w:eastAsia="SimSun" w:cs="Tahoma"/>
                <w:color w:val="000000"/>
                <w:szCs w:val="18"/>
              </w:rPr>
              <w:t>个小时</w:t>
            </w:r>
          </w:p>
        </w:tc>
      </w:tr>
      <w:tr w:rsidR="00DB2D1E" w:rsidRPr="0058152B" w14:paraId="17DE5CA5" w14:textId="77777777" w:rsidTr="002A6416">
        <w:tc>
          <w:tcPr>
            <w:tcW w:w="3168" w:type="dxa"/>
            <w:vAlign w:val="center"/>
          </w:tcPr>
          <w:p w14:paraId="17DE5CA0" w14:textId="77777777" w:rsidR="00DB2D1E" w:rsidRPr="0058152B" w:rsidRDefault="00DB2D1E" w:rsidP="00DE73D4">
            <w:pPr>
              <w:rPr>
                <w:rFonts w:eastAsia="SimSun" w:cs="Tahoma"/>
                <w:color w:val="000000"/>
                <w:szCs w:val="18"/>
              </w:rPr>
            </w:pPr>
            <w:r w:rsidRPr="0058152B">
              <w:rPr>
                <w:rFonts w:eastAsia="SimSun" w:cs="Tahoma"/>
                <w:color w:val="000000"/>
                <w:szCs w:val="18"/>
              </w:rPr>
              <w:t>问题解决支持</w:t>
            </w:r>
            <w:r w:rsidRPr="0058152B">
              <w:rPr>
                <w:rFonts w:eastAsia="SimSun" w:cs="Tahoma"/>
                <w:color w:val="000000"/>
                <w:szCs w:val="18"/>
              </w:rPr>
              <w:t xml:space="preserve"> (PRS)</w:t>
            </w:r>
            <w:r w:rsidR="00D41953">
              <w:rPr>
                <w:rFonts w:eastAsia="SimSun" w:cs="Tahoma"/>
                <w:color w:val="000000"/>
                <w:szCs w:val="18"/>
              </w:rPr>
              <w:br/>
            </w:r>
            <w:r w:rsidRPr="0058152B">
              <w:rPr>
                <w:rFonts w:eastAsia="SimSun" w:cs="Tahoma"/>
                <w:color w:val="000000"/>
                <w:szCs w:val="18"/>
              </w:rPr>
              <w:t>（每年分配一次）</w:t>
            </w:r>
          </w:p>
        </w:tc>
        <w:tc>
          <w:tcPr>
            <w:tcW w:w="1580" w:type="dxa"/>
            <w:vAlign w:val="center"/>
          </w:tcPr>
          <w:p w14:paraId="17DE5CA1"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40 </w:t>
            </w:r>
            <w:r w:rsidRPr="0058152B">
              <w:rPr>
                <w:rFonts w:eastAsia="SimSun" w:cs="Tahoma"/>
                <w:color w:val="000000"/>
                <w:szCs w:val="18"/>
              </w:rPr>
              <w:t>个小时</w:t>
            </w:r>
          </w:p>
        </w:tc>
        <w:tc>
          <w:tcPr>
            <w:tcW w:w="1444" w:type="dxa"/>
          </w:tcPr>
          <w:p w14:paraId="17DE5CA2" w14:textId="77777777" w:rsidR="00DB2D1E" w:rsidRPr="0058152B" w:rsidRDefault="00DB2D1E" w:rsidP="00DE73D4">
            <w:pPr>
              <w:spacing w:before="120"/>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30 </w:t>
            </w:r>
            <w:r w:rsidRPr="0058152B">
              <w:rPr>
                <w:rFonts w:eastAsia="SimSun" w:cs="Tahoma"/>
                <w:color w:val="000000"/>
                <w:szCs w:val="18"/>
              </w:rPr>
              <w:t>个小时</w:t>
            </w:r>
          </w:p>
        </w:tc>
        <w:tc>
          <w:tcPr>
            <w:tcW w:w="1687" w:type="dxa"/>
            <w:vAlign w:val="center"/>
          </w:tcPr>
          <w:p w14:paraId="17DE5CA3"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80 </w:t>
            </w:r>
            <w:r w:rsidRPr="0058152B">
              <w:rPr>
                <w:rFonts w:eastAsia="SimSun" w:cs="Tahoma"/>
                <w:color w:val="000000"/>
                <w:szCs w:val="18"/>
              </w:rPr>
              <w:t>个小时</w:t>
            </w:r>
          </w:p>
        </w:tc>
        <w:tc>
          <w:tcPr>
            <w:tcW w:w="1589" w:type="dxa"/>
            <w:vAlign w:val="center"/>
          </w:tcPr>
          <w:p w14:paraId="17DE5CA4"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最多</w:t>
            </w:r>
            <w:r w:rsidRPr="0058152B">
              <w:rPr>
                <w:rFonts w:eastAsia="SimSun" w:cs="Tahoma"/>
                <w:color w:val="000000"/>
                <w:szCs w:val="18"/>
              </w:rPr>
              <w:t xml:space="preserve"> 140 </w:t>
            </w:r>
            <w:r w:rsidRPr="0058152B">
              <w:rPr>
                <w:rFonts w:eastAsia="SimSun" w:cs="Tahoma"/>
                <w:color w:val="000000"/>
                <w:szCs w:val="18"/>
              </w:rPr>
              <w:t>个小时</w:t>
            </w:r>
          </w:p>
        </w:tc>
      </w:tr>
      <w:tr w:rsidR="00DB2D1E" w:rsidRPr="0058152B" w14:paraId="17DE5CAB" w14:textId="77777777" w:rsidTr="002A6416">
        <w:tc>
          <w:tcPr>
            <w:tcW w:w="3168" w:type="dxa"/>
            <w:vAlign w:val="center"/>
          </w:tcPr>
          <w:p w14:paraId="17DE5CA6" w14:textId="77777777" w:rsidR="00DB2D1E" w:rsidRPr="0058152B" w:rsidRDefault="00DB2D1E" w:rsidP="00DE73D4">
            <w:pPr>
              <w:rPr>
                <w:rFonts w:eastAsia="SimSun" w:cs="Tahoma"/>
                <w:color w:val="000000"/>
                <w:szCs w:val="18"/>
              </w:rPr>
            </w:pPr>
            <w:r w:rsidRPr="0058152B">
              <w:rPr>
                <w:rFonts w:eastAsia="SimSun" w:cs="Tahoma"/>
                <w:color w:val="000000"/>
                <w:szCs w:val="18"/>
              </w:rPr>
              <w:t>全天候</w:t>
            </w:r>
            <w:r w:rsidRPr="0058152B">
              <w:rPr>
                <w:rFonts w:eastAsia="SimSun" w:cs="Tahoma"/>
                <w:color w:val="000000"/>
                <w:szCs w:val="18"/>
              </w:rPr>
              <w:t xml:space="preserve"> (24x7) </w:t>
            </w:r>
            <w:r w:rsidRPr="0058152B">
              <w:rPr>
                <w:rFonts w:eastAsia="SimSun" w:cs="Tahoma"/>
                <w:color w:val="000000"/>
                <w:szCs w:val="18"/>
              </w:rPr>
              <w:t>紧急情况上报管理</w:t>
            </w:r>
            <w:r w:rsidR="00D41953">
              <w:rPr>
                <w:rFonts w:eastAsia="SimSun" w:cs="Tahoma"/>
                <w:color w:val="000000"/>
                <w:szCs w:val="18"/>
              </w:rPr>
              <w:br/>
            </w:r>
            <w:r w:rsidRPr="0058152B">
              <w:rPr>
                <w:rFonts w:eastAsia="SimSun" w:cs="Tahoma"/>
                <w:color w:val="000000"/>
                <w:szCs w:val="18"/>
              </w:rPr>
              <w:t>（严重程度级别</w:t>
            </w:r>
            <w:r w:rsidRPr="0058152B">
              <w:rPr>
                <w:rFonts w:eastAsia="SimSun" w:cs="Tahoma"/>
                <w:color w:val="000000"/>
                <w:szCs w:val="18"/>
              </w:rPr>
              <w:t xml:space="preserve"> 1</w:t>
            </w:r>
            <w:r w:rsidRPr="0058152B">
              <w:rPr>
                <w:rFonts w:eastAsia="SimSun" w:cs="Tahoma"/>
                <w:color w:val="000000"/>
                <w:szCs w:val="18"/>
              </w:rPr>
              <w:t>）</w:t>
            </w:r>
          </w:p>
        </w:tc>
        <w:tc>
          <w:tcPr>
            <w:tcW w:w="1580" w:type="dxa"/>
            <w:vAlign w:val="center"/>
          </w:tcPr>
          <w:p w14:paraId="17DE5CA7"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444" w:type="dxa"/>
            <w:vAlign w:val="center"/>
          </w:tcPr>
          <w:p w14:paraId="17DE5CA8"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687" w:type="dxa"/>
            <w:vAlign w:val="center"/>
          </w:tcPr>
          <w:p w14:paraId="17DE5CA9"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c>
          <w:tcPr>
            <w:tcW w:w="1589" w:type="dxa"/>
            <w:vAlign w:val="center"/>
          </w:tcPr>
          <w:p w14:paraId="17DE5CAA"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r>
      <w:tr w:rsidR="00DB2D1E" w:rsidRPr="0058152B" w14:paraId="17DE5CB1" w14:textId="77777777" w:rsidTr="002A6416">
        <w:tc>
          <w:tcPr>
            <w:tcW w:w="3168" w:type="dxa"/>
            <w:vAlign w:val="center"/>
          </w:tcPr>
          <w:p w14:paraId="17DE5CAC" w14:textId="77777777" w:rsidR="00DB2D1E" w:rsidRPr="0058152B" w:rsidRDefault="00DB2D1E" w:rsidP="00DE73D4">
            <w:pPr>
              <w:rPr>
                <w:rFonts w:eastAsia="SimSun" w:cs="Tahoma"/>
                <w:color w:val="000000"/>
                <w:szCs w:val="18"/>
              </w:rPr>
            </w:pPr>
            <w:r w:rsidRPr="0058152B">
              <w:rPr>
                <w:rFonts w:eastAsia="SimSun" w:cs="Tahoma"/>
                <w:color w:val="000000"/>
                <w:szCs w:val="18"/>
              </w:rPr>
              <w:t>快速现场支持</w:t>
            </w:r>
          </w:p>
        </w:tc>
        <w:tc>
          <w:tcPr>
            <w:tcW w:w="1580" w:type="dxa"/>
            <w:vAlign w:val="center"/>
          </w:tcPr>
          <w:p w14:paraId="17DE5CAD"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444" w:type="dxa"/>
            <w:vAlign w:val="center"/>
          </w:tcPr>
          <w:p w14:paraId="17DE5CAE"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687" w:type="dxa"/>
            <w:vAlign w:val="center"/>
          </w:tcPr>
          <w:p w14:paraId="17DE5CAF"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c>
          <w:tcPr>
            <w:tcW w:w="1589" w:type="dxa"/>
            <w:vAlign w:val="center"/>
          </w:tcPr>
          <w:p w14:paraId="17DE5CB0"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r>
      <w:tr w:rsidR="00DB2D1E" w:rsidRPr="0058152B" w14:paraId="17DE5CB7" w14:textId="77777777" w:rsidTr="002A6416">
        <w:tc>
          <w:tcPr>
            <w:tcW w:w="3168" w:type="dxa"/>
            <w:vAlign w:val="center"/>
          </w:tcPr>
          <w:p w14:paraId="17DE5CB2" w14:textId="77777777" w:rsidR="00DB2D1E" w:rsidRPr="0058152B" w:rsidRDefault="00DB2D1E" w:rsidP="00DE73D4">
            <w:pPr>
              <w:rPr>
                <w:rFonts w:eastAsia="SimSun" w:cs="Tahoma"/>
                <w:color w:val="000000"/>
                <w:szCs w:val="18"/>
              </w:rPr>
            </w:pPr>
            <w:r w:rsidRPr="0058152B">
              <w:rPr>
                <w:rFonts w:eastAsia="SimSun" w:cs="Tahoma"/>
                <w:color w:val="000000"/>
                <w:szCs w:val="18"/>
              </w:rPr>
              <w:t>积极的信息服务</w:t>
            </w:r>
          </w:p>
        </w:tc>
        <w:tc>
          <w:tcPr>
            <w:tcW w:w="1580" w:type="dxa"/>
            <w:vAlign w:val="center"/>
          </w:tcPr>
          <w:p w14:paraId="17DE5CB3"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444" w:type="dxa"/>
            <w:vAlign w:val="center"/>
          </w:tcPr>
          <w:p w14:paraId="17DE5CB4"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687" w:type="dxa"/>
            <w:vAlign w:val="center"/>
          </w:tcPr>
          <w:p w14:paraId="17DE5CB5"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c>
          <w:tcPr>
            <w:tcW w:w="1589" w:type="dxa"/>
            <w:vAlign w:val="center"/>
          </w:tcPr>
          <w:p w14:paraId="17DE5CB6"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r>
      <w:tr w:rsidR="00DB2D1E" w:rsidRPr="0058152B" w14:paraId="17DE5CBD" w14:textId="77777777" w:rsidTr="002A6416">
        <w:tc>
          <w:tcPr>
            <w:tcW w:w="3168" w:type="dxa"/>
            <w:vAlign w:val="center"/>
          </w:tcPr>
          <w:p w14:paraId="17DE5CB8" w14:textId="77777777" w:rsidR="00DB2D1E" w:rsidRPr="0058152B" w:rsidRDefault="00DB2D1E" w:rsidP="00DE73D4">
            <w:pPr>
              <w:rPr>
                <w:rFonts w:eastAsia="SimSun" w:cs="Tahoma"/>
                <w:color w:val="000000"/>
                <w:szCs w:val="18"/>
              </w:rPr>
            </w:pPr>
            <w:r w:rsidRPr="0058152B">
              <w:rPr>
                <w:rFonts w:eastAsia="SimSun" w:cs="Tahoma"/>
                <w:color w:val="000000"/>
                <w:szCs w:val="18"/>
              </w:rPr>
              <w:t xml:space="preserve">Microsoft </w:t>
            </w:r>
            <w:r w:rsidRPr="0058152B">
              <w:rPr>
                <w:rFonts w:eastAsia="SimSun" w:cs="Tahoma"/>
                <w:color w:val="000000"/>
                <w:szCs w:val="18"/>
              </w:rPr>
              <w:t>高级在线</w:t>
            </w:r>
          </w:p>
        </w:tc>
        <w:tc>
          <w:tcPr>
            <w:tcW w:w="1580" w:type="dxa"/>
            <w:vAlign w:val="center"/>
          </w:tcPr>
          <w:p w14:paraId="17DE5CB9"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444" w:type="dxa"/>
            <w:vAlign w:val="center"/>
          </w:tcPr>
          <w:p w14:paraId="17DE5CBA" w14:textId="77777777" w:rsidR="00DB2D1E" w:rsidRPr="0058152B" w:rsidRDefault="00DB2D1E" w:rsidP="00DE73D4">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1687" w:type="dxa"/>
            <w:vAlign w:val="center"/>
          </w:tcPr>
          <w:p w14:paraId="17DE5CBB"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c>
          <w:tcPr>
            <w:tcW w:w="1589" w:type="dxa"/>
            <w:vAlign w:val="center"/>
          </w:tcPr>
          <w:p w14:paraId="17DE5CBC"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w:t>
            </w:r>
          </w:p>
        </w:tc>
      </w:tr>
      <w:tr w:rsidR="00DB2D1E" w:rsidRPr="0058152B" w14:paraId="17DE5CC3" w14:textId="77777777" w:rsidTr="002A6416">
        <w:tc>
          <w:tcPr>
            <w:tcW w:w="3168" w:type="dxa"/>
            <w:vAlign w:val="center"/>
          </w:tcPr>
          <w:p w14:paraId="17DE5CBE" w14:textId="77777777" w:rsidR="00DB2D1E" w:rsidRPr="0058152B" w:rsidRDefault="00DB2D1E" w:rsidP="00DE73D4">
            <w:pPr>
              <w:rPr>
                <w:rFonts w:eastAsia="SimSun" w:cs="Tahoma"/>
                <w:color w:val="000000"/>
                <w:szCs w:val="18"/>
              </w:rPr>
            </w:pPr>
            <w:r w:rsidRPr="0058152B">
              <w:rPr>
                <w:rFonts w:eastAsia="SimSun" w:cs="Tahoma"/>
                <w:color w:val="000000"/>
                <w:szCs w:val="18"/>
              </w:rPr>
              <w:t>附加小时数</w:t>
            </w:r>
          </w:p>
        </w:tc>
        <w:tc>
          <w:tcPr>
            <w:tcW w:w="1580" w:type="dxa"/>
            <w:vAlign w:val="center"/>
          </w:tcPr>
          <w:p w14:paraId="17DE5CBF"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 xml:space="preserve">20 </w:t>
            </w:r>
            <w:r w:rsidRPr="0058152B">
              <w:rPr>
                <w:rFonts w:eastAsia="SimSun" w:cs="Tahoma"/>
                <w:color w:val="000000"/>
                <w:szCs w:val="18"/>
              </w:rPr>
              <w:t>小时包</w:t>
            </w:r>
          </w:p>
        </w:tc>
        <w:tc>
          <w:tcPr>
            <w:tcW w:w="1444" w:type="dxa"/>
            <w:vAlign w:val="center"/>
          </w:tcPr>
          <w:p w14:paraId="17DE5CC0"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 xml:space="preserve">20 </w:t>
            </w:r>
            <w:r w:rsidRPr="0058152B">
              <w:rPr>
                <w:rFonts w:eastAsia="SimSun" w:cs="Tahoma"/>
                <w:color w:val="000000"/>
                <w:szCs w:val="18"/>
              </w:rPr>
              <w:t>小时包</w:t>
            </w:r>
          </w:p>
        </w:tc>
        <w:tc>
          <w:tcPr>
            <w:tcW w:w="1687" w:type="dxa"/>
            <w:vAlign w:val="center"/>
          </w:tcPr>
          <w:p w14:paraId="17DE5CC1"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 xml:space="preserve">20 </w:t>
            </w:r>
            <w:r w:rsidRPr="0058152B">
              <w:rPr>
                <w:rFonts w:eastAsia="SimSun" w:cs="Tahoma"/>
                <w:color w:val="000000"/>
                <w:szCs w:val="18"/>
              </w:rPr>
              <w:t>小时包</w:t>
            </w:r>
          </w:p>
        </w:tc>
        <w:tc>
          <w:tcPr>
            <w:tcW w:w="1589" w:type="dxa"/>
            <w:vAlign w:val="center"/>
          </w:tcPr>
          <w:p w14:paraId="17DE5CC2" w14:textId="77777777" w:rsidR="00DB2D1E" w:rsidRPr="0058152B" w:rsidRDefault="00DB2D1E" w:rsidP="00DE73D4">
            <w:pPr>
              <w:jc w:val="center"/>
              <w:rPr>
                <w:rFonts w:eastAsia="SimSun" w:cs="Tahoma"/>
                <w:color w:val="000000"/>
                <w:szCs w:val="18"/>
              </w:rPr>
            </w:pPr>
            <w:r w:rsidRPr="0058152B">
              <w:rPr>
                <w:rFonts w:eastAsia="SimSun" w:cs="Tahoma"/>
                <w:color w:val="000000"/>
                <w:szCs w:val="18"/>
              </w:rPr>
              <w:t xml:space="preserve">20 </w:t>
            </w:r>
            <w:r w:rsidRPr="0058152B">
              <w:rPr>
                <w:rFonts w:eastAsia="SimSun" w:cs="Tahoma"/>
                <w:color w:val="000000"/>
                <w:szCs w:val="18"/>
              </w:rPr>
              <w:t>小时包</w:t>
            </w:r>
          </w:p>
        </w:tc>
      </w:tr>
    </w:tbl>
    <w:p w14:paraId="17DE5CC4" w14:textId="77777777" w:rsidR="00DB2D1E" w:rsidRPr="00D41953" w:rsidRDefault="00DB2D1E" w:rsidP="00DB2D1E">
      <w:pPr>
        <w:pStyle w:val="tableclose"/>
        <w:tabs>
          <w:tab w:val="left" w:pos="810"/>
        </w:tabs>
        <w:ind w:left="810" w:hanging="720"/>
        <w:rPr>
          <w:rFonts w:ascii="Tahoma" w:eastAsia="SimSun" w:hAnsi="Tahoma" w:cs="Tahoma"/>
          <w:sz w:val="16"/>
          <w:szCs w:val="16"/>
        </w:rPr>
      </w:pPr>
      <w:r w:rsidRPr="00D41953">
        <w:rPr>
          <w:rFonts w:ascii="Tahoma" w:eastAsia="SimSun" w:hAnsi="Tahoma" w:cs="Tahoma"/>
          <w:i/>
          <w:color w:val="000000"/>
          <w:sz w:val="16"/>
          <w:szCs w:val="16"/>
          <w:vertAlign w:val="superscript"/>
        </w:rPr>
        <w:t>1</w:t>
      </w:r>
      <w:r w:rsidRPr="00D41953">
        <w:rPr>
          <w:rFonts w:ascii="Tahoma" w:eastAsia="SimSun" w:hAnsi="Tahoma" w:cs="Tahoma"/>
          <w:i/>
          <w:color w:val="000000"/>
          <w:sz w:val="16"/>
          <w:szCs w:val="16"/>
        </w:rPr>
        <w:t xml:space="preserve"> </w:t>
      </w:r>
      <w:r w:rsidRPr="00D41953">
        <w:rPr>
          <w:rFonts w:ascii="Tahoma" w:eastAsia="SimSun" w:hAnsi="Tahoma" w:cs="Tahoma"/>
          <w:i/>
          <w:color w:val="000000"/>
          <w:sz w:val="16"/>
          <w:szCs w:val="16"/>
        </w:rPr>
        <w:t>工作时间遵照当地规定。</w:t>
      </w:r>
    </w:p>
    <w:p w14:paraId="17DE5CC5" w14:textId="77777777" w:rsidR="00DB2D1E" w:rsidRPr="00D41953" w:rsidRDefault="00DB2D1E" w:rsidP="00F42FB8">
      <w:pPr>
        <w:pStyle w:val="BodyText2"/>
        <w:spacing w:after="0" w:line="240" w:lineRule="auto"/>
        <w:rPr>
          <w:rFonts w:ascii="Tahoma" w:eastAsia="SimSun" w:hAnsi="Tahoma" w:cs="Tahoma"/>
          <w:sz w:val="18"/>
          <w:szCs w:val="18"/>
        </w:rPr>
      </w:pPr>
    </w:p>
    <w:p w14:paraId="17DE5CC6" w14:textId="77777777" w:rsidR="00DB2D1E" w:rsidRPr="00D41953" w:rsidRDefault="00DB2D1E" w:rsidP="00CA52FE">
      <w:pPr>
        <w:pStyle w:val="BodyText2"/>
        <w:spacing w:after="0" w:line="240" w:lineRule="auto"/>
        <w:rPr>
          <w:rFonts w:ascii="Tahoma" w:eastAsia="SimSun" w:hAnsi="Tahoma" w:cs="Tahoma"/>
          <w:sz w:val="18"/>
          <w:szCs w:val="18"/>
        </w:rPr>
      </w:pPr>
      <w:r w:rsidRPr="00D41953">
        <w:rPr>
          <w:rFonts w:ascii="Tahoma" w:eastAsia="SimSun" w:hAnsi="Tahoma" w:cs="Tahoma"/>
          <w:b/>
          <w:bCs/>
          <w:color w:val="000000"/>
          <w:sz w:val="18"/>
          <w:szCs w:val="18"/>
        </w:rPr>
        <w:t>支持帐户管理</w:t>
      </w:r>
      <w:r w:rsidRPr="00D41953">
        <w:rPr>
          <w:rFonts w:ascii="Tahoma" w:eastAsia="SimSun" w:hAnsi="Tahoma" w:cs="Tahoma"/>
          <w:color w:val="000000"/>
          <w:sz w:val="18"/>
          <w:szCs w:val="18"/>
        </w:rPr>
        <w:t>有助于建立和维护客户的管理人员与我方服务人员之间的关系，并有助于客户对其服务计划的各个方面进行调整以满足业务需求。</w:t>
      </w:r>
    </w:p>
    <w:p w14:paraId="17DE5CC7" w14:textId="77777777" w:rsidR="00CA52FE" w:rsidRPr="00D41953" w:rsidRDefault="00CA52FE" w:rsidP="00CA52FE">
      <w:pPr>
        <w:pStyle w:val="BodyText2"/>
        <w:spacing w:after="0" w:line="240" w:lineRule="auto"/>
        <w:rPr>
          <w:rFonts w:ascii="Tahoma" w:eastAsia="SimSun" w:hAnsi="Tahoma" w:cs="Tahoma"/>
          <w:sz w:val="18"/>
          <w:szCs w:val="18"/>
        </w:rPr>
      </w:pPr>
    </w:p>
    <w:p w14:paraId="17DE5CC8" w14:textId="77777777" w:rsidR="00DB2D1E" w:rsidRPr="00D41953" w:rsidRDefault="00DB2D1E" w:rsidP="00CA52FE">
      <w:pPr>
        <w:jc w:val="both"/>
        <w:rPr>
          <w:rFonts w:eastAsia="SimSun" w:cs="Tahoma"/>
          <w:szCs w:val="18"/>
        </w:rPr>
      </w:pPr>
      <w:r w:rsidRPr="00D41953">
        <w:rPr>
          <w:rFonts w:eastAsia="SimSun" w:cs="Tahoma"/>
          <w:b/>
          <w:bCs/>
          <w:color w:val="000000"/>
          <w:szCs w:val="18"/>
        </w:rPr>
        <w:t>支持协助</w:t>
      </w:r>
      <w:r w:rsidRPr="00D41953">
        <w:rPr>
          <w:rFonts w:eastAsia="SimSun" w:cs="Tahoma"/>
          <w:color w:val="000000"/>
          <w:szCs w:val="18"/>
        </w:rPr>
        <w:t>可为问题解决支持范围以外的问题提供短期建议和指导（基于可用的</w:t>
      </w:r>
      <w:r w:rsidRPr="00D41953">
        <w:rPr>
          <w:rFonts w:eastAsia="SimSun" w:cs="Tahoma"/>
          <w:color w:val="000000"/>
          <w:szCs w:val="18"/>
        </w:rPr>
        <w:t xml:space="preserve"> Microsoft </w:t>
      </w:r>
      <w:r w:rsidRPr="00D41953">
        <w:rPr>
          <w:rFonts w:eastAsia="SimSun" w:cs="Tahoma"/>
          <w:color w:val="000000"/>
          <w:szCs w:val="18"/>
        </w:rPr>
        <w:t>资源），包括在设计、开发和部署问题上提供帮助。</w:t>
      </w:r>
    </w:p>
    <w:p w14:paraId="17DE5CC9" w14:textId="77777777" w:rsidR="00CA52FE" w:rsidRPr="00D41953" w:rsidRDefault="00CA52FE" w:rsidP="00CA52FE">
      <w:pPr>
        <w:jc w:val="both"/>
        <w:rPr>
          <w:rFonts w:eastAsia="SimSun" w:cs="Tahoma"/>
          <w:szCs w:val="18"/>
        </w:rPr>
      </w:pPr>
    </w:p>
    <w:p w14:paraId="17DE5CCA" w14:textId="77777777" w:rsidR="00676723" w:rsidRPr="00D41953" w:rsidRDefault="00DB2D1E" w:rsidP="00CA52FE">
      <w:pPr>
        <w:rPr>
          <w:rFonts w:eastAsia="SimSun" w:cs="Tahoma"/>
          <w:szCs w:val="18"/>
        </w:rPr>
      </w:pPr>
      <w:r w:rsidRPr="00D41953">
        <w:rPr>
          <w:rFonts w:eastAsia="SimSun" w:cs="Tahoma"/>
          <w:b/>
          <w:bCs/>
          <w:color w:val="000000"/>
          <w:szCs w:val="18"/>
        </w:rPr>
        <w:t>问题解决支持</w:t>
      </w:r>
      <w:r w:rsidRPr="00D41953">
        <w:rPr>
          <w:rFonts w:eastAsia="SimSun" w:cs="Tahoma"/>
          <w:color w:val="000000"/>
          <w:szCs w:val="18"/>
        </w:rPr>
        <w:t>可以协助解决在使用</w:t>
      </w:r>
      <w:r w:rsidRPr="00D41953">
        <w:rPr>
          <w:rFonts w:eastAsia="SimSun" w:cs="Tahoma"/>
          <w:color w:val="000000"/>
          <w:szCs w:val="18"/>
        </w:rPr>
        <w:t xml:space="preserve"> Microsoft </w:t>
      </w:r>
      <w:r w:rsidRPr="00D41953">
        <w:rPr>
          <w:rFonts w:eastAsia="SimSun" w:cs="Tahoma"/>
          <w:color w:val="000000"/>
          <w:szCs w:val="18"/>
        </w:rPr>
        <w:t>产品时遇到的具有特定症状的问题，但应有合理的理由认为此问题是由</w:t>
      </w:r>
      <w:r w:rsidRPr="00D41953">
        <w:rPr>
          <w:rFonts w:eastAsia="SimSun" w:cs="Tahoma"/>
          <w:color w:val="000000"/>
          <w:szCs w:val="18"/>
        </w:rPr>
        <w:t xml:space="preserve"> Microsoft </w:t>
      </w:r>
      <w:r w:rsidRPr="00D41953">
        <w:rPr>
          <w:rFonts w:eastAsia="SimSun" w:cs="Tahoma"/>
          <w:color w:val="000000"/>
          <w:szCs w:val="18"/>
        </w:rPr>
        <w:t>产品引起的。</w:t>
      </w:r>
    </w:p>
    <w:p w14:paraId="17DE5CCB" w14:textId="77777777" w:rsidR="00676723" w:rsidRPr="0058152B" w:rsidRDefault="00676723">
      <w:pPr>
        <w:rPr>
          <w:rFonts w:eastAsia="SimSun" w:cs="Tahoma"/>
        </w:rPr>
      </w:pPr>
      <w:r w:rsidRPr="0058152B">
        <w:rPr>
          <w:rFonts w:eastAsia="SimSun"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8152B" w14:paraId="17DE5CD0"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7DE5CCC" w14:textId="77777777" w:rsidR="00DB2D1E" w:rsidRPr="0058152B" w:rsidRDefault="001C1727" w:rsidP="00DE73D4">
            <w:pPr>
              <w:pStyle w:val="tableclose"/>
              <w:spacing w:line="276" w:lineRule="auto"/>
              <w:rPr>
                <w:rFonts w:ascii="Tahoma" w:eastAsia="SimSun" w:hAnsi="Tahoma" w:cs="Tahoma"/>
                <w:b/>
                <w:color w:val="000000"/>
              </w:rPr>
            </w:pPr>
            <w:r w:rsidRPr="0058152B">
              <w:rPr>
                <w:rFonts w:ascii="Tahoma" w:eastAsia="SimSun" w:hAnsi="Tahoma" w:cs="Tahoma"/>
                <w:color w:val="000000"/>
                <w:sz w:val="6"/>
              </w:rPr>
              <w:br w:type="page"/>
            </w:r>
            <w:r w:rsidRPr="0058152B">
              <w:rPr>
                <w:rFonts w:ascii="Tahoma" w:eastAsia="SimSun" w:hAnsi="Tahoma" w:cs="Tahoma"/>
                <w:b/>
                <w:color w:val="000000"/>
              </w:rPr>
              <w:t>严重性</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7DE5CCD" w14:textId="77777777" w:rsidR="00DB2D1E" w:rsidRPr="0058152B" w:rsidRDefault="00DB2D1E" w:rsidP="00DE73D4">
            <w:pPr>
              <w:pStyle w:val="tableclose"/>
              <w:spacing w:line="276" w:lineRule="auto"/>
              <w:rPr>
                <w:rFonts w:ascii="Tahoma" w:eastAsia="SimSun" w:hAnsi="Tahoma" w:cs="Tahoma"/>
                <w:b/>
                <w:color w:val="000000"/>
              </w:rPr>
            </w:pPr>
            <w:r w:rsidRPr="0058152B">
              <w:rPr>
                <w:rFonts w:ascii="Tahoma" w:eastAsia="SimSun" w:hAnsi="Tahoma" w:cs="Tahoma"/>
                <w:b/>
                <w:color w:val="000000"/>
              </w:rPr>
              <w:t>情况</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7DE5CCE" w14:textId="77777777" w:rsidR="00DB2D1E" w:rsidRPr="0058152B" w:rsidRDefault="00DB2D1E" w:rsidP="00DE73D4">
            <w:pPr>
              <w:pStyle w:val="tableclose"/>
              <w:spacing w:line="276" w:lineRule="auto"/>
              <w:rPr>
                <w:rFonts w:ascii="Tahoma" w:eastAsia="SimSun" w:hAnsi="Tahoma" w:cs="Tahoma"/>
                <w:b/>
                <w:color w:val="000000"/>
              </w:rPr>
            </w:pPr>
            <w:r w:rsidRPr="0058152B">
              <w:rPr>
                <w:rFonts w:ascii="Tahoma" w:eastAsia="SimSun" w:hAnsi="Tahoma" w:cs="Tahoma"/>
                <w:b/>
                <w:color w:val="000000"/>
              </w:rPr>
              <w:t>我们的预期响应</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7DE5CCF" w14:textId="77777777" w:rsidR="00DB2D1E" w:rsidRPr="0058152B" w:rsidRDefault="00DB2D1E" w:rsidP="00DE73D4">
            <w:pPr>
              <w:pStyle w:val="tableclose"/>
              <w:spacing w:line="276" w:lineRule="auto"/>
              <w:rPr>
                <w:rFonts w:ascii="Tahoma" w:eastAsia="SimSun" w:hAnsi="Tahoma" w:cs="Tahoma"/>
                <w:b/>
                <w:color w:val="000000"/>
              </w:rPr>
            </w:pPr>
            <w:r w:rsidRPr="0058152B">
              <w:rPr>
                <w:rFonts w:ascii="Tahoma" w:eastAsia="SimSun" w:hAnsi="Tahoma" w:cs="Tahoma"/>
                <w:b/>
                <w:color w:val="000000"/>
              </w:rPr>
              <w:t>客户的预期响应</w:t>
            </w:r>
          </w:p>
        </w:tc>
      </w:tr>
      <w:tr w:rsidR="00DB2D1E" w:rsidRPr="0058152B" w14:paraId="17DE5CD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CD1" w14:textId="77777777" w:rsidR="00DB2D1E" w:rsidRPr="0058152B" w:rsidRDefault="00DB2D1E" w:rsidP="00DE73D4">
            <w:pPr>
              <w:pStyle w:val="tableclose"/>
              <w:spacing w:line="276" w:lineRule="auto"/>
              <w:rPr>
                <w:rFonts w:ascii="Tahoma" w:eastAsia="SimSun" w:hAnsi="Tahoma" w:cs="Tahoma"/>
                <w:color w:val="000000"/>
                <w:sz w:val="18"/>
                <w:szCs w:val="18"/>
              </w:rPr>
            </w:pPr>
            <w:r w:rsidRPr="0058152B">
              <w:rPr>
                <w:rFonts w:ascii="Tahoma" w:eastAsia="SimSun" w:hAnsi="Tahoma" w:cs="Tahoma"/>
                <w:color w:val="000000"/>
                <w:sz w:val="18"/>
                <w:szCs w:val="18"/>
              </w:rPr>
              <w:t>1.</w:t>
            </w:r>
            <w:r w:rsidRPr="0058152B">
              <w:rPr>
                <w:rFonts w:ascii="Tahoma" w:eastAsia="SimSun" w:hAnsi="Tahoma" w:cs="Tahoma"/>
                <w:color w:val="000000"/>
                <w:sz w:val="18"/>
                <w:szCs w:val="18"/>
              </w:rPr>
              <w:t>只能通过</w:t>
            </w:r>
            <w:r w:rsidR="00AC741C">
              <w:rPr>
                <w:rFonts w:ascii="Tahoma" w:eastAsia="SimSun" w:hAnsi="Tahoma" w:cs="Tahoma"/>
                <w:color w:val="000000"/>
                <w:sz w:val="18"/>
                <w:szCs w:val="18"/>
              </w:rPr>
              <w:br/>
            </w:r>
            <w:r w:rsidRPr="0058152B">
              <w:rPr>
                <w:rFonts w:ascii="Tahoma" w:eastAsia="SimSun" w:hAnsi="Tahoma" w:cs="Tahoma"/>
                <w:color w:val="000000"/>
                <w:sz w:val="18"/>
                <w:szCs w:val="18"/>
              </w:rPr>
              <w:t>电话提交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7DE5CD2"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灾难性业务影响：</w:t>
            </w:r>
          </w:p>
          <w:p w14:paraId="17DE5CD3"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核心（关键性任务）</w:t>
            </w:r>
            <w:r w:rsidR="00AC741C">
              <w:rPr>
                <w:rFonts w:ascii="Tahoma" w:eastAsia="SimSun" w:hAnsi="Tahoma" w:cs="Tahoma"/>
                <w:color w:val="000000"/>
                <w:sz w:val="18"/>
                <w:szCs w:val="18"/>
              </w:rPr>
              <w:br/>
            </w:r>
            <w:r w:rsidRPr="00D41953">
              <w:rPr>
                <w:rFonts w:ascii="Tahoma" w:eastAsia="SimSun" w:hAnsi="Tahoma" w:cs="Tahoma"/>
                <w:color w:val="000000"/>
                <w:sz w:val="18"/>
                <w:szCs w:val="18"/>
              </w:rPr>
              <w:t>业务流程完全受损，</w:t>
            </w:r>
            <w:r w:rsidR="00AC741C">
              <w:rPr>
                <w:rFonts w:ascii="Tahoma" w:eastAsia="SimSun" w:hAnsi="Tahoma" w:cs="Tahoma"/>
                <w:color w:val="000000"/>
                <w:sz w:val="18"/>
                <w:szCs w:val="18"/>
              </w:rPr>
              <w:br/>
            </w:r>
            <w:r w:rsidRPr="00D41953">
              <w:rPr>
                <w:rFonts w:ascii="Tahoma" w:eastAsia="SimSun" w:hAnsi="Tahoma" w:cs="Tahoma"/>
                <w:color w:val="000000"/>
                <w:sz w:val="18"/>
                <w:szCs w:val="18"/>
              </w:rPr>
              <w:t>工作无法正常继续</w:t>
            </w:r>
          </w:p>
          <w:p w14:paraId="17DE5CD4" w14:textId="77777777" w:rsidR="00DB2D1E" w:rsidRPr="0058152B" w:rsidRDefault="00DB2D1E" w:rsidP="00346F4B">
            <w:pPr>
              <w:pStyle w:val="ListBullet3"/>
              <w:numPr>
                <w:ilvl w:val="0"/>
                <w:numId w:val="60"/>
              </w:numPr>
              <w:spacing w:line="276" w:lineRule="auto"/>
              <w:rPr>
                <w:rFonts w:ascii="Tahoma" w:eastAsia="SimSun" w:hAnsi="Tahoma" w:cs="Tahoma"/>
                <w:color w:val="000000"/>
                <w:sz w:val="18"/>
                <w:szCs w:val="18"/>
              </w:rPr>
            </w:pPr>
            <w:r w:rsidRPr="00D41953">
              <w:rPr>
                <w:rFonts w:ascii="Tahoma" w:eastAsia="SimSun" w:hAnsi="Tahoma" w:cs="Tahoma"/>
                <w:color w:val="000000"/>
                <w:sz w:val="18"/>
                <w:szCs w:val="18"/>
              </w:rPr>
              <w:t>需要立即照管</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7DE5CD5"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 xml:space="preserve">1 </w:t>
            </w:r>
            <w:r w:rsidRPr="00923E6D">
              <w:rPr>
                <w:rFonts w:ascii="Tahoma" w:eastAsia="SimSun" w:hAnsi="Tahoma" w:cs="Tahoma"/>
                <w:color w:val="000000"/>
                <w:sz w:val="18"/>
                <w:szCs w:val="18"/>
              </w:rPr>
              <w:t>小时或更短时间内首次电话响应</w:t>
            </w:r>
          </w:p>
          <w:p w14:paraId="17DE5CD6"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我们尽快给客户站点提</w:t>
            </w:r>
            <w:r w:rsidR="00AC741C" w:rsidRPr="00923E6D">
              <w:rPr>
                <w:rFonts w:ascii="Tahoma" w:eastAsia="SimSun" w:hAnsi="Tahoma" w:cs="Tahoma"/>
                <w:color w:val="000000"/>
                <w:sz w:val="18"/>
                <w:szCs w:val="18"/>
              </w:rPr>
              <w:br/>
            </w:r>
            <w:r w:rsidRPr="00923E6D">
              <w:rPr>
                <w:rFonts w:ascii="Tahoma" w:eastAsia="SimSun" w:hAnsi="Tahoma" w:cs="Tahoma"/>
                <w:color w:val="000000"/>
                <w:sz w:val="18"/>
                <w:szCs w:val="18"/>
              </w:rPr>
              <w:t>供资源。</w:t>
            </w:r>
          </w:p>
          <w:p w14:paraId="17DE5CD7"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全天候</w:t>
            </w:r>
            <w:r w:rsidRPr="00923E6D">
              <w:rPr>
                <w:rFonts w:ascii="Tahoma" w:eastAsia="SimSun" w:hAnsi="Tahoma" w:cs="Tahoma"/>
                <w:color w:val="000000"/>
                <w:sz w:val="18"/>
                <w:szCs w:val="18"/>
              </w:rPr>
              <w:t xml:space="preserve"> (24x7) </w:t>
            </w:r>
            <w:r w:rsidRPr="00923E6D">
              <w:rPr>
                <w:rFonts w:ascii="Tahoma" w:eastAsia="SimSun" w:hAnsi="Tahoma" w:cs="Tahoma"/>
                <w:color w:val="000000"/>
                <w:sz w:val="18"/>
                <w:szCs w:val="18"/>
              </w:rPr>
              <w:t>持续采取措施</w:t>
            </w:r>
          </w:p>
          <w:p w14:paraId="17DE5CD8"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在</w:t>
            </w:r>
            <w:r w:rsidRPr="00923E6D">
              <w:rPr>
                <w:rFonts w:ascii="Tahoma" w:eastAsia="SimSun" w:hAnsi="Tahoma" w:cs="Tahoma"/>
                <w:color w:val="000000"/>
                <w:sz w:val="18"/>
                <w:szCs w:val="18"/>
              </w:rPr>
              <w:t xml:space="preserve"> Microsoft </w:t>
            </w:r>
            <w:r w:rsidRPr="00923E6D">
              <w:rPr>
                <w:rFonts w:ascii="Tahoma" w:eastAsia="SimSun" w:hAnsi="Tahoma" w:cs="Tahoma"/>
                <w:color w:val="000000"/>
                <w:sz w:val="18"/>
                <w:szCs w:val="18"/>
              </w:rPr>
              <w:t>内部快速上报给产品团队</w:t>
            </w:r>
          </w:p>
          <w:p w14:paraId="17DE5CD9" w14:textId="77777777" w:rsidR="00DB2D1E" w:rsidRPr="00923E6D" w:rsidRDefault="00DB2D1E" w:rsidP="00346F4B">
            <w:pPr>
              <w:pStyle w:val="ListBullet3"/>
              <w:numPr>
                <w:ilvl w:val="0"/>
                <w:numId w:val="61"/>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通知</w:t>
            </w:r>
            <w:r w:rsidRPr="00923E6D">
              <w:rPr>
                <w:rFonts w:ascii="Tahoma" w:eastAsia="SimSun" w:hAnsi="Tahoma" w:cs="Tahoma"/>
                <w:color w:val="000000"/>
                <w:sz w:val="18"/>
                <w:szCs w:val="18"/>
              </w:rPr>
              <w:t xml:space="preserve"> Microsoft </w:t>
            </w:r>
            <w:r w:rsidRPr="00923E6D">
              <w:rPr>
                <w:rFonts w:ascii="Tahoma" w:eastAsia="SimSun" w:hAnsi="Tahoma" w:cs="Tahoma"/>
                <w:color w:val="000000"/>
                <w:sz w:val="18"/>
                <w:szCs w:val="18"/>
              </w:rPr>
              <w:t>的高级</w:t>
            </w:r>
            <w:r w:rsidR="00AC741C" w:rsidRPr="00923E6D">
              <w:rPr>
                <w:rFonts w:ascii="Tahoma" w:eastAsia="SimSun" w:hAnsi="Tahoma" w:cs="Tahoma"/>
                <w:color w:val="000000"/>
                <w:sz w:val="18"/>
                <w:szCs w:val="18"/>
              </w:rPr>
              <w:br/>
            </w:r>
            <w:r w:rsidRPr="00923E6D">
              <w:rPr>
                <w:rFonts w:ascii="Tahoma" w:eastAsia="SimSun" w:hAnsi="Tahoma" w:cs="Tahoma"/>
                <w:color w:val="000000"/>
                <w:sz w:val="18"/>
                <w:szCs w:val="18"/>
              </w:rPr>
              <w:t>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DE5CDA"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通知客户的高级管</w:t>
            </w:r>
            <w:r w:rsidR="00AC741C" w:rsidRPr="00923E6D">
              <w:rPr>
                <w:rFonts w:eastAsia="SimSun" w:cs="Tahoma"/>
                <w:color w:val="000000"/>
                <w:sz w:val="18"/>
                <w:szCs w:val="18"/>
              </w:rPr>
              <w:br/>
            </w:r>
            <w:r w:rsidRPr="00923E6D">
              <w:rPr>
                <w:rFonts w:ascii="Tahoma" w:eastAsia="SimSun" w:hAnsi="Tahoma" w:cs="Tahoma"/>
                <w:color w:val="000000"/>
                <w:sz w:val="18"/>
                <w:szCs w:val="18"/>
              </w:rPr>
              <w:t>理人员</w:t>
            </w:r>
          </w:p>
          <w:p w14:paraId="17DE5CDB"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分配适当资源以全天候</w:t>
            </w:r>
            <w:r w:rsidRPr="00923E6D">
              <w:rPr>
                <w:rFonts w:ascii="Tahoma" w:eastAsia="SimSun" w:hAnsi="Tahoma" w:cs="Tahoma"/>
                <w:color w:val="000000"/>
                <w:sz w:val="18"/>
                <w:szCs w:val="18"/>
              </w:rPr>
              <w:t xml:space="preserve"> (24x7) </w:t>
            </w:r>
            <w:r w:rsidRPr="00923E6D">
              <w:rPr>
                <w:rFonts w:ascii="Tahoma" w:eastAsia="SimSun" w:hAnsi="Tahoma" w:cs="Tahoma"/>
                <w:color w:val="000000"/>
                <w:sz w:val="18"/>
                <w:szCs w:val="18"/>
              </w:rPr>
              <w:t>持续采取措施</w:t>
            </w:r>
            <w:r w:rsidRPr="00923E6D">
              <w:rPr>
                <w:rFonts w:ascii="Tahoma" w:eastAsia="SimSun" w:hAnsi="Tahoma" w:cs="Tahoma"/>
                <w:color w:val="000000"/>
                <w:sz w:val="18"/>
                <w:szCs w:val="18"/>
                <w:vertAlign w:val="superscript"/>
              </w:rPr>
              <w:t>2</w:t>
            </w:r>
          </w:p>
          <w:p w14:paraId="17DE5CDC" w14:textId="77777777" w:rsidR="00DB2D1E" w:rsidRPr="00923E6D" w:rsidRDefault="00DB2D1E" w:rsidP="00346F4B">
            <w:pPr>
              <w:pStyle w:val="ListBullet3"/>
              <w:numPr>
                <w:ilvl w:val="0"/>
                <w:numId w:val="62"/>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从变更控制机构进行快速访问和响应</w:t>
            </w:r>
          </w:p>
        </w:tc>
      </w:tr>
      <w:tr w:rsidR="00DB2D1E" w:rsidRPr="0058152B" w14:paraId="17DE5CE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CDE" w14:textId="77777777" w:rsidR="00DB2D1E" w:rsidRPr="0058152B" w:rsidRDefault="00DB2D1E" w:rsidP="00DE73D4">
            <w:pPr>
              <w:pStyle w:val="tableclose"/>
              <w:spacing w:line="276" w:lineRule="auto"/>
              <w:rPr>
                <w:rFonts w:ascii="Tahoma" w:eastAsia="SimSun" w:hAnsi="Tahoma" w:cs="Tahoma"/>
                <w:color w:val="000000"/>
                <w:sz w:val="18"/>
                <w:szCs w:val="18"/>
              </w:rPr>
            </w:pPr>
            <w:r w:rsidRPr="0058152B">
              <w:rPr>
                <w:rFonts w:ascii="Tahoma" w:eastAsia="SimSun" w:hAnsi="Tahoma" w:cs="Tahoma"/>
                <w:color w:val="000000"/>
                <w:sz w:val="18"/>
                <w:szCs w:val="18"/>
              </w:rPr>
              <w:t>只能通过电</w:t>
            </w:r>
            <w:r w:rsidR="00AC741C">
              <w:rPr>
                <w:rFonts w:ascii="Tahoma" w:eastAsia="SimSun" w:hAnsi="Tahoma" w:cs="Tahoma"/>
                <w:color w:val="000000"/>
                <w:sz w:val="18"/>
                <w:szCs w:val="18"/>
              </w:rPr>
              <w:br/>
            </w:r>
            <w:r w:rsidRPr="0058152B">
              <w:rPr>
                <w:rFonts w:ascii="Tahoma" w:eastAsia="SimSun" w:hAnsi="Tahoma" w:cs="Tahoma"/>
                <w:color w:val="000000"/>
                <w:sz w:val="18"/>
                <w:szCs w:val="18"/>
              </w:rPr>
              <w:t>话提交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7DE5CDF"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严重业务影响：</w:t>
            </w:r>
          </w:p>
          <w:p w14:paraId="17DE5CE0"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严重受损或服务降级</w:t>
            </w:r>
          </w:p>
          <w:p w14:paraId="17DE5CE1" w14:textId="77777777" w:rsidR="00DB2D1E" w:rsidRPr="0058152B" w:rsidRDefault="00DB2D1E" w:rsidP="00346F4B">
            <w:pPr>
              <w:pStyle w:val="ListBullet3"/>
              <w:numPr>
                <w:ilvl w:val="0"/>
                <w:numId w:val="60"/>
              </w:numPr>
              <w:spacing w:line="276" w:lineRule="auto"/>
              <w:rPr>
                <w:rFonts w:ascii="Tahoma" w:eastAsia="SimSun" w:hAnsi="Tahoma" w:cs="Tahoma"/>
                <w:color w:val="000000"/>
                <w:sz w:val="18"/>
                <w:szCs w:val="18"/>
              </w:rPr>
            </w:pPr>
            <w:r w:rsidRPr="00D41953">
              <w:rPr>
                <w:rFonts w:ascii="Tahoma" w:eastAsia="SimSun" w:hAnsi="Tahoma" w:cs="Tahoma"/>
                <w:color w:val="000000"/>
                <w:sz w:val="18"/>
                <w:szCs w:val="18"/>
              </w:rPr>
              <w:t>需要在</w:t>
            </w:r>
            <w:r w:rsidRPr="00D41953">
              <w:rPr>
                <w:rFonts w:ascii="Tahoma" w:eastAsia="SimSun" w:hAnsi="Tahoma" w:cs="Tahoma"/>
                <w:color w:val="000000"/>
                <w:sz w:val="18"/>
                <w:szCs w:val="18"/>
              </w:rPr>
              <w:t xml:space="preserve"> 1 </w:t>
            </w:r>
            <w:r w:rsidRPr="00D41953">
              <w:rPr>
                <w:rFonts w:ascii="Tahoma" w:eastAsia="SimSun" w:hAnsi="Tahoma" w:cs="Tahoma"/>
                <w:color w:val="000000"/>
                <w:sz w:val="18"/>
                <w:szCs w:val="18"/>
              </w:rPr>
              <w:t>小时内着</w:t>
            </w:r>
            <w:r w:rsidR="00AC741C">
              <w:rPr>
                <w:rFonts w:ascii="Tahoma" w:eastAsia="SimSun" w:hAnsi="Tahoma" w:cs="Tahoma"/>
                <w:color w:val="000000"/>
                <w:sz w:val="18"/>
                <w:szCs w:val="18"/>
              </w:rPr>
              <w:br/>
            </w:r>
            <w:r w:rsidRPr="00D41953">
              <w:rPr>
                <w:rFonts w:ascii="Tahoma" w:eastAsia="SimSun" w:hAnsi="Tahoma" w:cs="Tahoma"/>
                <w:color w:val="000000"/>
                <w:sz w:val="18"/>
                <w:szCs w:val="18"/>
              </w:rPr>
              <w:t>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7DE5CE2"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 xml:space="preserve">1 </w:t>
            </w:r>
            <w:r w:rsidRPr="00923E6D">
              <w:rPr>
                <w:rFonts w:ascii="Tahoma" w:eastAsia="SimSun" w:hAnsi="Tahoma" w:cs="Tahoma"/>
                <w:color w:val="000000"/>
                <w:sz w:val="18"/>
                <w:szCs w:val="18"/>
              </w:rPr>
              <w:t>小时或更短时间内首次电话响应</w:t>
            </w:r>
          </w:p>
          <w:p w14:paraId="17DE5CE3"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我们会根据需要给客户站点提供资源。</w:t>
            </w:r>
          </w:p>
          <w:p w14:paraId="17DE5CE4"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全天候</w:t>
            </w:r>
            <w:r w:rsidRPr="00923E6D">
              <w:rPr>
                <w:rFonts w:ascii="Tahoma" w:eastAsia="SimSun" w:hAnsi="Tahoma" w:cs="Tahoma"/>
                <w:color w:val="000000"/>
                <w:sz w:val="18"/>
                <w:szCs w:val="18"/>
              </w:rPr>
              <w:t xml:space="preserve"> (24x7) </w:t>
            </w:r>
            <w:r w:rsidRPr="00923E6D">
              <w:rPr>
                <w:rFonts w:ascii="Tahoma" w:eastAsia="SimSun" w:hAnsi="Tahoma" w:cs="Tahoma"/>
                <w:color w:val="000000"/>
                <w:sz w:val="18"/>
                <w:szCs w:val="18"/>
              </w:rPr>
              <w:t>持续采取措施</w:t>
            </w:r>
          </w:p>
          <w:p w14:paraId="17DE5CE5" w14:textId="77777777" w:rsidR="00DB2D1E" w:rsidRPr="00923E6D" w:rsidRDefault="00DB2D1E" w:rsidP="00346F4B">
            <w:pPr>
              <w:pStyle w:val="ListBullet3"/>
              <w:numPr>
                <w:ilvl w:val="0"/>
                <w:numId w:val="61"/>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通知</w:t>
            </w:r>
            <w:r w:rsidRPr="00923E6D">
              <w:rPr>
                <w:rFonts w:ascii="Tahoma" w:eastAsia="SimSun" w:hAnsi="Tahoma" w:cs="Tahoma"/>
                <w:color w:val="000000"/>
                <w:sz w:val="18"/>
                <w:szCs w:val="18"/>
              </w:rPr>
              <w:t xml:space="preserve"> Microsoft </w:t>
            </w:r>
            <w:r w:rsidRPr="00923E6D">
              <w:rPr>
                <w:rFonts w:ascii="Tahoma" w:eastAsia="SimSun" w:hAnsi="Tahoma" w:cs="Tahoma"/>
                <w:color w:val="000000"/>
                <w:sz w:val="18"/>
                <w:szCs w:val="18"/>
              </w:rPr>
              <w:t>的高级</w:t>
            </w:r>
            <w:r w:rsidR="00AC741C" w:rsidRPr="00923E6D">
              <w:rPr>
                <w:rFonts w:ascii="Tahoma" w:eastAsia="SimSun" w:hAnsi="Tahoma" w:cs="Tahoma"/>
                <w:color w:val="000000"/>
                <w:sz w:val="18"/>
                <w:szCs w:val="18"/>
              </w:rPr>
              <w:br/>
            </w:r>
            <w:r w:rsidRPr="00923E6D">
              <w:rPr>
                <w:rFonts w:ascii="Tahoma" w:eastAsia="SimSun" w:hAnsi="Tahoma" w:cs="Tahoma"/>
                <w:color w:val="000000"/>
                <w:sz w:val="18"/>
                <w:szCs w:val="18"/>
              </w:rPr>
              <w:t>管理人员</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DE5CE6"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分配适当资源以全天候</w:t>
            </w:r>
            <w:r w:rsidRPr="00923E6D">
              <w:rPr>
                <w:rFonts w:ascii="Tahoma" w:eastAsia="SimSun" w:hAnsi="Tahoma" w:cs="Tahoma"/>
                <w:color w:val="000000"/>
                <w:sz w:val="18"/>
                <w:szCs w:val="18"/>
              </w:rPr>
              <w:t xml:space="preserve"> (24x7) </w:t>
            </w:r>
            <w:r w:rsidRPr="00923E6D">
              <w:rPr>
                <w:rFonts w:ascii="Tahoma" w:eastAsia="SimSun" w:hAnsi="Tahoma" w:cs="Tahoma"/>
                <w:color w:val="000000"/>
                <w:sz w:val="18"/>
                <w:szCs w:val="18"/>
              </w:rPr>
              <w:t>持续采取措施</w:t>
            </w:r>
            <w:r w:rsidRPr="00923E6D">
              <w:rPr>
                <w:rFonts w:ascii="Tahoma" w:eastAsia="SimSun" w:hAnsi="Tahoma" w:cs="Tahoma"/>
                <w:color w:val="000000"/>
                <w:sz w:val="18"/>
                <w:szCs w:val="18"/>
                <w:vertAlign w:val="superscript"/>
              </w:rPr>
              <w:t>2</w:t>
            </w:r>
          </w:p>
          <w:p w14:paraId="17DE5CE7"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从变更控制机构进行快速访问和响应</w:t>
            </w:r>
          </w:p>
          <w:p w14:paraId="17DE5CE8" w14:textId="77777777" w:rsidR="00DB2D1E" w:rsidRPr="00923E6D" w:rsidRDefault="00DB2D1E" w:rsidP="00346F4B">
            <w:pPr>
              <w:pStyle w:val="ListBullet3"/>
              <w:numPr>
                <w:ilvl w:val="0"/>
                <w:numId w:val="62"/>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管理通知</w:t>
            </w:r>
          </w:p>
        </w:tc>
      </w:tr>
      <w:tr w:rsidR="00DB2D1E" w:rsidRPr="0058152B" w14:paraId="17DE5CF3"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CEA" w14:textId="77777777" w:rsidR="00DB2D1E" w:rsidRPr="0058152B" w:rsidRDefault="00DB2D1E" w:rsidP="00DE73D4">
            <w:pPr>
              <w:pStyle w:val="tableclose"/>
              <w:spacing w:line="276" w:lineRule="auto"/>
              <w:rPr>
                <w:rFonts w:ascii="Tahoma" w:eastAsia="SimSun" w:hAnsi="Tahoma" w:cs="Tahoma"/>
                <w:color w:val="000000"/>
                <w:sz w:val="18"/>
                <w:szCs w:val="18"/>
              </w:rPr>
            </w:pPr>
            <w:r w:rsidRPr="0058152B">
              <w:rPr>
                <w:rFonts w:ascii="Tahoma" w:eastAsia="SimSun" w:hAnsi="Tahoma" w:cs="Tahoma"/>
                <w:color w:val="000000"/>
                <w:sz w:val="18"/>
                <w:szCs w:val="18"/>
              </w:rPr>
              <w:t xml:space="preserve">B </w:t>
            </w:r>
            <w:r w:rsidRPr="0058152B">
              <w:rPr>
                <w:rFonts w:ascii="Tahoma" w:eastAsia="SimSun" w:hAnsi="Tahoma" w:cs="Tahoma"/>
                <w:color w:val="000000"/>
                <w:sz w:val="18"/>
                <w:szCs w:val="18"/>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7DE5CEB"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中度业务影响：</w:t>
            </w:r>
          </w:p>
          <w:p w14:paraId="17DE5CEC" w14:textId="77777777" w:rsidR="00DB2D1E" w:rsidRPr="00D41953" w:rsidRDefault="00DB2D1E" w:rsidP="00346F4B">
            <w:pPr>
              <w:pStyle w:val="ListBullet3"/>
              <w:numPr>
                <w:ilvl w:val="0"/>
                <w:numId w:val="60"/>
              </w:numPr>
              <w:spacing w:line="276" w:lineRule="auto"/>
              <w:rPr>
                <w:rFonts w:ascii="Tahoma" w:eastAsia="SimSun" w:hAnsi="Tahoma" w:cs="Tahoma"/>
                <w:sz w:val="18"/>
                <w:szCs w:val="18"/>
              </w:rPr>
            </w:pPr>
            <w:r w:rsidRPr="00D41953">
              <w:rPr>
                <w:rFonts w:ascii="Tahoma" w:eastAsia="SimSun" w:hAnsi="Tahoma" w:cs="Tahoma"/>
                <w:color w:val="000000"/>
                <w:sz w:val="18"/>
                <w:szCs w:val="18"/>
              </w:rPr>
              <w:t>中度受损或服务降级，但工作尚可在受到影响的情况下正常继续。</w:t>
            </w:r>
          </w:p>
          <w:p w14:paraId="17DE5CED" w14:textId="77777777" w:rsidR="00DB2D1E" w:rsidRPr="0058152B" w:rsidRDefault="00DB2D1E" w:rsidP="00346F4B">
            <w:pPr>
              <w:pStyle w:val="ListBullet3"/>
              <w:numPr>
                <w:ilvl w:val="0"/>
                <w:numId w:val="60"/>
              </w:numPr>
              <w:spacing w:line="276" w:lineRule="auto"/>
              <w:rPr>
                <w:rFonts w:ascii="Tahoma" w:eastAsia="SimSun" w:hAnsi="Tahoma" w:cs="Tahoma"/>
                <w:color w:val="000000"/>
                <w:sz w:val="18"/>
                <w:szCs w:val="18"/>
              </w:rPr>
            </w:pPr>
            <w:r w:rsidRPr="00D41953">
              <w:rPr>
                <w:rFonts w:ascii="Tahoma" w:eastAsia="SimSun" w:hAnsi="Tahoma" w:cs="Tahoma"/>
                <w:color w:val="000000"/>
                <w:sz w:val="18"/>
                <w:szCs w:val="18"/>
              </w:rPr>
              <w:t>需要在</w:t>
            </w:r>
            <w:r w:rsidRPr="00D41953">
              <w:rPr>
                <w:rFonts w:ascii="Tahoma" w:eastAsia="SimSun" w:hAnsi="Tahoma" w:cs="Tahoma"/>
                <w:color w:val="000000"/>
                <w:sz w:val="18"/>
                <w:szCs w:val="18"/>
              </w:rPr>
              <w:t xml:space="preserve"> 2 </w:t>
            </w:r>
            <w:r w:rsidRPr="00D41953">
              <w:rPr>
                <w:rFonts w:ascii="Tahoma" w:eastAsia="SimSun" w:hAnsi="Tahoma" w:cs="Tahoma"/>
                <w:color w:val="000000"/>
                <w:sz w:val="18"/>
                <w:szCs w:val="18"/>
              </w:rPr>
              <w:t>小时的工作时间</w:t>
            </w:r>
            <w:r w:rsidRPr="00D41953">
              <w:rPr>
                <w:rFonts w:ascii="Tahoma" w:eastAsia="SimSun" w:hAnsi="Tahoma" w:cs="Tahoma"/>
                <w:color w:val="000000"/>
                <w:sz w:val="18"/>
                <w:szCs w:val="18"/>
                <w:vertAlign w:val="superscript"/>
              </w:rPr>
              <w:t>1</w:t>
            </w:r>
            <w:r w:rsidRPr="00D41953">
              <w:rPr>
                <w:rFonts w:ascii="Tahoma" w:eastAsia="SimSun" w:hAnsi="Tahoma" w:cs="Tahoma"/>
                <w:sz w:val="18"/>
                <w:szCs w:val="18"/>
              </w:rPr>
              <w:t xml:space="preserve"> </w:t>
            </w:r>
            <w:r w:rsidRPr="00D41953">
              <w:rPr>
                <w:rFonts w:ascii="Tahoma" w:eastAsia="SimSun" w:hAnsi="Tahoma" w:cs="Tahoma"/>
                <w:sz w:val="18"/>
                <w:szCs w:val="18"/>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7DE5CEE"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 xml:space="preserve">2 </w:t>
            </w:r>
            <w:r w:rsidRPr="00923E6D">
              <w:rPr>
                <w:rFonts w:ascii="Tahoma" w:eastAsia="SimSun" w:hAnsi="Tahoma" w:cs="Tahoma"/>
                <w:color w:val="000000"/>
                <w:sz w:val="18"/>
                <w:szCs w:val="18"/>
              </w:rPr>
              <w:t>小时内首次电话响应</w:t>
            </w:r>
          </w:p>
          <w:p w14:paraId="17DE5CEF"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仅在工作时间</w:t>
            </w:r>
            <w:r w:rsidRPr="00923E6D">
              <w:rPr>
                <w:rFonts w:ascii="Tahoma" w:eastAsia="SimSun" w:hAnsi="Tahoma" w:cs="Tahoma"/>
                <w:color w:val="000000"/>
                <w:sz w:val="18"/>
                <w:szCs w:val="18"/>
                <w:vertAlign w:val="superscript"/>
              </w:rPr>
              <w:t>1</w:t>
            </w:r>
            <w:r w:rsidRPr="00923E6D">
              <w:rPr>
                <w:rFonts w:ascii="Tahoma" w:eastAsia="SimSun" w:hAnsi="Tahoma" w:cs="Tahoma"/>
                <w:color w:val="000000"/>
                <w:sz w:val="18"/>
                <w:szCs w:val="18"/>
              </w:rPr>
              <w:t xml:space="preserve"> </w:t>
            </w:r>
            <w:r w:rsidRPr="00923E6D">
              <w:rPr>
                <w:rFonts w:ascii="Tahoma" w:eastAsia="SimSun" w:hAnsi="Tahoma" w:cs="Tahoma"/>
                <w:color w:val="000000"/>
                <w:sz w:val="18"/>
                <w:szCs w:val="18"/>
              </w:rPr>
              <w:t>采取措施</w:t>
            </w:r>
          </w:p>
          <w:p w14:paraId="17DE5CF0" w14:textId="77777777" w:rsidR="00DB2D1E" w:rsidRPr="00923E6D" w:rsidRDefault="00DB2D1E" w:rsidP="00DE73D4">
            <w:pPr>
              <w:pStyle w:val="ListBullet3"/>
              <w:tabs>
                <w:tab w:val="clear" w:pos="1080"/>
                <w:tab w:val="left" w:pos="720"/>
              </w:tabs>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DE5CF1"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分配适当资源以在工作时间</w:t>
            </w:r>
            <w:r w:rsidRPr="00923E6D">
              <w:rPr>
                <w:rFonts w:ascii="Tahoma" w:eastAsia="SimSun" w:hAnsi="Tahoma" w:cs="Tahoma"/>
                <w:color w:val="000000"/>
                <w:sz w:val="18"/>
                <w:szCs w:val="18"/>
                <w:vertAlign w:val="superscript"/>
              </w:rPr>
              <w:t>1</w:t>
            </w:r>
            <w:r w:rsidRPr="00923E6D">
              <w:rPr>
                <w:rFonts w:ascii="Tahoma" w:eastAsia="SimSun" w:hAnsi="Tahoma" w:cs="Tahoma"/>
                <w:color w:val="000000"/>
                <w:sz w:val="18"/>
                <w:szCs w:val="18"/>
              </w:rPr>
              <w:t xml:space="preserve"> </w:t>
            </w:r>
            <w:r w:rsidRPr="00923E6D">
              <w:rPr>
                <w:rFonts w:ascii="Tahoma" w:eastAsia="SimSun" w:hAnsi="Tahoma" w:cs="Tahoma"/>
                <w:color w:val="000000"/>
                <w:sz w:val="18"/>
                <w:szCs w:val="18"/>
              </w:rPr>
              <w:t>采取措施</w:t>
            </w:r>
          </w:p>
          <w:p w14:paraId="17DE5CF2" w14:textId="77777777" w:rsidR="00DB2D1E" w:rsidRPr="00923E6D" w:rsidRDefault="00DB2D1E" w:rsidP="00346F4B">
            <w:pPr>
              <w:pStyle w:val="ListBullet3"/>
              <w:numPr>
                <w:ilvl w:val="0"/>
                <w:numId w:val="62"/>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在</w:t>
            </w:r>
            <w:r w:rsidRPr="00923E6D">
              <w:rPr>
                <w:rFonts w:ascii="Tahoma" w:eastAsia="SimSun" w:hAnsi="Tahoma" w:cs="Tahoma"/>
                <w:color w:val="000000"/>
                <w:sz w:val="18"/>
                <w:szCs w:val="18"/>
              </w:rPr>
              <w:t xml:space="preserve"> 4 </w:t>
            </w:r>
            <w:r w:rsidRPr="00923E6D">
              <w:rPr>
                <w:rFonts w:ascii="Tahoma" w:eastAsia="SimSun" w:hAnsi="Tahoma" w:cs="Tahoma"/>
                <w:color w:val="000000"/>
                <w:sz w:val="18"/>
                <w:szCs w:val="18"/>
              </w:rPr>
              <w:t>小时的工作时间</w:t>
            </w:r>
            <w:r w:rsidRPr="00923E6D">
              <w:rPr>
                <w:rFonts w:ascii="Tahoma" w:eastAsia="SimSun" w:hAnsi="Tahoma" w:cs="Tahoma"/>
                <w:color w:val="000000"/>
                <w:sz w:val="18"/>
                <w:szCs w:val="18"/>
                <w:vertAlign w:val="superscript"/>
              </w:rPr>
              <w:t>1</w:t>
            </w:r>
            <w:r w:rsidRPr="00923E6D">
              <w:rPr>
                <w:rFonts w:ascii="Tahoma" w:eastAsia="SimSun" w:hAnsi="Tahoma" w:cs="Tahoma"/>
                <w:sz w:val="18"/>
                <w:szCs w:val="18"/>
              </w:rPr>
              <w:t xml:space="preserve"> </w:t>
            </w:r>
            <w:r w:rsidRPr="00923E6D">
              <w:rPr>
                <w:rFonts w:ascii="Tahoma" w:eastAsia="SimSun" w:hAnsi="Tahoma" w:cs="Tahoma"/>
                <w:sz w:val="18"/>
                <w:szCs w:val="18"/>
              </w:rPr>
              <w:t>内从变更控制机构进行访问和响应</w:t>
            </w:r>
          </w:p>
        </w:tc>
      </w:tr>
      <w:tr w:rsidR="00DB2D1E" w:rsidRPr="0058152B" w14:paraId="17DE5CF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DE5CF4" w14:textId="77777777" w:rsidR="00DB2D1E" w:rsidRPr="0058152B" w:rsidRDefault="00DB2D1E" w:rsidP="00DE73D4">
            <w:pPr>
              <w:pStyle w:val="tableclose"/>
              <w:spacing w:line="276" w:lineRule="auto"/>
              <w:rPr>
                <w:rFonts w:ascii="Tahoma" w:eastAsia="SimSun" w:hAnsi="Tahoma" w:cs="Tahoma"/>
                <w:color w:val="000000"/>
                <w:sz w:val="18"/>
                <w:szCs w:val="18"/>
              </w:rPr>
            </w:pPr>
            <w:r w:rsidRPr="0058152B">
              <w:rPr>
                <w:rFonts w:ascii="Tahoma" w:eastAsia="SimSun" w:hAnsi="Tahoma" w:cs="Tahoma"/>
                <w:color w:val="000000"/>
                <w:sz w:val="18"/>
                <w:szCs w:val="18"/>
              </w:rPr>
              <w:t xml:space="preserve">C </w:t>
            </w:r>
            <w:r w:rsidRPr="0058152B">
              <w:rPr>
                <w:rFonts w:ascii="Tahoma" w:eastAsia="SimSun" w:hAnsi="Tahoma" w:cs="Tahoma"/>
                <w:color w:val="000000"/>
                <w:sz w:val="18"/>
                <w:szCs w:val="18"/>
              </w:rPr>
              <w:t>通过电话或网络提交</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7DE5CF5" w14:textId="77777777" w:rsidR="00DB2D1E" w:rsidRPr="00923E6D" w:rsidRDefault="00DB2D1E" w:rsidP="00346F4B">
            <w:pPr>
              <w:pStyle w:val="ListBullet3"/>
              <w:numPr>
                <w:ilvl w:val="0"/>
                <w:numId w:val="60"/>
              </w:numPr>
              <w:spacing w:line="276" w:lineRule="auto"/>
              <w:rPr>
                <w:rFonts w:ascii="Tahoma" w:eastAsia="SimSun" w:hAnsi="Tahoma" w:cs="Tahoma"/>
                <w:sz w:val="18"/>
                <w:szCs w:val="18"/>
              </w:rPr>
            </w:pPr>
            <w:r w:rsidRPr="00923E6D">
              <w:rPr>
                <w:rFonts w:ascii="Tahoma" w:eastAsia="SimSun" w:hAnsi="Tahoma" w:cs="Tahoma"/>
                <w:color w:val="000000"/>
                <w:sz w:val="18"/>
                <w:szCs w:val="18"/>
              </w:rPr>
              <w:t>最低业务影响：</w:t>
            </w:r>
          </w:p>
          <w:p w14:paraId="17DE5CF6" w14:textId="77777777" w:rsidR="00DB2D1E" w:rsidRPr="00923E6D" w:rsidRDefault="00DB2D1E" w:rsidP="00346F4B">
            <w:pPr>
              <w:pStyle w:val="ListBullet3"/>
              <w:numPr>
                <w:ilvl w:val="0"/>
                <w:numId w:val="60"/>
              </w:numPr>
              <w:spacing w:line="276" w:lineRule="auto"/>
              <w:rPr>
                <w:rFonts w:ascii="Tahoma" w:eastAsia="SimSun" w:hAnsi="Tahoma" w:cs="Tahoma"/>
                <w:sz w:val="18"/>
                <w:szCs w:val="18"/>
              </w:rPr>
            </w:pPr>
            <w:r w:rsidRPr="00923E6D">
              <w:rPr>
                <w:rFonts w:ascii="Tahoma" w:eastAsia="SimSun" w:hAnsi="Tahoma" w:cs="Tahoma"/>
                <w:color w:val="000000"/>
                <w:sz w:val="18"/>
                <w:szCs w:val="18"/>
              </w:rPr>
              <w:t>基本上可正常工作，</w:t>
            </w:r>
            <w:r w:rsidR="00AC741C" w:rsidRPr="00923E6D">
              <w:rPr>
                <w:rFonts w:ascii="Tahoma" w:eastAsia="SimSun" w:hAnsi="Tahoma" w:cs="Tahoma"/>
                <w:color w:val="000000"/>
                <w:sz w:val="18"/>
                <w:szCs w:val="18"/>
              </w:rPr>
              <w:br/>
            </w:r>
            <w:r w:rsidRPr="00923E6D">
              <w:rPr>
                <w:rFonts w:ascii="Tahoma" w:eastAsia="SimSun" w:hAnsi="Tahoma" w:cs="Tahoma"/>
                <w:color w:val="000000"/>
                <w:sz w:val="18"/>
                <w:szCs w:val="18"/>
              </w:rPr>
              <w:t>服务稍有或没有影响。</w:t>
            </w:r>
          </w:p>
          <w:p w14:paraId="17DE5CF7" w14:textId="77777777" w:rsidR="00DB2D1E" w:rsidRPr="00923E6D" w:rsidRDefault="00DB2D1E" w:rsidP="00346F4B">
            <w:pPr>
              <w:pStyle w:val="ListBullet3"/>
              <w:numPr>
                <w:ilvl w:val="0"/>
                <w:numId w:val="60"/>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需要在</w:t>
            </w:r>
            <w:r w:rsidRPr="00923E6D">
              <w:rPr>
                <w:rFonts w:ascii="Tahoma" w:eastAsia="SimSun" w:hAnsi="Tahoma" w:cs="Tahoma"/>
                <w:color w:val="000000"/>
                <w:sz w:val="18"/>
                <w:szCs w:val="18"/>
              </w:rPr>
              <w:t xml:space="preserve"> 4 </w:t>
            </w:r>
            <w:r w:rsidRPr="00923E6D">
              <w:rPr>
                <w:rFonts w:ascii="Tahoma" w:eastAsia="SimSun" w:hAnsi="Tahoma" w:cs="Tahoma"/>
                <w:color w:val="000000"/>
                <w:sz w:val="18"/>
                <w:szCs w:val="18"/>
              </w:rPr>
              <w:t>小时的工作时间</w:t>
            </w:r>
            <w:r w:rsidRPr="00923E6D">
              <w:rPr>
                <w:rFonts w:ascii="Tahoma" w:eastAsia="SimSun" w:hAnsi="Tahoma" w:cs="Tahoma"/>
                <w:color w:val="000000"/>
                <w:sz w:val="18"/>
                <w:szCs w:val="18"/>
                <w:vertAlign w:val="superscript"/>
              </w:rPr>
              <w:t>1</w:t>
            </w:r>
            <w:r w:rsidRPr="00923E6D">
              <w:rPr>
                <w:rFonts w:ascii="Tahoma" w:eastAsia="SimSun" w:hAnsi="Tahoma" w:cs="Tahoma"/>
                <w:sz w:val="18"/>
                <w:szCs w:val="18"/>
              </w:rPr>
              <w:t xml:space="preserve"> </w:t>
            </w:r>
            <w:r w:rsidRPr="00923E6D">
              <w:rPr>
                <w:rFonts w:ascii="Tahoma" w:eastAsia="SimSun" w:hAnsi="Tahoma" w:cs="Tahoma"/>
                <w:sz w:val="18"/>
                <w:szCs w:val="18"/>
              </w:rPr>
              <w:t>内着手解决</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7DE5CF8"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 xml:space="preserve">4 </w:t>
            </w:r>
            <w:r w:rsidRPr="00923E6D">
              <w:rPr>
                <w:rFonts w:ascii="Tahoma" w:eastAsia="SimSun" w:hAnsi="Tahoma" w:cs="Tahoma"/>
                <w:color w:val="000000"/>
                <w:sz w:val="18"/>
                <w:szCs w:val="18"/>
              </w:rPr>
              <w:t>小时内首次电话响应</w:t>
            </w:r>
          </w:p>
          <w:p w14:paraId="17DE5CF9" w14:textId="77777777" w:rsidR="00DB2D1E" w:rsidRPr="00923E6D" w:rsidRDefault="00DB2D1E" w:rsidP="00346F4B">
            <w:pPr>
              <w:pStyle w:val="ListBullet3"/>
              <w:numPr>
                <w:ilvl w:val="0"/>
                <w:numId w:val="61"/>
              </w:numPr>
              <w:spacing w:line="276" w:lineRule="auto"/>
              <w:rPr>
                <w:rFonts w:ascii="Tahoma" w:eastAsia="SimSun" w:hAnsi="Tahoma" w:cs="Tahoma"/>
                <w:sz w:val="18"/>
                <w:szCs w:val="18"/>
              </w:rPr>
            </w:pPr>
            <w:r w:rsidRPr="00923E6D">
              <w:rPr>
                <w:rFonts w:ascii="Tahoma" w:eastAsia="SimSun" w:hAnsi="Tahoma" w:cs="Tahoma"/>
                <w:color w:val="000000"/>
                <w:sz w:val="18"/>
                <w:szCs w:val="18"/>
              </w:rPr>
              <w:t>仅在工作时间</w:t>
            </w:r>
            <w:r w:rsidRPr="00923E6D">
              <w:rPr>
                <w:rFonts w:ascii="Tahoma" w:eastAsia="SimSun" w:hAnsi="Tahoma" w:cs="Tahoma"/>
                <w:color w:val="000000"/>
                <w:sz w:val="18"/>
                <w:szCs w:val="18"/>
                <w:vertAlign w:val="superscript"/>
              </w:rPr>
              <w:t>1</w:t>
            </w:r>
            <w:r w:rsidRPr="00923E6D">
              <w:rPr>
                <w:rFonts w:ascii="Tahoma" w:eastAsia="SimSun" w:hAnsi="Tahoma" w:cs="Tahoma"/>
                <w:color w:val="000000"/>
                <w:sz w:val="18"/>
                <w:szCs w:val="18"/>
              </w:rPr>
              <w:t xml:space="preserve"> </w:t>
            </w:r>
            <w:r w:rsidRPr="00923E6D">
              <w:rPr>
                <w:rFonts w:ascii="Tahoma" w:eastAsia="SimSun" w:hAnsi="Tahoma" w:cs="Tahoma"/>
                <w:color w:val="000000"/>
                <w:sz w:val="18"/>
                <w:szCs w:val="18"/>
              </w:rPr>
              <w:t>采取措施</w:t>
            </w:r>
          </w:p>
          <w:p w14:paraId="17DE5CFA" w14:textId="77777777" w:rsidR="00DB2D1E" w:rsidRPr="00923E6D" w:rsidRDefault="00DB2D1E" w:rsidP="00DE73D4">
            <w:pPr>
              <w:pStyle w:val="tableclose"/>
              <w:spacing w:line="276" w:lineRule="auto"/>
              <w:ind w:left="529" w:hanging="450"/>
              <w:rPr>
                <w:rFonts w:ascii="Tahoma" w:eastAsia="SimSun"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DE5CFB" w14:textId="77777777" w:rsidR="00DB2D1E" w:rsidRPr="00923E6D" w:rsidRDefault="00DB2D1E" w:rsidP="00346F4B">
            <w:pPr>
              <w:pStyle w:val="ListBullet3"/>
              <w:numPr>
                <w:ilvl w:val="0"/>
                <w:numId w:val="62"/>
              </w:numPr>
              <w:spacing w:line="276" w:lineRule="auto"/>
              <w:rPr>
                <w:rFonts w:ascii="Tahoma" w:eastAsia="SimSun" w:hAnsi="Tahoma" w:cs="Tahoma"/>
                <w:sz w:val="18"/>
                <w:szCs w:val="18"/>
              </w:rPr>
            </w:pPr>
            <w:r w:rsidRPr="00923E6D">
              <w:rPr>
                <w:rFonts w:ascii="Tahoma" w:eastAsia="SimSun" w:hAnsi="Tahoma" w:cs="Tahoma"/>
                <w:color w:val="000000"/>
                <w:sz w:val="18"/>
                <w:szCs w:val="18"/>
              </w:rPr>
              <w:t>关于事件所有者的准确联系信息</w:t>
            </w:r>
          </w:p>
          <w:p w14:paraId="17DE5CFC" w14:textId="77777777" w:rsidR="00DB2D1E" w:rsidRPr="00923E6D" w:rsidRDefault="00DB2D1E" w:rsidP="00346F4B">
            <w:pPr>
              <w:pStyle w:val="ListBullet3"/>
              <w:numPr>
                <w:ilvl w:val="0"/>
                <w:numId w:val="62"/>
              </w:numPr>
              <w:spacing w:line="276" w:lineRule="auto"/>
              <w:rPr>
                <w:rFonts w:ascii="Tahoma" w:eastAsia="SimSun" w:hAnsi="Tahoma" w:cs="Tahoma"/>
                <w:color w:val="000000"/>
                <w:sz w:val="18"/>
                <w:szCs w:val="18"/>
              </w:rPr>
            </w:pPr>
            <w:r w:rsidRPr="00923E6D">
              <w:rPr>
                <w:rFonts w:ascii="Tahoma" w:eastAsia="SimSun" w:hAnsi="Tahoma" w:cs="Tahoma"/>
                <w:color w:val="000000"/>
                <w:sz w:val="18"/>
                <w:szCs w:val="18"/>
              </w:rPr>
              <w:t>在</w:t>
            </w:r>
            <w:r w:rsidRPr="00923E6D">
              <w:rPr>
                <w:rFonts w:ascii="Tahoma" w:eastAsia="SimSun" w:hAnsi="Tahoma" w:cs="Tahoma"/>
                <w:color w:val="000000"/>
                <w:sz w:val="18"/>
                <w:szCs w:val="18"/>
              </w:rPr>
              <w:t xml:space="preserve"> 24 </w:t>
            </w:r>
            <w:r w:rsidRPr="00923E6D">
              <w:rPr>
                <w:rFonts w:ascii="Tahoma" w:eastAsia="SimSun" w:hAnsi="Tahoma" w:cs="Tahoma"/>
                <w:color w:val="000000"/>
                <w:sz w:val="18"/>
                <w:szCs w:val="18"/>
              </w:rPr>
              <w:t>小时内响应。</w:t>
            </w:r>
          </w:p>
        </w:tc>
      </w:tr>
    </w:tbl>
    <w:p w14:paraId="17DE5CFE" w14:textId="77777777" w:rsidR="00DB2D1E" w:rsidRPr="00D41953" w:rsidRDefault="00DB2D1E" w:rsidP="00DB2D1E">
      <w:pPr>
        <w:pStyle w:val="tableclose"/>
        <w:rPr>
          <w:rFonts w:ascii="Tahoma" w:eastAsia="SimSun" w:hAnsi="Tahoma" w:cs="Tahoma"/>
          <w:sz w:val="16"/>
          <w:szCs w:val="16"/>
        </w:rPr>
      </w:pPr>
      <w:r w:rsidRPr="00D41953">
        <w:rPr>
          <w:rFonts w:ascii="Tahoma" w:eastAsia="SimSun" w:hAnsi="Tahoma" w:cs="Tahoma"/>
          <w:i/>
          <w:color w:val="000000"/>
          <w:sz w:val="16"/>
          <w:szCs w:val="16"/>
          <w:vertAlign w:val="superscript"/>
        </w:rPr>
        <w:t>1</w:t>
      </w:r>
      <w:r w:rsidRPr="00D41953">
        <w:rPr>
          <w:rFonts w:ascii="Tahoma" w:eastAsia="SimSun" w:hAnsi="Tahoma" w:cs="Tahoma"/>
          <w:i/>
          <w:color w:val="000000"/>
          <w:sz w:val="16"/>
          <w:szCs w:val="16"/>
        </w:rPr>
        <w:t xml:space="preserve"> </w:t>
      </w:r>
      <w:r w:rsidRPr="00D41953">
        <w:rPr>
          <w:rFonts w:ascii="Tahoma" w:eastAsia="SimSun" w:hAnsi="Tahoma" w:cs="Tahoma"/>
          <w:i/>
          <w:color w:val="000000"/>
          <w:sz w:val="16"/>
          <w:szCs w:val="16"/>
        </w:rPr>
        <w:t>工作时间遵照当地规定。</w:t>
      </w:r>
    </w:p>
    <w:p w14:paraId="17DE5CFF" w14:textId="77777777" w:rsidR="00DB2D1E" w:rsidRPr="00D41953" w:rsidRDefault="00DB2D1E" w:rsidP="00F42FB8">
      <w:pPr>
        <w:pStyle w:val="tableclose"/>
        <w:rPr>
          <w:rFonts w:ascii="Tahoma" w:eastAsia="SimSun" w:hAnsi="Tahoma" w:cs="Tahoma"/>
          <w:sz w:val="16"/>
          <w:szCs w:val="16"/>
        </w:rPr>
      </w:pPr>
      <w:r w:rsidRPr="00D41953">
        <w:rPr>
          <w:rFonts w:ascii="Tahoma" w:eastAsia="SimSun" w:hAnsi="Tahoma" w:cs="Tahoma"/>
          <w:i/>
          <w:color w:val="000000"/>
          <w:sz w:val="16"/>
          <w:szCs w:val="16"/>
          <w:vertAlign w:val="superscript"/>
        </w:rPr>
        <w:t>2</w:t>
      </w:r>
      <w:r w:rsidRPr="00D41953">
        <w:rPr>
          <w:rFonts w:ascii="Tahoma" w:eastAsia="SimSun" w:hAnsi="Tahoma" w:cs="Tahoma"/>
          <w:i/>
          <w:color w:val="000000"/>
          <w:sz w:val="16"/>
          <w:szCs w:val="16"/>
        </w:rPr>
        <w:t xml:space="preserve"> </w:t>
      </w:r>
      <w:r w:rsidRPr="00D41953">
        <w:rPr>
          <w:rFonts w:ascii="Tahoma" w:eastAsia="SimSun" w:hAnsi="Tahoma" w:cs="Tahoma"/>
          <w:i/>
          <w:color w:val="000000"/>
          <w:sz w:val="16"/>
          <w:szCs w:val="16"/>
        </w:rPr>
        <w:t>如果客户无法提供适当资源或响应以使我们能继续解决问题，则我们可能需要降低严重程度级别。</w:t>
      </w:r>
    </w:p>
    <w:p w14:paraId="17DE5D00" w14:textId="77777777" w:rsidR="00DB2D1E" w:rsidRPr="00923E6D" w:rsidRDefault="00DB2D1E" w:rsidP="00F42FB8">
      <w:pPr>
        <w:rPr>
          <w:rFonts w:eastAsia="SimSun" w:cs="Tahoma"/>
          <w:szCs w:val="18"/>
        </w:rPr>
      </w:pPr>
    </w:p>
    <w:p w14:paraId="17DE5D01" w14:textId="77777777" w:rsidR="00DB2D1E" w:rsidRPr="00923E6D" w:rsidRDefault="00DB2D1E" w:rsidP="00DB2D1E">
      <w:pPr>
        <w:spacing w:after="120"/>
        <w:rPr>
          <w:rFonts w:eastAsia="SimSun" w:cs="Tahoma"/>
          <w:szCs w:val="18"/>
        </w:rPr>
      </w:pPr>
      <w:r w:rsidRPr="00923E6D">
        <w:rPr>
          <w:rFonts w:eastAsia="SimSun" w:cs="Tahoma"/>
          <w:b/>
          <w:bCs/>
          <w:color w:val="000000"/>
          <w:szCs w:val="18"/>
        </w:rPr>
        <w:t>信息服务</w:t>
      </w:r>
      <w:r w:rsidRPr="00923E6D">
        <w:rPr>
          <w:rFonts w:eastAsia="SimSun" w:cs="Tahoma"/>
          <w:color w:val="000000"/>
          <w:szCs w:val="18"/>
        </w:rPr>
        <w:t>包括访问高级在线网站和定期安排的支持网络广播，支持网络广播由</w:t>
      </w:r>
      <w:r w:rsidRPr="00923E6D">
        <w:rPr>
          <w:rFonts w:eastAsia="SimSun" w:cs="Tahoma"/>
          <w:color w:val="000000"/>
          <w:szCs w:val="18"/>
        </w:rPr>
        <w:t xml:space="preserve"> Microsoft </w:t>
      </w:r>
      <w:r w:rsidRPr="00923E6D">
        <w:rPr>
          <w:rFonts w:eastAsia="SimSun" w:cs="Tahoma"/>
          <w:color w:val="000000"/>
          <w:szCs w:val="18"/>
        </w:rPr>
        <w:t>项目经理、开发人员和专业人员主持，旨在提供</w:t>
      </w:r>
      <w:r w:rsidRPr="00923E6D">
        <w:rPr>
          <w:rFonts w:eastAsia="SimSun" w:cs="Tahoma"/>
          <w:color w:val="000000"/>
          <w:szCs w:val="18"/>
        </w:rPr>
        <w:t xml:space="preserve"> Microsoft </w:t>
      </w:r>
      <w:r w:rsidRPr="00923E6D">
        <w:rPr>
          <w:rFonts w:eastAsia="SimSun" w:cs="Tahoma"/>
          <w:color w:val="000000"/>
          <w:szCs w:val="18"/>
        </w:rPr>
        <w:t>技术相关重要信息。</w:t>
      </w:r>
    </w:p>
    <w:p w14:paraId="17DE5D02" w14:textId="77777777" w:rsidR="00DB2D1E" w:rsidRPr="00923E6D" w:rsidRDefault="00DB2D1E" w:rsidP="00DB2D1E">
      <w:pPr>
        <w:rPr>
          <w:rFonts w:eastAsia="SimSun" w:cs="Tahoma"/>
          <w:szCs w:val="18"/>
        </w:rPr>
      </w:pPr>
      <w:r w:rsidRPr="00923E6D">
        <w:rPr>
          <w:rFonts w:eastAsia="SimSun" w:cs="Tahoma"/>
          <w:b/>
          <w:bCs/>
          <w:color w:val="000000"/>
          <w:szCs w:val="18"/>
        </w:rPr>
        <w:t>附加小时数</w:t>
      </w:r>
      <w:r w:rsidRPr="00923E6D">
        <w:rPr>
          <w:rFonts w:eastAsia="SimSun" w:cs="Tahoma"/>
          <w:color w:val="000000"/>
          <w:szCs w:val="18"/>
        </w:rPr>
        <w:t>可用于支持协助或问题解决支持。</w:t>
      </w:r>
    </w:p>
    <w:p w14:paraId="17DE5D03" w14:textId="77777777" w:rsidR="00DB2D1E" w:rsidRPr="00923E6D" w:rsidRDefault="00DB2D1E" w:rsidP="00DB2D1E">
      <w:pPr>
        <w:jc w:val="both"/>
        <w:rPr>
          <w:rFonts w:eastAsia="SimSun" w:cs="Tahoma"/>
          <w:szCs w:val="18"/>
        </w:rPr>
      </w:pPr>
    </w:p>
    <w:p w14:paraId="17DE5D04" w14:textId="77777777" w:rsidR="00DC0853" w:rsidRPr="00923E6D" w:rsidRDefault="00DC0853" w:rsidP="00DC0853">
      <w:pPr>
        <w:spacing w:after="60"/>
        <w:rPr>
          <w:rFonts w:eastAsia="SimSun" w:cs="Tahoma"/>
          <w:szCs w:val="18"/>
        </w:rPr>
      </w:pPr>
      <w:r w:rsidRPr="00923E6D">
        <w:rPr>
          <w:rFonts w:eastAsia="SimSun" w:cs="Tahoma"/>
          <w:b/>
          <w:bCs/>
          <w:color w:val="000000"/>
          <w:szCs w:val="18"/>
        </w:rPr>
        <w:t>相关业务规则</w:t>
      </w:r>
    </w:p>
    <w:p w14:paraId="17DE5D05" w14:textId="77777777" w:rsidR="00DB2D1E" w:rsidRPr="00923E6D" w:rsidRDefault="00DB2D1E" w:rsidP="00FD27BC">
      <w:pPr>
        <w:rPr>
          <w:rFonts w:eastAsia="SimSun" w:cs="Tahoma"/>
          <w:szCs w:val="18"/>
        </w:rPr>
      </w:pPr>
      <w:r w:rsidRPr="00923E6D">
        <w:rPr>
          <w:rFonts w:eastAsia="SimSun" w:cs="Tahoma"/>
          <w:color w:val="000000"/>
          <w:szCs w:val="18"/>
        </w:rPr>
        <w:t>所有服务均对商业发布的、普遍上市的</w:t>
      </w:r>
      <w:r w:rsidRPr="00923E6D">
        <w:rPr>
          <w:rFonts w:eastAsia="SimSun" w:cs="Tahoma"/>
          <w:color w:val="000000"/>
          <w:szCs w:val="18"/>
        </w:rPr>
        <w:t xml:space="preserve"> Microsoft </w:t>
      </w:r>
      <w:r w:rsidRPr="00923E6D">
        <w:rPr>
          <w:rFonts w:eastAsia="SimSun" w:cs="Tahoma"/>
          <w:color w:val="000000"/>
          <w:szCs w:val="18"/>
        </w:rPr>
        <w:t>产品（除非在</w:t>
      </w:r>
      <w:r w:rsidRPr="00923E6D">
        <w:rPr>
          <w:rFonts w:eastAsia="SimSun" w:cs="Tahoma"/>
          <w:color w:val="000000"/>
          <w:szCs w:val="18"/>
        </w:rPr>
        <w:t xml:space="preserve"> Microsoft </w:t>
      </w:r>
      <w:r w:rsidRPr="00923E6D">
        <w:rPr>
          <w:rFonts w:eastAsia="SimSun" w:cs="Tahoma"/>
          <w:color w:val="000000"/>
          <w:szCs w:val="18"/>
        </w:rPr>
        <w:t>高级在线网站或</w:t>
      </w:r>
      <w:r w:rsidRPr="00923E6D">
        <w:rPr>
          <w:rFonts w:eastAsia="SimSun" w:cs="Tahoma"/>
          <w:color w:val="000000"/>
          <w:szCs w:val="18"/>
        </w:rPr>
        <w:t xml:space="preserve"> Microsoft </w:t>
      </w:r>
      <w:r w:rsidRPr="00923E6D">
        <w:rPr>
          <w:rFonts w:eastAsia="SimSun" w:cs="Tahoma"/>
          <w:color w:val="000000"/>
          <w:szCs w:val="18"/>
        </w:rPr>
        <w:t>支持生命周期网站上明确排除）提供支持。服务通常按小时收费，通过远程方式以英语（除非提供其他语言）提供。服务将在签署</w:t>
      </w:r>
      <w:r w:rsidRPr="00923E6D">
        <w:rPr>
          <w:rFonts w:eastAsia="SimSun" w:cs="Tahoma"/>
          <w:color w:val="000000"/>
          <w:szCs w:val="18"/>
        </w:rPr>
        <w:t xml:space="preserve"> VL </w:t>
      </w:r>
      <w:r w:rsidR="00AC741C" w:rsidRPr="00923E6D">
        <w:rPr>
          <w:rFonts w:eastAsia="SimSun" w:cs="Tahoma"/>
          <w:color w:val="000000"/>
          <w:szCs w:val="18"/>
        </w:rPr>
        <w:br/>
      </w:r>
      <w:r w:rsidRPr="00923E6D">
        <w:rPr>
          <w:rFonts w:eastAsia="SimSun" w:cs="Tahoma"/>
          <w:color w:val="000000"/>
          <w:szCs w:val="18"/>
        </w:rPr>
        <w:t>协议的国家或地区提供。现场访问无需预先付费，受资源可用性的制约。所有非按年度使用的服务都将作废。根据客户的请求，我们可能会通过远程拨号访问客户的系统来分析问题。客户必须能够接入</w:t>
      </w:r>
      <w:r w:rsidRPr="00923E6D">
        <w:rPr>
          <w:rFonts w:eastAsia="SimSun" w:cs="Tahoma"/>
          <w:color w:val="000000"/>
          <w:szCs w:val="18"/>
        </w:rPr>
        <w:t xml:space="preserve"> Internet</w:t>
      </w:r>
      <w:r w:rsidRPr="00923E6D">
        <w:rPr>
          <w:rFonts w:eastAsia="SimSun" w:cs="Tahoma"/>
          <w:color w:val="000000"/>
          <w:szCs w:val="18"/>
        </w:rPr>
        <w:t>，以便使用基于</w:t>
      </w:r>
      <w:r w:rsidRPr="00923E6D">
        <w:rPr>
          <w:rFonts w:eastAsia="SimSun" w:cs="Tahoma"/>
          <w:color w:val="000000"/>
          <w:szCs w:val="18"/>
        </w:rPr>
        <w:t xml:space="preserve"> Internet </w:t>
      </w:r>
      <w:r w:rsidRPr="00923E6D">
        <w:rPr>
          <w:rFonts w:eastAsia="SimSun" w:cs="Tahoma"/>
          <w:color w:val="000000"/>
          <w:szCs w:val="18"/>
        </w:rPr>
        <w:t>的服务。</w:t>
      </w:r>
    </w:p>
    <w:p w14:paraId="17DE5D06" w14:textId="77777777" w:rsidR="00DB2D1E" w:rsidRPr="0058152B" w:rsidRDefault="00DB2D1E" w:rsidP="00DB2D1E">
      <w:pPr>
        <w:jc w:val="both"/>
        <w:rPr>
          <w:rFonts w:eastAsia="SimSun" w:cs="Tahoma"/>
        </w:rPr>
      </w:pPr>
    </w:p>
    <w:p w14:paraId="17DE5D07" w14:textId="77777777" w:rsidR="00596386" w:rsidRPr="0058152B" w:rsidRDefault="00596386" w:rsidP="00596386">
      <w:pPr>
        <w:rPr>
          <w:rFonts w:eastAsia="SimSun" w:cs="Tahoma"/>
        </w:rPr>
      </w:pPr>
      <w:r w:rsidRPr="0058152B">
        <w:rPr>
          <w:rFonts w:eastAsia="SimSun" w:cs="Tahoma"/>
          <w:b/>
          <w:sz w:val="24"/>
          <w:szCs w:val="24"/>
        </w:rPr>
        <w:t xml:space="preserve">Microsoft Windows Azure </w:t>
      </w:r>
      <w:r w:rsidRPr="0058152B">
        <w:rPr>
          <w:rFonts w:eastAsia="SimSun" w:cs="Tahoma"/>
          <w:b/>
          <w:sz w:val="24"/>
          <w:szCs w:val="24"/>
        </w:rPr>
        <w:t>技术支持产品</w:t>
      </w:r>
    </w:p>
    <w:p w14:paraId="17DE5D08" w14:textId="77777777" w:rsidR="00596386" w:rsidRPr="0058152B" w:rsidRDefault="00596386" w:rsidP="00596386">
      <w:pPr>
        <w:rPr>
          <w:rFonts w:eastAsia="SimSun" w:cs="Tahoma"/>
        </w:rPr>
      </w:pPr>
    </w:p>
    <w:p w14:paraId="17DE5D09" w14:textId="77777777" w:rsidR="00596386" w:rsidRPr="0058152B" w:rsidRDefault="00596386" w:rsidP="00596386">
      <w:pPr>
        <w:jc w:val="both"/>
        <w:rPr>
          <w:rFonts w:eastAsia="SimSun" w:cs="Tahoma"/>
        </w:rPr>
      </w:pPr>
      <w:r w:rsidRPr="0058152B">
        <w:rPr>
          <w:rFonts w:eastAsia="SimSun" w:cs="Tahoma"/>
          <w:color w:val="000000"/>
          <w:szCs w:val="18"/>
        </w:rPr>
        <w:t>除非下面另有指定，否则</w:t>
      </w:r>
      <w:r w:rsidRPr="0058152B">
        <w:rPr>
          <w:rFonts w:eastAsia="SimSun" w:cs="Tahoma"/>
          <w:color w:val="000000"/>
          <w:szCs w:val="18"/>
        </w:rPr>
        <w:t xml:space="preserve"> Windows Azure </w:t>
      </w:r>
      <w:r w:rsidRPr="0058152B">
        <w:rPr>
          <w:rFonts w:eastAsia="SimSun" w:cs="Tahoma"/>
          <w:color w:val="000000"/>
          <w:szCs w:val="18"/>
        </w:rPr>
        <w:t>支持服务可用于</w:t>
      </w:r>
      <w:r w:rsidRPr="0058152B">
        <w:rPr>
          <w:rFonts w:eastAsia="SimSun" w:cs="Tahoma"/>
          <w:color w:val="000000"/>
          <w:szCs w:val="18"/>
        </w:rPr>
        <w:t xml:space="preserve"> Windows Azure</w:t>
      </w:r>
      <w:r w:rsidRPr="0058152B">
        <w:rPr>
          <w:rFonts w:eastAsia="SimSun" w:cs="Tahoma"/>
          <w:color w:val="000000"/>
          <w:szCs w:val="18"/>
        </w:rPr>
        <w:t>。</w:t>
      </w:r>
    </w:p>
    <w:p w14:paraId="17DE5D0A" w14:textId="77777777" w:rsidR="00596386" w:rsidRPr="0058152B" w:rsidRDefault="00596386" w:rsidP="00596386">
      <w:pPr>
        <w:tabs>
          <w:tab w:val="left" w:pos="360"/>
        </w:tabs>
        <w:jc w:val="both"/>
        <w:rPr>
          <w:rFonts w:eastAsia="SimSun" w:cs="Tahoma"/>
        </w:rPr>
      </w:pPr>
    </w:p>
    <w:p w14:paraId="17DE5D0B" w14:textId="77777777" w:rsidR="00596386" w:rsidRPr="0058152B" w:rsidRDefault="00596386" w:rsidP="00596386">
      <w:pPr>
        <w:tabs>
          <w:tab w:val="left" w:pos="360"/>
        </w:tabs>
        <w:jc w:val="both"/>
        <w:rPr>
          <w:rFonts w:eastAsia="SimSun" w:cs="Tahoma"/>
        </w:rPr>
      </w:pPr>
      <w:r w:rsidRPr="0058152B">
        <w:rPr>
          <w:rFonts w:eastAsia="SimSun" w:cs="Tahoma"/>
          <w:szCs w:val="18"/>
        </w:rPr>
        <w:t>这些服务由</w:t>
      </w:r>
      <w:r w:rsidRPr="0058152B">
        <w:rPr>
          <w:rFonts w:eastAsia="SimSun" w:cs="Tahoma"/>
          <w:szCs w:val="18"/>
        </w:rPr>
        <w:t xml:space="preserve"> Windows Azure </w:t>
      </w:r>
      <w:r w:rsidRPr="0058152B">
        <w:rPr>
          <w:rFonts w:eastAsia="SimSun" w:cs="Tahoma"/>
          <w:szCs w:val="18"/>
        </w:rPr>
        <w:t>技术支持团队提供，团队由</w:t>
      </w:r>
      <w:r w:rsidRPr="0058152B">
        <w:rPr>
          <w:rFonts w:eastAsia="SimSun" w:cs="Tahoma"/>
          <w:szCs w:val="18"/>
        </w:rPr>
        <w:t xml:space="preserve"> Windows Azure </w:t>
      </w:r>
      <w:r w:rsidRPr="0058152B">
        <w:rPr>
          <w:rFonts w:eastAsia="SimSun" w:cs="Tahoma"/>
          <w:szCs w:val="18"/>
        </w:rPr>
        <w:t>技术专家组成，负责对客户提出的关于</w:t>
      </w:r>
      <w:r w:rsidRPr="0058152B">
        <w:rPr>
          <w:rFonts w:eastAsia="SimSun" w:cs="Tahoma"/>
          <w:szCs w:val="18"/>
        </w:rPr>
        <w:t xml:space="preserve"> Windows Azure </w:t>
      </w:r>
      <w:r w:rsidRPr="0058152B">
        <w:rPr>
          <w:rFonts w:eastAsia="SimSun" w:cs="Tahoma"/>
          <w:szCs w:val="18"/>
        </w:rPr>
        <w:t>的支持请求进行响应并提供支持</w:t>
      </w:r>
      <w:r w:rsidRPr="0058152B">
        <w:rPr>
          <w:rFonts w:eastAsia="SimSun" w:cs="Tahoma"/>
          <w:snapToGrid w:val="0"/>
          <w:szCs w:val="18"/>
        </w:rPr>
        <w:t>。客户可以获得支持团队每周</w:t>
      </w:r>
      <w:r w:rsidRPr="0058152B">
        <w:rPr>
          <w:rFonts w:eastAsia="SimSun" w:cs="Tahoma"/>
          <w:snapToGrid w:val="0"/>
          <w:szCs w:val="18"/>
        </w:rPr>
        <w:t xml:space="preserve"> 7 </w:t>
      </w:r>
      <w:r w:rsidRPr="0058152B">
        <w:rPr>
          <w:rFonts w:eastAsia="SimSun" w:cs="Tahoma"/>
          <w:snapToGrid w:val="0"/>
          <w:szCs w:val="18"/>
        </w:rPr>
        <w:t>天每天</w:t>
      </w:r>
      <w:r w:rsidRPr="0058152B">
        <w:rPr>
          <w:rFonts w:eastAsia="SimSun" w:cs="Tahoma"/>
          <w:snapToGrid w:val="0"/>
          <w:szCs w:val="18"/>
        </w:rPr>
        <w:t xml:space="preserve"> 24 </w:t>
      </w:r>
      <w:r w:rsidRPr="0058152B">
        <w:rPr>
          <w:rFonts w:eastAsia="SimSun" w:cs="Tahoma"/>
          <w:snapToGrid w:val="0"/>
          <w:szCs w:val="18"/>
        </w:rPr>
        <w:t>小时的高品质支持（仅以英语提供）。</w:t>
      </w:r>
      <w:r w:rsidRPr="0058152B">
        <w:rPr>
          <w:rFonts w:eastAsia="SimSun" w:cs="Tahoma"/>
          <w:szCs w:val="18"/>
        </w:rPr>
        <w:t>其他语言支持</w:t>
      </w:r>
      <w:r w:rsidRPr="0058152B">
        <w:rPr>
          <w:rFonts w:eastAsia="SimSun" w:cs="Tahoma"/>
          <w:szCs w:val="18"/>
        </w:rPr>
        <w:t xml:space="preserve"> (</w:t>
      </w:r>
      <w:hyperlink r:id="rId30" w:history="1">
        <w:r w:rsidR="00D41953">
          <w:rPr>
            <w:rStyle w:val="Hyperlink"/>
            <w:szCs w:val="18"/>
          </w:rPr>
          <w:t>www.windowsazure.com/en-us/support/plans/</w:t>
        </w:r>
      </w:hyperlink>
      <w:r w:rsidRPr="0058152B">
        <w:rPr>
          <w:rFonts w:eastAsia="SimSun" w:cs="Tahoma"/>
          <w:szCs w:val="18"/>
        </w:rPr>
        <w:t xml:space="preserve">) </w:t>
      </w:r>
      <w:r w:rsidRPr="0058152B">
        <w:rPr>
          <w:rFonts w:eastAsia="SimSun" w:cs="Tahoma"/>
          <w:szCs w:val="18"/>
        </w:rPr>
        <w:t>仅在工作时间提供。</w:t>
      </w:r>
    </w:p>
    <w:p w14:paraId="17DE5D0C" w14:textId="77777777" w:rsidR="00596386" w:rsidRPr="00D41953" w:rsidRDefault="00596386" w:rsidP="00596386">
      <w:pPr>
        <w:tabs>
          <w:tab w:val="left" w:pos="360"/>
        </w:tabs>
        <w:jc w:val="both"/>
        <w:rPr>
          <w:rFonts w:eastAsia="SimSun" w:cs="Tahoma"/>
          <w:spacing w:val="4"/>
        </w:rPr>
      </w:pPr>
      <w:r w:rsidRPr="00D41953">
        <w:rPr>
          <w:rFonts w:ascii="SimSun" w:eastAsia="SimSun" w:hAnsi="SimSun" w:cs="Tahoma"/>
          <w:spacing w:val="4"/>
          <w:szCs w:val="18"/>
        </w:rPr>
        <w:t>“</w:t>
      </w:r>
      <w:r w:rsidRPr="00D41953">
        <w:rPr>
          <w:rFonts w:eastAsia="SimSun" w:cs="Tahoma"/>
          <w:spacing w:val="4"/>
          <w:szCs w:val="18"/>
        </w:rPr>
        <w:t>事件</w:t>
      </w:r>
      <w:r w:rsidRPr="00D41953">
        <w:rPr>
          <w:rFonts w:ascii="SimSun" w:eastAsia="SimSun" w:hAnsi="SimSun" w:cs="Tahoma"/>
          <w:spacing w:val="4"/>
          <w:szCs w:val="18"/>
        </w:rPr>
        <w:t>”</w:t>
      </w:r>
      <w:r w:rsidRPr="00D41953">
        <w:rPr>
          <w:rFonts w:eastAsia="SimSun" w:cs="Tahoma"/>
          <w:spacing w:val="4"/>
          <w:szCs w:val="18"/>
        </w:rPr>
        <w:t>是指为单个支持问题提供的有专人辅助的中断</w:t>
      </w:r>
      <w:r w:rsidRPr="00D41953">
        <w:rPr>
          <w:rFonts w:eastAsia="SimSun" w:cs="Tahoma"/>
          <w:spacing w:val="4"/>
          <w:szCs w:val="18"/>
        </w:rPr>
        <w:t>-</w:t>
      </w:r>
      <w:r w:rsidRPr="00D41953">
        <w:rPr>
          <w:rFonts w:eastAsia="SimSun" w:cs="Tahoma"/>
          <w:spacing w:val="4"/>
          <w:szCs w:val="18"/>
        </w:rPr>
        <w:t>修复支持请求。</w:t>
      </w:r>
      <w:r w:rsidRPr="00D41953">
        <w:rPr>
          <w:rFonts w:ascii="SimSun" w:eastAsia="SimSun" w:hAnsi="SimSun" w:cs="Tahoma"/>
          <w:spacing w:val="4"/>
          <w:szCs w:val="18"/>
        </w:rPr>
        <w:t>“</w:t>
      </w:r>
      <w:r w:rsidRPr="00D41953">
        <w:rPr>
          <w:rFonts w:eastAsia="SimSun" w:cs="Tahoma"/>
          <w:spacing w:val="4"/>
          <w:szCs w:val="18"/>
        </w:rPr>
        <w:t>单个支持问题</w:t>
      </w:r>
      <w:r w:rsidRPr="00D41953">
        <w:rPr>
          <w:rFonts w:ascii="SimSun" w:eastAsia="SimSun" w:hAnsi="SimSun" w:cs="Tahoma"/>
          <w:spacing w:val="4"/>
          <w:szCs w:val="18"/>
        </w:rPr>
        <w:t>”</w:t>
      </w:r>
      <w:r w:rsidRPr="00D41953">
        <w:rPr>
          <w:rFonts w:eastAsia="SimSun" w:cs="Tahoma"/>
          <w:spacing w:val="4"/>
          <w:szCs w:val="18"/>
        </w:rPr>
        <w:t>是指无法分解为次级问题的问题。如果一个问题包含多个次级问题，则应将各个次级问题分别视为一个单独的事件。事件包括进行故障排除和帮助您解决支持问题时所需的商业上合理的服务工作量。可以通过在线帮助支持网站</w:t>
      </w:r>
      <w:r w:rsidR="00D41953" w:rsidRPr="00D41953">
        <w:rPr>
          <w:rFonts w:eastAsia="SimSun" w:cs="Tahoma"/>
          <w:spacing w:val="4"/>
          <w:szCs w:val="18"/>
        </w:rPr>
        <w:t xml:space="preserve"> </w:t>
      </w:r>
      <w:hyperlink r:id="rId31" w:history="1">
        <w:r w:rsidR="00D41953" w:rsidRPr="00D41953">
          <w:rPr>
            <w:rStyle w:val="Hyperlink"/>
            <w:rFonts w:cs="Arial"/>
            <w:spacing w:val="4"/>
            <w:szCs w:val="18"/>
          </w:rPr>
          <w:t>www.windowsazure.com</w:t>
        </w:r>
      </w:hyperlink>
      <w:r w:rsidRPr="00D41953">
        <w:rPr>
          <w:rFonts w:eastAsia="SimSun" w:cs="Tahoma"/>
          <w:spacing w:val="4"/>
          <w:szCs w:val="18"/>
        </w:rPr>
        <w:t xml:space="preserve"> </w:t>
      </w:r>
      <w:r w:rsidRPr="00D41953">
        <w:rPr>
          <w:rFonts w:eastAsia="SimSun" w:cs="Tahoma"/>
          <w:spacing w:val="4"/>
          <w:szCs w:val="18"/>
        </w:rPr>
        <w:t>来提交事件。</w:t>
      </w:r>
    </w:p>
    <w:p w14:paraId="17DE5D0D" w14:textId="77777777" w:rsidR="00596386" w:rsidRPr="0058152B" w:rsidRDefault="00596386" w:rsidP="00596386">
      <w:pPr>
        <w:tabs>
          <w:tab w:val="left" w:pos="360"/>
        </w:tabs>
        <w:jc w:val="both"/>
        <w:rPr>
          <w:rFonts w:eastAsia="SimSun" w:cs="Tahoma"/>
        </w:rPr>
      </w:pPr>
    </w:p>
    <w:p w14:paraId="17DE5D0E" w14:textId="77777777" w:rsidR="00596386" w:rsidRPr="0058152B" w:rsidRDefault="00596386" w:rsidP="00596386">
      <w:pPr>
        <w:tabs>
          <w:tab w:val="left" w:pos="360"/>
        </w:tabs>
        <w:jc w:val="both"/>
        <w:rPr>
          <w:rFonts w:eastAsia="SimSun" w:cs="Tahoma"/>
        </w:rPr>
      </w:pPr>
      <w:r w:rsidRPr="0058152B">
        <w:rPr>
          <w:rFonts w:eastAsia="SimSun" w:cs="Tahoma"/>
          <w:szCs w:val="18"/>
        </w:rPr>
        <w:t>除非客户和</w:t>
      </w:r>
      <w:r w:rsidRPr="0058152B">
        <w:rPr>
          <w:rFonts w:eastAsia="SimSun" w:cs="Tahoma"/>
          <w:szCs w:val="18"/>
        </w:rPr>
        <w:t xml:space="preserve"> Microsoft </w:t>
      </w:r>
      <w:r w:rsidRPr="0058152B">
        <w:rPr>
          <w:rFonts w:eastAsia="SimSun" w:cs="Tahoma"/>
          <w:szCs w:val="18"/>
        </w:rPr>
        <w:t>都以书面形式表示同意使用其他语言，否则服务都将用英语提供。可以依照各方之间签订的单独协议来获得</w:t>
      </w:r>
      <w:r w:rsidRPr="0058152B">
        <w:rPr>
          <w:rFonts w:eastAsia="SimSun" w:cs="Tahoma"/>
          <w:szCs w:val="18"/>
        </w:rPr>
        <w:t xml:space="preserve"> Windows Azure </w:t>
      </w:r>
      <w:r w:rsidRPr="0058152B">
        <w:rPr>
          <w:rFonts w:eastAsia="SimSun" w:cs="Tahoma"/>
          <w:szCs w:val="18"/>
        </w:rPr>
        <w:t>的更多服务，包括技术支持服务。这些附加的服务将受该单独协议条款的约束。</w:t>
      </w:r>
    </w:p>
    <w:p w14:paraId="17DE5D0F" w14:textId="77777777" w:rsidR="00596386" w:rsidRPr="0058152B" w:rsidRDefault="00596386" w:rsidP="00596386">
      <w:pPr>
        <w:pStyle w:val="normal1"/>
        <w:jc w:val="both"/>
        <w:rPr>
          <w:rFonts w:ascii="Tahoma" w:eastAsia="SimSun" w:hAnsi="Tahoma" w:cs="Tahoma"/>
        </w:rPr>
      </w:pPr>
    </w:p>
    <w:p w14:paraId="17DE5D10" w14:textId="77777777" w:rsidR="00596386" w:rsidRPr="0058152B" w:rsidRDefault="00596386" w:rsidP="00596386">
      <w:pPr>
        <w:widowControl w:val="0"/>
        <w:tabs>
          <w:tab w:val="left" w:pos="720"/>
          <w:tab w:val="left" w:pos="1170"/>
        </w:tabs>
        <w:rPr>
          <w:rFonts w:eastAsia="SimSun" w:cs="Tahoma"/>
        </w:rPr>
      </w:pPr>
      <w:r w:rsidRPr="0058152B">
        <w:rPr>
          <w:rFonts w:eastAsia="SimSun" w:cs="Tahoma"/>
          <w:b/>
          <w:bCs/>
          <w:sz w:val="24"/>
          <w:szCs w:val="18"/>
        </w:rPr>
        <w:t>为</w:t>
      </w:r>
      <w:r w:rsidRPr="0058152B">
        <w:rPr>
          <w:rFonts w:eastAsia="SimSun" w:cs="Tahoma"/>
          <w:b/>
          <w:bCs/>
          <w:sz w:val="24"/>
          <w:szCs w:val="18"/>
        </w:rPr>
        <w:t xml:space="preserve"> Windows Azure </w:t>
      </w:r>
      <w:r w:rsidRPr="0058152B">
        <w:rPr>
          <w:rFonts w:eastAsia="SimSun" w:cs="Tahoma"/>
          <w:b/>
          <w:bCs/>
          <w:sz w:val="24"/>
          <w:szCs w:val="18"/>
        </w:rPr>
        <w:t>提供直接的专业支持</w:t>
      </w:r>
    </w:p>
    <w:p w14:paraId="17DE5D11" w14:textId="77777777" w:rsidR="00596386" w:rsidRPr="0058152B" w:rsidRDefault="00596386" w:rsidP="00596386">
      <w:pPr>
        <w:tabs>
          <w:tab w:val="left" w:pos="360"/>
        </w:tabs>
        <w:jc w:val="both"/>
        <w:rPr>
          <w:rFonts w:eastAsia="SimSun" w:cs="Tahoma"/>
        </w:rPr>
      </w:pPr>
    </w:p>
    <w:p w14:paraId="17DE5D12" w14:textId="77777777" w:rsidR="006E7D7A" w:rsidRPr="0058152B" w:rsidRDefault="006E7D7A" w:rsidP="006E7D7A">
      <w:pPr>
        <w:tabs>
          <w:tab w:val="left" w:pos="360"/>
        </w:tabs>
        <w:jc w:val="both"/>
        <w:rPr>
          <w:rFonts w:eastAsia="SimSun" w:cs="Tahoma"/>
        </w:rPr>
      </w:pPr>
      <w:r w:rsidRPr="0058152B">
        <w:rPr>
          <w:rFonts w:eastAsia="SimSun" w:cs="Tahoma"/>
          <w:i/>
          <w:color w:val="000000"/>
          <w:szCs w:val="18"/>
        </w:rPr>
        <w:t>有限的市场可用性</w:t>
      </w:r>
      <w:r w:rsidRPr="0058152B">
        <w:rPr>
          <w:rFonts w:eastAsia="SimSun" w:cs="Tahoma"/>
          <w:color w:val="000000"/>
          <w:szCs w:val="18"/>
        </w:rPr>
        <w:t xml:space="preserve"> - </w:t>
      </w:r>
      <w:r w:rsidRPr="0058152B">
        <w:rPr>
          <w:rFonts w:eastAsia="SimSun" w:cs="Tahoma"/>
          <w:color w:val="000000"/>
          <w:szCs w:val="18"/>
        </w:rPr>
        <w:t>下面介绍的为</w:t>
      </w:r>
      <w:r w:rsidRPr="0058152B">
        <w:rPr>
          <w:rFonts w:eastAsia="SimSun" w:cs="Tahoma"/>
          <w:color w:val="000000"/>
          <w:szCs w:val="18"/>
        </w:rPr>
        <w:t xml:space="preserve"> Windows Azure </w:t>
      </w:r>
      <w:r w:rsidRPr="0058152B">
        <w:rPr>
          <w:rFonts w:eastAsia="SimSun" w:cs="Tahoma"/>
          <w:color w:val="000000"/>
          <w:szCs w:val="18"/>
        </w:rPr>
        <w:t>提供的直接专业支持仅在特定国家</w:t>
      </w:r>
      <w:r w:rsidRPr="0058152B">
        <w:rPr>
          <w:rFonts w:eastAsia="SimSun" w:cs="Tahoma"/>
          <w:color w:val="000000"/>
          <w:szCs w:val="18"/>
        </w:rPr>
        <w:t>/</w:t>
      </w:r>
      <w:r w:rsidRPr="0058152B">
        <w:rPr>
          <w:rFonts w:eastAsia="SimSun" w:cs="Tahoma"/>
          <w:color w:val="000000"/>
          <w:szCs w:val="18"/>
        </w:rPr>
        <w:t>地区内以英语提供</w:t>
      </w:r>
      <w:r w:rsidRPr="0058152B">
        <w:rPr>
          <w:rFonts w:eastAsia="SimSun" w:cs="Tahoma"/>
          <w:color w:val="000000"/>
          <w:szCs w:val="18"/>
        </w:rPr>
        <w:t xml:space="preserve"> (</w:t>
      </w:r>
      <w:hyperlink r:id="rId32" w:history="1">
        <w:r w:rsidR="00D41953" w:rsidRPr="006E7D7A">
          <w:rPr>
            <w:rStyle w:val="Hyperlink"/>
            <w:rFonts w:cs="Arial"/>
            <w:szCs w:val="18"/>
          </w:rPr>
          <w:t>www.windowsazure.com/en-us/support/plans/</w:t>
        </w:r>
      </w:hyperlink>
      <w:r w:rsidRPr="0058152B">
        <w:rPr>
          <w:rFonts w:eastAsia="SimSun" w:cs="Tahoma"/>
          <w:szCs w:val="18"/>
        </w:rPr>
        <w:t>)</w:t>
      </w:r>
      <w:r w:rsidRPr="0058152B">
        <w:rPr>
          <w:rFonts w:eastAsia="SimSun" w:cs="Tahoma"/>
          <w:szCs w:val="18"/>
        </w:rPr>
        <w:t>。</w:t>
      </w:r>
    </w:p>
    <w:p w14:paraId="17DE5D13" w14:textId="77777777" w:rsidR="006E7D7A" w:rsidRPr="0058152B" w:rsidRDefault="006E7D7A" w:rsidP="006E7D7A">
      <w:pPr>
        <w:tabs>
          <w:tab w:val="left" w:pos="360"/>
        </w:tabs>
        <w:jc w:val="both"/>
        <w:rPr>
          <w:rFonts w:eastAsia="SimSun" w:cs="Tahoma"/>
        </w:rPr>
      </w:pPr>
    </w:p>
    <w:p w14:paraId="17DE5D14" w14:textId="77777777" w:rsidR="00596386" w:rsidRPr="0058152B" w:rsidRDefault="00596386" w:rsidP="00596386">
      <w:pPr>
        <w:tabs>
          <w:tab w:val="left" w:pos="360"/>
        </w:tabs>
        <w:jc w:val="both"/>
        <w:rPr>
          <w:rFonts w:eastAsia="SimSun" w:cs="Tahoma"/>
        </w:rPr>
      </w:pPr>
      <w:r w:rsidRPr="0058152B">
        <w:rPr>
          <w:rFonts w:eastAsia="SimSun" w:cs="Tahoma"/>
          <w:color w:val="000000"/>
          <w:szCs w:val="18"/>
        </w:rPr>
        <w:t>客户有责任按照下面提供的严重程度级别设定指南使用网络提交流程设定初始严重程度级别。</w:t>
      </w:r>
      <w:r w:rsidRPr="0058152B">
        <w:rPr>
          <w:rFonts w:eastAsia="SimSun" w:cs="Tahoma"/>
          <w:color w:val="000000"/>
          <w:szCs w:val="18"/>
        </w:rPr>
        <w:t xml:space="preserve">Microsoft </w:t>
      </w:r>
      <w:r w:rsidRPr="0058152B">
        <w:rPr>
          <w:rFonts w:eastAsia="SimSun" w:cs="Tahoma"/>
          <w:color w:val="000000"/>
          <w:szCs w:val="18"/>
        </w:rPr>
        <w:t>可能会降低严重程度级别，包括当客户无法提供足够的资源或响应以使</w:t>
      </w:r>
      <w:r w:rsidRPr="0058152B">
        <w:rPr>
          <w:rFonts w:eastAsia="SimSun" w:cs="Tahoma"/>
          <w:color w:val="000000"/>
          <w:szCs w:val="18"/>
        </w:rPr>
        <w:t xml:space="preserve"> Microsoft </w:t>
      </w:r>
      <w:r w:rsidRPr="0058152B">
        <w:rPr>
          <w:rFonts w:eastAsia="SimSun" w:cs="Tahoma"/>
          <w:color w:val="000000"/>
          <w:szCs w:val="18"/>
        </w:rPr>
        <w:t>能继续解决问题时。事件严重性将决定</w:t>
      </w:r>
      <w:r w:rsidRPr="0058152B">
        <w:rPr>
          <w:rFonts w:eastAsia="SimSun" w:cs="Tahoma"/>
          <w:color w:val="000000"/>
          <w:szCs w:val="18"/>
        </w:rPr>
        <w:t xml:space="preserve"> Microsoft </w:t>
      </w:r>
      <w:r w:rsidRPr="0058152B">
        <w:rPr>
          <w:rFonts w:eastAsia="SimSun" w:cs="Tahoma"/>
          <w:color w:val="000000"/>
          <w:szCs w:val="18"/>
        </w:rPr>
        <w:t>内部的响应级别；下表中列出了估计的响应时间：交付服务的能力取决于客户能否充分且适时地予以合作，以及客户所提供信息的准确性与完整性。</w:t>
      </w:r>
    </w:p>
    <w:p w14:paraId="17DE5D15" w14:textId="77777777" w:rsidR="000D747C" w:rsidRPr="0058152B" w:rsidRDefault="000D747C" w:rsidP="00596386">
      <w:pPr>
        <w:tabs>
          <w:tab w:val="left" w:pos="360"/>
        </w:tabs>
        <w:jc w:val="both"/>
        <w:rPr>
          <w:rFonts w:eastAsia="SimSun" w:cs="Tahoma"/>
        </w:rPr>
      </w:pPr>
    </w:p>
    <w:p w14:paraId="17DE5D16" w14:textId="77777777" w:rsidR="00381B33" w:rsidRPr="0058152B" w:rsidRDefault="00381B33" w:rsidP="00DD7F8E">
      <w:pPr>
        <w:rPr>
          <w:rFonts w:eastAsia="SimSun"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8152B" w14:paraId="17DE5D1B" w14:textId="77777777" w:rsidTr="002A6416">
        <w:tc>
          <w:tcPr>
            <w:tcW w:w="1347" w:type="dxa"/>
            <w:shd w:val="clear" w:color="auto" w:fill="FABF8F"/>
          </w:tcPr>
          <w:p w14:paraId="17DE5D17"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严重性</w:t>
            </w:r>
          </w:p>
        </w:tc>
        <w:tc>
          <w:tcPr>
            <w:tcW w:w="1800" w:type="dxa"/>
            <w:shd w:val="clear" w:color="auto" w:fill="FABF8F"/>
          </w:tcPr>
          <w:p w14:paraId="17DE5D18"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联系人</w:t>
            </w:r>
          </w:p>
        </w:tc>
        <w:tc>
          <w:tcPr>
            <w:tcW w:w="3079" w:type="dxa"/>
            <w:shd w:val="clear" w:color="auto" w:fill="FABF8F"/>
          </w:tcPr>
          <w:p w14:paraId="17DE5D19"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客户面临的情况</w:t>
            </w:r>
          </w:p>
        </w:tc>
        <w:tc>
          <w:tcPr>
            <w:tcW w:w="3314" w:type="dxa"/>
            <w:shd w:val="clear" w:color="auto" w:fill="FABF8F"/>
          </w:tcPr>
          <w:p w14:paraId="17DE5D1A"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预期的</w:t>
            </w:r>
            <w:r w:rsidRPr="0058152B">
              <w:rPr>
                <w:rFonts w:eastAsia="SimSun" w:cs="Tahoma"/>
                <w:b/>
                <w:bCs/>
                <w:color w:val="000000"/>
                <w:sz w:val="20"/>
                <w:szCs w:val="18"/>
              </w:rPr>
              <w:t xml:space="preserve"> Microsoft </w:t>
            </w:r>
            <w:r w:rsidRPr="0058152B">
              <w:rPr>
                <w:rFonts w:eastAsia="SimSun" w:cs="Tahoma"/>
                <w:b/>
                <w:bCs/>
                <w:color w:val="000000"/>
                <w:sz w:val="20"/>
                <w:szCs w:val="18"/>
              </w:rPr>
              <w:t>响应</w:t>
            </w:r>
          </w:p>
        </w:tc>
      </w:tr>
      <w:tr w:rsidR="00596386" w:rsidRPr="0058152B" w14:paraId="17DE5D23" w14:textId="77777777" w:rsidTr="002A6416">
        <w:tc>
          <w:tcPr>
            <w:tcW w:w="1347" w:type="dxa"/>
          </w:tcPr>
          <w:p w14:paraId="17DE5D1C"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A</w:t>
            </w:r>
          </w:p>
        </w:tc>
        <w:tc>
          <w:tcPr>
            <w:tcW w:w="1800" w:type="dxa"/>
          </w:tcPr>
          <w:p w14:paraId="17DE5D1D"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通过网络提交</w:t>
            </w:r>
          </w:p>
        </w:tc>
        <w:tc>
          <w:tcPr>
            <w:tcW w:w="3079" w:type="dxa"/>
          </w:tcPr>
          <w:p w14:paraId="17DE5D1E" w14:textId="77777777" w:rsidR="00596386" w:rsidRPr="00923E6D" w:rsidRDefault="00596386" w:rsidP="00647923">
            <w:pPr>
              <w:spacing w:after="60" w:line="240" w:lineRule="atLeast"/>
              <w:rPr>
                <w:rFonts w:eastAsia="SimSun" w:cs="Tahoma"/>
                <w:szCs w:val="18"/>
              </w:rPr>
            </w:pPr>
            <w:r w:rsidRPr="00923E6D">
              <w:rPr>
                <w:rFonts w:eastAsia="SimSun" w:cs="Tahoma"/>
                <w:szCs w:val="18"/>
              </w:rPr>
              <w:t>严重业务影响：</w:t>
            </w:r>
          </w:p>
          <w:p w14:paraId="17DE5D1F" w14:textId="77777777" w:rsidR="00596386" w:rsidRPr="00923E6D" w:rsidRDefault="00596386" w:rsidP="00647923">
            <w:pPr>
              <w:spacing w:after="60" w:line="240" w:lineRule="atLeast"/>
              <w:rPr>
                <w:rFonts w:eastAsia="SimSun" w:cs="Tahoma"/>
                <w:szCs w:val="18"/>
              </w:rPr>
            </w:pPr>
            <w:r w:rsidRPr="00923E6D">
              <w:rPr>
                <w:rFonts w:eastAsia="SimSun" w:cs="Tahoma"/>
                <w:szCs w:val="18"/>
              </w:rPr>
              <w:t>严重受损或服务降级（应用程序无法使用）</w:t>
            </w:r>
          </w:p>
          <w:p w14:paraId="17DE5D20" w14:textId="77777777" w:rsidR="00596386" w:rsidRPr="00923E6D" w:rsidRDefault="00596386" w:rsidP="00647923">
            <w:pPr>
              <w:spacing w:after="60" w:line="240" w:lineRule="atLeast"/>
              <w:rPr>
                <w:rFonts w:eastAsia="SimSun" w:cs="Tahoma"/>
                <w:szCs w:val="18"/>
              </w:rPr>
            </w:pPr>
            <w:r w:rsidRPr="00923E6D">
              <w:rPr>
                <w:rFonts w:eastAsia="SimSun" w:cs="Tahoma"/>
                <w:szCs w:val="18"/>
              </w:rPr>
              <w:t>需要在</w:t>
            </w:r>
            <w:r w:rsidRPr="00923E6D">
              <w:rPr>
                <w:rFonts w:eastAsia="SimSun" w:cs="Tahoma"/>
                <w:szCs w:val="18"/>
              </w:rPr>
              <w:t xml:space="preserve"> 1 </w:t>
            </w:r>
            <w:r w:rsidRPr="00923E6D">
              <w:rPr>
                <w:rFonts w:eastAsia="SimSun" w:cs="Tahoma"/>
                <w:szCs w:val="18"/>
              </w:rPr>
              <w:t>小时内着手解决</w:t>
            </w:r>
          </w:p>
        </w:tc>
        <w:tc>
          <w:tcPr>
            <w:tcW w:w="3314" w:type="dxa"/>
          </w:tcPr>
          <w:p w14:paraId="17DE5D21" w14:textId="77777777" w:rsidR="00596386" w:rsidRPr="00923E6D" w:rsidRDefault="00596386" w:rsidP="00647923">
            <w:pPr>
              <w:spacing w:after="60" w:line="240" w:lineRule="atLeast"/>
              <w:rPr>
                <w:rFonts w:eastAsia="SimSun" w:cs="Tahoma"/>
                <w:szCs w:val="18"/>
              </w:rPr>
            </w:pPr>
            <w:r w:rsidRPr="00923E6D">
              <w:rPr>
                <w:rFonts w:eastAsia="SimSun" w:cs="Tahoma"/>
                <w:szCs w:val="18"/>
              </w:rPr>
              <w:t xml:space="preserve">1 </w:t>
            </w:r>
            <w:r w:rsidRPr="00923E6D">
              <w:rPr>
                <w:rFonts w:eastAsia="SimSun" w:cs="Tahoma"/>
                <w:szCs w:val="18"/>
              </w:rPr>
              <w:t>小时或更短时间内首次响应</w:t>
            </w:r>
          </w:p>
          <w:p w14:paraId="17DE5D22" w14:textId="77777777" w:rsidR="00596386" w:rsidRPr="00923E6D" w:rsidRDefault="00596386" w:rsidP="00647923">
            <w:pPr>
              <w:spacing w:after="60" w:line="240" w:lineRule="atLeast"/>
              <w:rPr>
                <w:rFonts w:eastAsia="SimSun" w:cs="Tahoma"/>
                <w:szCs w:val="18"/>
              </w:rPr>
            </w:pPr>
          </w:p>
        </w:tc>
      </w:tr>
      <w:tr w:rsidR="00596386" w:rsidRPr="0058152B" w14:paraId="17DE5D2B" w14:textId="77777777" w:rsidTr="002A6416">
        <w:tc>
          <w:tcPr>
            <w:tcW w:w="1347" w:type="dxa"/>
          </w:tcPr>
          <w:p w14:paraId="17DE5D24"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B</w:t>
            </w:r>
          </w:p>
        </w:tc>
        <w:tc>
          <w:tcPr>
            <w:tcW w:w="1800" w:type="dxa"/>
          </w:tcPr>
          <w:p w14:paraId="17DE5D25"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通过网络提交</w:t>
            </w:r>
          </w:p>
        </w:tc>
        <w:tc>
          <w:tcPr>
            <w:tcW w:w="3079" w:type="dxa"/>
          </w:tcPr>
          <w:p w14:paraId="17DE5D26" w14:textId="77777777" w:rsidR="00596386" w:rsidRPr="00923E6D" w:rsidRDefault="00596386" w:rsidP="00647923">
            <w:pPr>
              <w:spacing w:after="60" w:line="240" w:lineRule="atLeast"/>
              <w:rPr>
                <w:rFonts w:eastAsia="SimSun" w:cs="Tahoma"/>
                <w:szCs w:val="18"/>
              </w:rPr>
            </w:pPr>
            <w:r w:rsidRPr="00923E6D">
              <w:rPr>
                <w:rFonts w:eastAsia="SimSun" w:cs="Tahoma"/>
                <w:szCs w:val="18"/>
              </w:rPr>
              <w:t>中度业务影响：</w:t>
            </w:r>
          </w:p>
          <w:p w14:paraId="17DE5D27" w14:textId="77777777" w:rsidR="00596386" w:rsidRPr="00923E6D" w:rsidRDefault="00596386" w:rsidP="00647923">
            <w:pPr>
              <w:spacing w:line="240" w:lineRule="atLeast"/>
              <w:rPr>
                <w:rFonts w:eastAsia="SimSun" w:cs="Tahoma"/>
                <w:szCs w:val="18"/>
              </w:rPr>
            </w:pPr>
            <w:r w:rsidRPr="00923E6D">
              <w:rPr>
                <w:rFonts w:eastAsia="SimSun" w:cs="Tahoma"/>
                <w:szCs w:val="18"/>
              </w:rPr>
              <w:t>中度受损或服务降级，但工作尚可在受到影响的情况下正常继续。</w:t>
            </w:r>
          </w:p>
          <w:p w14:paraId="17DE5D28" w14:textId="77777777" w:rsidR="00596386" w:rsidRPr="00923E6D" w:rsidRDefault="00596386" w:rsidP="00647923">
            <w:pPr>
              <w:spacing w:after="60" w:line="240" w:lineRule="atLeast"/>
              <w:rPr>
                <w:rFonts w:eastAsia="SimSun" w:cs="Tahoma"/>
                <w:szCs w:val="18"/>
              </w:rPr>
            </w:pPr>
            <w:r w:rsidRPr="00923E6D">
              <w:rPr>
                <w:rFonts w:eastAsia="SimSun" w:cs="Tahoma"/>
                <w:szCs w:val="18"/>
              </w:rPr>
              <w:t>需要在</w:t>
            </w:r>
            <w:r w:rsidRPr="00923E6D">
              <w:rPr>
                <w:rFonts w:eastAsia="SimSun" w:cs="Tahoma"/>
                <w:szCs w:val="18"/>
              </w:rPr>
              <w:t xml:space="preserve"> 2 </w:t>
            </w:r>
            <w:r w:rsidRPr="00923E6D">
              <w:rPr>
                <w:rFonts w:eastAsia="SimSun" w:cs="Tahoma"/>
                <w:szCs w:val="18"/>
              </w:rPr>
              <w:t>小时内着手解决</w:t>
            </w:r>
          </w:p>
        </w:tc>
        <w:tc>
          <w:tcPr>
            <w:tcW w:w="3314" w:type="dxa"/>
          </w:tcPr>
          <w:p w14:paraId="17DE5D29" w14:textId="77777777" w:rsidR="00596386" w:rsidRPr="00923E6D" w:rsidRDefault="00596386" w:rsidP="00647923">
            <w:pPr>
              <w:spacing w:line="240" w:lineRule="atLeast"/>
              <w:rPr>
                <w:rFonts w:eastAsia="SimSun" w:cs="Tahoma"/>
                <w:szCs w:val="18"/>
              </w:rPr>
            </w:pPr>
            <w:r w:rsidRPr="00923E6D">
              <w:rPr>
                <w:rFonts w:eastAsia="SimSun" w:cs="Tahoma"/>
                <w:szCs w:val="18"/>
              </w:rPr>
              <w:t xml:space="preserve">2 </w:t>
            </w:r>
            <w:r w:rsidRPr="00923E6D">
              <w:rPr>
                <w:rFonts w:eastAsia="SimSun" w:cs="Tahoma"/>
                <w:szCs w:val="18"/>
              </w:rPr>
              <w:t>小时或更短时间内首次响应</w:t>
            </w:r>
          </w:p>
          <w:p w14:paraId="17DE5D2A" w14:textId="77777777" w:rsidR="00596386" w:rsidRPr="00923E6D" w:rsidRDefault="00596386" w:rsidP="00647923">
            <w:pPr>
              <w:spacing w:after="60" w:line="240" w:lineRule="atLeast"/>
              <w:rPr>
                <w:rFonts w:eastAsia="SimSun" w:cs="Tahoma"/>
                <w:szCs w:val="18"/>
              </w:rPr>
            </w:pPr>
          </w:p>
        </w:tc>
      </w:tr>
      <w:tr w:rsidR="00596386" w:rsidRPr="0058152B" w14:paraId="17DE5D33" w14:textId="77777777" w:rsidTr="002A6416">
        <w:tc>
          <w:tcPr>
            <w:tcW w:w="1347" w:type="dxa"/>
          </w:tcPr>
          <w:p w14:paraId="17DE5D2C"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C</w:t>
            </w:r>
          </w:p>
        </w:tc>
        <w:tc>
          <w:tcPr>
            <w:tcW w:w="1800" w:type="dxa"/>
          </w:tcPr>
          <w:p w14:paraId="17DE5D2D" w14:textId="77777777" w:rsidR="00596386" w:rsidRPr="00923E6D" w:rsidRDefault="00596386" w:rsidP="00647923">
            <w:pPr>
              <w:spacing w:after="60" w:line="240" w:lineRule="atLeast"/>
              <w:jc w:val="center"/>
              <w:rPr>
                <w:rFonts w:eastAsia="SimSun" w:cs="Tahoma"/>
                <w:szCs w:val="18"/>
              </w:rPr>
            </w:pPr>
            <w:r w:rsidRPr="00923E6D">
              <w:rPr>
                <w:rFonts w:eastAsia="SimSun" w:cs="Tahoma"/>
                <w:szCs w:val="18"/>
              </w:rPr>
              <w:t>通过网络提交</w:t>
            </w:r>
          </w:p>
        </w:tc>
        <w:tc>
          <w:tcPr>
            <w:tcW w:w="3079" w:type="dxa"/>
          </w:tcPr>
          <w:p w14:paraId="17DE5D2E" w14:textId="77777777" w:rsidR="00596386" w:rsidRPr="00923E6D" w:rsidRDefault="00596386" w:rsidP="00647923">
            <w:pPr>
              <w:rPr>
                <w:rFonts w:eastAsia="SimSun" w:cs="Tahoma"/>
                <w:szCs w:val="18"/>
              </w:rPr>
            </w:pPr>
            <w:r w:rsidRPr="00923E6D">
              <w:rPr>
                <w:rFonts w:eastAsia="SimSun" w:cs="Tahoma"/>
                <w:szCs w:val="18"/>
              </w:rPr>
              <w:t>最低业务影响：</w:t>
            </w:r>
          </w:p>
          <w:p w14:paraId="17DE5D2F" w14:textId="77777777" w:rsidR="00596386" w:rsidRPr="00923E6D" w:rsidRDefault="00596386" w:rsidP="00647923">
            <w:pPr>
              <w:rPr>
                <w:rFonts w:eastAsia="SimSun" w:cs="Tahoma"/>
                <w:szCs w:val="18"/>
              </w:rPr>
            </w:pPr>
            <w:r w:rsidRPr="00923E6D">
              <w:rPr>
                <w:rFonts w:eastAsia="SimSun" w:cs="Tahoma"/>
                <w:szCs w:val="18"/>
              </w:rPr>
              <w:t>基本上可正常工作，服务稍有或没有影响。</w:t>
            </w:r>
          </w:p>
          <w:p w14:paraId="17DE5D30" w14:textId="77777777" w:rsidR="00596386" w:rsidRPr="00923E6D" w:rsidRDefault="00596386" w:rsidP="00647923">
            <w:pPr>
              <w:spacing w:after="60" w:line="240" w:lineRule="atLeast"/>
              <w:rPr>
                <w:rFonts w:eastAsia="SimSun" w:cs="Tahoma"/>
                <w:szCs w:val="18"/>
              </w:rPr>
            </w:pPr>
            <w:r w:rsidRPr="00923E6D">
              <w:rPr>
                <w:rFonts w:eastAsia="SimSun" w:cs="Tahoma"/>
                <w:szCs w:val="18"/>
              </w:rPr>
              <w:t>需要在</w:t>
            </w:r>
            <w:r w:rsidRPr="00923E6D">
              <w:rPr>
                <w:rFonts w:eastAsia="SimSun" w:cs="Tahoma"/>
                <w:szCs w:val="18"/>
              </w:rPr>
              <w:t xml:space="preserve"> 4 </w:t>
            </w:r>
            <w:r w:rsidRPr="00923E6D">
              <w:rPr>
                <w:rFonts w:eastAsia="SimSun" w:cs="Tahoma"/>
                <w:szCs w:val="18"/>
              </w:rPr>
              <w:t>小时内着手解决</w:t>
            </w:r>
          </w:p>
        </w:tc>
        <w:tc>
          <w:tcPr>
            <w:tcW w:w="3314" w:type="dxa"/>
          </w:tcPr>
          <w:p w14:paraId="17DE5D31" w14:textId="77777777" w:rsidR="00596386" w:rsidRPr="00923E6D" w:rsidRDefault="00596386" w:rsidP="00647923">
            <w:pPr>
              <w:rPr>
                <w:rFonts w:eastAsia="SimSun" w:cs="Tahoma"/>
                <w:szCs w:val="18"/>
              </w:rPr>
            </w:pPr>
            <w:r w:rsidRPr="00923E6D">
              <w:rPr>
                <w:rFonts w:eastAsia="SimSun" w:cs="Tahoma"/>
                <w:szCs w:val="18"/>
              </w:rPr>
              <w:t xml:space="preserve">4 </w:t>
            </w:r>
            <w:r w:rsidRPr="00923E6D">
              <w:rPr>
                <w:rFonts w:eastAsia="SimSun" w:cs="Tahoma"/>
                <w:szCs w:val="18"/>
              </w:rPr>
              <w:t>小时或更短时间内首次响应</w:t>
            </w:r>
          </w:p>
          <w:p w14:paraId="17DE5D32" w14:textId="77777777" w:rsidR="00596386" w:rsidRPr="00923E6D" w:rsidRDefault="00596386" w:rsidP="00647923">
            <w:pPr>
              <w:spacing w:line="240" w:lineRule="atLeast"/>
              <w:rPr>
                <w:rFonts w:eastAsia="SimSun" w:cs="Tahoma"/>
                <w:szCs w:val="18"/>
              </w:rPr>
            </w:pPr>
          </w:p>
        </w:tc>
      </w:tr>
    </w:tbl>
    <w:p w14:paraId="17DE5D34" w14:textId="77777777" w:rsidR="00596386" w:rsidRPr="0058152B" w:rsidRDefault="00596386" w:rsidP="00DD7F8E">
      <w:pPr>
        <w:rPr>
          <w:rFonts w:eastAsia="SimSun" w:cs="Tahoma"/>
        </w:rPr>
      </w:pPr>
    </w:p>
    <w:p w14:paraId="17DE5D35" w14:textId="77777777" w:rsidR="000D747C" w:rsidRPr="0058152B" w:rsidRDefault="000D747C" w:rsidP="000D747C">
      <w:pPr>
        <w:rPr>
          <w:rFonts w:eastAsia="SimSun" w:cs="Tahoma"/>
        </w:rPr>
      </w:pPr>
      <w:r w:rsidRPr="0058152B">
        <w:rPr>
          <w:rFonts w:eastAsia="SimSun" w:cs="Tahoma"/>
          <w:snapToGrid w:val="0"/>
          <w:color w:val="000000"/>
          <w:szCs w:val="18"/>
        </w:rPr>
        <w:t>客户可选择是否从</w:t>
      </w:r>
      <w:r w:rsidRPr="0058152B">
        <w:rPr>
          <w:rFonts w:eastAsia="SimSun" w:cs="Tahoma"/>
          <w:snapToGrid w:val="0"/>
          <w:color w:val="000000"/>
          <w:szCs w:val="18"/>
        </w:rPr>
        <w:t xml:space="preserve"> Microsoft </w:t>
      </w:r>
      <w:r w:rsidRPr="0058152B">
        <w:rPr>
          <w:rFonts w:eastAsia="SimSun" w:cs="Tahoma"/>
          <w:snapToGrid w:val="0"/>
          <w:color w:val="000000"/>
          <w:szCs w:val="18"/>
        </w:rPr>
        <w:t>接受回访。否则，</w:t>
      </w:r>
      <w:r w:rsidRPr="0058152B">
        <w:rPr>
          <w:rFonts w:eastAsia="SimSun" w:cs="Tahoma"/>
          <w:snapToGrid w:val="0"/>
          <w:color w:val="000000"/>
          <w:szCs w:val="18"/>
        </w:rPr>
        <w:t xml:space="preserve">Windows Azure </w:t>
      </w:r>
      <w:r w:rsidRPr="0058152B">
        <w:rPr>
          <w:rFonts w:eastAsia="SimSun" w:cs="Tahoma"/>
          <w:snapToGrid w:val="0"/>
          <w:color w:val="000000"/>
          <w:szCs w:val="18"/>
        </w:rPr>
        <w:t>技术支持团队将通过在线渠道（如电子邮件或</w:t>
      </w:r>
      <w:r w:rsidRPr="0058152B">
        <w:rPr>
          <w:rFonts w:eastAsia="SimSun" w:cs="Tahoma"/>
          <w:snapToGrid w:val="0"/>
          <w:color w:val="000000"/>
          <w:szCs w:val="18"/>
        </w:rPr>
        <w:t xml:space="preserve"> Windows Azure </w:t>
      </w:r>
      <w:r w:rsidRPr="0058152B">
        <w:rPr>
          <w:rFonts w:eastAsia="SimSun" w:cs="Tahoma"/>
          <w:snapToGrid w:val="0"/>
          <w:color w:val="000000"/>
          <w:szCs w:val="18"/>
        </w:rPr>
        <w:t>门户）排除故障并帮助解决事件。</w:t>
      </w:r>
    </w:p>
    <w:p w14:paraId="17DE5D36" w14:textId="77777777" w:rsidR="001C1727" w:rsidRPr="0058152B" w:rsidRDefault="001C1727">
      <w:pPr>
        <w:rPr>
          <w:rFonts w:eastAsia="SimSun" w:cs="Tahoma"/>
        </w:rPr>
      </w:pPr>
    </w:p>
    <w:p w14:paraId="17DE5D37" w14:textId="77777777" w:rsidR="00DC0853" w:rsidRPr="0058152B" w:rsidRDefault="00596386" w:rsidP="00DC0853">
      <w:pPr>
        <w:tabs>
          <w:tab w:val="left" w:pos="360"/>
        </w:tabs>
        <w:spacing w:after="60"/>
        <w:jc w:val="both"/>
        <w:rPr>
          <w:rFonts w:eastAsia="SimSun" w:cs="Tahoma"/>
        </w:rPr>
      </w:pPr>
      <w:r w:rsidRPr="0058152B">
        <w:rPr>
          <w:rFonts w:eastAsia="SimSun" w:cs="Tahoma"/>
          <w:b/>
          <w:color w:val="000000"/>
          <w:szCs w:val="18"/>
        </w:rPr>
        <w:t>附加呈报服务</w:t>
      </w:r>
    </w:p>
    <w:p w14:paraId="17DE5D38" w14:textId="77777777" w:rsidR="00596386" w:rsidRPr="0058152B" w:rsidRDefault="00596386" w:rsidP="00596386">
      <w:pPr>
        <w:tabs>
          <w:tab w:val="left" w:pos="360"/>
        </w:tabs>
        <w:jc w:val="both"/>
        <w:rPr>
          <w:rFonts w:eastAsia="SimSun" w:cs="Tahoma"/>
        </w:rPr>
      </w:pPr>
      <w:r w:rsidRPr="0058152B">
        <w:rPr>
          <w:rFonts w:eastAsia="SimSun" w:cs="Tahoma"/>
          <w:color w:val="000000"/>
          <w:szCs w:val="18"/>
        </w:rPr>
        <w:t>除了</w:t>
      </w:r>
      <w:r w:rsidRPr="0058152B">
        <w:rPr>
          <w:rFonts w:eastAsia="SimSun" w:cs="Tahoma"/>
          <w:snapToGrid w:val="0"/>
          <w:szCs w:val="18"/>
        </w:rPr>
        <w:t>上面介绍的服务以外，获得</w:t>
      </w:r>
      <w:r w:rsidRPr="0058152B">
        <w:rPr>
          <w:rFonts w:eastAsia="SimSun" w:cs="Tahoma"/>
          <w:snapToGrid w:val="0"/>
          <w:szCs w:val="18"/>
        </w:rPr>
        <w:t xml:space="preserve"> Windows Azure </w:t>
      </w:r>
      <w:r w:rsidRPr="0058152B">
        <w:rPr>
          <w:rFonts w:eastAsia="SimSun" w:cs="Tahoma"/>
          <w:snapToGrid w:val="0"/>
          <w:szCs w:val="18"/>
        </w:rPr>
        <w:t>的直接专业支持的客户可以</w:t>
      </w:r>
      <w:r w:rsidRPr="0058152B">
        <w:rPr>
          <w:rFonts w:eastAsia="SimSun" w:cs="Tahoma"/>
          <w:snapToGrid w:val="0"/>
          <w:color w:val="000000"/>
          <w:szCs w:val="18"/>
        </w:rPr>
        <w:t>帮助协调</w:t>
      </w:r>
      <w:r w:rsidRPr="0058152B">
        <w:rPr>
          <w:rFonts w:eastAsia="SimSun" w:cs="Tahoma"/>
          <w:snapToGrid w:val="0"/>
          <w:color w:val="000000"/>
          <w:szCs w:val="18"/>
        </w:rPr>
        <w:t xml:space="preserve"> Windows Azure </w:t>
      </w:r>
      <w:r w:rsidRPr="0058152B">
        <w:rPr>
          <w:rFonts w:eastAsia="SimSun" w:cs="Tahoma"/>
          <w:snapToGrid w:val="0"/>
          <w:color w:val="000000"/>
          <w:szCs w:val="18"/>
        </w:rPr>
        <w:t>的支持和服务之间关系。这些服务由一组服务人员（</w:t>
      </w:r>
      <w:r w:rsidRPr="00F30A1F">
        <w:rPr>
          <w:rFonts w:ascii="SimSun" w:eastAsia="SimSun" w:hAnsi="SimSun" w:cs="Tahoma"/>
          <w:snapToGrid w:val="0"/>
          <w:color w:val="000000"/>
          <w:szCs w:val="18"/>
        </w:rPr>
        <w:t>“</w:t>
      </w:r>
      <w:r w:rsidRPr="0058152B">
        <w:rPr>
          <w:rFonts w:eastAsia="SimSun" w:cs="Tahoma"/>
          <w:snapToGrid w:val="0"/>
          <w:color w:val="000000"/>
          <w:szCs w:val="18"/>
        </w:rPr>
        <w:t>呈报代理</w:t>
      </w:r>
      <w:r w:rsidRPr="00F30A1F">
        <w:rPr>
          <w:rFonts w:ascii="SimSun" w:eastAsia="SimSun" w:hAnsi="SimSun" w:cs="Tahoma"/>
          <w:snapToGrid w:val="0"/>
          <w:color w:val="000000"/>
          <w:szCs w:val="18"/>
        </w:rPr>
        <w:t>”</w:t>
      </w:r>
      <w:r w:rsidRPr="0058152B">
        <w:rPr>
          <w:rFonts w:eastAsia="SimSun" w:cs="Tahoma"/>
          <w:snapToGrid w:val="0"/>
          <w:color w:val="000000"/>
          <w:szCs w:val="18"/>
        </w:rPr>
        <w:t>）提供。呈报代理是</w:t>
      </w:r>
      <w:r w:rsidRPr="0058152B">
        <w:rPr>
          <w:rFonts w:eastAsia="SimSun" w:cs="Tahoma"/>
          <w:szCs w:val="18"/>
        </w:rPr>
        <w:t>客户</w:t>
      </w:r>
      <w:r w:rsidRPr="0058152B">
        <w:rPr>
          <w:rFonts w:eastAsia="SimSun" w:cs="Tahoma"/>
          <w:snapToGrid w:val="0"/>
          <w:color w:val="000000"/>
          <w:szCs w:val="18"/>
        </w:rPr>
        <w:t>和</w:t>
      </w:r>
      <w:r w:rsidRPr="0058152B">
        <w:rPr>
          <w:rFonts w:eastAsia="SimSun" w:cs="Tahoma"/>
          <w:snapToGrid w:val="0"/>
          <w:color w:val="000000"/>
          <w:szCs w:val="18"/>
        </w:rPr>
        <w:t xml:space="preserve"> Microsoft </w:t>
      </w:r>
      <w:r w:rsidRPr="0058152B">
        <w:rPr>
          <w:rFonts w:eastAsia="SimSun" w:cs="Tahoma"/>
          <w:snapToGrid w:val="0"/>
          <w:color w:val="000000"/>
          <w:szCs w:val="18"/>
        </w:rPr>
        <w:t>之间的桥梁，可以增强与在线服务的技术支持团队之间的沟通和协调。呈报代理还可以作为信息提交点，并向其他</w:t>
      </w:r>
      <w:r w:rsidRPr="0058152B">
        <w:rPr>
          <w:rFonts w:eastAsia="SimSun" w:cs="Tahoma"/>
          <w:snapToGrid w:val="0"/>
          <w:color w:val="000000"/>
          <w:szCs w:val="18"/>
        </w:rPr>
        <w:t xml:space="preserve"> Microsoft </w:t>
      </w:r>
      <w:r w:rsidRPr="0058152B">
        <w:rPr>
          <w:rFonts w:eastAsia="SimSun" w:cs="Tahoma"/>
          <w:snapToGrid w:val="0"/>
          <w:color w:val="000000"/>
          <w:szCs w:val="18"/>
        </w:rPr>
        <w:t>组提供有关服务的</w:t>
      </w:r>
      <w:r w:rsidRPr="0058152B">
        <w:rPr>
          <w:rFonts w:eastAsia="SimSun" w:cs="Tahoma"/>
          <w:szCs w:val="18"/>
        </w:rPr>
        <w:t>客户反馈</w:t>
      </w:r>
      <w:r w:rsidRPr="0058152B">
        <w:rPr>
          <w:rFonts w:eastAsia="SimSun" w:cs="Tahoma"/>
          <w:snapToGrid w:val="0"/>
          <w:color w:val="000000"/>
          <w:szCs w:val="18"/>
        </w:rPr>
        <w:t>。呈报代理还可以提供以下额外服务：</w:t>
      </w:r>
    </w:p>
    <w:p w14:paraId="17DE5D39" w14:textId="77777777" w:rsidR="00596386" w:rsidRPr="0058152B" w:rsidRDefault="00596386" w:rsidP="00596386">
      <w:pPr>
        <w:tabs>
          <w:tab w:val="left" w:pos="360"/>
        </w:tabs>
        <w:jc w:val="both"/>
        <w:rPr>
          <w:rFonts w:eastAsia="SimSun" w:cs="Tahoma"/>
        </w:rPr>
      </w:pPr>
    </w:p>
    <w:p w14:paraId="17DE5D3A" w14:textId="77777777" w:rsidR="00596386" w:rsidRPr="0058152B" w:rsidRDefault="00596386" w:rsidP="00346F4B">
      <w:pPr>
        <w:numPr>
          <w:ilvl w:val="0"/>
          <w:numId w:val="112"/>
        </w:numPr>
        <w:tabs>
          <w:tab w:val="clear" w:pos="720"/>
        </w:tabs>
        <w:spacing w:after="60"/>
        <w:ind w:left="1440"/>
        <w:jc w:val="both"/>
        <w:rPr>
          <w:rFonts w:eastAsia="SimSun" w:cs="Tahoma"/>
        </w:rPr>
      </w:pPr>
      <w:r w:rsidRPr="0058152B">
        <w:rPr>
          <w:rFonts w:eastAsia="SimSun" w:cs="Tahoma"/>
          <w:b/>
          <w:color w:val="000000"/>
          <w:szCs w:val="18"/>
        </w:rPr>
        <w:t>规划和资源协助。</w:t>
      </w:r>
      <w:r w:rsidRPr="0058152B">
        <w:rPr>
          <w:rFonts w:eastAsia="SimSun" w:cs="Tahoma"/>
          <w:szCs w:val="18"/>
        </w:rPr>
        <w:t>在本协议生效之后，</w:t>
      </w:r>
      <w:r w:rsidRPr="0058152B">
        <w:rPr>
          <w:rFonts w:eastAsia="SimSun" w:cs="Tahoma"/>
          <w:szCs w:val="18"/>
        </w:rPr>
        <w:t xml:space="preserve">Microsoft </w:t>
      </w:r>
      <w:r w:rsidRPr="0058152B">
        <w:rPr>
          <w:rFonts w:eastAsia="SimSun" w:cs="Tahoma"/>
          <w:szCs w:val="18"/>
        </w:rPr>
        <w:t>将通过电话会议，与您的客户管理人员及员工召开定位和规划会议。此类会议的目的是讨论可用的支持服务、回答客户有关计划使用该服务的任何相关问题。</w:t>
      </w:r>
    </w:p>
    <w:p w14:paraId="17DE5D3B" w14:textId="77777777" w:rsidR="00596386" w:rsidRPr="0058152B" w:rsidRDefault="00596386" w:rsidP="00346F4B">
      <w:pPr>
        <w:numPr>
          <w:ilvl w:val="0"/>
          <w:numId w:val="112"/>
        </w:numPr>
        <w:tabs>
          <w:tab w:val="clear" w:pos="720"/>
        </w:tabs>
        <w:spacing w:after="60"/>
        <w:ind w:left="1440"/>
        <w:jc w:val="both"/>
        <w:rPr>
          <w:rFonts w:eastAsia="SimSun" w:cs="Tahoma"/>
        </w:rPr>
      </w:pPr>
      <w:r w:rsidRPr="0058152B">
        <w:rPr>
          <w:rFonts w:eastAsia="SimSun" w:cs="Tahoma"/>
          <w:b/>
          <w:color w:val="000000"/>
          <w:szCs w:val="18"/>
        </w:rPr>
        <w:t>问题提升管理。</w:t>
      </w:r>
      <w:r w:rsidRPr="0058152B">
        <w:rPr>
          <w:rFonts w:eastAsia="SimSun" w:cs="Tahoma"/>
          <w:snapToGrid w:val="0"/>
          <w:szCs w:val="18"/>
        </w:rPr>
        <w:t>呈报代理将向客户提供</w:t>
      </w:r>
      <w:r w:rsidRPr="0058152B">
        <w:rPr>
          <w:rFonts w:eastAsia="SimSun" w:cs="Tahoma"/>
          <w:snapToGrid w:val="0"/>
          <w:szCs w:val="18"/>
        </w:rPr>
        <w:t xml:space="preserve"> Windows Azure </w:t>
      </w:r>
      <w:r w:rsidRPr="0058152B">
        <w:rPr>
          <w:rFonts w:eastAsia="SimSun" w:cs="Tahoma"/>
          <w:snapToGrid w:val="0"/>
          <w:szCs w:val="18"/>
        </w:rPr>
        <w:t>技术支持呈报管理服务。</w:t>
      </w:r>
    </w:p>
    <w:p w14:paraId="17DE5D3C" w14:textId="77777777" w:rsidR="00596386" w:rsidRPr="0058152B" w:rsidRDefault="00596386" w:rsidP="00596386">
      <w:pPr>
        <w:tabs>
          <w:tab w:val="left" w:pos="360"/>
        </w:tabs>
        <w:jc w:val="both"/>
        <w:rPr>
          <w:rFonts w:eastAsia="SimSun" w:cs="Tahoma"/>
        </w:rPr>
      </w:pPr>
    </w:p>
    <w:p w14:paraId="17DE5D3D" w14:textId="77777777" w:rsidR="00596386" w:rsidRPr="00923E6D" w:rsidRDefault="00596386" w:rsidP="00E03856">
      <w:pPr>
        <w:pStyle w:val="normal1"/>
        <w:jc w:val="both"/>
        <w:rPr>
          <w:rFonts w:ascii="Tahoma" w:eastAsia="SimSun" w:hAnsi="Tahoma" w:cs="Tahoma"/>
          <w:spacing w:val="2"/>
          <w:sz w:val="18"/>
          <w:szCs w:val="18"/>
        </w:rPr>
      </w:pPr>
      <w:r w:rsidRPr="00923E6D">
        <w:rPr>
          <w:rFonts w:ascii="Tahoma" w:eastAsia="SimSun" w:hAnsi="Tahoma" w:cs="Tahoma"/>
          <w:color w:val="000000"/>
          <w:spacing w:val="2"/>
          <w:sz w:val="18"/>
          <w:szCs w:val="18"/>
        </w:rPr>
        <w:t>呈报服务在可提供该服务的国家</w:t>
      </w:r>
      <w:r w:rsidRPr="00923E6D">
        <w:rPr>
          <w:rFonts w:ascii="Tahoma" w:eastAsia="SimSun" w:hAnsi="Tahoma" w:cs="Tahoma"/>
          <w:color w:val="000000"/>
          <w:spacing w:val="2"/>
          <w:sz w:val="18"/>
          <w:szCs w:val="18"/>
        </w:rPr>
        <w:t>/</w:t>
      </w:r>
      <w:r w:rsidRPr="00923E6D">
        <w:rPr>
          <w:rFonts w:ascii="Tahoma" w:eastAsia="SimSun" w:hAnsi="Tahoma" w:cs="Tahoma"/>
          <w:color w:val="000000"/>
          <w:spacing w:val="2"/>
          <w:sz w:val="18"/>
          <w:szCs w:val="18"/>
        </w:rPr>
        <w:t>地区的当地时间周一到周五的上午</w:t>
      </w:r>
      <w:r w:rsidRPr="00923E6D">
        <w:rPr>
          <w:rFonts w:ascii="Tahoma" w:eastAsia="SimSun" w:hAnsi="Tahoma" w:cs="Tahoma"/>
          <w:color w:val="000000"/>
          <w:spacing w:val="2"/>
          <w:sz w:val="18"/>
          <w:szCs w:val="18"/>
        </w:rPr>
        <w:t xml:space="preserve"> 9 </w:t>
      </w:r>
      <w:r w:rsidRPr="00923E6D">
        <w:rPr>
          <w:rFonts w:ascii="Tahoma" w:eastAsia="SimSun" w:hAnsi="Tahoma" w:cs="Tahoma"/>
          <w:color w:val="000000"/>
          <w:spacing w:val="2"/>
          <w:sz w:val="18"/>
          <w:szCs w:val="18"/>
        </w:rPr>
        <w:t>点到下午</w:t>
      </w:r>
      <w:r w:rsidRPr="00923E6D">
        <w:rPr>
          <w:rFonts w:ascii="Tahoma" w:eastAsia="SimSun" w:hAnsi="Tahoma" w:cs="Tahoma"/>
          <w:color w:val="000000"/>
          <w:spacing w:val="2"/>
          <w:sz w:val="18"/>
          <w:szCs w:val="18"/>
        </w:rPr>
        <w:t xml:space="preserve"> 5 </w:t>
      </w:r>
      <w:r w:rsidRPr="00923E6D">
        <w:rPr>
          <w:rFonts w:ascii="Tahoma" w:eastAsia="SimSun" w:hAnsi="Tahoma" w:cs="Tahoma"/>
          <w:color w:val="000000"/>
          <w:spacing w:val="2"/>
          <w:sz w:val="18"/>
          <w:szCs w:val="18"/>
        </w:rPr>
        <w:t>点之间提供</w:t>
      </w:r>
      <w:r w:rsidRPr="00923E6D">
        <w:rPr>
          <w:rFonts w:ascii="Tahoma" w:eastAsia="SimSun" w:hAnsi="Tahoma" w:cs="Tahoma"/>
          <w:spacing w:val="2"/>
          <w:sz w:val="18"/>
          <w:szCs w:val="18"/>
        </w:rPr>
        <w:t>，周末和节假日不提供服务。</w:t>
      </w:r>
    </w:p>
    <w:p w14:paraId="17DE5D3E" w14:textId="77777777" w:rsidR="00D41953" w:rsidRPr="00923E6D" w:rsidRDefault="00D41953" w:rsidP="00DC0853">
      <w:pPr>
        <w:tabs>
          <w:tab w:val="left" w:pos="360"/>
        </w:tabs>
        <w:spacing w:after="60"/>
        <w:jc w:val="both"/>
        <w:rPr>
          <w:rFonts w:eastAsia="SimSun" w:cs="Tahoma"/>
          <w:bCs/>
          <w:szCs w:val="18"/>
        </w:rPr>
      </w:pPr>
    </w:p>
    <w:p w14:paraId="17DE5D3F" w14:textId="77777777" w:rsidR="00D41953" w:rsidRPr="00923E6D" w:rsidRDefault="00D41953" w:rsidP="00DC0853">
      <w:pPr>
        <w:tabs>
          <w:tab w:val="left" w:pos="360"/>
        </w:tabs>
        <w:spacing w:after="60"/>
        <w:jc w:val="both"/>
        <w:rPr>
          <w:rFonts w:eastAsia="SimSun" w:cs="Tahoma"/>
          <w:bCs/>
          <w:szCs w:val="18"/>
        </w:rPr>
      </w:pPr>
    </w:p>
    <w:p w14:paraId="17DE5D40" w14:textId="77777777" w:rsidR="00D41953" w:rsidRPr="00923E6D" w:rsidRDefault="00D41953" w:rsidP="00DC0853">
      <w:pPr>
        <w:tabs>
          <w:tab w:val="left" w:pos="360"/>
        </w:tabs>
        <w:spacing w:after="60"/>
        <w:jc w:val="both"/>
        <w:rPr>
          <w:rFonts w:eastAsia="SimSun" w:cs="Tahoma"/>
          <w:bCs/>
          <w:szCs w:val="18"/>
        </w:rPr>
      </w:pPr>
    </w:p>
    <w:p w14:paraId="17DE5D41" w14:textId="77777777" w:rsidR="00DC0853" w:rsidRPr="0058152B" w:rsidRDefault="00596386" w:rsidP="00DC0853">
      <w:pPr>
        <w:tabs>
          <w:tab w:val="left" w:pos="360"/>
        </w:tabs>
        <w:spacing w:after="60"/>
        <w:jc w:val="both"/>
        <w:rPr>
          <w:rFonts w:eastAsia="SimSun" w:cs="Tahoma"/>
        </w:rPr>
      </w:pPr>
      <w:r w:rsidRPr="0058152B">
        <w:rPr>
          <w:rFonts w:eastAsia="SimSun" w:cs="Tahoma"/>
          <w:b/>
          <w:szCs w:val="18"/>
        </w:rPr>
        <w:t>其他信息服务和权益</w:t>
      </w:r>
    </w:p>
    <w:p w14:paraId="17DE5D42" w14:textId="77777777" w:rsidR="00596386" w:rsidRPr="0058152B" w:rsidRDefault="00596386" w:rsidP="00596386">
      <w:pPr>
        <w:tabs>
          <w:tab w:val="left" w:pos="360"/>
        </w:tabs>
        <w:jc w:val="both"/>
        <w:rPr>
          <w:rFonts w:eastAsia="SimSun" w:cs="Tahoma"/>
        </w:rPr>
      </w:pPr>
      <w:r w:rsidRPr="0058152B">
        <w:rPr>
          <w:rFonts w:eastAsia="SimSun" w:cs="Tahoma"/>
          <w:szCs w:val="18"/>
        </w:rPr>
        <w:t>信息服务可以为您提供有关</w:t>
      </w:r>
      <w:r w:rsidRPr="0058152B">
        <w:rPr>
          <w:rFonts w:eastAsia="SimSun" w:cs="Tahoma"/>
          <w:szCs w:val="18"/>
        </w:rPr>
        <w:t xml:space="preserve"> Windows Azure </w:t>
      </w:r>
      <w:r w:rsidRPr="0058152B">
        <w:rPr>
          <w:rFonts w:eastAsia="SimSun" w:cs="Tahoma"/>
          <w:szCs w:val="18"/>
        </w:rPr>
        <w:t>产品的技术信息和支持工具，帮助客户更高效、更有效地实施和操作</w:t>
      </w:r>
      <w:r w:rsidRPr="0058152B">
        <w:rPr>
          <w:rFonts w:eastAsia="SimSun" w:cs="Tahoma"/>
          <w:szCs w:val="18"/>
        </w:rPr>
        <w:t xml:space="preserve"> Windows Azure</w:t>
      </w:r>
      <w:r w:rsidRPr="0058152B">
        <w:rPr>
          <w:rFonts w:eastAsia="SimSun" w:cs="Tahoma"/>
          <w:szCs w:val="18"/>
        </w:rPr>
        <w:t>。信息服务包括下列内容：</w:t>
      </w:r>
    </w:p>
    <w:p w14:paraId="17DE5D43" w14:textId="77777777" w:rsidR="00596386" w:rsidRPr="0058152B" w:rsidRDefault="00596386" w:rsidP="00596386">
      <w:pPr>
        <w:tabs>
          <w:tab w:val="left" w:pos="360"/>
        </w:tabs>
        <w:jc w:val="both"/>
        <w:rPr>
          <w:rFonts w:eastAsia="SimSun" w:cs="Tahoma"/>
        </w:rPr>
      </w:pPr>
    </w:p>
    <w:p w14:paraId="17DE5D44" w14:textId="77777777" w:rsidR="00596386" w:rsidRPr="00923E6D" w:rsidRDefault="00596386" w:rsidP="00346F4B">
      <w:pPr>
        <w:pStyle w:val="ListParagraph"/>
        <w:numPr>
          <w:ilvl w:val="0"/>
          <w:numId w:val="113"/>
        </w:numPr>
        <w:tabs>
          <w:tab w:val="left" w:pos="360"/>
        </w:tabs>
        <w:spacing w:after="60"/>
        <w:ind w:left="1440"/>
        <w:contextualSpacing w:val="0"/>
        <w:jc w:val="both"/>
        <w:rPr>
          <w:rFonts w:ascii="Tahoma" w:eastAsia="SimSun" w:hAnsi="Tahoma" w:cs="Tahoma"/>
          <w:sz w:val="18"/>
          <w:szCs w:val="18"/>
        </w:rPr>
      </w:pPr>
      <w:r w:rsidRPr="00923E6D">
        <w:rPr>
          <w:rFonts w:ascii="Tahoma" w:eastAsia="SimSun" w:hAnsi="Tahoma" w:cs="Tahoma"/>
          <w:b/>
          <w:color w:val="000000"/>
          <w:sz w:val="18"/>
          <w:szCs w:val="18"/>
        </w:rPr>
        <w:t xml:space="preserve">Windows Azure </w:t>
      </w:r>
      <w:r w:rsidRPr="00923E6D">
        <w:rPr>
          <w:rFonts w:ascii="Tahoma" w:eastAsia="SimSun" w:hAnsi="Tahoma" w:cs="Tahoma"/>
          <w:b/>
          <w:color w:val="000000"/>
          <w:sz w:val="18"/>
          <w:szCs w:val="18"/>
        </w:rPr>
        <w:t>直接专业支持的特有内容。</w:t>
      </w:r>
      <w:r w:rsidRPr="00923E6D">
        <w:rPr>
          <w:rFonts w:ascii="Tahoma" w:eastAsia="SimSun" w:hAnsi="Tahoma" w:cs="Tahoma"/>
          <w:snapToGrid w:val="0"/>
          <w:sz w:val="18"/>
          <w:szCs w:val="18"/>
        </w:rPr>
        <w:t>客户将可以访问特有的</w:t>
      </w:r>
      <w:r w:rsidRPr="00923E6D">
        <w:rPr>
          <w:rFonts w:ascii="Tahoma" w:eastAsia="SimSun" w:hAnsi="Tahoma" w:cs="Tahoma"/>
          <w:snapToGrid w:val="0"/>
          <w:sz w:val="18"/>
          <w:szCs w:val="18"/>
        </w:rPr>
        <w:t xml:space="preserve"> Windows Azure </w:t>
      </w:r>
      <w:r w:rsidRPr="00923E6D">
        <w:rPr>
          <w:rFonts w:ascii="Tahoma" w:eastAsia="SimSun" w:hAnsi="Tahoma" w:cs="Tahoma"/>
          <w:snapToGrid w:val="0"/>
          <w:sz w:val="18"/>
          <w:szCs w:val="18"/>
        </w:rPr>
        <w:t>内容，包括但不限于，与架构和部署最佳实践指南相关的在线出版物、归档培训内容、即将召开的在线研讨会的通知和有关</w:t>
      </w:r>
      <w:r w:rsidRPr="00923E6D">
        <w:rPr>
          <w:rFonts w:ascii="Tahoma" w:eastAsia="SimSun" w:hAnsi="Tahoma" w:cs="Tahoma"/>
          <w:snapToGrid w:val="0"/>
          <w:sz w:val="18"/>
          <w:szCs w:val="18"/>
        </w:rPr>
        <w:t xml:space="preserve"> Windows Azure </w:t>
      </w:r>
      <w:r w:rsidRPr="00923E6D">
        <w:rPr>
          <w:rFonts w:ascii="Tahoma" w:eastAsia="SimSun" w:hAnsi="Tahoma" w:cs="Tahoma"/>
          <w:snapToGrid w:val="0"/>
          <w:sz w:val="18"/>
          <w:szCs w:val="18"/>
        </w:rPr>
        <w:t>的其他常规信息。</w:t>
      </w:r>
    </w:p>
    <w:p w14:paraId="17DE5D45" w14:textId="77777777" w:rsidR="00596386" w:rsidRPr="00923E6D" w:rsidRDefault="00596386" w:rsidP="00346F4B">
      <w:pPr>
        <w:numPr>
          <w:ilvl w:val="0"/>
          <w:numId w:val="113"/>
        </w:numPr>
        <w:tabs>
          <w:tab w:val="left" w:pos="360"/>
        </w:tabs>
        <w:spacing w:after="60"/>
        <w:ind w:left="1440"/>
        <w:jc w:val="both"/>
        <w:rPr>
          <w:rFonts w:eastAsia="SimSun" w:cs="Tahoma"/>
          <w:szCs w:val="18"/>
        </w:rPr>
      </w:pPr>
      <w:r w:rsidRPr="00923E6D">
        <w:rPr>
          <w:rFonts w:eastAsia="SimSun" w:cs="Tahoma"/>
          <w:b/>
          <w:color w:val="000000"/>
          <w:szCs w:val="18"/>
        </w:rPr>
        <w:t>在线研讨会。</w:t>
      </w:r>
      <w:r w:rsidRPr="00923E6D">
        <w:rPr>
          <w:rFonts w:eastAsia="SimSun" w:cs="Tahoma"/>
          <w:szCs w:val="18"/>
        </w:rPr>
        <w:t>在线研讨会是由</w:t>
      </w:r>
      <w:r w:rsidRPr="00923E6D">
        <w:rPr>
          <w:rFonts w:eastAsia="SimSun" w:cs="Tahoma"/>
          <w:szCs w:val="18"/>
        </w:rPr>
        <w:t xml:space="preserve"> Microsoft </w:t>
      </w:r>
      <w:r w:rsidRPr="00923E6D">
        <w:rPr>
          <w:rFonts w:eastAsia="SimSun" w:cs="Tahoma"/>
          <w:szCs w:val="18"/>
        </w:rPr>
        <w:t>的专业技术人员定期主持的讨论会，议题涵盖</w:t>
      </w:r>
      <w:r w:rsidRPr="00923E6D">
        <w:rPr>
          <w:rFonts w:eastAsia="SimSun" w:cs="Tahoma"/>
          <w:szCs w:val="18"/>
        </w:rPr>
        <w:t xml:space="preserve"> Microsoft </w:t>
      </w:r>
      <w:r w:rsidR="0024209D" w:rsidRPr="00923E6D">
        <w:rPr>
          <w:rFonts w:eastAsia="SimSun" w:cs="Tahoma"/>
          <w:szCs w:val="18"/>
        </w:rPr>
        <w:br/>
      </w:r>
      <w:r w:rsidRPr="00923E6D">
        <w:rPr>
          <w:rFonts w:eastAsia="SimSun" w:cs="Tahoma"/>
          <w:szCs w:val="18"/>
        </w:rPr>
        <w:t>在线服务的各个重要方面。在线研讨会可能包括但不限于，</w:t>
      </w:r>
      <w:r w:rsidRPr="00923E6D">
        <w:rPr>
          <w:rFonts w:ascii="SimSun" w:eastAsia="SimSun" w:hAnsi="SimSun" w:cs="Tahoma"/>
          <w:szCs w:val="18"/>
        </w:rPr>
        <w:t>“</w:t>
      </w:r>
      <w:r w:rsidRPr="00923E6D">
        <w:rPr>
          <w:rFonts w:eastAsia="SimSun" w:cs="Tahoma"/>
          <w:szCs w:val="18"/>
        </w:rPr>
        <w:t>开始使用</w:t>
      </w:r>
      <w:r w:rsidRPr="00923E6D">
        <w:rPr>
          <w:rFonts w:eastAsia="SimSun" w:cs="Tahoma"/>
          <w:szCs w:val="18"/>
        </w:rPr>
        <w:t xml:space="preserve"> Windows Azure</w:t>
      </w:r>
      <w:r w:rsidRPr="00923E6D">
        <w:rPr>
          <w:rFonts w:ascii="SimSun" w:eastAsia="SimSun" w:hAnsi="SimSun" w:cs="Tahoma"/>
          <w:szCs w:val="18"/>
        </w:rPr>
        <w:t>”</w:t>
      </w:r>
      <w:r w:rsidRPr="00923E6D">
        <w:rPr>
          <w:rFonts w:eastAsia="SimSun" w:cs="Tahoma"/>
          <w:szCs w:val="18"/>
        </w:rPr>
        <w:t>、新功能概览以及</w:t>
      </w:r>
      <w:r w:rsidRPr="00923E6D">
        <w:rPr>
          <w:rFonts w:ascii="SimSun" w:eastAsia="SimSun" w:hAnsi="SimSun" w:cs="Tahoma"/>
          <w:szCs w:val="18"/>
        </w:rPr>
        <w:t>“</w:t>
      </w:r>
      <w:r w:rsidRPr="00923E6D">
        <w:rPr>
          <w:rFonts w:eastAsia="SimSun" w:cs="Tahoma"/>
          <w:szCs w:val="18"/>
        </w:rPr>
        <w:t>咨询专家</w:t>
      </w:r>
      <w:r w:rsidRPr="00923E6D">
        <w:rPr>
          <w:rFonts w:ascii="SimSun" w:eastAsia="SimSun" w:hAnsi="SimSun" w:cs="Tahoma"/>
          <w:szCs w:val="18"/>
        </w:rPr>
        <w:t>”</w:t>
      </w:r>
      <w:r w:rsidRPr="00923E6D">
        <w:rPr>
          <w:rFonts w:eastAsia="SimSun" w:cs="Tahoma"/>
          <w:szCs w:val="18"/>
        </w:rPr>
        <w:t>问题等。</w:t>
      </w:r>
    </w:p>
    <w:p w14:paraId="17DE5D46" w14:textId="77777777" w:rsidR="00596386" w:rsidRPr="00923E6D" w:rsidRDefault="00596386" w:rsidP="00346F4B">
      <w:pPr>
        <w:numPr>
          <w:ilvl w:val="0"/>
          <w:numId w:val="113"/>
        </w:numPr>
        <w:tabs>
          <w:tab w:val="left" w:pos="360"/>
        </w:tabs>
        <w:spacing w:after="60"/>
        <w:ind w:left="1440"/>
        <w:jc w:val="both"/>
        <w:rPr>
          <w:rFonts w:eastAsia="SimSun" w:cs="Tahoma"/>
          <w:szCs w:val="18"/>
        </w:rPr>
      </w:pPr>
      <w:r w:rsidRPr="00923E6D">
        <w:rPr>
          <w:rFonts w:eastAsia="SimSun" w:cs="Tahoma"/>
          <w:b/>
          <w:color w:val="000000"/>
          <w:szCs w:val="18"/>
        </w:rPr>
        <w:t>呈报代理提供的附加咨询服务。</w:t>
      </w:r>
    </w:p>
    <w:p w14:paraId="17DE5D47" w14:textId="77777777" w:rsidR="00596386" w:rsidRPr="00923E6D" w:rsidRDefault="00596386" w:rsidP="00346F4B">
      <w:pPr>
        <w:numPr>
          <w:ilvl w:val="1"/>
          <w:numId w:val="99"/>
        </w:numPr>
        <w:tabs>
          <w:tab w:val="left" w:pos="360"/>
        </w:tabs>
        <w:spacing w:after="60"/>
        <w:ind w:left="1980"/>
        <w:jc w:val="both"/>
        <w:rPr>
          <w:rFonts w:eastAsia="SimSun" w:cs="Tahoma"/>
          <w:szCs w:val="18"/>
        </w:rPr>
      </w:pPr>
      <w:r w:rsidRPr="00923E6D">
        <w:rPr>
          <w:rFonts w:eastAsia="SimSun" w:cs="Tahoma"/>
          <w:snapToGrid w:val="0"/>
          <w:szCs w:val="18"/>
        </w:rPr>
        <w:t>引用热门在线资源。呈报代理将向客户提供建议，包括有关如何访问当前可用的自助服务资源的说明，以帮助回答有关常用的</w:t>
      </w:r>
      <w:r w:rsidRPr="00923E6D">
        <w:rPr>
          <w:rFonts w:eastAsia="SimSun" w:cs="Tahoma"/>
          <w:snapToGrid w:val="0"/>
          <w:szCs w:val="18"/>
        </w:rPr>
        <w:t xml:space="preserve"> Windows Azure </w:t>
      </w:r>
      <w:r w:rsidRPr="00923E6D">
        <w:rPr>
          <w:rFonts w:eastAsia="SimSun" w:cs="Tahoma"/>
          <w:snapToGrid w:val="0"/>
          <w:szCs w:val="18"/>
        </w:rPr>
        <w:t>服务和功能的</w:t>
      </w:r>
      <w:r w:rsidRPr="00923E6D">
        <w:rPr>
          <w:rFonts w:ascii="SimSun" w:eastAsia="SimSun" w:hAnsi="SimSun" w:cs="Tahoma"/>
          <w:snapToGrid w:val="0"/>
          <w:szCs w:val="18"/>
        </w:rPr>
        <w:t>“</w:t>
      </w:r>
      <w:r w:rsidRPr="00923E6D">
        <w:rPr>
          <w:rFonts w:eastAsia="SimSun" w:cs="Tahoma"/>
          <w:snapToGrid w:val="0"/>
          <w:szCs w:val="18"/>
        </w:rPr>
        <w:t>如何操作</w:t>
      </w:r>
      <w:r w:rsidRPr="00923E6D">
        <w:rPr>
          <w:rFonts w:ascii="SimSun" w:eastAsia="SimSun" w:hAnsi="SimSun" w:cs="Tahoma"/>
          <w:snapToGrid w:val="0"/>
          <w:szCs w:val="18"/>
        </w:rPr>
        <w:t>”</w:t>
      </w:r>
      <w:r w:rsidRPr="00923E6D">
        <w:rPr>
          <w:rFonts w:eastAsia="SimSun" w:cs="Tahoma"/>
          <w:snapToGrid w:val="0"/>
          <w:szCs w:val="18"/>
        </w:rPr>
        <w:t>问题。</w:t>
      </w:r>
    </w:p>
    <w:p w14:paraId="17DE5D48" w14:textId="77777777" w:rsidR="00596386" w:rsidRPr="00923E6D" w:rsidRDefault="00596386" w:rsidP="00346F4B">
      <w:pPr>
        <w:numPr>
          <w:ilvl w:val="1"/>
          <w:numId w:val="99"/>
        </w:numPr>
        <w:spacing w:after="60"/>
        <w:ind w:left="1980"/>
        <w:jc w:val="both"/>
        <w:rPr>
          <w:rFonts w:eastAsia="SimSun" w:cs="Tahoma"/>
          <w:szCs w:val="18"/>
        </w:rPr>
      </w:pPr>
      <w:r w:rsidRPr="00923E6D">
        <w:rPr>
          <w:rFonts w:eastAsia="SimSun" w:cs="Tahoma"/>
          <w:snapToGrid w:val="0"/>
          <w:szCs w:val="18"/>
        </w:rPr>
        <w:t>基本事件趋势。呈报代理将帮助检测并评估由客户提交的常见支持请求的根源，对将来如何能够避免或减少此类支持问题提供建议。</w:t>
      </w:r>
    </w:p>
    <w:p w14:paraId="17DE5D49" w14:textId="77777777" w:rsidR="00596386" w:rsidRPr="00923E6D" w:rsidRDefault="00596386" w:rsidP="00346F4B">
      <w:pPr>
        <w:pStyle w:val="ListParagraph"/>
        <w:numPr>
          <w:ilvl w:val="1"/>
          <w:numId w:val="99"/>
        </w:numPr>
        <w:tabs>
          <w:tab w:val="left" w:pos="360"/>
        </w:tabs>
        <w:contextualSpacing w:val="0"/>
        <w:jc w:val="both"/>
        <w:rPr>
          <w:rFonts w:ascii="Tahoma" w:eastAsia="SimSun" w:hAnsi="Tahoma" w:cs="Tahoma"/>
          <w:sz w:val="18"/>
          <w:szCs w:val="18"/>
        </w:rPr>
      </w:pPr>
      <w:r w:rsidRPr="00923E6D">
        <w:rPr>
          <w:rFonts w:ascii="Tahoma" w:eastAsia="SimSun" w:hAnsi="Tahoma" w:cs="Tahoma"/>
          <w:b/>
          <w:color w:val="000000"/>
          <w:sz w:val="18"/>
          <w:szCs w:val="18"/>
        </w:rPr>
        <w:t xml:space="preserve">Windows Azure </w:t>
      </w:r>
      <w:r w:rsidRPr="00923E6D">
        <w:rPr>
          <w:rFonts w:ascii="Tahoma" w:eastAsia="SimSun" w:hAnsi="Tahoma" w:cs="Tahoma"/>
          <w:b/>
          <w:color w:val="000000"/>
          <w:sz w:val="18"/>
          <w:szCs w:val="18"/>
        </w:rPr>
        <w:t>优化报告。</w:t>
      </w:r>
      <w:r w:rsidRPr="00923E6D">
        <w:rPr>
          <w:rFonts w:ascii="Tahoma" w:eastAsia="SimSun" w:hAnsi="Tahoma" w:cs="Tahoma"/>
          <w:sz w:val="18"/>
          <w:szCs w:val="18"/>
        </w:rPr>
        <w:t>呈报代理将提供定期报告，帮助识别潜在的安全风险以及可能的成本节约，最大限度地提升运行时间，并改进用户体验。</w:t>
      </w:r>
    </w:p>
    <w:p w14:paraId="17DE5D4A" w14:textId="77777777" w:rsidR="00596386" w:rsidRPr="00923E6D" w:rsidRDefault="00596386" w:rsidP="00596386">
      <w:pPr>
        <w:pStyle w:val="normal1"/>
        <w:jc w:val="both"/>
        <w:rPr>
          <w:rFonts w:ascii="Tahoma" w:eastAsia="SimSun" w:hAnsi="Tahoma" w:cs="Tahoma"/>
          <w:sz w:val="18"/>
          <w:szCs w:val="18"/>
        </w:rPr>
      </w:pPr>
    </w:p>
    <w:p w14:paraId="17DE5D4B" w14:textId="77777777" w:rsidR="00A47BFD" w:rsidRPr="00923E6D" w:rsidRDefault="00A47BFD" w:rsidP="00596386">
      <w:pPr>
        <w:pStyle w:val="normal1"/>
        <w:jc w:val="both"/>
        <w:rPr>
          <w:rFonts w:ascii="Tahoma" w:eastAsia="SimSun" w:hAnsi="Tahoma" w:cs="Tahoma"/>
          <w:sz w:val="18"/>
          <w:szCs w:val="18"/>
        </w:rPr>
      </w:pPr>
    </w:p>
    <w:p w14:paraId="17DE5D4C" w14:textId="77777777" w:rsidR="00596386" w:rsidRPr="0058152B" w:rsidRDefault="00596386" w:rsidP="00596386">
      <w:pPr>
        <w:tabs>
          <w:tab w:val="left" w:pos="360"/>
        </w:tabs>
        <w:jc w:val="both"/>
        <w:rPr>
          <w:rFonts w:eastAsia="SimSun" w:cs="Tahoma"/>
        </w:rPr>
      </w:pPr>
      <w:r w:rsidRPr="0058152B">
        <w:rPr>
          <w:rFonts w:eastAsia="SimSun" w:cs="Tahoma"/>
          <w:b/>
          <w:sz w:val="24"/>
          <w:szCs w:val="18"/>
        </w:rPr>
        <w:t>对</w:t>
      </w:r>
      <w:r w:rsidRPr="0058152B">
        <w:rPr>
          <w:rFonts w:eastAsia="SimSun" w:cs="Tahoma"/>
          <w:b/>
          <w:sz w:val="24"/>
          <w:szCs w:val="18"/>
        </w:rPr>
        <w:t xml:space="preserve"> Windows Azure </w:t>
      </w:r>
      <w:r w:rsidRPr="0058152B">
        <w:rPr>
          <w:rFonts w:eastAsia="SimSun" w:cs="Tahoma"/>
          <w:b/>
          <w:sz w:val="24"/>
          <w:szCs w:val="18"/>
        </w:rPr>
        <w:t>提供的标准支持</w:t>
      </w:r>
    </w:p>
    <w:p w14:paraId="17DE5D4D" w14:textId="77777777" w:rsidR="00596386" w:rsidRPr="0058152B" w:rsidRDefault="00596386" w:rsidP="00596386">
      <w:pPr>
        <w:tabs>
          <w:tab w:val="left" w:pos="360"/>
        </w:tabs>
        <w:jc w:val="both"/>
        <w:rPr>
          <w:rFonts w:eastAsia="SimSun" w:cs="Tahoma"/>
        </w:rPr>
      </w:pPr>
    </w:p>
    <w:p w14:paraId="17DE5D4E" w14:textId="77777777" w:rsidR="00596386" w:rsidRPr="00D41953" w:rsidRDefault="00A47BFD" w:rsidP="00596386">
      <w:pPr>
        <w:rPr>
          <w:rFonts w:eastAsia="SimSun" w:cs="Tahoma"/>
          <w:spacing w:val="4"/>
        </w:rPr>
      </w:pPr>
      <w:r w:rsidRPr="00D41953">
        <w:rPr>
          <w:rFonts w:eastAsia="SimSun" w:cs="Tahoma"/>
          <w:color w:val="000000"/>
          <w:spacing w:val="4"/>
          <w:szCs w:val="18"/>
        </w:rPr>
        <w:t>客户有责任按照提供的严重程度级别设定指南使用网络提交流程设定初始严重程度级别。如果客户无法提供适当资源或响应以使</w:t>
      </w:r>
      <w:r w:rsidRPr="00D41953">
        <w:rPr>
          <w:rFonts w:eastAsia="SimSun" w:cs="Tahoma"/>
          <w:color w:val="000000"/>
          <w:spacing w:val="4"/>
          <w:szCs w:val="18"/>
        </w:rPr>
        <w:t xml:space="preserve"> Microsoft </w:t>
      </w:r>
      <w:r w:rsidRPr="00D41953">
        <w:rPr>
          <w:rFonts w:eastAsia="SimSun" w:cs="Tahoma"/>
          <w:color w:val="000000"/>
          <w:spacing w:val="4"/>
          <w:szCs w:val="18"/>
        </w:rPr>
        <w:t>能继续解决问题，则</w:t>
      </w:r>
      <w:r w:rsidRPr="00D41953">
        <w:rPr>
          <w:rFonts w:eastAsia="SimSun" w:cs="Tahoma"/>
          <w:color w:val="000000"/>
          <w:spacing w:val="4"/>
          <w:szCs w:val="18"/>
        </w:rPr>
        <w:t xml:space="preserve"> Microsoft </w:t>
      </w:r>
      <w:r w:rsidRPr="00D41953">
        <w:rPr>
          <w:rFonts w:eastAsia="SimSun" w:cs="Tahoma"/>
          <w:color w:val="000000"/>
          <w:spacing w:val="4"/>
          <w:szCs w:val="18"/>
        </w:rPr>
        <w:t>可能会降低严重程度级别。</w:t>
      </w:r>
      <w:r w:rsidRPr="00D41953">
        <w:rPr>
          <w:rFonts w:eastAsia="SimSun" w:cs="Tahoma"/>
          <w:spacing w:val="4"/>
          <w:szCs w:val="18"/>
        </w:rPr>
        <w:t>事件严重性将决定</w:t>
      </w:r>
      <w:r w:rsidRPr="00D41953">
        <w:rPr>
          <w:rFonts w:eastAsia="SimSun" w:cs="Tahoma"/>
          <w:spacing w:val="4"/>
          <w:szCs w:val="18"/>
        </w:rPr>
        <w:t xml:space="preserve"> Microsoft </w:t>
      </w:r>
      <w:r w:rsidR="0024209D">
        <w:rPr>
          <w:rFonts w:eastAsia="SimSun" w:cs="Tahoma"/>
          <w:spacing w:val="4"/>
          <w:szCs w:val="18"/>
        </w:rPr>
        <w:br/>
      </w:r>
      <w:r w:rsidRPr="00D41953">
        <w:rPr>
          <w:rFonts w:eastAsia="SimSun" w:cs="Tahoma"/>
          <w:spacing w:val="4"/>
          <w:szCs w:val="18"/>
        </w:rPr>
        <w:t>内部的响应级别，如下表中规定：交付服务的能力取决于客户能否充分且适时地予以合作，以及客户所提供信息的准确性与完整性。</w:t>
      </w:r>
    </w:p>
    <w:p w14:paraId="17DE5D4F" w14:textId="77777777" w:rsidR="00596386" w:rsidRPr="0058152B" w:rsidRDefault="00596386" w:rsidP="00596386">
      <w:pPr>
        <w:rPr>
          <w:rFonts w:eastAsia="SimSun"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8152B" w14:paraId="17DE5D54" w14:textId="77777777" w:rsidTr="002A6416">
        <w:tc>
          <w:tcPr>
            <w:tcW w:w="779" w:type="pct"/>
            <w:shd w:val="clear" w:color="auto" w:fill="FABF8F"/>
          </w:tcPr>
          <w:p w14:paraId="17DE5D50"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严重性</w:t>
            </w:r>
          </w:p>
        </w:tc>
        <w:tc>
          <w:tcPr>
            <w:tcW w:w="1022" w:type="pct"/>
            <w:shd w:val="clear" w:color="auto" w:fill="FABF8F"/>
          </w:tcPr>
          <w:p w14:paraId="17DE5D51"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联系人</w:t>
            </w:r>
          </w:p>
        </w:tc>
        <w:tc>
          <w:tcPr>
            <w:tcW w:w="1571" w:type="pct"/>
            <w:shd w:val="clear" w:color="auto" w:fill="FABF8F"/>
          </w:tcPr>
          <w:p w14:paraId="17DE5D52"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客户面临的情况</w:t>
            </w:r>
          </w:p>
        </w:tc>
        <w:tc>
          <w:tcPr>
            <w:tcW w:w="1628" w:type="pct"/>
            <w:shd w:val="clear" w:color="auto" w:fill="FABF8F"/>
          </w:tcPr>
          <w:p w14:paraId="17DE5D53"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预期的</w:t>
            </w:r>
            <w:r w:rsidRPr="0058152B">
              <w:rPr>
                <w:rFonts w:eastAsia="SimSun" w:cs="Tahoma"/>
                <w:b/>
                <w:bCs/>
                <w:color w:val="000000"/>
                <w:sz w:val="20"/>
                <w:szCs w:val="18"/>
              </w:rPr>
              <w:t xml:space="preserve"> Microsoft </w:t>
            </w:r>
            <w:r w:rsidRPr="0058152B">
              <w:rPr>
                <w:rFonts w:eastAsia="SimSun" w:cs="Tahoma"/>
                <w:b/>
                <w:bCs/>
                <w:color w:val="000000"/>
                <w:sz w:val="20"/>
                <w:szCs w:val="18"/>
              </w:rPr>
              <w:t>响应</w:t>
            </w:r>
          </w:p>
        </w:tc>
      </w:tr>
      <w:tr w:rsidR="00596386" w:rsidRPr="0058152B" w14:paraId="17DE5D5C" w14:textId="77777777" w:rsidTr="002A6416">
        <w:tc>
          <w:tcPr>
            <w:tcW w:w="779" w:type="pct"/>
          </w:tcPr>
          <w:p w14:paraId="17DE5D55"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A</w:t>
            </w:r>
          </w:p>
        </w:tc>
        <w:tc>
          <w:tcPr>
            <w:tcW w:w="1022" w:type="pct"/>
          </w:tcPr>
          <w:p w14:paraId="17DE5D56"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通过网络提交</w:t>
            </w:r>
          </w:p>
        </w:tc>
        <w:tc>
          <w:tcPr>
            <w:tcW w:w="1571" w:type="pct"/>
          </w:tcPr>
          <w:p w14:paraId="17DE5D57" w14:textId="77777777" w:rsidR="00596386" w:rsidRPr="00F56E7C" w:rsidRDefault="00596386" w:rsidP="00647923">
            <w:pPr>
              <w:spacing w:after="60" w:line="240" w:lineRule="atLeast"/>
              <w:rPr>
                <w:rFonts w:eastAsia="SimSun" w:cs="Tahoma"/>
                <w:szCs w:val="18"/>
              </w:rPr>
            </w:pPr>
            <w:r w:rsidRPr="00F56E7C">
              <w:rPr>
                <w:rFonts w:eastAsia="SimSun" w:cs="Tahoma"/>
                <w:szCs w:val="18"/>
              </w:rPr>
              <w:t>严重业务影响：</w:t>
            </w:r>
          </w:p>
          <w:p w14:paraId="17DE5D58" w14:textId="77777777" w:rsidR="00596386" w:rsidRPr="00F56E7C" w:rsidRDefault="00596386" w:rsidP="00647923">
            <w:pPr>
              <w:spacing w:after="60" w:line="240" w:lineRule="atLeast"/>
              <w:rPr>
                <w:rFonts w:eastAsia="SimSun" w:cs="Tahoma"/>
                <w:szCs w:val="18"/>
              </w:rPr>
            </w:pPr>
            <w:r w:rsidRPr="00F56E7C">
              <w:rPr>
                <w:rFonts w:eastAsia="SimSun" w:cs="Tahoma"/>
                <w:szCs w:val="18"/>
              </w:rPr>
              <w:t>严重受损或服务降级</w:t>
            </w:r>
            <w:r w:rsidR="00D41953" w:rsidRPr="00F56E7C">
              <w:rPr>
                <w:rFonts w:eastAsia="SimSun" w:cs="Tahoma"/>
                <w:szCs w:val="18"/>
              </w:rPr>
              <w:br/>
            </w:r>
            <w:r w:rsidRPr="00F56E7C">
              <w:rPr>
                <w:rFonts w:eastAsia="SimSun" w:cs="Tahoma"/>
                <w:szCs w:val="18"/>
              </w:rPr>
              <w:t>（应用程序无法使用）</w:t>
            </w:r>
          </w:p>
          <w:p w14:paraId="17DE5D59" w14:textId="77777777" w:rsidR="00596386" w:rsidRPr="00F56E7C" w:rsidRDefault="00596386" w:rsidP="00647923">
            <w:pPr>
              <w:spacing w:after="60" w:line="240" w:lineRule="atLeast"/>
              <w:rPr>
                <w:rFonts w:eastAsia="SimSun" w:cs="Tahoma"/>
                <w:szCs w:val="18"/>
              </w:rPr>
            </w:pPr>
            <w:r w:rsidRPr="00F56E7C">
              <w:rPr>
                <w:rFonts w:eastAsia="SimSun" w:cs="Tahoma"/>
                <w:szCs w:val="18"/>
              </w:rPr>
              <w:t>需要在</w:t>
            </w:r>
            <w:r w:rsidRPr="00F56E7C">
              <w:rPr>
                <w:rFonts w:eastAsia="SimSun" w:cs="Tahoma"/>
                <w:szCs w:val="18"/>
              </w:rPr>
              <w:t xml:space="preserve"> 2 </w:t>
            </w:r>
            <w:r w:rsidRPr="00F56E7C">
              <w:rPr>
                <w:rFonts w:eastAsia="SimSun" w:cs="Tahoma"/>
                <w:szCs w:val="18"/>
              </w:rPr>
              <w:t>小时内着手解决</w:t>
            </w:r>
          </w:p>
        </w:tc>
        <w:tc>
          <w:tcPr>
            <w:tcW w:w="1628" w:type="pct"/>
          </w:tcPr>
          <w:p w14:paraId="17DE5D5A" w14:textId="77777777" w:rsidR="00596386" w:rsidRPr="00F56E7C" w:rsidRDefault="00596386" w:rsidP="00647923">
            <w:pPr>
              <w:spacing w:after="60" w:line="240" w:lineRule="atLeast"/>
              <w:rPr>
                <w:rFonts w:eastAsia="SimSun" w:cs="Tahoma"/>
                <w:szCs w:val="18"/>
              </w:rPr>
            </w:pPr>
            <w:r w:rsidRPr="00F56E7C">
              <w:rPr>
                <w:rFonts w:eastAsia="SimSun" w:cs="Tahoma"/>
                <w:szCs w:val="18"/>
              </w:rPr>
              <w:t xml:space="preserve">2 </w:t>
            </w:r>
            <w:r w:rsidRPr="00F56E7C">
              <w:rPr>
                <w:rFonts w:eastAsia="SimSun" w:cs="Tahoma"/>
                <w:szCs w:val="18"/>
              </w:rPr>
              <w:t>小时或更短时间内首次响应</w:t>
            </w:r>
          </w:p>
          <w:p w14:paraId="17DE5D5B" w14:textId="77777777" w:rsidR="00596386" w:rsidRPr="00F56E7C" w:rsidRDefault="00596386" w:rsidP="00647923">
            <w:pPr>
              <w:spacing w:after="60" w:line="240" w:lineRule="atLeast"/>
              <w:rPr>
                <w:rFonts w:eastAsia="SimSun" w:cs="Tahoma"/>
                <w:szCs w:val="18"/>
              </w:rPr>
            </w:pPr>
          </w:p>
        </w:tc>
      </w:tr>
      <w:tr w:rsidR="00596386" w:rsidRPr="0058152B" w14:paraId="17DE5D64" w14:textId="77777777" w:rsidTr="002A6416">
        <w:tc>
          <w:tcPr>
            <w:tcW w:w="779" w:type="pct"/>
          </w:tcPr>
          <w:p w14:paraId="17DE5D5D"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B</w:t>
            </w:r>
          </w:p>
        </w:tc>
        <w:tc>
          <w:tcPr>
            <w:tcW w:w="1022" w:type="pct"/>
          </w:tcPr>
          <w:p w14:paraId="17DE5D5E"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通过网络提交</w:t>
            </w:r>
          </w:p>
        </w:tc>
        <w:tc>
          <w:tcPr>
            <w:tcW w:w="1571" w:type="pct"/>
          </w:tcPr>
          <w:p w14:paraId="17DE5D5F" w14:textId="77777777" w:rsidR="00596386" w:rsidRPr="00F56E7C" w:rsidRDefault="00596386" w:rsidP="00647923">
            <w:pPr>
              <w:spacing w:after="60" w:line="240" w:lineRule="atLeast"/>
              <w:rPr>
                <w:rFonts w:eastAsia="SimSun" w:cs="Tahoma"/>
                <w:szCs w:val="18"/>
              </w:rPr>
            </w:pPr>
            <w:r w:rsidRPr="00F56E7C">
              <w:rPr>
                <w:rFonts w:eastAsia="SimSun" w:cs="Tahoma"/>
                <w:szCs w:val="18"/>
              </w:rPr>
              <w:t>中度业务影响：</w:t>
            </w:r>
          </w:p>
          <w:p w14:paraId="17DE5D60" w14:textId="77777777" w:rsidR="00596386" w:rsidRPr="00F56E7C" w:rsidRDefault="00596386" w:rsidP="00647923">
            <w:pPr>
              <w:spacing w:line="240" w:lineRule="atLeast"/>
              <w:rPr>
                <w:rFonts w:eastAsia="SimSun" w:cs="Tahoma"/>
                <w:szCs w:val="18"/>
              </w:rPr>
            </w:pPr>
            <w:r w:rsidRPr="00F56E7C">
              <w:rPr>
                <w:rFonts w:eastAsia="SimSun" w:cs="Tahoma"/>
                <w:szCs w:val="18"/>
              </w:rPr>
              <w:t>中度受损或服务降级，但工作尚可在受到影响的情况下正常继续。</w:t>
            </w:r>
          </w:p>
          <w:p w14:paraId="17DE5D61" w14:textId="77777777" w:rsidR="00596386" w:rsidRPr="00F56E7C" w:rsidRDefault="00596386" w:rsidP="00647923">
            <w:pPr>
              <w:spacing w:after="60" w:line="240" w:lineRule="atLeast"/>
              <w:rPr>
                <w:rFonts w:eastAsia="SimSun" w:cs="Tahoma"/>
                <w:szCs w:val="18"/>
              </w:rPr>
            </w:pPr>
            <w:r w:rsidRPr="00F56E7C">
              <w:rPr>
                <w:rFonts w:eastAsia="SimSun" w:cs="Tahoma"/>
                <w:szCs w:val="18"/>
              </w:rPr>
              <w:t>需要在</w:t>
            </w:r>
            <w:r w:rsidRPr="00F56E7C">
              <w:rPr>
                <w:rFonts w:eastAsia="SimSun" w:cs="Tahoma"/>
                <w:szCs w:val="18"/>
              </w:rPr>
              <w:t xml:space="preserve"> 4 </w:t>
            </w:r>
            <w:r w:rsidRPr="00F56E7C">
              <w:rPr>
                <w:rFonts w:eastAsia="SimSun" w:cs="Tahoma"/>
                <w:szCs w:val="18"/>
              </w:rPr>
              <w:t>小时内着手解决</w:t>
            </w:r>
          </w:p>
        </w:tc>
        <w:tc>
          <w:tcPr>
            <w:tcW w:w="1628" w:type="pct"/>
          </w:tcPr>
          <w:p w14:paraId="17DE5D62" w14:textId="77777777" w:rsidR="00596386" w:rsidRPr="00F56E7C" w:rsidRDefault="00596386" w:rsidP="00647923">
            <w:pPr>
              <w:spacing w:line="240" w:lineRule="atLeast"/>
              <w:rPr>
                <w:rFonts w:eastAsia="SimSun" w:cs="Tahoma"/>
                <w:szCs w:val="18"/>
              </w:rPr>
            </w:pPr>
            <w:r w:rsidRPr="00F56E7C">
              <w:rPr>
                <w:rFonts w:eastAsia="SimSun" w:cs="Tahoma"/>
                <w:szCs w:val="18"/>
              </w:rPr>
              <w:t xml:space="preserve">4 </w:t>
            </w:r>
            <w:r w:rsidRPr="00F56E7C">
              <w:rPr>
                <w:rFonts w:eastAsia="SimSun" w:cs="Tahoma"/>
                <w:szCs w:val="18"/>
              </w:rPr>
              <w:t>小时或更短时间内首次响应</w:t>
            </w:r>
          </w:p>
          <w:p w14:paraId="17DE5D63" w14:textId="77777777" w:rsidR="00596386" w:rsidRPr="00F56E7C" w:rsidRDefault="00596386" w:rsidP="00647923">
            <w:pPr>
              <w:spacing w:after="60" w:line="240" w:lineRule="atLeast"/>
              <w:rPr>
                <w:rFonts w:eastAsia="SimSun" w:cs="Tahoma"/>
                <w:szCs w:val="18"/>
              </w:rPr>
            </w:pPr>
          </w:p>
        </w:tc>
      </w:tr>
      <w:tr w:rsidR="00596386" w:rsidRPr="0058152B" w14:paraId="17DE5D6C" w14:textId="77777777" w:rsidTr="002A6416">
        <w:tc>
          <w:tcPr>
            <w:tcW w:w="779" w:type="pct"/>
          </w:tcPr>
          <w:p w14:paraId="17DE5D65"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C</w:t>
            </w:r>
          </w:p>
        </w:tc>
        <w:tc>
          <w:tcPr>
            <w:tcW w:w="1022" w:type="pct"/>
          </w:tcPr>
          <w:p w14:paraId="17DE5D66" w14:textId="77777777" w:rsidR="00596386" w:rsidRPr="00F56E7C" w:rsidRDefault="00596386" w:rsidP="00647923">
            <w:pPr>
              <w:spacing w:after="60" w:line="240" w:lineRule="atLeast"/>
              <w:jc w:val="center"/>
              <w:rPr>
                <w:rFonts w:eastAsia="SimSun" w:cs="Tahoma"/>
                <w:szCs w:val="18"/>
              </w:rPr>
            </w:pPr>
            <w:r w:rsidRPr="00F56E7C">
              <w:rPr>
                <w:rFonts w:eastAsia="SimSun" w:cs="Tahoma"/>
                <w:szCs w:val="18"/>
              </w:rPr>
              <w:t>通过网络提交</w:t>
            </w:r>
          </w:p>
        </w:tc>
        <w:tc>
          <w:tcPr>
            <w:tcW w:w="1571" w:type="pct"/>
          </w:tcPr>
          <w:p w14:paraId="17DE5D67" w14:textId="77777777" w:rsidR="00596386" w:rsidRPr="00F56E7C" w:rsidRDefault="00596386" w:rsidP="00647923">
            <w:pPr>
              <w:rPr>
                <w:rFonts w:eastAsia="SimSun" w:cs="Tahoma"/>
                <w:szCs w:val="18"/>
              </w:rPr>
            </w:pPr>
            <w:r w:rsidRPr="00F56E7C">
              <w:rPr>
                <w:rFonts w:eastAsia="SimSun" w:cs="Tahoma"/>
                <w:szCs w:val="18"/>
              </w:rPr>
              <w:t>最低业务影响：</w:t>
            </w:r>
          </w:p>
          <w:p w14:paraId="17DE5D68" w14:textId="77777777" w:rsidR="00596386" w:rsidRPr="00F56E7C" w:rsidRDefault="00596386" w:rsidP="00647923">
            <w:pPr>
              <w:rPr>
                <w:rFonts w:eastAsia="SimSun" w:cs="Tahoma"/>
                <w:szCs w:val="18"/>
              </w:rPr>
            </w:pPr>
            <w:r w:rsidRPr="00F56E7C">
              <w:rPr>
                <w:rFonts w:eastAsia="SimSun" w:cs="Tahoma"/>
                <w:szCs w:val="18"/>
              </w:rPr>
              <w:t>基本上可正常工作，服务稍有或没有影响。</w:t>
            </w:r>
          </w:p>
          <w:p w14:paraId="17DE5D69" w14:textId="77777777" w:rsidR="00596386" w:rsidRPr="00F56E7C" w:rsidRDefault="00596386" w:rsidP="00647923">
            <w:pPr>
              <w:spacing w:after="60" w:line="240" w:lineRule="atLeast"/>
              <w:rPr>
                <w:rFonts w:eastAsia="SimSun" w:cs="Tahoma"/>
                <w:szCs w:val="18"/>
              </w:rPr>
            </w:pPr>
            <w:r w:rsidRPr="00F56E7C">
              <w:rPr>
                <w:rFonts w:eastAsia="SimSun" w:cs="Tahoma"/>
                <w:szCs w:val="18"/>
              </w:rPr>
              <w:t>需要在</w:t>
            </w:r>
            <w:r w:rsidRPr="00F56E7C">
              <w:rPr>
                <w:rFonts w:eastAsia="SimSun" w:cs="Tahoma"/>
                <w:szCs w:val="18"/>
              </w:rPr>
              <w:t xml:space="preserve"> 8 </w:t>
            </w:r>
            <w:r w:rsidRPr="00F56E7C">
              <w:rPr>
                <w:rFonts w:eastAsia="SimSun" w:cs="Tahoma"/>
                <w:szCs w:val="18"/>
              </w:rPr>
              <w:t>小时内着手解决</w:t>
            </w:r>
          </w:p>
        </w:tc>
        <w:tc>
          <w:tcPr>
            <w:tcW w:w="1628" w:type="pct"/>
          </w:tcPr>
          <w:p w14:paraId="17DE5D6A" w14:textId="77777777" w:rsidR="00596386" w:rsidRPr="00F56E7C" w:rsidRDefault="00596386" w:rsidP="00647923">
            <w:pPr>
              <w:rPr>
                <w:rFonts w:eastAsia="SimSun" w:cs="Tahoma"/>
                <w:szCs w:val="18"/>
              </w:rPr>
            </w:pPr>
            <w:r w:rsidRPr="00F56E7C">
              <w:rPr>
                <w:rFonts w:eastAsia="SimSun" w:cs="Tahoma"/>
                <w:szCs w:val="18"/>
              </w:rPr>
              <w:t xml:space="preserve">8 </w:t>
            </w:r>
            <w:r w:rsidRPr="00F56E7C">
              <w:rPr>
                <w:rFonts w:eastAsia="SimSun" w:cs="Tahoma"/>
                <w:szCs w:val="18"/>
              </w:rPr>
              <w:t>小时或更短时间内首次响应</w:t>
            </w:r>
          </w:p>
          <w:p w14:paraId="17DE5D6B" w14:textId="77777777" w:rsidR="00596386" w:rsidRPr="00F56E7C" w:rsidRDefault="00596386" w:rsidP="00647923">
            <w:pPr>
              <w:spacing w:line="240" w:lineRule="atLeast"/>
              <w:rPr>
                <w:rFonts w:eastAsia="SimSun" w:cs="Tahoma"/>
                <w:szCs w:val="18"/>
              </w:rPr>
            </w:pPr>
          </w:p>
        </w:tc>
      </w:tr>
    </w:tbl>
    <w:p w14:paraId="17DE5D6D" w14:textId="77777777" w:rsidR="00596386" w:rsidRPr="00D41953" w:rsidRDefault="00596386" w:rsidP="00596386">
      <w:pPr>
        <w:rPr>
          <w:rFonts w:eastAsia="SimSun" w:cs="Tahoma"/>
          <w:sz w:val="22"/>
        </w:rPr>
      </w:pPr>
    </w:p>
    <w:p w14:paraId="17DE5D6E" w14:textId="77777777" w:rsidR="00596386" w:rsidRPr="0058152B" w:rsidRDefault="00596386" w:rsidP="00596386">
      <w:pPr>
        <w:tabs>
          <w:tab w:val="left" w:pos="360"/>
        </w:tabs>
        <w:jc w:val="both"/>
        <w:rPr>
          <w:rFonts w:eastAsia="SimSun" w:cs="Tahoma"/>
        </w:rPr>
      </w:pPr>
      <w:r w:rsidRPr="0058152B">
        <w:rPr>
          <w:rFonts w:eastAsia="SimSun" w:cs="Tahoma"/>
          <w:snapToGrid w:val="0"/>
          <w:color w:val="000000"/>
          <w:szCs w:val="18"/>
        </w:rPr>
        <w:t>客户选择每个月从</w:t>
      </w:r>
      <w:r w:rsidRPr="0058152B">
        <w:rPr>
          <w:rFonts w:eastAsia="SimSun" w:cs="Tahoma"/>
          <w:snapToGrid w:val="0"/>
          <w:color w:val="000000"/>
          <w:szCs w:val="18"/>
        </w:rPr>
        <w:t xml:space="preserve"> Microsoft </w:t>
      </w:r>
      <w:r w:rsidRPr="0058152B">
        <w:rPr>
          <w:rFonts w:eastAsia="SimSun" w:cs="Tahoma"/>
          <w:snapToGrid w:val="0"/>
          <w:color w:val="000000"/>
          <w:szCs w:val="18"/>
        </w:rPr>
        <w:t>最多接受三个事件的回访。否则，</w:t>
      </w:r>
      <w:r w:rsidRPr="0058152B">
        <w:rPr>
          <w:rFonts w:eastAsia="SimSun" w:cs="Tahoma"/>
          <w:snapToGrid w:val="0"/>
          <w:color w:val="000000"/>
          <w:szCs w:val="18"/>
        </w:rPr>
        <w:t xml:space="preserve">Windows Azure </w:t>
      </w:r>
      <w:r w:rsidRPr="0058152B">
        <w:rPr>
          <w:rFonts w:eastAsia="SimSun" w:cs="Tahoma"/>
          <w:snapToGrid w:val="0"/>
          <w:color w:val="000000"/>
          <w:szCs w:val="18"/>
        </w:rPr>
        <w:t>技术支持团队将通过在线渠道（如电子邮件或</w:t>
      </w:r>
      <w:r w:rsidRPr="0058152B">
        <w:rPr>
          <w:rFonts w:eastAsia="SimSun" w:cs="Tahoma"/>
          <w:snapToGrid w:val="0"/>
          <w:color w:val="000000"/>
          <w:szCs w:val="18"/>
        </w:rPr>
        <w:t xml:space="preserve"> Windows Azure </w:t>
      </w:r>
      <w:r w:rsidRPr="0058152B">
        <w:rPr>
          <w:rFonts w:eastAsia="SimSun" w:cs="Tahoma"/>
          <w:snapToGrid w:val="0"/>
          <w:color w:val="000000"/>
          <w:szCs w:val="18"/>
        </w:rPr>
        <w:t>门户）排除故障并帮助解决事件。</w:t>
      </w:r>
    </w:p>
    <w:p w14:paraId="17DE5D6F" w14:textId="77777777" w:rsidR="00596386" w:rsidRDefault="00596386" w:rsidP="00596386">
      <w:pPr>
        <w:tabs>
          <w:tab w:val="left" w:pos="360"/>
        </w:tabs>
        <w:jc w:val="both"/>
        <w:rPr>
          <w:rFonts w:eastAsia="SimSun" w:cs="Tahoma"/>
        </w:rPr>
      </w:pPr>
    </w:p>
    <w:p w14:paraId="17DE5D70" w14:textId="77777777" w:rsidR="00D41953" w:rsidRDefault="00D41953" w:rsidP="00596386">
      <w:pPr>
        <w:tabs>
          <w:tab w:val="left" w:pos="360"/>
        </w:tabs>
        <w:jc w:val="both"/>
        <w:rPr>
          <w:rFonts w:eastAsia="SimSun" w:cs="Tahoma"/>
        </w:rPr>
      </w:pPr>
    </w:p>
    <w:p w14:paraId="17DE5D71" w14:textId="77777777" w:rsidR="00D41953" w:rsidRDefault="00D41953" w:rsidP="00596386">
      <w:pPr>
        <w:tabs>
          <w:tab w:val="left" w:pos="360"/>
        </w:tabs>
        <w:jc w:val="both"/>
        <w:rPr>
          <w:rFonts w:eastAsia="SimSun" w:cs="Tahoma"/>
        </w:rPr>
      </w:pPr>
    </w:p>
    <w:p w14:paraId="17DE5D72" w14:textId="77777777" w:rsidR="00D41953" w:rsidRDefault="00D41953" w:rsidP="00596386">
      <w:pPr>
        <w:tabs>
          <w:tab w:val="left" w:pos="360"/>
        </w:tabs>
        <w:jc w:val="both"/>
        <w:rPr>
          <w:rFonts w:eastAsia="SimSun" w:cs="Tahoma"/>
        </w:rPr>
      </w:pPr>
    </w:p>
    <w:p w14:paraId="17DE5D73" w14:textId="77777777" w:rsidR="00D41953" w:rsidRDefault="00D41953" w:rsidP="00596386">
      <w:pPr>
        <w:tabs>
          <w:tab w:val="left" w:pos="360"/>
        </w:tabs>
        <w:jc w:val="both"/>
        <w:rPr>
          <w:rFonts w:eastAsia="SimSun" w:cs="Tahoma"/>
        </w:rPr>
      </w:pPr>
    </w:p>
    <w:p w14:paraId="17DE5D74" w14:textId="77777777" w:rsidR="00D41953" w:rsidRDefault="00D41953" w:rsidP="00596386">
      <w:pPr>
        <w:tabs>
          <w:tab w:val="left" w:pos="360"/>
        </w:tabs>
        <w:jc w:val="both"/>
        <w:rPr>
          <w:rFonts w:eastAsia="SimSun" w:cs="Tahoma"/>
        </w:rPr>
      </w:pPr>
    </w:p>
    <w:p w14:paraId="17DE5D75" w14:textId="77777777" w:rsidR="00D41953" w:rsidRDefault="00D41953" w:rsidP="00596386">
      <w:pPr>
        <w:tabs>
          <w:tab w:val="left" w:pos="360"/>
        </w:tabs>
        <w:jc w:val="both"/>
        <w:rPr>
          <w:rFonts w:eastAsia="SimSun" w:cs="Tahoma"/>
        </w:rPr>
      </w:pPr>
    </w:p>
    <w:p w14:paraId="17DE5D76" w14:textId="77777777" w:rsidR="00D41953" w:rsidRDefault="00D41953" w:rsidP="00596386">
      <w:pPr>
        <w:tabs>
          <w:tab w:val="left" w:pos="360"/>
        </w:tabs>
        <w:jc w:val="both"/>
        <w:rPr>
          <w:rFonts w:eastAsia="SimSun" w:cs="Tahoma"/>
        </w:rPr>
      </w:pPr>
    </w:p>
    <w:p w14:paraId="17DE5D77" w14:textId="77777777" w:rsidR="00D41953" w:rsidRPr="0058152B" w:rsidRDefault="00D41953" w:rsidP="00596386">
      <w:pPr>
        <w:tabs>
          <w:tab w:val="left" w:pos="360"/>
        </w:tabs>
        <w:jc w:val="both"/>
        <w:rPr>
          <w:rFonts w:eastAsia="SimSun" w:cs="Tahoma"/>
        </w:rPr>
      </w:pPr>
    </w:p>
    <w:p w14:paraId="17DE5D78" w14:textId="77777777" w:rsidR="00596386" w:rsidRPr="0058152B" w:rsidRDefault="00596386" w:rsidP="00596386">
      <w:pPr>
        <w:tabs>
          <w:tab w:val="left" w:pos="360"/>
        </w:tabs>
        <w:jc w:val="both"/>
        <w:rPr>
          <w:rFonts w:eastAsia="SimSun" w:cs="Tahoma"/>
        </w:rPr>
      </w:pPr>
      <w:r w:rsidRPr="0058152B">
        <w:rPr>
          <w:rFonts w:eastAsia="SimSun" w:cs="Tahoma"/>
          <w:b/>
          <w:sz w:val="24"/>
          <w:szCs w:val="18"/>
        </w:rPr>
        <w:t>对</w:t>
      </w:r>
      <w:r w:rsidRPr="0058152B">
        <w:rPr>
          <w:rFonts w:eastAsia="SimSun" w:cs="Tahoma"/>
          <w:b/>
          <w:sz w:val="24"/>
          <w:szCs w:val="18"/>
        </w:rPr>
        <w:t xml:space="preserve"> Windows Azure </w:t>
      </w:r>
      <w:r w:rsidRPr="0058152B">
        <w:rPr>
          <w:rFonts w:eastAsia="SimSun" w:cs="Tahoma"/>
          <w:b/>
          <w:sz w:val="24"/>
          <w:szCs w:val="18"/>
        </w:rPr>
        <w:t>提供开发人员支持</w:t>
      </w:r>
    </w:p>
    <w:p w14:paraId="17DE5D79" w14:textId="77777777" w:rsidR="00596386" w:rsidRPr="0058152B" w:rsidRDefault="00596386" w:rsidP="00596386">
      <w:pPr>
        <w:tabs>
          <w:tab w:val="left" w:pos="360"/>
        </w:tabs>
        <w:jc w:val="both"/>
        <w:rPr>
          <w:rFonts w:eastAsia="SimSun" w:cs="Tahoma"/>
        </w:rPr>
      </w:pPr>
    </w:p>
    <w:p w14:paraId="17DE5D7A" w14:textId="77777777" w:rsidR="00596386" w:rsidRPr="0058152B" w:rsidRDefault="00596386" w:rsidP="00596386">
      <w:pPr>
        <w:rPr>
          <w:rFonts w:eastAsia="SimSun" w:cs="Tahoma"/>
        </w:rPr>
      </w:pPr>
      <w:r w:rsidRPr="0058152B">
        <w:rPr>
          <w:rFonts w:eastAsia="SimSun" w:cs="Tahoma"/>
          <w:szCs w:val="18"/>
        </w:rPr>
        <w:t xml:space="preserve">Microsoft </w:t>
      </w:r>
      <w:r w:rsidRPr="0058152B">
        <w:rPr>
          <w:rFonts w:eastAsia="SimSun" w:cs="Tahoma"/>
          <w:szCs w:val="18"/>
        </w:rPr>
        <w:t>会将所有提交的事件的严重程度默认为严重程度</w:t>
      </w:r>
      <w:r w:rsidRPr="0058152B">
        <w:rPr>
          <w:rFonts w:eastAsia="SimSun" w:cs="Tahoma"/>
          <w:szCs w:val="18"/>
        </w:rPr>
        <w:t xml:space="preserve"> C</w:t>
      </w:r>
      <w:r w:rsidRPr="0058152B">
        <w:rPr>
          <w:rFonts w:eastAsia="SimSun" w:cs="Tahoma"/>
          <w:szCs w:val="18"/>
        </w:rPr>
        <w:t>，事件严重程度将决定</w:t>
      </w:r>
      <w:r w:rsidRPr="0058152B">
        <w:rPr>
          <w:rFonts w:eastAsia="SimSun" w:cs="Tahoma"/>
          <w:szCs w:val="18"/>
        </w:rPr>
        <w:t xml:space="preserve"> Microsoft </w:t>
      </w:r>
      <w:r w:rsidRPr="0058152B">
        <w:rPr>
          <w:rFonts w:eastAsia="SimSun" w:cs="Tahoma"/>
          <w:szCs w:val="18"/>
        </w:rPr>
        <w:t>内部的响应级别，如下表中的规定。交付服务的能力取决于您能否充分且适时地予以合作，以及客户所提供信息的准确性与完整性。</w:t>
      </w:r>
    </w:p>
    <w:p w14:paraId="17DE5D7B" w14:textId="77777777" w:rsidR="00596386" w:rsidRPr="0058152B" w:rsidRDefault="00596386" w:rsidP="00596386">
      <w:pPr>
        <w:rPr>
          <w:rFonts w:eastAsia="SimSun"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883"/>
        <w:gridCol w:w="3095"/>
        <w:gridCol w:w="2934"/>
      </w:tblGrid>
      <w:tr w:rsidR="00596386" w:rsidRPr="0058152B" w14:paraId="17DE5D80" w14:textId="77777777" w:rsidTr="00D41953">
        <w:tc>
          <w:tcPr>
            <w:tcW w:w="769" w:type="pct"/>
            <w:shd w:val="clear" w:color="auto" w:fill="FABF8F"/>
          </w:tcPr>
          <w:p w14:paraId="17DE5D7C"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严重性</w:t>
            </w:r>
          </w:p>
        </w:tc>
        <w:tc>
          <w:tcPr>
            <w:tcW w:w="1007" w:type="pct"/>
            <w:shd w:val="clear" w:color="auto" w:fill="FABF8F"/>
          </w:tcPr>
          <w:p w14:paraId="17DE5D7D"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联系人</w:t>
            </w:r>
          </w:p>
        </w:tc>
        <w:tc>
          <w:tcPr>
            <w:tcW w:w="1655" w:type="pct"/>
            <w:shd w:val="clear" w:color="auto" w:fill="FABF8F"/>
          </w:tcPr>
          <w:p w14:paraId="17DE5D7E"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客户面临的情况</w:t>
            </w:r>
          </w:p>
        </w:tc>
        <w:tc>
          <w:tcPr>
            <w:tcW w:w="1570" w:type="pct"/>
            <w:shd w:val="clear" w:color="auto" w:fill="FABF8F"/>
          </w:tcPr>
          <w:p w14:paraId="17DE5D7F" w14:textId="77777777" w:rsidR="00596386" w:rsidRPr="0058152B" w:rsidRDefault="00596386" w:rsidP="0037031E">
            <w:pPr>
              <w:jc w:val="center"/>
              <w:rPr>
                <w:rFonts w:eastAsia="SimSun" w:cs="Tahoma"/>
                <w:b/>
                <w:bCs/>
                <w:color w:val="000000"/>
                <w:sz w:val="20"/>
                <w:szCs w:val="18"/>
              </w:rPr>
            </w:pPr>
            <w:r w:rsidRPr="0058152B">
              <w:rPr>
                <w:rFonts w:eastAsia="SimSun" w:cs="Tahoma"/>
                <w:b/>
                <w:bCs/>
                <w:color w:val="000000"/>
                <w:sz w:val="20"/>
                <w:szCs w:val="18"/>
              </w:rPr>
              <w:t>预期的</w:t>
            </w:r>
            <w:r w:rsidRPr="0058152B">
              <w:rPr>
                <w:rFonts w:eastAsia="SimSun" w:cs="Tahoma"/>
                <w:b/>
                <w:bCs/>
                <w:color w:val="000000"/>
                <w:sz w:val="20"/>
                <w:szCs w:val="18"/>
              </w:rPr>
              <w:t xml:space="preserve"> Microsoft </w:t>
            </w:r>
            <w:r w:rsidRPr="0058152B">
              <w:rPr>
                <w:rFonts w:eastAsia="SimSun" w:cs="Tahoma"/>
                <w:b/>
                <w:bCs/>
                <w:color w:val="000000"/>
                <w:sz w:val="20"/>
                <w:szCs w:val="18"/>
              </w:rPr>
              <w:t>响应</w:t>
            </w:r>
          </w:p>
        </w:tc>
      </w:tr>
      <w:tr w:rsidR="00596386" w:rsidRPr="0058152B" w14:paraId="17DE5D89" w14:textId="77777777" w:rsidTr="00D41953">
        <w:tc>
          <w:tcPr>
            <w:tcW w:w="769" w:type="pct"/>
          </w:tcPr>
          <w:p w14:paraId="17DE5D81" w14:textId="77777777" w:rsidR="00596386" w:rsidRPr="0058152B" w:rsidRDefault="00596386" w:rsidP="00647923">
            <w:pPr>
              <w:spacing w:after="60" w:line="240" w:lineRule="atLeast"/>
              <w:jc w:val="center"/>
              <w:rPr>
                <w:rFonts w:eastAsia="SimSun" w:cs="Tahoma"/>
              </w:rPr>
            </w:pPr>
            <w:r w:rsidRPr="0058152B">
              <w:rPr>
                <w:rFonts w:eastAsia="SimSun" w:cs="Tahoma"/>
                <w:szCs w:val="18"/>
              </w:rPr>
              <w:t>C</w:t>
            </w:r>
          </w:p>
          <w:p w14:paraId="17DE5D82" w14:textId="77777777" w:rsidR="00596386" w:rsidRPr="0058152B" w:rsidRDefault="00596386" w:rsidP="00647923">
            <w:pPr>
              <w:spacing w:after="60" w:line="240" w:lineRule="atLeast"/>
              <w:jc w:val="center"/>
              <w:rPr>
                <w:rFonts w:eastAsia="SimSun" w:cs="Tahoma"/>
                <w:szCs w:val="18"/>
              </w:rPr>
            </w:pPr>
            <w:r w:rsidRPr="0058152B">
              <w:rPr>
                <w:rFonts w:eastAsia="SimSun" w:cs="Tahoma"/>
                <w:szCs w:val="18"/>
              </w:rPr>
              <w:t>（所有情况都默认设定为严重性级别</w:t>
            </w:r>
            <w:r w:rsidRPr="0058152B">
              <w:rPr>
                <w:rFonts w:eastAsia="SimSun" w:cs="Tahoma"/>
                <w:szCs w:val="18"/>
              </w:rPr>
              <w:t xml:space="preserve"> C</w:t>
            </w:r>
            <w:r w:rsidRPr="0058152B">
              <w:rPr>
                <w:rFonts w:eastAsia="SimSun" w:cs="Tahoma"/>
                <w:szCs w:val="18"/>
              </w:rPr>
              <w:t>）</w:t>
            </w:r>
          </w:p>
        </w:tc>
        <w:tc>
          <w:tcPr>
            <w:tcW w:w="1007" w:type="pct"/>
          </w:tcPr>
          <w:p w14:paraId="17DE5D83" w14:textId="77777777" w:rsidR="00596386" w:rsidRPr="0058152B" w:rsidRDefault="00596386" w:rsidP="00647923">
            <w:pPr>
              <w:spacing w:after="60" w:line="240" w:lineRule="atLeast"/>
              <w:jc w:val="center"/>
              <w:rPr>
                <w:rFonts w:eastAsia="SimSun" w:cs="Tahoma"/>
                <w:szCs w:val="18"/>
              </w:rPr>
            </w:pPr>
            <w:r w:rsidRPr="0058152B">
              <w:rPr>
                <w:rFonts w:eastAsia="SimSun" w:cs="Tahoma"/>
                <w:szCs w:val="18"/>
              </w:rPr>
              <w:t>通过网络提交</w:t>
            </w:r>
          </w:p>
        </w:tc>
        <w:tc>
          <w:tcPr>
            <w:tcW w:w="1655" w:type="pct"/>
          </w:tcPr>
          <w:p w14:paraId="17DE5D84" w14:textId="77777777" w:rsidR="00596386" w:rsidRPr="0058152B" w:rsidRDefault="00596386" w:rsidP="00647923">
            <w:pPr>
              <w:rPr>
                <w:rFonts w:eastAsia="SimSun" w:cs="Tahoma"/>
              </w:rPr>
            </w:pPr>
            <w:r w:rsidRPr="0058152B">
              <w:rPr>
                <w:rFonts w:eastAsia="SimSun" w:cs="Tahoma"/>
                <w:szCs w:val="18"/>
              </w:rPr>
              <w:t>最低业务影响：</w:t>
            </w:r>
          </w:p>
          <w:p w14:paraId="17DE5D85" w14:textId="77777777" w:rsidR="00596386" w:rsidRPr="0058152B" w:rsidRDefault="00596386" w:rsidP="00647923">
            <w:pPr>
              <w:rPr>
                <w:rFonts w:eastAsia="SimSun" w:cs="Tahoma"/>
              </w:rPr>
            </w:pPr>
            <w:r w:rsidRPr="0058152B">
              <w:rPr>
                <w:rFonts w:eastAsia="SimSun" w:cs="Tahoma"/>
                <w:szCs w:val="18"/>
              </w:rPr>
              <w:t>基本上可正常工作，服务稍有或没有影响。</w:t>
            </w:r>
          </w:p>
          <w:p w14:paraId="17DE5D86" w14:textId="77777777" w:rsidR="00596386" w:rsidRPr="0058152B" w:rsidRDefault="00596386" w:rsidP="00647923">
            <w:pPr>
              <w:spacing w:after="60" w:line="240" w:lineRule="atLeast"/>
              <w:rPr>
                <w:rFonts w:eastAsia="SimSun" w:cs="Tahoma"/>
                <w:szCs w:val="18"/>
              </w:rPr>
            </w:pPr>
            <w:r w:rsidRPr="0058152B">
              <w:rPr>
                <w:rFonts w:eastAsia="SimSun" w:cs="Tahoma"/>
                <w:szCs w:val="18"/>
              </w:rPr>
              <w:t>需要在</w:t>
            </w:r>
            <w:r w:rsidRPr="0058152B">
              <w:rPr>
                <w:rFonts w:eastAsia="SimSun" w:cs="Tahoma"/>
                <w:szCs w:val="18"/>
              </w:rPr>
              <w:t xml:space="preserve"> 8 </w:t>
            </w:r>
            <w:r w:rsidRPr="0058152B">
              <w:rPr>
                <w:rFonts w:eastAsia="SimSun" w:cs="Tahoma"/>
                <w:szCs w:val="18"/>
              </w:rPr>
              <w:t>小时内着手解决</w:t>
            </w:r>
          </w:p>
        </w:tc>
        <w:tc>
          <w:tcPr>
            <w:tcW w:w="1570" w:type="pct"/>
          </w:tcPr>
          <w:p w14:paraId="17DE5D87" w14:textId="77777777" w:rsidR="00596386" w:rsidRPr="0058152B" w:rsidRDefault="00596386" w:rsidP="00647923">
            <w:pPr>
              <w:rPr>
                <w:rFonts w:eastAsia="SimSun" w:cs="Tahoma"/>
              </w:rPr>
            </w:pPr>
            <w:r w:rsidRPr="0058152B">
              <w:rPr>
                <w:rFonts w:eastAsia="SimSun" w:cs="Tahoma"/>
                <w:szCs w:val="18"/>
              </w:rPr>
              <w:t xml:space="preserve">8 </w:t>
            </w:r>
            <w:r w:rsidRPr="0058152B">
              <w:rPr>
                <w:rFonts w:eastAsia="SimSun" w:cs="Tahoma"/>
                <w:szCs w:val="18"/>
              </w:rPr>
              <w:t>小时或更短时间内首次响应</w:t>
            </w:r>
          </w:p>
          <w:p w14:paraId="17DE5D88" w14:textId="77777777" w:rsidR="00596386" w:rsidRPr="0058152B" w:rsidRDefault="00596386" w:rsidP="00647923">
            <w:pPr>
              <w:spacing w:line="240" w:lineRule="atLeast"/>
              <w:rPr>
                <w:rFonts w:eastAsia="SimSun" w:cs="Tahoma"/>
                <w:szCs w:val="18"/>
              </w:rPr>
            </w:pPr>
          </w:p>
        </w:tc>
      </w:tr>
    </w:tbl>
    <w:p w14:paraId="17DE5D8A" w14:textId="77777777" w:rsidR="00596386" w:rsidRPr="0058152B" w:rsidRDefault="00596386" w:rsidP="00596386">
      <w:pPr>
        <w:rPr>
          <w:rFonts w:eastAsia="SimSun" w:cs="Tahoma"/>
        </w:rPr>
      </w:pPr>
    </w:p>
    <w:p w14:paraId="17DE5D8B" w14:textId="77777777" w:rsidR="00596386" w:rsidRPr="00D41953" w:rsidRDefault="00596386" w:rsidP="00596386">
      <w:pPr>
        <w:tabs>
          <w:tab w:val="left" w:pos="360"/>
        </w:tabs>
        <w:jc w:val="both"/>
        <w:rPr>
          <w:rFonts w:eastAsia="SimSun" w:cs="Tahoma"/>
          <w:spacing w:val="4"/>
        </w:rPr>
      </w:pPr>
      <w:r w:rsidRPr="00D41953">
        <w:rPr>
          <w:rFonts w:eastAsia="SimSun" w:cs="Tahoma"/>
          <w:snapToGrid w:val="0"/>
          <w:color w:val="000000"/>
          <w:spacing w:val="4"/>
          <w:szCs w:val="18"/>
        </w:rPr>
        <w:t>否则，</w:t>
      </w:r>
      <w:r w:rsidRPr="00D41953">
        <w:rPr>
          <w:rFonts w:eastAsia="SimSun" w:cs="Tahoma"/>
          <w:snapToGrid w:val="0"/>
          <w:color w:val="000000"/>
          <w:spacing w:val="4"/>
          <w:szCs w:val="18"/>
        </w:rPr>
        <w:t xml:space="preserve">Windows Azure </w:t>
      </w:r>
      <w:r w:rsidRPr="00D41953">
        <w:rPr>
          <w:rFonts w:eastAsia="SimSun" w:cs="Tahoma"/>
          <w:snapToGrid w:val="0"/>
          <w:color w:val="000000"/>
          <w:spacing w:val="4"/>
          <w:szCs w:val="18"/>
        </w:rPr>
        <w:t>技术支持团队将通过在线渠道（如电子邮件或</w:t>
      </w:r>
      <w:r w:rsidRPr="00D41953">
        <w:rPr>
          <w:rFonts w:eastAsia="SimSun" w:cs="Tahoma"/>
          <w:snapToGrid w:val="0"/>
          <w:color w:val="000000"/>
          <w:spacing w:val="4"/>
          <w:szCs w:val="18"/>
        </w:rPr>
        <w:t xml:space="preserve"> Windows Azure </w:t>
      </w:r>
      <w:r w:rsidRPr="00D41953">
        <w:rPr>
          <w:rFonts w:eastAsia="SimSun" w:cs="Tahoma"/>
          <w:snapToGrid w:val="0"/>
          <w:color w:val="000000"/>
          <w:spacing w:val="4"/>
          <w:szCs w:val="18"/>
        </w:rPr>
        <w:t>门户）与客户协同排除故障并帮助解决事件。在必要的情况下，</w:t>
      </w:r>
      <w:r w:rsidRPr="00D41953">
        <w:rPr>
          <w:rFonts w:eastAsia="SimSun" w:cs="Tahoma"/>
          <w:snapToGrid w:val="0"/>
          <w:color w:val="000000"/>
          <w:spacing w:val="4"/>
          <w:szCs w:val="18"/>
        </w:rPr>
        <w:t xml:space="preserve">Windows Azure </w:t>
      </w:r>
      <w:r w:rsidRPr="00D41953">
        <w:rPr>
          <w:rFonts w:eastAsia="SimSun" w:cs="Tahoma"/>
          <w:snapToGrid w:val="0"/>
          <w:color w:val="000000"/>
          <w:spacing w:val="4"/>
          <w:szCs w:val="18"/>
        </w:rPr>
        <w:t>技术支持团队可能会使用客户提供的电话号码与客户联系，以解决事件。</w:t>
      </w:r>
    </w:p>
    <w:p w14:paraId="17DE5D8C" w14:textId="77777777" w:rsidR="00596386" w:rsidRPr="0058152B" w:rsidRDefault="00596386" w:rsidP="00DD7F8E">
      <w:pPr>
        <w:rPr>
          <w:rFonts w:eastAsia="SimSun" w:cs="Tahoma"/>
        </w:rPr>
      </w:pPr>
    </w:p>
    <w:p w14:paraId="17DE5D8D" w14:textId="77777777" w:rsidR="00DD7F8E" w:rsidRPr="00D41953" w:rsidRDefault="00DD7F8E" w:rsidP="00DD7F8E">
      <w:pPr>
        <w:rPr>
          <w:rFonts w:eastAsia="SimSun" w:cs="Tahoma"/>
          <w:sz w:val="24"/>
          <w:szCs w:val="24"/>
        </w:rPr>
      </w:pPr>
      <w:r w:rsidRPr="00D41953">
        <w:rPr>
          <w:rFonts w:eastAsia="SimSun" w:cs="Tahoma"/>
          <w:b/>
          <w:sz w:val="24"/>
          <w:szCs w:val="24"/>
        </w:rPr>
        <w:t xml:space="preserve">Microsoft </w:t>
      </w:r>
      <w:r w:rsidRPr="00D41953">
        <w:rPr>
          <w:rFonts w:eastAsia="SimSun" w:cs="Tahoma"/>
          <w:b/>
          <w:sz w:val="24"/>
          <w:szCs w:val="24"/>
        </w:rPr>
        <w:t>企业战略计划产品</w:t>
      </w:r>
    </w:p>
    <w:p w14:paraId="17DE5D8E" w14:textId="77777777" w:rsidR="00DD7F8E" w:rsidRPr="0058152B" w:rsidRDefault="00DD7F8E" w:rsidP="00DD7F8E">
      <w:pPr>
        <w:rPr>
          <w:rFonts w:eastAsia="SimSun" w:cs="Tahoma"/>
        </w:rPr>
      </w:pPr>
    </w:p>
    <w:p w14:paraId="17DE5D8F" w14:textId="77777777" w:rsidR="00DD7F8E" w:rsidRPr="0058152B" w:rsidRDefault="00DD7F8E" w:rsidP="006D6BED">
      <w:pPr>
        <w:widowControl w:val="0"/>
        <w:tabs>
          <w:tab w:val="left" w:pos="720"/>
          <w:tab w:val="left" w:pos="1170"/>
        </w:tabs>
        <w:spacing w:after="60"/>
        <w:rPr>
          <w:rFonts w:eastAsia="SimSun" w:cs="Tahoma"/>
        </w:rPr>
      </w:pPr>
      <w:r w:rsidRPr="0058152B">
        <w:rPr>
          <w:rFonts w:eastAsia="SimSun" w:cs="Tahoma"/>
          <w:b/>
          <w:bCs/>
          <w:szCs w:val="18"/>
        </w:rPr>
        <w:t>企业战略计划概述</w:t>
      </w:r>
    </w:p>
    <w:p w14:paraId="17DE5D90" w14:textId="77777777" w:rsidR="00DD7F8E" w:rsidRPr="0058152B" w:rsidRDefault="00DD7F8E" w:rsidP="006D6BED">
      <w:pPr>
        <w:rPr>
          <w:rFonts w:eastAsia="SimSun" w:cs="Tahoma"/>
        </w:rPr>
      </w:pPr>
      <w:r w:rsidRPr="0058152B">
        <w:rPr>
          <w:rFonts w:eastAsia="SimSun" w:cs="Tahoma"/>
        </w:rPr>
        <w:t>使用针对</w:t>
      </w:r>
      <w:r w:rsidRPr="0058152B">
        <w:rPr>
          <w:rFonts w:eastAsia="SimSun" w:cs="Tahoma"/>
        </w:rPr>
        <w:t xml:space="preserve"> Microsoft </w:t>
      </w:r>
      <w:r w:rsidRPr="0058152B">
        <w:rPr>
          <w:rFonts w:eastAsia="SimSun" w:cs="Tahoma"/>
        </w:rPr>
        <w:t>企业协议的企业战略计划，客户可以获得</w:t>
      </w:r>
      <w:r w:rsidRPr="0058152B">
        <w:rPr>
          <w:rFonts w:eastAsia="SimSun" w:cs="Tahoma"/>
        </w:rPr>
        <w:t xml:space="preserve"> Microsoft </w:t>
      </w:r>
      <w:r w:rsidRPr="0058152B">
        <w:rPr>
          <w:rFonts w:eastAsia="SimSun" w:cs="Tahoma"/>
        </w:rPr>
        <w:t>企业架构师就如何缩短技术采用时间以及如何规划可衡量的更改，从而让客户在</w:t>
      </w:r>
      <w:r w:rsidRPr="0058152B">
        <w:rPr>
          <w:rFonts w:eastAsia="SimSun" w:cs="Tahoma"/>
        </w:rPr>
        <w:t xml:space="preserve"> Microsoft </w:t>
      </w:r>
      <w:r w:rsidRPr="0058152B">
        <w:rPr>
          <w:rFonts w:eastAsia="SimSun" w:cs="Tahoma"/>
        </w:rPr>
        <w:t>技术上的投资实现更高价值提出的建议。此处提供的任何时间表、日期和交付进度均为估计得出，可能会有所变动。</w:t>
      </w:r>
    </w:p>
    <w:p w14:paraId="17DE5D91" w14:textId="77777777" w:rsidR="00DD7F8E" w:rsidRPr="0058152B" w:rsidRDefault="00DD7F8E" w:rsidP="006D6BED">
      <w:pPr>
        <w:rPr>
          <w:rFonts w:eastAsia="SimSun" w:cs="Tahoma"/>
        </w:rPr>
      </w:pPr>
    </w:p>
    <w:p w14:paraId="17DE5D92" w14:textId="77777777" w:rsidR="0064651F" w:rsidRPr="0058152B" w:rsidRDefault="00DD7F8E" w:rsidP="006D6BED">
      <w:pPr>
        <w:rPr>
          <w:rFonts w:eastAsia="SimSun" w:cs="Tahoma"/>
        </w:rPr>
      </w:pPr>
      <w:r w:rsidRPr="0058152B">
        <w:rPr>
          <w:rFonts w:eastAsia="SimSun" w:cs="Tahoma"/>
        </w:rPr>
        <w:t>企业战略计划产品包括以下组件，这些组件在客户企业协议的每一年都会提供：</w:t>
      </w:r>
    </w:p>
    <w:p w14:paraId="17DE5D93" w14:textId="77777777" w:rsidR="00FD27BC" w:rsidRPr="0058152B" w:rsidRDefault="00FD27BC" w:rsidP="006D6BED">
      <w:pPr>
        <w:rPr>
          <w:rFonts w:eastAsia="SimSun" w:cs="Tahoma"/>
        </w:rPr>
      </w:pPr>
      <w:bookmarkStart w:id="960" w:name="OLE_LINK5"/>
      <w:bookmarkStart w:id="961"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58152B" w14:paraId="17DE5D98" w14:textId="77777777" w:rsidTr="002A6416">
        <w:tc>
          <w:tcPr>
            <w:tcW w:w="2555" w:type="dxa"/>
            <w:shd w:val="clear" w:color="auto" w:fill="FABF8F"/>
            <w:vAlign w:val="center"/>
          </w:tcPr>
          <w:p w14:paraId="17DE5D94" w14:textId="77777777" w:rsidR="00FD27BC" w:rsidRPr="0058152B" w:rsidRDefault="00FD27BC" w:rsidP="00FD27BC">
            <w:pPr>
              <w:jc w:val="center"/>
              <w:rPr>
                <w:rFonts w:eastAsia="SimSun" w:cs="Tahoma"/>
                <w:color w:val="000000"/>
                <w:szCs w:val="18"/>
              </w:rPr>
            </w:pPr>
            <w:r w:rsidRPr="0058152B">
              <w:rPr>
                <w:rFonts w:eastAsia="SimSun" w:cs="Tahoma"/>
                <w:b/>
                <w:bCs/>
                <w:color w:val="000000"/>
                <w:sz w:val="20"/>
                <w:szCs w:val="18"/>
              </w:rPr>
              <w:t>区域</w:t>
            </w:r>
          </w:p>
        </w:tc>
        <w:tc>
          <w:tcPr>
            <w:tcW w:w="2215" w:type="dxa"/>
            <w:shd w:val="clear" w:color="auto" w:fill="FABF8F"/>
            <w:vAlign w:val="center"/>
          </w:tcPr>
          <w:p w14:paraId="17DE5D95" w14:textId="77777777" w:rsidR="00FD27BC" w:rsidRPr="0058152B" w:rsidRDefault="00FD27BC" w:rsidP="00FD27BC">
            <w:pPr>
              <w:jc w:val="center"/>
              <w:rPr>
                <w:rFonts w:eastAsia="SimSun" w:cs="Tahoma"/>
                <w:b/>
                <w:bCs/>
                <w:color w:val="000000"/>
                <w:sz w:val="20"/>
                <w:szCs w:val="20"/>
              </w:rPr>
            </w:pPr>
            <w:r w:rsidRPr="0058152B">
              <w:rPr>
                <w:rFonts w:eastAsia="SimSun" w:cs="Tahoma"/>
                <w:b/>
                <w:bCs/>
                <w:color w:val="000000"/>
                <w:sz w:val="20"/>
                <w:szCs w:val="20"/>
              </w:rPr>
              <w:t>企业战略连接</w:t>
            </w:r>
          </w:p>
        </w:tc>
        <w:tc>
          <w:tcPr>
            <w:tcW w:w="2340" w:type="dxa"/>
            <w:shd w:val="clear" w:color="auto" w:fill="FABF8F"/>
            <w:vAlign w:val="center"/>
          </w:tcPr>
          <w:p w14:paraId="17DE5D96" w14:textId="77777777" w:rsidR="00FD27BC" w:rsidRPr="0058152B" w:rsidRDefault="00FD27BC" w:rsidP="00FD27BC">
            <w:pPr>
              <w:jc w:val="center"/>
              <w:rPr>
                <w:rFonts w:eastAsia="SimSun" w:cs="Tahoma"/>
                <w:color w:val="000000"/>
                <w:sz w:val="20"/>
                <w:szCs w:val="20"/>
              </w:rPr>
            </w:pPr>
            <w:r w:rsidRPr="0058152B">
              <w:rPr>
                <w:rFonts w:eastAsia="SimSun" w:cs="Tahoma"/>
                <w:b/>
                <w:bCs/>
                <w:color w:val="000000"/>
                <w:sz w:val="20"/>
                <w:szCs w:val="20"/>
              </w:rPr>
              <w:t>企业战略基础</w:t>
            </w:r>
          </w:p>
        </w:tc>
        <w:tc>
          <w:tcPr>
            <w:tcW w:w="2250" w:type="dxa"/>
            <w:shd w:val="clear" w:color="auto" w:fill="FABF8F"/>
            <w:vAlign w:val="center"/>
          </w:tcPr>
          <w:p w14:paraId="17DE5D97" w14:textId="77777777" w:rsidR="00FD27BC" w:rsidRPr="0058152B" w:rsidRDefault="00FD27BC" w:rsidP="00FD27BC">
            <w:pPr>
              <w:jc w:val="center"/>
              <w:rPr>
                <w:rFonts w:eastAsia="SimSun" w:cs="Tahoma"/>
                <w:b/>
                <w:bCs/>
                <w:color w:val="000000"/>
                <w:sz w:val="20"/>
                <w:szCs w:val="18"/>
              </w:rPr>
            </w:pPr>
            <w:r w:rsidRPr="0058152B">
              <w:rPr>
                <w:rFonts w:eastAsia="SimSun" w:cs="Tahoma"/>
                <w:b/>
                <w:bCs/>
                <w:color w:val="000000"/>
                <w:sz w:val="20"/>
                <w:szCs w:val="18"/>
              </w:rPr>
              <w:t>企业战略组合</w:t>
            </w:r>
          </w:p>
        </w:tc>
      </w:tr>
      <w:tr w:rsidR="00FD27BC" w:rsidRPr="0058152B" w14:paraId="17DE5D9D" w14:textId="77777777" w:rsidTr="002A6416">
        <w:tc>
          <w:tcPr>
            <w:tcW w:w="2555" w:type="dxa"/>
            <w:vAlign w:val="center"/>
          </w:tcPr>
          <w:p w14:paraId="17DE5D99" w14:textId="77777777" w:rsidR="00FD27BC" w:rsidRPr="0058152B" w:rsidRDefault="00FD27BC" w:rsidP="009B78AB">
            <w:pPr>
              <w:rPr>
                <w:rFonts w:eastAsia="SimSun" w:cs="Tahoma"/>
                <w:color w:val="000000"/>
                <w:szCs w:val="18"/>
              </w:rPr>
            </w:pPr>
            <w:r w:rsidRPr="0058152B">
              <w:rPr>
                <w:rFonts w:eastAsia="SimSun" w:cs="Tahoma"/>
                <w:color w:val="000000"/>
                <w:szCs w:val="18"/>
              </w:rPr>
              <w:t>企业架构师</w:t>
            </w:r>
          </w:p>
        </w:tc>
        <w:tc>
          <w:tcPr>
            <w:tcW w:w="2215" w:type="dxa"/>
            <w:vAlign w:val="center"/>
          </w:tcPr>
          <w:p w14:paraId="17DE5D9A"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名四分之一工时</w:t>
            </w:r>
            <w:r w:rsidRPr="0058152B">
              <w:rPr>
                <w:rFonts w:eastAsia="SimSun" w:cs="Tahoma"/>
                <w:color w:val="000000"/>
                <w:szCs w:val="18"/>
              </w:rPr>
              <w:t xml:space="preserve"> Microsoft </w:t>
            </w:r>
            <w:r w:rsidRPr="0058152B">
              <w:rPr>
                <w:rFonts w:eastAsia="SimSun" w:cs="Tahoma"/>
                <w:color w:val="000000"/>
                <w:szCs w:val="18"/>
              </w:rPr>
              <w:t>企业架构师</w:t>
            </w:r>
            <w:r w:rsidRPr="0058152B">
              <w:rPr>
                <w:rFonts w:eastAsia="SimSun" w:cs="Tahoma"/>
                <w:color w:val="000000"/>
                <w:szCs w:val="18"/>
              </w:rPr>
              <w:t xml:space="preserve"> </w:t>
            </w:r>
            <w:r w:rsidRPr="0058152B">
              <w:rPr>
                <w:rFonts w:eastAsia="SimSun" w:cs="Tahoma"/>
                <w:b/>
                <w:bCs/>
                <w:color w:val="000000"/>
                <w:sz w:val="20"/>
                <w:szCs w:val="18"/>
                <w:vertAlign w:val="superscript"/>
              </w:rPr>
              <w:t>1</w:t>
            </w:r>
          </w:p>
        </w:tc>
        <w:tc>
          <w:tcPr>
            <w:tcW w:w="2340" w:type="dxa"/>
            <w:vAlign w:val="center"/>
          </w:tcPr>
          <w:p w14:paraId="17DE5D9B"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名半工制</w:t>
            </w:r>
            <w:r w:rsidRPr="0058152B">
              <w:rPr>
                <w:rFonts w:eastAsia="SimSun" w:cs="Tahoma"/>
                <w:color w:val="000000"/>
                <w:szCs w:val="18"/>
              </w:rPr>
              <w:t xml:space="preserve"> Microsoft </w:t>
            </w:r>
            <w:r w:rsidRPr="0058152B">
              <w:rPr>
                <w:rFonts w:eastAsia="SimSun" w:cs="Tahoma"/>
                <w:color w:val="000000"/>
                <w:szCs w:val="18"/>
              </w:rPr>
              <w:t>企业架构师</w:t>
            </w:r>
            <w:r w:rsidRPr="0058152B">
              <w:rPr>
                <w:rFonts w:eastAsia="SimSun" w:cs="Tahoma"/>
                <w:color w:val="000000"/>
                <w:szCs w:val="18"/>
              </w:rPr>
              <w:t xml:space="preserve"> </w:t>
            </w:r>
            <w:r w:rsidRPr="0058152B">
              <w:rPr>
                <w:rFonts w:eastAsia="SimSun" w:cs="Tahoma"/>
                <w:b/>
                <w:bCs/>
                <w:color w:val="000000"/>
                <w:sz w:val="20"/>
                <w:szCs w:val="18"/>
                <w:vertAlign w:val="superscript"/>
              </w:rPr>
              <w:t>1</w:t>
            </w:r>
          </w:p>
        </w:tc>
        <w:tc>
          <w:tcPr>
            <w:tcW w:w="2250" w:type="dxa"/>
            <w:vAlign w:val="center"/>
          </w:tcPr>
          <w:p w14:paraId="17DE5D9C"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名全职</w:t>
            </w:r>
            <w:r w:rsidRPr="0058152B">
              <w:rPr>
                <w:rFonts w:eastAsia="SimSun" w:cs="Tahoma"/>
                <w:color w:val="000000"/>
                <w:szCs w:val="18"/>
              </w:rPr>
              <w:t xml:space="preserve"> Microsoft </w:t>
            </w:r>
            <w:r w:rsidRPr="0058152B">
              <w:rPr>
                <w:rFonts w:eastAsia="SimSun" w:cs="Tahoma"/>
                <w:color w:val="000000"/>
                <w:szCs w:val="18"/>
              </w:rPr>
              <w:t>企业架构师</w:t>
            </w:r>
            <w:r w:rsidRPr="0058152B">
              <w:rPr>
                <w:rFonts w:eastAsia="SimSun" w:cs="Tahoma"/>
                <w:color w:val="000000"/>
                <w:szCs w:val="18"/>
              </w:rPr>
              <w:t xml:space="preserve"> </w:t>
            </w:r>
            <w:r w:rsidRPr="0058152B">
              <w:rPr>
                <w:rFonts w:eastAsia="SimSun" w:cs="Tahoma"/>
                <w:b/>
                <w:bCs/>
                <w:color w:val="000000"/>
                <w:sz w:val="20"/>
                <w:szCs w:val="18"/>
                <w:vertAlign w:val="superscript"/>
              </w:rPr>
              <w:t>1</w:t>
            </w:r>
          </w:p>
        </w:tc>
      </w:tr>
      <w:tr w:rsidR="00FD27BC" w:rsidRPr="0058152B" w14:paraId="17DE5DA2" w14:textId="77777777" w:rsidTr="002A6416">
        <w:tc>
          <w:tcPr>
            <w:tcW w:w="2555" w:type="dxa"/>
            <w:vAlign w:val="center"/>
          </w:tcPr>
          <w:p w14:paraId="17DE5D9E" w14:textId="77777777" w:rsidR="00FD27BC" w:rsidRPr="0058152B" w:rsidRDefault="00FD27BC" w:rsidP="00FD27BC">
            <w:pPr>
              <w:rPr>
                <w:rFonts w:eastAsia="SimSun" w:cs="Tahoma"/>
                <w:color w:val="000000"/>
                <w:szCs w:val="18"/>
              </w:rPr>
            </w:pPr>
            <w:r w:rsidRPr="0058152B">
              <w:rPr>
                <w:rFonts w:eastAsia="SimSun" w:cs="Tahoma"/>
                <w:color w:val="000000"/>
                <w:szCs w:val="18"/>
              </w:rPr>
              <w:t>评估</w:t>
            </w:r>
            <w:r w:rsidRPr="0058152B">
              <w:rPr>
                <w:rFonts w:eastAsia="SimSun" w:cs="Tahoma"/>
                <w:b/>
                <w:bCs/>
                <w:color w:val="000000"/>
                <w:sz w:val="20"/>
                <w:szCs w:val="18"/>
              </w:rPr>
              <w:t xml:space="preserve"> </w:t>
            </w:r>
            <w:r w:rsidRPr="0058152B">
              <w:rPr>
                <w:rFonts w:eastAsia="SimSun" w:cs="Tahoma"/>
                <w:b/>
                <w:bCs/>
                <w:color w:val="000000"/>
                <w:sz w:val="20"/>
                <w:szCs w:val="18"/>
                <w:vertAlign w:val="superscript"/>
              </w:rPr>
              <w:t>2</w:t>
            </w:r>
          </w:p>
        </w:tc>
        <w:tc>
          <w:tcPr>
            <w:tcW w:w="2215" w:type="dxa"/>
            <w:vAlign w:val="center"/>
          </w:tcPr>
          <w:p w14:paraId="17DE5D9F"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25%</w:t>
            </w:r>
          </w:p>
        </w:tc>
        <w:tc>
          <w:tcPr>
            <w:tcW w:w="2340" w:type="dxa"/>
            <w:vAlign w:val="center"/>
          </w:tcPr>
          <w:p w14:paraId="17DE5DA0"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25%</w:t>
            </w:r>
          </w:p>
        </w:tc>
        <w:tc>
          <w:tcPr>
            <w:tcW w:w="2250" w:type="dxa"/>
            <w:vAlign w:val="center"/>
          </w:tcPr>
          <w:p w14:paraId="17DE5DA1"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25%</w:t>
            </w:r>
          </w:p>
        </w:tc>
      </w:tr>
      <w:tr w:rsidR="00FD27BC" w:rsidRPr="0058152B" w14:paraId="17DE5DA7" w14:textId="77777777" w:rsidTr="002A6416">
        <w:tc>
          <w:tcPr>
            <w:tcW w:w="2555" w:type="dxa"/>
            <w:vAlign w:val="center"/>
          </w:tcPr>
          <w:p w14:paraId="17DE5DA3" w14:textId="77777777" w:rsidR="00FD27BC" w:rsidRPr="0058152B" w:rsidRDefault="00FD27BC" w:rsidP="00FD27BC">
            <w:pPr>
              <w:rPr>
                <w:rFonts w:eastAsia="SimSun" w:cs="Tahoma"/>
                <w:color w:val="000000"/>
                <w:szCs w:val="18"/>
              </w:rPr>
            </w:pPr>
            <w:r w:rsidRPr="0058152B">
              <w:rPr>
                <w:rFonts w:eastAsia="SimSun" w:cs="Tahoma"/>
                <w:color w:val="000000"/>
                <w:szCs w:val="18"/>
              </w:rPr>
              <w:t>企业战略计划</w:t>
            </w:r>
            <w:r w:rsidRPr="0058152B">
              <w:rPr>
                <w:rFonts w:eastAsia="SimSun" w:cs="Tahoma"/>
                <w:b/>
                <w:bCs/>
                <w:color w:val="000000"/>
                <w:sz w:val="20"/>
                <w:szCs w:val="18"/>
              </w:rPr>
              <w:t xml:space="preserve"> </w:t>
            </w:r>
            <w:r w:rsidRPr="0058152B">
              <w:rPr>
                <w:rFonts w:eastAsia="SimSun" w:cs="Tahoma"/>
                <w:b/>
                <w:bCs/>
                <w:color w:val="000000"/>
                <w:sz w:val="20"/>
                <w:szCs w:val="18"/>
                <w:vertAlign w:val="superscript"/>
              </w:rPr>
              <w:t>2</w:t>
            </w:r>
          </w:p>
        </w:tc>
        <w:tc>
          <w:tcPr>
            <w:tcW w:w="2215" w:type="dxa"/>
            <w:vAlign w:val="center"/>
          </w:tcPr>
          <w:p w14:paraId="17DE5DA4"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75%</w:t>
            </w:r>
          </w:p>
        </w:tc>
        <w:tc>
          <w:tcPr>
            <w:tcW w:w="2340" w:type="dxa"/>
            <w:vAlign w:val="center"/>
          </w:tcPr>
          <w:p w14:paraId="17DE5DA5"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75%</w:t>
            </w:r>
          </w:p>
        </w:tc>
        <w:tc>
          <w:tcPr>
            <w:tcW w:w="2250" w:type="dxa"/>
            <w:vAlign w:val="center"/>
          </w:tcPr>
          <w:p w14:paraId="17DE5DA6"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最多占架构师每年工作量的</w:t>
            </w:r>
            <w:r w:rsidRPr="0058152B">
              <w:rPr>
                <w:rFonts w:eastAsia="SimSun" w:cs="Tahoma"/>
                <w:color w:val="000000"/>
                <w:szCs w:val="18"/>
              </w:rPr>
              <w:t xml:space="preserve"> 75%</w:t>
            </w:r>
          </w:p>
        </w:tc>
      </w:tr>
      <w:tr w:rsidR="00FD27BC" w:rsidRPr="0058152B" w14:paraId="17DE5DAC" w14:textId="77777777" w:rsidTr="002A6416">
        <w:tc>
          <w:tcPr>
            <w:tcW w:w="2555" w:type="dxa"/>
            <w:vAlign w:val="center"/>
          </w:tcPr>
          <w:p w14:paraId="17DE5DA8" w14:textId="77777777" w:rsidR="00FD27BC" w:rsidRPr="0058152B" w:rsidRDefault="00FD27BC" w:rsidP="00FD27BC">
            <w:pPr>
              <w:rPr>
                <w:rFonts w:eastAsia="SimSun" w:cs="Tahoma"/>
                <w:color w:val="000000"/>
                <w:szCs w:val="18"/>
              </w:rPr>
            </w:pPr>
            <w:r w:rsidRPr="0058152B">
              <w:rPr>
                <w:rFonts w:eastAsia="SimSun" w:cs="Tahoma"/>
                <w:color w:val="000000"/>
                <w:szCs w:val="18"/>
              </w:rPr>
              <w:t>服务研讨会</w:t>
            </w:r>
          </w:p>
        </w:tc>
        <w:tc>
          <w:tcPr>
            <w:tcW w:w="2215" w:type="dxa"/>
            <w:vAlign w:val="center"/>
          </w:tcPr>
          <w:p w14:paraId="17DE5DA9"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最多每年</w:t>
            </w:r>
            <w:r w:rsidRPr="0058152B">
              <w:rPr>
                <w:rFonts w:eastAsia="SimSun" w:cs="Tahoma"/>
                <w:color w:val="000000"/>
                <w:szCs w:val="18"/>
              </w:rPr>
              <w:t xml:space="preserve"> 1 </w:t>
            </w:r>
            <w:r w:rsidRPr="0058152B">
              <w:rPr>
                <w:rFonts w:eastAsia="SimSun" w:cs="Tahoma"/>
                <w:color w:val="000000"/>
                <w:szCs w:val="18"/>
              </w:rPr>
              <w:t>个</w:t>
            </w:r>
          </w:p>
        </w:tc>
        <w:tc>
          <w:tcPr>
            <w:tcW w:w="2340" w:type="dxa"/>
            <w:vAlign w:val="center"/>
          </w:tcPr>
          <w:p w14:paraId="17DE5DAA"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最多每年</w:t>
            </w:r>
            <w:r w:rsidRPr="0058152B">
              <w:rPr>
                <w:rFonts w:eastAsia="SimSun" w:cs="Tahoma"/>
                <w:color w:val="000000"/>
                <w:szCs w:val="18"/>
              </w:rPr>
              <w:t xml:space="preserve"> 2 </w:t>
            </w:r>
            <w:r w:rsidRPr="0058152B">
              <w:rPr>
                <w:rFonts w:eastAsia="SimSun" w:cs="Tahoma"/>
                <w:color w:val="000000"/>
                <w:szCs w:val="18"/>
              </w:rPr>
              <w:t>个</w:t>
            </w:r>
          </w:p>
        </w:tc>
        <w:tc>
          <w:tcPr>
            <w:tcW w:w="2250" w:type="dxa"/>
            <w:vAlign w:val="center"/>
          </w:tcPr>
          <w:p w14:paraId="17DE5DAB" w14:textId="77777777" w:rsidR="00FD27BC" w:rsidRPr="0058152B" w:rsidRDefault="00FD27BC" w:rsidP="00FD27BC">
            <w:pPr>
              <w:spacing w:before="120"/>
              <w:jc w:val="center"/>
              <w:rPr>
                <w:rFonts w:eastAsia="SimSun" w:cs="Tahoma"/>
                <w:color w:val="000000"/>
                <w:szCs w:val="18"/>
              </w:rPr>
            </w:pPr>
            <w:r w:rsidRPr="0058152B">
              <w:rPr>
                <w:rFonts w:eastAsia="SimSun" w:cs="Tahoma"/>
              </w:rPr>
              <w:t>最多每年</w:t>
            </w:r>
            <w:r w:rsidRPr="0058152B">
              <w:rPr>
                <w:rFonts w:eastAsia="SimSun" w:cs="Tahoma"/>
              </w:rPr>
              <w:t xml:space="preserve"> 4 </w:t>
            </w:r>
            <w:r w:rsidRPr="0058152B">
              <w:rPr>
                <w:rFonts w:eastAsia="SimSun" w:cs="Tahoma"/>
              </w:rPr>
              <w:t>次</w:t>
            </w:r>
          </w:p>
        </w:tc>
      </w:tr>
      <w:tr w:rsidR="00FD27BC" w:rsidRPr="0058152B" w14:paraId="17DE5DB1" w14:textId="77777777" w:rsidTr="002A6416">
        <w:tc>
          <w:tcPr>
            <w:tcW w:w="2555" w:type="dxa"/>
            <w:vAlign w:val="center"/>
          </w:tcPr>
          <w:p w14:paraId="17DE5DAD" w14:textId="77777777" w:rsidR="00FD27BC" w:rsidRPr="0058152B" w:rsidRDefault="00FD27BC" w:rsidP="00FD27BC">
            <w:pPr>
              <w:rPr>
                <w:rFonts w:eastAsia="SimSun" w:cs="Tahoma"/>
                <w:color w:val="000000"/>
                <w:szCs w:val="18"/>
              </w:rPr>
            </w:pPr>
            <w:r w:rsidRPr="0058152B">
              <w:rPr>
                <w:rFonts w:eastAsia="SimSun" w:cs="Tahoma"/>
                <w:color w:val="000000"/>
                <w:szCs w:val="18"/>
              </w:rPr>
              <w:t>企业战略网络</w:t>
            </w:r>
          </w:p>
        </w:tc>
        <w:tc>
          <w:tcPr>
            <w:tcW w:w="2215" w:type="dxa"/>
            <w:vAlign w:val="center"/>
          </w:tcPr>
          <w:p w14:paraId="17DE5DAE"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340" w:type="dxa"/>
            <w:vAlign w:val="center"/>
          </w:tcPr>
          <w:p w14:paraId="17DE5DAF"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250" w:type="dxa"/>
            <w:vAlign w:val="center"/>
          </w:tcPr>
          <w:p w14:paraId="17DE5DB0" w14:textId="77777777" w:rsidR="00FD27BC" w:rsidRPr="0058152B" w:rsidRDefault="00FD27BC" w:rsidP="00FD27BC">
            <w:pPr>
              <w:jc w:val="center"/>
              <w:rPr>
                <w:rFonts w:eastAsia="SimSun" w:cs="Tahoma"/>
              </w:rPr>
            </w:pPr>
            <w:r w:rsidRPr="0058152B">
              <w:rPr>
                <w:rFonts w:ascii="MS UI Gothic" w:eastAsia="MS UI Gothic" w:hAnsi="MS UI Gothic" w:cs="MS UI Gothic" w:hint="eastAsia"/>
                <w:color w:val="000000"/>
                <w:szCs w:val="18"/>
              </w:rPr>
              <w:t>✓</w:t>
            </w:r>
          </w:p>
        </w:tc>
      </w:tr>
      <w:tr w:rsidR="00FD27BC" w:rsidRPr="0058152B" w14:paraId="17DE5DB6" w14:textId="77777777" w:rsidTr="002A6416">
        <w:tc>
          <w:tcPr>
            <w:tcW w:w="2555" w:type="dxa"/>
            <w:vAlign w:val="center"/>
          </w:tcPr>
          <w:p w14:paraId="17DE5DB2" w14:textId="77777777" w:rsidR="00FD27BC" w:rsidRPr="0058152B" w:rsidRDefault="00FD27BC" w:rsidP="00FD27BC">
            <w:pPr>
              <w:rPr>
                <w:rFonts w:eastAsia="SimSun" w:cs="Tahoma"/>
                <w:color w:val="000000"/>
                <w:szCs w:val="18"/>
              </w:rPr>
            </w:pPr>
            <w:r w:rsidRPr="0058152B">
              <w:rPr>
                <w:rFonts w:eastAsia="SimSun" w:cs="Tahoma"/>
                <w:color w:val="000000"/>
                <w:szCs w:val="18"/>
              </w:rPr>
              <w:t>企业战略资料库</w:t>
            </w:r>
          </w:p>
        </w:tc>
        <w:tc>
          <w:tcPr>
            <w:tcW w:w="2215" w:type="dxa"/>
            <w:vAlign w:val="center"/>
          </w:tcPr>
          <w:p w14:paraId="17DE5DB3"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340" w:type="dxa"/>
            <w:vAlign w:val="center"/>
          </w:tcPr>
          <w:p w14:paraId="17DE5DB4"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250" w:type="dxa"/>
            <w:vAlign w:val="center"/>
          </w:tcPr>
          <w:p w14:paraId="17DE5DB5" w14:textId="77777777" w:rsidR="00FD27BC" w:rsidRPr="0058152B" w:rsidRDefault="00FD27BC" w:rsidP="00FD27BC">
            <w:pPr>
              <w:jc w:val="center"/>
              <w:rPr>
                <w:rFonts w:eastAsia="SimSun" w:cs="Tahoma"/>
              </w:rPr>
            </w:pPr>
            <w:r w:rsidRPr="0058152B">
              <w:rPr>
                <w:rFonts w:ascii="MS UI Gothic" w:eastAsia="MS UI Gothic" w:hAnsi="MS UI Gothic" w:cs="MS UI Gothic" w:hint="eastAsia"/>
                <w:color w:val="000000"/>
                <w:szCs w:val="18"/>
              </w:rPr>
              <w:t>✓</w:t>
            </w:r>
          </w:p>
        </w:tc>
      </w:tr>
      <w:tr w:rsidR="00FD27BC" w:rsidRPr="0058152B" w14:paraId="17DE5DBB" w14:textId="77777777" w:rsidTr="002A6416">
        <w:tc>
          <w:tcPr>
            <w:tcW w:w="2555" w:type="dxa"/>
            <w:vAlign w:val="center"/>
          </w:tcPr>
          <w:p w14:paraId="17DE5DB7" w14:textId="77777777" w:rsidR="00FD27BC" w:rsidRPr="0058152B" w:rsidRDefault="00FD27BC" w:rsidP="00FD27BC">
            <w:pPr>
              <w:rPr>
                <w:rFonts w:eastAsia="SimSun" w:cs="Tahoma"/>
                <w:color w:val="000000"/>
                <w:szCs w:val="18"/>
              </w:rPr>
            </w:pPr>
            <w:r w:rsidRPr="0058152B">
              <w:rPr>
                <w:rFonts w:eastAsia="SimSun" w:cs="Tahoma"/>
                <w:color w:val="000000"/>
                <w:szCs w:val="18"/>
              </w:rPr>
              <w:t>战略简报</w:t>
            </w:r>
          </w:p>
        </w:tc>
        <w:tc>
          <w:tcPr>
            <w:tcW w:w="2215" w:type="dxa"/>
            <w:vAlign w:val="center"/>
          </w:tcPr>
          <w:p w14:paraId="17DE5DB8"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340" w:type="dxa"/>
            <w:vAlign w:val="center"/>
          </w:tcPr>
          <w:p w14:paraId="17DE5DB9"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250" w:type="dxa"/>
            <w:vAlign w:val="center"/>
          </w:tcPr>
          <w:p w14:paraId="17DE5DBA" w14:textId="77777777" w:rsidR="00FD27BC" w:rsidRPr="0058152B" w:rsidRDefault="00FD27BC" w:rsidP="00FD27BC">
            <w:pPr>
              <w:jc w:val="center"/>
              <w:rPr>
                <w:rFonts w:eastAsia="SimSun" w:cs="Tahoma"/>
                <w:color w:val="000000"/>
                <w:szCs w:val="18"/>
              </w:rPr>
            </w:pPr>
            <w:r w:rsidRPr="0058152B">
              <w:rPr>
                <w:rFonts w:ascii="MS UI Gothic" w:eastAsia="MS UI Gothic" w:hAnsi="MS UI Gothic" w:cs="MS UI Gothic" w:hint="eastAsia"/>
              </w:rPr>
              <w:t>✓</w:t>
            </w:r>
          </w:p>
        </w:tc>
      </w:tr>
      <w:tr w:rsidR="009B78AB" w:rsidRPr="0058152B" w14:paraId="17DE5DC0" w14:textId="77777777" w:rsidTr="002A6416">
        <w:tc>
          <w:tcPr>
            <w:tcW w:w="2555" w:type="dxa"/>
            <w:vAlign w:val="center"/>
          </w:tcPr>
          <w:p w14:paraId="17DE5DBC" w14:textId="77777777" w:rsidR="009B78AB" w:rsidRPr="0058152B" w:rsidRDefault="009B78AB" w:rsidP="009B78AB">
            <w:pPr>
              <w:rPr>
                <w:rFonts w:eastAsia="SimSun" w:cs="Tahoma"/>
                <w:color w:val="000000"/>
                <w:szCs w:val="18"/>
              </w:rPr>
            </w:pPr>
            <w:r w:rsidRPr="0058152B">
              <w:rPr>
                <w:rFonts w:eastAsia="SimSun" w:cs="Tahoma"/>
                <w:color w:val="000000"/>
                <w:szCs w:val="18"/>
              </w:rPr>
              <w:t>企业战略论坛</w:t>
            </w:r>
          </w:p>
        </w:tc>
        <w:tc>
          <w:tcPr>
            <w:tcW w:w="2215" w:type="dxa"/>
            <w:vAlign w:val="center"/>
          </w:tcPr>
          <w:p w14:paraId="17DE5DBD" w14:textId="77777777" w:rsidR="009B78AB" w:rsidRPr="0058152B" w:rsidRDefault="009B78AB" w:rsidP="00FD27BC">
            <w:pPr>
              <w:jc w:val="center"/>
              <w:rPr>
                <w:rFonts w:eastAsia="SimSun" w:cs="Tahoma"/>
                <w:color w:val="000000"/>
                <w:szCs w:val="18"/>
              </w:rPr>
            </w:pPr>
          </w:p>
        </w:tc>
        <w:tc>
          <w:tcPr>
            <w:tcW w:w="2340" w:type="dxa"/>
            <w:vAlign w:val="center"/>
          </w:tcPr>
          <w:p w14:paraId="17DE5DBE" w14:textId="77777777" w:rsidR="009B78AB" w:rsidRPr="0058152B" w:rsidRDefault="009B78AB"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c>
          <w:tcPr>
            <w:tcW w:w="2250" w:type="dxa"/>
            <w:vAlign w:val="center"/>
          </w:tcPr>
          <w:p w14:paraId="17DE5DBF" w14:textId="77777777" w:rsidR="009B78AB" w:rsidRPr="0058152B" w:rsidRDefault="009B78AB" w:rsidP="00FD27BC">
            <w:pPr>
              <w:jc w:val="center"/>
              <w:rPr>
                <w:rFonts w:eastAsia="SimSun" w:cs="Tahoma"/>
                <w:color w:val="000000"/>
                <w:szCs w:val="18"/>
              </w:rPr>
            </w:pPr>
            <w:r w:rsidRPr="0058152B">
              <w:rPr>
                <w:rFonts w:ascii="MS UI Gothic" w:eastAsia="MS UI Gothic" w:hAnsi="MS UI Gothic" w:cs="MS UI Gothic" w:hint="eastAsia"/>
                <w:color w:val="000000"/>
                <w:szCs w:val="18"/>
              </w:rPr>
              <w:t>✓</w:t>
            </w:r>
          </w:p>
        </w:tc>
      </w:tr>
      <w:tr w:rsidR="00FD27BC" w:rsidRPr="0058152B" w14:paraId="17DE5DC5" w14:textId="77777777" w:rsidTr="002A6416">
        <w:tc>
          <w:tcPr>
            <w:tcW w:w="2555" w:type="dxa"/>
            <w:vAlign w:val="center"/>
          </w:tcPr>
          <w:p w14:paraId="17DE5DC1" w14:textId="77777777" w:rsidR="00FD27BC" w:rsidRPr="0058152B" w:rsidRDefault="00FD27BC" w:rsidP="009B78AB">
            <w:pPr>
              <w:rPr>
                <w:rFonts w:eastAsia="SimSun" w:cs="Tahoma"/>
                <w:color w:val="000000"/>
                <w:szCs w:val="18"/>
              </w:rPr>
            </w:pPr>
            <w:r w:rsidRPr="0058152B">
              <w:rPr>
                <w:rFonts w:eastAsia="SimSun" w:cs="Tahoma"/>
                <w:color w:val="000000"/>
                <w:szCs w:val="18"/>
              </w:rPr>
              <w:t>企业战略能力附加</w:t>
            </w:r>
          </w:p>
        </w:tc>
        <w:tc>
          <w:tcPr>
            <w:tcW w:w="2215" w:type="dxa"/>
            <w:vAlign w:val="center"/>
          </w:tcPr>
          <w:p w14:paraId="17DE5DC2"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 xml:space="preserve">200 </w:t>
            </w:r>
            <w:r w:rsidRPr="0058152B">
              <w:rPr>
                <w:rFonts w:eastAsia="SimSun" w:cs="Tahoma"/>
                <w:color w:val="000000"/>
                <w:szCs w:val="18"/>
              </w:rPr>
              <w:t>个小时</w:t>
            </w:r>
          </w:p>
        </w:tc>
        <w:tc>
          <w:tcPr>
            <w:tcW w:w="2340" w:type="dxa"/>
            <w:vAlign w:val="center"/>
          </w:tcPr>
          <w:p w14:paraId="17DE5DC3" w14:textId="77777777" w:rsidR="00FD27BC" w:rsidRPr="0058152B" w:rsidRDefault="00FD27BC" w:rsidP="00FD27BC">
            <w:pPr>
              <w:jc w:val="center"/>
              <w:rPr>
                <w:rFonts w:eastAsia="SimSun" w:cs="Tahoma"/>
                <w:color w:val="000000"/>
                <w:szCs w:val="18"/>
              </w:rPr>
            </w:pPr>
            <w:r w:rsidRPr="0058152B">
              <w:rPr>
                <w:rFonts w:eastAsia="SimSun" w:cs="Tahoma"/>
                <w:color w:val="000000"/>
                <w:szCs w:val="18"/>
              </w:rPr>
              <w:t xml:space="preserve">200 </w:t>
            </w:r>
            <w:r w:rsidRPr="0058152B">
              <w:rPr>
                <w:rFonts w:eastAsia="SimSun" w:cs="Tahoma"/>
                <w:color w:val="000000"/>
                <w:szCs w:val="18"/>
              </w:rPr>
              <w:t>个小时</w:t>
            </w:r>
          </w:p>
        </w:tc>
        <w:tc>
          <w:tcPr>
            <w:tcW w:w="2250" w:type="dxa"/>
            <w:vAlign w:val="center"/>
          </w:tcPr>
          <w:p w14:paraId="17DE5DC4" w14:textId="77777777" w:rsidR="00FD27BC" w:rsidRPr="0058152B" w:rsidRDefault="00FD27BC" w:rsidP="00FD27BC">
            <w:pPr>
              <w:jc w:val="center"/>
              <w:rPr>
                <w:rFonts w:eastAsia="SimSun" w:cs="Tahoma"/>
              </w:rPr>
            </w:pPr>
            <w:r w:rsidRPr="0058152B">
              <w:rPr>
                <w:rFonts w:eastAsia="SimSun" w:cs="Tahoma"/>
                <w:color w:val="000000"/>
                <w:szCs w:val="18"/>
              </w:rPr>
              <w:t xml:space="preserve">200 </w:t>
            </w:r>
            <w:r w:rsidRPr="0058152B">
              <w:rPr>
                <w:rFonts w:eastAsia="SimSun" w:cs="Tahoma"/>
                <w:color w:val="000000"/>
                <w:szCs w:val="18"/>
              </w:rPr>
              <w:t>个小时</w:t>
            </w:r>
          </w:p>
        </w:tc>
      </w:tr>
    </w:tbl>
    <w:p w14:paraId="17DE5DC6" w14:textId="77777777" w:rsidR="009B78AB" w:rsidRPr="0058152B" w:rsidRDefault="00415DDA" w:rsidP="00DD7F8E">
      <w:pPr>
        <w:rPr>
          <w:rFonts w:eastAsia="SimSun" w:cs="Tahoma"/>
        </w:rPr>
      </w:pPr>
      <w:r w:rsidRPr="0058152B">
        <w:rPr>
          <w:rFonts w:eastAsia="SimSun" w:cs="Tahoma"/>
          <w:b/>
          <w:bCs/>
          <w:color w:val="000000"/>
          <w:sz w:val="20"/>
          <w:szCs w:val="18"/>
          <w:vertAlign w:val="superscript"/>
        </w:rPr>
        <w:t>1</w:t>
      </w:r>
      <w:r w:rsidRPr="0058152B">
        <w:rPr>
          <w:rFonts w:eastAsia="SimSun" w:cs="Tahoma"/>
          <w:b/>
          <w:bCs/>
          <w:i/>
          <w:color w:val="000000"/>
          <w:sz w:val="20"/>
          <w:szCs w:val="18"/>
          <w:vertAlign w:val="superscript"/>
        </w:rPr>
        <w:t xml:space="preserve"> </w:t>
      </w:r>
      <w:r w:rsidRPr="0058152B">
        <w:rPr>
          <w:rFonts w:eastAsia="SimSun" w:cs="Tahoma"/>
          <w:i/>
          <w:sz w:val="16"/>
          <w:szCs w:val="20"/>
        </w:rPr>
        <w:t>一份企业战略连接合约限定最多包含</w:t>
      </w:r>
      <w:r w:rsidRPr="0058152B">
        <w:rPr>
          <w:rFonts w:eastAsia="SimSun" w:cs="Tahoma"/>
          <w:i/>
          <w:sz w:val="16"/>
          <w:szCs w:val="20"/>
        </w:rPr>
        <w:t xml:space="preserve"> 400 </w:t>
      </w:r>
      <w:r w:rsidRPr="0058152B">
        <w:rPr>
          <w:rFonts w:eastAsia="SimSun" w:cs="Tahoma"/>
          <w:i/>
          <w:sz w:val="16"/>
          <w:szCs w:val="20"/>
        </w:rPr>
        <w:t>工时。一份企业战略基础合约限定最多包含</w:t>
      </w:r>
      <w:r w:rsidRPr="0058152B">
        <w:rPr>
          <w:rFonts w:eastAsia="SimSun" w:cs="Tahoma"/>
          <w:i/>
          <w:sz w:val="16"/>
          <w:szCs w:val="20"/>
        </w:rPr>
        <w:t xml:space="preserve"> 800 </w:t>
      </w:r>
      <w:r w:rsidRPr="0058152B">
        <w:rPr>
          <w:rFonts w:eastAsia="SimSun" w:cs="Tahoma"/>
          <w:i/>
          <w:sz w:val="16"/>
          <w:szCs w:val="20"/>
        </w:rPr>
        <w:t>工时。一份企业战略组合合约限定最多包含</w:t>
      </w:r>
      <w:r w:rsidRPr="0058152B">
        <w:rPr>
          <w:rFonts w:eastAsia="SimSun" w:cs="Tahoma"/>
          <w:i/>
          <w:sz w:val="16"/>
          <w:szCs w:val="20"/>
        </w:rPr>
        <w:t xml:space="preserve"> 1600 </w:t>
      </w:r>
      <w:r w:rsidRPr="0058152B">
        <w:rPr>
          <w:rFonts w:eastAsia="SimSun" w:cs="Tahoma"/>
          <w:i/>
          <w:sz w:val="16"/>
          <w:szCs w:val="20"/>
        </w:rPr>
        <w:t>工时。交付工作的</w:t>
      </w:r>
      <w:r w:rsidRPr="0058152B">
        <w:rPr>
          <w:rFonts w:eastAsia="SimSun" w:cs="Tahoma"/>
          <w:i/>
          <w:sz w:val="16"/>
          <w:szCs w:val="20"/>
        </w:rPr>
        <w:t xml:space="preserve"> Microsoft </w:t>
      </w:r>
      <w:r w:rsidRPr="0058152B">
        <w:rPr>
          <w:rFonts w:eastAsia="SimSun" w:cs="Tahoma"/>
          <w:i/>
          <w:sz w:val="16"/>
          <w:szCs w:val="20"/>
        </w:rPr>
        <w:t>资源是根据具体的客户需求进行自定义，其中包含企业架构师和企业战略网络资源的组合。</w:t>
      </w:r>
    </w:p>
    <w:p w14:paraId="17DE5DC7" w14:textId="77777777" w:rsidR="009B78AB" w:rsidRPr="00D41953" w:rsidRDefault="009B78AB" w:rsidP="00DD7F8E">
      <w:pPr>
        <w:rPr>
          <w:rFonts w:eastAsia="SimSun" w:cs="Tahoma"/>
          <w:i/>
        </w:rPr>
      </w:pPr>
    </w:p>
    <w:p w14:paraId="17DE5DC8" w14:textId="77777777" w:rsidR="00DD7F8E" w:rsidRPr="0058152B" w:rsidRDefault="009B78AB" w:rsidP="00DD7F8E">
      <w:pPr>
        <w:rPr>
          <w:rFonts w:eastAsia="SimSun" w:cs="Tahoma"/>
        </w:rPr>
      </w:pPr>
      <w:r w:rsidRPr="0058152B">
        <w:rPr>
          <w:rFonts w:eastAsia="SimSun" w:cs="Tahoma"/>
          <w:b/>
          <w:bCs/>
          <w:i/>
          <w:color w:val="000000"/>
          <w:sz w:val="20"/>
          <w:szCs w:val="18"/>
          <w:vertAlign w:val="superscript"/>
        </w:rPr>
        <w:t>2</w:t>
      </w:r>
      <w:r w:rsidR="00D41953">
        <w:rPr>
          <w:rFonts w:eastAsia="SimSun" w:cs="Tahoma"/>
          <w:b/>
          <w:bCs/>
          <w:i/>
          <w:color w:val="000000"/>
          <w:sz w:val="20"/>
          <w:szCs w:val="18"/>
          <w:vertAlign w:val="superscript"/>
        </w:rPr>
        <w:t xml:space="preserve"> </w:t>
      </w:r>
      <w:r w:rsidRPr="0058152B">
        <w:rPr>
          <w:rFonts w:eastAsia="SimSun" w:cs="Tahoma"/>
          <w:i/>
          <w:sz w:val="16"/>
          <w:szCs w:val="20"/>
        </w:rPr>
        <w:t xml:space="preserve">Microsoft </w:t>
      </w:r>
      <w:r w:rsidRPr="0058152B">
        <w:rPr>
          <w:rFonts w:eastAsia="SimSun" w:cs="Tahoma"/>
          <w:i/>
          <w:sz w:val="16"/>
          <w:szCs w:val="20"/>
        </w:rPr>
        <w:t>和客户之间就实际工作量达成一致</w:t>
      </w:r>
    </w:p>
    <w:p w14:paraId="17DE5DC9" w14:textId="77777777" w:rsidR="00415DDA" w:rsidRPr="0058152B" w:rsidRDefault="00415DDA" w:rsidP="00DD7F8E">
      <w:pPr>
        <w:rPr>
          <w:rFonts w:eastAsia="SimSun" w:cs="Tahoma"/>
        </w:rPr>
      </w:pPr>
    </w:p>
    <w:p w14:paraId="17DE5DCA" w14:textId="77777777" w:rsidR="00DD7F8E" w:rsidRPr="0058152B" w:rsidRDefault="00DD7F8E" w:rsidP="00E77F1E">
      <w:pPr>
        <w:spacing w:after="60"/>
        <w:rPr>
          <w:rFonts w:eastAsia="SimSun" w:cs="Tahoma"/>
        </w:rPr>
      </w:pPr>
      <w:r w:rsidRPr="0058152B">
        <w:rPr>
          <w:rFonts w:eastAsia="SimSun" w:cs="Tahoma"/>
          <w:b/>
        </w:rPr>
        <w:t>企业架构师：</w:t>
      </w:r>
    </w:p>
    <w:p w14:paraId="17DE5DCB" w14:textId="77777777" w:rsidR="00DD7F8E" w:rsidRPr="0058152B" w:rsidRDefault="00DD7F8E" w:rsidP="00346F4B">
      <w:pPr>
        <w:numPr>
          <w:ilvl w:val="0"/>
          <w:numId w:val="75"/>
        </w:numPr>
        <w:spacing w:after="60"/>
        <w:ind w:left="1440"/>
        <w:rPr>
          <w:rFonts w:eastAsia="SimSun" w:cs="Tahoma"/>
        </w:rPr>
      </w:pPr>
      <w:r w:rsidRPr="0058152B">
        <w:rPr>
          <w:rFonts w:eastAsia="SimSun" w:cs="Tahoma"/>
          <w:szCs w:val="20"/>
        </w:rPr>
        <w:t>将与客户密切协作，制定要遵循的客户体系结构服务交付计划，在该计划中定义里程碑和目标，</w:t>
      </w:r>
      <w:r w:rsidR="0024209D">
        <w:rPr>
          <w:rFonts w:eastAsia="SimSun" w:cs="Tahoma"/>
          <w:szCs w:val="20"/>
        </w:rPr>
        <w:br/>
      </w:r>
      <w:r w:rsidRPr="0058152B">
        <w:rPr>
          <w:rFonts w:eastAsia="SimSun" w:cs="Tahoma"/>
          <w:szCs w:val="20"/>
        </w:rPr>
        <w:t>并制订跟踪计划进度的相关流程、数据和规则。</w:t>
      </w:r>
    </w:p>
    <w:p w14:paraId="17DE5DCC" w14:textId="77777777" w:rsidR="00DD7F8E" w:rsidRPr="0058152B" w:rsidRDefault="00DD7F8E" w:rsidP="00346F4B">
      <w:pPr>
        <w:numPr>
          <w:ilvl w:val="0"/>
          <w:numId w:val="75"/>
        </w:numPr>
        <w:spacing w:after="60"/>
        <w:ind w:left="1440"/>
        <w:rPr>
          <w:rFonts w:eastAsia="SimSun" w:cs="Tahoma"/>
        </w:rPr>
      </w:pPr>
      <w:r w:rsidRPr="0058152B">
        <w:rPr>
          <w:rFonts w:eastAsia="SimSun" w:cs="Tahoma"/>
          <w:szCs w:val="20"/>
        </w:rPr>
        <w:t>还将每月对照该计划对客户的进度进行状态更新。</w:t>
      </w:r>
    </w:p>
    <w:p w14:paraId="17DE5DCD" w14:textId="77777777" w:rsidR="00415DDA" w:rsidRPr="0058152B" w:rsidRDefault="00415DDA" w:rsidP="00346F4B">
      <w:pPr>
        <w:numPr>
          <w:ilvl w:val="0"/>
          <w:numId w:val="75"/>
        </w:numPr>
        <w:spacing w:after="60"/>
        <w:ind w:left="1440"/>
        <w:rPr>
          <w:rFonts w:eastAsia="SimSun" w:cs="Tahoma"/>
        </w:rPr>
      </w:pPr>
      <w:r w:rsidRPr="0058152B">
        <w:rPr>
          <w:rFonts w:eastAsia="SimSun" w:cs="Tahoma"/>
        </w:rPr>
        <w:t>将管理对</w:t>
      </w:r>
      <w:r w:rsidRPr="0058152B">
        <w:rPr>
          <w:rFonts w:eastAsia="SimSun" w:cs="Tahoma"/>
        </w:rPr>
        <w:t xml:space="preserve"> Microsoft </w:t>
      </w:r>
      <w:r w:rsidRPr="0058152B">
        <w:rPr>
          <w:rFonts w:eastAsia="SimSun" w:cs="Tahoma"/>
        </w:rPr>
        <w:t>企业战略网络的访问。</w:t>
      </w:r>
    </w:p>
    <w:p w14:paraId="17DE5DCE" w14:textId="77777777" w:rsidR="00E03856" w:rsidRDefault="00E03856">
      <w:pPr>
        <w:rPr>
          <w:rFonts w:eastAsia="SimSun" w:cs="Tahoma"/>
        </w:rPr>
      </w:pPr>
    </w:p>
    <w:p w14:paraId="17DE5DCF" w14:textId="77777777" w:rsidR="00D41953" w:rsidRDefault="00D41953">
      <w:pPr>
        <w:rPr>
          <w:rFonts w:eastAsia="SimSun" w:cs="Tahoma"/>
        </w:rPr>
      </w:pPr>
    </w:p>
    <w:p w14:paraId="17DE5DD0" w14:textId="77777777" w:rsidR="00D41953" w:rsidRDefault="00D41953">
      <w:pPr>
        <w:rPr>
          <w:rFonts w:eastAsia="SimSun" w:cs="Tahoma"/>
        </w:rPr>
      </w:pPr>
    </w:p>
    <w:p w14:paraId="17DE5DD1" w14:textId="77777777" w:rsidR="00D41953" w:rsidRDefault="00D41953">
      <w:pPr>
        <w:rPr>
          <w:rFonts w:eastAsia="SimSun" w:cs="Tahoma"/>
        </w:rPr>
      </w:pPr>
    </w:p>
    <w:p w14:paraId="17DE5DD2" w14:textId="77777777" w:rsidR="00D41953" w:rsidRPr="0058152B" w:rsidRDefault="00D41953">
      <w:pPr>
        <w:rPr>
          <w:rFonts w:eastAsia="SimSun" w:cs="Tahoma"/>
        </w:rPr>
      </w:pPr>
    </w:p>
    <w:p w14:paraId="17DE5DD3" w14:textId="77777777" w:rsidR="00DD7F8E" w:rsidRPr="0058152B" w:rsidRDefault="00DD7F8E" w:rsidP="00DD7F8E">
      <w:pPr>
        <w:spacing w:after="60"/>
        <w:rPr>
          <w:rFonts w:eastAsia="SimSun" w:cs="Tahoma"/>
        </w:rPr>
      </w:pPr>
      <w:r w:rsidRPr="0058152B">
        <w:rPr>
          <w:rFonts w:eastAsia="SimSun" w:cs="Tahoma"/>
          <w:b/>
        </w:rPr>
        <w:t>评估：</w:t>
      </w:r>
    </w:p>
    <w:p w14:paraId="17DE5DD4" w14:textId="77777777" w:rsidR="00DD7F8E" w:rsidRPr="0058152B" w:rsidRDefault="00DD7F8E" w:rsidP="00346F4B">
      <w:pPr>
        <w:numPr>
          <w:ilvl w:val="0"/>
          <w:numId w:val="76"/>
        </w:numPr>
        <w:spacing w:after="60"/>
        <w:ind w:left="1440"/>
        <w:rPr>
          <w:rFonts w:eastAsia="SimSun" w:cs="Tahoma"/>
        </w:rPr>
      </w:pPr>
      <w:r w:rsidRPr="0058152B">
        <w:rPr>
          <w:rFonts w:eastAsia="SimSun" w:cs="Tahoma"/>
          <w:szCs w:val="20"/>
        </w:rPr>
        <w:t>确定与客户的业务目标一致的</w:t>
      </w:r>
      <w:r w:rsidRPr="0058152B">
        <w:rPr>
          <w:rFonts w:eastAsia="SimSun" w:cs="Tahoma"/>
          <w:szCs w:val="20"/>
        </w:rPr>
        <w:t xml:space="preserve"> IT </w:t>
      </w:r>
      <w:r w:rsidRPr="0058152B">
        <w:rPr>
          <w:rFonts w:eastAsia="SimSun" w:cs="Tahoma"/>
          <w:szCs w:val="20"/>
        </w:rPr>
        <w:t>机会。</w:t>
      </w:r>
    </w:p>
    <w:p w14:paraId="17DE5DD5" w14:textId="77777777" w:rsidR="00DD7F8E" w:rsidRPr="0058152B" w:rsidRDefault="005F0406" w:rsidP="00346F4B">
      <w:pPr>
        <w:numPr>
          <w:ilvl w:val="0"/>
          <w:numId w:val="76"/>
        </w:numPr>
        <w:spacing w:after="60"/>
        <w:ind w:left="1440"/>
        <w:rPr>
          <w:rFonts w:eastAsia="SimSun" w:cs="Tahoma"/>
        </w:rPr>
      </w:pPr>
      <w:r w:rsidRPr="0058152B">
        <w:rPr>
          <w:rFonts w:eastAsia="SimSun" w:cs="Tahoma"/>
          <w:szCs w:val="20"/>
        </w:rPr>
        <w:t>在设计前确立业务和架构环境背景，了解都有哪些</w:t>
      </w:r>
      <w:r w:rsidRPr="0058152B">
        <w:rPr>
          <w:rFonts w:eastAsia="SimSun" w:cs="Tahoma"/>
          <w:szCs w:val="20"/>
        </w:rPr>
        <w:t xml:space="preserve"> IT </w:t>
      </w:r>
      <w:r w:rsidRPr="0058152B">
        <w:rPr>
          <w:rFonts w:eastAsia="SimSun" w:cs="Tahoma"/>
          <w:szCs w:val="20"/>
        </w:rPr>
        <w:t>服务和业务团队受到影响，以确定依赖关系，并确定所需付出的精力与成本，从而论证进一步规划的合理性。</w:t>
      </w:r>
    </w:p>
    <w:p w14:paraId="17DE5DD6" w14:textId="77777777" w:rsidR="00DD7F8E" w:rsidRPr="0058152B" w:rsidRDefault="00DD7F8E" w:rsidP="00346F4B">
      <w:pPr>
        <w:numPr>
          <w:ilvl w:val="0"/>
          <w:numId w:val="76"/>
        </w:numPr>
        <w:spacing w:after="60"/>
        <w:ind w:left="1440"/>
        <w:rPr>
          <w:rFonts w:eastAsia="SimSun" w:cs="Tahoma"/>
        </w:rPr>
      </w:pPr>
      <w:r w:rsidRPr="0058152B">
        <w:rPr>
          <w:rFonts w:eastAsia="SimSun" w:cs="Tahoma"/>
          <w:szCs w:val="20"/>
        </w:rPr>
        <w:t>选择和确定体系结构服务交付计划中的行动方案，并排定其优先级。</w:t>
      </w:r>
    </w:p>
    <w:p w14:paraId="17DE5DD7" w14:textId="77777777" w:rsidR="00DD7F8E" w:rsidRPr="0058152B" w:rsidRDefault="00DD7F8E" w:rsidP="00346F4B">
      <w:pPr>
        <w:numPr>
          <w:ilvl w:val="0"/>
          <w:numId w:val="76"/>
        </w:numPr>
        <w:spacing w:after="60"/>
        <w:ind w:left="1440"/>
        <w:rPr>
          <w:rFonts w:eastAsia="SimSun" w:cs="Tahoma"/>
        </w:rPr>
      </w:pPr>
      <w:r w:rsidRPr="0058152B">
        <w:rPr>
          <w:rFonts w:eastAsia="SimSun" w:cs="Tahoma"/>
          <w:szCs w:val="20"/>
        </w:rPr>
        <w:t>最终评估报告的结果，推荐至少一个行动方案作为企业战略计划。</w:t>
      </w:r>
    </w:p>
    <w:p w14:paraId="17DE5DD8" w14:textId="77777777" w:rsidR="00DD7F8E" w:rsidRPr="0058152B" w:rsidRDefault="00DD7F8E" w:rsidP="00DD7F8E">
      <w:pPr>
        <w:spacing w:after="60"/>
        <w:rPr>
          <w:rFonts w:eastAsia="SimSun" w:cs="Tahoma"/>
        </w:rPr>
      </w:pPr>
    </w:p>
    <w:p w14:paraId="17DE5DD9" w14:textId="77777777" w:rsidR="00DD7F8E" w:rsidRPr="0058152B" w:rsidRDefault="00DD7F8E" w:rsidP="00E77F1E">
      <w:pPr>
        <w:spacing w:after="60"/>
        <w:rPr>
          <w:rFonts w:eastAsia="SimSun" w:cs="Tahoma"/>
        </w:rPr>
      </w:pPr>
      <w:r w:rsidRPr="0058152B">
        <w:rPr>
          <w:rFonts w:eastAsia="SimSun" w:cs="Tahoma"/>
          <w:b/>
        </w:rPr>
        <w:t>企业战略计划</w:t>
      </w:r>
    </w:p>
    <w:p w14:paraId="17DE5DDA" w14:textId="77777777" w:rsidR="00DD7F8E" w:rsidRPr="0058152B" w:rsidRDefault="00DD7F8E" w:rsidP="00CA52FE">
      <w:pPr>
        <w:rPr>
          <w:rFonts w:eastAsia="SimSun" w:cs="Tahoma"/>
        </w:rPr>
      </w:pPr>
      <w:r w:rsidRPr="0058152B">
        <w:rPr>
          <w:rFonts w:eastAsia="SimSun" w:cs="Tahoma"/>
          <w:bCs/>
          <w:color w:val="000000"/>
          <w:szCs w:val="18"/>
        </w:rPr>
        <w:t>企业</w:t>
      </w:r>
      <w:r w:rsidRPr="0058152B">
        <w:rPr>
          <w:rFonts w:eastAsia="SimSun" w:cs="Tahoma"/>
          <w:bCs/>
          <w:szCs w:val="18"/>
        </w:rPr>
        <w:t>架构师将与客户密切协作，制定计划来帮助客户实现所选行动方案的既定业务目标，</w:t>
      </w:r>
      <w:r w:rsidRPr="0058152B">
        <w:rPr>
          <w:rFonts w:eastAsia="SimSun" w:cs="Tahoma"/>
          <w:bCs/>
          <w:color w:val="000000"/>
          <w:szCs w:val="18"/>
        </w:rPr>
        <w:t>在帮助客户实现其定义的未来</w:t>
      </w:r>
      <w:r w:rsidRPr="0058152B">
        <w:rPr>
          <w:rFonts w:eastAsia="SimSun" w:cs="Tahoma"/>
          <w:bCs/>
          <w:color w:val="000000"/>
          <w:szCs w:val="18"/>
        </w:rPr>
        <w:t xml:space="preserve"> IT </w:t>
      </w:r>
      <w:r w:rsidRPr="0058152B">
        <w:rPr>
          <w:rFonts w:eastAsia="SimSun" w:cs="Tahoma"/>
          <w:bCs/>
          <w:color w:val="000000"/>
          <w:szCs w:val="18"/>
        </w:rPr>
        <w:t>状态的同时，</w:t>
      </w:r>
      <w:r w:rsidRPr="0058152B">
        <w:rPr>
          <w:rFonts w:eastAsia="SimSun" w:cs="Tahoma"/>
          <w:color w:val="000000"/>
          <w:szCs w:val="18"/>
        </w:rPr>
        <w:t>减少部署和运营中断，加快实现投资回报。</w:t>
      </w:r>
    </w:p>
    <w:p w14:paraId="17DE5DDB" w14:textId="77777777" w:rsidR="00CA52FE" w:rsidRPr="0058152B" w:rsidRDefault="00CA52FE" w:rsidP="00CA52FE">
      <w:pPr>
        <w:rPr>
          <w:rFonts w:eastAsia="SimSun" w:cs="Tahoma"/>
        </w:rPr>
      </w:pPr>
    </w:p>
    <w:p w14:paraId="17DE5DDC" w14:textId="77777777" w:rsidR="00DD7F8E" w:rsidRPr="0058152B" w:rsidRDefault="00415DDA" w:rsidP="00E77F1E">
      <w:pPr>
        <w:spacing w:after="60"/>
        <w:rPr>
          <w:rFonts w:eastAsia="SimSun" w:cs="Tahoma"/>
        </w:rPr>
      </w:pPr>
      <w:r w:rsidRPr="0058152B">
        <w:rPr>
          <w:rFonts w:eastAsia="SimSun" w:cs="Tahoma"/>
          <w:b/>
          <w:color w:val="000000"/>
          <w:szCs w:val="18"/>
        </w:rPr>
        <w:t>企业战略计划包括：</w:t>
      </w:r>
    </w:p>
    <w:p w14:paraId="17DE5DDD" w14:textId="77777777" w:rsidR="00DD7F8E" w:rsidRPr="0058152B" w:rsidRDefault="00DD7F8E" w:rsidP="00346F4B">
      <w:pPr>
        <w:numPr>
          <w:ilvl w:val="0"/>
          <w:numId w:val="77"/>
        </w:numPr>
        <w:spacing w:after="60"/>
        <w:ind w:left="1440"/>
        <w:rPr>
          <w:rFonts w:eastAsia="SimSun" w:cs="Tahoma"/>
        </w:rPr>
      </w:pPr>
      <w:r w:rsidRPr="0058152B">
        <w:rPr>
          <w:rFonts w:eastAsia="SimSun" w:cs="Tahoma"/>
          <w:szCs w:val="20"/>
        </w:rPr>
        <w:t>编制</w:t>
      </w:r>
      <w:r w:rsidRPr="0058152B">
        <w:rPr>
          <w:rFonts w:eastAsia="SimSun" w:cs="Tahoma"/>
          <w:szCs w:val="20"/>
        </w:rPr>
        <w:t xml:space="preserve"> Microsoft </w:t>
      </w:r>
      <w:r w:rsidRPr="0058152B">
        <w:rPr>
          <w:rFonts w:eastAsia="SimSun" w:cs="Tahoma"/>
          <w:szCs w:val="20"/>
        </w:rPr>
        <w:t>技术档案并使这些技术与关键业务目标相协调。</w:t>
      </w:r>
    </w:p>
    <w:p w14:paraId="17DE5DDE" w14:textId="77777777" w:rsidR="00DD7F8E" w:rsidRPr="0058152B" w:rsidRDefault="00DD7F8E" w:rsidP="00346F4B">
      <w:pPr>
        <w:numPr>
          <w:ilvl w:val="0"/>
          <w:numId w:val="77"/>
        </w:numPr>
        <w:tabs>
          <w:tab w:val="left" w:pos="1080"/>
        </w:tabs>
        <w:spacing w:after="60"/>
        <w:ind w:left="1440"/>
        <w:rPr>
          <w:rFonts w:eastAsia="SimSun" w:cs="Tahoma"/>
        </w:rPr>
      </w:pPr>
      <w:r w:rsidRPr="0058152B">
        <w:rPr>
          <w:rFonts w:eastAsia="SimSun" w:cs="Tahoma"/>
          <w:szCs w:val="20"/>
        </w:rPr>
        <w:t>开发业务案例，帮助将受到该计划影响的各个业务部门或职能部门认清可能会带来的收益以及可能需要投入的成本。</w:t>
      </w:r>
    </w:p>
    <w:p w14:paraId="17DE5DDF" w14:textId="77777777" w:rsidR="00DD7F8E" w:rsidRPr="0058152B" w:rsidRDefault="00DD7F8E" w:rsidP="00346F4B">
      <w:pPr>
        <w:numPr>
          <w:ilvl w:val="0"/>
          <w:numId w:val="77"/>
        </w:numPr>
        <w:tabs>
          <w:tab w:val="left" w:pos="1080"/>
        </w:tabs>
        <w:spacing w:after="60"/>
        <w:ind w:left="1440"/>
        <w:rPr>
          <w:rFonts w:eastAsia="SimSun" w:cs="Tahoma"/>
        </w:rPr>
      </w:pPr>
      <w:r w:rsidRPr="0058152B">
        <w:rPr>
          <w:rFonts w:eastAsia="SimSun" w:cs="Tahoma"/>
          <w:szCs w:val="20"/>
        </w:rPr>
        <w:t>创建体系结构定义文档，描述支持建议方案所需的应用程序和技术功能体系结构及规范要求。</w:t>
      </w:r>
    </w:p>
    <w:p w14:paraId="17DE5DE0" w14:textId="77777777" w:rsidR="00DD7F8E" w:rsidRPr="0058152B" w:rsidRDefault="00DD7F8E" w:rsidP="00346F4B">
      <w:pPr>
        <w:numPr>
          <w:ilvl w:val="0"/>
          <w:numId w:val="77"/>
        </w:numPr>
        <w:tabs>
          <w:tab w:val="left" w:pos="1080"/>
        </w:tabs>
        <w:spacing w:after="60"/>
        <w:ind w:left="1440"/>
        <w:rPr>
          <w:rFonts w:eastAsia="SimSun" w:cs="Tahoma"/>
        </w:rPr>
      </w:pPr>
      <w:r w:rsidRPr="0058152B">
        <w:rPr>
          <w:rFonts w:eastAsia="SimSun" w:cs="Tahoma"/>
          <w:szCs w:val="20"/>
        </w:rPr>
        <w:t>创建衡量计划，描述用于对照既定业务目标、责任和时间安排来衡量进度的指标。</w:t>
      </w:r>
    </w:p>
    <w:p w14:paraId="17DE5DE1" w14:textId="77777777" w:rsidR="00DD7F8E" w:rsidRPr="0058152B" w:rsidRDefault="00DD7F8E" w:rsidP="00346F4B">
      <w:pPr>
        <w:numPr>
          <w:ilvl w:val="0"/>
          <w:numId w:val="77"/>
        </w:numPr>
        <w:spacing w:after="60"/>
        <w:ind w:left="1440"/>
        <w:rPr>
          <w:rFonts w:eastAsia="SimSun" w:cs="Tahoma"/>
        </w:rPr>
      </w:pPr>
      <w:r w:rsidRPr="0058152B">
        <w:rPr>
          <w:rFonts w:eastAsia="SimSun" w:cs="Tahoma"/>
          <w:szCs w:val="20"/>
        </w:rPr>
        <w:t>针对客户的具体环境，精心整理</w:t>
      </w:r>
      <w:r w:rsidRPr="0058152B">
        <w:rPr>
          <w:rFonts w:eastAsia="SimSun" w:cs="Tahoma"/>
          <w:szCs w:val="20"/>
        </w:rPr>
        <w:t xml:space="preserve"> Microsoft </w:t>
      </w:r>
      <w:r w:rsidRPr="0058152B">
        <w:rPr>
          <w:rFonts w:eastAsia="SimSun" w:cs="Tahoma"/>
          <w:szCs w:val="20"/>
        </w:rPr>
        <w:t>在监督</w:t>
      </w:r>
      <w:r w:rsidRPr="0058152B">
        <w:rPr>
          <w:rFonts w:eastAsia="SimSun" w:cs="Tahoma"/>
          <w:szCs w:val="20"/>
        </w:rPr>
        <w:t>/</w:t>
      </w:r>
      <w:r w:rsidRPr="0058152B">
        <w:rPr>
          <w:rFonts w:eastAsia="SimSun" w:cs="Tahoma"/>
          <w:szCs w:val="20"/>
        </w:rPr>
        <w:t>管理、计划抉择及进度衡量方面的最佳做法。</w:t>
      </w:r>
    </w:p>
    <w:p w14:paraId="17DE5DE2" w14:textId="77777777" w:rsidR="00DD7F8E" w:rsidRPr="0058152B" w:rsidRDefault="00DD7F8E" w:rsidP="00346F4B">
      <w:pPr>
        <w:numPr>
          <w:ilvl w:val="0"/>
          <w:numId w:val="77"/>
        </w:numPr>
        <w:spacing w:after="60"/>
        <w:ind w:left="1440"/>
        <w:rPr>
          <w:rFonts w:eastAsia="SimSun" w:cs="Tahoma"/>
        </w:rPr>
      </w:pPr>
      <w:r w:rsidRPr="0058152B">
        <w:rPr>
          <w:rFonts w:eastAsia="SimSun" w:cs="Tahoma"/>
          <w:szCs w:val="20"/>
        </w:rPr>
        <w:t>与客户的管理团队一起确定计划管理</w:t>
      </w:r>
      <w:r w:rsidRPr="0058152B">
        <w:rPr>
          <w:rFonts w:eastAsia="SimSun" w:cs="Tahoma"/>
          <w:szCs w:val="18"/>
        </w:rPr>
        <w:t>。</w:t>
      </w:r>
    </w:p>
    <w:p w14:paraId="17DE5DE3" w14:textId="77777777" w:rsidR="00415DDA" w:rsidRPr="0058152B" w:rsidDel="00954C6A" w:rsidRDefault="00415DDA" w:rsidP="00346F4B">
      <w:pPr>
        <w:numPr>
          <w:ilvl w:val="0"/>
          <w:numId w:val="77"/>
        </w:numPr>
        <w:ind w:left="1440"/>
        <w:rPr>
          <w:rFonts w:eastAsia="SimSun" w:cs="Tahoma"/>
        </w:rPr>
      </w:pPr>
      <w:r w:rsidRPr="0058152B">
        <w:rPr>
          <w:rFonts w:eastAsia="SimSun" w:cs="Tahoma"/>
          <w:szCs w:val="20"/>
        </w:rPr>
        <w:t>对照业务目标记分卡定期检查客户的进度。</w:t>
      </w:r>
    </w:p>
    <w:p w14:paraId="17DE5DE4" w14:textId="77777777" w:rsidR="00CA52FE" w:rsidRPr="0058152B" w:rsidRDefault="00CA52FE" w:rsidP="00E77F1E">
      <w:pPr>
        <w:rPr>
          <w:rFonts w:eastAsia="SimSun" w:cs="Tahoma"/>
        </w:rPr>
      </w:pPr>
    </w:p>
    <w:p w14:paraId="17DE5DE5" w14:textId="77777777" w:rsidR="00DD7F8E" w:rsidRPr="0058152B" w:rsidRDefault="00DD7F8E" w:rsidP="00DD7F8E">
      <w:pPr>
        <w:rPr>
          <w:rFonts w:eastAsia="SimSun" w:cs="Tahoma"/>
        </w:rPr>
      </w:pPr>
      <w:r w:rsidRPr="0058152B">
        <w:rPr>
          <w:rFonts w:eastAsia="SimSun" w:cs="Tahoma"/>
          <w:b/>
          <w:sz w:val="24"/>
          <w:szCs w:val="18"/>
        </w:rPr>
        <w:t>计划权益</w:t>
      </w:r>
    </w:p>
    <w:p w14:paraId="17DE5DE6" w14:textId="77777777" w:rsidR="00DD7F8E" w:rsidRPr="0058152B" w:rsidRDefault="00DD7F8E" w:rsidP="00DD7F8E">
      <w:pPr>
        <w:rPr>
          <w:rFonts w:eastAsia="SimSun" w:cs="Tahoma"/>
        </w:rPr>
      </w:pPr>
    </w:p>
    <w:p w14:paraId="17DE5DE7" w14:textId="77777777" w:rsidR="00DD7F8E" w:rsidRPr="0058152B" w:rsidRDefault="00DD7F8E" w:rsidP="00DD7F8E">
      <w:pPr>
        <w:rPr>
          <w:rFonts w:eastAsia="SimSun" w:cs="Tahoma"/>
        </w:rPr>
      </w:pPr>
      <w:r w:rsidRPr="0058152B">
        <w:rPr>
          <w:rFonts w:eastAsia="SimSun" w:cs="Tahoma"/>
          <w:szCs w:val="18"/>
        </w:rPr>
        <w:t>通过计划服务，客户可以享有以下计划权益：</w:t>
      </w:r>
    </w:p>
    <w:p w14:paraId="17DE5DE8" w14:textId="77777777" w:rsidR="00DD7F8E" w:rsidRPr="0058152B" w:rsidRDefault="00DD7F8E" w:rsidP="00DD7F8E">
      <w:pPr>
        <w:spacing w:after="60"/>
        <w:rPr>
          <w:rFonts w:eastAsia="SimSun" w:cs="Tahoma"/>
        </w:rPr>
      </w:pPr>
    </w:p>
    <w:p w14:paraId="17DE5DE9" w14:textId="77777777" w:rsidR="00E77F1E" w:rsidRPr="0058152B" w:rsidRDefault="00E77F1E" w:rsidP="00E77F1E">
      <w:pPr>
        <w:spacing w:after="60"/>
        <w:rPr>
          <w:rFonts w:eastAsia="SimSun" w:cs="Tahoma"/>
        </w:rPr>
      </w:pPr>
      <w:r w:rsidRPr="0058152B">
        <w:rPr>
          <w:rFonts w:eastAsia="SimSun" w:cs="Tahoma"/>
          <w:b/>
          <w:szCs w:val="18"/>
        </w:rPr>
        <w:t>企业战略网络</w:t>
      </w:r>
    </w:p>
    <w:p w14:paraId="17DE5DEA" w14:textId="77777777" w:rsidR="00C151FB" w:rsidRPr="00D41953" w:rsidRDefault="00C151FB" w:rsidP="00C151FB">
      <w:pPr>
        <w:rPr>
          <w:rFonts w:eastAsia="SimSun" w:cs="Tahoma"/>
          <w:spacing w:val="4"/>
        </w:rPr>
      </w:pPr>
      <w:r w:rsidRPr="00D41953">
        <w:rPr>
          <w:rFonts w:eastAsia="SimSun" w:cs="Tahoma"/>
          <w:spacing w:val="4"/>
          <w:szCs w:val="18"/>
        </w:rPr>
        <w:t>企业战略计划包括与</w:t>
      </w:r>
      <w:r w:rsidRPr="00D41953">
        <w:rPr>
          <w:rFonts w:eastAsia="SimSun" w:cs="Tahoma"/>
          <w:spacing w:val="4"/>
          <w:szCs w:val="18"/>
        </w:rPr>
        <w:t xml:space="preserve"> Microsoft </w:t>
      </w:r>
      <w:r w:rsidRPr="00D41953">
        <w:rPr>
          <w:rFonts w:eastAsia="SimSun" w:cs="Tahoma"/>
          <w:spacing w:val="4"/>
          <w:szCs w:val="18"/>
        </w:rPr>
        <w:t>研发团队和</w:t>
      </w:r>
      <w:r w:rsidRPr="00D41953">
        <w:rPr>
          <w:rFonts w:eastAsia="SimSun" w:cs="Tahoma"/>
          <w:spacing w:val="4"/>
          <w:szCs w:val="18"/>
        </w:rPr>
        <w:t xml:space="preserve"> Microsoft </w:t>
      </w:r>
      <w:r w:rsidRPr="00D41953">
        <w:rPr>
          <w:rFonts w:eastAsia="SimSun" w:cs="Tahoma"/>
          <w:spacing w:val="4"/>
          <w:szCs w:val="18"/>
        </w:rPr>
        <w:t>服务部门主题专家密切合作。企业架构师利用这些主题专业知识，为客户提供最佳实践建议、有关某些</w:t>
      </w:r>
      <w:r w:rsidRPr="00D41953">
        <w:rPr>
          <w:rFonts w:eastAsia="SimSun" w:cs="Tahoma"/>
          <w:spacing w:val="4"/>
          <w:szCs w:val="18"/>
        </w:rPr>
        <w:t xml:space="preserve"> Microsoft </w:t>
      </w:r>
      <w:r w:rsidRPr="00D41953">
        <w:rPr>
          <w:rFonts w:eastAsia="SimSun" w:cs="Tahoma"/>
          <w:spacing w:val="4"/>
          <w:szCs w:val="18"/>
        </w:rPr>
        <w:t>技术的详细指导以及参考体系结构。最佳实践建议以及相关材料和工具包含在</w:t>
      </w:r>
      <w:r w:rsidRPr="00D41953">
        <w:rPr>
          <w:rFonts w:eastAsia="SimSun" w:cs="Tahoma"/>
          <w:spacing w:val="4"/>
          <w:szCs w:val="18"/>
        </w:rPr>
        <w:t xml:space="preserve"> Microsoft </w:t>
      </w:r>
      <w:r w:rsidRPr="00D41953">
        <w:rPr>
          <w:rFonts w:eastAsia="SimSun" w:cs="Tahoma"/>
          <w:spacing w:val="4"/>
          <w:szCs w:val="18"/>
        </w:rPr>
        <w:t>企业战略资料库中，旨在帮助加快客户的</w:t>
      </w:r>
      <w:r w:rsidRPr="00D41953">
        <w:rPr>
          <w:rFonts w:eastAsia="SimSun" w:cs="Tahoma"/>
          <w:spacing w:val="4"/>
          <w:szCs w:val="18"/>
        </w:rPr>
        <w:t xml:space="preserve"> ESP </w:t>
      </w:r>
      <w:r w:rsidRPr="00D41953">
        <w:rPr>
          <w:rFonts w:eastAsia="SimSun" w:cs="Tahoma"/>
          <w:spacing w:val="4"/>
          <w:szCs w:val="18"/>
        </w:rPr>
        <w:t>合约的交付。</w:t>
      </w:r>
    </w:p>
    <w:p w14:paraId="17DE5DEB" w14:textId="77777777" w:rsidR="001C1727" w:rsidRPr="0058152B" w:rsidRDefault="001C1727">
      <w:pPr>
        <w:rPr>
          <w:rFonts w:eastAsia="SimSun" w:cs="Tahoma"/>
        </w:rPr>
      </w:pPr>
    </w:p>
    <w:p w14:paraId="17DE5DEC" w14:textId="77777777" w:rsidR="00E77F1E" w:rsidRPr="0058152B" w:rsidRDefault="00C151FB" w:rsidP="00E77F1E">
      <w:pPr>
        <w:spacing w:after="60"/>
        <w:rPr>
          <w:rFonts w:eastAsia="SimSun" w:cs="Tahoma"/>
        </w:rPr>
      </w:pPr>
      <w:r w:rsidRPr="0058152B">
        <w:rPr>
          <w:rFonts w:eastAsia="SimSun" w:cs="Tahoma"/>
          <w:b/>
          <w:szCs w:val="18"/>
        </w:rPr>
        <w:t>企业战略资料库</w:t>
      </w:r>
    </w:p>
    <w:p w14:paraId="17DE5DED" w14:textId="77777777" w:rsidR="00C151FB" w:rsidRPr="0058152B" w:rsidRDefault="00C151FB" w:rsidP="00E77F1E">
      <w:pPr>
        <w:rPr>
          <w:rFonts w:eastAsia="SimSun" w:cs="Tahoma"/>
        </w:rPr>
      </w:pPr>
      <w:r w:rsidRPr="0058152B">
        <w:rPr>
          <w:rFonts w:eastAsia="SimSun" w:cs="Tahoma"/>
          <w:szCs w:val="18"/>
        </w:rPr>
        <w:t>企业策略计划包括大量资料，内容涵盖行业洞察力和基准工具、企业体系结构、技术体系结构参考模型和方法。</w:t>
      </w:r>
      <w:r w:rsidR="0024209D">
        <w:rPr>
          <w:rFonts w:eastAsia="SimSun" w:cs="Tahoma"/>
          <w:szCs w:val="18"/>
        </w:rPr>
        <w:br/>
      </w:r>
      <w:r w:rsidRPr="0058152B">
        <w:rPr>
          <w:rFonts w:eastAsia="SimSun" w:cs="Tahoma"/>
          <w:szCs w:val="18"/>
        </w:rPr>
        <w:t>根据客户需求，企业架构师可以使用一组适当的材料和工具。</w:t>
      </w:r>
    </w:p>
    <w:p w14:paraId="17DE5DEE" w14:textId="77777777" w:rsidR="00C151FB" w:rsidRPr="0058152B" w:rsidRDefault="00C151FB" w:rsidP="00E77F1E">
      <w:pPr>
        <w:rPr>
          <w:rFonts w:eastAsia="SimSun" w:cs="Tahoma"/>
        </w:rPr>
      </w:pPr>
    </w:p>
    <w:p w14:paraId="17DE5DEF" w14:textId="77777777" w:rsidR="00E77F1E" w:rsidRPr="0058152B" w:rsidRDefault="00E77F1E" w:rsidP="00E77F1E">
      <w:pPr>
        <w:spacing w:after="60"/>
        <w:rPr>
          <w:rFonts w:eastAsia="SimSun" w:cs="Tahoma"/>
        </w:rPr>
      </w:pPr>
      <w:r w:rsidRPr="0058152B">
        <w:rPr>
          <w:rFonts w:eastAsia="SimSun" w:cs="Tahoma"/>
          <w:b/>
          <w:szCs w:val="18"/>
        </w:rPr>
        <w:t>服务研讨会</w:t>
      </w:r>
    </w:p>
    <w:p w14:paraId="17DE5DF0" w14:textId="77777777" w:rsidR="00DD7F8E" w:rsidRPr="0058152B" w:rsidRDefault="00DD7F8E" w:rsidP="00E77F1E">
      <w:pPr>
        <w:rPr>
          <w:rFonts w:eastAsia="SimSun" w:cs="Tahoma"/>
        </w:rPr>
      </w:pPr>
      <w:r w:rsidRPr="0058152B">
        <w:rPr>
          <w:rFonts w:eastAsia="SimSun" w:cs="Tahoma"/>
        </w:rPr>
        <w:t>这些面向管理层的研讨会持续一天时间，通常在位于当地子公司的</w:t>
      </w:r>
      <w:r w:rsidRPr="0058152B">
        <w:rPr>
          <w:rFonts w:eastAsia="SimSun" w:cs="Tahoma"/>
        </w:rPr>
        <w:t xml:space="preserve"> Microsoft </w:t>
      </w:r>
      <w:r w:rsidRPr="0058152B">
        <w:rPr>
          <w:rFonts w:eastAsia="SimSun" w:cs="Tahoma"/>
        </w:rPr>
        <w:t>地区办事处举行。这些研讨会是专门为客户的业务和</w:t>
      </w:r>
      <w:r w:rsidRPr="0058152B">
        <w:rPr>
          <w:rFonts w:eastAsia="SimSun" w:cs="Tahoma"/>
        </w:rPr>
        <w:t xml:space="preserve"> IT </w:t>
      </w:r>
      <w:r w:rsidRPr="0058152B">
        <w:rPr>
          <w:rFonts w:eastAsia="SimSun" w:cs="Tahoma"/>
        </w:rPr>
        <w:t>主管设计和定制的，可帮助他们理解新兴技术与其业务的相关性，提高行业洞察力。客户需自费参加这些研讨会。</w:t>
      </w:r>
    </w:p>
    <w:p w14:paraId="17DE5DF1" w14:textId="77777777" w:rsidR="00DD7F8E" w:rsidRPr="0058152B" w:rsidRDefault="00DD7F8E" w:rsidP="00E77F1E">
      <w:pPr>
        <w:rPr>
          <w:rFonts w:eastAsia="SimSun" w:cs="Tahoma"/>
        </w:rPr>
      </w:pPr>
    </w:p>
    <w:p w14:paraId="17DE5DF2" w14:textId="77777777" w:rsidR="00E77F1E" w:rsidRPr="0058152B" w:rsidRDefault="00E77F1E" w:rsidP="00E77F1E">
      <w:pPr>
        <w:spacing w:after="60"/>
        <w:rPr>
          <w:rFonts w:eastAsia="SimSun" w:cs="Tahoma"/>
        </w:rPr>
      </w:pPr>
      <w:r w:rsidRPr="0058152B">
        <w:rPr>
          <w:rFonts w:eastAsia="SimSun" w:cs="Tahoma"/>
          <w:b/>
          <w:szCs w:val="18"/>
        </w:rPr>
        <w:t>战略简报</w:t>
      </w:r>
    </w:p>
    <w:p w14:paraId="17DE5DF3" w14:textId="77777777" w:rsidR="00DD7F8E" w:rsidRPr="0058152B" w:rsidRDefault="00DD7F8E" w:rsidP="00E77F1E">
      <w:pPr>
        <w:spacing w:after="60"/>
        <w:rPr>
          <w:rFonts w:eastAsia="SimSun" w:cs="Tahoma"/>
        </w:rPr>
      </w:pPr>
      <w:r w:rsidRPr="0058152B">
        <w:rPr>
          <w:rFonts w:eastAsia="SimSun" w:cs="Tahoma"/>
        </w:rPr>
        <w:t>这是一些历时一小时、面向业务和</w:t>
      </w:r>
      <w:r w:rsidRPr="0058152B">
        <w:rPr>
          <w:rFonts w:eastAsia="SimSun" w:cs="Tahoma"/>
        </w:rPr>
        <w:t xml:space="preserve"> IT </w:t>
      </w:r>
      <w:r w:rsidRPr="0058152B">
        <w:rPr>
          <w:rFonts w:eastAsia="SimSun" w:cs="Tahoma"/>
        </w:rPr>
        <w:t>主管的全球性</w:t>
      </w:r>
      <w:r w:rsidRPr="0058152B">
        <w:rPr>
          <w:rFonts w:eastAsia="SimSun" w:cs="Tahoma"/>
        </w:rPr>
        <w:t xml:space="preserve"> Web </w:t>
      </w:r>
      <w:r w:rsidRPr="0058152B">
        <w:rPr>
          <w:rFonts w:eastAsia="SimSun" w:cs="Tahoma"/>
        </w:rPr>
        <w:t>会议，主要探讨业务和行业机会、技术趋势以及</w:t>
      </w:r>
      <w:r w:rsidRPr="0058152B">
        <w:rPr>
          <w:rFonts w:eastAsia="SimSun" w:cs="Tahoma"/>
        </w:rPr>
        <w:t xml:space="preserve"> Microsoft </w:t>
      </w:r>
      <w:r w:rsidR="0024209D">
        <w:rPr>
          <w:rFonts w:eastAsia="SimSun" w:cs="Tahoma"/>
        </w:rPr>
        <w:br/>
      </w:r>
      <w:r w:rsidRPr="0058152B">
        <w:rPr>
          <w:rFonts w:eastAsia="SimSun" w:cs="Tahoma"/>
        </w:rPr>
        <w:t>针对重要问题的战略观点所发表的看法。客户还可以观看以前录制的战略简报。</w:t>
      </w:r>
    </w:p>
    <w:p w14:paraId="17DE5DF4" w14:textId="77777777" w:rsidR="00DD7F8E" w:rsidRPr="0058152B" w:rsidRDefault="00DD7F8E" w:rsidP="00E77F1E">
      <w:pPr>
        <w:rPr>
          <w:rFonts w:eastAsia="SimSun" w:cs="Tahoma"/>
        </w:rPr>
      </w:pPr>
    </w:p>
    <w:p w14:paraId="17DE5DF5" w14:textId="77777777" w:rsidR="009B78AB" w:rsidRPr="0058152B" w:rsidRDefault="009B78AB" w:rsidP="009B78AB">
      <w:pPr>
        <w:spacing w:after="60"/>
        <w:rPr>
          <w:rFonts w:eastAsia="SimSun" w:cs="Tahoma"/>
        </w:rPr>
      </w:pPr>
      <w:r w:rsidRPr="0058152B">
        <w:rPr>
          <w:rFonts w:eastAsia="SimSun" w:cs="Tahoma"/>
          <w:b/>
        </w:rPr>
        <w:t>企业战略论坛</w:t>
      </w:r>
    </w:p>
    <w:p w14:paraId="17DE5DF6" w14:textId="77777777" w:rsidR="009B78AB" w:rsidRPr="0058152B" w:rsidRDefault="009B78AB" w:rsidP="009B78AB">
      <w:pPr>
        <w:spacing w:after="60"/>
        <w:rPr>
          <w:rFonts w:eastAsia="SimSun" w:cs="Tahoma"/>
        </w:rPr>
      </w:pPr>
      <w:r w:rsidRPr="0058152B">
        <w:rPr>
          <w:rFonts w:eastAsia="SimSun" w:cs="Tahoma"/>
        </w:rPr>
        <w:t>仅限受邀者参与的客户会议，面向全球范围内服务于我们的企业战略计划客户的首席架构师及其管理人员。</w:t>
      </w:r>
      <w:r w:rsidR="0024209D">
        <w:rPr>
          <w:rFonts w:eastAsia="SimSun" w:cs="Tahoma"/>
        </w:rPr>
        <w:br/>
      </w:r>
      <w:r w:rsidRPr="0058152B">
        <w:rPr>
          <w:rFonts w:eastAsia="SimSun" w:cs="Tahoma"/>
        </w:rPr>
        <w:t>通过这一会议，首席架构师可以与同行和微软管理人员会面，探讨困扰我们的大客户的一些问题并找出解</w:t>
      </w:r>
      <w:r w:rsidR="0024209D">
        <w:rPr>
          <w:rFonts w:eastAsia="SimSun" w:cs="Tahoma"/>
        </w:rPr>
        <w:br/>
      </w:r>
      <w:r w:rsidRPr="0058152B">
        <w:rPr>
          <w:rFonts w:eastAsia="SimSun" w:cs="Tahoma"/>
        </w:rPr>
        <w:t>决这些问题的方法。客户需自费参加这些论坛。</w:t>
      </w:r>
    </w:p>
    <w:p w14:paraId="17DE5DF7" w14:textId="77777777" w:rsidR="00C151FB" w:rsidRDefault="00C151FB" w:rsidP="00E77F1E">
      <w:pPr>
        <w:rPr>
          <w:rFonts w:eastAsia="SimSun" w:cs="Tahoma"/>
        </w:rPr>
      </w:pPr>
    </w:p>
    <w:p w14:paraId="17DE5DF8" w14:textId="77777777" w:rsidR="00D41953" w:rsidRPr="0058152B" w:rsidRDefault="00D41953" w:rsidP="00E77F1E">
      <w:pPr>
        <w:rPr>
          <w:rFonts w:eastAsia="SimSun" w:cs="Tahoma"/>
        </w:rPr>
      </w:pPr>
    </w:p>
    <w:p w14:paraId="17DE5DF9" w14:textId="77777777" w:rsidR="00E77F1E" w:rsidRPr="0058152B" w:rsidRDefault="00C151FB" w:rsidP="00E77F1E">
      <w:pPr>
        <w:spacing w:after="60"/>
        <w:rPr>
          <w:rFonts w:eastAsia="SimSun" w:cs="Tahoma"/>
        </w:rPr>
      </w:pPr>
      <w:r w:rsidRPr="0058152B">
        <w:rPr>
          <w:rFonts w:eastAsia="SimSun" w:cs="Tahoma"/>
          <w:b/>
          <w:bCs/>
          <w:color w:val="000000"/>
          <w:szCs w:val="18"/>
        </w:rPr>
        <w:t>企业战略能力附加</w:t>
      </w:r>
    </w:p>
    <w:p w14:paraId="17DE5DFA" w14:textId="77777777" w:rsidR="00C151FB" w:rsidRPr="0058152B" w:rsidRDefault="00C151FB" w:rsidP="00E77F1E">
      <w:pPr>
        <w:rPr>
          <w:rFonts w:eastAsia="SimSun" w:cs="Tahoma"/>
        </w:rPr>
      </w:pPr>
      <w:r w:rsidRPr="0058152B">
        <w:rPr>
          <w:rFonts w:eastAsia="SimSun" w:cs="Tahoma"/>
          <w:color w:val="000000"/>
          <w:szCs w:val="18"/>
        </w:rPr>
        <w:t>客户可以购买</w:t>
      </w:r>
      <w:r w:rsidRPr="0058152B">
        <w:rPr>
          <w:rFonts w:eastAsia="SimSun" w:cs="Tahoma"/>
          <w:color w:val="000000"/>
          <w:szCs w:val="18"/>
        </w:rPr>
        <w:t xml:space="preserve"> 200 </w:t>
      </w:r>
      <w:r w:rsidRPr="0058152B">
        <w:rPr>
          <w:rFonts w:eastAsia="SimSun" w:cs="Tahoma"/>
          <w:color w:val="000000"/>
          <w:szCs w:val="18"/>
        </w:rPr>
        <w:t>小时的</w:t>
      </w:r>
      <w:r w:rsidRPr="0058152B">
        <w:rPr>
          <w:rFonts w:eastAsia="SimSun" w:cs="Tahoma"/>
          <w:color w:val="000000"/>
          <w:szCs w:val="18"/>
        </w:rPr>
        <w:t xml:space="preserve"> Microsoft </w:t>
      </w:r>
      <w:r w:rsidRPr="0058152B">
        <w:rPr>
          <w:rFonts w:eastAsia="SimSun" w:cs="Tahoma"/>
          <w:color w:val="000000"/>
          <w:szCs w:val="18"/>
        </w:rPr>
        <w:t>企业服务顾问资源，以增强企业战略计划的交付能力或弥补合约间的差距。</w:t>
      </w:r>
      <w:r w:rsidR="0024209D">
        <w:rPr>
          <w:rFonts w:eastAsia="SimSun" w:cs="Tahoma"/>
          <w:color w:val="000000"/>
          <w:szCs w:val="18"/>
        </w:rPr>
        <w:br/>
      </w:r>
      <w:r w:rsidRPr="0058152B">
        <w:rPr>
          <w:rFonts w:eastAsia="SimSun" w:cs="Tahoma"/>
          <w:color w:val="000000"/>
          <w:szCs w:val="18"/>
        </w:rPr>
        <w:t>已通过</w:t>
      </w:r>
      <w:r w:rsidRPr="0058152B">
        <w:rPr>
          <w:rFonts w:eastAsia="SimSun" w:cs="Tahoma"/>
          <w:color w:val="000000"/>
          <w:szCs w:val="18"/>
        </w:rPr>
        <w:t xml:space="preserve"> Microsoft </w:t>
      </w:r>
      <w:r w:rsidRPr="0058152B">
        <w:rPr>
          <w:rFonts w:eastAsia="SimSun" w:cs="Tahoma"/>
          <w:color w:val="000000"/>
          <w:szCs w:val="18"/>
        </w:rPr>
        <w:t>批量许可或标准服务合同购买了企业战略连接、企业战略基础或企业战略组合服务的客户</w:t>
      </w:r>
      <w:r w:rsidR="0024209D">
        <w:rPr>
          <w:rFonts w:eastAsia="SimSun" w:cs="Tahoma"/>
          <w:color w:val="000000"/>
          <w:szCs w:val="18"/>
        </w:rPr>
        <w:br/>
      </w:r>
      <w:r w:rsidRPr="0058152B">
        <w:rPr>
          <w:rFonts w:eastAsia="SimSun" w:cs="Tahoma"/>
          <w:color w:val="000000"/>
          <w:szCs w:val="18"/>
        </w:rPr>
        <w:t>可以获得企业战略能力附加。</w:t>
      </w:r>
    </w:p>
    <w:p w14:paraId="17DE5DFB" w14:textId="77777777" w:rsidR="00DD7F8E" w:rsidRPr="0058152B" w:rsidRDefault="00DD7F8E" w:rsidP="00E77F1E">
      <w:pPr>
        <w:rPr>
          <w:rFonts w:eastAsia="SimSun" w:cs="Tahoma"/>
        </w:rPr>
      </w:pPr>
    </w:p>
    <w:bookmarkEnd w:id="960"/>
    <w:bookmarkEnd w:id="961"/>
    <w:p w14:paraId="17DE5DFC" w14:textId="77777777" w:rsidR="00DD7F8E" w:rsidRPr="0058152B" w:rsidRDefault="00DD7F8E" w:rsidP="00DD7F8E">
      <w:pPr>
        <w:rPr>
          <w:rFonts w:eastAsia="SimSun" w:cs="Tahoma"/>
        </w:rPr>
      </w:pPr>
      <w:r w:rsidRPr="0058152B">
        <w:rPr>
          <w:rFonts w:eastAsia="SimSun" w:cs="Tahoma"/>
          <w:b/>
          <w:sz w:val="24"/>
          <w:szCs w:val="18"/>
        </w:rPr>
        <w:t>超出范围的服务</w:t>
      </w:r>
    </w:p>
    <w:p w14:paraId="17DE5DFD" w14:textId="77777777" w:rsidR="00DD7F8E" w:rsidRPr="0058152B" w:rsidRDefault="00DD7F8E" w:rsidP="00E77F1E">
      <w:pPr>
        <w:rPr>
          <w:rFonts w:eastAsia="SimSun" w:cs="Tahoma"/>
        </w:rPr>
      </w:pPr>
    </w:p>
    <w:p w14:paraId="17DE5DFE" w14:textId="77777777" w:rsidR="00DD7F8E" w:rsidRPr="0058152B" w:rsidRDefault="00DD7F8E" w:rsidP="00DD7F8E">
      <w:pPr>
        <w:rPr>
          <w:rFonts w:eastAsia="SimSun" w:cs="Tahoma"/>
        </w:rPr>
      </w:pPr>
      <w:r w:rsidRPr="0058152B">
        <w:rPr>
          <w:rFonts w:eastAsia="SimSun" w:cs="Tahoma"/>
          <w:szCs w:val="18"/>
        </w:rPr>
        <w:t>企业战略计划仅包含有关客户采用</w:t>
      </w:r>
      <w:r w:rsidRPr="0058152B">
        <w:rPr>
          <w:rFonts w:eastAsia="SimSun" w:cs="Tahoma"/>
          <w:szCs w:val="18"/>
        </w:rPr>
        <w:t xml:space="preserve"> Microsoft </w:t>
      </w:r>
      <w:r w:rsidRPr="0058152B">
        <w:rPr>
          <w:rFonts w:eastAsia="SimSun" w:cs="Tahoma"/>
          <w:szCs w:val="18"/>
        </w:rPr>
        <w:t>技术的建议和指导。</w:t>
      </w:r>
      <w:r w:rsidRPr="0058152B">
        <w:rPr>
          <w:rFonts w:eastAsia="SimSun" w:cs="Tahoma"/>
          <w:bCs/>
          <w:sz w:val="19"/>
          <w:szCs w:val="19"/>
        </w:rPr>
        <w:t>客户只需要选择遵循还是忽略</w:t>
      </w:r>
      <w:r w:rsidRPr="0058152B">
        <w:rPr>
          <w:rFonts w:eastAsia="SimSun" w:cs="Tahoma"/>
          <w:bCs/>
          <w:sz w:val="19"/>
          <w:szCs w:val="19"/>
        </w:rPr>
        <w:t xml:space="preserve"> Microsoft </w:t>
      </w:r>
      <w:r w:rsidRPr="0058152B">
        <w:rPr>
          <w:rFonts w:eastAsia="SimSun" w:cs="Tahoma"/>
          <w:bCs/>
          <w:sz w:val="19"/>
          <w:szCs w:val="19"/>
        </w:rPr>
        <w:t>的建议、指导和推荐。对于客户采纳</w:t>
      </w:r>
      <w:r w:rsidRPr="0058152B">
        <w:rPr>
          <w:rFonts w:eastAsia="SimSun" w:cs="Tahoma"/>
          <w:bCs/>
          <w:sz w:val="19"/>
          <w:szCs w:val="19"/>
        </w:rPr>
        <w:t xml:space="preserve"> Microsoft </w:t>
      </w:r>
      <w:r w:rsidRPr="0058152B">
        <w:rPr>
          <w:rFonts w:eastAsia="SimSun" w:cs="Tahoma"/>
          <w:bCs/>
          <w:sz w:val="19"/>
          <w:szCs w:val="19"/>
        </w:rPr>
        <w:t>的建议、指导或推荐后可能产生的后果，</w:t>
      </w:r>
      <w:r w:rsidRPr="0058152B">
        <w:rPr>
          <w:rFonts w:eastAsia="SimSun" w:cs="Tahoma"/>
          <w:bCs/>
          <w:sz w:val="19"/>
          <w:szCs w:val="19"/>
        </w:rPr>
        <w:t xml:space="preserve">Microsoft </w:t>
      </w:r>
      <w:r w:rsidRPr="0058152B">
        <w:rPr>
          <w:rFonts w:eastAsia="SimSun" w:cs="Tahoma"/>
          <w:bCs/>
          <w:sz w:val="19"/>
          <w:szCs w:val="19"/>
        </w:rPr>
        <w:t>不做任何声明、保证或保障。</w:t>
      </w:r>
      <w:r w:rsidRPr="0058152B">
        <w:rPr>
          <w:rFonts w:eastAsia="SimSun" w:cs="Tahoma"/>
          <w:szCs w:val="18"/>
        </w:rPr>
        <w:t>产品许可未包括在内。企业架构师提供的服务也不包括产品部署、问题解决或中断修复支持、审查非</w:t>
      </w:r>
      <w:r w:rsidRPr="0058152B">
        <w:rPr>
          <w:rFonts w:eastAsia="SimSun" w:cs="Tahoma"/>
          <w:szCs w:val="18"/>
        </w:rPr>
        <w:t xml:space="preserve"> Microsoft </w:t>
      </w:r>
      <w:r w:rsidRPr="0058152B">
        <w:rPr>
          <w:rFonts w:eastAsia="SimSun" w:cs="Tahoma"/>
          <w:szCs w:val="18"/>
        </w:rPr>
        <w:t>源代码，以及在上述可交付结果之外的技术或体系结构咨询。对于任何非</w:t>
      </w:r>
      <w:r w:rsidRPr="0058152B">
        <w:rPr>
          <w:rFonts w:eastAsia="SimSun" w:cs="Tahoma"/>
          <w:szCs w:val="18"/>
        </w:rPr>
        <w:t xml:space="preserve"> Microsoft </w:t>
      </w:r>
      <w:r w:rsidRPr="0058152B">
        <w:rPr>
          <w:rFonts w:eastAsia="SimSun" w:cs="Tahoma"/>
          <w:szCs w:val="18"/>
        </w:rPr>
        <w:t>源代码，我们的服务仅限于进行二进制数据分析，如进程转储或网络监控跟踪。</w:t>
      </w:r>
    </w:p>
    <w:p w14:paraId="17DE5DFF" w14:textId="77777777" w:rsidR="00DD7F8E" w:rsidRPr="0058152B" w:rsidRDefault="00DD7F8E" w:rsidP="00E77F1E">
      <w:pPr>
        <w:rPr>
          <w:rFonts w:eastAsia="SimSun" w:cs="Tahoma"/>
        </w:rPr>
      </w:pPr>
    </w:p>
    <w:p w14:paraId="17DE5E00" w14:textId="77777777" w:rsidR="00DD7F8E" w:rsidRPr="0058152B" w:rsidRDefault="00DD7F8E" w:rsidP="00DD7F8E">
      <w:pPr>
        <w:rPr>
          <w:rFonts w:eastAsia="SimSun" w:cs="Tahoma"/>
        </w:rPr>
      </w:pPr>
      <w:r w:rsidRPr="0058152B">
        <w:rPr>
          <w:rFonts w:eastAsia="SimSun" w:cs="Tahoma"/>
          <w:b/>
          <w:sz w:val="24"/>
          <w:szCs w:val="18"/>
        </w:rPr>
        <w:t>客户的责任</w:t>
      </w:r>
    </w:p>
    <w:p w14:paraId="17DE5E01" w14:textId="77777777" w:rsidR="00DD7F8E" w:rsidRPr="0058152B" w:rsidRDefault="00DD7F8E" w:rsidP="00DD7F8E">
      <w:pPr>
        <w:rPr>
          <w:rFonts w:eastAsia="SimSun" w:cs="Tahoma"/>
        </w:rPr>
      </w:pPr>
    </w:p>
    <w:p w14:paraId="17DE5E02" w14:textId="77777777" w:rsidR="00DD7F8E" w:rsidRPr="0058152B" w:rsidRDefault="00DD7F8E" w:rsidP="00DD7F8E">
      <w:pPr>
        <w:rPr>
          <w:rFonts w:eastAsia="SimSun" w:cs="Tahoma"/>
        </w:rPr>
      </w:pPr>
      <w:r w:rsidRPr="0058152B">
        <w:rPr>
          <w:rFonts w:eastAsia="SimSun" w:cs="Tahoma"/>
          <w:szCs w:val="18"/>
        </w:rPr>
        <w:t>企业战略计划的成功与否以及我们的义务履行情况取决于客户在整个计划中的参与程度，包括但不限于以下方面：</w:t>
      </w:r>
    </w:p>
    <w:p w14:paraId="17DE5E03" w14:textId="77777777" w:rsidR="00DD7F8E" w:rsidRPr="0058152B" w:rsidRDefault="00DD7F8E" w:rsidP="00DD7F8E">
      <w:pPr>
        <w:rPr>
          <w:rFonts w:eastAsia="SimSun" w:cs="Tahoma"/>
        </w:rPr>
      </w:pPr>
    </w:p>
    <w:p w14:paraId="17DE5E04" w14:textId="77777777" w:rsidR="00DD7F8E" w:rsidRPr="0058152B" w:rsidRDefault="00DD7F8E" w:rsidP="00346F4B">
      <w:pPr>
        <w:numPr>
          <w:ilvl w:val="0"/>
          <w:numId w:val="78"/>
        </w:numPr>
        <w:tabs>
          <w:tab w:val="left" w:pos="1440"/>
        </w:tabs>
        <w:spacing w:after="60"/>
        <w:ind w:left="1440"/>
        <w:rPr>
          <w:rFonts w:eastAsia="SimSun" w:cs="Tahoma"/>
        </w:rPr>
      </w:pPr>
      <w:r w:rsidRPr="0058152B">
        <w:rPr>
          <w:rFonts w:eastAsia="SimSun" w:cs="Tahoma"/>
          <w:color w:val="000000"/>
          <w:szCs w:val="18"/>
        </w:rPr>
        <w:t>客户在代表、</w:t>
      </w:r>
      <w:r w:rsidRPr="0058152B">
        <w:rPr>
          <w:rFonts w:eastAsia="SimSun" w:cs="Tahoma"/>
          <w:color w:val="000000"/>
          <w:szCs w:val="18"/>
        </w:rPr>
        <w:t xml:space="preserve">IT </w:t>
      </w:r>
      <w:r w:rsidRPr="0058152B">
        <w:rPr>
          <w:rFonts w:eastAsia="SimSun" w:cs="Tahoma"/>
          <w:color w:val="000000"/>
          <w:szCs w:val="18"/>
        </w:rPr>
        <w:t>员工和资源方面的提供情况，包括但不限于硬件、软件、</w:t>
      </w:r>
      <w:r w:rsidRPr="0058152B">
        <w:rPr>
          <w:rFonts w:eastAsia="SimSun" w:cs="Tahoma"/>
          <w:color w:val="000000"/>
          <w:szCs w:val="18"/>
        </w:rPr>
        <w:t xml:space="preserve">Internet </w:t>
      </w:r>
      <w:r w:rsidRPr="0058152B">
        <w:rPr>
          <w:rFonts w:eastAsia="SimSun" w:cs="Tahoma"/>
          <w:color w:val="000000"/>
          <w:szCs w:val="18"/>
        </w:rPr>
        <w:t>连接和办公室空间；</w:t>
      </w:r>
    </w:p>
    <w:p w14:paraId="17DE5E05" w14:textId="77777777" w:rsidR="00DD7F8E" w:rsidRPr="0058152B" w:rsidRDefault="00DD7F8E" w:rsidP="00346F4B">
      <w:pPr>
        <w:numPr>
          <w:ilvl w:val="0"/>
          <w:numId w:val="78"/>
        </w:numPr>
        <w:tabs>
          <w:tab w:val="left" w:pos="1440"/>
        </w:tabs>
        <w:spacing w:after="60"/>
        <w:ind w:left="1440"/>
        <w:rPr>
          <w:rFonts w:eastAsia="SimSun" w:cs="Tahoma"/>
        </w:rPr>
      </w:pPr>
      <w:r w:rsidRPr="0058152B">
        <w:rPr>
          <w:rFonts w:eastAsia="SimSun" w:cs="Tahoma"/>
          <w:color w:val="000000"/>
          <w:szCs w:val="18"/>
        </w:rPr>
        <w:t>客户能否及时提供准确完整的信息；</w:t>
      </w:r>
    </w:p>
    <w:p w14:paraId="17DE5E06" w14:textId="77777777" w:rsidR="00DD7F8E" w:rsidRPr="0058152B" w:rsidRDefault="00DD7F8E" w:rsidP="00346F4B">
      <w:pPr>
        <w:numPr>
          <w:ilvl w:val="0"/>
          <w:numId w:val="78"/>
        </w:numPr>
        <w:tabs>
          <w:tab w:val="left" w:pos="1440"/>
        </w:tabs>
        <w:spacing w:after="60"/>
        <w:ind w:left="1440"/>
        <w:rPr>
          <w:rFonts w:eastAsia="SimSun" w:cs="Tahoma"/>
        </w:rPr>
      </w:pPr>
      <w:r w:rsidRPr="0058152B">
        <w:rPr>
          <w:rFonts w:eastAsia="SimSun" w:cs="Tahoma"/>
          <w:color w:val="000000"/>
          <w:szCs w:val="18"/>
        </w:rPr>
        <w:t>能否访问有关客户组织的信息；</w:t>
      </w:r>
    </w:p>
    <w:p w14:paraId="17DE5E07" w14:textId="77777777" w:rsidR="00DD7F8E" w:rsidRPr="0058152B" w:rsidRDefault="00DD7F8E" w:rsidP="00346F4B">
      <w:pPr>
        <w:numPr>
          <w:ilvl w:val="0"/>
          <w:numId w:val="78"/>
        </w:numPr>
        <w:tabs>
          <w:tab w:val="left" w:pos="1440"/>
        </w:tabs>
        <w:spacing w:after="60"/>
        <w:ind w:left="1440"/>
        <w:rPr>
          <w:rFonts w:eastAsia="SimSun" w:cs="Tahoma"/>
        </w:rPr>
      </w:pPr>
      <w:r w:rsidRPr="0058152B">
        <w:rPr>
          <w:rFonts w:eastAsia="SimSun" w:cs="Tahoma"/>
          <w:color w:val="000000"/>
          <w:szCs w:val="18"/>
        </w:rPr>
        <w:t>能否及时有效地履行指定的客户责任；以及</w:t>
      </w:r>
    </w:p>
    <w:p w14:paraId="17DE5E08" w14:textId="77777777" w:rsidR="00DD7F8E" w:rsidRPr="0058152B" w:rsidRDefault="00DD7F8E" w:rsidP="00346F4B">
      <w:pPr>
        <w:numPr>
          <w:ilvl w:val="0"/>
          <w:numId w:val="78"/>
        </w:numPr>
        <w:tabs>
          <w:tab w:val="left" w:pos="1440"/>
        </w:tabs>
        <w:spacing w:after="60"/>
        <w:ind w:left="1440"/>
        <w:rPr>
          <w:rFonts w:eastAsia="SimSun" w:cs="Tahoma"/>
        </w:rPr>
      </w:pPr>
      <w:r w:rsidRPr="0058152B">
        <w:rPr>
          <w:rFonts w:eastAsia="SimSun" w:cs="Tahoma"/>
          <w:color w:val="000000"/>
          <w:szCs w:val="18"/>
        </w:rPr>
        <w:t>客户的管理层能否及时决策和批准。</w:t>
      </w:r>
    </w:p>
    <w:p w14:paraId="17DE5E09" w14:textId="77777777" w:rsidR="0064651F" w:rsidRPr="0058152B" w:rsidRDefault="0064651F" w:rsidP="00CA52FE">
      <w:pPr>
        <w:rPr>
          <w:rFonts w:eastAsia="SimSun" w:cs="Tahoma"/>
        </w:rPr>
      </w:pPr>
      <w:bookmarkStart w:id="962" w:name="_Toc288760404"/>
    </w:p>
    <w:p w14:paraId="17DE5E0A" w14:textId="77777777" w:rsidR="00DD7F8E" w:rsidRPr="0058152B" w:rsidRDefault="00DD7F8E" w:rsidP="00CA52FE">
      <w:pPr>
        <w:rPr>
          <w:rFonts w:eastAsia="SimSun" w:cs="Tahoma"/>
        </w:rPr>
      </w:pPr>
      <w:r w:rsidRPr="0058152B">
        <w:rPr>
          <w:rFonts w:eastAsia="SimSun" w:cs="Tahoma"/>
          <w:b/>
          <w:sz w:val="24"/>
          <w:szCs w:val="18"/>
        </w:rPr>
        <w:t>附加服务条款和条件</w:t>
      </w:r>
    </w:p>
    <w:p w14:paraId="17DE5E0B" w14:textId="77777777" w:rsidR="00DD7F8E" w:rsidRPr="0058152B" w:rsidRDefault="00DD7F8E" w:rsidP="00CA52FE">
      <w:pPr>
        <w:rPr>
          <w:rFonts w:eastAsia="SimSun" w:cs="Tahoma"/>
        </w:rPr>
      </w:pPr>
    </w:p>
    <w:p w14:paraId="17DE5E0C" w14:textId="77777777" w:rsidR="00DD7F8E" w:rsidRPr="0058152B" w:rsidRDefault="00DB2D1E" w:rsidP="00E77F1E">
      <w:pPr>
        <w:spacing w:after="60"/>
        <w:rPr>
          <w:rFonts w:eastAsia="SimSun" w:cs="Tahoma"/>
        </w:rPr>
      </w:pPr>
      <w:bookmarkStart w:id="963" w:name="_Toc317591257"/>
      <w:bookmarkStart w:id="964" w:name="_Toc336338248"/>
      <w:bookmarkStart w:id="965" w:name="_Toc356299520"/>
      <w:r w:rsidRPr="0058152B">
        <w:rPr>
          <w:rStyle w:val="Heading2Char"/>
          <w:rFonts w:ascii="Tahoma" w:eastAsia="SimSun" w:hAnsi="Tahoma" w:cs="Tahoma"/>
          <w:sz w:val="20"/>
          <w:szCs w:val="20"/>
        </w:rPr>
        <w:t>使用权利、所有权和许可权利</w:t>
      </w:r>
      <w:bookmarkEnd w:id="962"/>
      <w:bookmarkEnd w:id="963"/>
      <w:bookmarkEnd w:id="964"/>
      <w:bookmarkEnd w:id="965"/>
    </w:p>
    <w:p w14:paraId="17DE5E0D" w14:textId="77777777" w:rsidR="00DB2D1E" w:rsidRPr="00D41953" w:rsidRDefault="00DB2D1E" w:rsidP="00CA52FE">
      <w:pPr>
        <w:pStyle w:val="normal1"/>
        <w:rPr>
          <w:rFonts w:ascii="Tahoma" w:eastAsia="SimSun" w:hAnsi="Tahoma" w:cs="Tahoma"/>
          <w:spacing w:val="2"/>
          <w:sz w:val="18"/>
          <w:szCs w:val="18"/>
        </w:rPr>
      </w:pPr>
      <w:r w:rsidRPr="00D41953">
        <w:rPr>
          <w:rFonts w:ascii="Tahoma" w:eastAsia="SimSun" w:hAnsi="Tahoma" w:cs="Tahoma"/>
          <w:b/>
          <w:bCs/>
          <w:color w:val="000000"/>
          <w:spacing w:val="2"/>
          <w:sz w:val="18"/>
          <w:szCs w:val="18"/>
        </w:rPr>
        <w:t>修补程序。</w:t>
      </w:r>
      <w:r w:rsidRPr="00D41953">
        <w:rPr>
          <w:rFonts w:ascii="Tahoma" w:eastAsia="SimSun" w:hAnsi="Tahoma" w:cs="Tahoma"/>
          <w:color w:val="000000"/>
          <w:spacing w:val="2"/>
          <w:sz w:val="18"/>
          <w:szCs w:val="18"/>
        </w:rPr>
        <w:t>如果</w:t>
      </w:r>
      <w:r w:rsidRPr="00D41953">
        <w:rPr>
          <w:rFonts w:ascii="Tahoma" w:eastAsia="SimSun" w:hAnsi="Tahoma" w:cs="Tahoma"/>
          <w:color w:val="000000"/>
          <w:spacing w:val="2"/>
          <w:sz w:val="18"/>
          <w:szCs w:val="18"/>
        </w:rPr>
        <w:t xml:space="preserve"> Microsoft </w:t>
      </w:r>
      <w:r w:rsidRPr="00D41953">
        <w:rPr>
          <w:rFonts w:ascii="Tahoma" w:eastAsia="SimSun" w:hAnsi="Tahoma" w:cs="Tahoma"/>
          <w:color w:val="000000"/>
          <w:spacing w:val="2"/>
          <w:sz w:val="18"/>
          <w:szCs w:val="18"/>
        </w:rPr>
        <w:t>在执行服务过程中向客户提供修补程序，则这些修补程序是根据适用于其相关产品的许可条款而被授予许可的。如果修补程序不是提供给特定产品的，则</w:t>
      </w:r>
      <w:r w:rsidRPr="00D41953">
        <w:rPr>
          <w:rFonts w:ascii="Tahoma" w:eastAsia="SimSun" w:hAnsi="Tahoma" w:cs="Tahoma"/>
          <w:color w:val="000000"/>
          <w:spacing w:val="2"/>
          <w:sz w:val="18"/>
          <w:szCs w:val="18"/>
        </w:rPr>
        <w:t xml:space="preserve"> Microsoft </w:t>
      </w:r>
      <w:r w:rsidRPr="00D41953">
        <w:rPr>
          <w:rFonts w:ascii="Tahoma" w:eastAsia="SimSun" w:hAnsi="Tahoma" w:cs="Tahoma"/>
          <w:color w:val="000000"/>
          <w:spacing w:val="2"/>
          <w:sz w:val="18"/>
          <w:szCs w:val="18"/>
        </w:rPr>
        <w:t>随修补程序提供的任何其他使用条款都将适用；如果未提供使用条款，则客户应持有非独占性的、已完全付费的永久许可才能使用，且只能处于内部使用目的复制修补程序。客户不得修改、更改修补程序的文件名、或将修补程序与任何非</w:t>
      </w:r>
      <w:r w:rsidRPr="00D41953">
        <w:rPr>
          <w:rFonts w:ascii="Tahoma" w:eastAsia="SimSun" w:hAnsi="Tahoma" w:cs="Tahoma"/>
          <w:color w:val="000000"/>
          <w:spacing w:val="2"/>
          <w:sz w:val="18"/>
          <w:szCs w:val="18"/>
        </w:rPr>
        <w:t xml:space="preserve"> Microsoft </w:t>
      </w:r>
      <w:r w:rsidRPr="00D41953">
        <w:rPr>
          <w:rFonts w:ascii="Tahoma" w:eastAsia="SimSun" w:hAnsi="Tahoma" w:cs="Tahoma"/>
          <w:color w:val="000000"/>
          <w:spacing w:val="2"/>
          <w:sz w:val="18"/>
          <w:szCs w:val="18"/>
        </w:rPr>
        <w:t>计算机代码合并。</w:t>
      </w:r>
    </w:p>
    <w:p w14:paraId="17DE5E0E" w14:textId="77777777" w:rsidR="003F47CB" w:rsidRPr="0058152B" w:rsidRDefault="003F47CB" w:rsidP="00CA52FE">
      <w:pPr>
        <w:pStyle w:val="normal1"/>
        <w:rPr>
          <w:rFonts w:ascii="Tahoma" w:eastAsia="SimSun" w:hAnsi="Tahoma" w:cs="Tahoma"/>
        </w:rPr>
      </w:pPr>
    </w:p>
    <w:p w14:paraId="17DE5E0F" w14:textId="77777777" w:rsidR="00DB2D1E" w:rsidRPr="00D41953" w:rsidRDefault="00DB2D1E" w:rsidP="00CA52FE">
      <w:pPr>
        <w:pStyle w:val="normal1"/>
        <w:rPr>
          <w:rFonts w:ascii="Tahoma" w:eastAsia="SimSun" w:hAnsi="Tahoma" w:cs="Tahoma"/>
          <w:sz w:val="18"/>
          <w:szCs w:val="18"/>
        </w:rPr>
      </w:pPr>
      <w:r w:rsidRPr="00D41953">
        <w:rPr>
          <w:rFonts w:ascii="Tahoma" w:eastAsia="SimSun" w:hAnsi="Tahoma" w:cs="Tahoma"/>
          <w:b/>
          <w:bCs/>
          <w:color w:val="000000"/>
          <w:sz w:val="18"/>
          <w:szCs w:val="18"/>
        </w:rPr>
        <w:t>既存工作成果。</w:t>
      </w:r>
      <w:r w:rsidRPr="00D41953">
        <w:rPr>
          <w:rFonts w:ascii="Tahoma" w:eastAsia="SimSun" w:hAnsi="Tahoma" w:cs="Tahoma"/>
          <w:color w:val="000000"/>
          <w:sz w:val="18"/>
          <w:szCs w:val="18"/>
        </w:rPr>
        <w:t>任何由双方或双方关联公司独立于本协议之外开发或以其他方式获得的、或者为其开发或获得的任何计算机代码或非代码的书面材料（以下简称</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既存工作成果</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）的全部权利仍归既存工作成果的提供方单独所有。在提供服务期间，一方应授予另一方（必要时包括</w:t>
      </w:r>
      <w:r w:rsidRPr="00D41953">
        <w:rPr>
          <w:rFonts w:ascii="Tahoma" w:eastAsia="SimSun" w:hAnsi="Tahoma" w:cs="Tahoma"/>
          <w:color w:val="000000"/>
          <w:sz w:val="18"/>
          <w:szCs w:val="18"/>
        </w:rPr>
        <w:t xml:space="preserve"> Microsoft </w:t>
      </w:r>
      <w:r w:rsidRPr="00D41953">
        <w:rPr>
          <w:rFonts w:ascii="Tahoma" w:eastAsia="SimSun" w:hAnsi="Tahoma" w:cs="Tahoma"/>
          <w:color w:val="000000"/>
          <w:sz w:val="18"/>
          <w:szCs w:val="18"/>
        </w:rPr>
        <w:t>的承包商）非独占性的临时许可，以供另一方完全出于履行与服务有关的义务的需要，使用、复制及修改提供给自己的任何既存工作成果。</w:t>
      </w:r>
    </w:p>
    <w:p w14:paraId="17DE5E10" w14:textId="77777777" w:rsidR="00DB2D1E" w:rsidRPr="00D41953" w:rsidRDefault="00DB2D1E" w:rsidP="00CA52FE">
      <w:pPr>
        <w:pStyle w:val="normal1"/>
        <w:rPr>
          <w:rFonts w:ascii="Tahoma" w:eastAsia="SimSun" w:hAnsi="Tahoma" w:cs="Tahoma"/>
          <w:sz w:val="18"/>
          <w:szCs w:val="18"/>
        </w:rPr>
      </w:pPr>
      <w:r w:rsidRPr="00D41953">
        <w:rPr>
          <w:rFonts w:ascii="Tahoma" w:eastAsia="SimSun" w:hAnsi="Tahoma" w:cs="Tahoma"/>
          <w:color w:val="000000"/>
          <w:sz w:val="18"/>
          <w:szCs w:val="18"/>
        </w:rPr>
        <w:t>除非双方另外以书面形式明确同意，否则一旦完全付款，</w:t>
      </w:r>
      <w:r w:rsidRPr="00D41953">
        <w:rPr>
          <w:rFonts w:ascii="Tahoma" w:eastAsia="SimSun" w:hAnsi="Tahoma" w:cs="Tahoma"/>
          <w:color w:val="000000"/>
          <w:sz w:val="18"/>
          <w:szCs w:val="18"/>
        </w:rPr>
        <w:t xml:space="preserve">Microsoft </w:t>
      </w:r>
      <w:r w:rsidRPr="00D41953">
        <w:rPr>
          <w:rFonts w:ascii="Tahoma" w:eastAsia="SimSun" w:hAnsi="Tahoma" w:cs="Tahoma"/>
          <w:color w:val="000000"/>
          <w:sz w:val="18"/>
          <w:szCs w:val="18"/>
        </w:rPr>
        <w:t>应授予客户非独占性的、永久的、已完全付费的许可，以供客户仅以交付给客户的形式、且仅出于内部业务的目的使用、复制、修改（如果适用）作为服务交付物的一部分提供的任何</w:t>
      </w:r>
      <w:r w:rsidRPr="00D41953">
        <w:rPr>
          <w:rFonts w:ascii="Tahoma" w:eastAsia="SimSun" w:hAnsi="Tahoma" w:cs="Tahoma"/>
          <w:color w:val="000000"/>
          <w:sz w:val="18"/>
          <w:szCs w:val="18"/>
        </w:rPr>
        <w:t xml:space="preserve"> Microsoft </w:t>
      </w:r>
      <w:r w:rsidRPr="00D41953">
        <w:rPr>
          <w:rFonts w:ascii="Tahoma" w:eastAsia="SimSun" w:hAnsi="Tahoma" w:cs="Tahoma"/>
          <w:color w:val="000000"/>
          <w:sz w:val="18"/>
          <w:szCs w:val="18"/>
        </w:rPr>
        <w:t>既存工作成果。客户必须遵守本协议的条款才能获得</w:t>
      </w:r>
      <w:r w:rsidRPr="00D41953">
        <w:rPr>
          <w:rFonts w:ascii="Tahoma" w:eastAsia="SimSun" w:hAnsi="Tahoma" w:cs="Tahoma"/>
          <w:color w:val="000000"/>
          <w:sz w:val="18"/>
          <w:szCs w:val="18"/>
        </w:rPr>
        <w:t xml:space="preserve"> Microsoft </w:t>
      </w:r>
      <w:r w:rsidRPr="00D41953">
        <w:rPr>
          <w:rFonts w:ascii="Tahoma" w:eastAsia="SimSun" w:hAnsi="Tahoma" w:cs="Tahoma"/>
          <w:color w:val="000000"/>
          <w:sz w:val="18"/>
          <w:szCs w:val="18"/>
        </w:rPr>
        <w:t>既存工作成果的许可。</w:t>
      </w:r>
    </w:p>
    <w:p w14:paraId="17DE5E11" w14:textId="77777777" w:rsidR="003F47CB" w:rsidRPr="00D41953" w:rsidRDefault="003F47CB" w:rsidP="00CA52FE">
      <w:pPr>
        <w:pStyle w:val="normal1"/>
        <w:rPr>
          <w:rFonts w:ascii="Tahoma" w:eastAsia="SimSun" w:hAnsi="Tahoma" w:cs="Tahoma"/>
          <w:sz w:val="18"/>
          <w:szCs w:val="18"/>
        </w:rPr>
      </w:pPr>
    </w:p>
    <w:p w14:paraId="17DE5E12" w14:textId="77777777" w:rsidR="00DB2D1E" w:rsidRPr="00D41953" w:rsidRDefault="00DB2D1E" w:rsidP="00CA52FE">
      <w:pPr>
        <w:pStyle w:val="normal1"/>
        <w:rPr>
          <w:rFonts w:ascii="Tahoma" w:eastAsia="SimSun" w:hAnsi="Tahoma" w:cs="Tahoma"/>
          <w:sz w:val="18"/>
          <w:szCs w:val="18"/>
        </w:rPr>
      </w:pPr>
      <w:r w:rsidRPr="00D41953">
        <w:rPr>
          <w:rFonts w:ascii="Tahoma" w:eastAsia="SimSun" w:hAnsi="Tahoma" w:cs="Tahoma"/>
          <w:b/>
          <w:bCs/>
          <w:color w:val="000000"/>
          <w:sz w:val="18"/>
          <w:szCs w:val="18"/>
        </w:rPr>
        <w:t>开发成果。</w:t>
      </w:r>
      <w:r w:rsidRPr="00D41953">
        <w:rPr>
          <w:rFonts w:ascii="Tahoma" w:eastAsia="SimSun" w:hAnsi="Tahoma" w:cs="Tahoma"/>
          <w:color w:val="000000"/>
          <w:sz w:val="18"/>
          <w:szCs w:val="18"/>
        </w:rPr>
        <w:t>一旦完全付款，</w:t>
      </w:r>
      <w:r w:rsidRPr="00D41953">
        <w:rPr>
          <w:rFonts w:ascii="Tahoma" w:eastAsia="SimSun" w:hAnsi="Tahoma" w:cs="Tahoma"/>
          <w:color w:val="000000"/>
          <w:sz w:val="18"/>
          <w:szCs w:val="18"/>
        </w:rPr>
        <w:t xml:space="preserve">Microsoft </w:t>
      </w:r>
      <w:r w:rsidRPr="00D41953">
        <w:rPr>
          <w:rFonts w:ascii="Tahoma" w:eastAsia="SimSun" w:hAnsi="Tahoma" w:cs="Tahoma"/>
          <w:color w:val="000000"/>
          <w:sz w:val="18"/>
          <w:szCs w:val="18"/>
        </w:rPr>
        <w:t>应授予客户由</w:t>
      </w:r>
      <w:r w:rsidRPr="00D41953">
        <w:rPr>
          <w:rFonts w:ascii="Tahoma" w:eastAsia="SimSun" w:hAnsi="Tahoma" w:cs="Tahoma"/>
          <w:color w:val="000000"/>
          <w:sz w:val="18"/>
          <w:szCs w:val="18"/>
        </w:rPr>
        <w:t xml:space="preserve"> Microsoft </w:t>
      </w:r>
      <w:r w:rsidRPr="00D41953">
        <w:rPr>
          <w:rFonts w:ascii="Tahoma" w:eastAsia="SimSun" w:hAnsi="Tahoma" w:cs="Tahoma"/>
          <w:color w:val="000000"/>
          <w:sz w:val="18"/>
          <w:szCs w:val="18"/>
        </w:rPr>
        <w:t>开发、或由</w:t>
      </w:r>
      <w:r w:rsidRPr="00D41953">
        <w:rPr>
          <w:rFonts w:ascii="Tahoma" w:eastAsia="SimSun" w:hAnsi="Tahoma" w:cs="Tahoma"/>
          <w:color w:val="000000"/>
          <w:sz w:val="18"/>
          <w:szCs w:val="18"/>
        </w:rPr>
        <w:t xml:space="preserve"> Microsoft </w:t>
      </w:r>
      <w:r w:rsidRPr="00D41953">
        <w:rPr>
          <w:rFonts w:ascii="Tahoma" w:eastAsia="SimSun" w:hAnsi="Tahoma" w:cs="Tahoma"/>
          <w:color w:val="000000"/>
          <w:sz w:val="18"/>
          <w:szCs w:val="18"/>
        </w:rPr>
        <w:t>与客户共同开发，并在服务合作结束后留给客户的所有计算机代码或非代码书面材料（以下简称</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开发成果</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产品、修补程序或既存工作成果除外）的共同所有权。任一方对开发成果所做的修改归该方单独所有。客户同意仅为客户内部经营活动的目的对任何开发成果行使其权利，且不会将任何开发成果转售或分发给任何第三方。</w:t>
      </w:r>
    </w:p>
    <w:p w14:paraId="17DE5E13" w14:textId="77777777" w:rsidR="003F47CB" w:rsidRPr="00D41953" w:rsidRDefault="003F47CB" w:rsidP="00CA52FE">
      <w:pPr>
        <w:pStyle w:val="normal1"/>
        <w:rPr>
          <w:rFonts w:ascii="Tahoma" w:eastAsia="SimSun" w:hAnsi="Tahoma" w:cs="Tahoma"/>
          <w:sz w:val="18"/>
          <w:szCs w:val="18"/>
        </w:rPr>
      </w:pPr>
    </w:p>
    <w:p w14:paraId="17DE5E14" w14:textId="77777777" w:rsidR="00222641" w:rsidRPr="00D41953" w:rsidRDefault="00222641" w:rsidP="00CA52FE">
      <w:pPr>
        <w:rPr>
          <w:rFonts w:eastAsia="SimSun" w:cs="Tahoma"/>
          <w:szCs w:val="18"/>
        </w:rPr>
      </w:pPr>
      <w:r w:rsidRPr="00D41953">
        <w:rPr>
          <w:rFonts w:eastAsia="SimSun" w:cs="Tahoma"/>
          <w:b/>
          <w:bCs/>
          <w:color w:val="000000"/>
          <w:szCs w:val="18"/>
        </w:rPr>
        <w:t>材料。</w:t>
      </w:r>
      <w:r w:rsidRPr="00D41953">
        <w:rPr>
          <w:rFonts w:eastAsia="SimSun" w:cs="Tahoma"/>
          <w:bCs/>
          <w:color w:val="000000"/>
          <w:szCs w:val="18"/>
        </w:rPr>
        <w:t>由我方开发并与</w:t>
      </w:r>
      <w:r w:rsidRPr="00D41953">
        <w:rPr>
          <w:rFonts w:eastAsia="SimSun" w:cs="Tahoma"/>
          <w:bCs/>
          <w:color w:val="000000"/>
          <w:szCs w:val="18"/>
        </w:rPr>
        <w:t xml:space="preserve"> Windows Azure </w:t>
      </w:r>
      <w:r w:rsidRPr="00D41953">
        <w:rPr>
          <w:rFonts w:eastAsia="SimSun" w:cs="Tahoma"/>
          <w:bCs/>
          <w:color w:val="000000"/>
          <w:szCs w:val="18"/>
        </w:rPr>
        <w:t>支持和专业支持一起向客户提供的除软件代码以外的任何材料（以下简称</w:t>
      </w:r>
      <w:r w:rsidRPr="00D41953">
        <w:rPr>
          <w:rFonts w:ascii="SimSun" w:eastAsia="SimSun" w:hAnsi="SimSun" w:cs="Tahoma"/>
          <w:bCs/>
          <w:color w:val="000000"/>
          <w:szCs w:val="18"/>
        </w:rPr>
        <w:t>“</w:t>
      </w:r>
      <w:r w:rsidRPr="00D41953">
        <w:rPr>
          <w:rFonts w:eastAsia="SimSun" w:cs="Tahoma"/>
          <w:bCs/>
          <w:color w:val="000000"/>
          <w:szCs w:val="18"/>
        </w:rPr>
        <w:t>材料</w:t>
      </w:r>
      <w:r w:rsidRPr="00D41953">
        <w:rPr>
          <w:rFonts w:ascii="SimSun" w:eastAsia="SimSun" w:hAnsi="SimSun" w:cs="Tahoma"/>
          <w:bCs/>
          <w:color w:val="000000"/>
          <w:szCs w:val="18"/>
        </w:rPr>
        <w:t>”</w:t>
      </w:r>
      <w:r w:rsidRPr="00D41953">
        <w:rPr>
          <w:rFonts w:eastAsia="SimSun" w:cs="Tahoma"/>
          <w:bCs/>
          <w:color w:val="000000"/>
          <w:szCs w:val="18"/>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17DE5E15" w14:textId="77777777" w:rsidR="003F47CB" w:rsidRDefault="003F47CB" w:rsidP="00CA52FE">
      <w:pPr>
        <w:rPr>
          <w:rFonts w:eastAsia="SimSun" w:cs="Tahoma"/>
        </w:rPr>
      </w:pPr>
    </w:p>
    <w:p w14:paraId="17DE5E16" w14:textId="77777777" w:rsidR="00D41953" w:rsidRPr="0058152B" w:rsidRDefault="00D41953" w:rsidP="00CA52FE">
      <w:pPr>
        <w:rPr>
          <w:rFonts w:eastAsia="SimSun" w:cs="Tahoma"/>
        </w:rPr>
      </w:pPr>
    </w:p>
    <w:p w14:paraId="17DE5E17" w14:textId="77777777" w:rsidR="00B53C3C" w:rsidRPr="00D41953" w:rsidRDefault="00B53C3C" w:rsidP="00CA52FE">
      <w:pPr>
        <w:rPr>
          <w:rFonts w:eastAsia="SimSun" w:cs="Tahoma"/>
          <w:szCs w:val="18"/>
        </w:rPr>
      </w:pPr>
      <w:r w:rsidRPr="00D41953">
        <w:rPr>
          <w:rFonts w:eastAsia="SimSun" w:cs="Tahoma"/>
          <w:b/>
          <w:bCs/>
          <w:color w:val="000000"/>
          <w:szCs w:val="18"/>
        </w:rPr>
        <w:t>示例代码。</w:t>
      </w:r>
      <w:r w:rsidRPr="00D41953">
        <w:rPr>
          <w:rFonts w:eastAsia="SimSun" w:cs="Tahoma"/>
          <w:bCs/>
          <w:color w:val="000000"/>
          <w:szCs w:val="18"/>
        </w:rPr>
        <w:t xml:space="preserve">Microsoft </w:t>
      </w:r>
      <w:r w:rsidRPr="00D41953">
        <w:rPr>
          <w:rFonts w:eastAsia="SimSun" w:cs="Tahoma"/>
          <w:bCs/>
          <w:color w:val="000000"/>
          <w:szCs w:val="18"/>
        </w:rPr>
        <w:t>授予客户非独占性、免版税的永久权利，可用于使用和修改我方出于演示目的而提供的任何软件代码（以下简称</w:t>
      </w:r>
      <w:r w:rsidRPr="00D41953">
        <w:rPr>
          <w:rFonts w:ascii="SimSun" w:eastAsia="SimSun" w:hAnsi="SimSun" w:cs="Tahoma"/>
          <w:bCs/>
          <w:color w:val="000000"/>
          <w:szCs w:val="18"/>
        </w:rPr>
        <w:t>“</w:t>
      </w:r>
      <w:r w:rsidRPr="00D41953">
        <w:rPr>
          <w:rFonts w:eastAsia="SimSun" w:cs="Tahoma"/>
          <w:bCs/>
          <w:color w:val="000000"/>
          <w:szCs w:val="18"/>
        </w:rPr>
        <w:t>样本代码</w:t>
      </w:r>
      <w:r w:rsidRPr="00D41953">
        <w:rPr>
          <w:rFonts w:ascii="SimSun" w:eastAsia="SimSun" w:hAnsi="SimSun" w:cs="Tahoma"/>
          <w:bCs/>
          <w:color w:val="000000"/>
          <w:szCs w:val="18"/>
        </w:rPr>
        <w:t>”</w:t>
      </w:r>
      <w:r w:rsidRPr="00D41953">
        <w:rPr>
          <w:rFonts w:eastAsia="SimSun" w:cs="Tahoma"/>
          <w:bCs/>
          <w:color w:val="000000"/>
          <w:szCs w:val="18"/>
        </w:rPr>
        <w:t>），以及用于复制和分发样本代码的目标代码形式，前提是客户同意：</w:t>
      </w:r>
      <w:r w:rsidRPr="00D41953">
        <w:rPr>
          <w:rFonts w:eastAsia="SimSun" w:cs="Tahoma"/>
          <w:bCs/>
          <w:color w:val="000000"/>
          <w:szCs w:val="18"/>
        </w:rPr>
        <w:t xml:space="preserve">(i) </w:t>
      </w:r>
      <w:r w:rsidRPr="00D41953">
        <w:rPr>
          <w:rFonts w:eastAsia="SimSun" w:cs="Tahoma"/>
          <w:bCs/>
          <w:color w:val="000000"/>
          <w:szCs w:val="18"/>
        </w:rPr>
        <w:t>不使用我方的名称、徽标或商标来推广您嵌入示例代码的软件产品；</w:t>
      </w:r>
      <w:r w:rsidRPr="00D41953">
        <w:rPr>
          <w:rFonts w:eastAsia="SimSun" w:cs="Tahoma"/>
          <w:bCs/>
          <w:color w:val="000000"/>
          <w:szCs w:val="18"/>
        </w:rPr>
        <w:t xml:space="preserve">(ii) </w:t>
      </w:r>
      <w:r w:rsidRPr="00D41953">
        <w:rPr>
          <w:rFonts w:eastAsia="SimSun" w:cs="Tahoma"/>
          <w:bCs/>
          <w:color w:val="000000"/>
          <w:szCs w:val="18"/>
        </w:rPr>
        <w:t>在您嵌入示例代码的软件产品中包括有效的版权声明；以及</w:t>
      </w:r>
      <w:r w:rsidRPr="00D41953">
        <w:rPr>
          <w:rFonts w:eastAsia="SimSun" w:cs="Tahoma"/>
          <w:bCs/>
          <w:color w:val="000000"/>
          <w:szCs w:val="18"/>
        </w:rPr>
        <w:t xml:space="preserve"> (iii) </w:t>
      </w:r>
      <w:r w:rsidRPr="00D41953">
        <w:rPr>
          <w:rFonts w:eastAsia="SimSun" w:cs="Tahoma"/>
          <w:bCs/>
          <w:color w:val="000000"/>
          <w:szCs w:val="18"/>
        </w:rPr>
        <w:t>对于因使用或分发示例代码而引起的任何索赔或诉讼（包括律师费），贵方应为我方及我方供应商提供赔偿，使我方及我方供应商免受损失，并为我方及我方供应商提供辩护。</w:t>
      </w:r>
    </w:p>
    <w:p w14:paraId="17DE5E18" w14:textId="77777777" w:rsidR="003F47CB" w:rsidRPr="0058152B" w:rsidRDefault="003F47CB" w:rsidP="00CA52FE">
      <w:pPr>
        <w:rPr>
          <w:rFonts w:eastAsia="SimSun" w:cs="Tahoma"/>
        </w:rPr>
      </w:pPr>
    </w:p>
    <w:p w14:paraId="17DE5E19" w14:textId="77777777" w:rsidR="00DB2D1E" w:rsidRPr="00D41953" w:rsidRDefault="00DB2D1E" w:rsidP="00CA52FE">
      <w:pPr>
        <w:pStyle w:val="normal1"/>
        <w:rPr>
          <w:rFonts w:ascii="Tahoma" w:eastAsia="SimSun" w:hAnsi="Tahoma" w:cs="Tahoma"/>
          <w:sz w:val="18"/>
          <w:szCs w:val="18"/>
        </w:rPr>
      </w:pPr>
      <w:r w:rsidRPr="00D41953">
        <w:rPr>
          <w:rFonts w:ascii="Tahoma" w:eastAsia="SimSun" w:hAnsi="Tahoma" w:cs="Tahoma"/>
          <w:b/>
          <w:bCs/>
          <w:color w:val="000000"/>
          <w:sz w:val="18"/>
          <w:szCs w:val="18"/>
        </w:rPr>
        <w:t>开放源代码许可限制。</w:t>
      </w:r>
      <w:r w:rsidRPr="00D41953">
        <w:rPr>
          <w:rFonts w:ascii="Tahoma" w:eastAsia="SimSun" w:hAnsi="Tahoma" w:cs="Tahoma"/>
          <w:color w:val="000000"/>
          <w:sz w:val="18"/>
          <w:szCs w:val="18"/>
        </w:rPr>
        <w:t>鉴于某些第三方许可条款一般要求计算机代码为</w:t>
      </w:r>
      <w:r w:rsidRPr="00D41953">
        <w:rPr>
          <w:rFonts w:ascii="Tahoma" w:eastAsia="SimSun" w:hAnsi="Tahoma" w:cs="Tahoma"/>
          <w:color w:val="000000"/>
          <w:sz w:val="18"/>
          <w:szCs w:val="18"/>
        </w:rPr>
        <w:t xml:space="preserve"> (i) </w:t>
      </w:r>
      <w:r w:rsidRPr="00D41953">
        <w:rPr>
          <w:rFonts w:ascii="Tahoma" w:eastAsia="SimSun" w:hAnsi="Tahoma" w:cs="Tahoma"/>
          <w:color w:val="000000"/>
          <w:sz w:val="18"/>
          <w:szCs w:val="18"/>
        </w:rPr>
        <w:t>以源代码形式披露给第三方；</w:t>
      </w:r>
      <w:r w:rsidRPr="00D41953">
        <w:rPr>
          <w:rFonts w:ascii="Tahoma" w:eastAsia="SimSun" w:hAnsi="Tahoma" w:cs="Tahoma"/>
          <w:color w:val="000000"/>
          <w:sz w:val="18"/>
          <w:szCs w:val="18"/>
        </w:rPr>
        <w:t xml:space="preserve">(ii) </w:t>
      </w:r>
      <w:r w:rsidRPr="00D41953">
        <w:rPr>
          <w:rFonts w:ascii="Tahoma" w:eastAsia="SimSun" w:hAnsi="Tahoma" w:cs="Tahoma"/>
          <w:color w:val="000000"/>
          <w:sz w:val="18"/>
          <w:szCs w:val="18"/>
        </w:rPr>
        <w:t>为制作衍生作品的目的许可给第三方；或</w:t>
      </w:r>
      <w:r w:rsidRPr="00D41953">
        <w:rPr>
          <w:rFonts w:ascii="Tahoma" w:eastAsia="SimSun" w:hAnsi="Tahoma" w:cs="Tahoma"/>
          <w:color w:val="000000"/>
          <w:sz w:val="18"/>
          <w:szCs w:val="18"/>
        </w:rPr>
        <w:t xml:space="preserve"> (iii) </w:t>
      </w:r>
      <w:r w:rsidRPr="00D41953">
        <w:rPr>
          <w:rFonts w:ascii="Tahoma" w:eastAsia="SimSun" w:hAnsi="Tahoma" w:cs="Tahoma"/>
          <w:color w:val="000000"/>
          <w:sz w:val="18"/>
          <w:szCs w:val="18"/>
        </w:rPr>
        <w:t>免费再分发给第三方（以下统称为</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开放源代码许可条款</w:t>
      </w:r>
      <w:r w:rsidRPr="00D41953">
        <w:rPr>
          <w:rFonts w:ascii="SimSun" w:eastAsia="SimSun" w:hAnsi="SimSun" w:cs="Tahoma"/>
          <w:color w:val="000000"/>
          <w:sz w:val="18"/>
          <w:szCs w:val="18"/>
        </w:rPr>
        <w:t>”</w:t>
      </w:r>
      <w:r w:rsidRPr="00D41953">
        <w:rPr>
          <w:rFonts w:ascii="Tahoma" w:eastAsia="SimSun" w:hAnsi="Tahoma" w:cs="Tahoma"/>
          <w:color w:val="000000"/>
          <w:sz w:val="18"/>
          <w:szCs w:val="18"/>
        </w:rPr>
        <w:t>），因此各方已许可给任何计算机代码（或与其相关的任何知识产权）的许可权利不包括以一种使另一方的计算机代码受开放源代码许可条款制约的方式，对该计算机代码与其他任何计算机代码进行纳入、修改、组合及</w:t>
      </w:r>
      <w:r w:rsidRPr="00D41953">
        <w:rPr>
          <w:rFonts w:ascii="Tahoma" w:eastAsia="SimSun" w:hAnsi="Tahoma" w:cs="Tahoma"/>
          <w:color w:val="000000"/>
          <w:sz w:val="18"/>
          <w:szCs w:val="18"/>
        </w:rPr>
        <w:t>/</w:t>
      </w:r>
      <w:r w:rsidRPr="00D41953">
        <w:rPr>
          <w:rFonts w:ascii="Tahoma" w:eastAsia="SimSun" w:hAnsi="Tahoma" w:cs="Tahoma"/>
          <w:color w:val="000000"/>
          <w:sz w:val="18"/>
          <w:szCs w:val="18"/>
        </w:rPr>
        <w:t>或分发的任何许可、权利、权力或权限。此外，各方保证其不向另一方提供或给予受开放源代码许可条款约束的计算机代码。</w:t>
      </w:r>
    </w:p>
    <w:p w14:paraId="17DE5E1A" w14:textId="77777777" w:rsidR="00D41953" w:rsidRDefault="00D41953" w:rsidP="00CA52FE">
      <w:pPr>
        <w:rPr>
          <w:rFonts w:eastAsia="SimSun" w:cs="Tahoma"/>
        </w:rPr>
      </w:pPr>
    </w:p>
    <w:p w14:paraId="17DE5E1B" w14:textId="77777777" w:rsidR="00DB2D1E" w:rsidRPr="00D41953" w:rsidRDefault="00DB2D1E" w:rsidP="00CA52FE">
      <w:pPr>
        <w:pStyle w:val="normal1"/>
        <w:rPr>
          <w:rFonts w:ascii="Tahoma" w:eastAsia="SimSun" w:hAnsi="Tahoma" w:cs="Tahoma"/>
          <w:sz w:val="18"/>
          <w:szCs w:val="18"/>
        </w:rPr>
      </w:pPr>
      <w:r w:rsidRPr="00D41953">
        <w:rPr>
          <w:rFonts w:ascii="Tahoma" w:eastAsia="SimSun" w:hAnsi="Tahoma" w:cs="Tahoma"/>
          <w:b/>
          <w:bCs/>
          <w:color w:val="000000"/>
          <w:sz w:val="18"/>
          <w:szCs w:val="18"/>
        </w:rPr>
        <w:t>关联公司的权利。</w:t>
      </w:r>
      <w:r w:rsidRPr="00D41953">
        <w:rPr>
          <w:rFonts w:ascii="Tahoma" w:eastAsia="SimSun" w:hAnsi="Tahoma" w:cs="Tahoma"/>
          <w:color w:val="000000"/>
          <w:sz w:val="18"/>
          <w:szCs w:val="18"/>
        </w:rPr>
        <w:t>客户可将本小节中规定的、与服务可交付结果相关的权利分许可给其关联公司，但客户的关联公司不得再分许可这些权利，且客户关联公司在使用时必须遵循本协议所规定的许可条款。</w:t>
      </w:r>
    </w:p>
    <w:p w14:paraId="17DE5E1C" w14:textId="77777777" w:rsidR="001C1727" w:rsidRPr="00D41953" w:rsidRDefault="001C1727">
      <w:pPr>
        <w:rPr>
          <w:rFonts w:eastAsia="SimSun" w:cs="Tahoma"/>
          <w:szCs w:val="18"/>
        </w:rPr>
      </w:pPr>
    </w:p>
    <w:p w14:paraId="17DE5E1D" w14:textId="77777777" w:rsidR="00DB2D1E" w:rsidRPr="00D41953" w:rsidRDefault="00DB2D1E" w:rsidP="00CA52FE">
      <w:pPr>
        <w:rPr>
          <w:rFonts w:eastAsia="SimSun" w:cs="Tahoma"/>
          <w:szCs w:val="18"/>
        </w:rPr>
      </w:pPr>
      <w:r w:rsidRPr="00D41953">
        <w:rPr>
          <w:rFonts w:eastAsia="SimSun" w:cs="Tahoma"/>
          <w:b/>
          <w:bCs/>
          <w:color w:val="000000"/>
          <w:szCs w:val="18"/>
        </w:rPr>
        <w:t>权利的保留。</w:t>
      </w:r>
      <w:r w:rsidRPr="00D41953">
        <w:rPr>
          <w:rFonts w:eastAsia="SimSun" w:cs="Tahoma"/>
          <w:color w:val="000000"/>
          <w:szCs w:val="18"/>
        </w:rPr>
        <w:t>所有未明确授予的权利均予以保留。</w:t>
      </w:r>
    </w:p>
    <w:p w14:paraId="17DE5E1E" w14:textId="77777777" w:rsidR="00DB2D1E" w:rsidRPr="0058152B" w:rsidRDefault="00DB2D1E" w:rsidP="00CA52FE">
      <w:pPr>
        <w:rPr>
          <w:rFonts w:eastAsia="SimSun" w:cs="Tahoma"/>
        </w:rPr>
      </w:pPr>
    </w:p>
    <w:p w14:paraId="17DE5E1F" w14:textId="77777777" w:rsidR="00DD7F8E" w:rsidRPr="00D41953" w:rsidRDefault="00DD7F8E" w:rsidP="00E77F1E">
      <w:pPr>
        <w:spacing w:after="60"/>
        <w:rPr>
          <w:rFonts w:eastAsia="SimSun" w:cs="Tahoma"/>
          <w:szCs w:val="18"/>
        </w:rPr>
      </w:pPr>
      <w:r w:rsidRPr="00D41953">
        <w:rPr>
          <w:rFonts w:eastAsia="SimSun" w:cs="Tahoma"/>
          <w:b/>
          <w:szCs w:val="18"/>
        </w:rPr>
        <w:t>保证、免责声明和责任限制</w:t>
      </w:r>
    </w:p>
    <w:p w14:paraId="17DE5E20" w14:textId="77777777" w:rsidR="00DD7F8E" w:rsidRPr="0058152B" w:rsidRDefault="00DD7F8E" w:rsidP="00CA52FE">
      <w:pPr>
        <w:ind w:left="360"/>
        <w:rPr>
          <w:rFonts w:eastAsia="SimSun" w:cs="Tahoma"/>
        </w:rPr>
      </w:pPr>
      <w:r w:rsidRPr="0058152B">
        <w:rPr>
          <w:rFonts w:eastAsia="SimSun" w:cs="Tahoma"/>
          <w:b/>
          <w:color w:val="000000"/>
          <w:szCs w:val="18"/>
        </w:rPr>
        <w:t>服务的保证。</w:t>
      </w:r>
      <w:r w:rsidRPr="0058152B">
        <w:rPr>
          <w:rFonts w:eastAsia="SimSun" w:cs="Tahoma"/>
          <w:color w:val="000000"/>
          <w:szCs w:val="18"/>
        </w:rPr>
        <w:t xml:space="preserve">Microsoft </w:t>
      </w:r>
      <w:r w:rsidRPr="0058152B">
        <w:rPr>
          <w:rFonts w:eastAsia="SimSun" w:cs="Tahoma"/>
          <w:color w:val="000000"/>
          <w:szCs w:val="18"/>
        </w:rPr>
        <w:t>保证以专业的谨慎态度和技能来提供所有服务。</w:t>
      </w:r>
    </w:p>
    <w:p w14:paraId="17DE5E21" w14:textId="77777777" w:rsidR="00DD7F8E" w:rsidRPr="0058152B" w:rsidRDefault="00DD7F8E" w:rsidP="00CA52FE">
      <w:pPr>
        <w:ind w:left="360"/>
        <w:rPr>
          <w:rFonts w:eastAsia="SimSun" w:cs="Tahoma"/>
        </w:rPr>
      </w:pPr>
    </w:p>
    <w:p w14:paraId="17DE5E22" w14:textId="77777777" w:rsidR="00DD7F8E" w:rsidRPr="0058152B" w:rsidRDefault="00DD7F8E" w:rsidP="00CA52FE">
      <w:pPr>
        <w:ind w:left="360"/>
        <w:rPr>
          <w:rFonts w:eastAsia="SimSun" w:cs="Tahoma"/>
        </w:rPr>
      </w:pPr>
      <w:r w:rsidRPr="0058152B">
        <w:rPr>
          <w:rFonts w:eastAsia="SimSun" w:cs="Tahoma"/>
          <w:b/>
          <w:szCs w:val="18"/>
        </w:rPr>
        <w:t>无其他保证。</w:t>
      </w:r>
      <w:r w:rsidRPr="0058152B">
        <w:rPr>
          <w:rFonts w:eastAsia="SimSun" w:cs="Tahoma"/>
          <w:szCs w:val="18"/>
        </w:rPr>
        <w:t>在适用法律允许的范围内，</w:t>
      </w:r>
      <w:r w:rsidRPr="0058152B">
        <w:rPr>
          <w:rFonts w:eastAsia="SimSun" w:cs="Tahoma"/>
          <w:szCs w:val="18"/>
        </w:rPr>
        <w:t xml:space="preserve">Microsoft </w:t>
      </w:r>
      <w:r w:rsidRPr="0058152B">
        <w:rPr>
          <w:rFonts w:eastAsia="SimSun" w:cs="Tahoma"/>
          <w:szCs w:val="18"/>
        </w:rPr>
        <w:t>否认和排除一切未在本协议中明确规定的任何明示、默示或法定的声明、保证和条件。对于</w:t>
      </w:r>
      <w:r w:rsidRPr="0058152B">
        <w:rPr>
          <w:rFonts w:eastAsia="SimSun" w:cs="Tahoma"/>
          <w:szCs w:val="18"/>
        </w:rPr>
        <w:t xml:space="preserve"> Microsoft </w:t>
      </w:r>
      <w:r w:rsidRPr="0058152B">
        <w:rPr>
          <w:rFonts w:eastAsia="SimSun" w:cs="Tahoma"/>
          <w:szCs w:val="18"/>
        </w:rPr>
        <w:t>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17DE5E23" w14:textId="77777777" w:rsidR="00DD7F8E" w:rsidRPr="0058152B" w:rsidRDefault="00DD7F8E" w:rsidP="00CA52FE">
      <w:pPr>
        <w:ind w:left="360"/>
        <w:rPr>
          <w:rFonts w:eastAsia="SimSun" w:cs="Tahoma"/>
        </w:rPr>
      </w:pPr>
    </w:p>
    <w:p w14:paraId="17DE5E24" w14:textId="77777777" w:rsidR="00DD7F8E" w:rsidRPr="0058152B" w:rsidRDefault="00DD7F8E" w:rsidP="00CA52FE">
      <w:pPr>
        <w:ind w:left="360"/>
        <w:rPr>
          <w:rFonts w:eastAsia="SimSun" w:cs="Tahoma"/>
        </w:rPr>
      </w:pPr>
      <w:r w:rsidRPr="0058152B">
        <w:rPr>
          <w:rFonts w:eastAsia="SimSun" w:cs="Tahoma"/>
          <w:b/>
          <w:szCs w:val="18"/>
        </w:rPr>
        <w:t>责任限制。</w:t>
      </w:r>
      <w:r w:rsidRPr="0058152B">
        <w:rPr>
          <w:rFonts w:eastAsia="SimSun" w:cs="Tahoma"/>
          <w:szCs w:val="18"/>
        </w:rPr>
        <w:t>在适用法律允许的最大范围内，</w:t>
      </w:r>
      <w:r w:rsidRPr="0058152B">
        <w:rPr>
          <w:rFonts w:eastAsia="SimSun" w:cs="Tahoma"/>
          <w:szCs w:val="18"/>
        </w:rPr>
        <w:t xml:space="preserve">Microsoft </w:t>
      </w:r>
      <w:r w:rsidRPr="0058152B">
        <w:rPr>
          <w:rFonts w:eastAsia="SimSun" w:cs="Tahoma"/>
          <w:szCs w:val="18"/>
        </w:rPr>
        <w:t>为直接损害承担的责任将仅限于客户在提出索赔之日前十二</w:t>
      </w:r>
      <w:r w:rsidRPr="0058152B">
        <w:rPr>
          <w:rFonts w:eastAsia="SimSun" w:cs="Tahoma"/>
          <w:szCs w:val="18"/>
        </w:rPr>
        <w:t xml:space="preserve"> (12) </w:t>
      </w:r>
      <w:r w:rsidRPr="0058152B">
        <w:rPr>
          <w:rFonts w:eastAsia="SimSun" w:cs="Tahoma"/>
          <w:szCs w:val="18"/>
        </w:rPr>
        <w:t>个月内为导致索赔的服务所支付的金额。</w:t>
      </w:r>
    </w:p>
    <w:p w14:paraId="17DE5E25" w14:textId="77777777" w:rsidR="00DD7F8E" w:rsidRPr="0058152B" w:rsidRDefault="00DD7F8E" w:rsidP="00CA52FE">
      <w:pPr>
        <w:ind w:left="360"/>
        <w:rPr>
          <w:rFonts w:eastAsia="SimSun" w:cs="Tahoma"/>
        </w:rPr>
      </w:pPr>
    </w:p>
    <w:p w14:paraId="17DE5E26" w14:textId="77777777" w:rsidR="00DD7F8E" w:rsidRPr="0058152B" w:rsidRDefault="00DD7F8E" w:rsidP="00CA52FE">
      <w:pPr>
        <w:ind w:left="360"/>
        <w:rPr>
          <w:rFonts w:eastAsia="SimSun" w:cs="Tahoma"/>
        </w:rPr>
      </w:pPr>
      <w:r w:rsidRPr="0058152B">
        <w:rPr>
          <w:rFonts w:eastAsia="SimSun" w:cs="Tahoma"/>
          <w:b/>
          <w:szCs w:val="18"/>
        </w:rPr>
        <w:t>不承担某些损害赔偿责任。</w:t>
      </w:r>
      <w:r w:rsidRPr="0058152B">
        <w:rPr>
          <w:rFonts w:eastAsia="SimSun" w:cs="Tahoma"/>
          <w:szCs w:val="18"/>
        </w:rPr>
        <w:t>在适用法律允许的最大范围内，任何一方或其关联公司、供应商或承包商均不为因本协议引起的任何间接损害（包括但不限于后果性的、特殊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17DE5E27" w14:textId="77777777" w:rsidR="00DD7F8E" w:rsidRPr="0058152B" w:rsidRDefault="00DD7F8E" w:rsidP="00CA52FE">
      <w:pPr>
        <w:ind w:left="360" w:hanging="360"/>
        <w:jc w:val="both"/>
        <w:rPr>
          <w:rFonts w:eastAsia="SimSun" w:cs="Tahoma"/>
        </w:rPr>
      </w:pPr>
    </w:p>
    <w:p w14:paraId="17DE5E28" w14:textId="77777777" w:rsidR="00DD7F8E" w:rsidRPr="0058152B" w:rsidRDefault="00DD7F8E" w:rsidP="00CA52FE">
      <w:pPr>
        <w:ind w:left="360"/>
        <w:rPr>
          <w:rFonts w:eastAsia="SimSun" w:cs="Tahoma"/>
        </w:rPr>
      </w:pPr>
      <w:r w:rsidRPr="0058152B">
        <w:rPr>
          <w:rFonts w:eastAsia="SimSun" w:cs="Tahoma"/>
          <w:b/>
          <w:szCs w:val="18"/>
        </w:rPr>
        <w:t>应用。</w:t>
      </w:r>
      <w:r w:rsidRPr="0058152B">
        <w:rPr>
          <w:rFonts w:eastAsia="SimSun" w:cs="Tahoma"/>
          <w:szCs w:val="18"/>
        </w:rPr>
        <w:t>除非此处有明确规定，否则无论因违约、侵权（包括过失）、严格责任、违反保证还是任何其他法理而导致此责任，本协议中的损害责任限制条款及排除条款均适用。</w:t>
      </w:r>
    </w:p>
    <w:p w14:paraId="17DE5E29" w14:textId="77777777" w:rsidR="00023FE7" w:rsidRPr="0058152B" w:rsidRDefault="00023FE7">
      <w:pPr>
        <w:tabs>
          <w:tab w:val="left" w:pos="2936"/>
        </w:tabs>
        <w:rPr>
          <w:rFonts w:eastAsia="SimSun" w:cs="Tahoma"/>
        </w:rPr>
      </w:pPr>
    </w:p>
    <w:p w14:paraId="17DE5E2A" w14:textId="77777777" w:rsidR="00023FE7" w:rsidRPr="0058152B" w:rsidRDefault="00023FE7">
      <w:pPr>
        <w:rPr>
          <w:rFonts w:eastAsia="SimSun" w:cs="Tahoma"/>
        </w:rPr>
      </w:pPr>
      <w:r w:rsidRPr="0058152B">
        <w:rPr>
          <w:rFonts w:eastAsia="SimSun" w:cs="Tahoma"/>
        </w:rPr>
        <w:br w:type="page"/>
      </w:r>
    </w:p>
    <w:p w14:paraId="17DE5E2B" w14:textId="77777777" w:rsidR="008A1637" w:rsidRPr="0058152B" w:rsidRDefault="008A1637" w:rsidP="00D41953">
      <w:pPr>
        <w:pStyle w:val="Heading1"/>
        <w:spacing w:before="0"/>
        <w:rPr>
          <w:rFonts w:eastAsia="SimSun" w:cs="Tahoma"/>
        </w:rPr>
      </w:pPr>
      <w:bookmarkStart w:id="966" w:name="_Toc336338249"/>
      <w:bookmarkStart w:id="967" w:name="_Toc356299521"/>
      <w:r w:rsidRPr="0058152B">
        <w:rPr>
          <w:rFonts w:eastAsia="SimSun" w:cs="Tahoma"/>
        </w:rPr>
        <w:t>第</w:t>
      </w:r>
      <w:r w:rsidRPr="0058152B">
        <w:rPr>
          <w:rFonts w:eastAsia="SimSun" w:cs="Tahoma"/>
        </w:rPr>
        <w:t xml:space="preserve"> 9 </w:t>
      </w:r>
      <w:r w:rsidRPr="0058152B">
        <w:rPr>
          <w:rFonts w:eastAsia="SimSun" w:cs="Tahoma"/>
        </w:rPr>
        <w:t>节</w:t>
      </w:r>
      <w:r w:rsidRPr="0058152B">
        <w:rPr>
          <w:rFonts w:eastAsia="SimSun" w:cs="Tahoma"/>
        </w:rPr>
        <w:t xml:space="preserve"> – </w:t>
      </w:r>
      <w:r w:rsidRPr="0058152B">
        <w:rPr>
          <w:rFonts w:eastAsia="SimSun" w:cs="Tahoma"/>
        </w:rPr>
        <w:t>附加条款</w:t>
      </w:r>
      <w:bookmarkEnd w:id="966"/>
      <w:bookmarkEnd w:id="967"/>
    </w:p>
    <w:p w14:paraId="17DE5E2C" w14:textId="77777777" w:rsidR="008A1637" w:rsidRPr="00F56E7C" w:rsidRDefault="008A1637" w:rsidP="00B0065F">
      <w:pPr>
        <w:pStyle w:val="Heading1"/>
        <w:rPr>
          <w:rFonts w:eastAsia="SimSun" w:cs="Tahoma"/>
          <w:b w:val="0"/>
          <w:bCs w:val="0"/>
          <w:sz w:val="18"/>
          <w:szCs w:val="18"/>
        </w:rPr>
      </w:pPr>
    </w:p>
    <w:p w14:paraId="17DE5E2D" w14:textId="77777777" w:rsidR="008A1637" w:rsidRPr="0058152B" w:rsidRDefault="008A1637" w:rsidP="008A1637">
      <w:pPr>
        <w:pStyle w:val="Heading3"/>
        <w:ind w:left="800" w:right="720" w:hanging="800"/>
        <w:rPr>
          <w:rFonts w:ascii="Tahoma" w:eastAsia="SimSun" w:hAnsi="Tahoma" w:cs="Tahoma"/>
        </w:rPr>
      </w:pPr>
      <w:bookmarkStart w:id="968" w:name="_Toc323159781"/>
      <w:bookmarkStart w:id="969" w:name="_Toc336338250"/>
      <w:bookmarkStart w:id="970" w:name="_Toc356299522"/>
      <w:r w:rsidRPr="0058152B">
        <w:rPr>
          <w:rFonts w:ascii="Tahoma" w:eastAsia="SimSun" w:hAnsi="Tahoma" w:cs="Tahoma"/>
          <w:color w:val="000000"/>
          <w:sz w:val="24"/>
          <w:szCs w:val="22"/>
        </w:rPr>
        <w:t>客户端访问许可（以下简称</w:t>
      </w:r>
      <w:r w:rsidRPr="0058152B">
        <w:rPr>
          <w:rFonts w:ascii="Tahoma" w:eastAsia="SimSun" w:hAnsi="Tahoma" w:cs="Tahoma"/>
          <w:color w:val="000000"/>
          <w:sz w:val="24"/>
          <w:szCs w:val="22"/>
        </w:rPr>
        <w:t>“CAL”</w:t>
      </w:r>
      <w:r w:rsidRPr="0058152B">
        <w:rPr>
          <w:rFonts w:ascii="Tahoma" w:eastAsia="SimSun" w:hAnsi="Tahoma" w:cs="Tahoma"/>
          <w:color w:val="000000"/>
          <w:sz w:val="24"/>
          <w:szCs w:val="22"/>
        </w:rPr>
        <w:t>）和客户端管理许可（以下简称</w:t>
      </w:r>
      <w:r w:rsidRPr="0058152B">
        <w:rPr>
          <w:rFonts w:ascii="Tahoma" w:eastAsia="SimSun" w:hAnsi="Tahoma" w:cs="Tahoma"/>
          <w:color w:val="000000"/>
          <w:sz w:val="24"/>
          <w:szCs w:val="22"/>
        </w:rPr>
        <w:t>“ML”</w:t>
      </w:r>
      <w:r w:rsidRPr="0058152B">
        <w:rPr>
          <w:rFonts w:ascii="Tahoma" w:eastAsia="SimSun" w:hAnsi="Tahoma" w:cs="Tahoma"/>
          <w:color w:val="000000"/>
          <w:sz w:val="24"/>
          <w:szCs w:val="22"/>
        </w:rPr>
        <w:t>）</w:t>
      </w:r>
      <w:bookmarkEnd w:id="968"/>
      <w:bookmarkEnd w:id="969"/>
      <w:bookmarkEnd w:id="970"/>
    </w:p>
    <w:p w14:paraId="17DE5E2E" w14:textId="77777777" w:rsidR="008A1637" w:rsidRPr="0058152B" w:rsidRDefault="008A1637" w:rsidP="008A1637">
      <w:pPr>
        <w:pStyle w:val="AppendixFlushBulletedList"/>
        <w:tabs>
          <w:tab w:val="clear" w:pos="360"/>
        </w:tabs>
        <w:ind w:left="720" w:right="720" w:firstLine="0"/>
        <w:rPr>
          <w:rFonts w:ascii="Tahoma" w:eastAsia="SimSun" w:hAnsi="Tahoma" w:cs="Tahoma"/>
        </w:rPr>
      </w:pPr>
    </w:p>
    <w:p w14:paraId="17DE5E2F"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在用户和设备</w:t>
      </w:r>
      <w:r w:rsidRPr="00F56E7C">
        <w:rPr>
          <w:rFonts w:ascii="Tahoma" w:eastAsia="SimSun" w:hAnsi="Tahoma" w:cs="Tahoma"/>
          <w:b/>
          <w:bCs/>
          <w:color w:val="000000"/>
          <w:sz w:val="18"/>
          <w:szCs w:val="18"/>
        </w:rPr>
        <w:t xml:space="preserve"> CAL </w:t>
      </w:r>
      <w:r w:rsidRPr="00F56E7C">
        <w:rPr>
          <w:rFonts w:ascii="Tahoma" w:eastAsia="SimSun" w:hAnsi="Tahoma" w:cs="Tahoma"/>
          <w:b/>
          <w:bCs/>
          <w:color w:val="000000"/>
          <w:sz w:val="18"/>
          <w:szCs w:val="18"/>
        </w:rPr>
        <w:t>之间转换</w:t>
      </w:r>
    </w:p>
    <w:p w14:paraId="17DE5E30" w14:textId="77777777" w:rsidR="008A1637" w:rsidRPr="00F56E7C" w:rsidRDefault="008A1637" w:rsidP="00ED1FEB">
      <w:pPr>
        <w:pStyle w:val="AppendixBodyText"/>
        <w:numPr>
          <w:ilvl w:val="0"/>
          <w:numId w:val="80"/>
        </w:numPr>
        <w:spacing w:afterLines="60" w:after="144"/>
        <w:ind w:left="1800" w:right="720"/>
        <w:rPr>
          <w:rFonts w:ascii="Tahoma" w:eastAsia="SimSun" w:hAnsi="Tahoma" w:cs="Tahoma"/>
          <w:sz w:val="18"/>
          <w:szCs w:val="18"/>
        </w:rPr>
      </w:pPr>
      <w:r w:rsidRPr="00F56E7C">
        <w:rPr>
          <w:rFonts w:ascii="Tahoma" w:eastAsia="SimSun" w:hAnsi="Tahoma" w:cs="Tahoma"/>
          <w:color w:val="000000"/>
          <w:sz w:val="18"/>
          <w:szCs w:val="18"/>
        </w:rPr>
        <w:t>如客户的</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软件保障有效，可以在续签软件保障范围时在用户和设备之间转换。</w:t>
      </w:r>
      <w:r w:rsidR="00AC741C" w:rsidRPr="00F56E7C">
        <w:rPr>
          <w:rFonts w:ascii="Tahoma" w:eastAsia="SimSun" w:hAnsi="Tahoma" w:cs="Tahoma"/>
          <w:color w:val="000000"/>
          <w:sz w:val="18"/>
          <w:szCs w:val="18"/>
        </w:rPr>
        <w:br/>
      </w:r>
      <w:r w:rsidRPr="00F56E7C">
        <w:rPr>
          <w:rFonts w:ascii="Tahoma" w:eastAsia="SimSun" w:hAnsi="Tahoma" w:cs="Tahoma"/>
          <w:color w:val="000000"/>
          <w:sz w:val="18"/>
          <w:szCs w:val="18"/>
        </w:rPr>
        <w:t>此转换不会改变</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版本（即</w:t>
      </w:r>
      <w:r w:rsidRPr="00F56E7C">
        <w:rPr>
          <w:rFonts w:ascii="Tahoma" w:eastAsia="SimSun" w:hAnsi="Tahoma" w:cs="Tahoma"/>
          <w:color w:val="000000"/>
          <w:sz w:val="18"/>
          <w:szCs w:val="18"/>
        </w:rPr>
        <w:t xml:space="preserve"> Standard </w:t>
      </w:r>
      <w:r w:rsidRPr="00F56E7C">
        <w:rPr>
          <w:rFonts w:ascii="Tahoma" w:eastAsia="SimSun" w:hAnsi="Tahoma" w:cs="Tahoma"/>
          <w:color w:val="000000"/>
          <w:sz w:val="18"/>
          <w:szCs w:val="18"/>
        </w:rPr>
        <w:t>到</w:t>
      </w:r>
      <w:r w:rsidRPr="00F56E7C">
        <w:rPr>
          <w:rFonts w:ascii="Tahoma" w:eastAsia="SimSun" w:hAnsi="Tahoma" w:cs="Tahoma"/>
          <w:color w:val="000000"/>
          <w:sz w:val="18"/>
          <w:szCs w:val="18"/>
        </w:rPr>
        <w:t xml:space="preserve"> Enterprise</w:t>
      </w:r>
      <w:r w:rsidRPr="00F56E7C">
        <w:rPr>
          <w:rFonts w:ascii="Tahoma" w:eastAsia="SimSun" w:hAnsi="Tahoma" w:cs="Tahoma"/>
          <w:color w:val="000000"/>
          <w:sz w:val="18"/>
          <w:szCs w:val="18"/>
        </w:rPr>
        <w:t>）。请参阅各产品的产品说明</w:t>
      </w:r>
    </w:p>
    <w:p w14:paraId="17DE5E31"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用户和</w:t>
      </w:r>
      <w:r w:rsidRPr="00F56E7C">
        <w:rPr>
          <w:rFonts w:ascii="Tahoma" w:eastAsia="SimSun" w:hAnsi="Tahoma" w:cs="Tahoma"/>
          <w:b/>
          <w:bCs/>
          <w:color w:val="000000"/>
          <w:sz w:val="18"/>
          <w:szCs w:val="18"/>
        </w:rPr>
        <w:t xml:space="preserve"> OSE </w:t>
      </w:r>
      <w:r w:rsidRPr="00F56E7C">
        <w:rPr>
          <w:rFonts w:ascii="Tahoma" w:eastAsia="SimSun" w:hAnsi="Tahoma" w:cs="Tahoma"/>
          <w:b/>
          <w:bCs/>
          <w:color w:val="000000"/>
          <w:sz w:val="18"/>
          <w:szCs w:val="18"/>
        </w:rPr>
        <w:t>客户端</w:t>
      </w:r>
      <w:r w:rsidRPr="00F56E7C">
        <w:rPr>
          <w:rFonts w:ascii="Tahoma" w:eastAsia="SimSun" w:hAnsi="Tahoma" w:cs="Tahoma"/>
          <w:b/>
          <w:bCs/>
          <w:color w:val="000000"/>
          <w:sz w:val="18"/>
          <w:szCs w:val="18"/>
        </w:rPr>
        <w:t xml:space="preserve"> ML </w:t>
      </w:r>
      <w:r w:rsidRPr="00F56E7C">
        <w:rPr>
          <w:rFonts w:ascii="Tahoma" w:eastAsia="SimSun" w:hAnsi="Tahoma" w:cs="Tahoma"/>
          <w:b/>
          <w:bCs/>
          <w:color w:val="000000"/>
          <w:sz w:val="18"/>
          <w:szCs w:val="18"/>
        </w:rPr>
        <w:t>之间的转换</w:t>
      </w:r>
    </w:p>
    <w:p w14:paraId="17DE5E32" w14:textId="77777777" w:rsidR="008A1637" w:rsidRPr="00F56E7C" w:rsidRDefault="008A1637" w:rsidP="00ED1FEB">
      <w:pPr>
        <w:pStyle w:val="AppendixBodyText"/>
        <w:numPr>
          <w:ilvl w:val="0"/>
          <w:numId w:val="80"/>
        </w:numPr>
        <w:spacing w:afterLines="60" w:after="144"/>
        <w:ind w:left="1800" w:right="720"/>
        <w:rPr>
          <w:rFonts w:ascii="Tahoma" w:eastAsia="SimSun" w:hAnsi="Tahoma" w:cs="Tahoma"/>
          <w:sz w:val="18"/>
          <w:szCs w:val="18"/>
        </w:rPr>
      </w:pPr>
      <w:r w:rsidRPr="00F56E7C">
        <w:rPr>
          <w:rFonts w:ascii="Tahoma" w:eastAsia="SimSun" w:hAnsi="Tahoma" w:cs="Tahoma"/>
          <w:color w:val="000000"/>
          <w:sz w:val="18"/>
          <w:szCs w:val="18"/>
        </w:rPr>
        <w:t>如客户的客户端</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的软件保障有效，可以在续签软件保障范围时在用户和</w:t>
      </w:r>
      <w:r w:rsidRPr="00F56E7C">
        <w:rPr>
          <w:rFonts w:ascii="Tahoma" w:eastAsia="SimSun" w:hAnsi="Tahoma" w:cs="Tahoma"/>
          <w:color w:val="000000"/>
          <w:sz w:val="18"/>
          <w:szCs w:val="18"/>
        </w:rPr>
        <w:t xml:space="preserve"> OSE </w:t>
      </w:r>
      <w:r w:rsidRPr="00F56E7C">
        <w:rPr>
          <w:rFonts w:ascii="Tahoma" w:eastAsia="SimSun" w:hAnsi="Tahoma" w:cs="Tahoma"/>
          <w:color w:val="000000"/>
          <w:sz w:val="18"/>
          <w:szCs w:val="18"/>
        </w:rPr>
        <w:t>之间转换。请参阅各产品的产品说明，了解详情。</w:t>
      </w:r>
    </w:p>
    <w:p w14:paraId="17DE5E33"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续签</w:t>
      </w:r>
    </w:p>
    <w:p w14:paraId="17DE5E34" w14:textId="77777777" w:rsidR="008A1637" w:rsidRPr="00F56E7C" w:rsidRDefault="008A1637" w:rsidP="00ED1FEB">
      <w:pPr>
        <w:pStyle w:val="AppendixBodyText"/>
        <w:numPr>
          <w:ilvl w:val="0"/>
          <w:numId w:val="80"/>
        </w:numPr>
        <w:spacing w:afterLines="60" w:after="144"/>
        <w:ind w:left="1800" w:right="720"/>
        <w:rPr>
          <w:rFonts w:ascii="Tahoma" w:eastAsia="SimSun" w:hAnsi="Tahoma" w:cs="Tahoma"/>
          <w:sz w:val="18"/>
          <w:szCs w:val="18"/>
        </w:rPr>
      </w:pPr>
      <w:r w:rsidRPr="00F56E7C">
        <w:rPr>
          <w:rFonts w:ascii="Tahoma" w:eastAsia="SimSun" w:hAnsi="Tahoma" w:cs="Tahoma"/>
          <w:color w:val="000000"/>
          <w:sz w:val="18"/>
          <w:szCs w:val="18"/>
        </w:rPr>
        <w:t>如用户和设备</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均可用，客户可续签任一类型的软件保障范围。无论客户为哪类</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订购了软件保障，该类型的产品使用权利决定了如何分配和使用</w:t>
      </w:r>
      <w:r w:rsidRPr="00F56E7C">
        <w:rPr>
          <w:rFonts w:ascii="Tahoma" w:eastAsia="SimSun" w:hAnsi="Tahoma" w:cs="Tahoma"/>
          <w:color w:val="000000"/>
          <w:sz w:val="18"/>
          <w:szCs w:val="18"/>
        </w:rPr>
        <w:t xml:space="preserve"> CAL</w:t>
      </w:r>
      <w:r w:rsidRPr="00F56E7C">
        <w:rPr>
          <w:rFonts w:ascii="Tahoma" w:eastAsia="SimSun" w:hAnsi="Tahoma" w:cs="Tahoma"/>
          <w:color w:val="000000"/>
          <w:sz w:val="18"/>
          <w:szCs w:val="18"/>
        </w:rPr>
        <w:t>。如企业许可登记表客户选择为用户</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订购软件保障，可以根据他们的用户数量购买</w:t>
      </w:r>
      <w:r w:rsidRPr="00F56E7C">
        <w:rPr>
          <w:rFonts w:ascii="Tahoma" w:eastAsia="SimSun" w:hAnsi="Tahoma" w:cs="Tahoma"/>
          <w:color w:val="000000"/>
          <w:sz w:val="18"/>
          <w:szCs w:val="18"/>
        </w:rPr>
        <w:t xml:space="preserve"> CAL</w:t>
      </w:r>
      <w:r w:rsidRPr="00F56E7C">
        <w:rPr>
          <w:rFonts w:ascii="Tahoma" w:eastAsia="SimSun" w:hAnsi="Tahoma" w:cs="Tahoma"/>
          <w:color w:val="000000"/>
          <w:sz w:val="18"/>
          <w:szCs w:val="18"/>
        </w:rPr>
        <w:t>。</w:t>
      </w:r>
      <w:r w:rsidR="00AC741C" w:rsidRPr="00F56E7C">
        <w:rPr>
          <w:rFonts w:ascii="Tahoma" w:eastAsia="SimSun" w:hAnsi="Tahoma" w:cs="Tahoma"/>
          <w:color w:val="000000"/>
          <w:sz w:val="18"/>
          <w:szCs w:val="18"/>
        </w:rPr>
        <w:br/>
      </w:r>
      <w:r w:rsidRPr="00F56E7C">
        <w:rPr>
          <w:rFonts w:ascii="Tahoma" w:eastAsia="SimSun" w:hAnsi="Tahoma" w:cs="Tahoma"/>
          <w:color w:val="000000"/>
          <w:sz w:val="18"/>
          <w:szCs w:val="18"/>
        </w:rPr>
        <w:t>请参阅各产品的产品说明，了解详情。</w:t>
      </w:r>
    </w:p>
    <w:p w14:paraId="17DE5E35"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多余的</w:t>
      </w:r>
      <w:r w:rsidRPr="00F56E7C">
        <w:rPr>
          <w:rFonts w:ascii="Tahoma" w:eastAsia="SimSun" w:hAnsi="Tahoma" w:cs="Tahoma"/>
          <w:b/>
          <w:bCs/>
          <w:color w:val="000000"/>
          <w:sz w:val="18"/>
          <w:szCs w:val="18"/>
        </w:rPr>
        <w:t xml:space="preserve"> CAL</w:t>
      </w:r>
    </w:p>
    <w:p w14:paraId="17DE5E36" w14:textId="77777777" w:rsidR="008A1637" w:rsidRPr="00F56E7C" w:rsidRDefault="008A1637" w:rsidP="00ED1FEB">
      <w:pPr>
        <w:pStyle w:val="AppendixBodyText"/>
        <w:numPr>
          <w:ilvl w:val="0"/>
          <w:numId w:val="80"/>
        </w:numPr>
        <w:spacing w:afterLines="60" w:after="144"/>
        <w:ind w:left="1800" w:right="720"/>
        <w:rPr>
          <w:rFonts w:ascii="Tahoma" w:eastAsia="SimSun" w:hAnsi="Tahoma" w:cs="Tahoma"/>
          <w:sz w:val="18"/>
          <w:szCs w:val="18"/>
        </w:rPr>
      </w:pPr>
      <w:r w:rsidRPr="00F56E7C">
        <w:rPr>
          <w:rFonts w:ascii="Tahoma" w:eastAsia="SimSun" w:hAnsi="Tahoma" w:cs="Tahoma"/>
          <w:color w:val="000000"/>
          <w:sz w:val="18"/>
          <w:szCs w:val="18"/>
        </w:rPr>
        <w:t>如上所述，在用户和设备</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之间进行转换后，可能会产生多余的</w:t>
      </w:r>
      <w:r w:rsidRPr="00F56E7C">
        <w:rPr>
          <w:rFonts w:ascii="Tahoma" w:eastAsia="SimSun" w:hAnsi="Tahoma" w:cs="Tahoma"/>
          <w:color w:val="000000"/>
          <w:sz w:val="18"/>
          <w:szCs w:val="18"/>
        </w:rPr>
        <w:t xml:space="preserve"> CAL</w:t>
      </w:r>
      <w:r w:rsidRPr="00F56E7C">
        <w:rPr>
          <w:rFonts w:ascii="Tahoma" w:eastAsia="SimSun" w:hAnsi="Tahoma" w:cs="Tahoma"/>
          <w:color w:val="000000"/>
          <w:sz w:val="18"/>
          <w:szCs w:val="18"/>
        </w:rPr>
        <w:t>。随着用户或设备数量的增加，客户可以重新分配多余的</w:t>
      </w:r>
      <w:r w:rsidRPr="00F56E7C">
        <w:rPr>
          <w:rFonts w:ascii="Tahoma" w:eastAsia="SimSun" w:hAnsi="Tahoma" w:cs="Tahoma"/>
          <w:color w:val="000000"/>
          <w:sz w:val="18"/>
          <w:szCs w:val="18"/>
        </w:rPr>
        <w:t xml:space="preserve"> CAL</w:t>
      </w:r>
      <w:r w:rsidRPr="00F56E7C">
        <w:rPr>
          <w:rFonts w:ascii="Tahoma" w:eastAsia="SimSun" w:hAnsi="Tahoma" w:cs="Tahoma"/>
          <w:color w:val="000000"/>
          <w:sz w:val="18"/>
          <w:szCs w:val="18"/>
        </w:rPr>
        <w:t>。在续签时，客户可以选择为多余的</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保留软件保障。如任何多余的</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的软件保障范围已失效，客户不能在此后为其续签软件保障。</w:t>
      </w:r>
    </w:p>
    <w:p w14:paraId="17DE5E37"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多余的</w:t>
      </w:r>
      <w:r w:rsidRPr="00F56E7C">
        <w:rPr>
          <w:rFonts w:ascii="Tahoma" w:eastAsia="SimSun" w:hAnsi="Tahoma" w:cs="Tahoma"/>
          <w:b/>
          <w:bCs/>
          <w:color w:val="000000"/>
          <w:sz w:val="18"/>
          <w:szCs w:val="18"/>
        </w:rPr>
        <w:t xml:space="preserve"> ML</w:t>
      </w:r>
    </w:p>
    <w:p w14:paraId="17DE5E38" w14:textId="77777777" w:rsidR="008A1637" w:rsidRPr="00F56E7C" w:rsidRDefault="008A1637" w:rsidP="00ED1FEB">
      <w:pPr>
        <w:pStyle w:val="AppendixBodyText"/>
        <w:numPr>
          <w:ilvl w:val="0"/>
          <w:numId w:val="80"/>
        </w:numPr>
        <w:spacing w:afterLines="60" w:after="144"/>
        <w:ind w:left="1800" w:right="720"/>
        <w:rPr>
          <w:rFonts w:ascii="Tahoma" w:eastAsia="SimSun" w:hAnsi="Tahoma" w:cs="Tahoma"/>
          <w:sz w:val="18"/>
          <w:szCs w:val="18"/>
        </w:rPr>
      </w:pPr>
      <w:r w:rsidRPr="00F56E7C">
        <w:rPr>
          <w:rFonts w:ascii="Tahoma" w:eastAsia="SimSun" w:hAnsi="Tahoma" w:cs="Tahoma"/>
          <w:color w:val="000000"/>
          <w:sz w:val="18"/>
          <w:szCs w:val="18"/>
        </w:rPr>
        <w:t>如上所述，在用户和</w:t>
      </w:r>
      <w:r w:rsidRPr="00F56E7C">
        <w:rPr>
          <w:rFonts w:ascii="Tahoma" w:eastAsia="SimSun" w:hAnsi="Tahoma" w:cs="Tahoma"/>
          <w:color w:val="000000"/>
          <w:sz w:val="18"/>
          <w:szCs w:val="18"/>
        </w:rPr>
        <w:t xml:space="preserve"> OSE </w:t>
      </w:r>
      <w:r w:rsidRPr="00F56E7C">
        <w:rPr>
          <w:rFonts w:ascii="Tahoma" w:eastAsia="SimSun" w:hAnsi="Tahoma" w:cs="Tahoma"/>
          <w:color w:val="000000"/>
          <w:sz w:val="18"/>
          <w:szCs w:val="18"/>
        </w:rPr>
        <w:t>客户端</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之间进行转换后，可能会产生多余的</w:t>
      </w:r>
      <w:r w:rsidRPr="00F56E7C">
        <w:rPr>
          <w:rFonts w:ascii="Tahoma" w:eastAsia="SimSun" w:hAnsi="Tahoma" w:cs="Tahoma"/>
          <w:color w:val="000000"/>
          <w:sz w:val="18"/>
          <w:szCs w:val="18"/>
        </w:rPr>
        <w:t xml:space="preserve"> ML</w:t>
      </w:r>
      <w:r w:rsidRPr="00F56E7C">
        <w:rPr>
          <w:rFonts w:ascii="Tahoma" w:eastAsia="SimSun" w:hAnsi="Tahoma" w:cs="Tahoma"/>
          <w:color w:val="000000"/>
          <w:sz w:val="18"/>
          <w:szCs w:val="18"/>
        </w:rPr>
        <w:t>。随着用户或管理的</w:t>
      </w:r>
      <w:r w:rsidRPr="00F56E7C">
        <w:rPr>
          <w:rFonts w:ascii="Tahoma" w:eastAsia="SimSun" w:hAnsi="Tahoma" w:cs="Tahoma"/>
          <w:color w:val="000000"/>
          <w:sz w:val="18"/>
          <w:szCs w:val="18"/>
        </w:rPr>
        <w:t xml:space="preserve"> OSE </w:t>
      </w:r>
      <w:r w:rsidRPr="00F56E7C">
        <w:rPr>
          <w:rFonts w:ascii="Tahoma" w:eastAsia="SimSun" w:hAnsi="Tahoma" w:cs="Tahoma"/>
          <w:color w:val="000000"/>
          <w:sz w:val="18"/>
          <w:szCs w:val="18"/>
        </w:rPr>
        <w:t>数量的增加，客户可以重新分配多余的</w:t>
      </w:r>
      <w:r w:rsidRPr="00F56E7C">
        <w:rPr>
          <w:rFonts w:ascii="Tahoma" w:eastAsia="SimSun" w:hAnsi="Tahoma" w:cs="Tahoma"/>
          <w:color w:val="000000"/>
          <w:sz w:val="18"/>
          <w:szCs w:val="18"/>
        </w:rPr>
        <w:t xml:space="preserve"> ML</w:t>
      </w:r>
      <w:r w:rsidRPr="00F56E7C">
        <w:rPr>
          <w:rFonts w:ascii="Tahoma" w:eastAsia="SimSun" w:hAnsi="Tahoma" w:cs="Tahoma"/>
          <w:color w:val="000000"/>
          <w:sz w:val="18"/>
          <w:szCs w:val="18"/>
        </w:rPr>
        <w:t>。在续签时，客户可以选择为多余的</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保留软件保障。如任何多余的</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的软件保障范围已失效，客户不能在此后为其续签软件保障。</w:t>
      </w:r>
    </w:p>
    <w:p w14:paraId="17DE5E39" w14:textId="77777777" w:rsidR="008A1637" w:rsidRPr="00F56E7C" w:rsidRDefault="008A1637" w:rsidP="00346F4B">
      <w:pPr>
        <w:pStyle w:val="AppendixFlushBulletedList"/>
        <w:numPr>
          <w:ilvl w:val="0"/>
          <w:numId w:val="79"/>
        </w:numPr>
        <w:ind w:left="1440" w:right="720"/>
        <w:rPr>
          <w:rFonts w:ascii="Tahoma" w:eastAsia="SimSun" w:hAnsi="Tahoma" w:cs="Tahoma"/>
          <w:sz w:val="18"/>
          <w:szCs w:val="18"/>
        </w:rPr>
      </w:pPr>
      <w:r w:rsidRPr="00F56E7C">
        <w:rPr>
          <w:rFonts w:ascii="Tahoma" w:eastAsia="SimSun" w:hAnsi="Tahoma" w:cs="Tahoma"/>
          <w:b/>
          <w:bCs/>
          <w:color w:val="000000"/>
          <w:sz w:val="18"/>
          <w:szCs w:val="18"/>
        </w:rPr>
        <w:t>许可证明</w:t>
      </w:r>
    </w:p>
    <w:p w14:paraId="17DE5E3A" w14:textId="77777777" w:rsidR="007022C1" w:rsidRPr="00F56E7C" w:rsidRDefault="008A1637" w:rsidP="00346F4B">
      <w:pPr>
        <w:pStyle w:val="AppendixBodyText"/>
        <w:numPr>
          <w:ilvl w:val="0"/>
          <w:numId w:val="80"/>
        </w:numPr>
        <w:spacing w:after="0"/>
        <w:ind w:left="1800" w:right="720"/>
        <w:rPr>
          <w:rFonts w:ascii="Tahoma" w:eastAsia="SimSun" w:hAnsi="Tahoma" w:cs="Tahoma"/>
          <w:sz w:val="18"/>
          <w:szCs w:val="18"/>
        </w:rPr>
      </w:pPr>
      <w:r w:rsidRPr="00F56E7C">
        <w:rPr>
          <w:rFonts w:ascii="Tahoma" w:eastAsia="SimSun" w:hAnsi="Tahoma" w:cs="Tahoma"/>
          <w:color w:val="000000"/>
          <w:sz w:val="18"/>
          <w:szCs w:val="18"/>
        </w:rPr>
        <w:t>由本产品列表、客户的软件保障记录以及基础</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证明客户迁移至并使用用户</w:t>
      </w:r>
      <w:r w:rsidRPr="00F56E7C">
        <w:rPr>
          <w:rFonts w:ascii="Tahoma" w:eastAsia="SimSun" w:hAnsi="Tahoma" w:cs="Tahoma"/>
          <w:color w:val="000000"/>
          <w:sz w:val="18"/>
          <w:szCs w:val="18"/>
        </w:rPr>
        <w:t xml:space="preserve"> CAL </w:t>
      </w:r>
      <w:r w:rsidRPr="00F56E7C">
        <w:rPr>
          <w:rFonts w:ascii="Tahoma" w:eastAsia="SimSun" w:hAnsi="Tahoma" w:cs="Tahoma"/>
          <w:color w:val="000000"/>
          <w:sz w:val="18"/>
          <w:szCs w:val="18"/>
        </w:rPr>
        <w:t>的权利。由本产品列表、客户的软件保障记录以及基础</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证明客户迁移至并使用用户</w:t>
      </w:r>
      <w:r w:rsidRPr="00F56E7C">
        <w:rPr>
          <w:rFonts w:ascii="Tahoma" w:eastAsia="SimSun" w:hAnsi="Tahoma" w:cs="Tahoma"/>
          <w:color w:val="000000"/>
          <w:sz w:val="18"/>
          <w:szCs w:val="18"/>
        </w:rPr>
        <w:t xml:space="preserve"> ML </w:t>
      </w:r>
      <w:r w:rsidRPr="00F56E7C">
        <w:rPr>
          <w:rFonts w:ascii="Tahoma" w:eastAsia="SimSun" w:hAnsi="Tahoma" w:cs="Tahoma"/>
          <w:color w:val="000000"/>
          <w:sz w:val="18"/>
          <w:szCs w:val="18"/>
        </w:rPr>
        <w:t>的权利。</w:t>
      </w:r>
    </w:p>
    <w:p w14:paraId="17DE5E3B" w14:textId="77777777" w:rsidR="007022C1" w:rsidRPr="0058152B" w:rsidRDefault="007022C1" w:rsidP="00944EE1">
      <w:pPr>
        <w:pStyle w:val="AppendixBodyText"/>
        <w:spacing w:after="0"/>
        <w:ind w:right="720"/>
        <w:rPr>
          <w:rFonts w:ascii="Tahoma" w:eastAsia="SimSun" w:hAnsi="Tahoma" w:cs="Tahoma"/>
        </w:rPr>
      </w:pPr>
    </w:p>
    <w:p w14:paraId="17DE5E3C" w14:textId="77777777" w:rsidR="008A1637" w:rsidRPr="0058152B" w:rsidRDefault="008A1637" w:rsidP="008A1637">
      <w:pPr>
        <w:pStyle w:val="Heading3"/>
        <w:ind w:right="720"/>
        <w:rPr>
          <w:rFonts w:ascii="Tahoma" w:eastAsia="SimSun" w:hAnsi="Tahoma" w:cs="Tahoma"/>
        </w:rPr>
      </w:pPr>
      <w:bookmarkStart w:id="971" w:name="_Toc323159782"/>
      <w:bookmarkStart w:id="972" w:name="_Toc336338251"/>
      <w:bookmarkStart w:id="973" w:name="_Toc356299523"/>
      <w:r w:rsidRPr="0058152B">
        <w:rPr>
          <w:rFonts w:ascii="Tahoma" w:eastAsia="SimSun" w:hAnsi="Tahoma" w:cs="Tahoma"/>
          <w:sz w:val="24"/>
          <w:szCs w:val="22"/>
        </w:rPr>
        <w:t xml:space="preserve">EI </w:t>
      </w:r>
      <w:r w:rsidRPr="0058152B">
        <w:rPr>
          <w:rFonts w:ascii="Tahoma" w:eastAsia="SimSun" w:hAnsi="Tahoma" w:cs="Tahoma"/>
          <w:sz w:val="24"/>
          <w:szCs w:val="22"/>
        </w:rPr>
        <w:t>出口限制</w:t>
      </w:r>
      <w:bookmarkEnd w:id="971"/>
      <w:bookmarkEnd w:id="972"/>
      <w:bookmarkEnd w:id="973"/>
    </w:p>
    <w:p w14:paraId="17DE5E3D" w14:textId="77777777" w:rsidR="008A1637" w:rsidRPr="0058152B" w:rsidRDefault="008A1637" w:rsidP="008A1637">
      <w:pPr>
        <w:ind w:right="720"/>
        <w:rPr>
          <w:rFonts w:eastAsia="SimSun" w:cs="Tahoma"/>
        </w:rPr>
      </w:pPr>
    </w:p>
    <w:p w14:paraId="17DE5E3E" w14:textId="77777777" w:rsidR="008A1637" w:rsidRPr="0058152B" w:rsidRDefault="008A1637" w:rsidP="008A1637">
      <w:pPr>
        <w:pStyle w:val="AppendixBodyText"/>
        <w:ind w:right="720"/>
        <w:rPr>
          <w:rFonts w:ascii="Tahoma" w:eastAsia="SimSun" w:hAnsi="Tahoma" w:cs="Tahoma"/>
        </w:rPr>
      </w:pPr>
      <w:r w:rsidRPr="0058152B">
        <w:rPr>
          <w:rFonts w:ascii="Tahoma" w:eastAsia="SimSun" w:hAnsi="Tahoma" w:cs="Tahoma"/>
          <w:sz w:val="18"/>
        </w:rPr>
        <w:t>从美国出口某些</w:t>
      </w:r>
      <w:r w:rsidRPr="0058152B">
        <w:rPr>
          <w:rFonts w:ascii="Tahoma" w:eastAsia="SimSun" w:hAnsi="Tahoma" w:cs="Tahoma"/>
          <w:sz w:val="18"/>
        </w:rPr>
        <w:t xml:space="preserve"> Microsoft </w:t>
      </w:r>
      <w:r w:rsidRPr="0058152B">
        <w:rPr>
          <w:rFonts w:ascii="Tahoma" w:eastAsia="SimSun" w:hAnsi="Tahoma" w:cs="Tahoma"/>
          <w:sz w:val="18"/>
        </w:rPr>
        <w:t>产品应遵守美国商务部出口管理局</w:t>
      </w:r>
      <w:r w:rsidRPr="0058152B">
        <w:rPr>
          <w:rFonts w:ascii="Tahoma" w:eastAsia="SimSun" w:hAnsi="Tahoma" w:cs="Tahoma"/>
          <w:sz w:val="18"/>
        </w:rPr>
        <w:t xml:space="preserve"> (BXA) </w:t>
      </w:r>
      <w:r w:rsidRPr="0058152B">
        <w:rPr>
          <w:rFonts w:ascii="Tahoma" w:eastAsia="SimSun" w:hAnsi="Tahoma" w:cs="Tahoma"/>
          <w:sz w:val="18"/>
        </w:rPr>
        <w:t>制定的出口管理条例</w:t>
      </w:r>
      <w:r w:rsidRPr="0058152B">
        <w:rPr>
          <w:rFonts w:ascii="Tahoma" w:eastAsia="SimSun" w:hAnsi="Tahoma" w:cs="Tahoma"/>
          <w:sz w:val="18"/>
        </w:rPr>
        <w:t xml:space="preserve"> -</w:t>
      </w:r>
      <w:r w:rsidRPr="00F30A1F">
        <w:rPr>
          <w:rFonts w:ascii="SimSun" w:eastAsia="SimSun" w:hAnsi="SimSun" w:cs="Tahoma"/>
          <w:sz w:val="18"/>
        </w:rPr>
        <w:t>“</w:t>
      </w:r>
      <w:r w:rsidRPr="0058152B">
        <w:rPr>
          <w:rFonts w:ascii="Tahoma" w:eastAsia="SimSun" w:hAnsi="Tahoma" w:cs="Tahoma"/>
          <w:sz w:val="18"/>
        </w:rPr>
        <w:t xml:space="preserve">EI </w:t>
      </w:r>
      <w:r w:rsidRPr="0058152B">
        <w:rPr>
          <w:rFonts w:ascii="Tahoma" w:eastAsia="SimSun" w:hAnsi="Tahoma" w:cs="Tahoma"/>
          <w:sz w:val="18"/>
        </w:rPr>
        <w:t>控制</w:t>
      </w:r>
      <w:r w:rsidRPr="00F30A1F">
        <w:rPr>
          <w:rFonts w:ascii="SimSun" w:eastAsia="SimSun" w:hAnsi="SimSun" w:cs="Tahoma"/>
          <w:sz w:val="18"/>
        </w:rPr>
        <w:t>”</w:t>
      </w:r>
      <w:r w:rsidR="00AC741C">
        <w:rPr>
          <w:rFonts w:ascii="SimSun" w:eastAsia="SimSun" w:hAnsi="SimSun" w:cs="Tahoma"/>
          <w:sz w:val="18"/>
        </w:rPr>
        <w:br/>
      </w:r>
      <w:r w:rsidRPr="0058152B">
        <w:rPr>
          <w:rFonts w:ascii="Tahoma" w:eastAsia="SimSun" w:hAnsi="Tahoma" w:cs="Tahoma"/>
          <w:sz w:val="18"/>
        </w:rPr>
        <w:t>(EAR, 15 CFR 730-744)</w:t>
      </w:r>
      <w:r w:rsidRPr="0058152B">
        <w:rPr>
          <w:rFonts w:ascii="Tahoma" w:eastAsia="SimSun" w:hAnsi="Tahoma" w:cs="Tahoma"/>
          <w:sz w:val="18"/>
        </w:rPr>
        <w:t>。有关详细信息，请访问：</w:t>
      </w:r>
      <w:hyperlink r:id="rId33" w:history="1">
        <w:r w:rsidR="000D0B52">
          <w:rPr>
            <w:rStyle w:val="Hyperlink"/>
            <w:rFonts w:ascii="Tahoma" w:hAnsi="Tahoma" w:cs="Tahoma"/>
            <w:sz w:val="18"/>
          </w:rPr>
          <w:t>www.microsoft.com/products/exporting/basics.htm</w:t>
        </w:r>
      </w:hyperlink>
    </w:p>
    <w:p w14:paraId="17DE5E3F" w14:textId="77777777" w:rsidR="008A1637" w:rsidRPr="0058152B" w:rsidRDefault="008A1637" w:rsidP="008A1637">
      <w:pPr>
        <w:rPr>
          <w:rFonts w:eastAsia="SimSun" w:cs="Tahoma"/>
        </w:rPr>
      </w:pPr>
    </w:p>
    <w:p w14:paraId="17DE5E40" w14:textId="77777777" w:rsidR="008A1637" w:rsidRPr="0058152B" w:rsidRDefault="008A1637" w:rsidP="00944EE1">
      <w:pPr>
        <w:pStyle w:val="Heading3"/>
        <w:spacing w:after="60"/>
        <w:ind w:right="720"/>
        <w:rPr>
          <w:rFonts w:ascii="Tahoma" w:eastAsia="SimSun" w:hAnsi="Tahoma" w:cs="Tahoma"/>
        </w:rPr>
      </w:pPr>
      <w:bookmarkStart w:id="974" w:name="_Toc323159783"/>
      <w:bookmarkStart w:id="975" w:name="_Toc336338252"/>
      <w:bookmarkStart w:id="976" w:name="_Toc356299524"/>
      <w:r w:rsidRPr="0058152B">
        <w:rPr>
          <w:rFonts w:ascii="Tahoma" w:eastAsia="SimSun" w:hAnsi="Tahoma" w:cs="Tahoma"/>
          <w:bCs/>
        </w:rPr>
        <w:t>多语言包</w:t>
      </w:r>
      <w:r w:rsidRPr="0058152B">
        <w:rPr>
          <w:rFonts w:ascii="Tahoma" w:eastAsia="SimSun" w:hAnsi="Tahoma" w:cs="Tahoma"/>
          <w:bCs/>
        </w:rPr>
        <w:t xml:space="preserve"> (MLP)</w:t>
      </w:r>
      <w:r w:rsidRPr="0058152B">
        <w:rPr>
          <w:rFonts w:ascii="Tahoma" w:eastAsia="SimSun" w:hAnsi="Tahoma" w:cs="Tahoma"/>
          <w:bCs/>
        </w:rPr>
        <w:t>、多语言用户界面</w:t>
      </w:r>
      <w:r w:rsidRPr="0058152B">
        <w:rPr>
          <w:rFonts w:ascii="Tahoma" w:eastAsia="SimSun" w:hAnsi="Tahoma" w:cs="Tahoma"/>
          <w:bCs/>
        </w:rPr>
        <w:t xml:space="preserve"> (MUI) </w:t>
      </w:r>
      <w:r w:rsidRPr="0058152B">
        <w:rPr>
          <w:rFonts w:ascii="Tahoma" w:eastAsia="SimSun" w:hAnsi="Tahoma" w:cs="Tahoma"/>
          <w:bCs/>
        </w:rPr>
        <w:t>功能和新语言权利</w:t>
      </w:r>
      <w:bookmarkEnd w:id="974"/>
      <w:bookmarkEnd w:id="975"/>
      <w:bookmarkEnd w:id="976"/>
    </w:p>
    <w:p w14:paraId="17DE5E41" w14:textId="77777777" w:rsidR="008A1637" w:rsidRPr="0058152B" w:rsidRDefault="008A1637" w:rsidP="008A1637">
      <w:pPr>
        <w:rPr>
          <w:rFonts w:eastAsia="SimSun" w:cs="Tahoma"/>
        </w:rPr>
      </w:pPr>
      <w:r w:rsidRPr="0058152B">
        <w:rPr>
          <w:rFonts w:eastAsia="SimSun" w:cs="Tahoma"/>
        </w:rPr>
        <w:t xml:space="preserve">MLP </w:t>
      </w:r>
      <w:r w:rsidRPr="0058152B">
        <w:rPr>
          <w:rFonts w:eastAsia="SimSun" w:cs="Tahoma"/>
        </w:rPr>
        <w:t>和</w:t>
      </w:r>
      <w:r w:rsidRPr="0058152B">
        <w:rPr>
          <w:rFonts w:eastAsia="SimSun" w:cs="Tahoma"/>
        </w:rPr>
        <w:t xml:space="preserve"> MUI </w:t>
      </w:r>
      <w:r w:rsidRPr="0058152B">
        <w:rPr>
          <w:rFonts w:eastAsia="SimSun" w:cs="Tahoma"/>
        </w:rPr>
        <w:t>使客户能够运行许可产品的不同语言版本，并在不同版本之间切换。使用</w:t>
      </w:r>
      <w:r w:rsidRPr="0058152B">
        <w:rPr>
          <w:rFonts w:eastAsia="SimSun" w:cs="Tahoma"/>
        </w:rPr>
        <w:t xml:space="preserve"> MLP </w:t>
      </w:r>
      <w:r w:rsidRPr="0058152B">
        <w:rPr>
          <w:rFonts w:eastAsia="SimSun" w:cs="Tahoma"/>
        </w:rPr>
        <w:t>和</w:t>
      </w:r>
      <w:r w:rsidRPr="0058152B">
        <w:rPr>
          <w:rFonts w:eastAsia="SimSun" w:cs="Tahoma"/>
        </w:rPr>
        <w:t xml:space="preserve"> MUI </w:t>
      </w:r>
      <w:r w:rsidRPr="0058152B">
        <w:rPr>
          <w:rFonts w:eastAsia="SimSun" w:cs="Tahoma"/>
        </w:rPr>
        <w:t>的权利因产品、</w:t>
      </w:r>
      <w:r w:rsidR="00AC741C">
        <w:rPr>
          <w:rFonts w:eastAsia="SimSun" w:cs="Tahoma"/>
        </w:rPr>
        <w:br/>
      </w:r>
      <w:r w:rsidRPr="0058152B">
        <w:rPr>
          <w:rFonts w:eastAsia="SimSun" w:cs="Tahoma"/>
        </w:rPr>
        <w:t>计划和许可类型而异。</w:t>
      </w:r>
    </w:p>
    <w:p w14:paraId="17DE5E42" w14:textId="77777777" w:rsidR="008A1637" w:rsidRPr="00F56E7C" w:rsidRDefault="008A1637" w:rsidP="008A1637">
      <w:pPr>
        <w:pStyle w:val="Heading3"/>
        <w:ind w:right="720"/>
        <w:rPr>
          <w:rFonts w:ascii="Tahoma" w:eastAsia="SimSun" w:hAnsi="Tahoma" w:cs="Tahoma"/>
          <w:b w:val="0"/>
          <w:bCs/>
          <w:sz w:val="18"/>
          <w:szCs w:val="18"/>
        </w:rPr>
      </w:pPr>
    </w:p>
    <w:p w14:paraId="17DE5E43" w14:textId="77777777" w:rsidR="008A1637" w:rsidRPr="0058152B" w:rsidRDefault="008A1637" w:rsidP="007022C1">
      <w:pPr>
        <w:numPr>
          <w:ilvl w:val="0"/>
          <w:numId w:val="17"/>
        </w:numPr>
        <w:tabs>
          <w:tab w:val="left" w:pos="1440"/>
        </w:tabs>
        <w:spacing w:after="60"/>
        <w:rPr>
          <w:rFonts w:eastAsia="SimSun" w:cs="Tahoma"/>
        </w:rPr>
      </w:pPr>
      <w:r w:rsidRPr="0058152B">
        <w:rPr>
          <w:rFonts w:eastAsia="SimSun" w:cs="Tahoma"/>
        </w:rPr>
        <w:t>对于大多数服务器产品（如</w:t>
      </w:r>
      <w:r w:rsidRPr="0058152B">
        <w:rPr>
          <w:rFonts w:eastAsia="SimSun" w:cs="Tahoma"/>
        </w:rPr>
        <w:t xml:space="preserve"> Windows Server</w:t>
      </w:r>
      <w:r w:rsidRPr="0058152B">
        <w:rPr>
          <w:rFonts w:eastAsia="SimSun" w:cs="Tahoma"/>
        </w:rPr>
        <w:t>），基础产品中包含了</w:t>
      </w:r>
      <w:r w:rsidRPr="0058152B">
        <w:rPr>
          <w:rFonts w:eastAsia="SimSun" w:cs="Tahoma"/>
        </w:rPr>
        <w:t xml:space="preserve"> MUI</w:t>
      </w:r>
      <w:r w:rsidRPr="0058152B">
        <w:rPr>
          <w:rFonts w:eastAsia="SimSun" w:cs="Tahoma"/>
        </w:rPr>
        <w:t>。许可这些产品的客户可以按照这些产品的使用权利使用</w:t>
      </w:r>
      <w:r w:rsidRPr="0058152B">
        <w:rPr>
          <w:rFonts w:eastAsia="SimSun" w:cs="Tahoma"/>
        </w:rPr>
        <w:t xml:space="preserve"> MUI</w:t>
      </w:r>
      <w:r w:rsidRPr="0058152B">
        <w:rPr>
          <w:rFonts w:eastAsia="SimSun" w:cs="Tahoma"/>
        </w:rPr>
        <w:t>。</w:t>
      </w:r>
    </w:p>
    <w:p w14:paraId="17DE5E44" w14:textId="77777777" w:rsidR="008A1637" w:rsidRPr="0058152B" w:rsidRDefault="008A1637" w:rsidP="007022C1">
      <w:pPr>
        <w:numPr>
          <w:ilvl w:val="0"/>
          <w:numId w:val="17"/>
        </w:numPr>
        <w:tabs>
          <w:tab w:val="left" w:pos="1440"/>
        </w:tabs>
        <w:spacing w:after="60"/>
        <w:rPr>
          <w:rFonts w:eastAsia="SimSun" w:cs="Tahoma"/>
        </w:rPr>
      </w:pPr>
      <w:r w:rsidRPr="0058152B">
        <w:rPr>
          <w:rFonts w:eastAsia="SimSun" w:cs="Tahoma"/>
        </w:rPr>
        <w:t>对于</w:t>
      </w:r>
      <w:r w:rsidRPr="0058152B">
        <w:rPr>
          <w:rFonts w:eastAsia="SimSun" w:cs="Tahoma"/>
        </w:rPr>
        <w:t xml:space="preserve"> Office </w:t>
      </w:r>
      <w:r w:rsidRPr="0058152B">
        <w:rPr>
          <w:rFonts w:eastAsia="SimSun" w:cs="Tahoma"/>
        </w:rPr>
        <w:t>系统产品（除了服务器之外）和套件，从</w:t>
      </w:r>
      <w:r w:rsidRPr="0058152B">
        <w:rPr>
          <w:rFonts w:eastAsia="SimSun" w:cs="Tahoma"/>
        </w:rPr>
        <w:t xml:space="preserve"> 2008 </w:t>
      </w:r>
      <w:r w:rsidRPr="0058152B">
        <w:rPr>
          <w:rFonts w:eastAsia="SimSun" w:cs="Tahoma"/>
        </w:rPr>
        <w:t>年</w:t>
      </w:r>
      <w:r w:rsidRPr="0058152B">
        <w:rPr>
          <w:rFonts w:eastAsia="SimSun" w:cs="Tahoma"/>
        </w:rPr>
        <w:t xml:space="preserve"> 10 </w:t>
      </w:r>
      <w:r w:rsidRPr="0058152B">
        <w:rPr>
          <w:rFonts w:eastAsia="SimSun" w:cs="Tahoma"/>
        </w:rPr>
        <w:t>月</w:t>
      </w:r>
      <w:r w:rsidRPr="0058152B">
        <w:rPr>
          <w:rFonts w:eastAsia="SimSun" w:cs="Tahoma"/>
        </w:rPr>
        <w:t xml:space="preserve"> 1 </w:t>
      </w:r>
      <w:r w:rsidRPr="0058152B">
        <w:rPr>
          <w:rFonts w:eastAsia="SimSun" w:cs="Tahoma"/>
        </w:rPr>
        <w:t>日起，如客户为符合条件的许可购买的软件保障范围有效，客户有权使用</w:t>
      </w:r>
      <w:r w:rsidRPr="0058152B">
        <w:rPr>
          <w:rFonts w:eastAsia="SimSun" w:cs="Tahoma"/>
        </w:rPr>
        <w:t xml:space="preserve"> MLP</w:t>
      </w:r>
      <w:r w:rsidRPr="0058152B">
        <w:rPr>
          <w:rFonts w:eastAsia="SimSun" w:cs="Tahoma"/>
        </w:rPr>
        <w:t>（详情见第</w:t>
      </w:r>
      <w:r w:rsidRPr="0058152B">
        <w:rPr>
          <w:rFonts w:eastAsia="SimSun" w:cs="Tahoma"/>
        </w:rPr>
        <w:t xml:space="preserve"> 6 </w:t>
      </w:r>
      <w:r w:rsidRPr="0058152B">
        <w:rPr>
          <w:rFonts w:eastAsia="SimSun" w:cs="Tahoma"/>
        </w:rPr>
        <w:t>节）。某些计划（如选择）规定，</w:t>
      </w:r>
      <w:r w:rsidR="00AC741C">
        <w:rPr>
          <w:rFonts w:eastAsia="SimSun" w:cs="Tahoma"/>
        </w:rPr>
        <w:br/>
      </w:r>
      <w:r w:rsidRPr="0058152B">
        <w:rPr>
          <w:rFonts w:eastAsia="SimSun" w:cs="Tahoma"/>
        </w:rPr>
        <w:t>客户可另行购买</w:t>
      </w:r>
      <w:r w:rsidRPr="0058152B">
        <w:rPr>
          <w:rFonts w:eastAsia="SimSun" w:cs="Tahoma"/>
        </w:rPr>
        <w:t xml:space="preserve"> Office </w:t>
      </w:r>
      <w:r w:rsidRPr="0058152B">
        <w:rPr>
          <w:rFonts w:eastAsia="SimSun" w:cs="Tahoma"/>
        </w:rPr>
        <w:t>系统产品和套件的</w:t>
      </w:r>
      <w:r w:rsidRPr="0058152B">
        <w:rPr>
          <w:rFonts w:eastAsia="SimSun" w:cs="Tahoma"/>
        </w:rPr>
        <w:t xml:space="preserve"> MLP</w:t>
      </w:r>
      <w:r w:rsidRPr="0058152B">
        <w:rPr>
          <w:rFonts w:eastAsia="SimSun" w:cs="Tahoma"/>
        </w:rPr>
        <w:t>，而不是与软件保障捆绑。</w:t>
      </w:r>
    </w:p>
    <w:p w14:paraId="17DE5E45" w14:textId="77777777" w:rsidR="008A1637" w:rsidRPr="0058152B" w:rsidRDefault="008A1637" w:rsidP="007022C1">
      <w:pPr>
        <w:numPr>
          <w:ilvl w:val="0"/>
          <w:numId w:val="17"/>
        </w:numPr>
        <w:spacing w:after="60"/>
        <w:rPr>
          <w:rFonts w:eastAsia="SimSun" w:cs="Tahoma"/>
        </w:rPr>
      </w:pPr>
      <w:r w:rsidRPr="0058152B">
        <w:rPr>
          <w:rFonts w:eastAsia="SimSun" w:cs="Tahoma"/>
        </w:rPr>
        <w:t>对于</w:t>
      </w:r>
      <w:r w:rsidRPr="0058152B">
        <w:rPr>
          <w:rFonts w:eastAsia="SimSun" w:cs="Tahoma"/>
        </w:rPr>
        <w:t xml:space="preserve"> Windows 8 </w:t>
      </w:r>
      <w:r w:rsidRPr="0058152B">
        <w:rPr>
          <w:rFonts w:eastAsia="SimSun" w:cs="Tahoma"/>
        </w:rPr>
        <w:t>而言，</w:t>
      </w:r>
      <w:r w:rsidRPr="0058152B">
        <w:rPr>
          <w:rFonts w:eastAsia="SimSun" w:cs="Tahoma"/>
        </w:rPr>
        <w:t xml:space="preserve">MUI </w:t>
      </w:r>
      <w:r w:rsidRPr="0058152B">
        <w:rPr>
          <w:rFonts w:eastAsia="SimSun" w:cs="Tahoma"/>
        </w:rPr>
        <w:t>包含在</w:t>
      </w:r>
      <w:r w:rsidRPr="0058152B">
        <w:rPr>
          <w:rFonts w:eastAsia="SimSun" w:cs="Tahoma"/>
        </w:rPr>
        <w:t xml:space="preserve"> Windows 8 Pro </w:t>
      </w:r>
      <w:r w:rsidRPr="0058152B">
        <w:rPr>
          <w:rFonts w:eastAsia="SimSun" w:cs="Tahoma"/>
        </w:rPr>
        <w:t>中。</w:t>
      </w:r>
    </w:p>
    <w:p w14:paraId="17DE5E46" w14:textId="77777777" w:rsidR="008A1637" w:rsidRPr="0058152B" w:rsidRDefault="008A1637" w:rsidP="008A1637">
      <w:pPr>
        <w:rPr>
          <w:rFonts w:eastAsia="SimSun" w:cs="Tahoma"/>
        </w:rPr>
      </w:pPr>
    </w:p>
    <w:p w14:paraId="17DE5E47" w14:textId="77777777" w:rsidR="008A1637" w:rsidRPr="0058152B" w:rsidRDefault="008A1637" w:rsidP="008A1637">
      <w:pPr>
        <w:rPr>
          <w:rFonts w:eastAsia="SimSun" w:cs="Tahoma"/>
        </w:rPr>
      </w:pPr>
      <w:r w:rsidRPr="0058152B">
        <w:rPr>
          <w:rFonts w:eastAsia="SimSun" w:cs="Tahoma"/>
        </w:rPr>
        <w:t>同样，客户能够使用的</w:t>
      </w:r>
      <w:r w:rsidRPr="0058152B">
        <w:rPr>
          <w:rFonts w:eastAsia="SimSun" w:cs="Tahoma"/>
        </w:rPr>
        <w:t xml:space="preserve"> MUI </w:t>
      </w:r>
      <w:r w:rsidRPr="0058152B">
        <w:rPr>
          <w:rFonts w:eastAsia="SimSun" w:cs="Tahoma"/>
        </w:rPr>
        <w:t>和</w:t>
      </w:r>
      <w:r w:rsidRPr="0058152B">
        <w:rPr>
          <w:rFonts w:eastAsia="SimSun" w:cs="Tahoma"/>
        </w:rPr>
        <w:t xml:space="preserve"> MLP </w:t>
      </w:r>
      <w:r w:rsidRPr="0058152B">
        <w:rPr>
          <w:rFonts w:eastAsia="SimSun" w:cs="Tahoma"/>
        </w:rPr>
        <w:t>的语言版本也因计划、产品和地区而异。</w:t>
      </w:r>
      <w:r w:rsidRPr="0058152B">
        <w:rPr>
          <w:rFonts w:eastAsia="SimSun" w:cs="Tahoma"/>
        </w:rPr>
        <w:t> </w:t>
      </w:r>
    </w:p>
    <w:p w14:paraId="17DE5E48" w14:textId="77777777" w:rsidR="008A1637" w:rsidRPr="000D0B52" w:rsidRDefault="008A1637" w:rsidP="008A1637">
      <w:pPr>
        <w:pStyle w:val="Heading3"/>
        <w:ind w:right="720"/>
        <w:rPr>
          <w:rFonts w:ascii="Tahoma" w:eastAsia="SimSun" w:hAnsi="Tahoma" w:cs="Tahoma"/>
          <w:b w:val="0"/>
          <w:sz w:val="18"/>
          <w:szCs w:val="18"/>
        </w:rPr>
      </w:pPr>
    </w:p>
    <w:p w14:paraId="17DE5E49" w14:textId="77777777" w:rsidR="008A1637" w:rsidRPr="000D0B52" w:rsidRDefault="008A1637" w:rsidP="00024C3C">
      <w:pPr>
        <w:numPr>
          <w:ilvl w:val="0"/>
          <w:numId w:val="18"/>
        </w:numPr>
        <w:tabs>
          <w:tab w:val="clear" w:pos="1080"/>
          <w:tab w:val="num" w:pos="1440"/>
        </w:tabs>
        <w:ind w:left="1440"/>
        <w:rPr>
          <w:rFonts w:eastAsia="SimSun" w:cs="Tahoma"/>
          <w:spacing w:val="4"/>
        </w:rPr>
      </w:pPr>
      <w:r w:rsidRPr="000D0B52">
        <w:rPr>
          <w:rFonts w:eastAsia="SimSun" w:cs="Tahoma"/>
          <w:spacing w:val="4"/>
        </w:rPr>
        <w:t>从</w:t>
      </w:r>
      <w:r w:rsidRPr="000D0B52">
        <w:rPr>
          <w:rFonts w:eastAsia="SimSun" w:cs="Tahoma"/>
          <w:spacing w:val="4"/>
        </w:rPr>
        <w:t xml:space="preserve"> 2008 </w:t>
      </w:r>
      <w:r w:rsidRPr="000D0B52">
        <w:rPr>
          <w:rFonts w:eastAsia="SimSun" w:cs="Tahoma"/>
          <w:spacing w:val="4"/>
        </w:rPr>
        <w:t>年</w:t>
      </w:r>
      <w:r w:rsidRPr="000D0B52">
        <w:rPr>
          <w:rFonts w:eastAsia="SimSun" w:cs="Tahoma"/>
          <w:spacing w:val="4"/>
        </w:rPr>
        <w:t xml:space="preserve"> 10 </w:t>
      </w:r>
      <w:r w:rsidRPr="000D0B52">
        <w:rPr>
          <w:rFonts w:eastAsia="SimSun" w:cs="Tahoma"/>
          <w:spacing w:val="4"/>
        </w:rPr>
        <w:t>月</w:t>
      </w:r>
      <w:r w:rsidRPr="000D0B52">
        <w:rPr>
          <w:rFonts w:eastAsia="SimSun" w:cs="Tahoma"/>
          <w:spacing w:val="4"/>
        </w:rPr>
        <w:t xml:space="preserve"> 1 </w:t>
      </w:r>
      <w:r w:rsidRPr="000D0B52">
        <w:rPr>
          <w:rFonts w:eastAsia="SimSun" w:cs="Tahoma"/>
          <w:spacing w:val="4"/>
        </w:rPr>
        <w:t>日起，如客户按照企业协议、企业订购协议、开放式价值（组织范围</w:t>
      </w:r>
      <w:r w:rsidRPr="000D0B52">
        <w:rPr>
          <w:rFonts w:eastAsia="SimSun" w:cs="Tahoma"/>
          <w:spacing w:val="4"/>
        </w:rPr>
        <w:t>/</w:t>
      </w:r>
      <w:r w:rsidRPr="000D0B52">
        <w:rPr>
          <w:rFonts w:eastAsia="SimSun" w:cs="Tahoma"/>
          <w:spacing w:val="4"/>
        </w:rPr>
        <w:t>公司范围）协议或开放式价值订购获得使用</w:t>
      </w:r>
      <w:r w:rsidRPr="000D0B52">
        <w:rPr>
          <w:rFonts w:eastAsia="SimSun" w:cs="Tahoma"/>
          <w:spacing w:val="4"/>
        </w:rPr>
        <w:t xml:space="preserve"> MUI </w:t>
      </w:r>
      <w:r w:rsidRPr="000D0B52">
        <w:rPr>
          <w:rFonts w:eastAsia="SimSun" w:cs="Tahoma"/>
          <w:spacing w:val="4"/>
        </w:rPr>
        <w:t>和</w:t>
      </w:r>
      <w:r w:rsidRPr="000D0B52">
        <w:rPr>
          <w:rFonts w:eastAsia="SimSun" w:cs="Tahoma"/>
          <w:spacing w:val="4"/>
        </w:rPr>
        <w:t xml:space="preserve"> MLP </w:t>
      </w:r>
      <w:r w:rsidRPr="000D0B52">
        <w:rPr>
          <w:rFonts w:eastAsia="SimSun" w:cs="Tahoma"/>
          <w:spacing w:val="4"/>
        </w:rPr>
        <w:t>的权利，他们可以在许可产品的</w:t>
      </w:r>
      <w:r w:rsidRPr="000D0B52">
        <w:rPr>
          <w:rFonts w:eastAsia="SimSun" w:cs="Tahoma"/>
          <w:b/>
          <w:spacing w:val="4"/>
          <w:u w:val="single"/>
        </w:rPr>
        <w:t>所有语言版本中</w:t>
      </w:r>
      <w:r w:rsidRPr="000D0B52">
        <w:rPr>
          <w:rFonts w:eastAsia="SimSun" w:cs="Tahoma"/>
          <w:spacing w:val="4"/>
        </w:rPr>
        <w:t>使用该功能，而不必考虑这些协议中反对使用某些语言的任何限制。</w:t>
      </w:r>
    </w:p>
    <w:p w14:paraId="17DE5E4A" w14:textId="77777777" w:rsidR="008A1637" w:rsidRPr="000D0B52" w:rsidRDefault="008A1637" w:rsidP="008A1637">
      <w:pPr>
        <w:pStyle w:val="Heading3"/>
        <w:ind w:right="720"/>
        <w:rPr>
          <w:rFonts w:ascii="Tahoma" w:eastAsia="SimSun" w:hAnsi="Tahoma" w:cs="Tahoma"/>
          <w:b w:val="0"/>
          <w:sz w:val="18"/>
          <w:szCs w:val="18"/>
        </w:rPr>
      </w:pPr>
    </w:p>
    <w:p w14:paraId="17DE5E4B" w14:textId="77777777" w:rsidR="008A1637" w:rsidRPr="0058152B" w:rsidRDefault="008A1637" w:rsidP="008A1637">
      <w:pPr>
        <w:rPr>
          <w:rFonts w:eastAsia="SimSun" w:cs="Tahoma"/>
        </w:rPr>
      </w:pPr>
      <w:r w:rsidRPr="0058152B">
        <w:rPr>
          <w:rFonts w:eastAsia="SimSun" w:cs="Tahoma"/>
        </w:rPr>
        <w:t>如客户根据除了企业协议或开放式价值（组织范围</w:t>
      </w:r>
      <w:r w:rsidRPr="0058152B">
        <w:rPr>
          <w:rFonts w:eastAsia="SimSun" w:cs="Tahoma"/>
        </w:rPr>
        <w:t>/</w:t>
      </w:r>
      <w:r w:rsidRPr="0058152B">
        <w:rPr>
          <w:rFonts w:eastAsia="SimSun" w:cs="Tahoma"/>
        </w:rPr>
        <w:t>公司范围）协议之外的协议获得使用</w:t>
      </w:r>
      <w:r w:rsidRPr="0058152B">
        <w:rPr>
          <w:rFonts w:eastAsia="SimSun" w:cs="Tahoma"/>
        </w:rPr>
        <w:t xml:space="preserve"> MUI </w:t>
      </w:r>
      <w:r w:rsidRPr="0058152B">
        <w:rPr>
          <w:rFonts w:eastAsia="SimSun" w:cs="Tahoma"/>
        </w:rPr>
        <w:t>和</w:t>
      </w:r>
      <w:r w:rsidRPr="0058152B">
        <w:rPr>
          <w:rFonts w:eastAsia="SimSun" w:cs="Tahoma"/>
        </w:rPr>
        <w:t xml:space="preserve"> MLP </w:t>
      </w:r>
      <w:r w:rsidRPr="0058152B">
        <w:rPr>
          <w:rFonts w:eastAsia="SimSun" w:cs="Tahoma"/>
        </w:rPr>
        <w:t>的权利（无论是在基础产品中或通过软件保障所得），仍要遵守其协议中反对使用某些语言的限制（如果有）。比如，如果当地语言版本的产品许可价与客户的价目表不同，那么该客户使用其他语言版本来替代该版本（无论是否带</w:t>
      </w:r>
      <w:r w:rsidRPr="0058152B">
        <w:rPr>
          <w:rFonts w:eastAsia="SimSun" w:cs="Tahoma"/>
        </w:rPr>
        <w:t xml:space="preserve"> MUI </w:t>
      </w:r>
      <w:r w:rsidRPr="0058152B">
        <w:rPr>
          <w:rFonts w:eastAsia="SimSun" w:cs="Tahoma"/>
        </w:rPr>
        <w:t>或</w:t>
      </w:r>
      <w:r w:rsidRPr="0058152B">
        <w:rPr>
          <w:rFonts w:eastAsia="SimSun" w:cs="Tahoma"/>
        </w:rPr>
        <w:t xml:space="preserve"> MLP </w:t>
      </w:r>
      <w:r w:rsidRPr="0058152B">
        <w:rPr>
          <w:rFonts w:eastAsia="SimSun" w:cs="Tahoma"/>
        </w:rPr>
        <w:t>功能）的权利可能受到限制。</w:t>
      </w:r>
      <w:r w:rsidRPr="0058152B">
        <w:rPr>
          <w:rFonts w:eastAsia="SimSun" w:cs="Tahoma"/>
        </w:rPr>
        <w:t> </w:t>
      </w:r>
      <w:r w:rsidRPr="0058152B">
        <w:rPr>
          <w:rFonts w:eastAsia="SimSun" w:cs="Tahoma"/>
        </w:rPr>
        <w:t>客户应该查阅许可协议或者联系</w:t>
      </w:r>
      <w:r w:rsidRPr="0058152B">
        <w:rPr>
          <w:rFonts w:eastAsia="SimSun" w:cs="Tahoma"/>
        </w:rPr>
        <w:t xml:space="preserve"> Microsoft </w:t>
      </w:r>
      <w:r w:rsidRPr="0058152B">
        <w:rPr>
          <w:rFonts w:eastAsia="SimSun" w:cs="Tahoma"/>
        </w:rPr>
        <w:t>经销商或客户经理，了解有关使用其他语言权利的更多信息。</w:t>
      </w:r>
    </w:p>
    <w:p w14:paraId="17DE5E4C" w14:textId="77777777" w:rsidR="007022C1" w:rsidRPr="0058152B" w:rsidRDefault="007022C1" w:rsidP="008A1637">
      <w:pPr>
        <w:rPr>
          <w:rFonts w:eastAsia="SimSun" w:cs="Tahoma"/>
        </w:rPr>
      </w:pPr>
    </w:p>
    <w:p w14:paraId="17DE5E4D" w14:textId="77777777" w:rsidR="008A1637" w:rsidRPr="0058152B" w:rsidRDefault="008A1637" w:rsidP="007022C1">
      <w:pPr>
        <w:pStyle w:val="Heading2"/>
        <w:ind w:left="0"/>
        <w:rPr>
          <w:rFonts w:ascii="Tahoma" w:eastAsia="SimSun" w:hAnsi="Tahoma" w:cs="Tahoma"/>
        </w:rPr>
      </w:pPr>
      <w:bookmarkStart w:id="977" w:name="_Toc323159784"/>
      <w:bookmarkStart w:id="978" w:name="_Toc336338253"/>
      <w:bookmarkStart w:id="979" w:name="_Toc356299525"/>
      <w:r w:rsidRPr="0058152B">
        <w:rPr>
          <w:rFonts w:ascii="Tahoma" w:eastAsia="SimSun" w:hAnsi="Tahoma" w:cs="Tahoma"/>
        </w:rPr>
        <w:t>独立于平台的许可</w:t>
      </w:r>
      <w:bookmarkEnd w:id="977"/>
      <w:bookmarkEnd w:id="978"/>
      <w:bookmarkEnd w:id="979"/>
    </w:p>
    <w:p w14:paraId="17DE5E4E" w14:textId="77777777" w:rsidR="008A1637" w:rsidRPr="0058152B" w:rsidRDefault="008A1637" w:rsidP="007022C1">
      <w:pPr>
        <w:tabs>
          <w:tab w:val="num" w:pos="0"/>
        </w:tabs>
        <w:ind w:right="720"/>
        <w:rPr>
          <w:rFonts w:eastAsia="SimSun" w:cs="Tahoma"/>
        </w:rPr>
      </w:pPr>
    </w:p>
    <w:p w14:paraId="17DE5E4F" w14:textId="77777777" w:rsidR="008A1637" w:rsidRPr="00F56E7C" w:rsidRDefault="008A1637" w:rsidP="007022C1">
      <w:pPr>
        <w:pStyle w:val="AppendixBodyText"/>
        <w:spacing w:after="0"/>
        <w:ind w:right="720"/>
        <w:rPr>
          <w:rFonts w:ascii="Tahoma" w:eastAsia="SimSun" w:hAnsi="Tahoma" w:cs="Tahoma"/>
          <w:sz w:val="18"/>
          <w:szCs w:val="18"/>
        </w:rPr>
      </w:pPr>
      <w:r w:rsidRPr="00F56E7C">
        <w:rPr>
          <w:rFonts w:ascii="Tahoma" w:eastAsia="SimSun" w:hAnsi="Tahoma" w:cs="Tahoma"/>
          <w:color w:val="000000"/>
          <w:sz w:val="18"/>
          <w:szCs w:val="18"/>
        </w:rPr>
        <w:t>Microsoft Office Standard</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Office Professional Plus</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Word</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Excel</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PowerPoint</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Outlook</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Lync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Office for Mac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Word for Mac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Excel for Mac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PowerPoint for Mac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 xml:space="preserve">Lync for Mac </w:t>
      </w:r>
      <w:r w:rsidRPr="00F56E7C">
        <w:rPr>
          <w:rFonts w:ascii="Tahoma" w:eastAsia="SimSun" w:hAnsi="Tahoma" w:cs="Tahoma"/>
          <w:color w:val="000000"/>
          <w:sz w:val="18"/>
          <w:szCs w:val="18"/>
        </w:rPr>
        <w:t>和</w:t>
      </w:r>
      <w:r w:rsidRPr="00F56E7C">
        <w:rPr>
          <w:rFonts w:ascii="Tahoma" w:eastAsia="SimSun" w:hAnsi="Tahoma" w:cs="Tahoma"/>
          <w:color w:val="000000"/>
          <w:sz w:val="18"/>
          <w:szCs w:val="18"/>
        </w:rPr>
        <w:t xml:space="preserve"> Outlook for Mac </w:t>
      </w:r>
      <w:r w:rsidRPr="00F56E7C">
        <w:rPr>
          <w:rFonts w:ascii="Tahoma" w:eastAsia="SimSun" w:hAnsi="Tahoma" w:cs="Tahoma"/>
          <w:color w:val="000000"/>
          <w:sz w:val="18"/>
          <w:szCs w:val="18"/>
        </w:rPr>
        <w:t>都是</w:t>
      </w:r>
      <w:r w:rsidRPr="00F56E7C">
        <w:rPr>
          <w:rFonts w:ascii="SimSun" w:eastAsia="SimSun" w:hAnsi="SimSun" w:cs="Tahoma"/>
          <w:color w:val="000000"/>
          <w:sz w:val="18"/>
          <w:szCs w:val="18"/>
        </w:rPr>
        <w:t>“</w:t>
      </w:r>
      <w:r w:rsidRPr="00F56E7C">
        <w:rPr>
          <w:rFonts w:ascii="Tahoma" w:eastAsia="SimSun" w:hAnsi="Tahoma" w:cs="Tahoma"/>
          <w:color w:val="000000"/>
          <w:sz w:val="18"/>
          <w:szCs w:val="18"/>
        </w:rPr>
        <w:t>独立于平台</w:t>
      </w:r>
      <w:r w:rsidRPr="00F56E7C">
        <w:rPr>
          <w:rFonts w:ascii="SimSun" w:eastAsia="SimSun" w:hAnsi="SimSun" w:cs="Tahoma"/>
          <w:color w:val="000000"/>
          <w:sz w:val="18"/>
          <w:szCs w:val="18"/>
        </w:rPr>
        <w:t>”</w:t>
      </w:r>
      <w:r w:rsidRPr="00F56E7C">
        <w:rPr>
          <w:rFonts w:ascii="Tahoma" w:eastAsia="SimSun" w:hAnsi="Tahoma" w:cs="Tahoma"/>
          <w:color w:val="000000"/>
          <w:sz w:val="18"/>
          <w:szCs w:val="18"/>
        </w:rPr>
        <w:t>的许可。独立于平台的许可允许某产品用于任意运行软件的计算机平台（如</w:t>
      </w:r>
      <w:r w:rsidRPr="00F56E7C">
        <w:rPr>
          <w:rFonts w:ascii="Tahoma" w:eastAsia="SimSun" w:hAnsi="Tahoma" w:cs="Tahoma"/>
          <w:color w:val="000000"/>
          <w:sz w:val="18"/>
          <w:szCs w:val="18"/>
        </w:rPr>
        <w:t xml:space="preserve"> PC</w:t>
      </w:r>
      <w:r w:rsidRPr="00F56E7C">
        <w:rPr>
          <w:rFonts w:ascii="Tahoma" w:eastAsia="SimSun" w:hAnsi="Tahoma" w:cs="Tahoma"/>
          <w:color w:val="000000"/>
          <w:sz w:val="18"/>
          <w:szCs w:val="18"/>
        </w:rPr>
        <w:t>、</w:t>
      </w:r>
      <w:r w:rsidRPr="00F56E7C">
        <w:rPr>
          <w:rFonts w:ascii="Tahoma" w:eastAsia="SimSun" w:hAnsi="Tahoma" w:cs="Tahoma"/>
          <w:color w:val="000000"/>
          <w:sz w:val="18"/>
          <w:szCs w:val="18"/>
        </w:rPr>
        <w:t>Macintosh</w:t>
      </w:r>
      <w:r w:rsidRPr="00F56E7C">
        <w:rPr>
          <w:rFonts w:ascii="Tahoma" w:eastAsia="SimSun" w:hAnsi="Tahoma" w:cs="Tahoma"/>
          <w:color w:val="000000"/>
          <w:sz w:val="18"/>
          <w:szCs w:val="18"/>
        </w:rPr>
        <w:t>），但所用版本必须是最初获得许可的版本或早期版本。比如，如果客户获得了</w:t>
      </w:r>
      <w:r w:rsidRPr="00F56E7C">
        <w:rPr>
          <w:rFonts w:ascii="Tahoma" w:eastAsia="SimSun" w:hAnsi="Tahoma" w:cs="Tahoma"/>
          <w:color w:val="000000"/>
          <w:sz w:val="18"/>
          <w:szCs w:val="18"/>
        </w:rPr>
        <w:t xml:space="preserve"> Office for Mac Standard 2011 </w:t>
      </w:r>
      <w:r w:rsidRPr="00F56E7C">
        <w:rPr>
          <w:rFonts w:ascii="Tahoma" w:eastAsia="SimSun" w:hAnsi="Tahoma" w:cs="Tahoma"/>
          <w:color w:val="000000"/>
          <w:sz w:val="18"/>
          <w:szCs w:val="18"/>
        </w:rPr>
        <w:t>的许可，则可以使用该许可运行</w:t>
      </w:r>
      <w:r w:rsidRPr="00F56E7C">
        <w:rPr>
          <w:rFonts w:ascii="Tahoma" w:eastAsia="SimSun" w:hAnsi="Tahoma" w:cs="Tahoma"/>
          <w:color w:val="000000"/>
          <w:sz w:val="18"/>
          <w:szCs w:val="18"/>
        </w:rPr>
        <w:t xml:space="preserve"> Office Standard 2010 for Windows</w:t>
      </w:r>
      <w:r w:rsidRPr="00F56E7C">
        <w:rPr>
          <w:rFonts w:ascii="Tahoma" w:eastAsia="SimSun" w:hAnsi="Tahoma" w:cs="Tahoma"/>
          <w:color w:val="000000"/>
          <w:sz w:val="18"/>
          <w:szCs w:val="18"/>
        </w:rPr>
        <w:t>。</w:t>
      </w:r>
    </w:p>
    <w:p w14:paraId="17DE5E50" w14:textId="77777777" w:rsidR="008A1637" w:rsidRPr="00F56E7C" w:rsidRDefault="008A1637" w:rsidP="007022C1">
      <w:pPr>
        <w:pStyle w:val="AppendixBodyText"/>
        <w:spacing w:after="0"/>
        <w:rPr>
          <w:rFonts w:ascii="Tahoma" w:eastAsia="SimSun" w:hAnsi="Tahoma" w:cs="Tahoma"/>
          <w:sz w:val="18"/>
          <w:szCs w:val="18"/>
        </w:rPr>
      </w:pPr>
    </w:p>
    <w:p w14:paraId="17DE5E51" w14:textId="77777777" w:rsidR="008A1637" w:rsidRPr="00F56E7C" w:rsidRDefault="008A1637" w:rsidP="007022C1">
      <w:pPr>
        <w:pStyle w:val="AppendixBodyText"/>
        <w:spacing w:after="0"/>
        <w:ind w:right="720"/>
        <w:rPr>
          <w:rFonts w:ascii="Tahoma" w:eastAsia="SimSun" w:hAnsi="Tahoma" w:cs="Tahoma"/>
          <w:sz w:val="18"/>
          <w:szCs w:val="18"/>
        </w:rPr>
      </w:pPr>
      <w:r w:rsidRPr="00F56E7C">
        <w:rPr>
          <w:rFonts w:ascii="Tahoma" w:eastAsia="SimSun" w:hAnsi="Tahoma" w:cs="Tahoma"/>
          <w:color w:val="000000"/>
          <w:sz w:val="18"/>
          <w:szCs w:val="18"/>
        </w:rPr>
        <w:t>产品套件的组件可能因平台的版本而异。您可以使用您选择进行部署的套件的组件，并且只能使用这些组件。例如，客户获得了</w:t>
      </w:r>
      <w:r w:rsidRPr="00F56E7C">
        <w:rPr>
          <w:rFonts w:ascii="Tahoma" w:eastAsia="SimSun" w:hAnsi="Tahoma" w:cs="Tahoma"/>
          <w:color w:val="000000"/>
          <w:sz w:val="18"/>
          <w:szCs w:val="18"/>
        </w:rPr>
        <w:t xml:space="preserve"> Office for Mac Standard 2011 </w:t>
      </w:r>
      <w:r w:rsidRPr="00F56E7C">
        <w:rPr>
          <w:rFonts w:ascii="Tahoma" w:eastAsia="SimSun" w:hAnsi="Tahoma" w:cs="Tahoma"/>
          <w:color w:val="000000"/>
          <w:sz w:val="18"/>
          <w:szCs w:val="18"/>
        </w:rPr>
        <w:t>的许可并选择运行</w:t>
      </w:r>
      <w:r w:rsidRPr="00F56E7C">
        <w:rPr>
          <w:rFonts w:ascii="Tahoma" w:eastAsia="SimSun" w:hAnsi="Tahoma" w:cs="Tahoma"/>
          <w:color w:val="000000"/>
          <w:sz w:val="18"/>
          <w:szCs w:val="18"/>
        </w:rPr>
        <w:t xml:space="preserve"> Office Standard 2010</w:t>
      </w:r>
      <w:r w:rsidRPr="00F56E7C">
        <w:rPr>
          <w:rFonts w:ascii="Tahoma" w:eastAsia="SimSun" w:hAnsi="Tahoma" w:cs="Tahoma"/>
          <w:color w:val="000000"/>
          <w:sz w:val="18"/>
          <w:szCs w:val="18"/>
        </w:rPr>
        <w:t>，则该客户只能运行</w:t>
      </w:r>
      <w:r w:rsidRPr="00F56E7C">
        <w:rPr>
          <w:rFonts w:ascii="Tahoma" w:eastAsia="SimSun" w:hAnsi="Tahoma" w:cs="Tahoma"/>
          <w:color w:val="000000"/>
          <w:sz w:val="18"/>
          <w:szCs w:val="18"/>
        </w:rPr>
        <w:t xml:space="preserve"> Office Standard 2010 </w:t>
      </w:r>
      <w:r w:rsidRPr="00F56E7C">
        <w:rPr>
          <w:rFonts w:ascii="Tahoma" w:eastAsia="SimSun" w:hAnsi="Tahoma" w:cs="Tahoma"/>
          <w:color w:val="000000"/>
          <w:sz w:val="18"/>
          <w:szCs w:val="18"/>
        </w:rPr>
        <w:t>附带的组件。例如，他们无权运行</w:t>
      </w:r>
      <w:r w:rsidRPr="00F56E7C">
        <w:rPr>
          <w:rFonts w:ascii="Tahoma" w:eastAsia="SimSun" w:hAnsi="Tahoma" w:cs="Tahoma"/>
          <w:color w:val="000000"/>
          <w:sz w:val="18"/>
          <w:szCs w:val="18"/>
        </w:rPr>
        <w:t xml:space="preserve"> Lync</w:t>
      </w:r>
      <w:r w:rsidRPr="00F56E7C">
        <w:rPr>
          <w:rFonts w:ascii="Tahoma" w:eastAsia="SimSun" w:hAnsi="Tahoma" w:cs="Tahoma"/>
          <w:color w:val="000000"/>
          <w:sz w:val="18"/>
          <w:szCs w:val="18"/>
        </w:rPr>
        <w:t>，但有权运行</w:t>
      </w:r>
      <w:r w:rsidRPr="00F56E7C">
        <w:rPr>
          <w:rFonts w:ascii="Tahoma" w:eastAsia="SimSun" w:hAnsi="Tahoma" w:cs="Tahoma"/>
          <w:color w:val="000000"/>
          <w:sz w:val="18"/>
          <w:szCs w:val="18"/>
        </w:rPr>
        <w:t xml:space="preserve"> OneNote</w:t>
      </w:r>
      <w:r w:rsidRPr="00F56E7C">
        <w:rPr>
          <w:rFonts w:ascii="Tahoma" w:eastAsia="SimSun" w:hAnsi="Tahoma" w:cs="Tahoma"/>
          <w:color w:val="000000"/>
          <w:sz w:val="18"/>
          <w:szCs w:val="18"/>
        </w:rPr>
        <w:t>。</w:t>
      </w:r>
    </w:p>
    <w:p w14:paraId="17DE5E52" w14:textId="77777777" w:rsidR="008A1637" w:rsidRPr="00F56E7C" w:rsidRDefault="008A1637" w:rsidP="007022C1">
      <w:pPr>
        <w:pStyle w:val="AppendixBodyText"/>
        <w:spacing w:after="0"/>
        <w:ind w:right="720"/>
        <w:rPr>
          <w:rFonts w:ascii="Tahoma" w:eastAsia="SimSun" w:hAnsi="Tahoma" w:cs="Tahoma"/>
          <w:sz w:val="18"/>
          <w:szCs w:val="18"/>
        </w:rPr>
      </w:pPr>
      <w:r w:rsidRPr="00F56E7C">
        <w:rPr>
          <w:rFonts w:ascii="Tahoma" w:eastAsia="SimSun" w:hAnsi="Tahoma" w:cs="Tahoma"/>
          <w:color w:val="000000"/>
          <w:sz w:val="18"/>
          <w:szCs w:val="18"/>
        </w:rPr>
        <w:t>此外，如果独立于平台的许可具备有效的软件保障范围，客户可以不使用许可产品，转而使用在软件保障范围有效期限内出现的最新版本的产品（任一平台版本均可，但要受到上述组件限制）。比如，客户拥有</w:t>
      </w:r>
      <w:r w:rsidRPr="00F56E7C">
        <w:rPr>
          <w:rFonts w:ascii="Tahoma" w:eastAsia="SimSun" w:hAnsi="Tahoma" w:cs="Tahoma"/>
          <w:color w:val="000000"/>
          <w:sz w:val="18"/>
          <w:szCs w:val="18"/>
        </w:rPr>
        <w:t xml:space="preserve"> Office for Mac </w:t>
      </w:r>
      <w:r w:rsidRPr="00F56E7C">
        <w:rPr>
          <w:rFonts w:ascii="Tahoma" w:eastAsia="SimSun" w:hAnsi="Tahoma" w:cs="Tahoma"/>
          <w:color w:val="000000"/>
          <w:sz w:val="18"/>
          <w:szCs w:val="18"/>
        </w:rPr>
        <w:t>许可的有效软件保障，则可以用保障期限内发布的最新版本的相应</w:t>
      </w:r>
      <w:r w:rsidRPr="00F56E7C">
        <w:rPr>
          <w:rFonts w:ascii="Tahoma" w:eastAsia="SimSun" w:hAnsi="Tahoma" w:cs="Tahoma"/>
          <w:color w:val="000000"/>
          <w:sz w:val="18"/>
          <w:szCs w:val="18"/>
        </w:rPr>
        <w:t xml:space="preserve"> Windows Office </w:t>
      </w:r>
      <w:r w:rsidRPr="00F56E7C">
        <w:rPr>
          <w:rFonts w:ascii="Tahoma" w:eastAsia="SimSun" w:hAnsi="Tahoma" w:cs="Tahoma"/>
          <w:color w:val="000000"/>
          <w:sz w:val="18"/>
          <w:szCs w:val="18"/>
        </w:rPr>
        <w:t>版本来代替</w:t>
      </w:r>
      <w:r w:rsidRPr="00F56E7C">
        <w:rPr>
          <w:rFonts w:ascii="Tahoma" w:eastAsia="SimSun" w:hAnsi="Tahoma" w:cs="Tahoma"/>
          <w:color w:val="000000"/>
          <w:sz w:val="18"/>
          <w:szCs w:val="18"/>
        </w:rPr>
        <w:t xml:space="preserve"> Office for Mac</w:t>
      </w:r>
      <w:r w:rsidRPr="00F56E7C">
        <w:rPr>
          <w:rFonts w:ascii="Tahoma" w:eastAsia="SimSun" w:hAnsi="Tahoma" w:cs="Tahoma"/>
          <w:color w:val="000000"/>
          <w:sz w:val="18"/>
          <w:szCs w:val="18"/>
        </w:rPr>
        <w:t>。</w:t>
      </w:r>
    </w:p>
    <w:p w14:paraId="17DE5E53" w14:textId="77777777" w:rsidR="008A1637" w:rsidRPr="00F56E7C" w:rsidRDefault="008A1637" w:rsidP="007022C1">
      <w:pPr>
        <w:tabs>
          <w:tab w:val="left" w:pos="360"/>
        </w:tabs>
        <w:ind w:right="720"/>
        <w:rPr>
          <w:rFonts w:eastAsia="SimSun" w:cs="Tahoma"/>
          <w:szCs w:val="18"/>
        </w:rPr>
      </w:pPr>
    </w:p>
    <w:p w14:paraId="17DE5E54" w14:textId="77777777" w:rsidR="008A1637" w:rsidRPr="00F56E7C" w:rsidRDefault="008A1637" w:rsidP="007022C1">
      <w:pPr>
        <w:pStyle w:val="AppendixBodyText"/>
        <w:spacing w:after="0"/>
        <w:ind w:right="720"/>
        <w:rPr>
          <w:rFonts w:ascii="Tahoma" w:eastAsia="SimSun" w:hAnsi="Tahoma" w:cs="Tahoma"/>
          <w:sz w:val="18"/>
          <w:szCs w:val="18"/>
        </w:rPr>
      </w:pPr>
      <w:r w:rsidRPr="00F56E7C">
        <w:rPr>
          <w:rFonts w:ascii="Tahoma" w:eastAsia="SimSun" w:hAnsi="Tahoma" w:cs="Tahoma"/>
          <w:sz w:val="18"/>
          <w:szCs w:val="18"/>
        </w:rPr>
        <w:t xml:space="preserve">Microsoft SQL Server </w:t>
      </w:r>
      <w:r w:rsidRPr="00F56E7C">
        <w:rPr>
          <w:rFonts w:ascii="Tahoma" w:eastAsia="SimSun" w:hAnsi="Tahoma" w:cs="Tahoma"/>
          <w:sz w:val="18"/>
          <w:szCs w:val="18"/>
        </w:rPr>
        <w:t>是一种</w:t>
      </w:r>
      <w:r w:rsidRPr="00F56E7C">
        <w:rPr>
          <w:rFonts w:ascii="SimSun" w:eastAsia="SimSun" w:hAnsi="SimSun" w:cs="Tahoma"/>
          <w:sz w:val="18"/>
          <w:szCs w:val="18"/>
        </w:rPr>
        <w:t>“</w:t>
      </w:r>
      <w:r w:rsidRPr="00F56E7C">
        <w:rPr>
          <w:rFonts w:ascii="Tahoma" w:eastAsia="SimSun" w:hAnsi="Tahoma" w:cs="Tahoma"/>
          <w:sz w:val="18"/>
          <w:szCs w:val="18"/>
        </w:rPr>
        <w:t>独立于平台的</w:t>
      </w:r>
      <w:r w:rsidRPr="00F56E7C">
        <w:rPr>
          <w:rFonts w:ascii="SimSun" w:eastAsia="SimSun" w:hAnsi="SimSun" w:cs="Tahoma"/>
          <w:sz w:val="18"/>
          <w:szCs w:val="18"/>
        </w:rPr>
        <w:t>”</w:t>
      </w:r>
      <w:r w:rsidRPr="00F56E7C">
        <w:rPr>
          <w:rFonts w:ascii="Tahoma" w:eastAsia="SimSun" w:hAnsi="Tahoma" w:cs="Tahoma"/>
          <w:sz w:val="18"/>
          <w:szCs w:val="18"/>
        </w:rPr>
        <w:t>许可。独立于平台的许可允许特定产品用于任何正在运行软件的计算机平台上，但所用版本必须是最初获得许可的版本或早期版本。</w:t>
      </w:r>
    </w:p>
    <w:p w14:paraId="17DE5E55" w14:textId="77777777" w:rsidR="008A1637" w:rsidRPr="00F56E7C" w:rsidRDefault="008A1637" w:rsidP="007022C1">
      <w:pPr>
        <w:pStyle w:val="AppendixBodyText"/>
        <w:spacing w:after="0"/>
        <w:ind w:right="720"/>
        <w:rPr>
          <w:rFonts w:ascii="Tahoma" w:eastAsia="SimSun" w:hAnsi="Tahoma" w:cs="Tahoma"/>
          <w:sz w:val="18"/>
          <w:szCs w:val="18"/>
        </w:rPr>
      </w:pPr>
    </w:p>
    <w:p w14:paraId="17DE5E56" w14:textId="77777777" w:rsidR="008A1637" w:rsidRPr="00F56E7C" w:rsidRDefault="008A1637" w:rsidP="007022C1">
      <w:pPr>
        <w:pStyle w:val="AppendixBodyText"/>
        <w:spacing w:after="0"/>
        <w:ind w:right="720"/>
        <w:rPr>
          <w:rFonts w:ascii="Tahoma" w:eastAsia="SimSun" w:hAnsi="Tahoma" w:cs="Tahoma"/>
          <w:sz w:val="18"/>
          <w:szCs w:val="18"/>
        </w:rPr>
      </w:pPr>
      <w:r w:rsidRPr="00F56E7C">
        <w:rPr>
          <w:rFonts w:ascii="Tahoma" w:eastAsia="SimSun" w:hAnsi="Tahoma" w:cs="Tahoma"/>
          <w:sz w:val="18"/>
          <w:szCs w:val="18"/>
        </w:rPr>
        <w:t>此外，如果客户在软件保障中登记了独立于平台的许可，则可以使用在软件保障范围有效期限内出现的该特定产品的最新版本，并且在任一平台上均可使用（只要一次仅安装</w:t>
      </w:r>
      <w:r w:rsidRPr="00F56E7C">
        <w:rPr>
          <w:rFonts w:ascii="Tahoma" w:eastAsia="SimSun" w:hAnsi="Tahoma" w:cs="Tahoma"/>
          <w:sz w:val="18"/>
          <w:szCs w:val="18"/>
        </w:rPr>
        <w:t>/</w:t>
      </w:r>
      <w:r w:rsidRPr="00F56E7C">
        <w:rPr>
          <w:rFonts w:ascii="Tahoma" w:eastAsia="SimSun" w:hAnsi="Tahoma" w:cs="Tahoma"/>
          <w:sz w:val="18"/>
          <w:szCs w:val="18"/>
        </w:rPr>
        <w:t>使用一个版本即可）。</w:t>
      </w:r>
    </w:p>
    <w:p w14:paraId="17DE5E57" w14:textId="77777777" w:rsidR="00973A93" w:rsidRPr="0058152B" w:rsidRDefault="00973A93">
      <w:pPr>
        <w:rPr>
          <w:rFonts w:eastAsia="SimSun" w:cs="Tahoma"/>
        </w:rPr>
      </w:pPr>
      <w:bookmarkStart w:id="980" w:name="_Toc336338254"/>
    </w:p>
    <w:p w14:paraId="17DE5E58" w14:textId="77777777" w:rsidR="008A1637" w:rsidRPr="0058152B" w:rsidRDefault="008A1637" w:rsidP="008A1637">
      <w:pPr>
        <w:pStyle w:val="Heading2"/>
        <w:ind w:left="0"/>
        <w:rPr>
          <w:rFonts w:ascii="Tahoma" w:eastAsia="SimSun" w:hAnsi="Tahoma" w:cs="Tahoma"/>
        </w:rPr>
      </w:pPr>
      <w:bookmarkStart w:id="981" w:name="_Toc356299526"/>
      <w:r w:rsidRPr="0058152B">
        <w:rPr>
          <w:rFonts w:ascii="Tahoma" w:eastAsia="SimSun" w:hAnsi="Tahoma" w:cs="Tahoma"/>
        </w:rPr>
        <w:t>批量许可产品密钥</w:t>
      </w:r>
      <w:bookmarkEnd w:id="980"/>
      <w:bookmarkEnd w:id="981"/>
    </w:p>
    <w:p w14:paraId="17DE5E59" w14:textId="77777777" w:rsidR="008A1637" w:rsidRPr="0058152B" w:rsidRDefault="008A1637" w:rsidP="008A1637">
      <w:pPr>
        <w:spacing w:after="60"/>
        <w:ind w:right="720"/>
        <w:rPr>
          <w:rFonts w:eastAsia="SimSun" w:cs="Tahoma"/>
        </w:rPr>
      </w:pPr>
    </w:p>
    <w:p w14:paraId="17DE5E5A" w14:textId="77777777" w:rsidR="008A1637" w:rsidRPr="0058152B" w:rsidRDefault="004829AF" w:rsidP="007022C1">
      <w:pPr>
        <w:ind w:right="720"/>
        <w:rPr>
          <w:rFonts w:eastAsia="SimSun" w:cs="Tahoma"/>
        </w:rPr>
      </w:pPr>
      <w:r w:rsidRPr="0058152B">
        <w:rPr>
          <w:rFonts w:eastAsia="SimSun" w:cs="Tahoma"/>
          <w:color w:val="000000"/>
          <w:szCs w:val="18"/>
        </w:rPr>
        <w:t>组织需通过产品密钥才能使用已获得许可的软件和产品。所有产品密钥都是根据特定许可协议发放给客户的。如需获取产品密钥，请访问</w:t>
      </w:r>
      <w:hyperlink r:id="rId34" w:history="1">
        <w:r w:rsidRPr="0058152B">
          <w:rPr>
            <w:rStyle w:val="Hyperlink"/>
            <w:rFonts w:eastAsia="SimSun" w:cs="Tahoma"/>
            <w:szCs w:val="18"/>
          </w:rPr>
          <w:t>微软批量许可服务中心</w:t>
        </w:r>
        <w:r w:rsidRPr="0058152B">
          <w:rPr>
            <w:rStyle w:val="Hyperlink"/>
            <w:rFonts w:eastAsia="SimSun" w:cs="Tahoma"/>
            <w:szCs w:val="18"/>
          </w:rPr>
          <w:t xml:space="preserve"> (VLSC)</w:t>
        </w:r>
      </w:hyperlink>
      <w:r w:rsidRPr="0058152B">
        <w:rPr>
          <w:rFonts w:eastAsia="SimSun" w:cs="Tahoma"/>
          <w:color w:val="000000"/>
          <w:szCs w:val="18"/>
        </w:rPr>
        <w:t>。您也可以致电</w:t>
      </w:r>
      <w:hyperlink r:id="rId35" w:history="1">
        <w:r w:rsidRPr="0058152B">
          <w:rPr>
            <w:rStyle w:val="Hyperlink"/>
            <w:rFonts w:eastAsia="SimSun" w:cs="Tahoma"/>
            <w:color w:val="0070C0"/>
            <w:szCs w:val="18"/>
          </w:rPr>
          <w:t>微软批量许可激活中心</w:t>
        </w:r>
      </w:hyperlink>
      <w:r w:rsidRPr="0058152B">
        <w:rPr>
          <w:rFonts w:eastAsia="SimSun" w:cs="Tahoma"/>
          <w:color w:val="0070C0"/>
          <w:szCs w:val="18"/>
        </w:rPr>
        <w:t>。</w:t>
      </w:r>
    </w:p>
    <w:p w14:paraId="17DE5E5B" w14:textId="77777777" w:rsidR="008A1637" w:rsidRPr="0058152B" w:rsidRDefault="008A1637" w:rsidP="007022C1">
      <w:pPr>
        <w:ind w:right="720"/>
        <w:rPr>
          <w:rFonts w:eastAsia="SimSun" w:cs="Tahoma"/>
        </w:rPr>
      </w:pPr>
    </w:p>
    <w:p w14:paraId="17DE5E5C" w14:textId="77777777" w:rsidR="008A1637" w:rsidRPr="0058152B" w:rsidRDefault="008A1637" w:rsidP="007022C1">
      <w:pPr>
        <w:ind w:right="720"/>
        <w:rPr>
          <w:rFonts w:eastAsia="SimSun" w:cs="Tahoma"/>
        </w:rPr>
      </w:pPr>
      <w:r w:rsidRPr="0058152B">
        <w:rPr>
          <w:rFonts w:eastAsia="SimSun" w:cs="Tahoma"/>
          <w:color w:val="000000"/>
          <w:szCs w:val="18"/>
        </w:rPr>
        <w:t>如需查看需要产品密钥的批量许可产品列表以及其他信息，请访问：</w:t>
      </w:r>
      <w:hyperlink r:id="rId36" w:history="1">
        <w:r w:rsidR="000D0B52">
          <w:rPr>
            <w:rStyle w:val="Hyperlink"/>
            <w:szCs w:val="18"/>
          </w:rPr>
          <w:t>http://www.microsoft.com/licensing/resources/vol/volumelicensekey/default.mspx</w:t>
        </w:r>
      </w:hyperlink>
      <w:r w:rsidRPr="0058152B">
        <w:rPr>
          <w:rFonts w:eastAsia="SimSun" w:cs="Tahoma"/>
          <w:szCs w:val="18"/>
        </w:rPr>
        <w:t>。</w:t>
      </w:r>
    </w:p>
    <w:p w14:paraId="17DE5E5D" w14:textId="77777777" w:rsidR="008A1637" w:rsidRPr="0058152B" w:rsidRDefault="008A1637" w:rsidP="007022C1">
      <w:pPr>
        <w:ind w:right="720"/>
        <w:rPr>
          <w:rFonts w:eastAsia="SimSun" w:cs="Tahoma"/>
        </w:rPr>
      </w:pPr>
      <w:r w:rsidRPr="0058152B">
        <w:rPr>
          <w:rFonts w:eastAsia="SimSun" w:cs="Tahoma"/>
          <w:color w:val="1F497D"/>
          <w:szCs w:val="18"/>
        </w:rPr>
        <w:br/>
      </w:r>
      <w:r w:rsidRPr="0058152B">
        <w:rPr>
          <w:rFonts w:eastAsia="SimSun" w:cs="Tahoma"/>
          <w:color w:val="000000"/>
          <w:szCs w:val="18"/>
        </w:rPr>
        <w:t>并非所有批量许可产品都需要产品密钥。如果产品未列出，则不需要产品密钥。</w:t>
      </w:r>
    </w:p>
    <w:p w14:paraId="17DE5E5E" w14:textId="77777777" w:rsidR="008A1637" w:rsidRPr="0058152B" w:rsidRDefault="008A1637" w:rsidP="007022C1">
      <w:pPr>
        <w:ind w:right="720"/>
        <w:rPr>
          <w:rFonts w:eastAsia="SimSun" w:cs="Tahoma"/>
        </w:rPr>
      </w:pPr>
    </w:p>
    <w:p w14:paraId="17DE5E5F" w14:textId="77777777" w:rsidR="008A1637" w:rsidRPr="0058152B" w:rsidRDefault="008A1637" w:rsidP="007022C1">
      <w:pPr>
        <w:ind w:right="720"/>
        <w:rPr>
          <w:rFonts w:eastAsia="SimSun" w:cs="Tahoma"/>
        </w:rPr>
      </w:pPr>
      <w:r w:rsidRPr="0058152B">
        <w:rPr>
          <w:rFonts w:eastAsia="SimSun" w:cs="Tahoma"/>
          <w:b/>
          <w:bCs/>
          <w:color w:val="000000"/>
          <w:szCs w:val="18"/>
        </w:rPr>
        <w:t>注意：</w:t>
      </w:r>
      <w:r w:rsidRPr="0058152B">
        <w:rPr>
          <w:rFonts w:eastAsia="SimSun" w:cs="Tahoma"/>
          <w:color w:val="000000"/>
          <w:szCs w:val="18"/>
        </w:rPr>
        <w:t>产品密钥分配给您的组织，并仅限组织内部使用。如有人擅自使用按照协议发放的产品密钥，您应对此负责。请采取措施，妥善保管产品密钥。切勿向未经授权的第三方披露产品密钥。</w:t>
      </w:r>
    </w:p>
    <w:p w14:paraId="17DE5E60" w14:textId="77777777" w:rsidR="00023FE7" w:rsidRPr="0058152B" w:rsidRDefault="008A1637" w:rsidP="00540610">
      <w:pPr>
        <w:pStyle w:val="Heading1"/>
        <w:rPr>
          <w:rFonts w:eastAsia="SimSun" w:cs="Tahoma"/>
        </w:rPr>
      </w:pPr>
      <w:r w:rsidRPr="0058152B">
        <w:rPr>
          <w:rFonts w:eastAsia="SimSun" w:cs="Tahoma"/>
        </w:rPr>
        <w:br w:type="page"/>
      </w:r>
      <w:bookmarkStart w:id="982" w:name="_Toc336338255"/>
      <w:bookmarkStart w:id="983" w:name="_Toc356299527"/>
      <w:r w:rsidRPr="0058152B">
        <w:rPr>
          <w:rFonts w:eastAsia="SimSun" w:cs="Tahoma"/>
        </w:rPr>
        <w:t>产品说明</w:t>
      </w:r>
      <w:bookmarkEnd w:id="982"/>
      <w:bookmarkEnd w:id="983"/>
    </w:p>
    <w:p w14:paraId="17DE5E61" w14:textId="77777777" w:rsidR="00023FE7" w:rsidRPr="0058152B" w:rsidRDefault="00023FE7">
      <w:pPr>
        <w:pStyle w:val="Heading2"/>
        <w:ind w:hanging="540"/>
        <w:rPr>
          <w:rFonts w:ascii="Tahoma" w:eastAsia="SimSun" w:hAnsi="Tahoma" w:cs="Tahoma"/>
        </w:rPr>
      </w:pPr>
    </w:p>
    <w:p w14:paraId="17DE5E62" w14:textId="77777777" w:rsidR="00023FE7" w:rsidRPr="0058152B" w:rsidRDefault="00023FE7">
      <w:pPr>
        <w:pStyle w:val="Heading2"/>
        <w:ind w:left="0"/>
        <w:rPr>
          <w:rFonts w:ascii="Tahoma" w:eastAsia="SimSun" w:hAnsi="Tahoma" w:cs="Tahoma"/>
        </w:rPr>
      </w:pPr>
      <w:bookmarkStart w:id="984" w:name="_Toc336338256"/>
      <w:bookmarkStart w:id="985" w:name="_Toc356299528"/>
      <w:r w:rsidRPr="0058152B">
        <w:rPr>
          <w:rFonts w:ascii="Tahoma" w:eastAsia="SimSun" w:hAnsi="Tahoma" w:cs="Tahoma"/>
          <w:sz w:val="28"/>
        </w:rPr>
        <w:t>应用程序产品组</w:t>
      </w:r>
      <w:bookmarkEnd w:id="984"/>
      <w:bookmarkEnd w:id="985"/>
    </w:p>
    <w:p w14:paraId="17DE5E63" w14:textId="77777777" w:rsidR="00023FE7" w:rsidRPr="0058152B" w:rsidRDefault="00023FE7" w:rsidP="00D94745">
      <w:pPr>
        <w:rPr>
          <w:rFonts w:eastAsia="SimSun" w:cs="Tahoma"/>
        </w:rPr>
      </w:pPr>
      <w:bookmarkStart w:id="986" w:name="_1_Data_Analyzer"/>
      <w:bookmarkStart w:id="987" w:name="Aps_1BingMapsDesktopandContentPack"/>
      <w:bookmarkEnd w:id="986"/>
    </w:p>
    <w:p w14:paraId="17DE5E64" w14:textId="77777777" w:rsidR="004A2FC2" w:rsidRPr="0058152B" w:rsidRDefault="004A2FC2" w:rsidP="004A2FC2">
      <w:pPr>
        <w:rPr>
          <w:rFonts w:eastAsia="SimSun" w:cs="Tahoma"/>
        </w:rPr>
      </w:pPr>
      <w:bookmarkStart w:id="988" w:name="Aps_ExpStudioproducts"/>
      <w:bookmarkStart w:id="989" w:name="Aps_ExpStudio2"/>
      <w:bookmarkStart w:id="990" w:name="Aps_1ExpStudio3"/>
      <w:bookmarkEnd w:id="987"/>
    </w:p>
    <w:p w14:paraId="17DE5E65" w14:textId="77777777" w:rsidR="00176313" w:rsidRPr="0058152B" w:rsidRDefault="00B54C21" w:rsidP="004A2FC2">
      <w:pPr>
        <w:pStyle w:val="Heading3"/>
        <w:ind w:left="180" w:hanging="180"/>
        <w:rPr>
          <w:rFonts w:ascii="Tahoma" w:eastAsia="SimSun" w:hAnsi="Tahoma" w:cs="Tahoma"/>
        </w:rPr>
      </w:pPr>
      <w:bookmarkStart w:id="991" w:name="_12_Expression_Encoder"/>
      <w:bookmarkStart w:id="992" w:name="_1_Expression_Encoder"/>
      <w:bookmarkStart w:id="993" w:name="_Toc336338258"/>
      <w:bookmarkStart w:id="994" w:name="_Toc356299529"/>
      <w:bookmarkEnd w:id="991"/>
      <w:bookmarkEnd w:id="992"/>
      <w:r w:rsidRPr="0058152B">
        <w:rPr>
          <w:rFonts w:ascii="Tahoma" w:eastAsia="SimSun" w:hAnsi="Tahoma" w:cs="Tahoma"/>
          <w:caps/>
          <w:color w:val="F66400"/>
          <w:sz w:val="22"/>
          <w:vertAlign w:val="superscript"/>
        </w:rPr>
        <w:t>1</w:t>
      </w:r>
      <w:r w:rsidRPr="0058152B">
        <w:rPr>
          <w:rFonts w:ascii="Tahoma" w:eastAsia="SimSun" w:hAnsi="Tahoma" w:cs="Tahoma"/>
          <w:color w:val="F66400"/>
          <w:sz w:val="22"/>
        </w:rPr>
        <w:t xml:space="preserve"> Expression Encoder Pro 4</w:t>
      </w:r>
      <w:bookmarkEnd w:id="988"/>
      <w:bookmarkEnd w:id="993"/>
      <w:bookmarkEnd w:id="994"/>
    </w:p>
    <w:p w14:paraId="17DE5E66" w14:textId="77777777" w:rsidR="00176313" w:rsidRPr="0058152B" w:rsidRDefault="00176313" w:rsidP="004A2FC2">
      <w:pPr>
        <w:rPr>
          <w:rFonts w:eastAsia="SimSun" w:cs="Tahoma"/>
        </w:rPr>
      </w:pPr>
    </w:p>
    <w:p w14:paraId="17DE5E67" w14:textId="77777777" w:rsidR="00176313" w:rsidRPr="0058152B" w:rsidRDefault="00176313" w:rsidP="00864B8A">
      <w:pPr>
        <w:spacing w:after="60"/>
        <w:ind w:left="720"/>
        <w:rPr>
          <w:rFonts w:eastAsia="SimSun" w:cs="Tahoma"/>
        </w:rPr>
      </w:pPr>
      <w:r w:rsidRPr="0058152B">
        <w:rPr>
          <w:rFonts w:eastAsia="SimSun" w:cs="Tahoma"/>
          <w:b/>
          <w:szCs w:val="20"/>
        </w:rPr>
        <w:t>Expression Encoder Pro 4</w:t>
      </w:r>
    </w:p>
    <w:p w14:paraId="17DE5E68" w14:textId="77777777" w:rsidR="00176313" w:rsidRPr="0058152B" w:rsidRDefault="00176313" w:rsidP="004A2FC2">
      <w:pPr>
        <w:ind w:left="720"/>
        <w:rPr>
          <w:rFonts w:eastAsia="SimSun" w:cs="Tahoma"/>
        </w:rPr>
      </w:pPr>
      <w:r w:rsidRPr="0058152B">
        <w:rPr>
          <w:rFonts w:eastAsia="SimSun" w:cs="Tahoma"/>
          <w:color w:val="000000"/>
          <w:szCs w:val="18"/>
        </w:rPr>
        <w:t xml:space="preserve">Expression </w:t>
      </w:r>
      <w:r w:rsidRPr="0058152B">
        <w:rPr>
          <w:rFonts w:eastAsia="SimSun" w:cs="Tahoma"/>
          <w:color w:val="000000"/>
          <w:szCs w:val="18"/>
        </w:rPr>
        <w:t>产品系列已更名。只有产品品牌发生了变化，软件版本</w:t>
      </w:r>
      <w:r w:rsidRPr="0058152B">
        <w:rPr>
          <w:rFonts w:eastAsia="SimSun" w:cs="Tahoma"/>
          <w:color w:val="000000"/>
          <w:szCs w:val="18"/>
        </w:rPr>
        <w:t xml:space="preserve"> 3 </w:t>
      </w:r>
      <w:r w:rsidRPr="0058152B">
        <w:rPr>
          <w:rFonts w:eastAsia="SimSun" w:cs="Tahoma"/>
          <w:color w:val="000000"/>
          <w:szCs w:val="18"/>
        </w:rPr>
        <w:t>和版本</w:t>
      </w:r>
      <w:r w:rsidRPr="0058152B">
        <w:rPr>
          <w:rFonts w:eastAsia="SimSun" w:cs="Tahoma"/>
          <w:color w:val="000000"/>
          <w:szCs w:val="18"/>
        </w:rPr>
        <w:t xml:space="preserve"> 4 </w:t>
      </w:r>
      <w:r w:rsidRPr="0058152B">
        <w:rPr>
          <w:rFonts w:eastAsia="SimSun" w:cs="Tahoma"/>
          <w:color w:val="000000"/>
          <w:szCs w:val="18"/>
        </w:rPr>
        <w:t>相同。因此，获得使用版本</w:t>
      </w:r>
      <w:r w:rsidRPr="0058152B">
        <w:rPr>
          <w:rFonts w:eastAsia="SimSun" w:cs="Tahoma"/>
          <w:color w:val="000000"/>
          <w:szCs w:val="18"/>
        </w:rPr>
        <w:t xml:space="preserve"> 3 </w:t>
      </w:r>
      <w:r w:rsidRPr="0058152B">
        <w:rPr>
          <w:rFonts w:eastAsia="SimSun" w:cs="Tahoma"/>
          <w:color w:val="000000"/>
          <w:szCs w:val="18"/>
        </w:rPr>
        <w:t>产品的许可的客户默认也具备使用版本</w:t>
      </w:r>
      <w:r w:rsidRPr="0058152B">
        <w:rPr>
          <w:rFonts w:eastAsia="SimSun" w:cs="Tahoma"/>
          <w:color w:val="000000"/>
          <w:szCs w:val="18"/>
        </w:rPr>
        <w:t xml:space="preserve"> 4 </w:t>
      </w:r>
      <w:r w:rsidRPr="0058152B">
        <w:rPr>
          <w:rFonts w:eastAsia="SimSun" w:cs="Tahoma"/>
          <w:color w:val="000000"/>
          <w:szCs w:val="18"/>
        </w:rPr>
        <w:t>的相应产品（如下所示）的许可，并可以使用版本</w:t>
      </w:r>
      <w:r w:rsidRPr="0058152B">
        <w:rPr>
          <w:rFonts w:eastAsia="SimSun" w:cs="Tahoma"/>
          <w:color w:val="000000"/>
          <w:szCs w:val="18"/>
        </w:rPr>
        <w:t xml:space="preserve"> 4 </w:t>
      </w:r>
      <w:r w:rsidRPr="0058152B">
        <w:rPr>
          <w:rFonts w:eastAsia="SimSun" w:cs="Tahoma"/>
          <w:color w:val="000000"/>
          <w:szCs w:val="18"/>
        </w:rPr>
        <w:t>的软件代替版本</w:t>
      </w:r>
      <w:r w:rsidRPr="0058152B">
        <w:rPr>
          <w:rFonts w:eastAsia="SimSun" w:cs="Tahoma"/>
          <w:color w:val="000000"/>
          <w:szCs w:val="18"/>
        </w:rPr>
        <w:t xml:space="preserve"> 3 </w:t>
      </w:r>
      <w:r w:rsidRPr="0058152B">
        <w:rPr>
          <w:rFonts w:eastAsia="SimSun" w:cs="Tahoma"/>
          <w:color w:val="000000"/>
          <w:szCs w:val="18"/>
        </w:rPr>
        <w:t>的软件。根据产品条件备注补充，使用软件的权利仍然受客户批量许可协议和软件产品使用权利的条款和条件约束。本次更名不会扩大</w:t>
      </w:r>
      <w:r w:rsidRPr="0058152B">
        <w:rPr>
          <w:rFonts w:eastAsia="SimSun" w:cs="Tahoma"/>
          <w:color w:val="000000"/>
          <w:szCs w:val="18"/>
        </w:rPr>
        <w:t xml:space="preserve"> Microsoft </w:t>
      </w:r>
      <w:r w:rsidRPr="0058152B">
        <w:rPr>
          <w:rFonts w:eastAsia="SimSun" w:cs="Tahoma"/>
          <w:color w:val="000000"/>
          <w:szCs w:val="18"/>
        </w:rPr>
        <w:t>与产品的软件保障范围相关的保证或支持义务。</w:t>
      </w:r>
    </w:p>
    <w:p w14:paraId="17DE5E69" w14:textId="77777777" w:rsidR="00973A93" w:rsidRPr="0058152B" w:rsidRDefault="00973A93">
      <w:pPr>
        <w:rPr>
          <w:rFonts w:eastAsia="SimSun" w:cs="Tahoma"/>
        </w:rPr>
      </w:pPr>
    </w:p>
    <w:p w14:paraId="17DE5E6A" w14:textId="77777777" w:rsidR="004A2FC2" w:rsidRPr="0058152B" w:rsidRDefault="004A2FC2" w:rsidP="004A2FC2">
      <w:pPr>
        <w:rPr>
          <w:rFonts w:eastAsia="SimSun" w:cs="Tahoma"/>
        </w:rPr>
      </w:pPr>
      <w:bookmarkStart w:id="995" w:name="_Toc254806117"/>
      <w:bookmarkStart w:id="996" w:name="Aps_MSDNOPSystems"/>
      <w:bookmarkStart w:id="997" w:name="Aps_3MSDNOPSystems"/>
      <w:bookmarkStart w:id="998" w:name="Aps_5OffCommunicator07"/>
      <w:bookmarkEnd w:id="989"/>
      <w:bookmarkEnd w:id="990"/>
    </w:p>
    <w:p w14:paraId="17DE5E6B" w14:textId="77777777" w:rsidR="00E316C2" w:rsidRPr="0058152B" w:rsidRDefault="00B54C21" w:rsidP="00E316C2">
      <w:pPr>
        <w:pStyle w:val="Heading3"/>
        <w:rPr>
          <w:rFonts w:ascii="Tahoma" w:eastAsia="SimSun" w:hAnsi="Tahoma" w:cs="Tahoma"/>
        </w:rPr>
      </w:pPr>
      <w:bookmarkStart w:id="999" w:name="_23_Lync_for"/>
      <w:bookmarkStart w:id="1000" w:name="_2_Lync_for"/>
      <w:bookmarkStart w:id="1001" w:name="_Toc336338259"/>
      <w:bookmarkStart w:id="1002" w:name="_Toc356299530"/>
      <w:bookmarkStart w:id="1003" w:name="Aps_3Lync2010"/>
      <w:bookmarkEnd w:id="999"/>
      <w:bookmarkEnd w:id="1000"/>
      <w:r w:rsidRPr="0058152B">
        <w:rPr>
          <w:rFonts w:ascii="Tahoma" w:eastAsia="SimSun" w:hAnsi="Tahoma" w:cs="Tahoma"/>
          <w:caps/>
          <w:color w:val="F66400"/>
          <w:sz w:val="22"/>
          <w:vertAlign w:val="superscript"/>
        </w:rPr>
        <w:t>2</w:t>
      </w:r>
      <w:r w:rsidRPr="0058152B">
        <w:rPr>
          <w:rFonts w:ascii="Tahoma" w:eastAsia="SimSun" w:hAnsi="Tahoma" w:cs="Tahoma"/>
          <w:color w:val="F66400"/>
          <w:sz w:val="22"/>
        </w:rPr>
        <w:t xml:space="preserve"> </w:t>
      </w:r>
      <w:bookmarkStart w:id="1004" w:name="Aps_4LyncforMac2011"/>
      <w:r w:rsidRPr="0058152B">
        <w:rPr>
          <w:rFonts w:ascii="Tahoma" w:eastAsia="SimSun" w:hAnsi="Tahoma" w:cs="Tahoma"/>
          <w:color w:val="F66400"/>
          <w:sz w:val="22"/>
        </w:rPr>
        <w:t xml:space="preserve">Lync </w:t>
      </w:r>
      <w:bookmarkEnd w:id="1001"/>
      <w:r w:rsidRPr="0058152B">
        <w:rPr>
          <w:rFonts w:ascii="Tahoma" w:eastAsia="SimSun" w:hAnsi="Tahoma" w:cs="Tahoma"/>
          <w:color w:val="F66400"/>
          <w:sz w:val="22"/>
        </w:rPr>
        <w:t>for Mac 2011</w:t>
      </w:r>
      <w:bookmarkEnd w:id="1002"/>
      <w:bookmarkEnd w:id="1004"/>
    </w:p>
    <w:p w14:paraId="17DE5E6C" w14:textId="77777777" w:rsidR="00AE5A9F" w:rsidRPr="0058152B" w:rsidRDefault="00AE5A9F" w:rsidP="00AE5A9F">
      <w:pPr>
        <w:rPr>
          <w:rFonts w:eastAsia="SimSun" w:cs="Tahoma"/>
        </w:rPr>
      </w:pPr>
    </w:p>
    <w:bookmarkEnd w:id="1003"/>
    <w:p w14:paraId="17DE5E6D" w14:textId="77777777" w:rsidR="004A2FC2" w:rsidRPr="0058152B" w:rsidRDefault="00E316C2" w:rsidP="00864B8A">
      <w:pPr>
        <w:spacing w:after="60"/>
        <w:ind w:left="720"/>
        <w:rPr>
          <w:rFonts w:eastAsia="SimSun" w:cs="Tahoma"/>
        </w:rPr>
      </w:pPr>
      <w:r w:rsidRPr="0058152B">
        <w:rPr>
          <w:rFonts w:eastAsia="SimSun" w:cs="Tahoma"/>
          <w:b/>
          <w:szCs w:val="20"/>
        </w:rPr>
        <w:t xml:space="preserve">Communicator for Mac 2011 </w:t>
      </w:r>
      <w:r w:rsidRPr="0058152B">
        <w:rPr>
          <w:rFonts w:eastAsia="SimSun" w:cs="Tahoma"/>
          <w:b/>
          <w:szCs w:val="20"/>
        </w:rPr>
        <w:t>的软件保障迁移途径</w:t>
      </w:r>
    </w:p>
    <w:p w14:paraId="17DE5E6E" w14:textId="77777777" w:rsidR="00B9674D" w:rsidRPr="0058152B" w:rsidRDefault="00E316C2" w:rsidP="004A2FC2">
      <w:pPr>
        <w:adjustRightInd w:val="0"/>
        <w:ind w:left="720"/>
        <w:textAlignment w:val="baseline"/>
        <w:rPr>
          <w:rFonts w:eastAsia="SimSun" w:cs="Tahoma"/>
        </w:rPr>
      </w:pPr>
      <w:r w:rsidRPr="0058152B">
        <w:rPr>
          <w:rFonts w:eastAsia="SimSun" w:cs="Tahoma"/>
        </w:rPr>
        <w:t xml:space="preserve">Communicator for Mac 2011 </w:t>
      </w:r>
      <w:r w:rsidRPr="0058152B">
        <w:rPr>
          <w:rFonts w:eastAsia="SimSun" w:cs="Tahoma"/>
        </w:rPr>
        <w:t>的后续版本是</w:t>
      </w:r>
      <w:r w:rsidRPr="0058152B">
        <w:rPr>
          <w:rFonts w:eastAsia="SimSun" w:cs="Tahoma"/>
        </w:rPr>
        <w:t xml:space="preserve"> Lync for Mac 2011</w:t>
      </w:r>
      <w:r w:rsidRPr="0058152B">
        <w:rPr>
          <w:rFonts w:eastAsia="SimSun" w:cs="Tahoma"/>
        </w:rPr>
        <w:t>。</w:t>
      </w:r>
    </w:p>
    <w:p w14:paraId="17DE5E6F" w14:textId="77777777" w:rsidR="004A2FC2" w:rsidRPr="0058152B" w:rsidRDefault="004A2FC2" w:rsidP="004A2FC2">
      <w:pPr>
        <w:adjustRightInd w:val="0"/>
        <w:textAlignment w:val="baseline"/>
        <w:rPr>
          <w:rFonts w:eastAsia="SimSun" w:cs="Tahoma"/>
        </w:rPr>
      </w:pPr>
    </w:p>
    <w:p w14:paraId="17DE5E70" w14:textId="77777777" w:rsidR="004A2FC2" w:rsidRPr="0058152B" w:rsidRDefault="004A2FC2" w:rsidP="004A2FC2">
      <w:pPr>
        <w:adjustRightInd w:val="0"/>
        <w:textAlignment w:val="baseline"/>
        <w:rPr>
          <w:rFonts w:eastAsia="SimSun" w:cs="Tahoma"/>
        </w:rPr>
      </w:pPr>
    </w:p>
    <w:p w14:paraId="17DE5E71" w14:textId="77777777" w:rsidR="00DC2291" w:rsidRPr="0058152B" w:rsidRDefault="00B54C21" w:rsidP="00DC2291">
      <w:pPr>
        <w:pStyle w:val="Heading3"/>
        <w:rPr>
          <w:rFonts w:ascii="Tahoma" w:eastAsia="SimSun" w:hAnsi="Tahoma" w:cs="Tahoma"/>
        </w:rPr>
      </w:pPr>
      <w:bookmarkStart w:id="1005" w:name="_34_MSDN_Operating"/>
      <w:bookmarkStart w:id="1006" w:name="_3_MSDN_操作系统"/>
      <w:bookmarkStart w:id="1007" w:name="_Toc336338261"/>
      <w:bookmarkStart w:id="1008" w:name="_Toc356299531"/>
      <w:bookmarkEnd w:id="1005"/>
      <w:bookmarkEnd w:id="1006"/>
      <w:r w:rsidRPr="0058152B">
        <w:rPr>
          <w:rFonts w:ascii="Tahoma" w:eastAsia="SimSun" w:hAnsi="Tahoma" w:cs="Tahoma"/>
          <w:caps/>
          <w:color w:val="F66400"/>
          <w:sz w:val="22"/>
          <w:vertAlign w:val="superscript"/>
        </w:rPr>
        <w:t>3</w:t>
      </w:r>
      <w:r w:rsidRPr="0058152B">
        <w:rPr>
          <w:rFonts w:ascii="Tahoma" w:eastAsia="SimSun" w:hAnsi="Tahoma" w:cs="Tahoma"/>
          <w:color w:val="F66400"/>
          <w:sz w:val="22"/>
        </w:rPr>
        <w:t xml:space="preserve"> MSDN </w:t>
      </w:r>
      <w:r w:rsidRPr="0058152B">
        <w:rPr>
          <w:rFonts w:ascii="Tahoma" w:eastAsia="SimSun" w:hAnsi="Tahoma" w:cs="Tahoma"/>
          <w:color w:val="F66400"/>
          <w:sz w:val="22"/>
        </w:rPr>
        <w:t>操作系统</w:t>
      </w:r>
      <w:bookmarkEnd w:id="995"/>
      <w:bookmarkEnd w:id="1007"/>
      <w:bookmarkEnd w:id="1008"/>
    </w:p>
    <w:bookmarkEnd w:id="996"/>
    <w:bookmarkEnd w:id="997"/>
    <w:p w14:paraId="17DE5E72" w14:textId="77777777" w:rsidR="00D16EA8" w:rsidRPr="000D0B52" w:rsidRDefault="00D16EA8" w:rsidP="00D16EA8">
      <w:pPr>
        <w:pStyle w:val="FootnoteBulletLevel1"/>
        <w:tabs>
          <w:tab w:val="clear" w:pos="900"/>
        </w:tabs>
        <w:spacing w:before="0" w:after="0"/>
        <w:ind w:left="720" w:firstLine="0"/>
        <w:rPr>
          <w:rFonts w:ascii="Tahoma" w:eastAsia="SimSun" w:hAnsi="Tahoma" w:cs="Tahoma"/>
          <w:sz w:val="18"/>
          <w:szCs w:val="18"/>
        </w:rPr>
      </w:pPr>
    </w:p>
    <w:p w14:paraId="17DE5E73" w14:textId="77777777" w:rsidR="00D16EA8" w:rsidRPr="0058152B" w:rsidRDefault="00DC2291" w:rsidP="00864B8A">
      <w:pPr>
        <w:spacing w:after="60"/>
        <w:ind w:left="720"/>
        <w:rPr>
          <w:rFonts w:eastAsia="SimSun" w:cs="Tahoma"/>
        </w:rPr>
      </w:pPr>
      <w:r w:rsidRPr="0058152B">
        <w:rPr>
          <w:rFonts w:eastAsia="SimSun" w:cs="Tahoma"/>
          <w:b/>
          <w:szCs w:val="20"/>
        </w:rPr>
        <w:t>软件保障资格</w:t>
      </w:r>
    </w:p>
    <w:p w14:paraId="17DE5E74" w14:textId="77777777" w:rsidR="008368B4" w:rsidRPr="000D0B52" w:rsidRDefault="00DC2291" w:rsidP="008368B4">
      <w:pPr>
        <w:pStyle w:val="EndnoteText"/>
        <w:tabs>
          <w:tab w:val="num" w:pos="1080"/>
        </w:tabs>
        <w:ind w:left="720"/>
        <w:rPr>
          <w:rFonts w:ascii="Tahoma" w:eastAsia="SimSun" w:hAnsi="Tahoma" w:cs="Tahoma"/>
          <w:sz w:val="18"/>
          <w:szCs w:val="18"/>
        </w:rPr>
      </w:pPr>
      <w:r w:rsidRPr="000D0B52">
        <w:rPr>
          <w:rFonts w:ascii="Tahoma" w:eastAsia="SimSun" w:hAnsi="Tahoma" w:cs="Tahoma"/>
          <w:sz w:val="18"/>
          <w:szCs w:val="18"/>
        </w:rPr>
        <w:t>如果下列产品许可的软件保障到期，则客户有资格续签其保障范围作为</w:t>
      </w:r>
      <w:r w:rsidRPr="000D0B52">
        <w:rPr>
          <w:rFonts w:ascii="Tahoma" w:eastAsia="SimSun" w:hAnsi="Tahoma" w:cs="Tahoma"/>
          <w:sz w:val="18"/>
          <w:szCs w:val="18"/>
        </w:rPr>
        <w:t xml:space="preserve"> MSDN </w:t>
      </w:r>
      <w:r w:rsidRPr="000D0B52">
        <w:rPr>
          <w:rFonts w:ascii="Tahoma" w:eastAsia="SimSun" w:hAnsi="Tahoma" w:cs="Tahoma"/>
          <w:sz w:val="18"/>
          <w:szCs w:val="18"/>
        </w:rPr>
        <w:t>操作系统的软件保障。当续签到不同的</w:t>
      </w:r>
      <w:r w:rsidRPr="000D0B52">
        <w:rPr>
          <w:rFonts w:ascii="Tahoma" w:eastAsia="SimSun" w:hAnsi="Tahoma" w:cs="Tahoma"/>
          <w:sz w:val="18"/>
          <w:szCs w:val="18"/>
        </w:rPr>
        <w:t xml:space="preserve"> MSDN </w:t>
      </w:r>
      <w:r w:rsidRPr="000D0B52">
        <w:rPr>
          <w:rFonts w:ascii="Tahoma" w:eastAsia="SimSun" w:hAnsi="Tahoma" w:cs="Tahoma"/>
          <w:sz w:val="18"/>
          <w:szCs w:val="18"/>
        </w:rPr>
        <w:t>订购级别时，新用户条款将替代先前的用户条款，新</w:t>
      </w:r>
      <w:r w:rsidRPr="000D0B52">
        <w:rPr>
          <w:rFonts w:ascii="Tahoma" w:eastAsia="SimSun" w:hAnsi="Tahoma" w:cs="Tahoma"/>
          <w:sz w:val="18"/>
          <w:szCs w:val="18"/>
        </w:rPr>
        <w:t xml:space="preserve"> MSDN </w:t>
      </w:r>
      <w:r w:rsidRPr="000D0B52">
        <w:rPr>
          <w:rFonts w:ascii="Tahoma" w:eastAsia="SimSun" w:hAnsi="Tahoma" w:cs="Tahoma"/>
          <w:sz w:val="18"/>
          <w:szCs w:val="18"/>
        </w:rPr>
        <w:t>订购中未包括的所有软件都必须删除。</w:t>
      </w:r>
    </w:p>
    <w:p w14:paraId="17DE5E75" w14:textId="77777777" w:rsidR="00DC2291" w:rsidRPr="000D0B52" w:rsidRDefault="00DC2291" w:rsidP="00D16EA8">
      <w:pPr>
        <w:pStyle w:val="EndnoteText"/>
        <w:tabs>
          <w:tab w:val="num" w:pos="1080"/>
        </w:tabs>
        <w:ind w:left="720"/>
        <w:rPr>
          <w:rFonts w:ascii="Tahoma" w:eastAsia="SimSun" w:hAnsi="Tahoma" w:cs="Tahoma"/>
          <w:sz w:val="18"/>
          <w:szCs w:val="18"/>
        </w:rPr>
      </w:pPr>
    </w:p>
    <w:p w14:paraId="17DE5E76"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Ultimate with MSDN</w:t>
      </w:r>
    </w:p>
    <w:p w14:paraId="17DE5E77"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Premium with MSDN</w:t>
      </w:r>
    </w:p>
    <w:p w14:paraId="17DE5E78"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Professional with MSDN</w:t>
      </w:r>
    </w:p>
    <w:p w14:paraId="17DE5E79"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Professional with MSDN Embedded</w:t>
      </w:r>
    </w:p>
    <w:p w14:paraId="17DE5E7A"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Test Professional with MSDN</w:t>
      </w:r>
    </w:p>
    <w:p w14:paraId="17DE5E7B"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Professional with MSDN Professional</w:t>
      </w:r>
    </w:p>
    <w:p w14:paraId="17DE5E7C"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Professional with MSDN Premium</w:t>
      </w:r>
    </w:p>
    <w:p w14:paraId="17DE5E7D"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Team System Team Suite with MSDN Premium</w:t>
      </w:r>
    </w:p>
    <w:p w14:paraId="17DE5E7E"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Team System Test Edition with MSDN Premium</w:t>
      </w:r>
    </w:p>
    <w:p w14:paraId="17DE5E7F"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Team System Development Edition with MSDN Premium</w:t>
      </w:r>
    </w:p>
    <w:p w14:paraId="17DE5E80"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Team System Architecture Edition with MSDN Premium</w:t>
      </w:r>
    </w:p>
    <w:p w14:paraId="17DE5E81"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Visual Studio Team System Database Edition with MSDN Premium</w:t>
      </w:r>
    </w:p>
    <w:p w14:paraId="17DE5E82"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 xml:space="preserve">MSDN </w:t>
      </w:r>
      <w:r w:rsidRPr="00540610">
        <w:rPr>
          <w:rFonts w:ascii="Tahoma" w:eastAsia="SimSun" w:hAnsi="Tahoma" w:cs="Tahoma"/>
          <w:sz w:val="18"/>
          <w:szCs w:val="18"/>
        </w:rPr>
        <w:t>操作系统</w:t>
      </w:r>
    </w:p>
    <w:p w14:paraId="17DE5E83" w14:textId="77777777" w:rsidR="00DC2291" w:rsidRPr="00540610" w:rsidRDefault="00DC2291" w:rsidP="00D16EA8">
      <w:pPr>
        <w:pStyle w:val="FootnoteBulletLevel2"/>
        <w:numPr>
          <w:ilvl w:val="0"/>
          <w:numId w:val="4"/>
        </w:numPr>
        <w:spacing w:before="0" w:after="60"/>
        <w:ind w:left="1440"/>
        <w:rPr>
          <w:rFonts w:ascii="Tahoma" w:eastAsia="SimSun" w:hAnsi="Tahoma" w:cs="Tahoma"/>
          <w:sz w:val="18"/>
          <w:szCs w:val="18"/>
        </w:rPr>
      </w:pPr>
      <w:r w:rsidRPr="00540610">
        <w:rPr>
          <w:rFonts w:ascii="Tahoma" w:eastAsia="SimSun" w:hAnsi="Tahoma" w:cs="Tahoma"/>
          <w:sz w:val="18"/>
          <w:szCs w:val="18"/>
        </w:rPr>
        <w:t>拥有关于上述任何软件的有效零售订购的客户</w:t>
      </w:r>
    </w:p>
    <w:p w14:paraId="17DE5E84" w14:textId="77777777" w:rsidR="002333B5" w:rsidRPr="000D0B52" w:rsidRDefault="002333B5" w:rsidP="00D16EA8">
      <w:pPr>
        <w:pStyle w:val="FootnoteBulletLevel2"/>
        <w:tabs>
          <w:tab w:val="clear" w:pos="1260"/>
        </w:tabs>
        <w:spacing w:before="0"/>
        <w:ind w:left="0" w:firstLine="0"/>
        <w:rPr>
          <w:rFonts w:ascii="Tahoma" w:eastAsia="SimSun" w:hAnsi="Tahoma" w:cs="Tahoma"/>
          <w:sz w:val="18"/>
          <w:szCs w:val="18"/>
        </w:rPr>
      </w:pPr>
    </w:p>
    <w:p w14:paraId="17DE5E85" w14:textId="77777777" w:rsidR="00D16EA8" w:rsidRPr="0058152B" w:rsidRDefault="00F51051" w:rsidP="00864B8A">
      <w:pPr>
        <w:spacing w:after="60"/>
        <w:ind w:left="720"/>
        <w:rPr>
          <w:rFonts w:eastAsia="SimSun" w:cs="Tahoma"/>
        </w:rPr>
      </w:pPr>
      <w:r w:rsidRPr="0058152B">
        <w:rPr>
          <w:rFonts w:eastAsia="SimSun" w:cs="Tahoma"/>
          <w:b/>
          <w:szCs w:val="20"/>
        </w:rPr>
        <w:t>订购服务</w:t>
      </w:r>
    </w:p>
    <w:p w14:paraId="17DE5E86" w14:textId="77777777" w:rsidR="00B26237" w:rsidRPr="0058152B" w:rsidRDefault="002333B5" w:rsidP="00D16EA8">
      <w:pPr>
        <w:pStyle w:val="FootnoteBulletLevel2"/>
        <w:tabs>
          <w:tab w:val="clear" w:pos="1260"/>
        </w:tabs>
        <w:spacing w:before="0"/>
        <w:ind w:left="720" w:firstLine="0"/>
        <w:rPr>
          <w:rFonts w:ascii="Tahoma" w:eastAsia="SimSun" w:hAnsi="Tahoma" w:cs="Tahoma"/>
        </w:rPr>
      </w:pPr>
      <w:r w:rsidRPr="0058152B">
        <w:rPr>
          <w:rFonts w:ascii="Tahoma" w:eastAsia="SimSun" w:hAnsi="Tahoma" w:cs="Tahoma"/>
          <w:sz w:val="18"/>
        </w:rPr>
        <w:t xml:space="preserve">MSDN </w:t>
      </w:r>
      <w:r w:rsidRPr="0058152B">
        <w:rPr>
          <w:rFonts w:ascii="Tahoma" w:eastAsia="SimSun" w:hAnsi="Tahoma" w:cs="Tahoma"/>
          <w:sz w:val="18"/>
        </w:rPr>
        <w:t>订购服务（可能包括下载、产品密钥、</w:t>
      </w:r>
      <w:r w:rsidRPr="0058152B">
        <w:rPr>
          <w:rFonts w:ascii="Tahoma" w:eastAsia="SimSun" w:hAnsi="Tahoma" w:cs="Tahoma"/>
          <w:sz w:val="18"/>
        </w:rPr>
        <w:t xml:space="preserve">Windows Azure </w:t>
      </w:r>
      <w:r w:rsidRPr="0058152B">
        <w:rPr>
          <w:rFonts w:ascii="Tahoma" w:eastAsia="SimSun" w:hAnsi="Tahoma" w:cs="Tahoma"/>
          <w:sz w:val="18"/>
        </w:rPr>
        <w:t>权益、网上学习、技术支持、</w:t>
      </w:r>
      <w:r w:rsidRPr="0058152B">
        <w:rPr>
          <w:rFonts w:ascii="Tahoma" w:eastAsia="SimSun" w:hAnsi="Tahoma" w:cs="Tahoma"/>
          <w:sz w:val="18"/>
        </w:rPr>
        <w:t xml:space="preserve">Windows </w:t>
      </w:r>
      <w:r w:rsidRPr="0058152B">
        <w:rPr>
          <w:rFonts w:ascii="Tahoma" w:eastAsia="SimSun" w:hAnsi="Tahoma" w:cs="Tahoma"/>
          <w:sz w:val="18"/>
        </w:rPr>
        <w:t>商店权益以及其他服务）仅在订购处于活动期间才可用。</w:t>
      </w:r>
    </w:p>
    <w:p w14:paraId="17DE5E87" w14:textId="77777777" w:rsidR="00D16EA8" w:rsidRDefault="00D16EA8" w:rsidP="00D16EA8">
      <w:pPr>
        <w:pStyle w:val="FootnoteBulletLevel2"/>
        <w:tabs>
          <w:tab w:val="clear" w:pos="1260"/>
        </w:tabs>
        <w:spacing w:before="0"/>
        <w:ind w:left="0" w:firstLine="0"/>
        <w:rPr>
          <w:rFonts w:ascii="Tahoma" w:eastAsia="SimSun" w:hAnsi="Tahoma" w:cs="Tahoma"/>
        </w:rPr>
      </w:pPr>
    </w:p>
    <w:p w14:paraId="17DE5E88" w14:textId="77777777" w:rsidR="000D0B52" w:rsidRPr="0058152B" w:rsidRDefault="000D0B52" w:rsidP="00D16EA8">
      <w:pPr>
        <w:pStyle w:val="FootnoteBulletLevel2"/>
        <w:tabs>
          <w:tab w:val="clear" w:pos="1260"/>
        </w:tabs>
        <w:spacing w:before="0"/>
        <w:ind w:left="0" w:firstLine="0"/>
        <w:rPr>
          <w:rFonts w:ascii="Tahoma" w:eastAsia="SimSun" w:hAnsi="Tahoma" w:cs="Tahoma"/>
        </w:rPr>
      </w:pPr>
    </w:p>
    <w:p w14:paraId="17DE5E89" w14:textId="77777777" w:rsidR="00D16EA8" w:rsidRPr="0058152B" w:rsidRDefault="00D16EA8" w:rsidP="00D16EA8">
      <w:pPr>
        <w:pStyle w:val="FootnoteBulletLevel2"/>
        <w:tabs>
          <w:tab w:val="clear" w:pos="1260"/>
        </w:tabs>
        <w:spacing w:before="0"/>
        <w:ind w:left="0" w:firstLine="0"/>
        <w:rPr>
          <w:rFonts w:ascii="Tahoma" w:eastAsia="SimSun" w:hAnsi="Tahoma" w:cs="Tahoma"/>
        </w:rPr>
      </w:pPr>
    </w:p>
    <w:p w14:paraId="17DE5E8A" w14:textId="77777777" w:rsidR="000C6DBC" w:rsidRPr="0058152B" w:rsidRDefault="00B54C21" w:rsidP="00B26237">
      <w:pPr>
        <w:pStyle w:val="Heading2"/>
        <w:ind w:left="0"/>
        <w:rPr>
          <w:rFonts w:ascii="Tahoma" w:eastAsia="SimSun" w:hAnsi="Tahoma" w:cs="Tahoma"/>
        </w:rPr>
      </w:pPr>
      <w:bookmarkStart w:id="1009" w:name="_6_Office_365"/>
      <w:bookmarkStart w:id="1010" w:name="_45_Office_365"/>
      <w:bookmarkStart w:id="1011" w:name="_4_MSDN_平台"/>
      <w:bookmarkStart w:id="1012" w:name="_Toc356299532"/>
      <w:bookmarkStart w:id="1013" w:name="_Toc336338262"/>
      <w:bookmarkEnd w:id="1009"/>
      <w:bookmarkEnd w:id="1010"/>
      <w:bookmarkEnd w:id="1011"/>
      <w:r w:rsidRPr="0058152B">
        <w:rPr>
          <w:rFonts w:ascii="Tahoma" w:eastAsia="SimSun" w:hAnsi="Tahoma" w:cs="Tahoma"/>
          <w:caps/>
          <w:color w:val="F66400"/>
          <w:sz w:val="22"/>
          <w:szCs w:val="20"/>
          <w:vertAlign w:val="superscript"/>
        </w:rPr>
        <w:t>4</w:t>
      </w:r>
      <w:r w:rsidRPr="0058152B">
        <w:rPr>
          <w:rFonts w:ascii="Tahoma" w:eastAsia="SimSun" w:hAnsi="Tahoma" w:cs="Tahoma"/>
          <w:color w:val="F66400"/>
          <w:sz w:val="22"/>
          <w:szCs w:val="20"/>
        </w:rPr>
        <w:t xml:space="preserve"> </w:t>
      </w:r>
      <w:r w:rsidRPr="0058152B">
        <w:rPr>
          <w:rFonts w:ascii="Tahoma" w:eastAsia="SimSun" w:hAnsi="Tahoma" w:cs="Tahoma"/>
          <w:color w:val="FF6600"/>
          <w:sz w:val="22"/>
          <w:szCs w:val="22"/>
        </w:rPr>
        <w:t xml:space="preserve">MSDN </w:t>
      </w:r>
      <w:r w:rsidRPr="0058152B">
        <w:rPr>
          <w:rFonts w:ascii="Tahoma" w:eastAsia="SimSun" w:hAnsi="Tahoma" w:cs="Tahoma"/>
          <w:color w:val="FF6600"/>
          <w:sz w:val="22"/>
          <w:szCs w:val="22"/>
        </w:rPr>
        <w:t>平台</w:t>
      </w:r>
      <w:bookmarkEnd w:id="1012"/>
    </w:p>
    <w:p w14:paraId="17DE5E8B" w14:textId="77777777" w:rsidR="000C6DBC" w:rsidRPr="00540610" w:rsidRDefault="000C6DBC" w:rsidP="000C6DBC">
      <w:pPr>
        <w:pStyle w:val="FootnoteBulletLevel2"/>
        <w:tabs>
          <w:tab w:val="clear" w:pos="1260"/>
        </w:tabs>
        <w:spacing w:before="0"/>
        <w:ind w:left="0" w:firstLine="0"/>
        <w:rPr>
          <w:rFonts w:ascii="Tahoma" w:eastAsia="SimSun" w:hAnsi="Tahoma" w:cs="Tahoma"/>
          <w:sz w:val="18"/>
          <w:szCs w:val="22"/>
        </w:rPr>
      </w:pPr>
    </w:p>
    <w:p w14:paraId="17DE5E8C" w14:textId="77777777" w:rsidR="000C6DBC" w:rsidRPr="00540610" w:rsidRDefault="000C6DBC" w:rsidP="000C6DBC">
      <w:pPr>
        <w:spacing w:after="60"/>
        <w:ind w:left="720"/>
        <w:rPr>
          <w:rFonts w:eastAsia="SimSun" w:cs="Tahoma"/>
          <w:szCs w:val="18"/>
        </w:rPr>
      </w:pPr>
      <w:r w:rsidRPr="00540610">
        <w:rPr>
          <w:rFonts w:eastAsia="SimSun" w:cs="Tahoma"/>
          <w:b/>
          <w:szCs w:val="18"/>
        </w:rPr>
        <w:t>Visual Studio Team Foundation Server 2012</w:t>
      </w:r>
    </w:p>
    <w:p w14:paraId="17DE5E8D" w14:textId="77777777" w:rsidR="000C6DBC" w:rsidRPr="00540610" w:rsidRDefault="000C6DBC" w:rsidP="000C6DBC">
      <w:pPr>
        <w:pStyle w:val="EndnoteText"/>
        <w:ind w:left="720"/>
        <w:rPr>
          <w:rFonts w:ascii="Tahoma" w:eastAsia="SimSun" w:hAnsi="Tahoma" w:cs="Tahoma"/>
          <w:sz w:val="18"/>
          <w:szCs w:val="18"/>
        </w:rPr>
      </w:pPr>
      <w:r w:rsidRPr="00540610">
        <w:rPr>
          <w:rFonts w:ascii="Tahoma" w:eastAsia="SimSun" w:hAnsi="Tahoma" w:cs="Tahoma"/>
          <w:sz w:val="18"/>
          <w:szCs w:val="18"/>
        </w:rPr>
        <w:t>订户有资格获得一份</w:t>
      </w:r>
      <w:r w:rsidRPr="00540610">
        <w:rPr>
          <w:rFonts w:ascii="Tahoma" w:eastAsia="SimSun" w:hAnsi="Tahoma" w:cs="Tahoma"/>
          <w:sz w:val="18"/>
          <w:szCs w:val="18"/>
        </w:rPr>
        <w:t xml:space="preserve"> Visual Studio Team Foundation Server 2012 </w:t>
      </w:r>
      <w:r w:rsidRPr="00540610">
        <w:rPr>
          <w:rFonts w:ascii="Tahoma" w:eastAsia="SimSun" w:hAnsi="Tahoma" w:cs="Tahoma"/>
          <w:sz w:val="18"/>
          <w:szCs w:val="18"/>
        </w:rPr>
        <w:t>服务器许可和一份</w:t>
      </w:r>
      <w:r w:rsidRPr="00540610">
        <w:rPr>
          <w:rFonts w:ascii="Tahoma" w:eastAsia="SimSun" w:hAnsi="Tahoma" w:cs="Tahoma"/>
          <w:sz w:val="18"/>
          <w:szCs w:val="18"/>
        </w:rPr>
        <w:t xml:space="preserve"> Team Foundation Server </w:t>
      </w:r>
      <w:r w:rsidRPr="00540610">
        <w:rPr>
          <w:rFonts w:ascii="Tahoma" w:eastAsia="SimSun" w:hAnsi="Tahoma" w:cs="Tahoma"/>
          <w:sz w:val="18"/>
          <w:szCs w:val="18"/>
        </w:rPr>
        <w:t>用户</w:t>
      </w:r>
      <w:r w:rsidRPr="00540610">
        <w:rPr>
          <w:rFonts w:ascii="Tahoma" w:eastAsia="SimSun" w:hAnsi="Tahoma" w:cs="Tahoma"/>
          <w:sz w:val="18"/>
          <w:szCs w:val="18"/>
        </w:rPr>
        <w:t xml:space="preserve"> CAL</w:t>
      </w:r>
      <w:r w:rsidRPr="00540610">
        <w:rPr>
          <w:rFonts w:ascii="Tahoma" w:eastAsia="SimSun" w:hAnsi="Tahoma" w:cs="Tahoma"/>
          <w:sz w:val="18"/>
          <w:szCs w:val="18"/>
        </w:rPr>
        <w:t>。</w:t>
      </w:r>
      <w:r w:rsidRPr="00540610">
        <w:rPr>
          <w:rFonts w:ascii="Tahoma" w:eastAsia="SimSun" w:hAnsi="Tahoma" w:cs="Tahoma"/>
          <w:sz w:val="18"/>
          <w:szCs w:val="18"/>
        </w:rPr>
        <w:t xml:space="preserve">CAL </w:t>
      </w:r>
      <w:r w:rsidRPr="00540610">
        <w:rPr>
          <w:rFonts w:ascii="Tahoma" w:eastAsia="SimSun" w:hAnsi="Tahoma" w:cs="Tahoma"/>
          <w:sz w:val="18"/>
          <w:szCs w:val="18"/>
        </w:rPr>
        <w:t>只能由订户单独使用。</w:t>
      </w:r>
    </w:p>
    <w:p w14:paraId="17DE5E8E" w14:textId="77777777" w:rsidR="000C6DBC" w:rsidRPr="00540610" w:rsidRDefault="000C6DBC" w:rsidP="000C6DBC">
      <w:pPr>
        <w:rPr>
          <w:rFonts w:eastAsia="SimSun" w:cs="Tahoma"/>
          <w:szCs w:val="18"/>
        </w:rPr>
      </w:pPr>
    </w:p>
    <w:p w14:paraId="17DE5E8F" w14:textId="77777777" w:rsidR="000C6DBC" w:rsidRPr="00540610" w:rsidRDefault="000C6DBC" w:rsidP="000C6DBC">
      <w:pPr>
        <w:spacing w:after="60"/>
        <w:ind w:left="720"/>
        <w:rPr>
          <w:rFonts w:eastAsia="SimSun" w:cs="Tahoma"/>
          <w:szCs w:val="18"/>
        </w:rPr>
      </w:pPr>
      <w:r w:rsidRPr="00540610">
        <w:rPr>
          <w:rFonts w:eastAsia="SimSun" w:cs="Tahoma"/>
          <w:b/>
          <w:szCs w:val="18"/>
        </w:rPr>
        <w:t>订购服务</w:t>
      </w:r>
    </w:p>
    <w:p w14:paraId="17DE5E90" w14:textId="77777777" w:rsidR="000C6DBC" w:rsidRPr="00540610" w:rsidRDefault="000C6DBC" w:rsidP="000C6DBC">
      <w:pPr>
        <w:ind w:left="720"/>
        <w:rPr>
          <w:rFonts w:eastAsia="SimSun" w:cs="Tahoma"/>
          <w:szCs w:val="18"/>
        </w:rPr>
      </w:pPr>
      <w:r w:rsidRPr="00540610">
        <w:rPr>
          <w:rFonts w:eastAsia="SimSun" w:cs="Tahoma"/>
          <w:szCs w:val="18"/>
        </w:rPr>
        <w:t xml:space="preserve">MSDN </w:t>
      </w:r>
      <w:r w:rsidRPr="00540610">
        <w:rPr>
          <w:rFonts w:eastAsia="SimSun" w:cs="Tahoma"/>
          <w:szCs w:val="18"/>
        </w:rPr>
        <w:t>订购服务（可能包括下载、产品密钥、</w:t>
      </w:r>
      <w:r w:rsidRPr="00540610">
        <w:rPr>
          <w:rFonts w:eastAsia="SimSun" w:cs="Tahoma"/>
          <w:szCs w:val="18"/>
        </w:rPr>
        <w:t xml:space="preserve">Windows Azure </w:t>
      </w:r>
      <w:r w:rsidRPr="00540610">
        <w:rPr>
          <w:rFonts w:eastAsia="SimSun" w:cs="Tahoma"/>
          <w:szCs w:val="18"/>
        </w:rPr>
        <w:t>权益、</w:t>
      </w:r>
      <w:r w:rsidRPr="00540610">
        <w:rPr>
          <w:rFonts w:eastAsia="SimSun" w:cs="Tahoma"/>
          <w:szCs w:val="18"/>
        </w:rPr>
        <w:t xml:space="preserve">Office 365 Developer </w:t>
      </w:r>
      <w:r w:rsidRPr="00540610">
        <w:rPr>
          <w:rFonts w:eastAsia="SimSun" w:cs="Tahoma"/>
          <w:szCs w:val="18"/>
        </w:rPr>
        <w:t>权益、网上学习、技术支持、</w:t>
      </w:r>
      <w:r w:rsidRPr="00540610">
        <w:rPr>
          <w:rFonts w:eastAsia="SimSun" w:cs="Tahoma"/>
          <w:szCs w:val="18"/>
        </w:rPr>
        <w:t xml:space="preserve">Windows </w:t>
      </w:r>
      <w:r w:rsidRPr="00540610">
        <w:rPr>
          <w:rFonts w:eastAsia="SimSun" w:cs="Tahoma"/>
          <w:szCs w:val="18"/>
        </w:rPr>
        <w:t>商店权益以及其他服务）仅在订购处于活动期间才可用。</w:t>
      </w:r>
    </w:p>
    <w:p w14:paraId="17DE5E91" w14:textId="77777777" w:rsidR="000C6DBC" w:rsidRPr="00540610" w:rsidRDefault="000C6DBC" w:rsidP="000C6DBC">
      <w:pPr>
        <w:spacing w:before="120" w:after="60"/>
        <w:ind w:left="720"/>
        <w:rPr>
          <w:rFonts w:eastAsia="SimSun" w:cs="Tahoma"/>
          <w:szCs w:val="18"/>
        </w:rPr>
      </w:pPr>
      <w:r w:rsidRPr="00540610">
        <w:rPr>
          <w:rFonts w:eastAsia="SimSun" w:cs="Tahoma"/>
          <w:b/>
          <w:szCs w:val="18"/>
        </w:rPr>
        <w:t xml:space="preserve">MSDN </w:t>
      </w:r>
      <w:r w:rsidRPr="00540610">
        <w:rPr>
          <w:rFonts w:eastAsia="SimSun" w:cs="Tahoma"/>
          <w:b/>
          <w:szCs w:val="18"/>
        </w:rPr>
        <w:t>订购的附加许可条款</w:t>
      </w:r>
    </w:p>
    <w:p w14:paraId="17DE5E92" w14:textId="77777777" w:rsidR="000C6DBC" w:rsidRPr="00540610" w:rsidRDefault="000C6DBC" w:rsidP="000C6DBC">
      <w:pPr>
        <w:pStyle w:val="PURBlueStrong-Indented"/>
        <w:tabs>
          <w:tab w:val="left" w:pos="1080"/>
        </w:tabs>
        <w:ind w:left="720"/>
        <w:rPr>
          <w:rFonts w:ascii="Tahoma" w:eastAsia="SimSun" w:hAnsi="Tahoma" w:cs="Tahoma"/>
          <w:sz w:val="18"/>
          <w:szCs w:val="18"/>
        </w:rPr>
      </w:pPr>
      <w:r w:rsidRPr="00540610">
        <w:rPr>
          <w:rFonts w:ascii="Tahoma" w:eastAsia="SimSun" w:hAnsi="Tahoma" w:cs="Tahoma"/>
          <w:smallCaps w:val="0"/>
          <w:color w:val="auto"/>
          <w:sz w:val="18"/>
          <w:szCs w:val="18"/>
        </w:rPr>
        <w:t>在第三方共享的服务器上运行软件</w:t>
      </w:r>
    </w:p>
    <w:p w14:paraId="17DE5E93" w14:textId="77777777" w:rsidR="000C6DBC" w:rsidRPr="00540610" w:rsidRDefault="000C6DBC" w:rsidP="00346F4B">
      <w:pPr>
        <w:pStyle w:val="PURBody-Indented"/>
        <w:numPr>
          <w:ilvl w:val="0"/>
          <w:numId w:val="131"/>
        </w:numPr>
        <w:spacing w:after="0"/>
        <w:ind w:left="1440"/>
        <w:rPr>
          <w:rFonts w:ascii="Tahoma" w:eastAsia="SimSun" w:hAnsi="Tahoma" w:cs="Tahoma"/>
          <w:sz w:val="18"/>
          <w:szCs w:val="18"/>
        </w:rPr>
      </w:pPr>
      <w:r w:rsidRPr="00540610">
        <w:rPr>
          <w:rFonts w:ascii="Tahoma" w:eastAsia="SimSun" w:hAnsi="Tahoma" w:cs="Tahoma"/>
          <w:sz w:val="18"/>
          <w:szCs w:val="18"/>
        </w:rPr>
        <w:t>许可用户可以与合格的</w:t>
      </w:r>
      <w:r w:rsidRPr="00540610">
        <w:rPr>
          <w:rFonts w:ascii="Tahoma" w:eastAsia="SimSun" w:hAnsi="Tahoma" w:cs="Tahoma"/>
          <w:sz w:val="18"/>
          <w:szCs w:val="18"/>
        </w:rPr>
        <w:t xml:space="preserve"> MSDN </w:t>
      </w:r>
      <w:r w:rsidRPr="00540610">
        <w:rPr>
          <w:rFonts w:ascii="Tahoma" w:eastAsia="SimSun" w:hAnsi="Tahoma" w:cs="Tahoma"/>
          <w:sz w:val="18"/>
          <w:szCs w:val="18"/>
        </w:rPr>
        <w:t>云合作伙伴在第三方共享的服务器上运行软件。</w:t>
      </w:r>
    </w:p>
    <w:p w14:paraId="17DE5E94" w14:textId="77777777" w:rsidR="000C6DBC" w:rsidRPr="00540610" w:rsidRDefault="000C6DBC" w:rsidP="00346F4B">
      <w:pPr>
        <w:pStyle w:val="PURBody-Indented"/>
        <w:numPr>
          <w:ilvl w:val="0"/>
          <w:numId w:val="131"/>
        </w:numPr>
        <w:spacing w:after="0"/>
        <w:ind w:left="1440"/>
        <w:rPr>
          <w:rFonts w:ascii="Tahoma" w:eastAsia="SimSun" w:hAnsi="Tahoma" w:cs="Tahoma"/>
          <w:sz w:val="18"/>
          <w:szCs w:val="18"/>
        </w:rPr>
      </w:pPr>
      <w:r w:rsidRPr="00540610">
        <w:rPr>
          <w:rFonts w:ascii="Tahoma" w:eastAsia="SimSun" w:hAnsi="Tahoma" w:cs="Tahoma"/>
          <w:sz w:val="18"/>
          <w:szCs w:val="18"/>
        </w:rPr>
        <w:t>该软件的使用受您的批量许可协议条款和条件的约束。</w:t>
      </w:r>
    </w:p>
    <w:p w14:paraId="17DE5E95" w14:textId="77777777" w:rsidR="000C6DBC" w:rsidRPr="00540610" w:rsidRDefault="000C6DBC" w:rsidP="00346F4B">
      <w:pPr>
        <w:pStyle w:val="PURBullet-Indented"/>
        <w:numPr>
          <w:ilvl w:val="0"/>
          <w:numId w:val="131"/>
        </w:numPr>
        <w:spacing w:after="0"/>
        <w:ind w:left="1440"/>
        <w:rPr>
          <w:rFonts w:ascii="Tahoma" w:eastAsia="SimSun" w:hAnsi="Tahoma" w:cs="Tahoma"/>
          <w:sz w:val="18"/>
          <w:szCs w:val="18"/>
        </w:rPr>
      </w:pPr>
      <w:r w:rsidRPr="00540610">
        <w:rPr>
          <w:rFonts w:ascii="Tahoma" w:eastAsia="SimSun" w:hAnsi="Tahoma" w:cs="Tahoma"/>
          <w:sz w:val="18"/>
          <w:szCs w:val="18"/>
        </w:rPr>
        <w:t>除此处描述的情况外，这些产品使用权利的</w:t>
      </w:r>
      <w:r w:rsidRPr="00540610">
        <w:rPr>
          <w:rFonts w:ascii="SimSun" w:eastAsia="SimSun" w:hAnsi="SimSun" w:cs="Tahoma"/>
          <w:sz w:val="18"/>
          <w:szCs w:val="18"/>
        </w:rPr>
        <w:t>“</w:t>
      </w:r>
      <w:r w:rsidRPr="00540610">
        <w:rPr>
          <w:rFonts w:ascii="Tahoma" w:eastAsia="SimSun" w:hAnsi="Tahoma" w:cs="Tahoma"/>
          <w:sz w:val="18"/>
          <w:szCs w:val="18"/>
        </w:rPr>
        <w:t>开发人员工具</w:t>
      </w:r>
      <w:r w:rsidRPr="00540610">
        <w:rPr>
          <w:rFonts w:ascii="SimSun" w:eastAsia="SimSun" w:hAnsi="SimSun" w:cs="Tahoma"/>
          <w:sz w:val="18"/>
          <w:szCs w:val="18"/>
        </w:rPr>
        <w:t>”</w:t>
      </w:r>
      <w:r w:rsidRPr="00540610">
        <w:rPr>
          <w:rFonts w:ascii="Tahoma" w:eastAsia="SimSun" w:hAnsi="Tahoma" w:cs="Tahoma"/>
          <w:sz w:val="18"/>
          <w:szCs w:val="18"/>
        </w:rPr>
        <w:t>一节还适用于该软件的使用。</w:t>
      </w:r>
    </w:p>
    <w:p w14:paraId="17DE5E96" w14:textId="77777777" w:rsidR="000C6DBC" w:rsidRPr="00540610" w:rsidRDefault="000C6DBC" w:rsidP="00346F4B">
      <w:pPr>
        <w:pStyle w:val="PURBullet-Indented"/>
        <w:numPr>
          <w:ilvl w:val="0"/>
          <w:numId w:val="131"/>
        </w:numPr>
        <w:spacing w:after="0"/>
        <w:ind w:left="1440"/>
        <w:rPr>
          <w:rFonts w:ascii="Tahoma" w:eastAsia="SimSun" w:hAnsi="Tahoma" w:cs="Tahoma"/>
          <w:sz w:val="18"/>
          <w:szCs w:val="18"/>
        </w:rPr>
      </w:pPr>
      <w:r w:rsidRPr="00540610">
        <w:rPr>
          <w:rFonts w:ascii="Tahoma" w:eastAsia="SimSun" w:hAnsi="Tahoma" w:cs="Tahoma"/>
          <w:sz w:val="18"/>
          <w:szCs w:val="18"/>
        </w:rPr>
        <w:t>尽管拥有以上授予的权利，许可用户不得出于生产目的运行</w:t>
      </w:r>
      <w:r w:rsidRPr="00540610">
        <w:rPr>
          <w:rFonts w:ascii="Tahoma" w:eastAsia="SimSun" w:hAnsi="Tahoma" w:cs="Tahoma"/>
          <w:sz w:val="18"/>
          <w:szCs w:val="18"/>
        </w:rPr>
        <w:t xml:space="preserve"> Office Professional Plus </w:t>
      </w:r>
      <w:r w:rsidRPr="00540610">
        <w:rPr>
          <w:rFonts w:ascii="Tahoma" w:eastAsia="SimSun" w:hAnsi="Tahoma" w:cs="Tahoma"/>
          <w:sz w:val="18"/>
          <w:szCs w:val="18"/>
        </w:rPr>
        <w:t>或</w:t>
      </w:r>
      <w:r w:rsidRPr="00540610">
        <w:rPr>
          <w:rFonts w:ascii="Tahoma" w:eastAsia="SimSun" w:hAnsi="Tahoma" w:cs="Tahoma"/>
          <w:sz w:val="18"/>
          <w:szCs w:val="18"/>
        </w:rPr>
        <w:t xml:space="preserve"> System Center Virtual Machine Manager</w:t>
      </w:r>
      <w:r w:rsidRPr="00540610">
        <w:rPr>
          <w:rFonts w:ascii="Tahoma" w:eastAsia="SimSun" w:hAnsi="Tahoma" w:cs="Tahoma"/>
          <w:sz w:val="18"/>
          <w:szCs w:val="18"/>
        </w:rPr>
        <w:t>，也不得出于任何目的在第三方共享的服务器上运行</w:t>
      </w:r>
      <w:r w:rsidRPr="00540610">
        <w:rPr>
          <w:rFonts w:ascii="Tahoma" w:eastAsia="SimSun" w:hAnsi="Tahoma" w:cs="Tahoma"/>
          <w:sz w:val="18"/>
          <w:szCs w:val="18"/>
        </w:rPr>
        <w:t xml:space="preserve"> Window Server </w:t>
      </w:r>
      <w:r w:rsidRPr="00540610">
        <w:rPr>
          <w:rFonts w:ascii="Tahoma" w:eastAsia="SimSun" w:hAnsi="Tahoma" w:cs="Tahoma"/>
          <w:sz w:val="18"/>
          <w:szCs w:val="18"/>
        </w:rPr>
        <w:t>或</w:t>
      </w:r>
      <w:r w:rsidRPr="00540610">
        <w:rPr>
          <w:rFonts w:ascii="Tahoma" w:eastAsia="SimSun" w:hAnsi="Tahoma" w:cs="Tahoma"/>
          <w:sz w:val="18"/>
          <w:szCs w:val="18"/>
        </w:rPr>
        <w:t xml:space="preserve"> Windows </w:t>
      </w:r>
      <w:r w:rsidRPr="00540610">
        <w:rPr>
          <w:rFonts w:ascii="Tahoma" w:eastAsia="SimSun" w:hAnsi="Tahoma" w:cs="Tahoma"/>
          <w:sz w:val="18"/>
          <w:szCs w:val="18"/>
        </w:rPr>
        <w:t>客户端软件。</w:t>
      </w:r>
    </w:p>
    <w:p w14:paraId="17DE5E97" w14:textId="77777777" w:rsidR="000C6DBC" w:rsidRPr="00540610" w:rsidRDefault="000C6DBC" w:rsidP="00346F4B">
      <w:pPr>
        <w:pStyle w:val="PURBullet-Indented"/>
        <w:numPr>
          <w:ilvl w:val="0"/>
          <w:numId w:val="131"/>
        </w:numPr>
        <w:spacing w:after="0"/>
        <w:ind w:left="1440"/>
        <w:rPr>
          <w:rFonts w:ascii="Tahoma" w:eastAsia="SimSun" w:hAnsi="Tahoma" w:cs="Tahoma"/>
          <w:sz w:val="18"/>
          <w:szCs w:val="18"/>
        </w:rPr>
      </w:pPr>
      <w:r w:rsidRPr="00540610">
        <w:rPr>
          <w:rFonts w:ascii="Tahoma" w:eastAsia="SimSun" w:hAnsi="Tahoma" w:cs="Tahoma"/>
          <w:sz w:val="18"/>
          <w:szCs w:val="18"/>
        </w:rPr>
        <w:t>在第三方共享的服务器上运行软件的权利将在您的</w:t>
      </w:r>
      <w:r w:rsidRPr="00540610">
        <w:rPr>
          <w:rFonts w:ascii="Tahoma" w:eastAsia="SimSun" w:hAnsi="Tahoma" w:cs="Tahoma"/>
          <w:sz w:val="18"/>
          <w:szCs w:val="18"/>
        </w:rPr>
        <w:t xml:space="preserve"> MSDN </w:t>
      </w:r>
      <w:r w:rsidRPr="00540610">
        <w:rPr>
          <w:rFonts w:ascii="Tahoma" w:eastAsia="SimSun" w:hAnsi="Tahoma" w:cs="Tahoma"/>
          <w:sz w:val="18"/>
          <w:szCs w:val="18"/>
        </w:rPr>
        <w:t>订购期满时到期。</w:t>
      </w:r>
    </w:p>
    <w:p w14:paraId="17DE5E98" w14:textId="77777777" w:rsidR="000C6DBC" w:rsidRPr="0058152B" w:rsidRDefault="000C6DBC" w:rsidP="000C6DBC">
      <w:pPr>
        <w:spacing w:before="120" w:after="60"/>
        <w:ind w:left="720"/>
        <w:rPr>
          <w:rFonts w:eastAsia="SimSun" w:cs="Tahoma"/>
        </w:rPr>
      </w:pPr>
      <w:r w:rsidRPr="0058152B">
        <w:rPr>
          <w:rFonts w:eastAsia="SimSun" w:cs="Tahoma"/>
          <w:b/>
          <w:szCs w:val="18"/>
        </w:rPr>
        <w:t>合格的</w:t>
      </w:r>
      <w:r w:rsidRPr="0058152B">
        <w:rPr>
          <w:rFonts w:eastAsia="SimSun" w:cs="Tahoma"/>
          <w:b/>
          <w:szCs w:val="18"/>
        </w:rPr>
        <w:t xml:space="preserve"> MSDN </w:t>
      </w:r>
      <w:r w:rsidRPr="0058152B">
        <w:rPr>
          <w:rFonts w:eastAsia="SimSun" w:cs="Tahoma"/>
          <w:b/>
          <w:szCs w:val="18"/>
        </w:rPr>
        <w:t>云合作伙伴</w:t>
      </w:r>
    </w:p>
    <w:p w14:paraId="17DE5E99" w14:textId="77777777" w:rsidR="000C6DBC" w:rsidRPr="00540610" w:rsidRDefault="000C6DBC" w:rsidP="000C6DBC">
      <w:pPr>
        <w:pStyle w:val="PURBody-Indented"/>
        <w:spacing w:after="60"/>
        <w:ind w:left="720"/>
        <w:rPr>
          <w:rFonts w:ascii="Tahoma" w:eastAsia="SimSun" w:hAnsi="Tahoma" w:cs="Tahoma"/>
          <w:sz w:val="18"/>
          <w:szCs w:val="18"/>
        </w:rPr>
      </w:pPr>
      <w:r w:rsidRPr="00540610">
        <w:rPr>
          <w:rFonts w:ascii="Tahoma" w:eastAsia="SimSun" w:hAnsi="Tahoma" w:cs="Tahoma"/>
          <w:sz w:val="18"/>
          <w:szCs w:val="18"/>
        </w:rPr>
        <w:t>要在第三方共享的服务器上运行软件，您必须：</w:t>
      </w:r>
    </w:p>
    <w:p w14:paraId="17DE5E9A" w14:textId="77777777" w:rsidR="000C6DBC" w:rsidRPr="00540610" w:rsidRDefault="000C6DBC" w:rsidP="00346F4B">
      <w:pPr>
        <w:pStyle w:val="PURBody-Indented"/>
        <w:numPr>
          <w:ilvl w:val="0"/>
          <w:numId w:val="132"/>
        </w:numPr>
        <w:spacing w:after="0"/>
        <w:ind w:left="1440" w:hanging="360"/>
        <w:rPr>
          <w:rFonts w:ascii="Tahoma" w:eastAsia="SimSun" w:hAnsi="Tahoma" w:cs="Tahoma"/>
          <w:sz w:val="18"/>
          <w:szCs w:val="18"/>
        </w:rPr>
      </w:pPr>
      <w:r w:rsidRPr="00540610">
        <w:rPr>
          <w:rFonts w:ascii="Tahoma" w:eastAsia="SimSun" w:hAnsi="Tahoma" w:cs="Tahoma"/>
          <w:sz w:val="18"/>
          <w:szCs w:val="18"/>
        </w:rPr>
        <w:t>通过将您的</w:t>
      </w:r>
      <w:r w:rsidRPr="00540610">
        <w:rPr>
          <w:rFonts w:ascii="Tahoma" w:eastAsia="SimSun" w:hAnsi="Tahoma" w:cs="Tahoma"/>
          <w:sz w:val="18"/>
          <w:szCs w:val="18"/>
        </w:rPr>
        <w:t xml:space="preserve"> Microsoft </w:t>
      </w:r>
      <w:r w:rsidRPr="00540610">
        <w:rPr>
          <w:rFonts w:ascii="Tahoma" w:eastAsia="SimSun" w:hAnsi="Tahoma" w:cs="Tahoma"/>
          <w:sz w:val="18"/>
          <w:szCs w:val="18"/>
        </w:rPr>
        <w:t>帐户链接到</w:t>
      </w:r>
      <w:r w:rsidRPr="00540610">
        <w:rPr>
          <w:rFonts w:ascii="Tahoma" w:eastAsia="SimSun" w:hAnsi="Tahoma" w:cs="Tahoma"/>
          <w:sz w:val="18"/>
          <w:szCs w:val="18"/>
        </w:rPr>
        <w:t xml:space="preserve"> MSDN </w:t>
      </w:r>
      <w:r w:rsidRPr="00540610">
        <w:rPr>
          <w:rFonts w:ascii="Tahoma" w:eastAsia="SimSun" w:hAnsi="Tahoma" w:cs="Tahoma"/>
          <w:sz w:val="18"/>
          <w:szCs w:val="18"/>
        </w:rPr>
        <w:t>订购，激活您的</w:t>
      </w:r>
      <w:r w:rsidRPr="00540610">
        <w:rPr>
          <w:rFonts w:ascii="Tahoma" w:eastAsia="SimSun" w:hAnsi="Tahoma" w:cs="Tahoma"/>
          <w:sz w:val="18"/>
          <w:szCs w:val="18"/>
        </w:rPr>
        <w:t xml:space="preserve"> MSDN </w:t>
      </w:r>
      <w:r w:rsidRPr="00540610">
        <w:rPr>
          <w:rFonts w:ascii="Tahoma" w:eastAsia="SimSun" w:hAnsi="Tahoma" w:cs="Tahoma"/>
          <w:sz w:val="18"/>
          <w:szCs w:val="18"/>
        </w:rPr>
        <w:t>订购。</w:t>
      </w:r>
    </w:p>
    <w:p w14:paraId="17DE5E9B" w14:textId="77777777" w:rsidR="000C6DBC" w:rsidRPr="00540610" w:rsidRDefault="000C6DBC" w:rsidP="00346F4B">
      <w:pPr>
        <w:pStyle w:val="PURBody-Indented"/>
        <w:numPr>
          <w:ilvl w:val="0"/>
          <w:numId w:val="132"/>
        </w:numPr>
        <w:spacing w:after="0"/>
        <w:ind w:left="1440" w:hanging="360"/>
        <w:rPr>
          <w:rFonts w:ascii="Tahoma" w:eastAsia="SimSun" w:hAnsi="Tahoma" w:cs="Tahoma"/>
          <w:sz w:val="18"/>
          <w:szCs w:val="18"/>
        </w:rPr>
      </w:pPr>
      <w:r w:rsidRPr="00540610">
        <w:rPr>
          <w:rFonts w:ascii="Tahoma" w:eastAsia="SimSun" w:hAnsi="Tahoma" w:cs="Tahoma"/>
          <w:sz w:val="18"/>
          <w:szCs w:val="18"/>
        </w:rPr>
        <w:t>只能通过</w:t>
      </w:r>
      <w:r w:rsidRPr="00540610">
        <w:rPr>
          <w:rFonts w:ascii="Tahoma" w:eastAsia="SimSun" w:hAnsi="Tahoma" w:cs="Tahoma"/>
          <w:sz w:val="18"/>
          <w:szCs w:val="18"/>
        </w:rPr>
        <w:t xml:space="preserve"> Windows Azure </w:t>
      </w:r>
      <w:r w:rsidRPr="00540610">
        <w:rPr>
          <w:rFonts w:ascii="Tahoma" w:eastAsia="SimSun" w:hAnsi="Tahoma" w:cs="Tahoma"/>
          <w:sz w:val="18"/>
          <w:szCs w:val="18"/>
        </w:rPr>
        <w:t>平台服务或合格的</w:t>
      </w:r>
      <w:r w:rsidRPr="00540610">
        <w:rPr>
          <w:rFonts w:ascii="Tahoma" w:eastAsia="SimSun" w:hAnsi="Tahoma" w:cs="Tahoma"/>
          <w:sz w:val="18"/>
          <w:szCs w:val="18"/>
        </w:rPr>
        <w:t xml:space="preserve"> MSDN </w:t>
      </w:r>
      <w:r w:rsidRPr="00540610">
        <w:rPr>
          <w:rFonts w:ascii="Tahoma" w:eastAsia="SimSun" w:hAnsi="Tahoma" w:cs="Tahoma"/>
          <w:sz w:val="18"/>
          <w:szCs w:val="18"/>
        </w:rPr>
        <w:t>云合作伙伴来部署您的许可。合格的</w:t>
      </w:r>
      <w:r w:rsidRPr="00540610">
        <w:rPr>
          <w:rFonts w:ascii="Tahoma" w:eastAsia="SimSun" w:hAnsi="Tahoma" w:cs="Tahoma"/>
          <w:sz w:val="18"/>
          <w:szCs w:val="18"/>
        </w:rPr>
        <w:t xml:space="preserve"> MSDN </w:t>
      </w:r>
      <w:r w:rsidRPr="00540610">
        <w:rPr>
          <w:rFonts w:ascii="Tahoma" w:eastAsia="SimSun" w:hAnsi="Tahoma" w:cs="Tahoma"/>
          <w:sz w:val="18"/>
          <w:szCs w:val="18"/>
        </w:rPr>
        <w:t>云合作伙伴列表可以从以下网址获取：</w:t>
      </w:r>
      <w:hyperlink r:id="rId37" w:history="1">
        <w:r w:rsidR="000D0B52" w:rsidRPr="00540610">
          <w:rPr>
            <w:rStyle w:val="Hyperlink"/>
            <w:rFonts w:ascii="Tahoma" w:hAnsi="Tahoma" w:cs="Tahoma"/>
            <w:sz w:val="18"/>
            <w:szCs w:val="18"/>
          </w:rPr>
          <w:t>http://go.microsoft.com/fwlink/?LinkId=294716</w:t>
        </w:r>
      </w:hyperlink>
    </w:p>
    <w:p w14:paraId="17DE5E9C" w14:textId="77777777" w:rsidR="000C6DBC" w:rsidRPr="00540610" w:rsidRDefault="000C6DBC" w:rsidP="00346F4B">
      <w:pPr>
        <w:pStyle w:val="PURBullet-Indented"/>
        <w:numPr>
          <w:ilvl w:val="0"/>
          <w:numId w:val="132"/>
        </w:numPr>
        <w:spacing w:after="0"/>
        <w:ind w:left="1440" w:hanging="360"/>
        <w:rPr>
          <w:rFonts w:ascii="SimSun" w:eastAsia="SimSun" w:hAnsi="SimSun" w:cs="Tahoma"/>
          <w:spacing w:val="4"/>
          <w:sz w:val="18"/>
          <w:szCs w:val="18"/>
        </w:rPr>
      </w:pPr>
      <w:r w:rsidRPr="00540610">
        <w:rPr>
          <w:rFonts w:ascii="SimSun" w:eastAsia="SimSun" w:hAnsi="SimSun" w:cs="Tahoma"/>
          <w:spacing w:val="4"/>
          <w:sz w:val="18"/>
          <w:szCs w:val="18"/>
        </w:rPr>
        <w:t>您同意，对以您的名义在共享服务器上部署和管理的软件，您将负责履行批量许可协议中规定的义务。</w:t>
      </w:r>
    </w:p>
    <w:p w14:paraId="17DE5E9D" w14:textId="77777777" w:rsidR="000C6DBC" w:rsidRPr="00FA7DA7" w:rsidRDefault="000C6DBC" w:rsidP="00B26237">
      <w:pPr>
        <w:pStyle w:val="Heading2"/>
        <w:ind w:left="0"/>
        <w:rPr>
          <w:rFonts w:ascii="Tahoma" w:eastAsia="SimSun" w:hAnsi="Tahoma" w:cs="Tahoma"/>
          <w:b w:val="0"/>
          <w:sz w:val="20"/>
          <w:szCs w:val="20"/>
        </w:rPr>
      </w:pPr>
    </w:p>
    <w:p w14:paraId="17DE5E9E" w14:textId="77777777" w:rsidR="000C6DBC" w:rsidRPr="00FA7DA7" w:rsidRDefault="000C6DBC" w:rsidP="00B26237">
      <w:pPr>
        <w:pStyle w:val="Heading2"/>
        <w:ind w:left="0"/>
        <w:rPr>
          <w:rFonts w:ascii="Tahoma" w:eastAsia="SimSun" w:hAnsi="Tahoma" w:cs="Tahoma"/>
          <w:b w:val="0"/>
          <w:sz w:val="20"/>
          <w:szCs w:val="20"/>
        </w:rPr>
      </w:pPr>
    </w:p>
    <w:p w14:paraId="17DE5E9F" w14:textId="77777777" w:rsidR="00B26237" w:rsidRPr="0058152B" w:rsidRDefault="00513265" w:rsidP="00B26237">
      <w:pPr>
        <w:pStyle w:val="Heading2"/>
        <w:ind w:left="0"/>
        <w:rPr>
          <w:rFonts w:ascii="Tahoma" w:eastAsia="SimSun" w:hAnsi="Tahoma" w:cs="Tahoma"/>
        </w:rPr>
      </w:pPr>
      <w:bookmarkStart w:id="1014" w:name="_5_Office_365_1"/>
      <w:bookmarkStart w:id="1015" w:name="_Toc356299533"/>
      <w:bookmarkEnd w:id="1014"/>
      <w:r w:rsidRPr="0058152B">
        <w:rPr>
          <w:rFonts w:ascii="Tahoma" w:eastAsia="SimSun" w:hAnsi="Tahoma" w:cs="Tahoma"/>
          <w:caps/>
          <w:color w:val="FF6600"/>
          <w:sz w:val="22"/>
          <w:szCs w:val="22"/>
          <w:vertAlign w:val="superscript"/>
        </w:rPr>
        <w:t>5</w:t>
      </w:r>
      <w:r w:rsidRPr="0058152B">
        <w:rPr>
          <w:rFonts w:ascii="Tahoma" w:eastAsia="SimSun" w:hAnsi="Tahoma" w:cs="Tahoma"/>
          <w:color w:val="FF6600"/>
        </w:rPr>
        <w:t xml:space="preserve"> </w:t>
      </w:r>
      <w:r w:rsidRPr="0058152B">
        <w:rPr>
          <w:rFonts w:ascii="Tahoma" w:eastAsia="SimSun" w:hAnsi="Tahoma" w:cs="Tahoma"/>
          <w:color w:val="FF6600"/>
          <w:sz w:val="22"/>
          <w:szCs w:val="22"/>
        </w:rPr>
        <w:t xml:space="preserve">Office 365 </w:t>
      </w:r>
      <w:r w:rsidRPr="0058152B">
        <w:rPr>
          <w:rFonts w:ascii="Tahoma" w:eastAsia="SimSun" w:hAnsi="Tahoma" w:cs="Tahoma"/>
          <w:color w:val="FF6600"/>
          <w:sz w:val="22"/>
          <w:szCs w:val="22"/>
        </w:rPr>
        <w:t>教育版</w:t>
      </w:r>
      <w:r w:rsidRPr="0058152B">
        <w:rPr>
          <w:rFonts w:ascii="Tahoma" w:eastAsia="SimSun" w:hAnsi="Tahoma" w:cs="Tahoma"/>
          <w:color w:val="FF6600"/>
          <w:sz w:val="22"/>
          <w:szCs w:val="22"/>
        </w:rPr>
        <w:t xml:space="preserve"> A2-A4</w:t>
      </w:r>
      <w:r w:rsidRPr="0058152B">
        <w:rPr>
          <w:rFonts w:ascii="Tahoma" w:eastAsia="SimSun" w:hAnsi="Tahoma" w:cs="Tahoma"/>
          <w:color w:val="FF6600"/>
          <w:sz w:val="22"/>
          <w:szCs w:val="22"/>
        </w:rPr>
        <w:t>（用户</w:t>
      </w:r>
      <w:r w:rsidRPr="0058152B">
        <w:rPr>
          <w:rFonts w:ascii="Tahoma" w:eastAsia="SimSun" w:hAnsi="Tahoma" w:cs="Tahoma"/>
          <w:color w:val="FF6600"/>
          <w:sz w:val="22"/>
          <w:szCs w:val="22"/>
        </w:rPr>
        <w:t xml:space="preserve"> SL</w:t>
      </w:r>
      <w:r w:rsidRPr="0058152B">
        <w:rPr>
          <w:rFonts w:ascii="Tahoma" w:eastAsia="SimSun" w:hAnsi="Tahoma" w:cs="Tahoma"/>
          <w:color w:val="FF6600"/>
          <w:sz w:val="22"/>
          <w:szCs w:val="22"/>
        </w:rPr>
        <w:t>）</w:t>
      </w:r>
      <w:bookmarkEnd w:id="1013"/>
      <w:bookmarkEnd w:id="1015"/>
    </w:p>
    <w:p w14:paraId="17DE5EA0" w14:textId="77777777" w:rsidR="00B26237" w:rsidRPr="0058152B" w:rsidRDefault="00B26237" w:rsidP="00AE5A9F">
      <w:pPr>
        <w:rPr>
          <w:rFonts w:eastAsia="SimSun" w:cs="Tahoma"/>
        </w:rPr>
      </w:pPr>
    </w:p>
    <w:p w14:paraId="17DE5EA1" w14:textId="77777777" w:rsidR="00B26237" w:rsidRPr="00FA7DA7" w:rsidRDefault="00B26237" w:rsidP="00B26237">
      <w:pPr>
        <w:ind w:left="720"/>
        <w:rPr>
          <w:rFonts w:eastAsia="SimSun" w:cs="Tahoma"/>
          <w:szCs w:val="18"/>
        </w:rPr>
      </w:pPr>
      <w:r w:rsidRPr="00FA7DA7">
        <w:rPr>
          <w:rFonts w:eastAsia="SimSun" w:cs="Tahoma"/>
          <w:color w:val="000000"/>
          <w:szCs w:val="18"/>
        </w:rPr>
        <w:t xml:space="preserve">Office 365 </w:t>
      </w:r>
      <w:r w:rsidRPr="00FA7DA7">
        <w:rPr>
          <w:rFonts w:eastAsia="SimSun" w:cs="Tahoma"/>
          <w:color w:val="000000"/>
          <w:szCs w:val="18"/>
        </w:rPr>
        <w:t>教育版</w:t>
      </w:r>
      <w:r w:rsidRPr="00FA7DA7">
        <w:rPr>
          <w:rFonts w:eastAsia="SimSun" w:cs="Tahoma"/>
          <w:color w:val="000000"/>
          <w:szCs w:val="18"/>
        </w:rPr>
        <w:t xml:space="preserve"> A2-A4 </w:t>
      </w:r>
      <w:r w:rsidRPr="00FA7DA7">
        <w:rPr>
          <w:rFonts w:eastAsia="SimSun" w:cs="Tahoma"/>
          <w:color w:val="000000"/>
          <w:szCs w:val="18"/>
        </w:rPr>
        <w:t>包含组成</w:t>
      </w:r>
      <w:r w:rsidRPr="00FA7DA7">
        <w:rPr>
          <w:rFonts w:eastAsia="SimSun" w:cs="Tahoma"/>
          <w:color w:val="000000"/>
          <w:szCs w:val="18"/>
        </w:rPr>
        <w:t xml:space="preserve"> Office 365 </w:t>
      </w:r>
      <w:r w:rsidRPr="00FA7DA7">
        <w:rPr>
          <w:rFonts w:eastAsia="SimSun" w:cs="Tahoma"/>
          <w:color w:val="000000"/>
          <w:szCs w:val="18"/>
        </w:rPr>
        <w:t>企业版</w:t>
      </w:r>
      <w:r w:rsidRPr="00FA7DA7">
        <w:rPr>
          <w:rFonts w:eastAsia="SimSun" w:cs="Tahoma"/>
          <w:color w:val="000000"/>
          <w:szCs w:val="18"/>
        </w:rPr>
        <w:t xml:space="preserve"> E2-E4 </w:t>
      </w:r>
      <w:r w:rsidRPr="00FA7DA7">
        <w:rPr>
          <w:rFonts w:eastAsia="SimSun" w:cs="Tahoma"/>
          <w:color w:val="000000"/>
          <w:szCs w:val="18"/>
        </w:rPr>
        <w:t>的相同在线服务的学术特定版本。教育版</w:t>
      </w:r>
      <w:r w:rsidRPr="00FA7DA7">
        <w:rPr>
          <w:rFonts w:eastAsia="SimSun" w:cs="Tahoma"/>
          <w:color w:val="000000"/>
          <w:szCs w:val="18"/>
        </w:rPr>
        <w:t xml:space="preserve"> A2-A4 </w:t>
      </w:r>
      <w:r w:rsidRPr="00FA7DA7">
        <w:rPr>
          <w:rFonts w:eastAsia="SimSun" w:cs="Tahoma"/>
          <w:color w:val="000000"/>
          <w:szCs w:val="18"/>
        </w:rPr>
        <w:t>及其组件的使用权利等同于其商业对等服务。但是，不允许具有</w:t>
      </w:r>
      <w:r w:rsidRPr="00FA7DA7">
        <w:rPr>
          <w:rFonts w:eastAsia="SimSun" w:cs="Tahoma"/>
          <w:color w:val="000000"/>
          <w:szCs w:val="18"/>
        </w:rPr>
        <w:t xml:space="preserve"> Office 365 </w:t>
      </w:r>
      <w:r w:rsidRPr="00FA7DA7">
        <w:rPr>
          <w:rFonts w:eastAsia="SimSun" w:cs="Tahoma"/>
          <w:color w:val="000000"/>
          <w:szCs w:val="18"/>
        </w:rPr>
        <w:t>教育版</w:t>
      </w:r>
      <w:r w:rsidRPr="00FA7DA7">
        <w:rPr>
          <w:rFonts w:eastAsia="SimSun" w:cs="Tahoma"/>
          <w:color w:val="000000"/>
          <w:szCs w:val="18"/>
        </w:rPr>
        <w:t xml:space="preserve"> A2 USL </w:t>
      </w:r>
      <w:r w:rsidRPr="00FA7DA7">
        <w:rPr>
          <w:rFonts w:eastAsia="SimSun" w:cs="Tahoma"/>
          <w:color w:val="000000"/>
          <w:szCs w:val="18"/>
        </w:rPr>
        <w:t>的用户在内部部署服务器上进行访问。</w:t>
      </w:r>
    </w:p>
    <w:p w14:paraId="17DE5EA2" w14:textId="77777777" w:rsidR="00B26237" w:rsidRPr="00FA7DA7" w:rsidRDefault="00B26237" w:rsidP="00B26237">
      <w:pPr>
        <w:ind w:left="720"/>
        <w:rPr>
          <w:rFonts w:eastAsia="SimSun" w:cs="Tahoma"/>
          <w:szCs w:val="18"/>
        </w:rPr>
      </w:pPr>
    </w:p>
    <w:p w14:paraId="17DE5EA3" w14:textId="77777777" w:rsidR="00B26237" w:rsidRPr="00FA7DA7" w:rsidRDefault="00B26237" w:rsidP="00B26237">
      <w:pPr>
        <w:ind w:left="720"/>
        <w:rPr>
          <w:rFonts w:eastAsia="SimSun" w:cs="Tahoma"/>
          <w:szCs w:val="18"/>
        </w:rPr>
      </w:pPr>
      <w:r w:rsidRPr="00FA7DA7">
        <w:rPr>
          <w:rFonts w:eastAsia="SimSun" w:cs="Tahoma"/>
          <w:color w:val="000000"/>
          <w:szCs w:val="18"/>
        </w:rPr>
        <w:t>在中小学校协议下，</w:t>
      </w:r>
      <w:r w:rsidRPr="00FA7DA7">
        <w:rPr>
          <w:rFonts w:eastAsia="SimSun" w:cs="Tahoma"/>
          <w:color w:val="000000"/>
          <w:szCs w:val="18"/>
        </w:rPr>
        <w:t xml:space="preserve">Office 365 </w:t>
      </w:r>
      <w:r w:rsidRPr="00FA7DA7">
        <w:rPr>
          <w:rFonts w:eastAsia="SimSun" w:cs="Tahoma"/>
          <w:color w:val="000000"/>
          <w:szCs w:val="18"/>
        </w:rPr>
        <w:t>计划的订购许可必须在全机构范围或非全机构范围的基础上按用户进行购买。如果中期需要更多用户订购许可才能访问</w:t>
      </w:r>
      <w:r w:rsidRPr="00FA7DA7">
        <w:rPr>
          <w:rFonts w:eastAsia="SimSun" w:cs="Tahoma"/>
          <w:color w:val="000000"/>
          <w:szCs w:val="18"/>
        </w:rPr>
        <w:t xml:space="preserve"> O365 </w:t>
      </w:r>
      <w:r w:rsidRPr="00FA7DA7">
        <w:rPr>
          <w:rFonts w:eastAsia="SimSun" w:cs="Tahoma"/>
          <w:color w:val="000000"/>
          <w:szCs w:val="18"/>
        </w:rPr>
        <w:t>计划，则机构必须提交这些许可的订单。</w:t>
      </w:r>
      <w:r w:rsidRPr="00FA7DA7">
        <w:rPr>
          <w:rFonts w:eastAsia="SimSun" w:cs="Tahoma"/>
          <w:color w:val="000000"/>
          <w:szCs w:val="18"/>
        </w:rPr>
        <w:t> </w:t>
      </w:r>
      <w:r w:rsidRPr="00FA7DA7">
        <w:rPr>
          <w:rFonts w:eastAsia="SimSun" w:cs="Tahoma"/>
          <w:color w:val="000000"/>
          <w:szCs w:val="18"/>
        </w:rPr>
        <w:t>机构可以使用任何</w:t>
      </w:r>
      <w:r w:rsidRPr="00FA7DA7">
        <w:rPr>
          <w:rFonts w:eastAsia="SimSun" w:cs="Tahoma"/>
          <w:color w:val="000000"/>
          <w:szCs w:val="18"/>
        </w:rPr>
        <w:t xml:space="preserve"> O365 </w:t>
      </w:r>
      <w:r w:rsidRPr="00FA7DA7">
        <w:rPr>
          <w:rFonts w:eastAsia="SimSun" w:cs="Tahoma"/>
          <w:color w:val="000000"/>
          <w:szCs w:val="18"/>
        </w:rPr>
        <w:t>计划来满足计划最低要求。在许可</w:t>
      </w:r>
      <w:r w:rsidRPr="00FA7DA7">
        <w:rPr>
          <w:rFonts w:eastAsia="SimSun" w:cs="Tahoma"/>
          <w:color w:val="000000"/>
          <w:szCs w:val="18"/>
        </w:rPr>
        <w:t xml:space="preserve"> O365 </w:t>
      </w:r>
      <w:r w:rsidRPr="00FA7DA7">
        <w:rPr>
          <w:rFonts w:eastAsia="SimSun" w:cs="Tahoma"/>
          <w:color w:val="000000"/>
          <w:szCs w:val="18"/>
        </w:rPr>
        <w:t>附加时，必须在同一许可登记表下许可相应合格产品。提交周年订单时，机构订购的在线服务许可数量可以小于机构初始订单的数量，只要周年订单达到平台在线服务的最小数量要求</w:t>
      </w:r>
    </w:p>
    <w:p w14:paraId="17DE5EA4" w14:textId="77777777" w:rsidR="00B26237" w:rsidRPr="00FA7DA7" w:rsidRDefault="00B26237" w:rsidP="00B26237">
      <w:pPr>
        <w:ind w:left="720"/>
        <w:rPr>
          <w:rFonts w:eastAsia="SimSun" w:cs="Tahoma"/>
          <w:szCs w:val="18"/>
        </w:rPr>
      </w:pPr>
    </w:p>
    <w:p w14:paraId="17DE5EA5" w14:textId="77777777" w:rsidR="00996781" w:rsidRPr="00FA7DA7" w:rsidRDefault="00996781" w:rsidP="00B26237">
      <w:pPr>
        <w:ind w:left="720"/>
        <w:rPr>
          <w:rFonts w:eastAsia="SimSun" w:cs="Tahoma"/>
          <w:spacing w:val="2"/>
          <w:szCs w:val="18"/>
        </w:rPr>
      </w:pPr>
      <w:r w:rsidRPr="00FA7DA7">
        <w:rPr>
          <w:rFonts w:eastAsia="SimSun" w:cs="Tahoma"/>
          <w:iCs/>
          <w:spacing w:val="2"/>
          <w:szCs w:val="18"/>
        </w:rPr>
        <w:t>作为限时优惠，拥有</w:t>
      </w:r>
      <w:r w:rsidRPr="00FA7DA7">
        <w:rPr>
          <w:rFonts w:eastAsia="SimSun" w:cs="Tahoma"/>
          <w:iCs/>
          <w:spacing w:val="2"/>
          <w:szCs w:val="18"/>
        </w:rPr>
        <w:t xml:space="preserve"> Office 365 </w:t>
      </w:r>
      <w:r w:rsidRPr="00FA7DA7">
        <w:rPr>
          <w:rFonts w:eastAsia="SimSun" w:cs="Tahoma"/>
          <w:iCs/>
          <w:spacing w:val="2"/>
          <w:szCs w:val="18"/>
        </w:rPr>
        <w:t>教育版</w:t>
      </w:r>
      <w:r w:rsidRPr="00FA7DA7">
        <w:rPr>
          <w:rFonts w:eastAsia="SimSun" w:cs="Tahoma"/>
          <w:iCs/>
          <w:spacing w:val="2"/>
          <w:szCs w:val="18"/>
        </w:rPr>
        <w:t xml:space="preserve"> A1</w:t>
      </w:r>
      <w:r w:rsidRPr="00FA7DA7">
        <w:rPr>
          <w:rFonts w:eastAsia="SimSun" w:cs="Tahoma"/>
          <w:iCs/>
          <w:spacing w:val="2"/>
          <w:szCs w:val="18"/>
        </w:rPr>
        <w:t>、</w:t>
      </w:r>
      <w:r w:rsidRPr="00FA7DA7">
        <w:rPr>
          <w:rFonts w:eastAsia="SimSun" w:cs="Tahoma"/>
          <w:iCs/>
          <w:spacing w:val="2"/>
          <w:szCs w:val="18"/>
        </w:rPr>
        <w:t>A2</w:t>
      </w:r>
      <w:r w:rsidRPr="00FA7DA7">
        <w:rPr>
          <w:rFonts w:eastAsia="SimSun" w:cs="Tahoma"/>
          <w:iCs/>
          <w:spacing w:val="2"/>
          <w:szCs w:val="18"/>
        </w:rPr>
        <w:t>、</w:t>
      </w:r>
      <w:r w:rsidRPr="00FA7DA7">
        <w:rPr>
          <w:rFonts w:eastAsia="SimSun" w:cs="Tahoma"/>
          <w:iCs/>
          <w:spacing w:val="2"/>
          <w:szCs w:val="18"/>
        </w:rPr>
        <w:t xml:space="preserve">A3 </w:t>
      </w:r>
      <w:r w:rsidRPr="00FA7DA7">
        <w:rPr>
          <w:rFonts w:eastAsia="SimSun" w:cs="Tahoma"/>
          <w:iCs/>
          <w:spacing w:val="2"/>
          <w:szCs w:val="18"/>
        </w:rPr>
        <w:t>或</w:t>
      </w:r>
      <w:r w:rsidRPr="00FA7DA7">
        <w:rPr>
          <w:rFonts w:eastAsia="SimSun" w:cs="Tahoma"/>
          <w:iCs/>
          <w:spacing w:val="2"/>
          <w:szCs w:val="18"/>
        </w:rPr>
        <w:t xml:space="preserve"> A4 </w:t>
      </w:r>
      <w:r w:rsidRPr="00FA7DA7">
        <w:rPr>
          <w:rFonts w:eastAsia="SimSun" w:cs="Tahoma"/>
          <w:iCs/>
          <w:spacing w:val="2"/>
          <w:szCs w:val="18"/>
        </w:rPr>
        <w:t>许可的客户每获得一份</w:t>
      </w:r>
      <w:r w:rsidRPr="00FA7DA7">
        <w:rPr>
          <w:rFonts w:eastAsia="SimSun" w:cs="Tahoma"/>
          <w:iCs/>
          <w:spacing w:val="2"/>
          <w:szCs w:val="18"/>
        </w:rPr>
        <w:t xml:space="preserve"> Office 365 </w:t>
      </w:r>
      <w:r w:rsidRPr="00FA7DA7">
        <w:rPr>
          <w:rFonts w:eastAsia="SimSun" w:cs="Tahoma"/>
          <w:iCs/>
          <w:spacing w:val="2"/>
          <w:szCs w:val="18"/>
        </w:rPr>
        <w:t>教育版</w:t>
      </w:r>
      <w:r w:rsidRPr="00FA7DA7">
        <w:rPr>
          <w:rFonts w:eastAsia="SimSun" w:cs="Tahoma"/>
          <w:iCs/>
          <w:spacing w:val="2"/>
          <w:szCs w:val="18"/>
        </w:rPr>
        <w:t xml:space="preserve"> A1</w:t>
      </w:r>
      <w:r w:rsidRPr="00FA7DA7">
        <w:rPr>
          <w:rFonts w:eastAsia="SimSun" w:cs="Tahoma"/>
          <w:iCs/>
          <w:spacing w:val="2"/>
          <w:szCs w:val="18"/>
        </w:rPr>
        <w:t>、</w:t>
      </w:r>
      <w:r w:rsidRPr="00FA7DA7">
        <w:rPr>
          <w:rFonts w:eastAsia="SimSun" w:cs="Tahoma"/>
          <w:iCs/>
          <w:spacing w:val="2"/>
          <w:szCs w:val="18"/>
        </w:rPr>
        <w:t>A2</w:t>
      </w:r>
      <w:r w:rsidRPr="00FA7DA7">
        <w:rPr>
          <w:rFonts w:eastAsia="SimSun" w:cs="Tahoma"/>
          <w:iCs/>
          <w:spacing w:val="2"/>
          <w:szCs w:val="18"/>
        </w:rPr>
        <w:t>、</w:t>
      </w:r>
      <w:r w:rsidRPr="00FA7DA7">
        <w:rPr>
          <w:rFonts w:eastAsia="SimSun" w:cs="Tahoma"/>
          <w:iCs/>
          <w:spacing w:val="2"/>
          <w:szCs w:val="18"/>
        </w:rPr>
        <w:t xml:space="preserve">A3 </w:t>
      </w:r>
      <w:r w:rsidRPr="00FA7DA7">
        <w:rPr>
          <w:rFonts w:eastAsia="SimSun" w:cs="Tahoma"/>
          <w:iCs/>
          <w:spacing w:val="2"/>
          <w:szCs w:val="18"/>
        </w:rPr>
        <w:t>和</w:t>
      </w:r>
      <w:r w:rsidRPr="00FA7DA7">
        <w:rPr>
          <w:rFonts w:eastAsia="SimSun" w:cs="Tahoma"/>
          <w:iCs/>
          <w:spacing w:val="2"/>
          <w:szCs w:val="18"/>
        </w:rPr>
        <w:t xml:space="preserve"> A4 </w:t>
      </w:r>
      <w:r w:rsidRPr="00FA7DA7">
        <w:rPr>
          <w:rFonts w:eastAsia="SimSun" w:cs="Tahoma"/>
          <w:iCs/>
          <w:spacing w:val="2"/>
          <w:szCs w:val="18"/>
        </w:rPr>
        <w:t>的用户订购许可，就可免费得到一份</w:t>
      </w:r>
      <w:r w:rsidRPr="00FA7DA7">
        <w:rPr>
          <w:rFonts w:eastAsia="SimSun" w:cs="Tahoma"/>
          <w:iCs/>
          <w:spacing w:val="2"/>
          <w:szCs w:val="18"/>
        </w:rPr>
        <w:t xml:space="preserve"> Lync 2013</w:t>
      </w:r>
      <w:r w:rsidRPr="00FA7DA7">
        <w:rPr>
          <w:rFonts w:eastAsia="SimSun" w:cs="Tahoma"/>
          <w:iCs/>
          <w:spacing w:val="2"/>
          <w:szCs w:val="18"/>
        </w:rPr>
        <w:t>（或</w:t>
      </w:r>
      <w:r w:rsidRPr="00FA7DA7">
        <w:rPr>
          <w:rFonts w:eastAsia="SimSun" w:cs="Tahoma"/>
          <w:iCs/>
          <w:spacing w:val="2"/>
          <w:szCs w:val="18"/>
        </w:rPr>
        <w:t xml:space="preserve"> Lync for Mac 2011</w:t>
      </w:r>
      <w:r w:rsidRPr="00FA7DA7">
        <w:rPr>
          <w:rFonts w:eastAsia="SimSun" w:cs="Tahoma"/>
          <w:iCs/>
          <w:spacing w:val="2"/>
          <w:szCs w:val="18"/>
        </w:rPr>
        <w:t>）的许可副本。该软件只能与</w:t>
      </w:r>
      <w:r w:rsidRPr="00FA7DA7">
        <w:rPr>
          <w:rFonts w:eastAsia="SimSun" w:cs="Tahoma"/>
          <w:iCs/>
          <w:spacing w:val="2"/>
          <w:szCs w:val="18"/>
        </w:rPr>
        <w:t xml:space="preserve"> Office 365 </w:t>
      </w:r>
      <w:r w:rsidRPr="00FA7DA7">
        <w:rPr>
          <w:rFonts w:eastAsia="SimSun" w:cs="Tahoma"/>
          <w:iCs/>
          <w:spacing w:val="2"/>
          <w:szCs w:val="18"/>
        </w:rPr>
        <w:t>教育版</w:t>
      </w:r>
      <w:r w:rsidRPr="00FA7DA7">
        <w:rPr>
          <w:rFonts w:eastAsia="SimSun" w:cs="Tahoma"/>
          <w:iCs/>
          <w:spacing w:val="2"/>
          <w:szCs w:val="18"/>
        </w:rPr>
        <w:t xml:space="preserve"> A1</w:t>
      </w:r>
      <w:r w:rsidRPr="00FA7DA7">
        <w:rPr>
          <w:rFonts w:eastAsia="SimSun" w:cs="Tahoma"/>
          <w:iCs/>
          <w:spacing w:val="2"/>
          <w:szCs w:val="18"/>
        </w:rPr>
        <w:t>、</w:t>
      </w:r>
      <w:r w:rsidRPr="00FA7DA7">
        <w:rPr>
          <w:rFonts w:eastAsia="SimSun" w:cs="Tahoma"/>
          <w:iCs/>
          <w:spacing w:val="2"/>
          <w:szCs w:val="18"/>
        </w:rPr>
        <w:t>A2</w:t>
      </w:r>
      <w:r w:rsidRPr="00FA7DA7">
        <w:rPr>
          <w:rFonts w:eastAsia="SimSun" w:cs="Tahoma"/>
          <w:iCs/>
          <w:spacing w:val="2"/>
          <w:szCs w:val="18"/>
        </w:rPr>
        <w:t>、</w:t>
      </w:r>
      <w:r w:rsidRPr="00FA7DA7">
        <w:rPr>
          <w:rFonts w:eastAsia="SimSun" w:cs="Tahoma"/>
          <w:iCs/>
          <w:spacing w:val="2"/>
          <w:szCs w:val="18"/>
        </w:rPr>
        <w:t xml:space="preserve">A3 </w:t>
      </w:r>
      <w:r w:rsidRPr="00FA7DA7">
        <w:rPr>
          <w:rFonts w:eastAsia="SimSun" w:cs="Tahoma"/>
          <w:iCs/>
          <w:spacing w:val="2"/>
          <w:szCs w:val="18"/>
        </w:rPr>
        <w:t>和</w:t>
      </w:r>
      <w:r w:rsidRPr="00FA7DA7">
        <w:rPr>
          <w:rFonts w:eastAsia="SimSun" w:cs="Tahoma"/>
          <w:iCs/>
          <w:spacing w:val="2"/>
          <w:szCs w:val="18"/>
        </w:rPr>
        <w:t xml:space="preserve"> A4</w:t>
      </w:r>
      <w:r w:rsidRPr="00FA7DA7">
        <w:rPr>
          <w:rFonts w:eastAsia="SimSun" w:cs="Tahoma"/>
          <w:iCs/>
          <w:spacing w:val="2"/>
          <w:szCs w:val="18"/>
        </w:rPr>
        <w:t>（其中包括</w:t>
      </w:r>
      <w:r w:rsidRPr="00FA7DA7">
        <w:rPr>
          <w:rFonts w:eastAsia="SimSun" w:cs="Tahoma"/>
          <w:iCs/>
          <w:spacing w:val="2"/>
          <w:szCs w:val="18"/>
        </w:rPr>
        <w:t xml:space="preserve"> Lync Online</w:t>
      </w:r>
      <w:r w:rsidRPr="00FA7DA7">
        <w:rPr>
          <w:rFonts w:eastAsia="SimSun" w:cs="Tahoma"/>
          <w:iCs/>
          <w:spacing w:val="2"/>
          <w:szCs w:val="18"/>
        </w:rPr>
        <w:t>）配合使用，而且使用该软件的所有权利将在基础订购许可期满时或向</w:t>
      </w:r>
      <w:r w:rsidRPr="00FA7DA7">
        <w:rPr>
          <w:rFonts w:eastAsia="SimSun" w:cs="Tahoma"/>
          <w:iCs/>
          <w:spacing w:val="2"/>
          <w:szCs w:val="18"/>
        </w:rPr>
        <w:t xml:space="preserve"> Office 365 </w:t>
      </w:r>
      <w:r w:rsidRPr="00FA7DA7">
        <w:rPr>
          <w:rFonts w:eastAsia="SimSun" w:cs="Tahoma"/>
          <w:iCs/>
          <w:spacing w:val="2"/>
          <w:szCs w:val="18"/>
        </w:rPr>
        <w:t>教育版</w:t>
      </w:r>
      <w:r w:rsidRPr="00FA7DA7">
        <w:rPr>
          <w:rFonts w:eastAsia="SimSun" w:cs="Tahoma"/>
          <w:iCs/>
          <w:spacing w:val="2"/>
          <w:szCs w:val="18"/>
        </w:rPr>
        <w:t xml:space="preserve"> A1</w:t>
      </w:r>
      <w:r w:rsidRPr="00FA7DA7">
        <w:rPr>
          <w:rFonts w:eastAsia="SimSun" w:cs="Tahoma"/>
          <w:iCs/>
          <w:spacing w:val="2"/>
          <w:szCs w:val="18"/>
        </w:rPr>
        <w:t>、</w:t>
      </w:r>
      <w:r w:rsidRPr="00FA7DA7">
        <w:rPr>
          <w:rFonts w:eastAsia="SimSun" w:cs="Tahoma"/>
          <w:iCs/>
          <w:spacing w:val="2"/>
          <w:szCs w:val="18"/>
        </w:rPr>
        <w:t>A2</w:t>
      </w:r>
      <w:r w:rsidRPr="00FA7DA7">
        <w:rPr>
          <w:rFonts w:eastAsia="SimSun" w:cs="Tahoma"/>
          <w:iCs/>
          <w:spacing w:val="2"/>
          <w:szCs w:val="18"/>
        </w:rPr>
        <w:t>、</w:t>
      </w:r>
      <w:r w:rsidRPr="00FA7DA7">
        <w:rPr>
          <w:rFonts w:eastAsia="SimSun" w:cs="Tahoma"/>
          <w:iCs/>
          <w:spacing w:val="2"/>
          <w:szCs w:val="18"/>
        </w:rPr>
        <w:t>A3</w:t>
      </w:r>
      <w:r w:rsidRPr="00FA7DA7">
        <w:rPr>
          <w:rFonts w:eastAsia="SimSun" w:cs="Tahoma"/>
          <w:iCs/>
          <w:spacing w:val="2"/>
          <w:szCs w:val="18"/>
        </w:rPr>
        <w:t>、</w:t>
      </w:r>
      <w:r w:rsidRPr="00FA7DA7">
        <w:rPr>
          <w:rFonts w:eastAsia="SimSun" w:cs="Tahoma"/>
          <w:iCs/>
          <w:spacing w:val="2"/>
          <w:szCs w:val="18"/>
        </w:rPr>
        <w:t xml:space="preserve">A4 </w:t>
      </w:r>
      <w:r w:rsidRPr="00FA7DA7">
        <w:rPr>
          <w:rFonts w:eastAsia="SimSun" w:cs="Tahoma"/>
          <w:iCs/>
          <w:spacing w:val="2"/>
          <w:szCs w:val="18"/>
        </w:rPr>
        <w:t>和</w:t>
      </w:r>
      <w:r w:rsidRPr="00FA7DA7">
        <w:rPr>
          <w:rFonts w:eastAsia="SimSun" w:cs="Tahoma"/>
          <w:iCs/>
          <w:spacing w:val="2"/>
          <w:szCs w:val="18"/>
        </w:rPr>
        <w:t xml:space="preserve"> Lync Online </w:t>
      </w:r>
      <w:r w:rsidRPr="00FA7DA7">
        <w:rPr>
          <w:rFonts w:eastAsia="SimSun" w:cs="Tahoma"/>
          <w:iCs/>
          <w:spacing w:val="2"/>
          <w:szCs w:val="18"/>
        </w:rPr>
        <w:t>的下一个主要新版本迁移时终止，以较早者为准。</w:t>
      </w:r>
    </w:p>
    <w:p w14:paraId="17DE5EA6" w14:textId="77777777" w:rsidR="00996781" w:rsidRPr="00FA7DA7" w:rsidRDefault="00996781" w:rsidP="00B26237">
      <w:pPr>
        <w:ind w:left="720"/>
        <w:rPr>
          <w:rFonts w:eastAsia="SimSun" w:cs="Tahoma"/>
          <w:szCs w:val="18"/>
        </w:rPr>
      </w:pPr>
    </w:p>
    <w:p w14:paraId="17DE5EA7" w14:textId="77777777" w:rsidR="00B26237" w:rsidRPr="00FA7DA7" w:rsidRDefault="0035314F" w:rsidP="00864B8A">
      <w:pPr>
        <w:spacing w:after="60"/>
        <w:ind w:left="720"/>
        <w:rPr>
          <w:rFonts w:eastAsia="SimSun" w:cs="Tahoma"/>
          <w:szCs w:val="18"/>
        </w:rPr>
      </w:pPr>
      <w:r w:rsidRPr="00FA7DA7">
        <w:rPr>
          <w:rFonts w:eastAsia="SimSun" w:cs="Tahoma"/>
          <w:b/>
          <w:szCs w:val="18"/>
        </w:rPr>
        <w:t xml:space="preserve">USL </w:t>
      </w:r>
      <w:r w:rsidRPr="00FA7DA7">
        <w:rPr>
          <w:rFonts w:eastAsia="SimSun" w:cs="Tahoma"/>
          <w:b/>
          <w:szCs w:val="18"/>
        </w:rPr>
        <w:t>附加</w:t>
      </w:r>
    </w:p>
    <w:p w14:paraId="17DE5EA8" w14:textId="77777777" w:rsidR="00B26237" w:rsidRPr="00FA7DA7" w:rsidRDefault="00B26237" w:rsidP="00B26237">
      <w:pPr>
        <w:ind w:left="720"/>
        <w:rPr>
          <w:rFonts w:eastAsia="SimSun" w:cs="Tahoma"/>
          <w:szCs w:val="18"/>
        </w:rPr>
      </w:pPr>
      <w:r w:rsidRPr="00FA7DA7">
        <w:rPr>
          <w:rFonts w:eastAsia="SimSun" w:cs="Tahoma"/>
          <w:color w:val="000000"/>
          <w:szCs w:val="18"/>
        </w:rPr>
        <w:t>拥有合格产品保障范围的机构可为</w:t>
      </w:r>
      <w:r w:rsidRPr="00FA7DA7">
        <w:rPr>
          <w:rFonts w:eastAsia="SimSun" w:cs="Tahoma"/>
          <w:color w:val="000000"/>
          <w:szCs w:val="18"/>
        </w:rPr>
        <w:t xml:space="preserve"> O365 </w:t>
      </w:r>
      <w:r w:rsidRPr="00FA7DA7">
        <w:rPr>
          <w:rFonts w:eastAsia="SimSun" w:cs="Tahoma"/>
          <w:color w:val="000000"/>
          <w:szCs w:val="18"/>
        </w:rPr>
        <w:t>附加计划购买相应的用户订购许可，详细信息请参见下表。具有中小学校协议的机构：机构只要维持合格产品的保障范围，就可以为他们的用户购买</w:t>
      </w:r>
      <w:r w:rsidRPr="00FA7DA7">
        <w:rPr>
          <w:rFonts w:eastAsia="SimSun" w:cs="Tahoma"/>
          <w:color w:val="000000"/>
          <w:szCs w:val="18"/>
        </w:rPr>
        <w:t xml:space="preserve"> O365 </w:t>
      </w:r>
      <w:r w:rsidRPr="00FA7DA7">
        <w:rPr>
          <w:rFonts w:eastAsia="SimSun" w:cs="Tahoma"/>
          <w:color w:val="000000"/>
          <w:szCs w:val="18"/>
        </w:rPr>
        <w:t>附加计划的相应用户订购许可，数量不能超过合格的</w:t>
      </w:r>
      <w:r w:rsidRPr="00FA7DA7">
        <w:rPr>
          <w:rFonts w:eastAsia="SimSun" w:cs="Tahoma"/>
          <w:color w:val="000000"/>
          <w:szCs w:val="18"/>
        </w:rPr>
        <w:t xml:space="preserve"> PC </w:t>
      </w:r>
      <w:r w:rsidRPr="00FA7DA7">
        <w:rPr>
          <w:rFonts w:eastAsia="SimSun" w:cs="Tahoma"/>
          <w:color w:val="000000"/>
          <w:szCs w:val="18"/>
        </w:rPr>
        <w:t>数。</w:t>
      </w:r>
    </w:p>
    <w:p w14:paraId="17DE5EA9" w14:textId="77777777" w:rsidR="00B26237" w:rsidRDefault="00B26237" w:rsidP="00B26237">
      <w:pPr>
        <w:rPr>
          <w:rFonts w:eastAsia="SimSun" w:cs="Tahoma"/>
        </w:rPr>
      </w:pPr>
    </w:p>
    <w:p w14:paraId="17DE5EAA" w14:textId="77777777" w:rsidR="000D0B52" w:rsidRDefault="000D0B52" w:rsidP="00B26237">
      <w:pPr>
        <w:rPr>
          <w:rFonts w:eastAsia="SimSun" w:cs="Tahoma"/>
        </w:rPr>
      </w:pPr>
    </w:p>
    <w:p w14:paraId="17DE5EAB" w14:textId="77777777" w:rsidR="000D0B52" w:rsidRPr="0058152B" w:rsidRDefault="000D0B52" w:rsidP="00B26237">
      <w:pPr>
        <w:rPr>
          <w:rFonts w:eastAsia="SimSun"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B26237" w:rsidRPr="0058152B" w14:paraId="17DE5EAE" w14:textId="77777777" w:rsidTr="00B42A20">
        <w:tc>
          <w:tcPr>
            <w:tcW w:w="4320" w:type="dxa"/>
            <w:shd w:val="clear" w:color="auto" w:fill="FABF8F"/>
          </w:tcPr>
          <w:p w14:paraId="17DE5EAC" w14:textId="77777777" w:rsidR="00B26237" w:rsidRPr="0058152B" w:rsidRDefault="00B26237" w:rsidP="00B42A20">
            <w:pPr>
              <w:rPr>
                <w:rFonts w:eastAsia="SimSun" w:cs="Tahoma"/>
                <w:b/>
                <w:color w:val="000000"/>
                <w:szCs w:val="18"/>
              </w:rPr>
            </w:pPr>
            <w:r w:rsidRPr="0058152B">
              <w:rPr>
                <w:rFonts w:eastAsia="SimSun" w:cs="Tahoma"/>
                <w:b/>
                <w:color w:val="000000"/>
                <w:szCs w:val="18"/>
              </w:rPr>
              <w:t>合格许可</w:t>
            </w:r>
          </w:p>
        </w:tc>
        <w:tc>
          <w:tcPr>
            <w:tcW w:w="4320" w:type="dxa"/>
            <w:shd w:val="clear" w:color="auto" w:fill="FABF8F"/>
          </w:tcPr>
          <w:p w14:paraId="17DE5EAD" w14:textId="77777777" w:rsidR="00B26237" w:rsidRPr="0058152B" w:rsidRDefault="00B26237" w:rsidP="00B42A20">
            <w:pPr>
              <w:rPr>
                <w:rFonts w:eastAsia="SimSun" w:cs="Tahoma"/>
                <w:b/>
                <w:color w:val="000000"/>
                <w:szCs w:val="18"/>
              </w:rPr>
            </w:pPr>
            <w:r w:rsidRPr="0058152B">
              <w:rPr>
                <w:rFonts w:eastAsia="SimSun" w:cs="Tahoma"/>
                <w:b/>
                <w:color w:val="000000"/>
                <w:szCs w:val="18"/>
              </w:rPr>
              <w:t xml:space="preserve">USL </w:t>
            </w:r>
            <w:r w:rsidRPr="0058152B">
              <w:rPr>
                <w:rFonts w:eastAsia="SimSun" w:cs="Tahoma"/>
                <w:b/>
                <w:color w:val="000000"/>
                <w:szCs w:val="18"/>
              </w:rPr>
              <w:t>附加</w:t>
            </w:r>
          </w:p>
        </w:tc>
      </w:tr>
      <w:tr w:rsidR="00B26237" w:rsidRPr="0058152B" w14:paraId="17DE5EB1" w14:textId="77777777" w:rsidTr="00B42A20">
        <w:tc>
          <w:tcPr>
            <w:tcW w:w="4320" w:type="dxa"/>
            <w:shd w:val="clear" w:color="auto" w:fill="auto"/>
          </w:tcPr>
          <w:p w14:paraId="17DE5EAF" w14:textId="77777777" w:rsidR="00B26237" w:rsidRPr="0058152B" w:rsidRDefault="00B26237" w:rsidP="00B42A20">
            <w:pPr>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r w:rsidRPr="0058152B">
              <w:rPr>
                <w:rFonts w:eastAsia="SimSun" w:cs="Tahoma"/>
                <w:color w:val="000000"/>
                <w:szCs w:val="18"/>
                <w:vertAlign w:val="superscript"/>
              </w:rPr>
              <w:t>1</w:t>
            </w:r>
            <w:r w:rsidRPr="0058152B">
              <w:rPr>
                <w:rFonts w:eastAsia="SimSun" w:cs="Tahoma"/>
                <w:color w:val="000000"/>
                <w:szCs w:val="18"/>
              </w:rPr>
              <w:t xml:space="preserve"> </w:t>
            </w:r>
            <w:r w:rsidRPr="0058152B">
              <w:rPr>
                <w:rFonts w:eastAsia="SimSun" w:cs="Tahoma"/>
                <w:color w:val="000000"/>
                <w:szCs w:val="18"/>
              </w:rPr>
              <w:t>或</w:t>
            </w:r>
            <w:r w:rsidRPr="0058152B">
              <w:rPr>
                <w:rFonts w:eastAsia="SimSun" w:cs="Tahoma"/>
                <w:color w:val="000000"/>
                <w:szCs w:val="18"/>
              </w:rPr>
              <w:t xml:space="preserve"> ECAL Suite</w:t>
            </w:r>
            <w:r w:rsidRPr="0058152B">
              <w:rPr>
                <w:rFonts w:eastAsia="SimSun" w:cs="Tahoma"/>
                <w:color w:val="000000"/>
                <w:szCs w:val="18"/>
                <w:vertAlign w:val="superscript"/>
              </w:rPr>
              <w:t>1</w:t>
            </w:r>
          </w:p>
        </w:tc>
        <w:tc>
          <w:tcPr>
            <w:tcW w:w="4320" w:type="dxa"/>
            <w:shd w:val="clear" w:color="auto" w:fill="auto"/>
          </w:tcPr>
          <w:p w14:paraId="17DE5EB0" w14:textId="77777777" w:rsidR="00B26237" w:rsidRPr="0058152B" w:rsidRDefault="00B26237" w:rsidP="009B3FA2">
            <w:pPr>
              <w:rPr>
                <w:rFonts w:eastAsia="SimSun" w:cs="Tahoma"/>
                <w:color w:val="000000"/>
                <w:szCs w:val="18"/>
              </w:rPr>
            </w:pPr>
            <w:r w:rsidRPr="0058152B">
              <w:rPr>
                <w:rFonts w:eastAsia="SimSun" w:cs="Tahoma"/>
                <w:color w:val="000000"/>
                <w:szCs w:val="18"/>
              </w:rPr>
              <w:t>适用于核心</w:t>
            </w:r>
            <w:r w:rsidRPr="0058152B">
              <w:rPr>
                <w:rFonts w:eastAsia="SimSun" w:cs="Tahoma"/>
                <w:color w:val="000000"/>
                <w:szCs w:val="18"/>
              </w:rPr>
              <w:t xml:space="preserve"> CAL </w:t>
            </w:r>
            <w:r w:rsidRPr="0058152B">
              <w:rPr>
                <w:rFonts w:eastAsia="SimSun" w:cs="Tahoma"/>
                <w:color w:val="000000"/>
                <w:szCs w:val="18"/>
              </w:rPr>
              <w:t>或</w:t>
            </w:r>
            <w:r w:rsidRPr="0058152B">
              <w:rPr>
                <w:rFonts w:eastAsia="SimSun" w:cs="Tahoma"/>
                <w:color w:val="000000"/>
                <w:szCs w:val="18"/>
              </w:rPr>
              <w:t xml:space="preserve"> ECAL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A3 </w:t>
            </w:r>
            <w:r w:rsidRPr="0058152B">
              <w:rPr>
                <w:rFonts w:eastAsia="SimSun" w:cs="Tahoma"/>
                <w:color w:val="000000"/>
                <w:szCs w:val="18"/>
              </w:rPr>
              <w:t>附加</w:t>
            </w:r>
            <w:r w:rsidRPr="0058152B">
              <w:rPr>
                <w:rFonts w:eastAsia="SimSun" w:cs="Tahoma"/>
                <w:color w:val="000000"/>
                <w:szCs w:val="18"/>
              </w:rPr>
              <w:t xml:space="preserve"> USL</w:t>
            </w:r>
          </w:p>
        </w:tc>
      </w:tr>
      <w:tr w:rsidR="00B26237" w:rsidRPr="0058152B" w14:paraId="17DE5EB4" w14:textId="77777777" w:rsidTr="00B42A20">
        <w:tc>
          <w:tcPr>
            <w:tcW w:w="4320" w:type="dxa"/>
            <w:shd w:val="clear" w:color="auto" w:fill="auto"/>
          </w:tcPr>
          <w:p w14:paraId="17DE5EB2" w14:textId="77777777" w:rsidR="00B26237" w:rsidRPr="0058152B" w:rsidRDefault="00B26237" w:rsidP="00B42A20">
            <w:pPr>
              <w:rPr>
                <w:rFonts w:eastAsia="SimSun" w:cs="Tahoma"/>
                <w:color w:val="000000"/>
                <w:szCs w:val="18"/>
              </w:rPr>
            </w:pPr>
            <w:r w:rsidRPr="0058152B">
              <w:rPr>
                <w:rFonts w:eastAsia="SimSun" w:cs="Tahoma"/>
                <w:color w:val="000000"/>
                <w:szCs w:val="18"/>
              </w:rPr>
              <w:t>Office Pro Plus</w:t>
            </w:r>
            <w:r w:rsidRPr="0058152B">
              <w:rPr>
                <w:rFonts w:eastAsia="SimSun" w:cs="Tahoma"/>
                <w:color w:val="000000"/>
                <w:szCs w:val="18"/>
                <w:vertAlign w:val="superscript"/>
              </w:rPr>
              <w:t>1</w:t>
            </w:r>
          </w:p>
        </w:tc>
        <w:tc>
          <w:tcPr>
            <w:tcW w:w="4320" w:type="dxa"/>
            <w:shd w:val="clear" w:color="auto" w:fill="auto"/>
          </w:tcPr>
          <w:p w14:paraId="17DE5EB3" w14:textId="77777777" w:rsidR="00B26237" w:rsidRPr="0058152B" w:rsidRDefault="00B26237" w:rsidP="009B3FA2">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Pro Plus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A3 </w:t>
            </w:r>
            <w:r w:rsidRPr="0058152B">
              <w:rPr>
                <w:rFonts w:eastAsia="SimSun" w:cs="Tahoma"/>
                <w:color w:val="000000"/>
                <w:szCs w:val="18"/>
              </w:rPr>
              <w:t>附加</w:t>
            </w:r>
            <w:r w:rsidRPr="0058152B">
              <w:rPr>
                <w:rFonts w:eastAsia="SimSun" w:cs="Tahoma"/>
                <w:color w:val="000000"/>
                <w:szCs w:val="18"/>
              </w:rPr>
              <w:t xml:space="preserve"> USL</w:t>
            </w:r>
          </w:p>
        </w:tc>
      </w:tr>
      <w:tr w:rsidR="00B26237" w:rsidRPr="0058152B" w14:paraId="17DE5EB7" w14:textId="77777777" w:rsidTr="00B42A20">
        <w:tc>
          <w:tcPr>
            <w:tcW w:w="4320" w:type="dxa"/>
            <w:shd w:val="clear" w:color="auto" w:fill="auto"/>
          </w:tcPr>
          <w:p w14:paraId="17DE5EB5" w14:textId="77777777" w:rsidR="00B26237" w:rsidRPr="0058152B" w:rsidRDefault="00B26237" w:rsidP="00B42A20">
            <w:pPr>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r w:rsidRPr="0058152B">
              <w:rPr>
                <w:rFonts w:eastAsia="SimSun" w:cs="Tahoma"/>
                <w:color w:val="000000"/>
                <w:szCs w:val="18"/>
                <w:vertAlign w:val="superscript"/>
              </w:rPr>
              <w:t>1</w:t>
            </w:r>
            <w:r w:rsidRPr="0058152B">
              <w:rPr>
                <w:rFonts w:eastAsia="SimSun" w:cs="Tahoma"/>
                <w:color w:val="000000"/>
                <w:szCs w:val="18"/>
              </w:rPr>
              <w:t xml:space="preserve"> </w:t>
            </w:r>
            <w:r w:rsidRPr="0058152B">
              <w:rPr>
                <w:rFonts w:eastAsia="SimSun" w:cs="Tahoma"/>
                <w:color w:val="000000"/>
                <w:szCs w:val="18"/>
              </w:rPr>
              <w:t>或</w:t>
            </w:r>
            <w:r w:rsidRPr="0058152B">
              <w:rPr>
                <w:rFonts w:eastAsia="SimSun" w:cs="Tahoma"/>
                <w:color w:val="000000"/>
                <w:szCs w:val="18"/>
              </w:rPr>
              <w:t xml:space="preserve"> ECAL Suite</w:t>
            </w:r>
            <w:r w:rsidRPr="0058152B">
              <w:rPr>
                <w:rFonts w:eastAsia="SimSun" w:cs="Tahoma"/>
                <w:color w:val="000000"/>
                <w:szCs w:val="18"/>
                <w:vertAlign w:val="superscript"/>
              </w:rPr>
              <w:t>1</w:t>
            </w:r>
            <w:r w:rsidRPr="0058152B">
              <w:rPr>
                <w:rFonts w:eastAsia="SimSun" w:cs="Tahoma"/>
                <w:color w:val="000000"/>
                <w:szCs w:val="18"/>
              </w:rPr>
              <w:t xml:space="preserve"> + Office Pro Plus</w:t>
            </w:r>
            <w:r w:rsidRPr="0058152B">
              <w:rPr>
                <w:rFonts w:eastAsia="SimSun" w:cs="Tahoma"/>
                <w:color w:val="000000"/>
                <w:szCs w:val="18"/>
                <w:vertAlign w:val="superscript"/>
              </w:rPr>
              <w:t>1</w:t>
            </w:r>
          </w:p>
        </w:tc>
        <w:tc>
          <w:tcPr>
            <w:tcW w:w="4320" w:type="dxa"/>
            <w:shd w:val="clear" w:color="auto" w:fill="auto"/>
          </w:tcPr>
          <w:p w14:paraId="17DE5EB6" w14:textId="77777777" w:rsidR="00B26237" w:rsidRPr="0058152B" w:rsidRDefault="00B26237" w:rsidP="009B3FA2">
            <w:pPr>
              <w:rPr>
                <w:rFonts w:eastAsia="SimSun" w:cs="Tahoma"/>
                <w:color w:val="000000"/>
                <w:szCs w:val="18"/>
              </w:rPr>
            </w:pPr>
            <w:r w:rsidRPr="0058152B">
              <w:rPr>
                <w:rFonts w:eastAsia="SimSun" w:cs="Tahoma"/>
                <w:color w:val="000000"/>
                <w:szCs w:val="18"/>
              </w:rPr>
              <w:t>适用于核心</w:t>
            </w:r>
            <w:r w:rsidRPr="0058152B">
              <w:rPr>
                <w:rFonts w:eastAsia="SimSun" w:cs="Tahoma"/>
                <w:color w:val="000000"/>
                <w:szCs w:val="18"/>
              </w:rPr>
              <w:t xml:space="preserve"> CAL </w:t>
            </w:r>
            <w:r w:rsidRPr="0058152B">
              <w:rPr>
                <w:rFonts w:eastAsia="SimSun" w:cs="Tahoma"/>
                <w:color w:val="000000"/>
                <w:szCs w:val="18"/>
              </w:rPr>
              <w:t>或</w:t>
            </w:r>
            <w:r w:rsidRPr="0058152B">
              <w:rPr>
                <w:rFonts w:eastAsia="SimSun" w:cs="Tahoma"/>
                <w:color w:val="000000"/>
                <w:szCs w:val="18"/>
              </w:rPr>
              <w:t xml:space="preserve"> ECAL + Office Pro Plus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A3 </w:t>
            </w:r>
            <w:r w:rsidRPr="0058152B">
              <w:rPr>
                <w:rFonts w:eastAsia="SimSun" w:cs="Tahoma"/>
                <w:color w:val="000000"/>
                <w:szCs w:val="18"/>
              </w:rPr>
              <w:t>附加</w:t>
            </w:r>
            <w:r w:rsidRPr="0058152B">
              <w:rPr>
                <w:rFonts w:eastAsia="SimSun" w:cs="Tahoma"/>
                <w:color w:val="000000"/>
                <w:szCs w:val="18"/>
              </w:rPr>
              <w:t xml:space="preserve"> USL</w:t>
            </w:r>
          </w:p>
        </w:tc>
      </w:tr>
      <w:tr w:rsidR="00B26237" w:rsidRPr="0058152B" w14:paraId="17DE5EBA" w14:textId="77777777" w:rsidTr="00B42A20">
        <w:tc>
          <w:tcPr>
            <w:tcW w:w="4320" w:type="dxa"/>
            <w:shd w:val="clear" w:color="auto" w:fill="auto"/>
          </w:tcPr>
          <w:p w14:paraId="17DE5EB8" w14:textId="77777777" w:rsidR="00B26237" w:rsidRPr="0058152B" w:rsidRDefault="00B26237" w:rsidP="00B42A20">
            <w:pPr>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r w:rsidRPr="0058152B">
              <w:rPr>
                <w:rFonts w:eastAsia="SimSun" w:cs="Tahoma"/>
                <w:color w:val="000000"/>
                <w:szCs w:val="18"/>
                <w:vertAlign w:val="superscript"/>
              </w:rPr>
              <w:t>1</w:t>
            </w:r>
            <w:r w:rsidRPr="0058152B">
              <w:rPr>
                <w:rFonts w:eastAsia="SimSun" w:cs="Tahoma"/>
                <w:color w:val="000000"/>
                <w:szCs w:val="18"/>
              </w:rPr>
              <w:t xml:space="preserve"> </w:t>
            </w:r>
            <w:r w:rsidRPr="0058152B">
              <w:rPr>
                <w:rFonts w:eastAsia="SimSun" w:cs="Tahoma"/>
                <w:color w:val="000000"/>
                <w:szCs w:val="18"/>
              </w:rPr>
              <w:t>或</w:t>
            </w:r>
            <w:r w:rsidRPr="0058152B">
              <w:rPr>
                <w:rFonts w:eastAsia="SimSun" w:cs="Tahoma"/>
                <w:color w:val="000000"/>
                <w:szCs w:val="18"/>
              </w:rPr>
              <w:t xml:space="preserve"> ECAL Suite</w:t>
            </w:r>
            <w:r w:rsidRPr="0058152B">
              <w:rPr>
                <w:rFonts w:eastAsia="SimSun" w:cs="Tahoma"/>
                <w:color w:val="000000"/>
                <w:szCs w:val="18"/>
                <w:vertAlign w:val="superscript"/>
              </w:rPr>
              <w:t>1</w:t>
            </w:r>
          </w:p>
        </w:tc>
        <w:tc>
          <w:tcPr>
            <w:tcW w:w="4320" w:type="dxa"/>
            <w:shd w:val="clear" w:color="auto" w:fill="auto"/>
          </w:tcPr>
          <w:p w14:paraId="17DE5EB9" w14:textId="77777777" w:rsidR="00B26237" w:rsidRPr="0058152B" w:rsidRDefault="00B26237" w:rsidP="009B3FA2">
            <w:pPr>
              <w:rPr>
                <w:rFonts w:eastAsia="SimSun" w:cs="Tahoma"/>
                <w:color w:val="000000"/>
                <w:szCs w:val="18"/>
              </w:rPr>
            </w:pPr>
            <w:r w:rsidRPr="0058152B">
              <w:rPr>
                <w:rFonts w:eastAsia="SimSun" w:cs="Tahoma"/>
                <w:color w:val="000000"/>
                <w:szCs w:val="18"/>
              </w:rPr>
              <w:t>适用于核心</w:t>
            </w:r>
            <w:r w:rsidRPr="0058152B">
              <w:rPr>
                <w:rFonts w:eastAsia="SimSun" w:cs="Tahoma"/>
                <w:color w:val="000000"/>
                <w:szCs w:val="18"/>
              </w:rPr>
              <w:t xml:space="preserve"> CAL </w:t>
            </w:r>
            <w:r w:rsidRPr="0058152B">
              <w:rPr>
                <w:rFonts w:eastAsia="SimSun" w:cs="Tahoma"/>
                <w:color w:val="000000"/>
                <w:szCs w:val="18"/>
              </w:rPr>
              <w:t>或</w:t>
            </w:r>
            <w:r w:rsidRPr="0058152B">
              <w:rPr>
                <w:rFonts w:eastAsia="SimSun" w:cs="Tahoma"/>
                <w:color w:val="000000"/>
                <w:szCs w:val="18"/>
              </w:rPr>
              <w:t xml:space="preserve"> ECAL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A4 </w:t>
            </w:r>
            <w:r w:rsidRPr="0058152B">
              <w:rPr>
                <w:rFonts w:eastAsia="SimSun" w:cs="Tahoma"/>
                <w:color w:val="000000"/>
                <w:szCs w:val="18"/>
              </w:rPr>
              <w:t>附加</w:t>
            </w:r>
            <w:r w:rsidRPr="0058152B">
              <w:rPr>
                <w:rFonts w:eastAsia="SimSun" w:cs="Tahoma"/>
                <w:color w:val="000000"/>
                <w:szCs w:val="18"/>
              </w:rPr>
              <w:t xml:space="preserve"> USL</w:t>
            </w:r>
          </w:p>
        </w:tc>
      </w:tr>
      <w:tr w:rsidR="00B26237" w:rsidRPr="0058152B" w14:paraId="17DE5EBD" w14:textId="77777777" w:rsidTr="00B42A20">
        <w:tc>
          <w:tcPr>
            <w:tcW w:w="4320" w:type="dxa"/>
            <w:shd w:val="clear" w:color="auto" w:fill="auto"/>
          </w:tcPr>
          <w:p w14:paraId="17DE5EBB" w14:textId="77777777" w:rsidR="00B26237" w:rsidRPr="0058152B" w:rsidRDefault="00B26237" w:rsidP="00B42A20">
            <w:pPr>
              <w:rPr>
                <w:rFonts w:eastAsia="SimSun" w:cs="Tahoma"/>
                <w:color w:val="000000"/>
                <w:szCs w:val="18"/>
              </w:rPr>
            </w:pPr>
            <w:r w:rsidRPr="0058152B">
              <w:rPr>
                <w:rFonts w:eastAsia="SimSun" w:cs="Tahoma"/>
                <w:color w:val="000000"/>
                <w:szCs w:val="18"/>
              </w:rPr>
              <w:t>Office Pro Plus</w:t>
            </w:r>
            <w:r w:rsidRPr="0058152B">
              <w:rPr>
                <w:rFonts w:eastAsia="SimSun" w:cs="Tahoma"/>
                <w:color w:val="000000"/>
                <w:szCs w:val="18"/>
                <w:vertAlign w:val="superscript"/>
              </w:rPr>
              <w:t>1</w:t>
            </w:r>
          </w:p>
        </w:tc>
        <w:tc>
          <w:tcPr>
            <w:tcW w:w="4320" w:type="dxa"/>
            <w:shd w:val="clear" w:color="auto" w:fill="auto"/>
          </w:tcPr>
          <w:p w14:paraId="17DE5EBC" w14:textId="77777777" w:rsidR="00B26237" w:rsidRPr="0058152B" w:rsidRDefault="00B26237" w:rsidP="009B3FA2">
            <w:pPr>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Pro Plus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A4 </w:t>
            </w:r>
            <w:r w:rsidRPr="0058152B">
              <w:rPr>
                <w:rFonts w:eastAsia="SimSun" w:cs="Tahoma"/>
                <w:color w:val="000000"/>
                <w:szCs w:val="18"/>
              </w:rPr>
              <w:t>附加</w:t>
            </w:r>
            <w:r w:rsidRPr="0058152B">
              <w:rPr>
                <w:rFonts w:eastAsia="SimSun" w:cs="Tahoma"/>
                <w:color w:val="000000"/>
                <w:szCs w:val="18"/>
              </w:rPr>
              <w:t xml:space="preserve"> USL</w:t>
            </w:r>
          </w:p>
        </w:tc>
      </w:tr>
      <w:tr w:rsidR="00B26237" w:rsidRPr="0058152B" w14:paraId="17DE5EC0" w14:textId="77777777" w:rsidTr="00B42A20">
        <w:tc>
          <w:tcPr>
            <w:tcW w:w="4320" w:type="dxa"/>
            <w:shd w:val="clear" w:color="auto" w:fill="auto"/>
          </w:tcPr>
          <w:p w14:paraId="17DE5EBE" w14:textId="77777777" w:rsidR="00B26237" w:rsidRPr="0058152B" w:rsidRDefault="00B26237" w:rsidP="00B42A20">
            <w:pPr>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 </w:t>
            </w:r>
            <w:r w:rsidRPr="0058152B">
              <w:rPr>
                <w:rFonts w:eastAsia="SimSun" w:cs="Tahoma"/>
                <w:color w:val="000000"/>
                <w:szCs w:val="18"/>
              </w:rPr>
              <w:t>或</w:t>
            </w:r>
            <w:r w:rsidRPr="0058152B">
              <w:rPr>
                <w:rFonts w:eastAsia="SimSun" w:cs="Tahoma"/>
                <w:color w:val="000000"/>
                <w:szCs w:val="18"/>
              </w:rPr>
              <w:t xml:space="preserve"> ECAL Suite</w:t>
            </w:r>
            <w:r w:rsidRPr="0058152B">
              <w:rPr>
                <w:rFonts w:eastAsia="SimSun" w:cs="Tahoma"/>
                <w:color w:val="000000"/>
                <w:szCs w:val="18"/>
                <w:vertAlign w:val="superscript"/>
              </w:rPr>
              <w:t>1</w:t>
            </w:r>
            <w:r w:rsidRPr="0058152B">
              <w:rPr>
                <w:rFonts w:eastAsia="SimSun" w:cs="Tahoma"/>
                <w:color w:val="000000"/>
                <w:szCs w:val="18"/>
              </w:rPr>
              <w:t xml:space="preserve"> + Office Pro Plus</w:t>
            </w:r>
            <w:r w:rsidRPr="0058152B">
              <w:rPr>
                <w:rFonts w:eastAsia="SimSun" w:cs="Tahoma"/>
                <w:color w:val="000000"/>
                <w:szCs w:val="18"/>
                <w:vertAlign w:val="superscript"/>
              </w:rPr>
              <w:t>1</w:t>
            </w:r>
          </w:p>
        </w:tc>
        <w:tc>
          <w:tcPr>
            <w:tcW w:w="4320" w:type="dxa"/>
            <w:shd w:val="clear" w:color="auto" w:fill="auto"/>
          </w:tcPr>
          <w:p w14:paraId="17DE5EBF" w14:textId="77777777" w:rsidR="00B26237" w:rsidRPr="0058152B" w:rsidRDefault="00B26237" w:rsidP="009B3FA2">
            <w:pPr>
              <w:rPr>
                <w:rFonts w:eastAsia="SimSun" w:cs="Tahoma"/>
                <w:color w:val="000000"/>
                <w:szCs w:val="18"/>
              </w:rPr>
            </w:pPr>
            <w:r w:rsidRPr="0058152B">
              <w:rPr>
                <w:rFonts w:eastAsia="SimSun" w:cs="Tahoma"/>
                <w:color w:val="000000"/>
                <w:szCs w:val="18"/>
              </w:rPr>
              <w:t>适用于核心</w:t>
            </w:r>
            <w:r w:rsidRPr="0058152B">
              <w:rPr>
                <w:rFonts w:eastAsia="SimSun" w:cs="Tahoma"/>
                <w:color w:val="000000"/>
                <w:szCs w:val="18"/>
              </w:rPr>
              <w:t xml:space="preserve"> CAL </w:t>
            </w:r>
            <w:r w:rsidRPr="0058152B">
              <w:rPr>
                <w:rFonts w:eastAsia="SimSun" w:cs="Tahoma"/>
                <w:color w:val="000000"/>
                <w:szCs w:val="18"/>
              </w:rPr>
              <w:t>或</w:t>
            </w:r>
            <w:r w:rsidRPr="0058152B">
              <w:rPr>
                <w:rFonts w:eastAsia="SimSun" w:cs="Tahoma"/>
                <w:color w:val="000000"/>
                <w:szCs w:val="18"/>
              </w:rPr>
              <w:t xml:space="preserve"> ECAL + Office Pro Plus </w:t>
            </w:r>
            <w:r w:rsidRPr="0058152B">
              <w:rPr>
                <w:rFonts w:eastAsia="SimSun" w:cs="Tahoma"/>
                <w:color w:val="000000"/>
                <w:szCs w:val="18"/>
              </w:rPr>
              <w:t>的</w:t>
            </w:r>
            <w:r w:rsidRPr="0058152B">
              <w:rPr>
                <w:rFonts w:eastAsia="SimSun" w:cs="Tahoma"/>
                <w:color w:val="000000"/>
                <w:szCs w:val="18"/>
              </w:rPr>
              <w:t xml:space="preserve"> Office 365 </w:t>
            </w:r>
            <w:r w:rsidRPr="0058152B">
              <w:rPr>
                <w:rFonts w:eastAsia="SimSun" w:cs="Tahoma"/>
                <w:color w:val="000000"/>
                <w:szCs w:val="18"/>
              </w:rPr>
              <w:t>教育版</w:t>
            </w:r>
            <w:r w:rsidRPr="0058152B">
              <w:rPr>
                <w:rFonts w:eastAsia="SimSun" w:cs="Tahoma"/>
                <w:color w:val="000000"/>
                <w:szCs w:val="18"/>
              </w:rPr>
              <w:t xml:space="preserve"> A4 </w:t>
            </w:r>
            <w:r w:rsidRPr="0058152B">
              <w:rPr>
                <w:rFonts w:eastAsia="SimSun" w:cs="Tahoma"/>
                <w:color w:val="000000"/>
                <w:szCs w:val="18"/>
              </w:rPr>
              <w:t>附加</w:t>
            </w:r>
            <w:r w:rsidRPr="0058152B">
              <w:rPr>
                <w:rFonts w:eastAsia="SimSun" w:cs="Tahoma"/>
                <w:color w:val="000000"/>
                <w:szCs w:val="18"/>
              </w:rPr>
              <w:t xml:space="preserve"> USL</w:t>
            </w:r>
          </w:p>
        </w:tc>
      </w:tr>
    </w:tbl>
    <w:p w14:paraId="17DE5EC1" w14:textId="77777777" w:rsidR="00B26237" w:rsidRPr="000D0B52" w:rsidRDefault="00B26237" w:rsidP="00B26237">
      <w:pPr>
        <w:ind w:left="900"/>
        <w:rPr>
          <w:rFonts w:eastAsia="SimSun" w:cs="Tahoma"/>
          <w:sz w:val="16"/>
          <w:szCs w:val="16"/>
        </w:rPr>
      </w:pPr>
      <w:r w:rsidRPr="000D0B52">
        <w:rPr>
          <w:rFonts w:eastAsia="SimSun" w:cs="Tahoma"/>
          <w:i/>
          <w:color w:val="000000"/>
          <w:sz w:val="16"/>
          <w:szCs w:val="16"/>
          <w:vertAlign w:val="superscript"/>
        </w:rPr>
        <w:t>1</w:t>
      </w:r>
      <w:r w:rsidRPr="000D0B52">
        <w:rPr>
          <w:rFonts w:eastAsia="SimSun" w:cs="Tahoma"/>
          <w:i/>
          <w:color w:val="000000"/>
          <w:sz w:val="16"/>
          <w:szCs w:val="16"/>
        </w:rPr>
        <w:t>具有有效软件保障</w:t>
      </w:r>
    </w:p>
    <w:p w14:paraId="17DE5EC2" w14:textId="77777777" w:rsidR="00B26237" w:rsidRPr="0058152B" w:rsidRDefault="00B26237" w:rsidP="00B26237">
      <w:pPr>
        <w:ind w:left="720"/>
        <w:rPr>
          <w:rFonts w:eastAsia="SimSun" w:cs="Tahoma"/>
        </w:rPr>
      </w:pPr>
    </w:p>
    <w:p w14:paraId="17DE5EC3" w14:textId="77777777" w:rsidR="00B26237" w:rsidRPr="0058152B" w:rsidRDefault="00B26237" w:rsidP="00B26237">
      <w:pPr>
        <w:ind w:left="720"/>
        <w:rPr>
          <w:rFonts w:eastAsia="SimSun" w:cs="Tahoma"/>
        </w:rPr>
      </w:pPr>
      <w:r w:rsidRPr="0058152B">
        <w:rPr>
          <w:rFonts w:eastAsia="SimSun" w:cs="Tahoma"/>
          <w:iCs/>
          <w:color w:val="000000"/>
          <w:szCs w:val="18"/>
        </w:rPr>
        <w:t>将</w:t>
      </w:r>
      <w:r w:rsidRPr="0058152B">
        <w:rPr>
          <w:rFonts w:eastAsia="SimSun" w:cs="Tahoma"/>
          <w:iCs/>
          <w:color w:val="000000"/>
          <w:szCs w:val="18"/>
        </w:rPr>
        <w:t xml:space="preserve"> Office 365 </w:t>
      </w:r>
      <w:r w:rsidRPr="0058152B">
        <w:rPr>
          <w:rFonts w:eastAsia="SimSun" w:cs="Tahoma"/>
          <w:iCs/>
          <w:color w:val="000000"/>
          <w:szCs w:val="18"/>
        </w:rPr>
        <w:t>教育版</w:t>
      </w:r>
      <w:r w:rsidRPr="0058152B">
        <w:rPr>
          <w:rFonts w:eastAsia="SimSun" w:cs="Tahoma"/>
          <w:iCs/>
          <w:color w:val="000000"/>
          <w:szCs w:val="18"/>
        </w:rPr>
        <w:t xml:space="preserve"> A3 </w:t>
      </w:r>
      <w:r w:rsidRPr="0058152B">
        <w:rPr>
          <w:rFonts w:eastAsia="SimSun" w:cs="Tahoma"/>
          <w:iCs/>
          <w:color w:val="000000"/>
          <w:szCs w:val="18"/>
        </w:rPr>
        <w:t>或</w:t>
      </w:r>
      <w:r w:rsidRPr="0058152B">
        <w:rPr>
          <w:rFonts w:eastAsia="SimSun" w:cs="Tahoma"/>
          <w:iCs/>
          <w:color w:val="000000"/>
          <w:szCs w:val="18"/>
        </w:rPr>
        <w:t xml:space="preserve"> Office 365 </w:t>
      </w:r>
      <w:r w:rsidRPr="0058152B">
        <w:rPr>
          <w:rFonts w:eastAsia="SimSun" w:cs="Tahoma"/>
          <w:iCs/>
          <w:color w:val="000000"/>
          <w:szCs w:val="18"/>
        </w:rPr>
        <w:t>教育版</w:t>
      </w:r>
      <w:r w:rsidRPr="0058152B">
        <w:rPr>
          <w:rFonts w:eastAsia="SimSun" w:cs="Tahoma"/>
          <w:iCs/>
          <w:color w:val="000000"/>
          <w:szCs w:val="18"/>
        </w:rPr>
        <w:t xml:space="preserve"> A4 USL </w:t>
      </w:r>
      <w:r w:rsidRPr="0058152B">
        <w:rPr>
          <w:rFonts w:eastAsia="SimSun" w:cs="Tahoma"/>
          <w:iCs/>
          <w:color w:val="000000"/>
          <w:szCs w:val="18"/>
        </w:rPr>
        <w:t>分配给所有教员和职员的机构可在机构组织内部的任何开放访问实验室或图书馆安装</w:t>
      </w:r>
      <w:r w:rsidRPr="0058152B">
        <w:rPr>
          <w:rFonts w:eastAsia="SimSun" w:cs="Tahoma"/>
          <w:iCs/>
          <w:color w:val="000000"/>
          <w:szCs w:val="18"/>
        </w:rPr>
        <w:t xml:space="preserve"> Office Professional Plus 2010 </w:t>
      </w:r>
      <w:r w:rsidRPr="0058152B">
        <w:rPr>
          <w:rFonts w:eastAsia="SimSun" w:cs="Tahoma"/>
          <w:iCs/>
          <w:color w:val="000000"/>
          <w:szCs w:val="18"/>
        </w:rPr>
        <w:t>软件。使用此软件时受</w:t>
      </w:r>
      <w:r w:rsidRPr="0058152B">
        <w:rPr>
          <w:rFonts w:eastAsia="SimSun" w:cs="Tahoma"/>
          <w:iCs/>
          <w:color w:val="000000"/>
          <w:szCs w:val="18"/>
        </w:rPr>
        <w:t xml:space="preserve"> Office Pro Plus 2010 </w:t>
      </w:r>
      <w:r w:rsidRPr="0058152B">
        <w:rPr>
          <w:rFonts w:eastAsia="SimSun" w:cs="Tahoma"/>
          <w:iCs/>
          <w:color w:val="000000"/>
          <w:szCs w:val="18"/>
        </w:rPr>
        <w:t>的许可条款的约束。</w:t>
      </w:r>
    </w:p>
    <w:p w14:paraId="17DE5EC4" w14:textId="77777777" w:rsidR="00B26237" w:rsidRPr="0058152B" w:rsidRDefault="00B26237" w:rsidP="00B26237">
      <w:pPr>
        <w:ind w:left="720"/>
        <w:rPr>
          <w:rFonts w:eastAsia="SimSun" w:cs="Tahoma"/>
        </w:rPr>
      </w:pPr>
    </w:p>
    <w:p w14:paraId="17DE5EC5" w14:textId="77777777" w:rsidR="00B26237" w:rsidRPr="00FA7DA7" w:rsidRDefault="00B26237" w:rsidP="00810479">
      <w:pPr>
        <w:pStyle w:val="FootnoteBulletLevel2"/>
        <w:tabs>
          <w:tab w:val="clear" w:pos="1260"/>
        </w:tabs>
        <w:spacing w:before="0"/>
        <w:ind w:left="720" w:firstLine="0"/>
        <w:rPr>
          <w:rFonts w:ascii="Tahoma" w:eastAsia="SimSun" w:hAnsi="Tahoma" w:cs="Tahoma"/>
          <w:sz w:val="18"/>
          <w:szCs w:val="18"/>
        </w:rPr>
      </w:pPr>
      <w:r w:rsidRPr="00FA7DA7">
        <w:rPr>
          <w:rFonts w:ascii="Tahoma" w:eastAsia="SimSun" w:hAnsi="Tahoma" w:cs="Tahoma"/>
          <w:color w:val="000000"/>
          <w:sz w:val="18"/>
          <w:szCs w:val="18"/>
        </w:rPr>
        <w:t xml:space="preserve">Lync Online </w:t>
      </w:r>
      <w:r w:rsidRPr="00FA7DA7">
        <w:rPr>
          <w:rFonts w:ascii="Tahoma" w:eastAsia="SimSun" w:hAnsi="Tahoma" w:cs="Tahoma"/>
          <w:color w:val="000000"/>
          <w:sz w:val="18"/>
          <w:szCs w:val="18"/>
        </w:rPr>
        <w:t>计划</w:t>
      </w:r>
      <w:r w:rsidRPr="00FA7DA7">
        <w:rPr>
          <w:rFonts w:ascii="Tahoma" w:eastAsia="SimSun" w:hAnsi="Tahoma" w:cs="Tahoma"/>
          <w:color w:val="000000"/>
          <w:sz w:val="18"/>
          <w:szCs w:val="18"/>
        </w:rPr>
        <w:t xml:space="preserve"> 1A </w:t>
      </w:r>
      <w:r w:rsidRPr="00FA7DA7">
        <w:rPr>
          <w:rFonts w:ascii="Tahoma" w:eastAsia="SimSun" w:hAnsi="Tahoma" w:cs="Tahoma"/>
          <w:color w:val="000000"/>
          <w:sz w:val="18"/>
          <w:szCs w:val="18"/>
        </w:rPr>
        <w:t>和计划</w:t>
      </w:r>
      <w:r w:rsidRPr="00FA7DA7">
        <w:rPr>
          <w:rFonts w:ascii="Tahoma" w:eastAsia="SimSun" w:hAnsi="Tahoma" w:cs="Tahoma"/>
          <w:color w:val="000000"/>
          <w:sz w:val="18"/>
          <w:szCs w:val="18"/>
        </w:rPr>
        <w:t xml:space="preserve"> 2A </w:t>
      </w:r>
      <w:r w:rsidRPr="00FA7DA7">
        <w:rPr>
          <w:rFonts w:ascii="Tahoma" w:eastAsia="SimSun" w:hAnsi="Tahoma" w:cs="Tahoma"/>
          <w:color w:val="000000"/>
          <w:sz w:val="18"/>
          <w:szCs w:val="18"/>
        </w:rPr>
        <w:t>要求单独购买并安装</w:t>
      </w:r>
      <w:r w:rsidRPr="00FA7DA7">
        <w:rPr>
          <w:rFonts w:ascii="Tahoma" w:eastAsia="SimSun" w:hAnsi="Tahoma" w:cs="Tahoma"/>
          <w:color w:val="000000"/>
          <w:sz w:val="18"/>
          <w:szCs w:val="18"/>
        </w:rPr>
        <w:t xml:space="preserve"> Microsoft Lync 2013</w:t>
      </w:r>
      <w:r w:rsidRPr="00FA7DA7">
        <w:rPr>
          <w:rFonts w:ascii="Tahoma" w:eastAsia="SimSun" w:hAnsi="Tahoma" w:cs="Tahoma"/>
          <w:color w:val="000000"/>
          <w:sz w:val="18"/>
          <w:szCs w:val="18"/>
        </w:rPr>
        <w:t>（或</w:t>
      </w:r>
      <w:r w:rsidRPr="00FA7DA7">
        <w:rPr>
          <w:rFonts w:ascii="Tahoma" w:eastAsia="SimSun" w:hAnsi="Tahoma" w:cs="Tahoma"/>
          <w:color w:val="000000"/>
          <w:sz w:val="18"/>
          <w:szCs w:val="18"/>
        </w:rPr>
        <w:t xml:space="preserve"> Lync for Mac 2011</w:t>
      </w:r>
      <w:r w:rsidRPr="00FA7DA7">
        <w:rPr>
          <w:rFonts w:ascii="Tahoma" w:eastAsia="SimSun" w:hAnsi="Tahoma" w:cs="Tahoma"/>
          <w:color w:val="000000"/>
          <w:sz w:val="18"/>
          <w:szCs w:val="18"/>
        </w:rPr>
        <w:t>），才能使用</w:t>
      </w:r>
      <w:r w:rsidRPr="00FA7DA7">
        <w:rPr>
          <w:rFonts w:ascii="Tahoma" w:eastAsia="SimSun" w:hAnsi="Tahoma" w:cs="Tahoma"/>
          <w:color w:val="000000"/>
          <w:sz w:val="18"/>
          <w:szCs w:val="18"/>
        </w:rPr>
        <w:t xml:space="preserve"> Lync Online </w:t>
      </w:r>
      <w:r w:rsidRPr="00FA7DA7">
        <w:rPr>
          <w:rFonts w:ascii="Tahoma" w:eastAsia="SimSun" w:hAnsi="Tahoma" w:cs="Tahoma"/>
          <w:color w:val="000000"/>
          <w:sz w:val="18"/>
          <w:szCs w:val="18"/>
        </w:rPr>
        <w:t>计划</w:t>
      </w:r>
      <w:r w:rsidRPr="00FA7DA7">
        <w:rPr>
          <w:rFonts w:ascii="Tahoma" w:eastAsia="SimSun" w:hAnsi="Tahoma" w:cs="Tahoma"/>
          <w:color w:val="000000"/>
          <w:sz w:val="18"/>
          <w:szCs w:val="18"/>
        </w:rPr>
        <w:t xml:space="preserve"> 1A </w:t>
      </w:r>
      <w:r w:rsidRPr="00FA7DA7">
        <w:rPr>
          <w:rFonts w:ascii="Tahoma" w:eastAsia="SimSun" w:hAnsi="Tahoma" w:cs="Tahoma"/>
          <w:color w:val="000000"/>
          <w:sz w:val="18"/>
          <w:szCs w:val="18"/>
        </w:rPr>
        <w:t>和计划</w:t>
      </w:r>
      <w:r w:rsidRPr="00FA7DA7">
        <w:rPr>
          <w:rFonts w:ascii="Tahoma" w:eastAsia="SimSun" w:hAnsi="Tahoma" w:cs="Tahoma"/>
          <w:color w:val="000000"/>
          <w:sz w:val="18"/>
          <w:szCs w:val="18"/>
        </w:rPr>
        <w:t xml:space="preserve"> 2A </w:t>
      </w:r>
      <w:r w:rsidRPr="00FA7DA7">
        <w:rPr>
          <w:rFonts w:ascii="Tahoma" w:eastAsia="SimSun" w:hAnsi="Tahoma" w:cs="Tahoma"/>
          <w:color w:val="000000"/>
          <w:sz w:val="18"/>
          <w:szCs w:val="18"/>
        </w:rPr>
        <w:t>的完整功能集。作为限时优惠，拥有</w:t>
      </w:r>
      <w:r w:rsidRPr="00FA7DA7">
        <w:rPr>
          <w:rFonts w:ascii="Tahoma" w:eastAsia="SimSun" w:hAnsi="Tahoma" w:cs="Tahoma"/>
          <w:color w:val="000000"/>
          <w:sz w:val="18"/>
          <w:szCs w:val="18"/>
        </w:rPr>
        <w:t xml:space="preserve"> Lync Online </w:t>
      </w:r>
      <w:r w:rsidRPr="00FA7DA7">
        <w:rPr>
          <w:rFonts w:ascii="Tahoma" w:eastAsia="SimSun" w:hAnsi="Tahoma" w:cs="Tahoma"/>
          <w:color w:val="000000"/>
          <w:sz w:val="18"/>
          <w:szCs w:val="18"/>
        </w:rPr>
        <w:t>许可的客户每获得一份</w:t>
      </w:r>
      <w:r w:rsidRPr="00FA7DA7">
        <w:rPr>
          <w:rFonts w:ascii="Tahoma" w:eastAsia="SimSun" w:hAnsi="Tahoma" w:cs="Tahoma"/>
          <w:color w:val="000000"/>
          <w:sz w:val="18"/>
          <w:szCs w:val="18"/>
        </w:rPr>
        <w:t xml:space="preserve"> Lync Online </w:t>
      </w:r>
      <w:r w:rsidRPr="00FA7DA7">
        <w:rPr>
          <w:rFonts w:ascii="Tahoma" w:eastAsia="SimSun" w:hAnsi="Tahoma" w:cs="Tahoma"/>
          <w:color w:val="000000"/>
          <w:sz w:val="18"/>
          <w:szCs w:val="18"/>
        </w:rPr>
        <w:t>的订购许可，就可免费得到一份</w:t>
      </w:r>
      <w:r w:rsidRPr="00FA7DA7">
        <w:rPr>
          <w:rFonts w:ascii="Tahoma" w:eastAsia="SimSun" w:hAnsi="Tahoma" w:cs="Tahoma"/>
          <w:color w:val="000000"/>
          <w:sz w:val="18"/>
          <w:szCs w:val="18"/>
        </w:rPr>
        <w:t xml:space="preserve"> Lync for Mac 2011 </w:t>
      </w:r>
      <w:r w:rsidRPr="00FA7DA7">
        <w:rPr>
          <w:rFonts w:ascii="Tahoma" w:eastAsia="SimSun" w:hAnsi="Tahoma" w:cs="Tahoma"/>
          <w:color w:val="000000"/>
          <w:sz w:val="18"/>
          <w:szCs w:val="18"/>
        </w:rPr>
        <w:t>的许可副本。该软件只能与</w:t>
      </w:r>
      <w:r w:rsidRPr="00FA7DA7">
        <w:rPr>
          <w:rFonts w:ascii="Tahoma" w:eastAsia="SimSun" w:hAnsi="Tahoma" w:cs="Tahoma"/>
          <w:color w:val="000000"/>
          <w:sz w:val="18"/>
          <w:szCs w:val="18"/>
        </w:rPr>
        <w:t xml:space="preserve"> Lync Online </w:t>
      </w:r>
      <w:r w:rsidRPr="00FA7DA7">
        <w:rPr>
          <w:rFonts w:ascii="Tahoma" w:eastAsia="SimSun" w:hAnsi="Tahoma" w:cs="Tahoma"/>
          <w:color w:val="000000"/>
          <w:sz w:val="18"/>
          <w:szCs w:val="18"/>
        </w:rPr>
        <w:t>配合使用，而且使用该软件的所有权利将在基础订购许可期满时或向</w:t>
      </w:r>
      <w:r w:rsidRPr="00FA7DA7">
        <w:rPr>
          <w:rFonts w:ascii="Tahoma" w:eastAsia="SimSun" w:hAnsi="Tahoma" w:cs="Tahoma"/>
          <w:color w:val="000000"/>
          <w:sz w:val="18"/>
          <w:szCs w:val="18"/>
        </w:rPr>
        <w:t xml:space="preserve"> Lync Online </w:t>
      </w:r>
      <w:r w:rsidRPr="00FA7DA7">
        <w:rPr>
          <w:rFonts w:ascii="Tahoma" w:eastAsia="SimSun" w:hAnsi="Tahoma" w:cs="Tahoma"/>
          <w:color w:val="000000"/>
          <w:sz w:val="18"/>
          <w:szCs w:val="18"/>
        </w:rPr>
        <w:t>的下一个主要新版本迁移时终止，以较早者为准。客户可以使用免费的</w:t>
      </w:r>
      <w:r w:rsidRPr="00FA7DA7">
        <w:rPr>
          <w:rFonts w:ascii="Tahoma" w:eastAsia="SimSun" w:hAnsi="Tahoma" w:cs="Tahoma"/>
          <w:color w:val="000000"/>
          <w:sz w:val="18"/>
          <w:szCs w:val="18"/>
        </w:rPr>
        <w:t xml:space="preserve"> Lync Basic 2013 </w:t>
      </w:r>
      <w:r w:rsidRPr="00FA7DA7">
        <w:rPr>
          <w:rFonts w:ascii="Tahoma" w:eastAsia="SimSun" w:hAnsi="Tahoma" w:cs="Tahoma"/>
          <w:color w:val="000000"/>
          <w:sz w:val="18"/>
          <w:szCs w:val="18"/>
        </w:rPr>
        <w:t>客户端，提供给使用</w:t>
      </w:r>
      <w:r w:rsidRPr="00FA7DA7">
        <w:rPr>
          <w:rFonts w:ascii="Tahoma" w:eastAsia="SimSun" w:hAnsi="Tahoma" w:cs="Tahoma"/>
          <w:color w:val="000000"/>
          <w:sz w:val="18"/>
          <w:szCs w:val="18"/>
        </w:rPr>
        <w:t xml:space="preserve"> Windows </w:t>
      </w:r>
      <w:r w:rsidRPr="00FA7DA7">
        <w:rPr>
          <w:rFonts w:ascii="Tahoma" w:eastAsia="SimSun" w:hAnsi="Tahoma" w:cs="Tahoma"/>
          <w:color w:val="000000"/>
          <w:sz w:val="18"/>
          <w:szCs w:val="18"/>
        </w:rPr>
        <w:t>的最终用户。</w:t>
      </w:r>
    </w:p>
    <w:p w14:paraId="17DE5EC6" w14:textId="77777777" w:rsidR="00B26237" w:rsidRPr="0058152B" w:rsidRDefault="00B26237" w:rsidP="00E03856">
      <w:pPr>
        <w:pStyle w:val="FootnoteBulletLevel2"/>
        <w:tabs>
          <w:tab w:val="clear" w:pos="1260"/>
        </w:tabs>
        <w:spacing w:before="0"/>
        <w:ind w:left="0" w:firstLine="0"/>
        <w:rPr>
          <w:rFonts w:ascii="Tahoma" w:eastAsia="SimSun" w:hAnsi="Tahoma" w:cs="Tahoma"/>
        </w:rPr>
      </w:pPr>
    </w:p>
    <w:p w14:paraId="17DE5EC7" w14:textId="77777777" w:rsidR="00B26237" w:rsidRPr="0058152B" w:rsidRDefault="00B26237" w:rsidP="00D16EA8">
      <w:pPr>
        <w:pStyle w:val="FootnoteBulletLevel2"/>
        <w:tabs>
          <w:tab w:val="clear" w:pos="1260"/>
        </w:tabs>
        <w:spacing w:before="0"/>
        <w:ind w:left="0" w:firstLine="0"/>
        <w:rPr>
          <w:rFonts w:ascii="Tahoma" w:eastAsia="SimSun" w:hAnsi="Tahoma" w:cs="Tahoma"/>
        </w:rPr>
      </w:pPr>
    </w:p>
    <w:p w14:paraId="17DE5EC8" w14:textId="77777777" w:rsidR="00996781" w:rsidRPr="0058152B" w:rsidRDefault="00A13C98" w:rsidP="00B26237">
      <w:pPr>
        <w:pStyle w:val="Heading2"/>
        <w:ind w:left="0"/>
        <w:rPr>
          <w:rFonts w:ascii="Tahoma" w:eastAsia="SimSun" w:hAnsi="Tahoma" w:cs="Tahoma"/>
        </w:rPr>
      </w:pPr>
      <w:bookmarkStart w:id="1016" w:name="_7_Office_365"/>
      <w:bookmarkStart w:id="1017" w:name="_65_Office_365"/>
      <w:bookmarkStart w:id="1018" w:name="_5_Office_365"/>
      <w:bookmarkStart w:id="1019" w:name="_Toc356299534"/>
      <w:bookmarkStart w:id="1020" w:name="_Toc336338263"/>
      <w:bookmarkEnd w:id="1016"/>
      <w:bookmarkEnd w:id="1017"/>
      <w:bookmarkEnd w:id="1018"/>
      <w:r w:rsidRPr="0058152B">
        <w:rPr>
          <w:rFonts w:ascii="Tahoma" w:eastAsia="SimSun" w:hAnsi="Tahoma" w:cs="Tahoma"/>
          <w:caps/>
          <w:color w:val="FF6600"/>
          <w:sz w:val="22"/>
          <w:szCs w:val="22"/>
          <w:vertAlign w:val="superscript"/>
        </w:rPr>
        <w:t>6</w:t>
      </w:r>
      <w:r w:rsidRPr="0058152B">
        <w:rPr>
          <w:rFonts w:ascii="Tahoma" w:eastAsia="SimSun" w:hAnsi="Tahoma" w:cs="Tahoma"/>
          <w:color w:val="FF6600"/>
        </w:rPr>
        <w:t xml:space="preserve"> </w:t>
      </w:r>
      <w:r w:rsidRPr="0058152B">
        <w:rPr>
          <w:rFonts w:ascii="Tahoma" w:eastAsia="SimSun" w:hAnsi="Tahoma" w:cs="Tahoma"/>
          <w:color w:val="FF6600"/>
          <w:sz w:val="22"/>
          <w:szCs w:val="22"/>
        </w:rPr>
        <w:t>Office 365 Midsize Business</w:t>
      </w:r>
      <w:bookmarkEnd w:id="1019"/>
    </w:p>
    <w:p w14:paraId="17DE5EC9" w14:textId="77777777" w:rsidR="00996781" w:rsidRPr="0058152B" w:rsidRDefault="00996781" w:rsidP="00996781">
      <w:pPr>
        <w:ind w:left="720"/>
        <w:rPr>
          <w:rFonts w:eastAsia="SimSun" w:cs="Tahoma"/>
        </w:rPr>
      </w:pPr>
    </w:p>
    <w:p w14:paraId="17DE5ECA" w14:textId="77777777" w:rsidR="00996781" w:rsidRPr="0058152B" w:rsidRDefault="00996781" w:rsidP="00996781">
      <w:pPr>
        <w:ind w:left="720"/>
        <w:rPr>
          <w:rFonts w:eastAsia="SimSun" w:cs="Tahoma"/>
        </w:rPr>
      </w:pPr>
      <w:r w:rsidRPr="0058152B">
        <w:rPr>
          <w:rFonts w:eastAsia="SimSun" w:cs="Tahoma"/>
          <w:color w:val="000000"/>
        </w:rPr>
        <w:t xml:space="preserve">Office 365 Midsized Business </w:t>
      </w:r>
      <w:r w:rsidRPr="0058152B">
        <w:rPr>
          <w:rFonts w:eastAsia="SimSun" w:cs="Tahoma"/>
          <w:color w:val="000000"/>
        </w:rPr>
        <w:t>的目标用户是规模达到</w:t>
      </w:r>
      <w:r w:rsidRPr="0058152B">
        <w:rPr>
          <w:rFonts w:eastAsia="SimSun" w:cs="Tahoma"/>
          <w:color w:val="000000"/>
        </w:rPr>
        <w:t xml:space="preserve"> 10 </w:t>
      </w:r>
      <w:r w:rsidRPr="0058152B">
        <w:rPr>
          <w:rFonts w:eastAsia="SimSun" w:cs="Tahoma"/>
          <w:color w:val="000000"/>
        </w:rPr>
        <w:t>到</w:t>
      </w:r>
      <w:r w:rsidRPr="0058152B">
        <w:rPr>
          <w:rFonts w:eastAsia="SimSun" w:cs="Tahoma"/>
          <w:color w:val="000000"/>
        </w:rPr>
        <w:t xml:space="preserve"> 250 </w:t>
      </w:r>
      <w:r w:rsidRPr="0058152B">
        <w:rPr>
          <w:rFonts w:eastAsia="SimSun" w:cs="Tahoma"/>
          <w:color w:val="000000"/>
        </w:rPr>
        <w:t>人的组织。仅在开放许可、开放式价值和开放式价值订购计划中有售。购买</w:t>
      </w:r>
      <w:r w:rsidRPr="0058152B">
        <w:rPr>
          <w:rFonts w:eastAsia="SimSun" w:cs="Tahoma"/>
          <w:color w:val="000000"/>
        </w:rPr>
        <w:t xml:space="preserve"> Office 365 Midsized Business </w:t>
      </w:r>
      <w:r w:rsidRPr="0058152B">
        <w:rPr>
          <w:rFonts w:eastAsia="SimSun" w:cs="Tahoma"/>
          <w:color w:val="000000"/>
        </w:rPr>
        <w:t>后，客户将获得一个产品密匙用于激活服务。</w:t>
      </w:r>
    </w:p>
    <w:p w14:paraId="17DE5ECB" w14:textId="77777777" w:rsidR="00996781" w:rsidRPr="0058152B" w:rsidRDefault="00996781" w:rsidP="00996781">
      <w:pPr>
        <w:ind w:left="720"/>
        <w:rPr>
          <w:rFonts w:eastAsia="SimSun" w:cs="Tahoma"/>
        </w:rPr>
      </w:pPr>
    </w:p>
    <w:p w14:paraId="17DE5ECC" w14:textId="77777777" w:rsidR="00996781" w:rsidRPr="0058152B" w:rsidRDefault="00996781" w:rsidP="00996781">
      <w:pPr>
        <w:ind w:left="720"/>
        <w:rPr>
          <w:rFonts w:eastAsia="SimSun" w:cs="Tahoma"/>
        </w:rPr>
      </w:pPr>
      <w:r w:rsidRPr="0058152B">
        <w:rPr>
          <w:rFonts w:eastAsia="SimSun" w:cs="Tahoma"/>
          <w:color w:val="000000"/>
        </w:rPr>
        <w:t xml:space="preserve">Office 365 Midsized Business </w:t>
      </w:r>
      <w:r w:rsidRPr="0058152B">
        <w:rPr>
          <w:rFonts w:eastAsia="SimSun" w:cs="Tahoma"/>
          <w:color w:val="000000"/>
        </w:rPr>
        <w:t>以预付一年费用的方式发售。服务订购的起始和终止日期与批量许可合同条款无关。订购期从产品密匙激活的时间而非订购时间开始算起。一旦</w:t>
      </w:r>
      <w:r w:rsidRPr="0058152B">
        <w:rPr>
          <w:rFonts w:eastAsia="SimSun" w:cs="Tahoma"/>
          <w:color w:val="000000"/>
        </w:rPr>
        <w:t xml:space="preserve"> Office 365 </w:t>
      </w:r>
      <w:r w:rsidRPr="0058152B">
        <w:rPr>
          <w:rFonts w:eastAsia="SimSun" w:cs="Tahoma"/>
          <w:color w:val="000000"/>
        </w:rPr>
        <w:t>产品密钥激活后，</w:t>
      </w:r>
      <w:r w:rsidRPr="0058152B">
        <w:rPr>
          <w:rFonts w:eastAsia="SimSun" w:cs="Tahoma"/>
          <w:color w:val="000000"/>
        </w:rPr>
        <w:t xml:space="preserve">Microsoft </w:t>
      </w:r>
      <w:r w:rsidRPr="0058152B">
        <w:rPr>
          <w:rFonts w:eastAsia="SimSun" w:cs="Tahoma"/>
          <w:color w:val="000000"/>
        </w:rPr>
        <w:t>将不接受我们的合作伙伴提出的退还请求。</w:t>
      </w:r>
    </w:p>
    <w:p w14:paraId="17DE5ECD" w14:textId="77777777" w:rsidR="00996781" w:rsidRPr="0058152B" w:rsidRDefault="00996781" w:rsidP="00996781">
      <w:pPr>
        <w:ind w:left="720"/>
        <w:rPr>
          <w:rFonts w:eastAsia="SimSun" w:cs="Tahoma"/>
        </w:rPr>
      </w:pPr>
    </w:p>
    <w:p w14:paraId="17DE5ECE" w14:textId="77777777" w:rsidR="00996781" w:rsidRPr="0058152B" w:rsidRDefault="00996781" w:rsidP="00996781">
      <w:pPr>
        <w:ind w:left="720"/>
        <w:rPr>
          <w:rFonts w:eastAsia="SimSun" w:cs="Tahoma"/>
        </w:rPr>
      </w:pPr>
      <w:r w:rsidRPr="0058152B">
        <w:rPr>
          <w:rFonts w:eastAsia="SimSun" w:cs="Tahoma"/>
          <w:color w:val="000000"/>
        </w:rPr>
        <w:t>拥有有效的开放式价值</w:t>
      </w:r>
      <w:r w:rsidRPr="0058152B">
        <w:rPr>
          <w:rFonts w:eastAsia="SimSun" w:cs="Tahoma"/>
          <w:color w:val="000000"/>
        </w:rPr>
        <w:t>/</w:t>
      </w:r>
      <w:r w:rsidRPr="0058152B">
        <w:rPr>
          <w:rFonts w:eastAsia="SimSun" w:cs="Tahoma"/>
          <w:color w:val="000000"/>
        </w:rPr>
        <w:t>开放式价值订阅协议并承诺在组织范围内使用</w:t>
      </w:r>
      <w:r w:rsidRPr="0058152B">
        <w:rPr>
          <w:rFonts w:eastAsia="SimSun" w:cs="Tahoma"/>
          <w:color w:val="000000"/>
        </w:rPr>
        <w:t xml:space="preserve"> Office Pro Plus </w:t>
      </w:r>
      <w:r w:rsidRPr="0058152B">
        <w:rPr>
          <w:rFonts w:eastAsia="SimSun" w:cs="Tahoma"/>
          <w:color w:val="000000"/>
        </w:rPr>
        <w:t>和</w:t>
      </w:r>
      <w:r w:rsidRPr="0058152B">
        <w:rPr>
          <w:rFonts w:eastAsia="SimSun" w:cs="Tahoma"/>
          <w:color w:val="000000"/>
        </w:rPr>
        <w:t>/</w:t>
      </w:r>
      <w:r w:rsidRPr="0058152B">
        <w:rPr>
          <w:rFonts w:eastAsia="SimSun" w:cs="Tahoma"/>
          <w:color w:val="000000"/>
        </w:rPr>
        <w:t>或客户端访问许可套件的最终客户，购买</w:t>
      </w:r>
      <w:r w:rsidRPr="0058152B">
        <w:rPr>
          <w:rFonts w:eastAsia="SimSun" w:cs="Tahoma"/>
          <w:color w:val="000000"/>
        </w:rPr>
        <w:t xml:space="preserve"> Office 365 Midsized Business </w:t>
      </w:r>
      <w:r w:rsidRPr="0058152B">
        <w:rPr>
          <w:rFonts w:eastAsia="SimSun" w:cs="Tahoma"/>
          <w:color w:val="000000"/>
        </w:rPr>
        <w:t>时可享受价格优惠。这一优惠称为</w:t>
      </w:r>
      <w:r w:rsidRPr="0058152B">
        <w:rPr>
          <w:rFonts w:eastAsia="SimSun" w:cs="Tahoma"/>
          <w:color w:val="000000"/>
        </w:rPr>
        <w:t xml:space="preserve"> Office 365 </w:t>
      </w:r>
      <w:r w:rsidRPr="0058152B">
        <w:rPr>
          <w:rFonts w:eastAsia="SimSun" w:cs="Tahoma"/>
          <w:color w:val="000000"/>
        </w:rPr>
        <w:t>开放式价值优惠，客户可联系他们的经销商以了解更多详细信息。</w:t>
      </w:r>
    </w:p>
    <w:p w14:paraId="17DE5ECF" w14:textId="77777777" w:rsidR="00996781" w:rsidRPr="0058152B" w:rsidRDefault="00996781" w:rsidP="00996781">
      <w:pPr>
        <w:ind w:left="720"/>
        <w:rPr>
          <w:rFonts w:eastAsia="SimSun" w:cs="Tahoma"/>
        </w:rPr>
      </w:pPr>
    </w:p>
    <w:p w14:paraId="17DE5ED0" w14:textId="77777777" w:rsidR="00996781" w:rsidRPr="000D0B52" w:rsidRDefault="00996781" w:rsidP="00996781">
      <w:pPr>
        <w:ind w:left="720"/>
        <w:rPr>
          <w:rFonts w:eastAsia="SimSun" w:cs="Tahoma"/>
          <w:spacing w:val="-2"/>
        </w:rPr>
      </w:pPr>
      <w:r w:rsidRPr="000D0B52">
        <w:rPr>
          <w:rFonts w:eastAsia="SimSun" w:cs="Tahoma"/>
          <w:color w:val="000000"/>
          <w:spacing w:val="-2"/>
        </w:rPr>
        <w:t>如果</w:t>
      </w:r>
      <w:r w:rsidRPr="000D0B52">
        <w:rPr>
          <w:rFonts w:eastAsia="SimSun" w:cs="Tahoma"/>
          <w:color w:val="000000"/>
          <w:spacing w:val="-2"/>
        </w:rPr>
        <w:t xml:space="preserve"> Office 365 Midsized Business </w:t>
      </w:r>
      <w:r w:rsidRPr="000D0B52">
        <w:rPr>
          <w:rFonts w:eastAsia="SimSun" w:cs="Tahoma"/>
          <w:color w:val="000000"/>
          <w:spacing w:val="-2"/>
        </w:rPr>
        <w:t>许可条款与本备注之间存在任何冲突，则应受当前的产品使用权利的约束。</w:t>
      </w:r>
    </w:p>
    <w:p w14:paraId="17DE5ED1" w14:textId="77777777" w:rsidR="00996781" w:rsidRPr="000D0B52" w:rsidRDefault="00996781" w:rsidP="00B26237">
      <w:pPr>
        <w:pStyle w:val="Heading2"/>
        <w:ind w:left="0"/>
        <w:rPr>
          <w:rFonts w:ascii="Tahoma" w:eastAsia="SimSun" w:hAnsi="Tahoma" w:cs="Tahoma"/>
          <w:b w:val="0"/>
          <w:sz w:val="18"/>
          <w:szCs w:val="18"/>
        </w:rPr>
      </w:pPr>
    </w:p>
    <w:p w14:paraId="17DE5ED2" w14:textId="77777777" w:rsidR="00996781" w:rsidRPr="000D0B52" w:rsidRDefault="00996781" w:rsidP="00B26237">
      <w:pPr>
        <w:pStyle w:val="Heading2"/>
        <w:ind w:left="0"/>
        <w:rPr>
          <w:rFonts w:ascii="Tahoma" w:eastAsia="SimSun" w:hAnsi="Tahoma" w:cs="Tahoma"/>
          <w:b w:val="0"/>
          <w:sz w:val="18"/>
          <w:szCs w:val="18"/>
        </w:rPr>
      </w:pPr>
    </w:p>
    <w:p w14:paraId="17DE5ED3" w14:textId="77777777" w:rsidR="00B26237" w:rsidRPr="0058152B" w:rsidRDefault="00A13C98" w:rsidP="00B26237">
      <w:pPr>
        <w:pStyle w:val="Heading2"/>
        <w:ind w:left="0"/>
        <w:rPr>
          <w:rFonts w:ascii="Tahoma" w:eastAsia="SimSun" w:hAnsi="Tahoma" w:cs="Tahoma"/>
        </w:rPr>
      </w:pPr>
      <w:bookmarkStart w:id="1021" w:name="_7_Office_365_1"/>
      <w:bookmarkStart w:id="1022" w:name="_Toc356299535"/>
      <w:bookmarkEnd w:id="1021"/>
      <w:r w:rsidRPr="0058152B">
        <w:rPr>
          <w:rFonts w:ascii="Tahoma" w:eastAsia="SimSun" w:hAnsi="Tahoma" w:cs="Tahoma"/>
          <w:caps/>
          <w:color w:val="FF6600"/>
          <w:sz w:val="22"/>
          <w:szCs w:val="22"/>
          <w:vertAlign w:val="superscript"/>
        </w:rPr>
        <w:t>7</w:t>
      </w:r>
      <w:r w:rsidRPr="007B3774">
        <w:rPr>
          <w:rFonts w:ascii="Tahoma" w:eastAsia="SimSun" w:hAnsi="Tahoma" w:cs="Tahoma"/>
          <w:caps/>
          <w:color w:val="FF6600"/>
          <w:sz w:val="22"/>
          <w:szCs w:val="22"/>
        </w:rPr>
        <w:t xml:space="preserve"> </w:t>
      </w:r>
      <w:r w:rsidRPr="0058152B">
        <w:rPr>
          <w:rFonts w:ascii="Tahoma" w:eastAsia="SimSun" w:hAnsi="Tahoma" w:cs="Tahoma"/>
          <w:color w:val="FF6600"/>
          <w:sz w:val="22"/>
          <w:szCs w:val="22"/>
        </w:rPr>
        <w:t xml:space="preserve">Office 365 </w:t>
      </w:r>
      <w:r w:rsidRPr="0058152B">
        <w:rPr>
          <w:rFonts w:ascii="Tahoma" w:eastAsia="SimSun" w:hAnsi="Tahoma" w:cs="Tahoma"/>
          <w:color w:val="FF6600"/>
          <w:sz w:val="22"/>
          <w:szCs w:val="22"/>
        </w:rPr>
        <w:t>企业版</w:t>
      </w:r>
      <w:r w:rsidRPr="0058152B">
        <w:rPr>
          <w:rFonts w:ascii="Tahoma" w:eastAsia="SimSun" w:hAnsi="Tahoma" w:cs="Tahoma"/>
          <w:color w:val="FF6600"/>
          <w:sz w:val="22"/>
          <w:szCs w:val="22"/>
        </w:rPr>
        <w:t xml:space="preserve"> E2-E4</w:t>
      </w:r>
      <w:bookmarkEnd w:id="1020"/>
      <w:bookmarkEnd w:id="1022"/>
    </w:p>
    <w:p w14:paraId="17DE5ED4" w14:textId="77777777" w:rsidR="00B26237" w:rsidRPr="0058152B" w:rsidRDefault="00B26237" w:rsidP="00AE5A9F">
      <w:pPr>
        <w:rPr>
          <w:rFonts w:eastAsia="SimSun" w:cs="Tahoma"/>
        </w:rPr>
      </w:pPr>
    </w:p>
    <w:p w14:paraId="17DE5ED5" w14:textId="77777777" w:rsidR="00B26237" w:rsidRPr="0058152B" w:rsidRDefault="00B26237" w:rsidP="00B26237">
      <w:pPr>
        <w:ind w:left="720"/>
        <w:rPr>
          <w:rFonts w:eastAsia="SimSun" w:cs="Tahoma"/>
        </w:rPr>
      </w:pPr>
      <w:r w:rsidRPr="0058152B">
        <w:rPr>
          <w:rFonts w:eastAsia="SimSun" w:cs="Tahoma"/>
          <w:color w:val="000000"/>
        </w:rPr>
        <w:t xml:space="preserve">Office 365 </w:t>
      </w:r>
      <w:r w:rsidRPr="0058152B">
        <w:rPr>
          <w:rFonts w:eastAsia="SimSun" w:cs="Tahoma"/>
          <w:color w:val="000000"/>
        </w:rPr>
        <w:t>计划</w:t>
      </w:r>
      <w:r w:rsidRPr="0058152B">
        <w:rPr>
          <w:rFonts w:eastAsia="SimSun" w:cs="Tahoma"/>
          <w:color w:val="000000"/>
        </w:rPr>
        <w:t xml:space="preserve"> E2-E4 </w:t>
      </w:r>
      <w:r w:rsidRPr="0058152B">
        <w:rPr>
          <w:rFonts w:eastAsia="SimSun" w:cs="Tahoma"/>
          <w:color w:val="000000"/>
        </w:rPr>
        <w:t>允许访问以下在线服务：</w:t>
      </w:r>
    </w:p>
    <w:p w14:paraId="17DE5ED6" w14:textId="77777777" w:rsidR="00B26237" w:rsidRPr="0058152B" w:rsidRDefault="00B26237" w:rsidP="00B26237">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58152B" w14:paraId="17DE5EDA" w14:textId="77777777" w:rsidTr="007E466C">
        <w:tc>
          <w:tcPr>
            <w:tcW w:w="2760" w:type="dxa"/>
            <w:shd w:val="clear" w:color="auto" w:fill="FABF8F"/>
          </w:tcPr>
          <w:p w14:paraId="17DE5ED7" w14:textId="77777777" w:rsidR="00B26237" w:rsidRPr="0058152B" w:rsidRDefault="00B26237" w:rsidP="009B3FA2">
            <w:pPr>
              <w:jc w:val="center"/>
              <w:rPr>
                <w:rFonts w:eastAsia="SimSun" w:cs="Tahoma"/>
                <w:b/>
                <w:color w:val="000000"/>
                <w:sz w:val="20"/>
              </w:rPr>
            </w:pPr>
            <w:r w:rsidRPr="0058152B">
              <w:rPr>
                <w:rFonts w:eastAsia="SimSun" w:cs="Tahoma"/>
                <w:b/>
                <w:color w:val="000000"/>
                <w:sz w:val="20"/>
              </w:rPr>
              <w:t xml:space="preserve">Office 365 </w:t>
            </w:r>
            <w:r w:rsidRPr="0058152B">
              <w:rPr>
                <w:rFonts w:eastAsia="SimSun" w:cs="Tahoma"/>
                <w:b/>
                <w:color w:val="000000"/>
                <w:sz w:val="20"/>
              </w:rPr>
              <w:t>企业版</w:t>
            </w:r>
            <w:r w:rsidRPr="0058152B">
              <w:rPr>
                <w:rFonts w:eastAsia="SimSun" w:cs="Tahoma"/>
                <w:b/>
                <w:color w:val="000000"/>
                <w:sz w:val="20"/>
              </w:rPr>
              <w:t xml:space="preserve"> E2</w:t>
            </w:r>
          </w:p>
        </w:tc>
        <w:tc>
          <w:tcPr>
            <w:tcW w:w="2765" w:type="dxa"/>
            <w:shd w:val="clear" w:color="auto" w:fill="FABF8F"/>
          </w:tcPr>
          <w:p w14:paraId="17DE5ED8" w14:textId="77777777" w:rsidR="00B26237" w:rsidRPr="0058152B" w:rsidRDefault="00B26237" w:rsidP="009B3FA2">
            <w:pPr>
              <w:jc w:val="center"/>
              <w:rPr>
                <w:rFonts w:eastAsia="SimSun" w:cs="Tahoma"/>
                <w:b/>
                <w:color w:val="000000"/>
                <w:sz w:val="20"/>
              </w:rPr>
            </w:pPr>
            <w:r w:rsidRPr="0058152B">
              <w:rPr>
                <w:rFonts w:eastAsia="SimSun" w:cs="Tahoma"/>
                <w:b/>
                <w:color w:val="000000"/>
                <w:sz w:val="20"/>
              </w:rPr>
              <w:t xml:space="preserve">Office 365 </w:t>
            </w:r>
            <w:r w:rsidRPr="0058152B">
              <w:rPr>
                <w:rFonts w:eastAsia="SimSun" w:cs="Tahoma"/>
                <w:b/>
                <w:color w:val="000000"/>
                <w:sz w:val="20"/>
              </w:rPr>
              <w:t>企业版</w:t>
            </w:r>
            <w:r w:rsidRPr="0058152B">
              <w:rPr>
                <w:rFonts w:eastAsia="SimSun" w:cs="Tahoma"/>
                <w:b/>
                <w:color w:val="000000"/>
                <w:sz w:val="20"/>
              </w:rPr>
              <w:t xml:space="preserve"> E3</w:t>
            </w:r>
          </w:p>
        </w:tc>
        <w:tc>
          <w:tcPr>
            <w:tcW w:w="2765" w:type="dxa"/>
            <w:shd w:val="clear" w:color="auto" w:fill="FABF8F"/>
          </w:tcPr>
          <w:p w14:paraId="17DE5ED9" w14:textId="77777777" w:rsidR="00B26237" w:rsidRPr="0058152B" w:rsidRDefault="00B26237" w:rsidP="009B3FA2">
            <w:pPr>
              <w:jc w:val="center"/>
              <w:rPr>
                <w:rFonts w:eastAsia="SimSun" w:cs="Tahoma"/>
                <w:b/>
                <w:color w:val="000000"/>
                <w:sz w:val="20"/>
              </w:rPr>
            </w:pPr>
            <w:r w:rsidRPr="0058152B">
              <w:rPr>
                <w:rFonts w:eastAsia="SimSun" w:cs="Tahoma"/>
                <w:b/>
                <w:color w:val="000000"/>
                <w:sz w:val="20"/>
              </w:rPr>
              <w:t xml:space="preserve">Office 365 </w:t>
            </w:r>
            <w:r w:rsidRPr="0058152B">
              <w:rPr>
                <w:rFonts w:eastAsia="SimSun" w:cs="Tahoma"/>
                <w:b/>
                <w:color w:val="000000"/>
                <w:sz w:val="20"/>
              </w:rPr>
              <w:t>企业版</w:t>
            </w:r>
            <w:r w:rsidRPr="0058152B">
              <w:rPr>
                <w:rFonts w:eastAsia="SimSun" w:cs="Tahoma"/>
                <w:b/>
                <w:color w:val="000000"/>
                <w:sz w:val="20"/>
              </w:rPr>
              <w:t xml:space="preserve"> E4</w:t>
            </w:r>
          </w:p>
        </w:tc>
      </w:tr>
      <w:tr w:rsidR="00B26237" w:rsidRPr="0058152B" w14:paraId="17DE5EDE" w14:textId="77777777" w:rsidTr="007E466C">
        <w:tc>
          <w:tcPr>
            <w:tcW w:w="2760" w:type="dxa"/>
            <w:shd w:val="clear" w:color="auto" w:fill="auto"/>
          </w:tcPr>
          <w:p w14:paraId="17DE5EDB" w14:textId="77777777" w:rsidR="00B26237" w:rsidRPr="0058152B" w:rsidRDefault="00B26237" w:rsidP="00B42A20">
            <w:pPr>
              <w:ind w:left="180" w:right="186"/>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1</w:t>
            </w:r>
          </w:p>
        </w:tc>
        <w:tc>
          <w:tcPr>
            <w:tcW w:w="2765" w:type="dxa"/>
            <w:shd w:val="clear" w:color="auto" w:fill="auto"/>
          </w:tcPr>
          <w:p w14:paraId="17DE5EDC" w14:textId="77777777" w:rsidR="00B26237" w:rsidRPr="0058152B" w:rsidRDefault="00B26237" w:rsidP="00B42A20">
            <w:pPr>
              <w:ind w:left="138" w:right="138"/>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2</w:t>
            </w:r>
          </w:p>
        </w:tc>
        <w:tc>
          <w:tcPr>
            <w:tcW w:w="2765" w:type="dxa"/>
            <w:shd w:val="clear" w:color="auto" w:fill="auto"/>
          </w:tcPr>
          <w:p w14:paraId="17DE5EDD" w14:textId="77777777" w:rsidR="00B26237" w:rsidRPr="0058152B" w:rsidRDefault="00B26237" w:rsidP="00B42A20">
            <w:pPr>
              <w:ind w:left="186" w:right="180"/>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2</w:t>
            </w:r>
          </w:p>
        </w:tc>
      </w:tr>
      <w:tr w:rsidR="00B26237" w:rsidRPr="0058152B" w14:paraId="17DE5EE2" w14:textId="77777777" w:rsidTr="007E466C">
        <w:tc>
          <w:tcPr>
            <w:tcW w:w="2760" w:type="dxa"/>
            <w:shd w:val="clear" w:color="auto" w:fill="auto"/>
          </w:tcPr>
          <w:p w14:paraId="17DE5EDF" w14:textId="77777777" w:rsidR="00B26237" w:rsidRPr="0058152B" w:rsidRDefault="00B26237" w:rsidP="00B42A20">
            <w:pPr>
              <w:ind w:left="180" w:right="186"/>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1</w:t>
            </w:r>
          </w:p>
        </w:tc>
        <w:tc>
          <w:tcPr>
            <w:tcW w:w="2765" w:type="dxa"/>
            <w:shd w:val="clear" w:color="auto" w:fill="auto"/>
          </w:tcPr>
          <w:p w14:paraId="17DE5EE0" w14:textId="77777777" w:rsidR="00B26237" w:rsidRPr="0058152B" w:rsidRDefault="00B26237" w:rsidP="00B42A20">
            <w:pPr>
              <w:ind w:left="138" w:right="138"/>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tc>
        <w:tc>
          <w:tcPr>
            <w:tcW w:w="2765" w:type="dxa"/>
            <w:shd w:val="clear" w:color="auto" w:fill="auto"/>
          </w:tcPr>
          <w:p w14:paraId="17DE5EE1" w14:textId="77777777" w:rsidR="00B26237" w:rsidRPr="0058152B" w:rsidRDefault="00B26237" w:rsidP="00B42A20">
            <w:pPr>
              <w:ind w:left="186" w:right="180"/>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tc>
      </w:tr>
      <w:tr w:rsidR="00B26237" w:rsidRPr="0058152B" w14:paraId="17DE5EE6" w14:textId="77777777" w:rsidTr="007E466C">
        <w:tc>
          <w:tcPr>
            <w:tcW w:w="2760" w:type="dxa"/>
            <w:shd w:val="clear" w:color="auto" w:fill="auto"/>
          </w:tcPr>
          <w:p w14:paraId="17DE5EE3" w14:textId="77777777" w:rsidR="00B26237" w:rsidRPr="0058152B" w:rsidRDefault="00B26237" w:rsidP="00B42A20">
            <w:pPr>
              <w:ind w:left="180" w:right="186"/>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c>
          <w:tcPr>
            <w:tcW w:w="2765" w:type="dxa"/>
            <w:shd w:val="clear" w:color="auto" w:fill="auto"/>
          </w:tcPr>
          <w:p w14:paraId="17DE5EE4" w14:textId="77777777" w:rsidR="00B26237" w:rsidRPr="0058152B" w:rsidRDefault="00B26237" w:rsidP="00B42A20">
            <w:pPr>
              <w:ind w:left="138" w:right="138"/>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c>
          <w:tcPr>
            <w:tcW w:w="2765" w:type="dxa"/>
            <w:shd w:val="clear" w:color="auto" w:fill="auto"/>
          </w:tcPr>
          <w:p w14:paraId="17DE5EE5" w14:textId="77777777" w:rsidR="00B26237" w:rsidRPr="0058152B" w:rsidRDefault="00B26237" w:rsidP="00B42A20">
            <w:pPr>
              <w:ind w:left="186" w:right="180"/>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r>
      <w:tr w:rsidR="00B26237" w:rsidRPr="0058152B" w14:paraId="17DE5EEA" w14:textId="77777777" w:rsidTr="007E466C">
        <w:tc>
          <w:tcPr>
            <w:tcW w:w="2760" w:type="dxa"/>
            <w:shd w:val="clear" w:color="auto" w:fill="auto"/>
          </w:tcPr>
          <w:p w14:paraId="17DE5EE7" w14:textId="77777777" w:rsidR="00B26237" w:rsidRPr="0058152B" w:rsidRDefault="00B26237" w:rsidP="00B42A20">
            <w:pPr>
              <w:ind w:left="180" w:right="186"/>
              <w:rPr>
                <w:rFonts w:eastAsia="SimSun" w:cs="Tahoma"/>
                <w:color w:val="000000"/>
              </w:rPr>
            </w:pPr>
            <w:r w:rsidRPr="0058152B">
              <w:rPr>
                <w:rFonts w:eastAsia="SimSun" w:cs="Tahoma"/>
                <w:color w:val="000000"/>
              </w:rPr>
              <w:t>Office Web Applications</w:t>
            </w:r>
            <w:r w:rsidR="000D0B52">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c>
          <w:tcPr>
            <w:tcW w:w="2765" w:type="dxa"/>
            <w:shd w:val="clear" w:color="auto" w:fill="auto"/>
          </w:tcPr>
          <w:p w14:paraId="17DE5EE8" w14:textId="77777777" w:rsidR="00B26237" w:rsidRPr="0058152B" w:rsidRDefault="00B26237" w:rsidP="00B42A20">
            <w:pPr>
              <w:ind w:left="138" w:right="138"/>
              <w:rPr>
                <w:rFonts w:eastAsia="SimSun" w:cs="Tahoma"/>
                <w:color w:val="000000"/>
              </w:rPr>
            </w:pPr>
            <w:r w:rsidRPr="0058152B">
              <w:rPr>
                <w:rFonts w:eastAsia="SimSun" w:cs="Tahoma"/>
                <w:color w:val="000000"/>
              </w:rPr>
              <w:t>Office Web Applications</w:t>
            </w:r>
            <w:r w:rsidR="000D0B52">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c>
          <w:tcPr>
            <w:tcW w:w="2765" w:type="dxa"/>
            <w:shd w:val="clear" w:color="auto" w:fill="auto"/>
          </w:tcPr>
          <w:p w14:paraId="17DE5EE9" w14:textId="77777777" w:rsidR="00B26237" w:rsidRPr="0058152B" w:rsidRDefault="00B26237" w:rsidP="00B42A20">
            <w:pPr>
              <w:ind w:left="186" w:right="180"/>
              <w:rPr>
                <w:rFonts w:eastAsia="SimSun" w:cs="Tahoma"/>
                <w:color w:val="000000"/>
              </w:rPr>
            </w:pPr>
            <w:r w:rsidRPr="0058152B">
              <w:rPr>
                <w:rFonts w:eastAsia="SimSun" w:cs="Tahoma"/>
                <w:color w:val="000000"/>
              </w:rPr>
              <w:t>Office Web Applications</w:t>
            </w:r>
            <w:r w:rsidR="000D0B52">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r>
      <w:tr w:rsidR="00B26237" w:rsidRPr="0058152B" w14:paraId="17DE5EEE" w14:textId="77777777" w:rsidTr="007E466C">
        <w:tc>
          <w:tcPr>
            <w:tcW w:w="2760" w:type="dxa"/>
            <w:shd w:val="clear" w:color="auto" w:fill="auto"/>
          </w:tcPr>
          <w:p w14:paraId="17DE5EEB" w14:textId="77777777" w:rsidR="00B26237" w:rsidRPr="0058152B" w:rsidRDefault="00B26237" w:rsidP="00B42A20">
            <w:pPr>
              <w:ind w:left="180" w:right="186"/>
              <w:rPr>
                <w:rFonts w:eastAsia="SimSun" w:cs="Tahoma"/>
                <w:color w:val="000000"/>
              </w:rPr>
            </w:pPr>
          </w:p>
        </w:tc>
        <w:tc>
          <w:tcPr>
            <w:tcW w:w="2765" w:type="dxa"/>
            <w:shd w:val="clear" w:color="auto" w:fill="auto"/>
          </w:tcPr>
          <w:p w14:paraId="17DE5EEC" w14:textId="77777777" w:rsidR="00B26237" w:rsidRPr="0058152B" w:rsidRDefault="008368B4" w:rsidP="00B42A20">
            <w:pPr>
              <w:ind w:left="138" w:right="138"/>
              <w:rPr>
                <w:rFonts w:eastAsia="SimSun" w:cs="Tahoma"/>
                <w:color w:val="000000"/>
              </w:rPr>
            </w:pPr>
            <w:r w:rsidRPr="0058152B">
              <w:rPr>
                <w:rFonts w:eastAsia="SimSun" w:cs="Tahoma"/>
                <w:color w:val="000000"/>
              </w:rPr>
              <w:t>Office 365 ProPlus</w:t>
            </w:r>
          </w:p>
        </w:tc>
        <w:tc>
          <w:tcPr>
            <w:tcW w:w="2765" w:type="dxa"/>
            <w:shd w:val="clear" w:color="auto" w:fill="auto"/>
          </w:tcPr>
          <w:p w14:paraId="17DE5EED" w14:textId="77777777" w:rsidR="00B26237" w:rsidRPr="0058152B" w:rsidRDefault="008368B4" w:rsidP="008368B4">
            <w:pPr>
              <w:ind w:left="186" w:right="180"/>
              <w:rPr>
                <w:rFonts w:eastAsia="SimSun" w:cs="Tahoma"/>
                <w:color w:val="000000"/>
              </w:rPr>
            </w:pPr>
            <w:r w:rsidRPr="0058152B">
              <w:rPr>
                <w:rFonts w:eastAsia="SimSun" w:cs="Tahoma"/>
                <w:color w:val="000000"/>
              </w:rPr>
              <w:t>Office 365 ProPlus</w:t>
            </w:r>
          </w:p>
        </w:tc>
      </w:tr>
    </w:tbl>
    <w:p w14:paraId="17DE5EEF" w14:textId="77777777" w:rsidR="000D0B52" w:rsidRDefault="000D0B52" w:rsidP="00D16EA8">
      <w:pPr>
        <w:ind w:left="720"/>
        <w:rPr>
          <w:rFonts w:eastAsia="SimSun" w:cs="Tahoma"/>
          <w:color w:val="000000"/>
          <w:szCs w:val="18"/>
        </w:rPr>
      </w:pPr>
    </w:p>
    <w:p w14:paraId="17DE5EF0" w14:textId="77777777" w:rsidR="00B26237" w:rsidRPr="000D0B52" w:rsidRDefault="00B26237" w:rsidP="00D16EA8">
      <w:pPr>
        <w:ind w:left="720"/>
        <w:rPr>
          <w:rFonts w:eastAsia="SimSun" w:cs="Tahoma"/>
          <w:szCs w:val="18"/>
        </w:rPr>
      </w:pPr>
      <w:r w:rsidRPr="000D0B52">
        <w:rPr>
          <w:rFonts w:eastAsia="SimSun" w:cs="Tahoma"/>
          <w:color w:val="000000"/>
          <w:szCs w:val="18"/>
        </w:rPr>
        <w:t>本列表可能更改。如果</w:t>
      </w:r>
      <w:r w:rsidRPr="000D0B52">
        <w:rPr>
          <w:rFonts w:eastAsia="SimSun" w:cs="Tahoma"/>
          <w:color w:val="000000"/>
          <w:szCs w:val="18"/>
        </w:rPr>
        <w:t xml:space="preserve"> Office 365 </w:t>
      </w:r>
      <w:r w:rsidRPr="000D0B52">
        <w:rPr>
          <w:rFonts w:eastAsia="SimSun" w:cs="Tahoma"/>
          <w:color w:val="000000"/>
          <w:szCs w:val="18"/>
        </w:rPr>
        <w:t>企业版</w:t>
      </w:r>
      <w:r w:rsidRPr="000D0B52">
        <w:rPr>
          <w:rFonts w:eastAsia="SimSun" w:cs="Tahoma"/>
          <w:color w:val="000000"/>
          <w:szCs w:val="18"/>
        </w:rPr>
        <w:t xml:space="preserve"> E2 - E4 </w:t>
      </w:r>
      <w:r w:rsidRPr="000D0B52">
        <w:rPr>
          <w:rFonts w:eastAsia="SimSun" w:cs="Tahoma"/>
          <w:color w:val="000000"/>
          <w:szCs w:val="18"/>
        </w:rPr>
        <w:t>许可条款与本说明之间存在任何冲突，则应遵守当前的产品使用权利。对单独许可的内部软件的其他访问权利（如果有）在产品使用权利中指定。</w:t>
      </w:r>
    </w:p>
    <w:p w14:paraId="17DE5EF1" w14:textId="77777777" w:rsidR="00B26237" w:rsidRPr="000D0B52" w:rsidRDefault="00B26237" w:rsidP="00D16EA8">
      <w:pPr>
        <w:ind w:left="720"/>
        <w:rPr>
          <w:rFonts w:eastAsia="SimSun" w:cs="Tahoma"/>
          <w:szCs w:val="18"/>
        </w:rPr>
      </w:pPr>
    </w:p>
    <w:p w14:paraId="17DE5EF2" w14:textId="77777777" w:rsidR="00DC2291" w:rsidRPr="000D0B52" w:rsidRDefault="00B26237" w:rsidP="00D16EA8">
      <w:pPr>
        <w:pStyle w:val="FootnoteBulletLevel1"/>
        <w:tabs>
          <w:tab w:val="clear" w:pos="900"/>
        </w:tabs>
        <w:spacing w:before="0" w:after="0"/>
        <w:ind w:left="720" w:firstLine="0"/>
        <w:rPr>
          <w:rFonts w:ascii="Tahoma" w:eastAsia="SimSun" w:hAnsi="Tahoma" w:cs="Tahoma"/>
          <w:sz w:val="18"/>
          <w:szCs w:val="18"/>
        </w:rPr>
      </w:pPr>
      <w:r w:rsidRPr="000D0B52">
        <w:rPr>
          <w:rFonts w:ascii="Tahoma" w:eastAsia="SimSun" w:hAnsi="Tahoma" w:cs="Tahoma"/>
          <w:color w:val="000000"/>
          <w:sz w:val="18"/>
          <w:szCs w:val="18"/>
        </w:rPr>
        <w:t xml:space="preserve">Lync Online </w:t>
      </w:r>
      <w:r w:rsidRPr="000D0B52">
        <w:rPr>
          <w:rFonts w:ascii="Tahoma" w:eastAsia="SimSun" w:hAnsi="Tahoma" w:cs="Tahoma"/>
          <w:color w:val="000000"/>
          <w:sz w:val="18"/>
          <w:szCs w:val="18"/>
        </w:rPr>
        <w:t>计划</w:t>
      </w:r>
      <w:r w:rsidRPr="000D0B52">
        <w:rPr>
          <w:rFonts w:ascii="Tahoma" w:eastAsia="SimSun" w:hAnsi="Tahoma" w:cs="Tahoma"/>
          <w:color w:val="000000"/>
          <w:sz w:val="18"/>
          <w:szCs w:val="18"/>
        </w:rPr>
        <w:t xml:space="preserve"> 1 </w:t>
      </w:r>
      <w:r w:rsidRPr="000D0B52">
        <w:rPr>
          <w:rFonts w:ascii="Tahoma" w:eastAsia="SimSun" w:hAnsi="Tahoma" w:cs="Tahoma"/>
          <w:color w:val="000000"/>
          <w:sz w:val="18"/>
          <w:szCs w:val="18"/>
        </w:rPr>
        <w:t>和计划</w:t>
      </w:r>
      <w:r w:rsidRPr="000D0B52">
        <w:rPr>
          <w:rFonts w:ascii="Tahoma" w:eastAsia="SimSun" w:hAnsi="Tahoma" w:cs="Tahoma"/>
          <w:color w:val="000000"/>
          <w:sz w:val="18"/>
          <w:szCs w:val="18"/>
        </w:rPr>
        <w:t xml:space="preserve"> 2 </w:t>
      </w:r>
      <w:r w:rsidRPr="000D0B52">
        <w:rPr>
          <w:rFonts w:ascii="Tahoma" w:eastAsia="SimSun" w:hAnsi="Tahoma" w:cs="Tahoma"/>
          <w:color w:val="000000"/>
          <w:sz w:val="18"/>
          <w:szCs w:val="18"/>
        </w:rPr>
        <w:t>需要单独购买并安装</w:t>
      </w:r>
      <w:r w:rsidRPr="000D0B52">
        <w:rPr>
          <w:rFonts w:ascii="Tahoma" w:eastAsia="SimSun" w:hAnsi="Tahoma" w:cs="Tahoma"/>
          <w:color w:val="000000"/>
          <w:sz w:val="18"/>
          <w:szCs w:val="18"/>
        </w:rPr>
        <w:t xml:space="preserve"> Microsoft Lync 2013</w:t>
      </w:r>
      <w:r w:rsidRPr="000D0B52">
        <w:rPr>
          <w:rFonts w:ascii="Tahoma" w:eastAsia="SimSun" w:hAnsi="Tahoma" w:cs="Tahoma"/>
          <w:color w:val="000000"/>
          <w:sz w:val="18"/>
          <w:szCs w:val="18"/>
        </w:rPr>
        <w:t>（或</w:t>
      </w:r>
      <w:r w:rsidRPr="000D0B52">
        <w:rPr>
          <w:rFonts w:ascii="Tahoma" w:eastAsia="SimSun" w:hAnsi="Tahoma" w:cs="Tahoma"/>
          <w:color w:val="000000"/>
          <w:sz w:val="18"/>
          <w:szCs w:val="18"/>
        </w:rPr>
        <w:t xml:space="preserve"> Lync for Mac 2011</w:t>
      </w:r>
      <w:r w:rsidRPr="000D0B52">
        <w:rPr>
          <w:rFonts w:ascii="Tahoma" w:eastAsia="SimSun" w:hAnsi="Tahoma" w:cs="Tahoma"/>
          <w:color w:val="000000"/>
          <w:sz w:val="18"/>
          <w:szCs w:val="18"/>
        </w:rPr>
        <w:t>），才能访问</w:t>
      </w:r>
      <w:r w:rsidRPr="000D0B52">
        <w:rPr>
          <w:rFonts w:ascii="Tahoma" w:eastAsia="SimSun" w:hAnsi="Tahoma" w:cs="Tahoma"/>
          <w:color w:val="000000"/>
          <w:sz w:val="18"/>
          <w:szCs w:val="18"/>
        </w:rPr>
        <w:t xml:space="preserve"> Lync Online </w:t>
      </w:r>
      <w:r w:rsidRPr="000D0B52">
        <w:rPr>
          <w:rFonts w:ascii="Tahoma" w:eastAsia="SimSun" w:hAnsi="Tahoma" w:cs="Tahoma"/>
          <w:color w:val="000000"/>
          <w:sz w:val="18"/>
          <w:szCs w:val="18"/>
        </w:rPr>
        <w:t>计划</w:t>
      </w:r>
      <w:r w:rsidRPr="000D0B52">
        <w:rPr>
          <w:rFonts w:ascii="Tahoma" w:eastAsia="SimSun" w:hAnsi="Tahoma" w:cs="Tahoma"/>
          <w:color w:val="000000"/>
          <w:sz w:val="18"/>
          <w:szCs w:val="18"/>
        </w:rPr>
        <w:t xml:space="preserve"> 1 </w:t>
      </w:r>
      <w:r w:rsidRPr="000D0B52">
        <w:rPr>
          <w:rFonts w:ascii="Tahoma" w:eastAsia="SimSun" w:hAnsi="Tahoma" w:cs="Tahoma"/>
          <w:color w:val="000000"/>
          <w:sz w:val="18"/>
          <w:szCs w:val="18"/>
        </w:rPr>
        <w:t>和计划</w:t>
      </w:r>
      <w:r w:rsidRPr="000D0B52">
        <w:rPr>
          <w:rFonts w:ascii="Tahoma" w:eastAsia="SimSun" w:hAnsi="Tahoma" w:cs="Tahoma"/>
          <w:color w:val="000000"/>
          <w:sz w:val="18"/>
          <w:szCs w:val="18"/>
        </w:rPr>
        <w:t xml:space="preserve"> 2 </w:t>
      </w:r>
      <w:r w:rsidRPr="000D0B52">
        <w:rPr>
          <w:rFonts w:ascii="Tahoma" w:eastAsia="SimSun" w:hAnsi="Tahoma" w:cs="Tahoma"/>
          <w:color w:val="000000"/>
          <w:sz w:val="18"/>
          <w:szCs w:val="18"/>
        </w:rPr>
        <w:t>的完整功能集。作为限时优惠，拥有</w:t>
      </w:r>
      <w:r w:rsidRPr="000D0B52">
        <w:rPr>
          <w:rFonts w:ascii="Tahoma" w:eastAsia="SimSun" w:hAnsi="Tahoma" w:cs="Tahoma"/>
          <w:color w:val="000000"/>
          <w:sz w:val="18"/>
          <w:szCs w:val="18"/>
        </w:rPr>
        <w:t xml:space="preserve"> Lync Online </w:t>
      </w:r>
      <w:r w:rsidRPr="000D0B52">
        <w:rPr>
          <w:rFonts w:ascii="Tahoma" w:eastAsia="SimSun" w:hAnsi="Tahoma" w:cs="Tahoma"/>
          <w:color w:val="000000"/>
          <w:sz w:val="18"/>
          <w:szCs w:val="18"/>
        </w:rPr>
        <w:t>许可的客户每获得一份</w:t>
      </w:r>
      <w:r w:rsidRPr="000D0B52">
        <w:rPr>
          <w:rFonts w:ascii="Tahoma" w:eastAsia="SimSun" w:hAnsi="Tahoma" w:cs="Tahoma"/>
          <w:color w:val="000000"/>
          <w:sz w:val="18"/>
          <w:szCs w:val="18"/>
        </w:rPr>
        <w:t xml:space="preserve"> Lync Online </w:t>
      </w:r>
      <w:r w:rsidRPr="000D0B52">
        <w:rPr>
          <w:rFonts w:ascii="Tahoma" w:eastAsia="SimSun" w:hAnsi="Tahoma" w:cs="Tahoma"/>
          <w:color w:val="000000"/>
          <w:sz w:val="18"/>
          <w:szCs w:val="18"/>
        </w:rPr>
        <w:t>的试用或付费订购许可，就可免费得到一份</w:t>
      </w:r>
      <w:r w:rsidRPr="000D0B52">
        <w:rPr>
          <w:rFonts w:ascii="Tahoma" w:eastAsia="SimSun" w:hAnsi="Tahoma" w:cs="Tahoma"/>
          <w:color w:val="000000"/>
          <w:sz w:val="18"/>
          <w:szCs w:val="18"/>
        </w:rPr>
        <w:t xml:space="preserve"> Lync 2010</w:t>
      </w:r>
      <w:r w:rsidRPr="000D0B52">
        <w:rPr>
          <w:rFonts w:ascii="Tahoma" w:eastAsia="SimSun" w:hAnsi="Tahoma" w:cs="Tahoma"/>
          <w:color w:val="000000"/>
          <w:sz w:val="18"/>
          <w:szCs w:val="18"/>
        </w:rPr>
        <w:t>（或</w:t>
      </w:r>
      <w:r w:rsidRPr="000D0B52">
        <w:rPr>
          <w:rFonts w:ascii="Tahoma" w:eastAsia="SimSun" w:hAnsi="Tahoma" w:cs="Tahoma"/>
          <w:color w:val="000000"/>
          <w:sz w:val="18"/>
          <w:szCs w:val="18"/>
        </w:rPr>
        <w:t xml:space="preserve"> Lync for Mac 2011</w:t>
      </w:r>
      <w:r w:rsidRPr="000D0B52">
        <w:rPr>
          <w:rFonts w:ascii="Tahoma" w:eastAsia="SimSun" w:hAnsi="Tahoma" w:cs="Tahoma"/>
          <w:color w:val="000000"/>
          <w:sz w:val="18"/>
          <w:szCs w:val="18"/>
        </w:rPr>
        <w:t>）的许可副本。该软件只能与</w:t>
      </w:r>
      <w:r w:rsidRPr="000D0B52">
        <w:rPr>
          <w:rFonts w:ascii="Tahoma" w:eastAsia="SimSun" w:hAnsi="Tahoma" w:cs="Tahoma"/>
          <w:color w:val="000000"/>
          <w:sz w:val="18"/>
          <w:szCs w:val="18"/>
        </w:rPr>
        <w:t xml:space="preserve"> Lync Online </w:t>
      </w:r>
      <w:r w:rsidRPr="000D0B52">
        <w:rPr>
          <w:rFonts w:ascii="Tahoma" w:eastAsia="SimSun" w:hAnsi="Tahoma" w:cs="Tahoma"/>
          <w:color w:val="000000"/>
          <w:sz w:val="18"/>
          <w:szCs w:val="18"/>
        </w:rPr>
        <w:t>配合使用，而且使用该软件的所有权利将在基础订购许可期满时或向</w:t>
      </w:r>
      <w:r w:rsidRPr="000D0B52">
        <w:rPr>
          <w:rFonts w:ascii="Tahoma" w:eastAsia="SimSun" w:hAnsi="Tahoma" w:cs="Tahoma"/>
          <w:color w:val="000000"/>
          <w:sz w:val="18"/>
          <w:szCs w:val="18"/>
        </w:rPr>
        <w:t xml:space="preserve"> Lync Online </w:t>
      </w:r>
      <w:r w:rsidRPr="000D0B52">
        <w:rPr>
          <w:rFonts w:ascii="Tahoma" w:eastAsia="SimSun" w:hAnsi="Tahoma" w:cs="Tahoma"/>
          <w:color w:val="000000"/>
          <w:sz w:val="18"/>
          <w:szCs w:val="18"/>
        </w:rPr>
        <w:t>的下一个主要新版本迁移时终止，以较早者为准。客户可以使用免费的</w:t>
      </w:r>
      <w:r w:rsidRPr="000D0B52">
        <w:rPr>
          <w:rFonts w:ascii="Tahoma" w:eastAsia="SimSun" w:hAnsi="Tahoma" w:cs="Tahoma"/>
          <w:color w:val="000000"/>
          <w:sz w:val="18"/>
          <w:szCs w:val="18"/>
        </w:rPr>
        <w:t xml:space="preserve"> Lync Basic 2013 </w:t>
      </w:r>
      <w:r w:rsidRPr="000D0B52">
        <w:rPr>
          <w:rFonts w:ascii="Tahoma" w:eastAsia="SimSun" w:hAnsi="Tahoma" w:cs="Tahoma"/>
          <w:color w:val="000000"/>
          <w:sz w:val="18"/>
          <w:szCs w:val="18"/>
        </w:rPr>
        <w:t>客户端，提供给使用</w:t>
      </w:r>
      <w:r w:rsidRPr="000D0B52">
        <w:rPr>
          <w:rFonts w:ascii="Tahoma" w:eastAsia="SimSun" w:hAnsi="Tahoma" w:cs="Tahoma"/>
          <w:color w:val="000000"/>
          <w:sz w:val="18"/>
          <w:szCs w:val="18"/>
        </w:rPr>
        <w:t xml:space="preserve"> Windows </w:t>
      </w:r>
      <w:r w:rsidRPr="000D0B52">
        <w:rPr>
          <w:rFonts w:ascii="Tahoma" w:eastAsia="SimSun" w:hAnsi="Tahoma" w:cs="Tahoma"/>
          <w:color w:val="000000"/>
          <w:sz w:val="18"/>
          <w:szCs w:val="18"/>
        </w:rPr>
        <w:t>的最终用户。</w:t>
      </w:r>
    </w:p>
    <w:p w14:paraId="17DE5EF3" w14:textId="77777777" w:rsidR="00B26237" w:rsidRPr="000D0B52" w:rsidRDefault="00B26237" w:rsidP="00D16EA8">
      <w:pPr>
        <w:pStyle w:val="FootnoteBulletLevel1"/>
        <w:tabs>
          <w:tab w:val="clear" w:pos="900"/>
          <w:tab w:val="num" w:pos="1080"/>
        </w:tabs>
        <w:spacing w:before="0" w:after="0"/>
        <w:ind w:left="0" w:firstLine="0"/>
        <w:rPr>
          <w:rFonts w:ascii="Tahoma" w:eastAsia="SimSun" w:hAnsi="Tahoma" w:cs="Tahoma"/>
          <w:sz w:val="18"/>
          <w:szCs w:val="18"/>
        </w:rPr>
      </w:pPr>
    </w:p>
    <w:p w14:paraId="17DE5EF4" w14:textId="77777777" w:rsidR="00D16EA8" w:rsidRPr="000D0B52" w:rsidRDefault="00D16EA8" w:rsidP="00D16EA8">
      <w:pPr>
        <w:pStyle w:val="FootnoteBulletLevel1"/>
        <w:tabs>
          <w:tab w:val="clear" w:pos="900"/>
          <w:tab w:val="num" w:pos="1080"/>
        </w:tabs>
        <w:spacing w:before="0" w:after="0"/>
        <w:ind w:left="0" w:firstLine="0"/>
        <w:rPr>
          <w:rFonts w:ascii="Tahoma" w:eastAsia="SimSun" w:hAnsi="Tahoma" w:cs="Tahoma"/>
          <w:sz w:val="18"/>
          <w:szCs w:val="18"/>
        </w:rPr>
      </w:pPr>
    </w:p>
    <w:p w14:paraId="17DE5EF5" w14:textId="77777777" w:rsidR="00704723" w:rsidRPr="0058152B" w:rsidRDefault="00A13C98" w:rsidP="000429EF">
      <w:pPr>
        <w:pStyle w:val="Heading3"/>
        <w:rPr>
          <w:rFonts w:ascii="Tahoma" w:eastAsia="SimSun" w:hAnsi="Tahoma" w:cs="Tahoma"/>
        </w:rPr>
      </w:pPr>
      <w:bookmarkStart w:id="1023" w:name="_76_Office_for"/>
      <w:bookmarkStart w:id="1024" w:name="_8_Office_for"/>
      <w:bookmarkStart w:id="1025" w:name="_Toc336338264"/>
      <w:bookmarkStart w:id="1026" w:name="_Toc356299536"/>
      <w:bookmarkStart w:id="1027" w:name="Srv_4OfficeMacStandard2011"/>
      <w:bookmarkEnd w:id="998"/>
      <w:bookmarkEnd w:id="1023"/>
      <w:bookmarkEnd w:id="1024"/>
      <w:r w:rsidRPr="0058152B">
        <w:rPr>
          <w:rFonts w:ascii="Tahoma" w:eastAsia="SimSun" w:hAnsi="Tahoma" w:cs="Tahoma"/>
          <w:caps/>
          <w:color w:val="F66400"/>
          <w:sz w:val="22"/>
          <w:vertAlign w:val="superscript"/>
        </w:rPr>
        <w:t>8</w:t>
      </w:r>
      <w:r w:rsidRPr="007B3774">
        <w:rPr>
          <w:rFonts w:ascii="Tahoma" w:eastAsia="SimSun" w:hAnsi="Tahoma" w:cs="Tahoma"/>
          <w:caps/>
          <w:color w:val="F66400"/>
          <w:sz w:val="22"/>
        </w:rPr>
        <w:t xml:space="preserve"> </w:t>
      </w:r>
      <w:r w:rsidRPr="0058152B">
        <w:rPr>
          <w:rFonts w:ascii="Tahoma" w:eastAsia="SimSun" w:hAnsi="Tahoma" w:cs="Tahoma"/>
          <w:color w:val="F66400"/>
          <w:sz w:val="22"/>
        </w:rPr>
        <w:t>Office for Mac Standard 2011</w:t>
      </w:r>
      <w:bookmarkEnd w:id="1025"/>
      <w:bookmarkEnd w:id="1026"/>
      <w:r w:rsidRPr="0058152B">
        <w:rPr>
          <w:rFonts w:ascii="Tahoma" w:eastAsia="SimSun" w:hAnsi="Tahoma" w:cs="Tahoma"/>
          <w:color w:val="F66400"/>
          <w:sz w:val="22"/>
        </w:rPr>
        <w:t xml:space="preserve"> </w:t>
      </w:r>
      <w:bookmarkEnd w:id="1027"/>
    </w:p>
    <w:p w14:paraId="17DE5EF6" w14:textId="77777777" w:rsidR="00FD5FBA" w:rsidRPr="0058152B" w:rsidRDefault="00FD5FBA" w:rsidP="00AE5A9F">
      <w:pPr>
        <w:rPr>
          <w:rFonts w:eastAsia="SimSun" w:cs="Tahoma"/>
        </w:rPr>
      </w:pPr>
    </w:p>
    <w:p w14:paraId="17DE5EF7" w14:textId="77777777" w:rsidR="00FD5FBA" w:rsidRPr="0058152B" w:rsidRDefault="00FD5FBA" w:rsidP="00346F4B">
      <w:pPr>
        <w:pStyle w:val="EndnoteText"/>
        <w:numPr>
          <w:ilvl w:val="0"/>
          <w:numId w:val="114"/>
        </w:numPr>
        <w:ind w:left="990"/>
        <w:rPr>
          <w:rFonts w:ascii="Tahoma" w:eastAsia="SimSun" w:hAnsi="Tahoma" w:cs="Tahoma"/>
        </w:rPr>
      </w:pPr>
      <w:r w:rsidRPr="0058152B">
        <w:rPr>
          <w:rFonts w:ascii="Tahoma" w:eastAsia="SimSun" w:hAnsi="Tahoma" w:cs="Tahoma"/>
          <w:sz w:val="18"/>
          <w:szCs w:val="20"/>
        </w:rPr>
        <w:t>在家工作</w:t>
      </w:r>
      <w:r w:rsidRPr="0058152B">
        <w:rPr>
          <w:rFonts w:ascii="Tahoma" w:eastAsia="SimSun" w:hAnsi="Tahoma" w:cs="Tahoma"/>
          <w:sz w:val="18"/>
          <w:szCs w:val="20"/>
        </w:rPr>
        <w:t xml:space="preserve"> (WAH) </w:t>
      </w:r>
      <w:r w:rsidRPr="0058152B">
        <w:rPr>
          <w:rFonts w:ascii="Tahoma" w:eastAsia="SimSun" w:hAnsi="Tahoma" w:cs="Tahoma"/>
          <w:sz w:val="18"/>
          <w:szCs w:val="20"/>
        </w:rPr>
        <w:t>许可，</w:t>
      </w:r>
      <w:r w:rsidRPr="0058152B">
        <w:rPr>
          <w:rFonts w:ascii="Tahoma" w:eastAsia="SimSun" w:hAnsi="Tahoma" w:cs="Tahoma"/>
          <w:sz w:val="18"/>
          <w:szCs w:val="18"/>
        </w:rPr>
        <w:t>适用于选择和选择附加</w:t>
      </w:r>
      <w:r w:rsidRPr="0058152B">
        <w:rPr>
          <w:rFonts w:ascii="Tahoma" w:eastAsia="SimSun" w:hAnsi="Tahoma" w:cs="Tahoma"/>
          <w:sz w:val="18"/>
          <w:szCs w:val="20"/>
        </w:rPr>
        <w:t>客户</w:t>
      </w:r>
    </w:p>
    <w:p w14:paraId="17DE5EF8" w14:textId="77777777" w:rsidR="00CA6122" w:rsidRPr="0058152B" w:rsidRDefault="00CA6122" w:rsidP="00CA6122">
      <w:pPr>
        <w:adjustRightInd w:val="0"/>
        <w:ind w:left="720"/>
        <w:textAlignment w:val="baseline"/>
        <w:rPr>
          <w:rFonts w:eastAsia="SimSun" w:cs="Tahoma"/>
        </w:rPr>
      </w:pPr>
    </w:p>
    <w:p w14:paraId="17DE5EF9" w14:textId="77777777" w:rsidR="00864B8A" w:rsidRPr="0058152B" w:rsidRDefault="00704723" w:rsidP="00864B8A">
      <w:pPr>
        <w:spacing w:after="60"/>
        <w:ind w:left="720"/>
        <w:rPr>
          <w:rFonts w:eastAsia="SimSun" w:cs="Tahoma"/>
        </w:rPr>
      </w:pPr>
      <w:r w:rsidRPr="0058152B">
        <w:rPr>
          <w:rFonts w:eastAsia="SimSun" w:cs="Tahoma"/>
          <w:b/>
          <w:szCs w:val="20"/>
        </w:rPr>
        <w:t>Office for Mac Standard 2011</w:t>
      </w:r>
    </w:p>
    <w:p w14:paraId="17DE5EFA" w14:textId="77777777" w:rsidR="00704723" w:rsidRPr="0058152B" w:rsidRDefault="00704723" w:rsidP="00864B8A">
      <w:pPr>
        <w:spacing w:after="60"/>
        <w:ind w:left="720"/>
        <w:rPr>
          <w:rFonts w:eastAsia="SimSun" w:cs="Tahoma"/>
        </w:rPr>
      </w:pPr>
      <w:r w:rsidRPr="0058152B">
        <w:rPr>
          <w:rFonts w:eastAsia="SimSun" w:cs="Tahoma"/>
          <w:szCs w:val="20"/>
        </w:rPr>
        <w:t xml:space="preserve">Office for Mac Standard 2011 </w:t>
      </w:r>
      <w:r w:rsidRPr="0058152B">
        <w:rPr>
          <w:rFonts w:eastAsia="SimSun" w:cs="Tahoma"/>
          <w:szCs w:val="20"/>
        </w:rPr>
        <w:t>的许可由以下部分组成：</w:t>
      </w:r>
      <w:r w:rsidRPr="0058152B">
        <w:rPr>
          <w:rFonts w:eastAsia="SimSun" w:cs="Tahoma"/>
          <w:szCs w:val="20"/>
        </w:rPr>
        <w:t>Lync for Mac 2011</w:t>
      </w:r>
      <w:r w:rsidRPr="0058152B">
        <w:rPr>
          <w:rFonts w:eastAsia="SimSun" w:cs="Tahoma"/>
          <w:szCs w:val="20"/>
        </w:rPr>
        <w:t>、</w:t>
      </w:r>
      <w:r w:rsidRPr="0058152B">
        <w:rPr>
          <w:rFonts w:eastAsia="SimSun" w:cs="Tahoma"/>
          <w:szCs w:val="20"/>
        </w:rPr>
        <w:t>Excel for Mac 2011</w:t>
      </w:r>
      <w:r w:rsidRPr="0058152B">
        <w:rPr>
          <w:rFonts w:eastAsia="SimSun" w:cs="Tahoma"/>
          <w:szCs w:val="20"/>
        </w:rPr>
        <w:t>、</w:t>
      </w:r>
      <w:r w:rsidRPr="0058152B">
        <w:rPr>
          <w:rFonts w:eastAsia="SimSun" w:cs="Tahoma"/>
          <w:szCs w:val="20"/>
        </w:rPr>
        <w:t>Outlook for Mac 2011</w:t>
      </w:r>
      <w:r w:rsidRPr="0058152B">
        <w:rPr>
          <w:rFonts w:eastAsia="SimSun" w:cs="Tahoma"/>
          <w:szCs w:val="20"/>
        </w:rPr>
        <w:t>、</w:t>
      </w:r>
      <w:r w:rsidRPr="0058152B">
        <w:rPr>
          <w:rFonts w:eastAsia="SimSun" w:cs="Tahoma"/>
        </w:rPr>
        <w:t xml:space="preserve">Office Home </w:t>
      </w:r>
      <w:r w:rsidRPr="0058152B">
        <w:rPr>
          <w:rFonts w:eastAsia="SimSun" w:cs="Tahoma"/>
        </w:rPr>
        <w:t>和</w:t>
      </w:r>
      <w:r w:rsidRPr="0058152B">
        <w:rPr>
          <w:rFonts w:eastAsia="SimSun" w:cs="Tahoma"/>
        </w:rPr>
        <w:t xml:space="preserve"> Student RT 2013 </w:t>
      </w:r>
      <w:r w:rsidRPr="0058152B">
        <w:rPr>
          <w:rFonts w:eastAsia="SimSun" w:cs="Tahoma"/>
        </w:rPr>
        <w:t>商业用途、</w:t>
      </w:r>
      <w:r w:rsidRPr="0058152B">
        <w:rPr>
          <w:rFonts w:eastAsia="SimSun" w:cs="Tahoma"/>
          <w:szCs w:val="20"/>
        </w:rPr>
        <w:t>Office Web Apps 2010</w:t>
      </w:r>
      <w:r w:rsidRPr="0058152B">
        <w:rPr>
          <w:rFonts w:eastAsia="SimSun" w:cs="Tahoma"/>
          <w:szCs w:val="20"/>
        </w:rPr>
        <w:t>、</w:t>
      </w:r>
      <w:r w:rsidRPr="0058152B">
        <w:rPr>
          <w:rFonts w:eastAsia="SimSun" w:cs="Tahoma"/>
          <w:szCs w:val="20"/>
        </w:rPr>
        <w:t xml:space="preserve">PowerPoint for Mac 2011 </w:t>
      </w:r>
      <w:r w:rsidRPr="0058152B">
        <w:rPr>
          <w:rFonts w:eastAsia="SimSun" w:cs="Tahoma"/>
          <w:szCs w:val="20"/>
        </w:rPr>
        <w:t>和</w:t>
      </w:r>
      <w:r w:rsidRPr="0058152B">
        <w:rPr>
          <w:rFonts w:eastAsia="SimSun" w:cs="Tahoma"/>
          <w:szCs w:val="20"/>
        </w:rPr>
        <w:t xml:space="preserve"> Word for Mac 2011</w:t>
      </w:r>
      <w:r w:rsidRPr="0058152B">
        <w:rPr>
          <w:rFonts w:eastAsia="SimSun" w:cs="Tahoma"/>
          <w:szCs w:val="20"/>
        </w:rPr>
        <w:t>。</w:t>
      </w:r>
    </w:p>
    <w:p w14:paraId="17DE5EFB" w14:textId="77777777" w:rsidR="00CA6122" w:rsidRPr="0058152B" w:rsidRDefault="00CA6122" w:rsidP="00CA6122">
      <w:pPr>
        <w:adjustRightInd w:val="0"/>
        <w:ind w:left="720"/>
        <w:textAlignment w:val="baseline"/>
        <w:rPr>
          <w:rFonts w:eastAsia="SimSun" w:cs="Tahoma"/>
        </w:rPr>
      </w:pPr>
    </w:p>
    <w:p w14:paraId="17DE5EFC" w14:textId="77777777" w:rsidR="00864B8A" w:rsidRPr="0058152B" w:rsidRDefault="00704723" w:rsidP="00864B8A">
      <w:pPr>
        <w:spacing w:after="60"/>
        <w:ind w:left="720"/>
        <w:rPr>
          <w:rFonts w:eastAsia="SimSun" w:cs="Tahoma"/>
        </w:rPr>
      </w:pPr>
      <w:r w:rsidRPr="0058152B">
        <w:rPr>
          <w:rFonts w:eastAsia="SimSun" w:cs="Tahoma"/>
          <w:b/>
          <w:szCs w:val="20"/>
        </w:rPr>
        <w:t xml:space="preserve">Microsoft Office for Mac Standard 2011 </w:t>
      </w:r>
      <w:r w:rsidRPr="0058152B">
        <w:rPr>
          <w:rFonts w:eastAsia="SimSun" w:cs="Tahoma"/>
          <w:b/>
          <w:szCs w:val="20"/>
        </w:rPr>
        <w:t>不能分开</w:t>
      </w:r>
    </w:p>
    <w:p w14:paraId="17DE5EFD" w14:textId="77777777" w:rsidR="00704723" w:rsidRPr="0058152B" w:rsidRDefault="00704723" w:rsidP="00864B8A">
      <w:pPr>
        <w:spacing w:after="60"/>
        <w:ind w:left="720"/>
        <w:rPr>
          <w:rFonts w:eastAsia="SimSun" w:cs="Tahoma"/>
        </w:rPr>
      </w:pPr>
      <w:r w:rsidRPr="0058152B">
        <w:rPr>
          <w:rFonts w:eastAsia="SimSun" w:cs="Tahoma"/>
          <w:szCs w:val="20"/>
        </w:rPr>
        <w:t xml:space="preserve">Office for Mac Standard 2011 </w:t>
      </w:r>
      <w:r w:rsidRPr="0058152B">
        <w:rPr>
          <w:rFonts w:eastAsia="SimSun" w:cs="Tahoma"/>
          <w:szCs w:val="20"/>
        </w:rPr>
        <w:t>由多个产品组成，这些产品是根据一个许可提供的。不得将该软件分开供一台以上的计算机使用。</w:t>
      </w:r>
    </w:p>
    <w:p w14:paraId="17DE5EFE" w14:textId="77777777" w:rsidR="00CA6122" w:rsidRPr="0058152B" w:rsidRDefault="00CA6122" w:rsidP="00CA6122">
      <w:pPr>
        <w:adjustRightInd w:val="0"/>
        <w:ind w:left="720"/>
        <w:textAlignment w:val="baseline"/>
        <w:rPr>
          <w:rFonts w:eastAsia="SimSun" w:cs="Tahoma"/>
        </w:rPr>
      </w:pPr>
    </w:p>
    <w:p w14:paraId="17DE5EFF" w14:textId="77777777" w:rsidR="00704723" w:rsidRPr="0058152B" w:rsidRDefault="0035314F" w:rsidP="00864B8A">
      <w:pPr>
        <w:spacing w:after="60"/>
        <w:ind w:left="720"/>
        <w:rPr>
          <w:rFonts w:eastAsia="SimSun" w:cs="Tahoma"/>
        </w:rPr>
      </w:pPr>
      <w:r w:rsidRPr="0058152B">
        <w:rPr>
          <w:rFonts w:eastAsia="SimSun" w:cs="Tahoma"/>
          <w:b/>
          <w:szCs w:val="20"/>
        </w:rPr>
        <w:t xml:space="preserve">Lync for Mac 2011 </w:t>
      </w:r>
      <w:r w:rsidRPr="0058152B">
        <w:rPr>
          <w:rFonts w:eastAsia="SimSun" w:cs="Tahoma"/>
          <w:b/>
          <w:szCs w:val="20"/>
        </w:rPr>
        <w:t>使用权利</w:t>
      </w:r>
    </w:p>
    <w:p w14:paraId="17DE5F00" w14:textId="77777777" w:rsidR="00CA6122" w:rsidRPr="0058152B" w:rsidRDefault="00F14B59" w:rsidP="00737831">
      <w:pPr>
        <w:adjustRightInd w:val="0"/>
        <w:ind w:left="720"/>
        <w:textAlignment w:val="baseline"/>
        <w:rPr>
          <w:rFonts w:eastAsia="SimSun" w:cs="Tahoma"/>
        </w:rPr>
      </w:pPr>
      <w:r w:rsidRPr="0058152B">
        <w:rPr>
          <w:rFonts w:eastAsia="SimSun" w:cs="Tahoma"/>
          <w:szCs w:val="20"/>
        </w:rPr>
        <w:t>在</w:t>
      </w:r>
      <w:r w:rsidRPr="0058152B">
        <w:rPr>
          <w:rFonts w:eastAsia="SimSun" w:cs="Tahoma"/>
          <w:szCs w:val="20"/>
        </w:rPr>
        <w:t xml:space="preserve"> 2011 </w:t>
      </w:r>
      <w:r w:rsidRPr="0058152B">
        <w:rPr>
          <w:rFonts w:eastAsia="SimSun" w:cs="Tahoma"/>
          <w:szCs w:val="20"/>
        </w:rPr>
        <w:t>年</w:t>
      </w:r>
      <w:r w:rsidRPr="0058152B">
        <w:rPr>
          <w:rFonts w:eastAsia="SimSun" w:cs="Tahoma"/>
          <w:szCs w:val="20"/>
        </w:rPr>
        <w:t xml:space="preserve"> 10 </w:t>
      </w:r>
      <w:r w:rsidRPr="0058152B">
        <w:rPr>
          <w:rFonts w:eastAsia="SimSun" w:cs="Tahoma"/>
          <w:szCs w:val="20"/>
        </w:rPr>
        <w:t>月</w:t>
      </w:r>
      <w:r w:rsidRPr="0058152B">
        <w:rPr>
          <w:rFonts w:eastAsia="SimSun" w:cs="Tahoma"/>
          <w:szCs w:val="20"/>
        </w:rPr>
        <w:t xml:space="preserve"> 1 </w:t>
      </w:r>
      <w:r w:rsidRPr="0058152B">
        <w:rPr>
          <w:rFonts w:eastAsia="SimSun" w:cs="Tahoma"/>
          <w:szCs w:val="20"/>
        </w:rPr>
        <w:t>日或之后购买</w:t>
      </w:r>
      <w:r w:rsidRPr="0058152B">
        <w:rPr>
          <w:rFonts w:eastAsia="SimSun" w:cs="Tahoma"/>
          <w:szCs w:val="20"/>
        </w:rPr>
        <w:t xml:space="preserve"> Office for Mac Standard 2011 </w:t>
      </w:r>
      <w:r w:rsidRPr="0058152B">
        <w:rPr>
          <w:rFonts w:eastAsia="SimSun" w:cs="Tahoma"/>
          <w:szCs w:val="20"/>
        </w:rPr>
        <w:t>的客户将拥有</w:t>
      </w:r>
      <w:r w:rsidRPr="0058152B">
        <w:rPr>
          <w:rFonts w:eastAsia="SimSun" w:cs="Tahoma"/>
          <w:szCs w:val="20"/>
        </w:rPr>
        <w:t xml:space="preserve"> Office </w:t>
      </w:r>
      <w:r w:rsidRPr="0058152B">
        <w:rPr>
          <w:rFonts w:eastAsia="SimSun" w:cs="Tahoma"/>
          <w:szCs w:val="20"/>
        </w:rPr>
        <w:t>套件，该套件包括</w:t>
      </w:r>
      <w:r w:rsidRPr="0058152B">
        <w:rPr>
          <w:rFonts w:eastAsia="SimSun" w:cs="Tahoma"/>
          <w:szCs w:val="20"/>
        </w:rPr>
        <w:t xml:space="preserve"> Lync</w:t>
      </w:r>
      <w:r w:rsidR="00AC741C">
        <w:rPr>
          <w:rFonts w:eastAsia="SimSun" w:cs="Tahoma"/>
          <w:szCs w:val="20"/>
        </w:rPr>
        <w:t> </w:t>
      </w:r>
      <w:r w:rsidRPr="0058152B">
        <w:rPr>
          <w:rFonts w:eastAsia="SimSun" w:cs="Tahoma"/>
          <w:szCs w:val="20"/>
        </w:rPr>
        <w:t xml:space="preserve">for 2011 </w:t>
      </w:r>
      <w:r w:rsidRPr="0058152B">
        <w:rPr>
          <w:rFonts w:eastAsia="SimSun" w:cs="Tahoma"/>
          <w:szCs w:val="20"/>
        </w:rPr>
        <w:t>而不是</w:t>
      </w:r>
      <w:r w:rsidRPr="0058152B">
        <w:rPr>
          <w:rFonts w:eastAsia="SimSun" w:cs="Tahoma"/>
          <w:szCs w:val="20"/>
        </w:rPr>
        <w:t xml:space="preserve"> Communicator for Mac 2011</w:t>
      </w:r>
      <w:r w:rsidRPr="0058152B">
        <w:rPr>
          <w:rFonts w:eastAsia="SimSun" w:cs="Tahoma"/>
          <w:szCs w:val="20"/>
        </w:rPr>
        <w:t>。如果客户享有在</w:t>
      </w:r>
      <w:r w:rsidRPr="0058152B">
        <w:rPr>
          <w:rFonts w:eastAsia="SimSun" w:cs="Tahoma"/>
          <w:szCs w:val="20"/>
        </w:rPr>
        <w:t xml:space="preserve"> 2011 </w:t>
      </w:r>
      <w:r w:rsidRPr="0058152B">
        <w:rPr>
          <w:rFonts w:eastAsia="SimSun" w:cs="Tahoma"/>
          <w:szCs w:val="20"/>
        </w:rPr>
        <w:t>年</w:t>
      </w:r>
      <w:r w:rsidRPr="0058152B">
        <w:rPr>
          <w:rFonts w:eastAsia="SimSun" w:cs="Tahoma"/>
          <w:szCs w:val="20"/>
        </w:rPr>
        <w:t xml:space="preserve"> 10 </w:t>
      </w:r>
      <w:r w:rsidRPr="0058152B">
        <w:rPr>
          <w:rFonts w:eastAsia="SimSun" w:cs="Tahoma"/>
          <w:szCs w:val="20"/>
        </w:rPr>
        <w:t>月</w:t>
      </w:r>
      <w:r w:rsidRPr="0058152B">
        <w:rPr>
          <w:rFonts w:eastAsia="SimSun" w:cs="Tahoma"/>
          <w:szCs w:val="20"/>
        </w:rPr>
        <w:t xml:space="preserve"> 1 </w:t>
      </w:r>
      <w:r w:rsidRPr="0058152B">
        <w:rPr>
          <w:rFonts w:eastAsia="SimSun" w:cs="Tahoma"/>
          <w:szCs w:val="20"/>
        </w:rPr>
        <w:t>日或之后生效的</w:t>
      </w:r>
      <w:r w:rsidRPr="0058152B">
        <w:rPr>
          <w:rFonts w:eastAsia="SimSun" w:cs="Tahoma"/>
          <w:szCs w:val="20"/>
        </w:rPr>
        <w:t xml:space="preserve"> Office</w:t>
      </w:r>
      <w:r w:rsidR="00AC741C">
        <w:rPr>
          <w:rFonts w:eastAsia="SimSun" w:cs="Tahoma"/>
          <w:szCs w:val="20"/>
        </w:rPr>
        <w:t> </w:t>
      </w:r>
      <w:r w:rsidRPr="0058152B">
        <w:rPr>
          <w:rFonts w:eastAsia="SimSun" w:cs="Tahoma"/>
          <w:szCs w:val="20"/>
        </w:rPr>
        <w:t xml:space="preserve">for Mac Standard 2011 </w:t>
      </w:r>
      <w:r w:rsidRPr="0058152B">
        <w:rPr>
          <w:rFonts w:eastAsia="SimSun" w:cs="Tahoma"/>
          <w:szCs w:val="20"/>
        </w:rPr>
        <w:t>软件保障范围，则他们可以使用</w:t>
      </w:r>
      <w:r w:rsidRPr="0058152B">
        <w:rPr>
          <w:rFonts w:eastAsia="SimSun" w:cs="Tahoma"/>
          <w:szCs w:val="20"/>
        </w:rPr>
        <w:t xml:space="preserve"> Communicator for Mac 2011 </w:t>
      </w:r>
      <w:r w:rsidRPr="0058152B">
        <w:rPr>
          <w:rFonts w:eastAsia="SimSun" w:cs="Tahoma"/>
          <w:szCs w:val="20"/>
        </w:rPr>
        <w:t>或升级到</w:t>
      </w:r>
      <w:r w:rsidRPr="0058152B">
        <w:rPr>
          <w:rFonts w:eastAsia="SimSun" w:cs="Tahoma"/>
          <w:szCs w:val="20"/>
        </w:rPr>
        <w:t xml:space="preserve"> Lync</w:t>
      </w:r>
      <w:r w:rsidR="00AC741C">
        <w:rPr>
          <w:rFonts w:eastAsia="SimSun" w:cs="Tahoma"/>
          <w:szCs w:val="20"/>
        </w:rPr>
        <w:t> </w:t>
      </w:r>
      <w:r w:rsidRPr="0058152B">
        <w:rPr>
          <w:rFonts w:eastAsia="SimSun" w:cs="Tahoma"/>
          <w:szCs w:val="20"/>
        </w:rPr>
        <w:t>for Mac</w:t>
      </w:r>
      <w:r w:rsidR="000D0B52">
        <w:rPr>
          <w:rFonts w:eastAsia="SimSun" w:cs="Tahoma"/>
          <w:szCs w:val="20"/>
        </w:rPr>
        <w:t> </w:t>
      </w:r>
      <w:r w:rsidRPr="0058152B">
        <w:rPr>
          <w:rFonts w:eastAsia="SimSun" w:cs="Tahoma"/>
          <w:szCs w:val="20"/>
        </w:rPr>
        <w:t>2011</w:t>
      </w:r>
      <w:r w:rsidRPr="0058152B">
        <w:rPr>
          <w:rFonts w:eastAsia="SimSun" w:cs="Tahoma"/>
          <w:szCs w:val="20"/>
        </w:rPr>
        <w:t>。</w:t>
      </w:r>
    </w:p>
    <w:p w14:paraId="17DE5F01" w14:textId="77777777" w:rsidR="007631EF" w:rsidRPr="0058152B" w:rsidRDefault="007631EF">
      <w:pPr>
        <w:rPr>
          <w:rFonts w:eastAsia="SimSun" w:cs="Tahoma"/>
        </w:rPr>
      </w:pPr>
    </w:p>
    <w:p w14:paraId="17DE5F02" w14:textId="77777777" w:rsidR="00697E59" w:rsidRPr="0058152B" w:rsidRDefault="00697E59">
      <w:pPr>
        <w:rPr>
          <w:rFonts w:eastAsia="SimSun" w:cs="Tahoma"/>
        </w:rPr>
      </w:pPr>
      <w:bookmarkStart w:id="1028" w:name="_Toc336338265"/>
    </w:p>
    <w:p w14:paraId="17DE5F03" w14:textId="77777777" w:rsidR="00023FE7" w:rsidRPr="0058152B" w:rsidRDefault="00A13C98">
      <w:pPr>
        <w:pStyle w:val="Heading3"/>
        <w:rPr>
          <w:rFonts w:ascii="Tahoma" w:eastAsia="SimSun" w:hAnsi="Tahoma" w:cs="Tahoma"/>
        </w:rPr>
      </w:pPr>
      <w:bookmarkStart w:id="1029" w:name="_5_Office_Multi-Language"/>
      <w:bookmarkStart w:id="1030" w:name="_7_Office_Multi-Language"/>
      <w:bookmarkStart w:id="1031" w:name="_87_Office_Multi-Language"/>
      <w:bookmarkStart w:id="1032" w:name="_9_Office_多语言包"/>
      <w:bookmarkStart w:id="1033" w:name="Aps_8OffMultiLangPack07"/>
      <w:bookmarkStart w:id="1034" w:name="Aps_6OfficeMultiLangPack2010"/>
      <w:bookmarkStart w:id="1035" w:name="Aps_5OfficeMultiLangPack2010"/>
      <w:bookmarkStart w:id="1036" w:name="_Toc356299537"/>
      <w:bookmarkEnd w:id="1029"/>
      <w:bookmarkEnd w:id="1030"/>
      <w:bookmarkEnd w:id="1031"/>
      <w:bookmarkEnd w:id="1032"/>
      <w:r w:rsidRPr="0058152B">
        <w:rPr>
          <w:rFonts w:ascii="Tahoma" w:eastAsia="SimSun" w:hAnsi="Tahoma" w:cs="Tahoma"/>
          <w:caps/>
          <w:color w:val="F66400"/>
          <w:sz w:val="22"/>
          <w:vertAlign w:val="superscript"/>
        </w:rPr>
        <w:t>9</w:t>
      </w:r>
      <w:r w:rsidRPr="0058152B">
        <w:rPr>
          <w:rFonts w:ascii="Tahoma" w:eastAsia="SimSun" w:hAnsi="Tahoma" w:cs="Tahoma"/>
          <w:color w:val="F66400"/>
          <w:sz w:val="22"/>
        </w:rPr>
        <w:t xml:space="preserve"> Office </w:t>
      </w:r>
      <w:r w:rsidRPr="0058152B">
        <w:rPr>
          <w:rFonts w:ascii="Tahoma" w:eastAsia="SimSun" w:hAnsi="Tahoma" w:cs="Tahoma"/>
          <w:color w:val="F66400"/>
          <w:sz w:val="22"/>
        </w:rPr>
        <w:t>多语言包</w:t>
      </w:r>
      <w:r w:rsidRPr="0058152B">
        <w:rPr>
          <w:rFonts w:ascii="Tahoma" w:eastAsia="SimSun" w:hAnsi="Tahoma" w:cs="Tahoma"/>
          <w:color w:val="F66400"/>
          <w:sz w:val="22"/>
        </w:rPr>
        <w:t xml:space="preserve"> </w:t>
      </w:r>
      <w:bookmarkEnd w:id="1028"/>
      <w:bookmarkEnd w:id="1033"/>
      <w:bookmarkEnd w:id="1034"/>
      <w:bookmarkEnd w:id="1035"/>
      <w:r w:rsidRPr="0058152B">
        <w:rPr>
          <w:rFonts w:ascii="Tahoma" w:eastAsia="SimSun" w:hAnsi="Tahoma" w:cs="Tahoma"/>
          <w:color w:val="F66400"/>
          <w:sz w:val="22"/>
        </w:rPr>
        <w:t>2013</w:t>
      </w:r>
      <w:bookmarkEnd w:id="1036"/>
    </w:p>
    <w:p w14:paraId="17DE5F04" w14:textId="77777777" w:rsidR="00023FE7" w:rsidRPr="0058152B" w:rsidRDefault="00023FE7" w:rsidP="00AE5A9F">
      <w:pPr>
        <w:rPr>
          <w:rFonts w:eastAsia="SimSun" w:cs="Tahoma"/>
        </w:rPr>
      </w:pPr>
    </w:p>
    <w:p w14:paraId="17DE5F05" w14:textId="77777777" w:rsidR="00223A77" w:rsidRPr="0058152B" w:rsidRDefault="0035314F" w:rsidP="00864B8A">
      <w:pPr>
        <w:spacing w:after="60"/>
        <w:ind w:left="720"/>
        <w:rPr>
          <w:rFonts w:eastAsia="SimSun" w:cs="Tahoma"/>
        </w:rPr>
      </w:pPr>
      <w:r w:rsidRPr="0058152B">
        <w:rPr>
          <w:rFonts w:eastAsia="SimSun" w:cs="Tahoma"/>
          <w:b/>
          <w:szCs w:val="20"/>
        </w:rPr>
        <w:t xml:space="preserve">Office </w:t>
      </w:r>
      <w:r w:rsidRPr="0058152B">
        <w:rPr>
          <w:rFonts w:eastAsia="SimSun" w:cs="Tahoma"/>
          <w:b/>
          <w:szCs w:val="20"/>
        </w:rPr>
        <w:t>多语言包</w:t>
      </w:r>
      <w:r w:rsidRPr="0058152B">
        <w:rPr>
          <w:rFonts w:eastAsia="SimSun" w:cs="Tahoma"/>
          <w:b/>
          <w:szCs w:val="20"/>
        </w:rPr>
        <w:t xml:space="preserve"> 2013 </w:t>
      </w:r>
      <w:r w:rsidRPr="0058152B">
        <w:rPr>
          <w:rFonts w:eastAsia="SimSun" w:cs="Tahoma"/>
          <w:b/>
          <w:szCs w:val="20"/>
        </w:rPr>
        <w:t>的降级权利</w:t>
      </w:r>
    </w:p>
    <w:p w14:paraId="17DE5F06" w14:textId="77777777" w:rsidR="00223A77" w:rsidRPr="0058152B" w:rsidRDefault="00223A77" w:rsidP="00CA6122">
      <w:pPr>
        <w:ind w:left="720"/>
        <w:rPr>
          <w:rFonts w:eastAsia="SimSun" w:cs="Tahoma"/>
        </w:rPr>
      </w:pPr>
      <w:r w:rsidRPr="0058152B">
        <w:rPr>
          <w:rFonts w:eastAsia="SimSun" w:cs="Tahoma"/>
          <w:szCs w:val="18"/>
        </w:rPr>
        <w:t>拥有</w:t>
      </w:r>
      <w:r w:rsidRPr="0058152B">
        <w:rPr>
          <w:rFonts w:eastAsia="SimSun" w:cs="Tahoma"/>
          <w:szCs w:val="18"/>
        </w:rPr>
        <w:t xml:space="preserve"> Office </w:t>
      </w:r>
      <w:r w:rsidRPr="0058152B">
        <w:rPr>
          <w:rFonts w:eastAsia="SimSun" w:cs="Tahoma"/>
          <w:szCs w:val="18"/>
        </w:rPr>
        <w:t>多语言包</w:t>
      </w:r>
      <w:r w:rsidRPr="0058152B">
        <w:rPr>
          <w:rFonts w:eastAsia="SimSun" w:cs="Tahoma"/>
          <w:szCs w:val="18"/>
        </w:rPr>
        <w:t xml:space="preserve"> 2013 </w:t>
      </w:r>
      <w:r w:rsidRPr="0058152B">
        <w:rPr>
          <w:rFonts w:eastAsia="SimSun" w:cs="Tahoma"/>
          <w:szCs w:val="18"/>
        </w:rPr>
        <w:t>许可及下列任何产品许可的批量许可客户：</w:t>
      </w:r>
    </w:p>
    <w:p w14:paraId="17DE5F07" w14:textId="77777777" w:rsidR="00C2130B" w:rsidRPr="0058152B" w:rsidRDefault="00C2130B" w:rsidP="00CA6122">
      <w:pPr>
        <w:ind w:left="900"/>
        <w:rPr>
          <w:rFonts w:eastAsia="SimSun" w:cs="Tahoma"/>
        </w:rPr>
      </w:pPr>
    </w:p>
    <w:p w14:paraId="17DE5F08"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Office Standard 2013</w:t>
      </w:r>
    </w:p>
    <w:p w14:paraId="17DE5F09"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Office Professional Plus 2013</w:t>
      </w:r>
    </w:p>
    <w:p w14:paraId="17DE5F0A"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Project Standard 2013</w:t>
      </w:r>
    </w:p>
    <w:p w14:paraId="17DE5F0B"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Project Professional 2013</w:t>
      </w:r>
    </w:p>
    <w:p w14:paraId="17DE5F0C"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Visio Standard 2013</w:t>
      </w:r>
    </w:p>
    <w:p w14:paraId="17DE5F0D" w14:textId="77777777" w:rsidR="00223A77" w:rsidRPr="0058152B" w:rsidRDefault="00223A77" w:rsidP="00CA6122">
      <w:pPr>
        <w:numPr>
          <w:ilvl w:val="0"/>
          <w:numId w:val="9"/>
        </w:numPr>
        <w:spacing w:after="60"/>
        <w:ind w:left="1440"/>
        <w:rPr>
          <w:rFonts w:eastAsia="SimSun" w:cs="Tahoma"/>
        </w:rPr>
      </w:pPr>
      <w:r w:rsidRPr="0058152B">
        <w:rPr>
          <w:rFonts w:eastAsia="SimSun" w:cs="Tahoma"/>
          <w:szCs w:val="18"/>
        </w:rPr>
        <w:t>Visio Professional 2013</w:t>
      </w:r>
    </w:p>
    <w:p w14:paraId="17DE5F0E" w14:textId="77777777" w:rsidR="00223A77" w:rsidRPr="0058152B" w:rsidRDefault="00223A77" w:rsidP="00CA6122">
      <w:pPr>
        <w:ind w:left="1260"/>
        <w:rPr>
          <w:rFonts w:eastAsia="SimSun" w:cs="Tahoma"/>
        </w:rPr>
      </w:pPr>
    </w:p>
    <w:p w14:paraId="17DE5F0F" w14:textId="77777777" w:rsidR="00223A77" w:rsidRPr="0058152B" w:rsidRDefault="00223A77" w:rsidP="00CA6122">
      <w:pPr>
        <w:ind w:left="720"/>
        <w:rPr>
          <w:rFonts w:eastAsia="SimSun" w:cs="Tahoma"/>
        </w:rPr>
      </w:pPr>
      <w:r w:rsidRPr="0058152B">
        <w:rPr>
          <w:rFonts w:eastAsia="SimSun" w:cs="Tahoma"/>
          <w:szCs w:val="18"/>
        </w:rPr>
        <w:t>有资格使用该产品降级版本的英语</w:t>
      </w:r>
      <w:r w:rsidRPr="0058152B">
        <w:rPr>
          <w:rFonts w:eastAsia="SimSun" w:cs="Tahoma"/>
          <w:szCs w:val="18"/>
        </w:rPr>
        <w:t>/</w:t>
      </w:r>
      <w:r w:rsidRPr="0058152B">
        <w:rPr>
          <w:rFonts w:eastAsia="SimSun" w:cs="Tahoma"/>
          <w:szCs w:val="18"/>
        </w:rPr>
        <w:t>多语言版本来代替被授予许可的版本</w:t>
      </w:r>
      <w:r w:rsidRPr="0058152B">
        <w:rPr>
          <w:rFonts w:eastAsia="SimSun" w:cs="Tahoma"/>
          <w:i/>
          <w:iCs/>
          <w:szCs w:val="18"/>
        </w:rPr>
        <w:t>。</w:t>
      </w:r>
      <w:r w:rsidRPr="0058152B">
        <w:rPr>
          <w:rFonts w:eastAsia="SimSun" w:cs="Tahoma"/>
          <w:szCs w:val="18"/>
        </w:rPr>
        <w:t>对产品降级版本的使用受该产品</w:t>
      </w:r>
      <w:r w:rsidRPr="0058152B">
        <w:rPr>
          <w:rFonts w:eastAsia="SimSun" w:cs="Tahoma"/>
          <w:szCs w:val="18"/>
        </w:rPr>
        <w:t xml:space="preserve"> 2013 </w:t>
      </w:r>
      <w:r w:rsidRPr="0058152B">
        <w:rPr>
          <w:rFonts w:eastAsia="SimSun" w:cs="Tahoma"/>
          <w:szCs w:val="18"/>
        </w:rPr>
        <w:t>版本的使用权利的约束。当客户使用</w:t>
      </w:r>
      <w:r w:rsidRPr="0058152B">
        <w:rPr>
          <w:rFonts w:eastAsia="SimSun" w:cs="Tahoma"/>
          <w:szCs w:val="18"/>
        </w:rPr>
        <w:t xml:space="preserve"> Office </w:t>
      </w:r>
      <w:r w:rsidRPr="0058152B">
        <w:rPr>
          <w:rFonts w:eastAsia="SimSun" w:cs="Tahoma"/>
          <w:szCs w:val="18"/>
        </w:rPr>
        <w:t>多语言包</w:t>
      </w:r>
      <w:r w:rsidRPr="0058152B">
        <w:rPr>
          <w:rFonts w:eastAsia="SimSun" w:cs="Tahoma"/>
          <w:szCs w:val="18"/>
        </w:rPr>
        <w:t xml:space="preserve"> 2013 </w:t>
      </w:r>
      <w:r w:rsidRPr="0058152B">
        <w:rPr>
          <w:rFonts w:eastAsia="SimSun" w:cs="Tahoma"/>
          <w:szCs w:val="18"/>
        </w:rPr>
        <w:t>或上面所列</w:t>
      </w:r>
      <w:r w:rsidRPr="0058152B">
        <w:rPr>
          <w:rFonts w:eastAsia="SimSun" w:cs="Tahoma"/>
          <w:szCs w:val="18"/>
        </w:rPr>
        <w:t xml:space="preserve"> 2013 </w:t>
      </w:r>
      <w:r w:rsidRPr="0058152B">
        <w:rPr>
          <w:rFonts w:eastAsia="SimSun" w:cs="Tahoma"/>
          <w:szCs w:val="18"/>
        </w:rPr>
        <w:t>产品的权利到期时，</w:t>
      </w:r>
      <w:r w:rsidR="00AC741C">
        <w:rPr>
          <w:rFonts w:eastAsia="SimSun" w:cs="Tahoma"/>
          <w:szCs w:val="18"/>
        </w:rPr>
        <w:br/>
      </w:r>
      <w:r w:rsidRPr="0058152B">
        <w:rPr>
          <w:rFonts w:eastAsia="SimSun" w:cs="Tahoma"/>
          <w:szCs w:val="18"/>
        </w:rPr>
        <w:t>上述权利也将到期。</w:t>
      </w:r>
    </w:p>
    <w:p w14:paraId="17DE5F10" w14:textId="77777777" w:rsidR="00CA6122" w:rsidRPr="0058152B" w:rsidRDefault="00CA6122">
      <w:pPr>
        <w:pStyle w:val="Heading3"/>
        <w:rPr>
          <w:rFonts w:ascii="Tahoma" w:eastAsia="SimSun" w:hAnsi="Tahoma" w:cs="Tahoma"/>
        </w:rPr>
      </w:pPr>
      <w:bookmarkStart w:id="1037" w:name="_Toc336338266"/>
      <w:bookmarkStart w:id="1038" w:name="Aps_9OffProPlus07forWin"/>
      <w:bookmarkStart w:id="1039" w:name="Aps_7OfficeProPlus2010"/>
      <w:bookmarkStart w:id="1040" w:name="Aps_6OfficeProPlus2010"/>
    </w:p>
    <w:p w14:paraId="17DE5F11" w14:textId="77777777" w:rsidR="00CA6122" w:rsidRDefault="00CA6122">
      <w:pPr>
        <w:pStyle w:val="Heading3"/>
        <w:rPr>
          <w:rFonts w:ascii="Tahoma" w:eastAsia="SimSun" w:hAnsi="Tahoma" w:cs="Tahoma"/>
        </w:rPr>
      </w:pPr>
    </w:p>
    <w:p w14:paraId="17DE5F12" w14:textId="77777777" w:rsidR="000D0B52" w:rsidRDefault="000D0B52" w:rsidP="000D0B52"/>
    <w:p w14:paraId="17DE5F13" w14:textId="77777777" w:rsidR="000D0B52" w:rsidRDefault="000D0B52" w:rsidP="000D0B52"/>
    <w:p w14:paraId="17DE5F14" w14:textId="77777777" w:rsidR="000D0B52" w:rsidRDefault="000D0B52" w:rsidP="000D0B52"/>
    <w:p w14:paraId="17DE5F15" w14:textId="77777777" w:rsidR="000D0B52" w:rsidRDefault="000D0B52" w:rsidP="000D0B52"/>
    <w:p w14:paraId="17DE5F16" w14:textId="77777777" w:rsidR="000D0B52" w:rsidRPr="000D0B52" w:rsidRDefault="000D0B52" w:rsidP="000D0B52"/>
    <w:p w14:paraId="17DE5F17" w14:textId="77777777" w:rsidR="00023FE7" w:rsidRPr="0058152B" w:rsidRDefault="00A13C98">
      <w:pPr>
        <w:pStyle w:val="Heading3"/>
        <w:rPr>
          <w:rFonts w:ascii="Tahoma" w:eastAsia="SimSun" w:hAnsi="Tahoma" w:cs="Tahoma"/>
        </w:rPr>
      </w:pPr>
      <w:bookmarkStart w:id="1041" w:name="_98_Office_Professional"/>
      <w:bookmarkStart w:id="1042" w:name="_10_Office_Professional"/>
      <w:bookmarkStart w:id="1043" w:name="_Toc356299538"/>
      <w:bookmarkEnd w:id="1041"/>
      <w:bookmarkEnd w:id="1042"/>
      <w:r w:rsidRPr="0058152B">
        <w:rPr>
          <w:rFonts w:ascii="Tahoma" w:eastAsia="SimSun" w:hAnsi="Tahoma" w:cs="Tahoma"/>
          <w:caps/>
          <w:color w:val="F66400"/>
          <w:sz w:val="22"/>
          <w:vertAlign w:val="superscript"/>
        </w:rPr>
        <w:t>10</w:t>
      </w:r>
      <w:r w:rsidRPr="0058152B">
        <w:rPr>
          <w:rFonts w:ascii="Tahoma" w:eastAsia="SimSun" w:hAnsi="Tahoma" w:cs="Tahoma"/>
          <w:color w:val="F66400"/>
          <w:sz w:val="22"/>
        </w:rPr>
        <w:t xml:space="preserve"> Office Professional Plus </w:t>
      </w:r>
      <w:bookmarkEnd w:id="1037"/>
      <w:r w:rsidRPr="0058152B">
        <w:rPr>
          <w:rFonts w:ascii="Tahoma" w:eastAsia="SimSun" w:hAnsi="Tahoma" w:cs="Tahoma"/>
          <w:color w:val="F66400"/>
          <w:sz w:val="22"/>
        </w:rPr>
        <w:t>2013</w:t>
      </w:r>
      <w:bookmarkEnd w:id="1043"/>
    </w:p>
    <w:bookmarkEnd w:id="1038"/>
    <w:bookmarkEnd w:id="1039"/>
    <w:bookmarkEnd w:id="1040"/>
    <w:p w14:paraId="17DE5F18" w14:textId="77777777" w:rsidR="00023FE7" w:rsidRPr="0058152B" w:rsidRDefault="00023FE7" w:rsidP="00AE5A9F">
      <w:pPr>
        <w:rPr>
          <w:rFonts w:eastAsia="SimSun" w:cs="Tahoma"/>
        </w:rPr>
      </w:pPr>
    </w:p>
    <w:p w14:paraId="17DE5F19" w14:textId="77777777" w:rsidR="00223A77" w:rsidRPr="00FA7DA7" w:rsidRDefault="00223A77" w:rsidP="00346F4B">
      <w:pPr>
        <w:pStyle w:val="EndnoteText"/>
        <w:numPr>
          <w:ilvl w:val="0"/>
          <w:numId w:val="114"/>
        </w:numPr>
        <w:ind w:left="1080"/>
        <w:rPr>
          <w:rFonts w:ascii="Tahoma" w:eastAsia="SimSun" w:hAnsi="Tahoma" w:cs="Tahoma"/>
          <w:sz w:val="18"/>
          <w:szCs w:val="18"/>
        </w:rPr>
      </w:pPr>
      <w:r w:rsidRPr="00FA7DA7">
        <w:rPr>
          <w:rFonts w:ascii="Tahoma" w:eastAsia="SimSun" w:hAnsi="Tahoma" w:cs="Tahoma"/>
          <w:sz w:val="18"/>
          <w:szCs w:val="18"/>
        </w:rPr>
        <w:t>在家工作</w:t>
      </w:r>
      <w:r w:rsidRPr="00FA7DA7">
        <w:rPr>
          <w:rFonts w:ascii="Tahoma" w:eastAsia="SimSun" w:hAnsi="Tahoma" w:cs="Tahoma"/>
          <w:sz w:val="18"/>
          <w:szCs w:val="18"/>
        </w:rPr>
        <w:t xml:space="preserve"> (WAH) </w:t>
      </w:r>
      <w:r w:rsidRPr="00FA7DA7">
        <w:rPr>
          <w:rFonts w:ascii="Tahoma" w:eastAsia="SimSun" w:hAnsi="Tahoma" w:cs="Tahoma"/>
          <w:sz w:val="18"/>
          <w:szCs w:val="18"/>
        </w:rPr>
        <w:t>许可，适用于选择和选择附加客户</w:t>
      </w:r>
    </w:p>
    <w:p w14:paraId="17DE5F1A" w14:textId="77777777" w:rsidR="00223A77" w:rsidRPr="00FA7DA7" w:rsidRDefault="00223A77" w:rsidP="00346F4B">
      <w:pPr>
        <w:pStyle w:val="EndnoteText"/>
        <w:numPr>
          <w:ilvl w:val="0"/>
          <w:numId w:val="114"/>
        </w:numPr>
        <w:ind w:left="1080"/>
        <w:rPr>
          <w:rFonts w:ascii="Tahoma" w:eastAsia="SimSun" w:hAnsi="Tahoma" w:cs="Tahoma"/>
          <w:sz w:val="18"/>
          <w:szCs w:val="18"/>
        </w:rPr>
      </w:pPr>
      <w:r w:rsidRPr="00FA7DA7">
        <w:rPr>
          <w:rFonts w:ascii="Tahoma" w:eastAsia="SimSun" w:hAnsi="Tahoma" w:cs="Tahoma"/>
          <w:sz w:val="18"/>
          <w:szCs w:val="18"/>
        </w:rPr>
        <w:t>在家工作</w:t>
      </w:r>
      <w:r w:rsidRPr="00FA7DA7">
        <w:rPr>
          <w:rFonts w:ascii="Tahoma" w:eastAsia="SimSun" w:hAnsi="Tahoma" w:cs="Tahoma"/>
          <w:sz w:val="18"/>
          <w:szCs w:val="18"/>
        </w:rPr>
        <w:t xml:space="preserve"> (WAH) </w:t>
      </w:r>
      <w:r w:rsidRPr="00FA7DA7">
        <w:rPr>
          <w:rFonts w:ascii="Tahoma" w:eastAsia="SimSun" w:hAnsi="Tahoma" w:cs="Tahoma"/>
          <w:sz w:val="18"/>
          <w:szCs w:val="18"/>
        </w:rPr>
        <w:t>许可，适用于企业协议客户</w:t>
      </w:r>
    </w:p>
    <w:p w14:paraId="17DE5F1B" w14:textId="77777777" w:rsidR="00223A77" w:rsidRPr="00FA7DA7" w:rsidRDefault="00223A77" w:rsidP="00D16C5F">
      <w:pPr>
        <w:pStyle w:val="FootnoteBulletLevel1"/>
        <w:tabs>
          <w:tab w:val="clear" w:pos="900"/>
        </w:tabs>
        <w:spacing w:before="0" w:after="0"/>
        <w:ind w:left="720" w:firstLine="0"/>
        <w:rPr>
          <w:rFonts w:ascii="Tahoma" w:eastAsia="SimSun" w:hAnsi="Tahoma" w:cs="Tahoma"/>
          <w:sz w:val="18"/>
          <w:szCs w:val="18"/>
        </w:rPr>
      </w:pPr>
    </w:p>
    <w:p w14:paraId="17DE5F1C" w14:textId="77777777" w:rsidR="00864B8A" w:rsidRPr="00FA7DA7" w:rsidRDefault="00223A77" w:rsidP="00864B8A">
      <w:pPr>
        <w:spacing w:after="60"/>
        <w:ind w:left="720"/>
        <w:rPr>
          <w:rFonts w:eastAsia="SimSun" w:cs="Tahoma"/>
          <w:szCs w:val="18"/>
        </w:rPr>
      </w:pPr>
      <w:r w:rsidRPr="00FA7DA7">
        <w:rPr>
          <w:rFonts w:eastAsia="SimSun" w:cs="Tahoma"/>
          <w:b/>
          <w:szCs w:val="18"/>
        </w:rPr>
        <w:t>Office Professional Plus 2013</w:t>
      </w:r>
    </w:p>
    <w:p w14:paraId="17DE5F1D" w14:textId="77777777" w:rsidR="00223A77" w:rsidRPr="00FA7DA7" w:rsidRDefault="00223A77" w:rsidP="00864B8A">
      <w:pPr>
        <w:spacing w:after="60"/>
        <w:ind w:left="720"/>
        <w:rPr>
          <w:rFonts w:eastAsia="SimSun" w:cs="Tahoma"/>
          <w:szCs w:val="18"/>
        </w:rPr>
      </w:pPr>
      <w:r w:rsidRPr="00FA7DA7">
        <w:rPr>
          <w:rFonts w:eastAsia="SimSun" w:cs="Tahoma"/>
          <w:szCs w:val="18"/>
        </w:rPr>
        <w:t xml:space="preserve">Office Professional Plus 2013 </w:t>
      </w:r>
      <w:r w:rsidRPr="00FA7DA7">
        <w:rPr>
          <w:rFonts w:eastAsia="SimSun" w:cs="Tahoma"/>
          <w:szCs w:val="18"/>
        </w:rPr>
        <w:t>的许可由以下部分组成：</w:t>
      </w:r>
      <w:r w:rsidRPr="00FA7DA7">
        <w:rPr>
          <w:rFonts w:eastAsia="SimSun" w:cs="Tahoma"/>
          <w:szCs w:val="18"/>
        </w:rPr>
        <w:t>Access 2013</w:t>
      </w:r>
      <w:r w:rsidRPr="00FA7DA7">
        <w:rPr>
          <w:rFonts w:eastAsia="SimSun" w:cs="Tahoma"/>
          <w:szCs w:val="18"/>
        </w:rPr>
        <w:t>、</w:t>
      </w:r>
      <w:r w:rsidRPr="00FA7DA7">
        <w:rPr>
          <w:rFonts w:eastAsia="SimSun" w:cs="Tahoma"/>
          <w:szCs w:val="18"/>
        </w:rPr>
        <w:t>Lync 2013</w:t>
      </w:r>
      <w:r w:rsidRPr="00FA7DA7">
        <w:rPr>
          <w:rFonts w:eastAsia="SimSun" w:cs="Tahoma"/>
          <w:szCs w:val="18"/>
        </w:rPr>
        <w:t>、</w:t>
      </w:r>
      <w:r w:rsidRPr="00FA7DA7">
        <w:rPr>
          <w:rFonts w:eastAsia="SimSun" w:cs="Tahoma"/>
          <w:szCs w:val="18"/>
        </w:rPr>
        <w:t>Excel 2013</w:t>
      </w:r>
      <w:r w:rsidRPr="00FA7DA7">
        <w:rPr>
          <w:rFonts w:eastAsia="SimSun" w:cs="Tahoma"/>
          <w:szCs w:val="18"/>
        </w:rPr>
        <w:t>、</w:t>
      </w:r>
      <w:r w:rsidRPr="00FA7DA7">
        <w:rPr>
          <w:rFonts w:eastAsia="SimSun" w:cs="Tahoma"/>
          <w:szCs w:val="18"/>
        </w:rPr>
        <w:t>InfoPath 2013</w:t>
      </w:r>
      <w:r w:rsidRPr="00FA7DA7">
        <w:rPr>
          <w:rFonts w:eastAsia="SimSun" w:cs="Tahoma"/>
          <w:szCs w:val="18"/>
        </w:rPr>
        <w:t>、</w:t>
      </w:r>
      <w:r w:rsidRPr="00FA7DA7">
        <w:rPr>
          <w:rFonts w:eastAsia="SimSun" w:cs="Tahoma"/>
          <w:szCs w:val="18"/>
        </w:rPr>
        <w:t>OneNote 2013</w:t>
      </w:r>
      <w:r w:rsidRPr="00FA7DA7">
        <w:rPr>
          <w:rFonts w:eastAsia="SimSun" w:cs="Tahoma"/>
          <w:szCs w:val="18"/>
        </w:rPr>
        <w:t>、</w:t>
      </w:r>
      <w:r w:rsidRPr="00FA7DA7">
        <w:rPr>
          <w:rFonts w:eastAsia="SimSun" w:cs="Tahoma"/>
          <w:szCs w:val="18"/>
        </w:rPr>
        <w:t>Outlook 2013</w:t>
      </w:r>
      <w:r w:rsidRPr="00FA7DA7">
        <w:rPr>
          <w:rFonts w:eastAsia="SimSun" w:cs="Tahoma"/>
          <w:szCs w:val="18"/>
        </w:rPr>
        <w:t>、</w:t>
      </w:r>
      <w:r w:rsidRPr="00FA7DA7">
        <w:rPr>
          <w:rFonts w:eastAsia="SimSun" w:cs="Tahoma"/>
          <w:szCs w:val="18"/>
        </w:rPr>
        <w:t xml:space="preserve">Office Home </w:t>
      </w:r>
      <w:r w:rsidRPr="00FA7DA7">
        <w:rPr>
          <w:rFonts w:eastAsia="SimSun" w:cs="Tahoma"/>
          <w:szCs w:val="18"/>
        </w:rPr>
        <w:t>和</w:t>
      </w:r>
      <w:r w:rsidRPr="00FA7DA7">
        <w:rPr>
          <w:rFonts w:eastAsia="SimSun" w:cs="Tahoma"/>
          <w:szCs w:val="18"/>
        </w:rPr>
        <w:t xml:space="preserve"> Student RT 2013 </w:t>
      </w:r>
      <w:r w:rsidRPr="00FA7DA7">
        <w:rPr>
          <w:rFonts w:eastAsia="SimSun" w:cs="Tahoma"/>
          <w:szCs w:val="18"/>
        </w:rPr>
        <w:t>商业用途、</w:t>
      </w:r>
      <w:r w:rsidRPr="00FA7DA7">
        <w:rPr>
          <w:rFonts w:eastAsia="SimSun" w:cs="Tahoma"/>
          <w:szCs w:val="18"/>
        </w:rPr>
        <w:t>Office Web Apps</w:t>
      </w:r>
      <w:r w:rsidRPr="00FA7DA7">
        <w:rPr>
          <w:rFonts w:eastAsia="SimSun" w:cs="Tahoma"/>
          <w:szCs w:val="18"/>
        </w:rPr>
        <w:t>、</w:t>
      </w:r>
      <w:r w:rsidRPr="00FA7DA7">
        <w:rPr>
          <w:rFonts w:eastAsia="SimSun" w:cs="Tahoma"/>
          <w:szCs w:val="18"/>
        </w:rPr>
        <w:t>PowerPoint 2013</w:t>
      </w:r>
      <w:r w:rsidRPr="00FA7DA7">
        <w:rPr>
          <w:rFonts w:eastAsia="SimSun" w:cs="Tahoma"/>
          <w:szCs w:val="18"/>
        </w:rPr>
        <w:t>、</w:t>
      </w:r>
      <w:r w:rsidRPr="00FA7DA7">
        <w:rPr>
          <w:rFonts w:eastAsia="SimSun" w:cs="Tahoma"/>
          <w:szCs w:val="18"/>
        </w:rPr>
        <w:t xml:space="preserve">Publisher 2013 </w:t>
      </w:r>
      <w:r w:rsidRPr="00FA7DA7">
        <w:rPr>
          <w:rFonts w:eastAsia="SimSun" w:cs="Tahoma"/>
          <w:szCs w:val="18"/>
        </w:rPr>
        <w:t>和</w:t>
      </w:r>
      <w:r w:rsidRPr="00FA7DA7">
        <w:rPr>
          <w:rFonts w:eastAsia="SimSun" w:cs="Tahoma"/>
          <w:szCs w:val="18"/>
        </w:rPr>
        <w:t xml:space="preserve"> Word 2013</w:t>
      </w:r>
      <w:r w:rsidRPr="00FA7DA7">
        <w:rPr>
          <w:rFonts w:eastAsia="SimSun" w:cs="Tahoma"/>
          <w:szCs w:val="18"/>
        </w:rPr>
        <w:t>。</w:t>
      </w:r>
    </w:p>
    <w:p w14:paraId="17DE5F1E" w14:textId="77777777" w:rsidR="00973A93" w:rsidRPr="00FA7DA7" w:rsidRDefault="00973A93">
      <w:pPr>
        <w:rPr>
          <w:rFonts w:eastAsia="SimSun" w:cs="Tahoma"/>
          <w:szCs w:val="18"/>
        </w:rPr>
      </w:pPr>
    </w:p>
    <w:p w14:paraId="17DE5F1F" w14:textId="77777777" w:rsidR="00223A77" w:rsidRPr="00FA7DA7" w:rsidRDefault="00223A77" w:rsidP="00864B8A">
      <w:pPr>
        <w:spacing w:after="60"/>
        <w:ind w:left="720"/>
        <w:rPr>
          <w:rFonts w:eastAsia="SimSun" w:cs="Tahoma"/>
          <w:szCs w:val="18"/>
        </w:rPr>
      </w:pPr>
      <w:r w:rsidRPr="00FA7DA7">
        <w:rPr>
          <w:rFonts w:eastAsia="SimSun" w:cs="Tahoma"/>
          <w:b/>
          <w:szCs w:val="18"/>
        </w:rPr>
        <w:t xml:space="preserve">Office Professional Plus 2013 </w:t>
      </w:r>
      <w:r w:rsidRPr="00FA7DA7">
        <w:rPr>
          <w:rFonts w:eastAsia="SimSun" w:cs="Tahoma"/>
          <w:b/>
          <w:szCs w:val="18"/>
        </w:rPr>
        <w:t>不能分开</w:t>
      </w:r>
    </w:p>
    <w:p w14:paraId="17DE5F20" w14:textId="77777777" w:rsidR="00223A77" w:rsidRPr="00FA7DA7" w:rsidRDefault="00223A77" w:rsidP="00D16C5F">
      <w:pPr>
        <w:pStyle w:val="FootnoteBulletLevel1"/>
        <w:tabs>
          <w:tab w:val="clear" w:pos="900"/>
        </w:tabs>
        <w:spacing w:before="0" w:after="0"/>
        <w:ind w:left="720" w:firstLine="0"/>
        <w:rPr>
          <w:rFonts w:ascii="Tahoma" w:eastAsia="SimSun" w:hAnsi="Tahoma" w:cs="Tahoma"/>
          <w:sz w:val="18"/>
          <w:szCs w:val="18"/>
        </w:rPr>
      </w:pPr>
      <w:r w:rsidRPr="00FA7DA7">
        <w:rPr>
          <w:rFonts w:ascii="Tahoma" w:eastAsia="SimSun" w:hAnsi="Tahoma" w:cs="Tahoma"/>
          <w:sz w:val="18"/>
          <w:szCs w:val="18"/>
        </w:rPr>
        <w:t xml:space="preserve">Microsoft Office Professional Plus 2013 </w:t>
      </w:r>
      <w:r w:rsidRPr="00FA7DA7">
        <w:rPr>
          <w:rFonts w:ascii="Tahoma" w:eastAsia="SimSun" w:hAnsi="Tahoma" w:cs="Tahoma"/>
          <w:sz w:val="18"/>
          <w:szCs w:val="18"/>
        </w:rPr>
        <w:t>由多个产品组成，这些产品是根据一个许可提供的。不得将该软件分开供一台以上的计算机使用。</w:t>
      </w:r>
    </w:p>
    <w:p w14:paraId="17DE5F21" w14:textId="77777777" w:rsidR="00952A87" w:rsidRPr="00FA7DA7" w:rsidRDefault="00952A87" w:rsidP="00D16C5F">
      <w:pPr>
        <w:ind w:left="720"/>
        <w:rPr>
          <w:rFonts w:eastAsia="SimSun" w:cs="Tahoma"/>
          <w:szCs w:val="18"/>
        </w:rPr>
      </w:pPr>
    </w:p>
    <w:p w14:paraId="17DE5F22" w14:textId="77777777" w:rsidR="00952A87" w:rsidRPr="00FA7DA7" w:rsidRDefault="00952A87" w:rsidP="00864B8A">
      <w:pPr>
        <w:spacing w:after="60"/>
        <w:ind w:left="720"/>
        <w:rPr>
          <w:rFonts w:eastAsia="SimSun" w:cs="Tahoma"/>
          <w:szCs w:val="18"/>
        </w:rPr>
      </w:pPr>
      <w:r w:rsidRPr="00FA7DA7">
        <w:rPr>
          <w:rFonts w:eastAsia="SimSun" w:cs="Tahoma"/>
          <w:b/>
          <w:szCs w:val="18"/>
        </w:rPr>
        <w:t>大专院校和中小学校协议</w:t>
      </w:r>
    </w:p>
    <w:p w14:paraId="17DE5F23" w14:textId="77777777" w:rsidR="00001A9A" w:rsidRPr="00FA7DA7" w:rsidRDefault="00952A87" w:rsidP="00D16C5F">
      <w:pPr>
        <w:ind w:left="720"/>
        <w:rPr>
          <w:rFonts w:eastAsia="SimSun" w:cs="Tahoma"/>
          <w:szCs w:val="18"/>
        </w:rPr>
      </w:pPr>
      <w:r w:rsidRPr="00FA7DA7">
        <w:rPr>
          <w:rFonts w:eastAsia="SimSun" w:cs="Tahoma"/>
          <w:iCs/>
          <w:color w:val="000000"/>
          <w:szCs w:val="18"/>
        </w:rPr>
        <w:t>将</w:t>
      </w:r>
      <w:r w:rsidRPr="00FA7DA7">
        <w:rPr>
          <w:rFonts w:eastAsia="SimSun" w:cs="Tahoma"/>
          <w:iCs/>
          <w:color w:val="000000"/>
          <w:szCs w:val="18"/>
        </w:rPr>
        <w:t xml:space="preserve"> Office Professional Plus </w:t>
      </w:r>
      <w:r w:rsidRPr="00FA7DA7">
        <w:rPr>
          <w:rFonts w:eastAsia="SimSun" w:cs="Tahoma"/>
          <w:iCs/>
          <w:color w:val="000000"/>
          <w:szCs w:val="18"/>
        </w:rPr>
        <w:t>订购</w:t>
      </w:r>
      <w:r w:rsidRPr="00FA7DA7">
        <w:rPr>
          <w:rFonts w:eastAsia="SimSun" w:cs="Tahoma"/>
          <w:iCs/>
          <w:color w:val="000000"/>
          <w:szCs w:val="18"/>
        </w:rPr>
        <w:t xml:space="preserve"> USL </w:t>
      </w:r>
      <w:r w:rsidRPr="00FA7DA7">
        <w:rPr>
          <w:rFonts w:eastAsia="SimSun" w:cs="Tahoma"/>
          <w:iCs/>
          <w:color w:val="000000"/>
          <w:szCs w:val="18"/>
        </w:rPr>
        <w:t>分配给所有教员和职员的机构可在机构组织内部的任何开放访问实验室或图书馆安装</w:t>
      </w:r>
      <w:r w:rsidRPr="00FA7DA7">
        <w:rPr>
          <w:rFonts w:eastAsia="SimSun" w:cs="Tahoma"/>
          <w:iCs/>
          <w:color w:val="000000"/>
          <w:szCs w:val="18"/>
        </w:rPr>
        <w:t xml:space="preserve"> Office Professional Plus 2013 </w:t>
      </w:r>
      <w:r w:rsidRPr="00FA7DA7">
        <w:rPr>
          <w:rFonts w:eastAsia="SimSun" w:cs="Tahoma"/>
          <w:iCs/>
          <w:color w:val="000000"/>
          <w:szCs w:val="18"/>
        </w:rPr>
        <w:t>软件。使用此软件时受</w:t>
      </w:r>
      <w:r w:rsidRPr="00FA7DA7">
        <w:rPr>
          <w:rFonts w:eastAsia="SimSun" w:cs="Tahoma"/>
          <w:iCs/>
          <w:color w:val="000000"/>
          <w:szCs w:val="18"/>
        </w:rPr>
        <w:t xml:space="preserve"> Office Pro Plus 2013 </w:t>
      </w:r>
      <w:r w:rsidRPr="00FA7DA7">
        <w:rPr>
          <w:rFonts w:eastAsia="SimSun" w:cs="Tahoma"/>
          <w:iCs/>
          <w:color w:val="000000"/>
          <w:szCs w:val="18"/>
        </w:rPr>
        <w:t>的许可条款的约束。</w:t>
      </w:r>
    </w:p>
    <w:p w14:paraId="17DE5F24" w14:textId="77777777" w:rsidR="00952A87" w:rsidRPr="0058152B" w:rsidRDefault="00952A87" w:rsidP="00D16C5F">
      <w:pPr>
        <w:rPr>
          <w:rFonts w:eastAsia="SimSun" w:cs="Tahoma"/>
        </w:rPr>
      </w:pPr>
    </w:p>
    <w:p w14:paraId="17DE5F25" w14:textId="77777777" w:rsidR="00133069" w:rsidRPr="0058152B" w:rsidRDefault="00133069" w:rsidP="00133069">
      <w:pPr>
        <w:rPr>
          <w:rFonts w:eastAsia="SimSun" w:cs="Tahoma"/>
        </w:rPr>
      </w:pPr>
    </w:p>
    <w:p w14:paraId="17DE5F26" w14:textId="77777777" w:rsidR="00223A77" w:rsidRPr="0058152B" w:rsidRDefault="004668D9" w:rsidP="00223A77">
      <w:pPr>
        <w:pStyle w:val="Heading3"/>
        <w:rPr>
          <w:rFonts w:ascii="Tahoma" w:eastAsia="SimSun" w:hAnsi="Tahoma" w:cs="Tahoma"/>
        </w:rPr>
      </w:pPr>
      <w:bookmarkStart w:id="1044" w:name="_109_Office_Standard"/>
      <w:bookmarkStart w:id="1045" w:name="_11_Office_Standard"/>
      <w:bookmarkStart w:id="1046" w:name="Aps_OfficeStandard2010"/>
      <w:bookmarkStart w:id="1047" w:name="_Toc254806115"/>
      <w:bookmarkStart w:id="1048" w:name="_Toc328146032"/>
      <w:bookmarkStart w:id="1049" w:name="_Toc356299539"/>
      <w:bookmarkStart w:id="1050" w:name="Aps_7OfficeStandard2010"/>
      <w:bookmarkStart w:id="1051" w:name="_Toc336338268"/>
      <w:bookmarkEnd w:id="1044"/>
      <w:bookmarkEnd w:id="1045"/>
      <w:r w:rsidRPr="0058152B">
        <w:rPr>
          <w:rFonts w:ascii="Tahoma" w:eastAsia="SimSun" w:hAnsi="Tahoma" w:cs="Tahoma"/>
          <w:caps/>
          <w:color w:val="F66400"/>
          <w:sz w:val="22"/>
          <w:vertAlign w:val="superscript"/>
        </w:rPr>
        <w:t>11</w:t>
      </w:r>
      <w:r w:rsidRPr="0058152B">
        <w:rPr>
          <w:rFonts w:ascii="Tahoma" w:eastAsia="SimSun" w:hAnsi="Tahoma" w:cs="Tahoma"/>
          <w:color w:val="F66400"/>
          <w:sz w:val="22"/>
        </w:rPr>
        <w:t xml:space="preserve"> Office Standard </w:t>
      </w:r>
      <w:bookmarkEnd w:id="1046"/>
      <w:bookmarkEnd w:id="1047"/>
      <w:bookmarkEnd w:id="1048"/>
      <w:r w:rsidRPr="0058152B">
        <w:rPr>
          <w:rFonts w:ascii="Tahoma" w:eastAsia="SimSun" w:hAnsi="Tahoma" w:cs="Tahoma"/>
          <w:color w:val="F66400"/>
          <w:sz w:val="22"/>
        </w:rPr>
        <w:t>2013</w:t>
      </w:r>
      <w:bookmarkEnd w:id="1049"/>
    </w:p>
    <w:bookmarkEnd w:id="1050"/>
    <w:p w14:paraId="17DE5F27" w14:textId="77777777" w:rsidR="00223A77" w:rsidRPr="0058152B" w:rsidRDefault="00223A77" w:rsidP="00AE5A9F">
      <w:pPr>
        <w:rPr>
          <w:rFonts w:eastAsia="SimSun" w:cs="Tahoma"/>
        </w:rPr>
      </w:pPr>
    </w:p>
    <w:p w14:paraId="17DE5F28" w14:textId="77777777" w:rsidR="00223A77" w:rsidRPr="00FA7DA7" w:rsidRDefault="00223A77" w:rsidP="00346F4B">
      <w:pPr>
        <w:pStyle w:val="EndnoteText"/>
        <w:numPr>
          <w:ilvl w:val="3"/>
          <w:numId w:val="81"/>
        </w:numPr>
        <w:ind w:left="990"/>
        <w:rPr>
          <w:rFonts w:ascii="Tahoma" w:eastAsia="SimSun" w:hAnsi="Tahoma" w:cs="Tahoma"/>
          <w:sz w:val="18"/>
          <w:szCs w:val="18"/>
        </w:rPr>
      </w:pPr>
      <w:r w:rsidRPr="00FA7DA7">
        <w:rPr>
          <w:rFonts w:ascii="Tahoma" w:eastAsia="SimSun" w:hAnsi="Tahoma" w:cs="Tahoma"/>
          <w:sz w:val="18"/>
          <w:szCs w:val="18"/>
        </w:rPr>
        <w:t>在家工作</w:t>
      </w:r>
      <w:r w:rsidRPr="00FA7DA7">
        <w:rPr>
          <w:rFonts w:ascii="Tahoma" w:eastAsia="SimSun" w:hAnsi="Tahoma" w:cs="Tahoma"/>
          <w:sz w:val="18"/>
          <w:szCs w:val="18"/>
        </w:rPr>
        <w:t xml:space="preserve"> (WAH) </w:t>
      </w:r>
      <w:r w:rsidRPr="00FA7DA7">
        <w:rPr>
          <w:rFonts w:ascii="Tahoma" w:eastAsia="SimSun" w:hAnsi="Tahoma" w:cs="Tahoma"/>
          <w:sz w:val="18"/>
          <w:szCs w:val="18"/>
        </w:rPr>
        <w:t>许可，适用于选择和选择附加客户</w:t>
      </w:r>
    </w:p>
    <w:p w14:paraId="17DE5F29" w14:textId="77777777" w:rsidR="00223A77" w:rsidRPr="00FA7DA7" w:rsidRDefault="00223A77" w:rsidP="00346F4B">
      <w:pPr>
        <w:pStyle w:val="EndnoteText"/>
        <w:numPr>
          <w:ilvl w:val="3"/>
          <w:numId w:val="81"/>
        </w:numPr>
        <w:ind w:left="990"/>
        <w:rPr>
          <w:rFonts w:ascii="Tahoma" w:eastAsia="SimSun" w:hAnsi="Tahoma" w:cs="Tahoma"/>
          <w:sz w:val="18"/>
          <w:szCs w:val="18"/>
        </w:rPr>
      </w:pPr>
      <w:r w:rsidRPr="00FA7DA7">
        <w:rPr>
          <w:rFonts w:ascii="Tahoma" w:eastAsia="SimSun" w:hAnsi="Tahoma" w:cs="Tahoma"/>
          <w:sz w:val="18"/>
          <w:szCs w:val="18"/>
        </w:rPr>
        <w:t>在家工作</w:t>
      </w:r>
      <w:r w:rsidRPr="00FA7DA7">
        <w:rPr>
          <w:rFonts w:ascii="Tahoma" w:eastAsia="SimSun" w:hAnsi="Tahoma" w:cs="Tahoma"/>
          <w:sz w:val="18"/>
          <w:szCs w:val="18"/>
        </w:rPr>
        <w:t xml:space="preserve"> (WAH) </w:t>
      </w:r>
      <w:r w:rsidRPr="00FA7DA7">
        <w:rPr>
          <w:rFonts w:ascii="Tahoma" w:eastAsia="SimSun" w:hAnsi="Tahoma" w:cs="Tahoma"/>
          <w:sz w:val="18"/>
          <w:szCs w:val="18"/>
        </w:rPr>
        <w:t>许可，适用于企业协议客户</w:t>
      </w:r>
    </w:p>
    <w:p w14:paraId="17DE5F2A" w14:textId="77777777" w:rsidR="00223A77" w:rsidRPr="00FA7DA7" w:rsidRDefault="00223A77" w:rsidP="00DF0E39">
      <w:pPr>
        <w:pStyle w:val="FootnoteBulletLevel1"/>
        <w:tabs>
          <w:tab w:val="clear" w:pos="900"/>
        </w:tabs>
        <w:spacing w:before="0" w:after="0"/>
        <w:ind w:left="720" w:firstLine="0"/>
        <w:rPr>
          <w:rFonts w:ascii="Tahoma" w:eastAsia="SimSun" w:hAnsi="Tahoma" w:cs="Tahoma"/>
          <w:sz w:val="18"/>
          <w:szCs w:val="18"/>
        </w:rPr>
      </w:pPr>
    </w:p>
    <w:p w14:paraId="17DE5F2B" w14:textId="77777777" w:rsidR="00864B8A" w:rsidRPr="00FA7DA7" w:rsidRDefault="00223A77" w:rsidP="00864B8A">
      <w:pPr>
        <w:spacing w:after="60"/>
        <w:ind w:left="720"/>
        <w:rPr>
          <w:rFonts w:eastAsia="SimSun" w:cs="Tahoma"/>
          <w:szCs w:val="18"/>
        </w:rPr>
      </w:pPr>
      <w:r w:rsidRPr="00FA7DA7">
        <w:rPr>
          <w:rFonts w:eastAsia="SimSun" w:cs="Tahoma"/>
          <w:b/>
          <w:szCs w:val="18"/>
        </w:rPr>
        <w:t>Office Standard 2013</w:t>
      </w:r>
    </w:p>
    <w:p w14:paraId="17DE5F2C" w14:textId="77777777" w:rsidR="00223A77" w:rsidRPr="00FA7DA7" w:rsidRDefault="00223A77" w:rsidP="00DF0E39">
      <w:pPr>
        <w:pStyle w:val="FootnoteBulletLevel1"/>
        <w:tabs>
          <w:tab w:val="clear" w:pos="900"/>
        </w:tabs>
        <w:spacing w:before="0" w:after="0"/>
        <w:ind w:left="720" w:firstLine="0"/>
        <w:rPr>
          <w:rFonts w:ascii="Tahoma" w:eastAsia="SimSun" w:hAnsi="Tahoma" w:cs="Tahoma"/>
          <w:sz w:val="18"/>
          <w:szCs w:val="18"/>
        </w:rPr>
      </w:pPr>
      <w:r w:rsidRPr="00FA7DA7">
        <w:rPr>
          <w:rFonts w:ascii="Tahoma" w:eastAsia="SimSun" w:hAnsi="Tahoma" w:cs="Tahoma"/>
          <w:sz w:val="18"/>
          <w:szCs w:val="18"/>
        </w:rPr>
        <w:t xml:space="preserve">Office Standard 2013 </w:t>
      </w:r>
      <w:r w:rsidRPr="00FA7DA7">
        <w:rPr>
          <w:rFonts w:ascii="Tahoma" w:eastAsia="SimSun" w:hAnsi="Tahoma" w:cs="Tahoma"/>
          <w:sz w:val="18"/>
          <w:szCs w:val="18"/>
        </w:rPr>
        <w:t>的许可由以下部分组成：</w:t>
      </w:r>
      <w:r w:rsidRPr="00FA7DA7">
        <w:rPr>
          <w:rFonts w:ascii="Tahoma" w:eastAsia="SimSun" w:hAnsi="Tahoma" w:cs="Tahoma"/>
          <w:sz w:val="18"/>
          <w:szCs w:val="18"/>
        </w:rPr>
        <w:t>Excel 2013</w:t>
      </w:r>
      <w:r w:rsidRPr="00FA7DA7">
        <w:rPr>
          <w:rFonts w:ascii="Tahoma" w:eastAsia="SimSun" w:hAnsi="Tahoma" w:cs="Tahoma"/>
          <w:sz w:val="18"/>
          <w:szCs w:val="18"/>
        </w:rPr>
        <w:t>、</w:t>
      </w:r>
      <w:r w:rsidRPr="00FA7DA7">
        <w:rPr>
          <w:rFonts w:ascii="Tahoma" w:eastAsia="SimSun" w:hAnsi="Tahoma" w:cs="Tahoma"/>
          <w:sz w:val="18"/>
          <w:szCs w:val="18"/>
        </w:rPr>
        <w:t>OneNote 2013</w:t>
      </w:r>
      <w:r w:rsidRPr="00FA7DA7">
        <w:rPr>
          <w:rFonts w:ascii="Tahoma" w:eastAsia="SimSun" w:hAnsi="Tahoma" w:cs="Tahoma"/>
          <w:sz w:val="18"/>
          <w:szCs w:val="18"/>
        </w:rPr>
        <w:t>、</w:t>
      </w:r>
      <w:r w:rsidRPr="00FA7DA7">
        <w:rPr>
          <w:rFonts w:ascii="Tahoma" w:eastAsia="SimSun" w:hAnsi="Tahoma" w:cs="Tahoma"/>
          <w:sz w:val="18"/>
          <w:szCs w:val="18"/>
        </w:rPr>
        <w:t>Outlook 2013</w:t>
      </w:r>
      <w:r w:rsidRPr="00FA7DA7">
        <w:rPr>
          <w:rFonts w:ascii="Tahoma" w:eastAsia="SimSun" w:hAnsi="Tahoma" w:cs="Tahoma"/>
          <w:sz w:val="18"/>
          <w:szCs w:val="18"/>
        </w:rPr>
        <w:t>、</w:t>
      </w:r>
      <w:r w:rsidRPr="00FA7DA7">
        <w:rPr>
          <w:rFonts w:ascii="Tahoma" w:eastAsia="SimSun" w:hAnsi="Tahoma" w:cs="Tahoma"/>
          <w:sz w:val="18"/>
          <w:szCs w:val="18"/>
        </w:rPr>
        <w:t xml:space="preserve">Office Home </w:t>
      </w:r>
      <w:r w:rsidRPr="00FA7DA7">
        <w:rPr>
          <w:rFonts w:ascii="Tahoma" w:eastAsia="SimSun" w:hAnsi="Tahoma" w:cs="Tahoma"/>
          <w:sz w:val="18"/>
          <w:szCs w:val="18"/>
        </w:rPr>
        <w:t>和</w:t>
      </w:r>
      <w:r w:rsidRPr="00FA7DA7">
        <w:rPr>
          <w:rFonts w:ascii="Tahoma" w:eastAsia="SimSun" w:hAnsi="Tahoma" w:cs="Tahoma"/>
          <w:sz w:val="18"/>
          <w:szCs w:val="18"/>
        </w:rPr>
        <w:t xml:space="preserve"> Student RT 2013 </w:t>
      </w:r>
      <w:r w:rsidRPr="00FA7DA7">
        <w:rPr>
          <w:rFonts w:ascii="Tahoma" w:eastAsia="SimSun" w:hAnsi="Tahoma" w:cs="Tahoma"/>
          <w:sz w:val="18"/>
          <w:szCs w:val="18"/>
        </w:rPr>
        <w:t>商业用途、</w:t>
      </w:r>
      <w:r w:rsidRPr="00FA7DA7">
        <w:rPr>
          <w:rFonts w:ascii="Tahoma" w:eastAsia="SimSun" w:hAnsi="Tahoma" w:cs="Tahoma"/>
          <w:sz w:val="18"/>
          <w:szCs w:val="18"/>
        </w:rPr>
        <w:t>Office Web Apps</w:t>
      </w:r>
      <w:r w:rsidRPr="00FA7DA7">
        <w:rPr>
          <w:rFonts w:ascii="Tahoma" w:eastAsia="SimSun" w:hAnsi="Tahoma" w:cs="Tahoma"/>
          <w:sz w:val="18"/>
          <w:szCs w:val="18"/>
        </w:rPr>
        <w:t>、</w:t>
      </w:r>
      <w:r w:rsidRPr="00FA7DA7">
        <w:rPr>
          <w:rFonts w:ascii="Tahoma" w:eastAsia="SimSun" w:hAnsi="Tahoma" w:cs="Tahoma"/>
          <w:sz w:val="18"/>
          <w:szCs w:val="18"/>
        </w:rPr>
        <w:t>PowerPoint 2013</w:t>
      </w:r>
      <w:r w:rsidRPr="00FA7DA7">
        <w:rPr>
          <w:rFonts w:ascii="Tahoma" w:eastAsia="SimSun" w:hAnsi="Tahoma" w:cs="Tahoma"/>
          <w:sz w:val="18"/>
          <w:szCs w:val="18"/>
        </w:rPr>
        <w:t>、</w:t>
      </w:r>
      <w:r w:rsidRPr="00FA7DA7">
        <w:rPr>
          <w:rFonts w:ascii="Tahoma" w:eastAsia="SimSun" w:hAnsi="Tahoma" w:cs="Tahoma"/>
          <w:sz w:val="18"/>
          <w:szCs w:val="18"/>
        </w:rPr>
        <w:t xml:space="preserve">Publisher 2013 </w:t>
      </w:r>
      <w:r w:rsidRPr="00FA7DA7">
        <w:rPr>
          <w:rFonts w:ascii="Tahoma" w:eastAsia="SimSun" w:hAnsi="Tahoma" w:cs="Tahoma"/>
          <w:sz w:val="18"/>
          <w:szCs w:val="18"/>
        </w:rPr>
        <w:t>和</w:t>
      </w:r>
      <w:r w:rsidRPr="00FA7DA7">
        <w:rPr>
          <w:rFonts w:ascii="Tahoma" w:eastAsia="SimSun" w:hAnsi="Tahoma" w:cs="Tahoma"/>
          <w:sz w:val="18"/>
          <w:szCs w:val="18"/>
        </w:rPr>
        <w:t xml:space="preserve"> Word 2013</w:t>
      </w:r>
      <w:r w:rsidRPr="00FA7DA7">
        <w:rPr>
          <w:rFonts w:ascii="Tahoma" w:eastAsia="SimSun" w:hAnsi="Tahoma" w:cs="Tahoma"/>
          <w:sz w:val="18"/>
          <w:szCs w:val="18"/>
        </w:rPr>
        <w:t>。</w:t>
      </w:r>
    </w:p>
    <w:p w14:paraId="17DE5F2D" w14:textId="77777777" w:rsidR="00DF0E39" w:rsidRPr="00FA7DA7" w:rsidRDefault="00DF0E39" w:rsidP="00DF0E39">
      <w:pPr>
        <w:pStyle w:val="FootnoteBulletLevel1"/>
        <w:tabs>
          <w:tab w:val="clear" w:pos="900"/>
        </w:tabs>
        <w:spacing w:before="0" w:after="0"/>
        <w:ind w:left="720" w:firstLine="0"/>
        <w:rPr>
          <w:rFonts w:ascii="Tahoma" w:eastAsia="SimSun" w:hAnsi="Tahoma" w:cs="Tahoma"/>
          <w:sz w:val="18"/>
          <w:szCs w:val="18"/>
        </w:rPr>
      </w:pPr>
    </w:p>
    <w:p w14:paraId="17DE5F2E" w14:textId="77777777" w:rsidR="00864B8A" w:rsidRPr="00FA7DA7" w:rsidRDefault="00223A77" w:rsidP="00864B8A">
      <w:pPr>
        <w:spacing w:after="60"/>
        <w:ind w:left="720"/>
        <w:rPr>
          <w:rFonts w:eastAsia="SimSun" w:cs="Tahoma"/>
          <w:szCs w:val="18"/>
        </w:rPr>
      </w:pPr>
      <w:r w:rsidRPr="00FA7DA7">
        <w:rPr>
          <w:rFonts w:eastAsia="SimSun" w:cs="Tahoma"/>
          <w:b/>
          <w:szCs w:val="18"/>
        </w:rPr>
        <w:t xml:space="preserve">Microsoft Office Standard 2013 </w:t>
      </w:r>
      <w:r w:rsidRPr="00FA7DA7">
        <w:rPr>
          <w:rFonts w:eastAsia="SimSun" w:cs="Tahoma"/>
          <w:b/>
          <w:szCs w:val="18"/>
        </w:rPr>
        <w:t>不能分开</w:t>
      </w:r>
    </w:p>
    <w:p w14:paraId="17DE5F2F" w14:textId="77777777" w:rsidR="00223A77" w:rsidRPr="00FA7DA7" w:rsidRDefault="00223A77" w:rsidP="002F39A5">
      <w:pPr>
        <w:spacing w:after="60"/>
        <w:ind w:left="720"/>
        <w:rPr>
          <w:rFonts w:eastAsia="SimSun" w:cs="Tahoma"/>
          <w:szCs w:val="18"/>
        </w:rPr>
      </w:pPr>
      <w:r w:rsidRPr="00FA7DA7">
        <w:rPr>
          <w:rFonts w:eastAsia="SimSun" w:cs="Tahoma"/>
          <w:szCs w:val="18"/>
        </w:rPr>
        <w:t xml:space="preserve">Office Standard 2013 </w:t>
      </w:r>
      <w:r w:rsidRPr="00FA7DA7">
        <w:rPr>
          <w:rFonts w:eastAsia="SimSun" w:cs="Tahoma"/>
          <w:szCs w:val="18"/>
        </w:rPr>
        <w:t>由多个产品组成，这些产品是根据一个许可提供的。不得将该软件分开供一台以上的计算机使用。</w:t>
      </w:r>
    </w:p>
    <w:p w14:paraId="17DE5F30" w14:textId="77777777" w:rsidR="002F39A5" w:rsidRPr="0058152B" w:rsidRDefault="002F39A5" w:rsidP="002F39A5">
      <w:pPr>
        <w:rPr>
          <w:rFonts w:eastAsia="SimSun" w:cs="Tahoma"/>
        </w:rPr>
      </w:pPr>
    </w:p>
    <w:p w14:paraId="17DE5F31" w14:textId="77777777" w:rsidR="002F39A5" w:rsidRPr="0058152B" w:rsidRDefault="002F39A5" w:rsidP="002F39A5">
      <w:pPr>
        <w:rPr>
          <w:rFonts w:eastAsia="SimSun" w:cs="Tahoma"/>
        </w:rPr>
      </w:pPr>
    </w:p>
    <w:p w14:paraId="17DE5F32" w14:textId="77777777" w:rsidR="00B2182D" w:rsidRPr="0058152B" w:rsidRDefault="004668D9" w:rsidP="00461CA9">
      <w:pPr>
        <w:pStyle w:val="Heading3"/>
        <w:rPr>
          <w:rFonts w:ascii="Tahoma" w:eastAsia="SimSun" w:hAnsi="Tahoma" w:cs="Tahoma"/>
        </w:rPr>
      </w:pPr>
      <w:bookmarkStart w:id="1052" w:name="_110_Office_365"/>
      <w:bookmarkStart w:id="1053" w:name="_12_Office_365"/>
      <w:bookmarkStart w:id="1054" w:name="_Toc356299540"/>
      <w:bookmarkStart w:id="1055" w:name="Aps_9OfficeProPlusSubUserSL"/>
      <w:bookmarkEnd w:id="1052"/>
      <w:bookmarkEnd w:id="1053"/>
      <w:r w:rsidRPr="0058152B">
        <w:rPr>
          <w:rFonts w:ascii="Tahoma" w:eastAsia="SimSun" w:hAnsi="Tahoma" w:cs="Tahoma"/>
          <w:caps/>
          <w:color w:val="F26200"/>
          <w:sz w:val="22"/>
          <w:vertAlign w:val="superscript"/>
        </w:rPr>
        <w:t>12</w:t>
      </w:r>
      <w:r w:rsidRPr="0058152B">
        <w:rPr>
          <w:rFonts w:ascii="Tahoma" w:eastAsia="SimSun" w:hAnsi="Tahoma" w:cs="Tahoma"/>
          <w:color w:val="F26200"/>
          <w:sz w:val="22"/>
        </w:rPr>
        <w:t xml:space="preserve"> Office 365 ProPlus</w:t>
      </w:r>
      <w:r w:rsidRPr="0058152B">
        <w:rPr>
          <w:rFonts w:ascii="Tahoma" w:eastAsia="SimSun" w:hAnsi="Tahoma" w:cs="Tahoma"/>
          <w:color w:val="F26200"/>
          <w:sz w:val="22"/>
        </w:rPr>
        <w:t>（用户</w:t>
      </w:r>
      <w:r w:rsidRPr="0058152B">
        <w:rPr>
          <w:rFonts w:ascii="Tahoma" w:eastAsia="SimSun" w:hAnsi="Tahoma" w:cs="Tahoma"/>
          <w:color w:val="F26200"/>
          <w:sz w:val="22"/>
        </w:rPr>
        <w:t xml:space="preserve"> SL</w:t>
      </w:r>
      <w:r w:rsidRPr="0058152B">
        <w:rPr>
          <w:rFonts w:ascii="Tahoma" w:eastAsia="SimSun" w:hAnsi="Tahoma" w:cs="Tahoma"/>
          <w:color w:val="F26200"/>
          <w:sz w:val="22"/>
        </w:rPr>
        <w:t>）</w:t>
      </w:r>
      <w:bookmarkEnd w:id="1051"/>
      <w:bookmarkEnd w:id="1054"/>
    </w:p>
    <w:bookmarkEnd w:id="1055"/>
    <w:p w14:paraId="17DE5F33" w14:textId="77777777" w:rsidR="00B2182D" w:rsidRPr="0058152B" w:rsidRDefault="00B2182D" w:rsidP="00AE5A9F">
      <w:pPr>
        <w:rPr>
          <w:rFonts w:eastAsia="SimSun" w:cs="Tahoma"/>
        </w:rPr>
      </w:pPr>
    </w:p>
    <w:p w14:paraId="17DE5F34" w14:textId="77777777" w:rsidR="003418C5" w:rsidRPr="0058152B" w:rsidRDefault="003418C5" w:rsidP="003418C5">
      <w:pPr>
        <w:spacing w:after="60"/>
        <w:ind w:left="720"/>
        <w:rPr>
          <w:rFonts w:eastAsia="SimSun" w:cs="Tahoma"/>
        </w:rPr>
      </w:pPr>
      <w:r w:rsidRPr="0058152B">
        <w:rPr>
          <w:rFonts w:eastAsia="SimSun" w:cs="Tahoma"/>
          <w:b/>
          <w:bCs/>
        </w:rPr>
        <w:t>购买资格</w:t>
      </w:r>
    </w:p>
    <w:p w14:paraId="17DE5F35" w14:textId="77777777" w:rsidR="003418C5" w:rsidRPr="00FA7DA7" w:rsidRDefault="003418C5" w:rsidP="003418C5">
      <w:pPr>
        <w:ind w:left="720"/>
        <w:rPr>
          <w:rFonts w:eastAsia="SimSun" w:cs="Tahoma"/>
          <w:szCs w:val="18"/>
        </w:rPr>
      </w:pPr>
      <w:r w:rsidRPr="00FA7DA7">
        <w:rPr>
          <w:rFonts w:eastAsia="SimSun" w:cs="Tahoma"/>
          <w:szCs w:val="18"/>
        </w:rPr>
        <w:t>如果您拥有基于有效企业协议的基础</w:t>
      </w:r>
      <w:r w:rsidRPr="00FA7DA7">
        <w:rPr>
          <w:rFonts w:eastAsia="SimSun" w:cs="Tahoma"/>
          <w:szCs w:val="18"/>
        </w:rPr>
        <w:t xml:space="preserve"> Office Professional Plus </w:t>
      </w:r>
      <w:r w:rsidRPr="00FA7DA7">
        <w:rPr>
          <w:rFonts w:eastAsia="SimSun" w:cs="Tahoma"/>
          <w:szCs w:val="18"/>
        </w:rPr>
        <w:t>软件保障许可，则仅可以购买</w:t>
      </w:r>
      <w:r w:rsidRPr="00FA7DA7">
        <w:rPr>
          <w:rFonts w:eastAsia="SimSun" w:cs="Tahoma"/>
          <w:szCs w:val="18"/>
        </w:rPr>
        <w:t xml:space="preserve"> Office 365 ProPlus SA </w:t>
      </w:r>
      <w:r w:rsidRPr="00FA7DA7">
        <w:rPr>
          <w:rFonts w:eastAsia="SimSun" w:cs="Tahoma"/>
          <w:szCs w:val="18"/>
        </w:rPr>
        <w:t>过渡许可。</w:t>
      </w:r>
    </w:p>
    <w:p w14:paraId="17DE5F36" w14:textId="77777777" w:rsidR="003418C5" w:rsidRPr="00FA7DA7" w:rsidRDefault="003418C5" w:rsidP="00864B8A">
      <w:pPr>
        <w:spacing w:after="60"/>
        <w:ind w:left="720"/>
        <w:rPr>
          <w:rFonts w:eastAsia="SimSun" w:cs="Tahoma"/>
          <w:szCs w:val="18"/>
        </w:rPr>
      </w:pPr>
    </w:p>
    <w:p w14:paraId="17DE5F37" w14:textId="77777777" w:rsidR="005C647E" w:rsidRPr="00FA7DA7" w:rsidRDefault="005C647E" w:rsidP="00864B8A">
      <w:pPr>
        <w:spacing w:after="60"/>
        <w:ind w:left="720"/>
        <w:rPr>
          <w:rFonts w:eastAsia="SimSun" w:cs="Tahoma"/>
          <w:szCs w:val="18"/>
        </w:rPr>
      </w:pPr>
      <w:r w:rsidRPr="00FA7DA7">
        <w:rPr>
          <w:rFonts w:eastAsia="SimSun" w:cs="Tahoma"/>
          <w:b/>
          <w:szCs w:val="18"/>
        </w:rPr>
        <w:t>大专院校和中小学校</w:t>
      </w:r>
    </w:p>
    <w:p w14:paraId="17DE5F38" w14:textId="77777777" w:rsidR="005C647E" w:rsidRPr="00FA7DA7" w:rsidRDefault="005C647E" w:rsidP="00810479">
      <w:pPr>
        <w:ind w:left="720"/>
        <w:rPr>
          <w:rFonts w:eastAsia="SimSun" w:cs="Tahoma"/>
          <w:szCs w:val="18"/>
        </w:rPr>
      </w:pPr>
      <w:r w:rsidRPr="00FA7DA7">
        <w:rPr>
          <w:rFonts w:eastAsia="SimSun" w:cs="Tahoma"/>
          <w:color w:val="000000"/>
          <w:szCs w:val="18"/>
        </w:rPr>
        <w:t>如果机构订阅了</w:t>
      </w:r>
      <w:r w:rsidRPr="00FA7DA7">
        <w:rPr>
          <w:rFonts w:eastAsia="SimSun" w:cs="Tahoma"/>
          <w:color w:val="000000"/>
          <w:szCs w:val="18"/>
        </w:rPr>
        <w:t xml:space="preserve"> Office Professional Plus </w:t>
      </w:r>
      <w:r w:rsidRPr="00FA7DA7">
        <w:rPr>
          <w:rFonts w:eastAsia="SimSun" w:cs="Tahoma"/>
          <w:color w:val="000000"/>
          <w:szCs w:val="18"/>
        </w:rPr>
        <w:t>订购，则必须为机构组织内部的每位合格用户购买</w:t>
      </w:r>
      <w:r w:rsidRPr="00FA7DA7">
        <w:rPr>
          <w:rFonts w:eastAsia="SimSun" w:cs="Tahoma"/>
          <w:color w:val="000000"/>
          <w:szCs w:val="18"/>
        </w:rPr>
        <w:t xml:space="preserve"> 1 </w:t>
      </w:r>
      <w:r w:rsidRPr="00FA7DA7">
        <w:rPr>
          <w:rFonts w:eastAsia="SimSun" w:cs="Tahoma"/>
          <w:color w:val="000000"/>
          <w:szCs w:val="18"/>
        </w:rPr>
        <w:t>份许可。如果机构注册了</w:t>
      </w:r>
      <w:r w:rsidRPr="00FA7DA7">
        <w:rPr>
          <w:rFonts w:eastAsia="SimSun" w:cs="Tahoma"/>
          <w:color w:val="000000"/>
          <w:szCs w:val="18"/>
        </w:rPr>
        <w:t xml:space="preserve"> Office Professional Plus </w:t>
      </w:r>
      <w:r w:rsidRPr="00FA7DA7">
        <w:rPr>
          <w:rFonts w:eastAsia="SimSun" w:cs="Tahoma"/>
          <w:color w:val="000000"/>
          <w:szCs w:val="18"/>
        </w:rPr>
        <w:t>订购的学生选项，则必须为组织内部的每位学生购买</w:t>
      </w:r>
      <w:r w:rsidRPr="00FA7DA7">
        <w:rPr>
          <w:rFonts w:eastAsia="SimSun" w:cs="Tahoma"/>
          <w:color w:val="000000"/>
          <w:szCs w:val="18"/>
        </w:rPr>
        <w:t xml:space="preserve"> 1 </w:t>
      </w:r>
      <w:r w:rsidRPr="00FA7DA7">
        <w:rPr>
          <w:rFonts w:eastAsia="SimSun" w:cs="Tahoma"/>
          <w:color w:val="000000"/>
          <w:szCs w:val="18"/>
        </w:rPr>
        <w:t>份许可。</w:t>
      </w:r>
    </w:p>
    <w:p w14:paraId="17DE5F39" w14:textId="77777777" w:rsidR="005C647E" w:rsidRPr="00FA7DA7" w:rsidRDefault="005C647E" w:rsidP="00810479">
      <w:pPr>
        <w:ind w:left="720"/>
        <w:rPr>
          <w:rFonts w:eastAsia="SimSun" w:cs="Tahoma"/>
          <w:szCs w:val="18"/>
        </w:rPr>
      </w:pPr>
    </w:p>
    <w:p w14:paraId="17DE5F3A" w14:textId="77777777" w:rsidR="008368B4" w:rsidRPr="00FA7DA7" w:rsidRDefault="008368B4" w:rsidP="008368B4">
      <w:pPr>
        <w:ind w:left="720"/>
        <w:rPr>
          <w:rFonts w:eastAsia="SimSun" w:cs="Tahoma"/>
          <w:szCs w:val="18"/>
        </w:rPr>
      </w:pPr>
      <w:r w:rsidRPr="00FA7DA7">
        <w:rPr>
          <w:rFonts w:eastAsia="SimSun" w:cs="Tahoma"/>
          <w:b/>
          <w:bCs/>
          <w:szCs w:val="18"/>
        </w:rPr>
        <w:t>使用</w:t>
      </w:r>
      <w:r w:rsidRPr="00FA7DA7">
        <w:rPr>
          <w:rFonts w:eastAsia="SimSun" w:cs="Tahoma"/>
          <w:b/>
          <w:bCs/>
          <w:szCs w:val="18"/>
        </w:rPr>
        <w:t xml:space="preserve"> Office Professional Plus 2010 </w:t>
      </w:r>
      <w:r w:rsidRPr="00FA7DA7">
        <w:rPr>
          <w:rFonts w:eastAsia="SimSun" w:cs="Tahoma"/>
          <w:b/>
          <w:bCs/>
          <w:szCs w:val="18"/>
        </w:rPr>
        <w:t>或</w:t>
      </w:r>
      <w:r w:rsidRPr="00FA7DA7">
        <w:rPr>
          <w:rFonts w:eastAsia="SimSun" w:cs="Tahoma"/>
          <w:b/>
          <w:bCs/>
          <w:szCs w:val="18"/>
        </w:rPr>
        <w:t xml:space="preserve"> Office for Mac Standard 2011</w:t>
      </w:r>
    </w:p>
    <w:p w14:paraId="17DE5F3B" w14:textId="77777777" w:rsidR="008368B4" w:rsidRPr="00FA7DA7" w:rsidRDefault="008368B4" w:rsidP="008368B4">
      <w:pPr>
        <w:ind w:left="720"/>
        <w:rPr>
          <w:rFonts w:eastAsia="SimSun" w:cs="Tahoma"/>
          <w:szCs w:val="18"/>
        </w:rPr>
      </w:pPr>
      <w:r w:rsidRPr="00FA7DA7">
        <w:rPr>
          <w:rFonts w:eastAsia="SimSun" w:cs="Tahoma"/>
          <w:bCs/>
          <w:szCs w:val="18"/>
        </w:rPr>
        <w:t>随着</w:t>
      </w:r>
      <w:r w:rsidRPr="00FA7DA7">
        <w:rPr>
          <w:rFonts w:eastAsia="SimSun" w:cs="Tahoma"/>
          <w:bCs/>
          <w:szCs w:val="18"/>
        </w:rPr>
        <w:t xml:space="preserve"> Office 365 ProPlus </w:t>
      </w:r>
      <w:r w:rsidRPr="00FA7DA7">
        <w:rPr>
          <w:rFonts w:eastAsia="SimSun" w:cs="Tahoma"/>
          <w:bCs/>
          <w:szCs w:val="18"/>
        </w:rPr>
        <w:t>更新服务的推出，您在有效订购期内可使用</w:t>
      </w:r>
      <w:r w:rsidRPr="00FA7DA7">
        <w:rPr>
          <w:rFonts w:eastAsia="SimSun" w:cs="Tahoma"/>
          <w:bCs/>
          <w:szCs w:val="18"/>
        </w:rPr>
        <w:t xml:space="preserve"> Office Professional Plus 2010 </w:t>
      </w:r>
      <w:r w:rsidRPr="00FA7DA7">
        <w:rPr>
          <w:rFonts w:eastAsia="SimSun" w:cs="Tahoma"/>
          <w:bCs/>
          <w:szCs w:val="18"/>
        </w:rPr>
        <w:t>或</w:t>
      </w:r>
      <w:r w:rsidRPr="00FA7DA7">
        <w:rPr>
          <w:rFonts w:eastAsia="SimSun" w:cs="Tahoma"/>
          <w:bCs/>
          <w:szCs w:val="18"/>
        </w:rPr>
        <w:t xml:space="preserve"> Office for Mac Standard 2011 </w:t>
      </w:r>
      <w:r w:rsidRPr="00FA7DA7">
        <w:rPr>
          <w:rFonts w:eastAsia="SimSun" w:cs="Tahoma"/>
          <w:bCs/>
          <w:szCs w:val="18"/>
        </w:rPr>
        <w:t>代替</w:t>
      </w:r>
      <w:r w:rsidRPr="00FA7DA7">
        <w:rPr>
          <w:rFonts w:eastAsia="SimSun" w:cs="Tahoma"/>
          <w:bCs/>
          <w:szCs w:val="18"/>
        </w:rPr>
        <w:t xml:space="preserve"> Office 365 ProPlus </w:t>
      </w:r>
      <w:r w:rsidRPr="00FA7DA7">
        <w:rPr>
          <w:rFonts w:eastAsia="SimSun" w:cs="Tahoma"/>
          <w:bCs/>
          <w:szCs w:val="18"/>
        </w:rPr>
        <w:t>软件的介质资格权利已经终止。截止到</w:t>
      </w:r>
      <w:r w:rsidRPr="00FA7DA7">
        <w:rPr>
          <w:rFonts w:eastAsia="SimSun" w:cs="Tahoma"/>
          <w:bCs/>
          <w:szCs w:val="18"/>
        </w:rPr>
        <w:t xml:space="preserve"> 2014 </w:t>
      </w:r>
      <w:r w:rsidRPr="00FA7DA7">
        <w:rPr>
          <w:rFonts w:eastAsia="SimSun" w:cs="Tahoma"/>
          <w:bCs/>
          <w:szCs w:val="18"/>
        </w:rPr>
        <w:t>年</w:t>
      </w:r>
      <w:r w:rsidRPr="00FA7DA7">
        <w:rPr>
          <w:rFonts w:eastAsia="SimSun" w:cs="Tahoma"/>
          <w:bCs/>
          <w:szCs w:val="18"/>
        </w:rPr>
        <w:t xml:space="preserve"> 2 </w:t>
      </w:r>
      <w:r w:rsidRPr="00FA7DA7">
        <w:rPr>
          <w:rFonts w:eastAsia="SimSun" w:cs="Tahoma"/>
          <w:bCs/>
          <w:szCs w:val="18"/>
        </w:rPr>
        <w:t>月</w:t>
      </w:r>
      <w:r w:rsidRPr="00FA7DA7">
        <w:rPr>
          <w:rFonts w:eastAsia="SimSun" w:cs="Tahoma"/>
          <w:bCs/>
          <w:szCs w:val="18"/>
        </w:rPr>
        <w:t xml:space="preserve"> 28 </w:t>
      </w:r>
      <w:r w:rsidRPr="00FA7DA7">
        <w:rPr>
          <w:rFonts w:eastAsia="SimSun" w:cs="Tahoma"/>
          <w:bCs/>
          <w:szCs w:val="18"/>
        </w:rPr>
        <w:t>日，您有一年的时间可以将您的设备升级到</w:t>
      </w:r>
      <w:r w:rsidRPr="00FA7DA7">
        <w:rPr>
          <w:rFonts w:eastAsia="SimSun" w:cs="Tahoma"/>
          <w:bCs/>
          <w:szCs w:val="18"/>
        </w:rPr>
        <w:t xml:space="preserve"> Office 365 ProPlus </w:t>
      </w:r>
      <w:r w:rsidRPr="00FA7DA7">
        <w:rPr>
          <w:rFonts w:eastAsia="SimSun" w:cs="Tahoma"/>
          <w:bCs/>
          <w:szCs w:val="18"/>
        </w:rPr>
        <w:t>介质。</w:t>
      </w:r>
    </w:p>
    <w:p w14:paraId="17DE5F3C" w14:textId="77777777" w:rsidR="00934C9A" w:rsidRPr="00FA7DA7" w:rsidRDefault="00934C9A" w:rsidP="008368B4">
      <w:pPr>
        <w:ind w:left="720"/>
        <w:rPr>
          <w:rFonts w:eastAsia="SimSun" w:cs="Tahoma"/>
          <w:szCs w:val="18"/>
        </w:rPr>
      </w:pPr>
      <w:r w:rsidRPr="00FA7DA7">
        <w:rPr>
          <w:rFonts w:eastAsia="SimSun" w:cs="Tahoma"/>
          <w:bCs/>
          <w:szCs w:val="18"/>
        </w:rPr>
        <w:t xml:space="preserve">* </w:t>
      </w:r>
      <w:r w:rsidRPr="00FA7DA7">
        <w:rPr>
          <w:rFonts w:eastAsia="SimSun" w:cs="Tahoma"/>
          <w:bCs/>
          <w:szCs w:val="18"/>
        </w:rPr>
        <w:t>请参见</w:t>
      </w:r>
      <w:r w:rsidRPr="00FA7DA7">
        <w:rPr>
          <w:rFonts w:eastAsia="SimSun" w:cs="Tahoma"/>
          <w:bCs/>
          <w:szCs w:val="18"/>
        </w:rPr>
        <w:t xml:space="preserve"> 2013 </w:t>
      </w:r>
      <w:r w:rsidRPr="00FA7DA7">
        <w:rPr>
          <w:rFonts w:eastAsia="SimSun" w:cs="Tahoma"/>
          <w:bCs/>
          <w:szCs w:val="18"/>
        </w:rPr>
        <w:t>年</w:t>
      </w:r>
      <w:r w:rsidRPr="00FA7DA7">
        <w:rPr>
          <w:rFonts w:eastAsia="SimSun" w:cs="Tahoma"/>
          <w:bCs/>
          <w:szCs w:val="18"/>
        </w:rPr>
        <w:t xml:space="preserve"> 2 </w:t>
      </w:r>
      <w:r w:rsidRPr="00FA7DA7">
        <w:rPr>
          <w:rFonts w:eastAsia="SimSun" w:cs="Tahoma"/>
          <w:bCs/>
          <w:szCs w:val="18"/>
        </w:rPr>
        <w:t>月的产品列表，了解</w:t>
      </w:r>
      <w:r w:rsidRPr="00FA7DA7">
        <w:rPr>
          <w:rFonts w:eastAsia="SimSun" w:cs="Tahoma"/>
          <w:bCs/>
          <w:szCs w:val="18"/>
        </w:rPr>
        <w:t xml:space="preserve"> Office Professional Plus </w:t>
      </w:r>
      <w:r w:rsidRPr="00FA7DA7">
        <w:rPr>
          <w:rFonts w:eastAsia="SimSun" w:cs="Tahoma"/>
          <w:bCs/>
          <w:szCs w:val="18"/>
        </w:rPr>
        <w:t>订购的介质资格权利的全部条款</w:t>
      </w:r>
    </w:p>
    <w:p w14:paraId="17DE5F3D" w14:textId="77777777" w:rsidR="008368B4" w:rsidRDefault="008368B4" w:rsidP="008368B4">
      <w:pPr>
        <w:ind w:left="720"/>
        <w:rPr>
          <w:rFonts w:eastAsia="SimSun" w:cs="Tahoma"/>
        </w:rPr>
      </w:pPr>
    </w:p>
    <w:p w14:paraId="17DE5F3E" w14:textId="77777777" w:rsidR="000D0B52" w:rsidRDefault="000D0B52" w:rsidP="008368B4">
      <w:pPr>
        <w:ind w:left="720"/>
        <w:rPr>
          <w:rFonts w:eastAsia="SimSun" w:cs="Tahoma"/>
        </w:rPr>
      </w:pPr>
    </w:p>
    <w:p w14:paraId="17DE5F3F" w14:textId="77777777" w:rsidR="00FA7DA7" w:rsidRDefault="00FA7DA7" w:rsidP="008368B4">
      <w:pPr>
        <w:ind w:left="720"/>
        <w:rPr>
          <w:rFonts w:eastAsia="SimSun" w:cs="Tahoma"/>
        </w:rPr>
      </w:pPr>
    </w:p>
    <w:p w14:paraId="17DE5F40" w14:textId="77777777" w:rsidR="000D0B52" w:rsidRDefault="000D0B52" w:rsidP="008368B4">
      <w:pPr>
        <w:ind w:left="720"/>
        <w:rPr>
          <w:rFonts w:eastAsia="SimSun" w:cs="Tahoma"/>
        </w:rPr>
      </w:pPr>
    </w:p>
    <w:p w14:paraId="17DE5F41" w14:textId="77777777" w:rsidR="000D0B52" w:rsidRPr="0058152B" w:rsidRDefault="000D0B52" w:rsidP="008368B4">
      <w:pPr>
        <w:ind w:left="720"/>
        <w:rPr>
          <w:rFonts w:eastAsia="SimSun" w:cs="Tahoma"/>
        </w:rPr>
      </w:pPr>
    </w:p>
    <w:p w14:paraId="17DE5F42" w14:textId="77777777" w:rsidR="008368B4" w:rsidRPr="0058152B" w:rsidRDefault="008368B4" w:rsidP="008368B4">
      <w:pPr>
        <w:spacing w:after="60"/>
        <w:ind w:left="720"/>
        <w:rPr>
          <w:rFonts w:eastAsia="SimSun" w:cs="Tahoma"/>
        </w:rPr>
      </w:pPr>
      <w:r w:rsidRPr="0058152B">
        <w:rPr>
          <w:rFonts w:eastAsia="SimSun" w:cs="Tahoma"/>
          <w:b/>
        </w:rPr>
        <w:t>使用远程桌面服务</w:t>
      </w:r>
      <w:r w:rsidRPr="0058152B">
        <w:rPr>
          <w:rFonts w:eastAsia="SimSun" w:cs="Tahoma"/>
          <w:b/>
        </w:rPr>
        <w:t xml:space="preserve"> (RDS) </w:t>
      </w:r>
      <w:r w:rsidRPr="0058152B">
        <w:rPr>
          <w:rFonts w:eastAsia="SimSun" w:cs="Tahoma"/>
          <w:b/>
        </w:rPr>
        <w:t>的介质资格</w:t>
      </w:r>
    </w:p>
    <w:p w14:paraId="17DE5F43" w14:textId="77777777" w:rsidR="008368B4" w:rsidRPr="0058152B" w:rsidRDefault="008368B4" w:rsidP="008368B4">
      <w:pPr>
        <w:ind w:left="720"/>
        <w:rPr>
          <w:rFonts w:eastAsia="SimSun" w:cs="Tahoma"/>
        </w:rPr>
      </w:pPr>
      <w:r w:rsidRPr="0058152B">
        <w:rPr>
          <w:rFonts w:eastAsia="SimSun" w:cs="Tahoma"/>
          <w:szCs w:val="18"/>
        </w:rPr>
        <w:t>如果您为其分配了</w:t>
      </w:r>
      <w:r w:rsidRPr="0058152B">
        <w:rPr>
          <w:rFonts w:eastAsia="SimSun" w:cs="Tahoma"/>
          <w:szCs w:val="18"/>
        </w:rPr>
        <w:t xml:space="preserve"> Office 365 ProPlus </w:t>
      </w:r>
      <w:r w:rsidRPr="0058152B">
        <w:rPr>
          <w:rFonts w:eastAsia="SimSun" w:cs="Tahoma"/>
          <w:szCs w:val="18"/>
        </w:rPr>
        <w:t>许可的用户在启用了</w:t>
      </w:r>
      <w:r w:rsidRPr="0058152B">
        <w:rPr>
          <w:rFonts w:eastAsia="SimSun" w:cs="Tahoma"/>
          <w:szCs w:val="18"/>
        </w:rPr>
        <w:t xml:space="preserve"> RDS </w:t>
      </w:r>
      <w:r w:rsidRPr="0058152B">
        <w:rPr>
          <w:rFonts w:eastAsia="SimSun" w:cs="Tahoma"/>
          <w:szCs w:val="18"/>
        </w:rPr>
        <w:t>角色的网络服务器上使用该软件，而不是在根据</w:t>
      </w:r>
      <w:r w:rsidRPr="0058152B">
        <w:rPr>
          <w:rFonts w:eastAsia="SimSun" w:cs="Tahoma"/>
          <w:szCs w:val="18"/>
        </w:rPr>
        <w:t xml:space="preserve"> Office 365 ProPlus </w:t>
      </w:r>
      <w:r w:rsidRPr="0058152B">
        <w:rPr>
          <w:rFonts w:eastAsia="SimSun" w:cs="Tahoma"/>
          <w:szCs w:val="18"/>
        </w:rPr>
        <w:t>产品使用权利获得许可的五台设备的某一台上安装随</w:t>
      </w:r>
      <w:r w:rsidRPr="0058152B">
        <w:rPr>
          <w:rFonts w:eastAsia="SimSun" w:cs="Tahoma"/>
          <w:szCs w:val="18"/>
        </w:rPr>
        <w:t xml:space="preserve"> Office 365 ProPlus </w:t>
      </w:r>
      <w:r w:rsidRPr="0058152B">
        <w:rPr>
          <w:rFonts w:eastAsia="SimSun" w:cs="Tahoma"/>
          <w:szCs w:val="18"/>
        </w:rPr>
        <w:t>提供的软件的副本，则该用户可以</w:t>
      </w:r>
      <w:r w:rsidRPr="0058152B">
        <w:rPr>
          <w:rFonts w:eastAsia="SimSun" w:cs="Tahoma"/>
          <w:szCs w:val="18"/>
        </w:rPr>
        <w:t xml:space="preserve"> 1) </w:t>
      </w:r>
      <w:r w:rsidRPr="0058152B">
        <w:rPr>
          <w:rFonts w:eastAsia="SimSun" w:cs="Tahoma"/>
          <w:szCs w:val="18"/>
        </w:rPr>
        <w:t>在网络服务器上安装</w:t>
      </w:r>
      <w:r w:rsidRPr="0058152B">
        <w:rPr>
          <w:rFonts w:eastAsia="SimSun" w:cs="Tahoma"/>
          <w:szCs w:val="18"/>
        </w:rPr>
        <w:t xml:space="preserve"> Office Professional Plus 2013 </w:t>
      </w:r>
      <w:r w:rsidRPr="0058152B">
        <w:rPr>
          <w:rFonts w:eastAsia="SimSun" w:cs="Tahoma"/>
          <w:szCs w:val="18"/>
        </w:rPr>
        <w:t>软件的一个副本</w:t>
      </w:r>
      <w:r w:rsidRPr="0058152B">
        <w:rPr>
          <w:rFonts w:eastAsia="SimSun" w:cs="Tahoma"/>
          <w:szCs w:val="18"/>
        </w:rPr>
        <w:t xml:space="preserve"> 2) </w:t>
      </w:r>
      <w:r w:rsidRPr="0058152B">
        <w:rPr>
          <w:rFonts w:eastAsia="SimSun" w:cs="Tahoma"/>
          <w:szCs w:val="18"/>
        </w:rPr>
        <w:t>从任意设备处访问</w:t>
      </w:r>
      <w:r w:rsidRPr="0058152B">
        <w:rPr>
          <w:rFonts w:eastAsia="SimSun" w:cs="Tahoma"/>
          <w:szCs w:val="18"/>
        </w:rPr>
        <w:t xml:space="preserve"> Office Professional Plus 2013 </w:t>
      </w:r>
      <w:r w:rsidRPr="0058152B">
        <w:rPr>
          <w:rFonts w:eastAsia="SimSun" w:cs="Tahoma"/>
          <w:szCs w:val="18"/>
        </w:rPr>
        <w:t>软件。</w:t>
      </w:r>
      <w:r w:rsidRPr="0058152B">
        <w:rPr>
          <w:rFonts w:eastAsia="SimSun" w:cs="Tahoma"/>
          <w:szCs w:val="18"/>
        </w:rPr>
        <w:t> </w:t>
      </w:r>
      <w:r w:rsidRPr="0058152B">
        <w:rPr>
          <w:rFonts w:eastAsia="SimSun" w:cs="Tahoma"/>
          <w:szCs w:val="18"/>
        </w:rPr>
        <w:t>在</w:t>
      </w:r>
      <w:r w:rsidRPr="0058152B">
        <w:rPr>
          <w:rFonts w:eastAsia="SimSun" w:cs="Tahoma"/>
          <w:szCs w:val="18"/>
        </w:rPr>
        <w:t xml:space="preserve"> Office 365 ProPlus </w:t>
      </w:r>
      <w:r w:rsidRPr="0058152B">
        <w:rPr>
          <w:rFonts w:eastAsia="SimSun" w:cs="Tahoma"/>
          <w:szCs w:val="18"/>
        </w:rPr>
        <w:t>订购终止之后，您必须从网络服务器上卸载</w:t>
      </w:r>
      <w:r w:rsidRPr="0058152B">
        <w:rPr>
          <w:rFonts w:eastAsia="SimSun" w:cs="Tahoma"/>
          <w:szCs w:val="18"/>
        </w:rPr>
        <w:t xml:space="preserve"> Office Professional Plus 2013 </w:t>
      </w:r>
      <w:r w:rsidRPr="0058152B">
        <w:rPr>
          <w:rFonts w:eastAsia="SimSun" w:cs="Tahoma"/>
          <w:szCs w:val="18"/>
        </w:rPr>
        <w:t>软件。</w:t>
      </w:r>
    </w:p>
    <w:p w14:paraId="17DE5F44" w14:textId="77777777" w:rsidR="00B2182D" w:rsidRPr="0058152B" w:rsidRDefault="00B2182D" w:rsidP="00810479">
      <w:pPr>
        <w:ind w:left="720"/>
        <w:rPr>
          <w:rFonts w:eastAsia="SimSun" w:cs="Tahoma"/>
        </w:rPr>
      </w:pPr>
    </w:p>
    <w:p w14:paraId="17DE5F45" w14:textId="77777777" w:rsidR="00ED6F81" w:rsidRPr="0058152B" w:rsidRDefault="00ED6F81" w:rsidP="00864B8A">
      <w:pPr>
        <w:spacing w:after="60"/>
        <w:ind w:left="720"/>
        <w:rPr>
          <w:rFonts w:eastAsia="SimSun" w:cs="Tahoma"/>
        </w:rPr>
      </w:pPr>
      <w:r w:rsidRPr="0058152B">
        <w:rPr>
          <w:rFonts w:eastAsia="SimSun" w:cs="Tahoma"/>
          <w:b/>
        </w:rPr>
        <w:t xml:space="preserve">Windows To Go </w:t>
      </w:r>
      <w:r w:rsidRPr="0058152B">
        <w:rPr>
          <w:rFonts w:eastAsia="SimSun" w:cs="Tahoma"/>
          <w:b/>
        </w:rPr>
        <w:t>权利的介质资格</w:t>
      </w:r>
    </w:p>
    <w:p w14:paraId="17DE5F46" w14:textId="77777777" w:rsidR="008368B4" w:rsidRPr="0058152B" w:rsidRDefault="008368B4" w:rsidP="008368B4">
      <w:pPr>
        <w:ind w:left="720"/>
        <w:rPr>
          <w:rFonts w:eastAsia="SimSun" w:cs="Tahoma"/>
        </w:rPr>
      </w:pPr>
      <w:r w:rsidRPr="0058152B">
        <w:rPr>
          <w:rFonts w:eastAsia="SimSun" w:cs="Tahoma"/>
          <w:szCs w:val="18"/>
        </w:rPr>
        <w:t>作为</w:t>
      </w:r>
      <w:r w:rsidRPr="0058152B">
        <w:rPr>
          <w:rFonts w:eastAsia="SimSun" w:cs="Tahoma"/>
          <w:szCs w:val="18"/>
        </w:rPr>
        <w:t xml:space="preserve"> Windows To Go </w:t>
      </w:r>
      <w:r w:rsidRPr="0058152B">
        <w:rPr>
          <w:rFonts w:eastAsia="SimSun" w:cs="Tahoma"/>
          <w:szCs w:val="18"/>
        </w:rPr>
        <w:t>权利引入的一部分，如果您为其分配</w:t>
      </w:r>
      <w:r w:rsidRPr="0058152B">
        <w:rPr>
          <w:rFonts w:eastAsia="SimSun" w:cs="Tahoma"/>
          <w:szCs w:val="18"/>
        </w:rPr>
        <w:t xml:space="preserve"> Office 365 ProPlus </w:t>
      </w:r>
      <w:r w:rsidRPr="0058152B">
        <w:rPr>
          <w:rFonts w:eastAsia="SimSun" w:cs="Tahoma"/>
          <w:szCs w:val="18"/>
        </w:rPr>
        <w:t>许可的用户调用了根据</w:t>
      </w:r>
      <w:r w:rsidRPr="0058152B">
        <w:rPr>
          <w:rFonts w:eastAsia="SimSun" w:cs="Tahoma"/>
          <w:szCs w:val="18"/>
        </w:rPr>
        <w:t xml:space="preserve"> Windows to Go </w:t>
      </w:r>
      <w:r w:rsidRPr="0058152B">
        <w:rPr>
          <w:rFonts w:eastAsia="SimSun" w:cs="Tahoma"/>
          <w:szCs w:val="18"/>
        </w:rPr>
        <w:t>权利使用软件的权利，而不是在根据</w:t>
      </w:r>
      <w:r w:rsidRPr="0058152B">
        <w:rPr>
          <w:rFonts w:eastAsia="SimSun" w:cs="Tahoma"/>
          <w:szCs w:val="18"/>
        </w:rPr>
        <w:t xml:space="preserve"> Office 365 ProPlus </w:t>
      </w:r>
      <w:r w:rsidRPr="0058152B">
        <w:rPr>
          <w:rFonts w:eastAsia="SimSun" w:cs="Tahoma"/>
          <w:szCs w:val="18"/>
        </w:rPr>
        <w:t>的产品使用权利获得许可的五台设备的某一台上安装随</w:t>
      </w:r>
      <w:r w:rsidRPr="0058152B">
        <w:rPr>
          <w:rFonts w:eastAsia="SimSun" w:cs="Tahoma"/>
          <w:szCs w:val="18"/>
        </w:rPr>
        <w:t xml:space="preserve"> Office 365 ProPlus </w:t>
      </w:r>
      <w:r w:rsidRPr="0058152B">
        <w:rPr>
          <w:rFonts w:eastAsia="SimSun" w:cs="Tahoma"/>
          <w:szCs w:val="18"/>
        </w:rPr>
        <w:t>提供的软件的副本，则该用户</w:t>
      </w:r>
      <w:r w:rsidRPr="0058152B">
        <w:rPr>
          <w:rFonts w:eastAsia="SimSun" w:cs="Tahoma"/>
          <w:szCs w:val="18"/>
        </w:rPr>
        <w:t xml:space="preserve"> 1) </w:t>
      </w:r>
      <w:r w:rsidRPr="0058152B">
        <w:rPr>
          <w:rFonts w:eastAsia="SimSun" w:cs="Tahoma"/>
          <w:szCs w:val="18"/>
        </w:rPr>
        <w:t>可在用于</w:t>
      </w:r>
      <w:r w:rsidRPr="0058152B">
        <w:rPr>
          <w:rFonts w:eastAsia="SimSun" w:cs="Tahoma"/>
          <w:szCs w:val="18"/>
        </w:rPr>
        <w:t xml:space="preserve"> Windows to Go </w:t>
      </w:r>
      <w:r w:rsidRPr="0058152B">
        <w:rPr>
          <w:rFonts w:eastAsia="SimSun" w:cs="Tahoma"/>
          <w:szCs w:val="18"/>
        </w:rPr>
        <w:t>权利的</w:t>
      </w:r>
      <w:r w:rsidRPr="0058152B">
        <w:rPr>
          <w:rFonts w:eastAsia="SimSun" w:cs="Tahoma"/>
          <w:szCs w:val="18"/>
        </w:rPr>
        <w:t xml:space="preserve"> USB </w:t>
      </w:r>
      <w:r w:rsidRPr="0058152B">
        <w:rPr>
          <w:rFonts w:eastAsia="SimSun" w:cs="Tahoma"/>
          <w:szCs w:val="18"/>
        </w:rPr>
        <w:t>驱动器上安装一份</w:t>
      </w:r>
      <w:r w:rsidRPr="0058152B">
        <w:rPr>
          <w:rFonts w:eastAsia="SimSun" w:cs="Tahoma"/>
          <w:szCs w:val="18"/>
        </w:rPr>
        <w:t xml:space="preserve"> Office Professional </w:t>
      </w:r>
      <w:r w:rsidRPr="0058152B">
        <w:rPr>
          <w:rFonts w:eastAsia="SimSun" w:cs="Tahoma"/>
          <w:color w:val="000000" w:themeColor="text1"/>
          <w:szCs w:val="18"/>
        </w:rPr>
        <w:t xml:space="preserve">Plus 2013 </w:t>
      </w:r>
      <w:r w:rsidRPr="0058152B">
        <w:rPr>
          <w:rFonts w:eastAsia="SimSun" w:cs="Tahoma"/>
          <w:color w:val="000000" w:themeColor="text1"/>
          <w:szCs w:val="18"/>
        </w:rPr>
        <w:t>软件副本，</w:t>
      </w:r>
      <w:r w:rsidRPr="0058152B">
        <w:rPr>
          <w:rFonts w:eastAsia="SimSun" w:cs="Tahoma"/>
          <w:color w:val="000000" w:themeColor="text1"/>
          <w:szCs w:val="18"/>
        </w:rPr>
        <w:t xml:space="preserve">2) </w:t>
      </w:r>
      <w:r w:rsidRPr="0058152B">
        <w:rPr>
          <w:rFonts w:eastAsia="SimSun" w:cs="Tahoma"/>
          <w:color w:val="000000" w:themeColor="text1"/>
          <w:szCs w:val="18"/>
        </w:rPr>
        <w:t>并在任何设备的</w:t>
      </w:r>
      <w:r w:rsidRPr="0058152B">
        <w:rPr>
          <w:rFonts w:eastAsia="SimSun" w:cs="Tahoma"/>
          <w:color w:val="000000" w:themeColor="text1"/>
          <w:szCs w:val="18"/>
        </w:rPr>
        <w:t xml:space="preserve"> USB </w:t>
      </w:r>
      <w:r w:rsidRPr="0058152B">
        <w:rPr>
          <w:rFonts w:eastAsia="SimSun" w:cs="Tahoma"/>
          <w:color w:val="000000" w:themeColor="text1"/>
          <w:szCs w:val="18"/>
        </w:rPr>
        <w:t>驱动器上</w:t>
      </w:r>
      <w:r w:rsidRPr="0058152B">
        <w:rPr>
          <w:rFonts w:eastAsia="SimSun" w:cs="Tahoma"/>
          <w:szCs w:val="18"/>
        </w:rPr>
        <w:t>使用</w:t>
      </w:r>
      <w:r w:rsidRPr="0058152B">
        <w:rPr>
          <w:rFonts w:eastAsia="SimSun" w:cs="Tahoma"/>
          <w:szCs w:val="18"/>
        </w:rPr>
        <w:t xml:space="preserve"> Office Professional Plus 2013 </w:t>
      </w:r>
      <w:r w:rsidRPr="0058152B">
        <w:rPr>
          <w:rFonts w:eastAsia="SimSun" w:cs="Tahoma"/>
          <w:szCs w:val="18"/>
        </w:rPr>
        <w:t>软件。在</w:t>
      </w:r>
      <w:r w:rsidRPr="0058152B">
        <w:rPr>
          <w:rFonts w:eastAsia="SimSun" w:cs="Tahoma"/>
          <w:szCs w:val="18"/>
        </w:rPr>
        <w:t xml:space="preserve"> Office 365 ProPlus </w:t>
      </w:r>
      <w:r w:rsidRPr="0058152B">
        <w:rPr>
          <w:rFonts w:eastAsia="SimSun" w:cs="Tahoma"/>
          <w:szCs w:val="18"/>
        </w:rPr>
        <w:t>订购终止之后，您必须从</w:t>
      </w:r>
      <w:r w:rsidRPr="0058152B">
        <w:rPr>
          <w:rFonts w:eastAsia="SimSun" w:cs="Tahoma"/>
          <w:szCs w:val="18"/>
        </w:rPr>
        <w:t xml:space="preserve"> USB </w:t>
      </w:r>
      <w:r w:rsidRPr="0058152B">
        <w:rPr>
          <w:rFonts w:eastAsia="SimSun" w:cs="Tahoma"/>
          <w:szCs w:val="18"/>
        </w:rPr>
        <w:t>驱动器上卸载</w:t>
      </w:r>
      <w:r w:rsidRPr="0058152B">
        <w:rPr>
          <w:rFonts w:eastAsia="SimSun" w:cs="Tahoma"/>
          <w:szCs w:val="18"/>
        </w:rPr>
        <w:t xml:space="preserve"> Office Professional Plus 2013 </w:t>
      </w:r>
      <w:r w:rsidRPr="0058152B">
        <w:rPr>
          <w:rFonts w:eastAsia="SimSun" w:cs="Tahoma"/>
          <w:szCs w:val="18"/>
        </w:rPr>
        <w:t>软件。</w:t>
      </w:r>
    </w:p>
    <w:p w14:paraId="17DE5F47" w14:textId="77777777" w:rsidR="00ED6F81" w:rsidRPr="0058152B" w:rsidRDefault="00ED6F81" w:rsidP="00810479">
      <w:pPr>
        <w:ind w:left="720"/>
        <w:rPr>
          <w:rFonts w:eastAsia="SimSun" w:cs="Tahoma"/>
        </w:rPr>
      </w:pPr>
    </w:p>
    <w:p w14:paraId="17DE5F48" w14:textId="77777777" w:rsidR="00B2182D" w:rsidRPr="0058152B" w:rsidRDefault="00B2182D" w:rsidP="00864B8A">
      <w:pPr>
        <w:spacing w:after="60"/>
        <w:ind w:left="720"/>
        <w:rPr>
          <w:rFonts w:eastAsia="SimSun" w:cs="Tahoma"/>
        </w:rPr>
      </w:pPr>
      <w:r w:rsidRPr="0058152B">
        <w:rPr>
          <w:rFonts w:eastAsia="SimSun" w:cs="Tahoma"/>
          <w:b/>
        </w:rPr>
        <w:t>降级权利</w:t>
      </w:r>
    </w:p>
    <w:p w14:paraId="17DE5F49" w14:textId="77777777" w:rsidR="008368B4" w:rsidRPr="0058152B" w:rsidRDefault="008368B4" w:rsidP="008368B4">
      <w:pPr>
        <w:ind w:left="720"/>
        <w:rPr>
          <w:rFonts w:eastAsia="SimSun" w:cs="Tahoma"/>
        </w:rPr>
      </w:pPr>
      <w:r w:rsidRPr="0058152B">
        <w:rPr>
          <w:rFonts w:eastAsia="SimSun" w:cs="Tahoma"/>
          <w:bCs/>
          <w:szCs w:val="18"/>
        </w:rPr>
        <w:t xml:space="preserve">Office 365 ProPlus </w:t>
      </w:r>
      <w:r w:rsidRPr="0058152B">
        <w:rPr>
          <w:rFonts w:eastAsia="SimSun" w:cs="Tahoma"/>
          <w:bCs/>
          <w:szCs w:val="18"/>
        </w:rPr>
        <w:t>服务没有降级权利。有关在线服务升级要求的详细信息，请参阅</w:t>
      </w:r>
      <w:r w:rsidRPr="0058152B">
        <w:rPr>
          <w:rFonts w:eastAsia="SimSun" w:cs="Tahoma"/>
          <w:bCs/>
          <w:szCs w:val="18"/>
        </w:rPr>
        <w:t xml:space="preserve"> Microsoft </w:t>
      </w:r>
      <w:r w:rsidRPr="0058152B">
        <w:rPr>
          <w:rFonts w:eastAsia="SimSun" w:cs="Tahoma"/>
          <w:bCs/>
          <w:szCs w:val="18"/>
        </w:rPr>
        <w:t>产品使用权利</w:t>
      </w:r>
      <w:r w:rsidRPr="0058152B">
        <w:rPr>
          <w:rFonts w:eastAsia="SimSun" w:cs="Tahoma"/>
          <w:bCs/>
          <w:szCs w:val="18"/>
        </w:rPr>
        <w:t xml:space="preserve"> (PUR)</w:t>
      </w:r>
      <w:r w:rsidRPr="0058152B">
        <w:rPr>
          <w:rFonts w:eastAsia="SimSun" w:cs="Tahoma"/>
          <w:bCs/>
          <w:szCs w:val="18"/>
        </w:rPr>
        <w:t>，网址为：</w:t>
      </w:r>
      <w:hyperlink r:id="rId38" w:history="1">
        <w:r w:rsidR="000D0B52">
          <w:rPr>
            <w:rStyle w:val="Hyperlink"/>
            <w:rFonts w:cs="Tahoma"/>
            <w:bCs/>
            <w:szCs w:val="18"/>
          </w:rPr>
          <w:t>www.microsoftvolumelicensing.com/userights/PUR.aspx</w:t>
        </w:r>
      </w:hyperlink>
    </w:p>
    <w:p w14:paraId="17DE5F4A" w14:textId="77777777" w:rsidR="00AE5A9F" w:rsidRPr="0058152B" w:rsidRDefault="00AE5A9F" w:rsidP="00AE5A9F">
      <w:pPr>
        <w:rPr>
          <w:rFonts w:eastAsia="SimSun" w:cs="Tahoma"/>
        </w:rPr>
      </w:pPr>
      <w:bookmarkStart w:id="1056" w:name="Srv_9OutlookMac2011"/>
    </w:p>
    <w:p w14:paraId="17DE5F4B" w14:textId="77777777" w:rsidR="00AE5A9F" w:rsidRPr="0058152B" w:rsidRDefault="00AE5A9F" w:rsidP="00AE5A9F">
      <w:pPr>
        <w:rPr>
          <w:rFonts w:eastAsia="SimSun" w:cs="Tahoma"/>
        </w:rPr>
      </w:pPr>
    </w:p>
    <w:p w14:paraId="17DE5F4C" w14:textId="77777777" w:rsidR="00704723" w:rsidRPr="0058152B" w:rsidRDefault="004668D9" w:rsidP="00704723">
      <w:pPr>
        <w:pStyle w:val="Heading3"/>
        <w:rPr>
          <w:rFonts w:ascii="Tahoma" w:eastAsia="SimSun" w:hAnsi="Tahoma" w:cs="Tahoma"/>
        </w:rPr>
      </w:pPr>
      <w:bookmarkStart w:id="1057" w:name="_121_Outlook_for"/>
      <w:bookmarkStart w:id="1058" w:name="_13_Outlook_for"/>
      <w:bookmarkStart w:id="1059" w:name="_Toc336338270"/>
      <w:bookmarkStart w:id="1060" w:name="_Toc356299541"/>
      <w:bookmarkEnd w:id="1057"/>
      <w:bookmarkEnd w:id="1058"/>
      <w:r w:rsidRPr="0058152B">
        <w:rPr>
          <w:rFonts w:ascii="Tahoma" w:eastAsia="SimSun" w:hAnsi="Tahoma" w:cs="Tahoma"/>
          <w:caps/>
          <w:color w:val="F66400"/>
          <w:sz w:val="22"/>
          <w:vertAlign w:val="superscript"/>
        </w:rPr>
        <w:t>13</w:t>
      </w:r>
      <w:r w:rsidRPr="0058152B">
        <w:rPr>
          <w:rFonts w:ascii="Tahoma" w:eastAsia="SimSun" w:hAnsi="Tahoma" w:cs="Tahoma"/>
          <w:color w:val="F66400"/>
          <w:sz w:val="22"/>
        </w:rPr>
        <w:t xml:space="preserve"> Outlook for Mac 2011</w:t>
      </w:r>
      <w:bookmarkEnd w:id="1059"/>
      <w:bookmarkEnd w:id="1060"/>
    </w:p>
    <w:bookmarkEnd w:id="1056"/>
    <w:p w14:paraId="17DE5F4D" w14:textId="77777777" w:rsidR="00704723" w:rsidRPr="0058152B" w:rsidRDefault="00704723" w:rsidP="00AE5A9F">
      <w:pPr>
        <w:rPr>
          <w:rFonts w:eastAsia="SimSun" w:cs="Tahoma"/>
        </w:rPr>
      </w:pPr>
    </w:p>
    <w:p w14:paraId="17DE5F4E" w14:textId="77777777" w:rsidR="00704723" w:rsidRPr="0058152B" w:rsidRDefault="00704723" w:rsidP="00864B8A">
      <w:pPr>
        <w:spacing w:after="60"/>
        <w:ind w:left="720"/>
        <w:rPr>
          <w:rFonts w:eastAsia="SimSun" w:cs="Tahoma"/>
        </w:rPr>
      </w:pPr>
      <w:r w:rsidRPr="0058152B">
        <w:rPr>
          <w:rFonts w:eastAsia="SimSun" w:cs="Tahoma"/>
          <w:b/>
        </w:rPr>
        <w:t xml:space="preserve">Entourage for Mac 2008 </w:t>
      </w:r>
      <w:r w:rsidRPr="0058152B">
        <w:rPr>
          <w:rFonts w:eastAsia="SimSun" w:cs="Tahoma"/>
          <w:b/>
        </w:rPr>
        <w:t>的软件保障迁移途径</w:t>
      </w:r>
    </w:p>
    <w:p w14:paraId="17DE5F4F" w14:textId="77777777" w:rsidR="00223A77" w:rsidRPr="0058152B" w:rsidRDefault="00704723" w:rsidP="00AE5A9F">
      <w:pPr>
        <w:adjustRightInd w:val="0"/>
        <w:ind w:left="720"/>
        <w:textAlignment w:val="baseline"/>
        <w:rPr>
          <w:rFonts w:eastAsia="SimSun" w:cs="Tahoma"/>
        </w:rPr>
      </w:pPr>
      <w:r w:rsidRPr="0058152B">
        <w:rPr>
          <w:rFonts w:eastAsia="SimSun" w:cs="Tahoma"/>
          <w:szCs w:val="20"/>
        </w:rPr>
        <w:t xml:space="preserve">Entourage for Mac 2008 </w:t>
      </w:r>
      <w:r w:rsidRPr="0058152B">
        <w:rPr>
          <w:rFonts w:eastAsia="SimSun" w:cs="Tahoma"/>
          <w:szCs w:val="20"/>
        </w:rPr>
        <w:t>的后续版本</w:t>
      </w:r>
      <w:bookmarkStart w:id="1061" w:name="Srv_8Project2010Pro"/>
      <w:r w:rsidRPr="0058152B">
        <w:rPr>
          <w:rFonts w:eastAsia="SimSun" w:cs="Tahoma"/>
          <w:szCs w:val="20"/>
        </w:rPr>
        <w:t>是</w:t>
      </w:r>
      <w:r w:rsidRPr="0058152B">
        <w:rPr>
          <w:rFonts w:eastAsia="SimSun" w:cs="Tahoma"/>
          <w:szCs w:val="20"/>
        </w:rPr>
        <w:t xml:space="preserve"> Outlook for Mac 2011</w:t>
      </w:r>
      <w:r w:rsidRPr="0058152B">
        <w:rPr>
          <w:rFonts w:eastAsia="SimSun" w:cs="Tahoma"/>
          <w:szCs w:val="20"/>
        </w:rPr>
        <w:t>。</w:t>
      </w:r>
    </w:p>
    <w:p w14:paraId="17DE5F50" w14:textId="77777777" w:rsidR="00AE5A9F" w:rsidRPr="0058152B" w:rsidRDefault="00AE5A9F" w:rsidP="00AE5A9F">
      <w:pPr>
        <w:adjustRightInd w:val="0"/>
        <w:textAlignment w:val="baseline"/>
        <w:rPr>
          <w:rFonts w:eastAsia="SimSun" w:cs="Tahoma"/>
        </w:rPr>
      </w:pPr>
    </w:p>
    <w:p w14:paraId="17DE5F51" w14:textId="77777777" w:rsidR="00AE5A9F" w:rsidRPr="0058152B" w:rsidRDefault="00AE5A9F" w:rsidP="00AE5A9F">
      <w:pPr>
        <w:adjustRightInd w:val="0"/>
        <w:textAlignment w:val="baseline"/>
        <w:rPr>
          <w:rFonts w:eastAsia="SimSun" w:cs="Tahoma"/>
        </w:rPr>
      </w:pPr>
    </w:p>
    <w:p w14:paraId="17DE5F52" w14:textId="77777777" w:rsidR="00223A77" w:rsidRPr="0058152B" w:rsidRDefault="004668D9" w:rsidP="00223A77">
      <w:pPr>
        <w:pStyle w:val="Heading3"/>
        <w:rPr>
          <w:rFonts w:ascii="Tahoma" w:eastAsia="SimSun" w:hAnsi="Tahoma" w:cs="Tahoma"/>
        </w:rPr>
      </w:pPr>
      <w:bookmarkStart w:id="1062" w:name="_132_Project_2013"/>
      <w:bookmarkStart w:id="1063" w:name="_14_Project_Professional"/>
      <w:bookmarkStart w:id="1064" w:name="_Toc336338271"/>
      <w:bookmarkStart w:id="1065" w:name="_Toc254806116"/>
      <w:bookmarkStart w:id="1066" w:name="_Toc356299542"/>
      <w:bookmarkStart w:id="1067" w:name="Srv_Project2010Pro"/>
      <w:bookmarkStart w:id="1068" w:name="Aps_8Project2010Pro"/>
      <w:bookmarkEnd w:id="1062"/>
      <w:bookmarkEnd w:id="1063"/>
      <w:r w:rsidRPr="0058152B">
        <w:rPr>
          <w:rFonts w:ascii="Tahoma" w:eastAsia="SimSun" w:hAnsi="Tahoma" w:cs="Tahoma"/>
          <w:caps/>
          <w:color w:val="F66400"/>
          <w:sz w:val="22"/>
          <w:vertAlign w:val="superscript"/>
        </w:rPr>
        <w:t>14</w:t>
      </w:r>
      <w:r w:rsidRPr="0058152B">
        <w:rPr>
          <w:rFonts w:ascii="Tahoma" w:eastAsia="SimSun" w:hAnsi="Tahoma" w:cs="Tahoma"/>
          <w:color w:val="F66400"/>
          <w:sz w:val="22"/>
        </w:rPr>
        <w:t xml:space="preserve"> Project Professional 2013</w:t>
      </w:r>
      <w:bookmarkEnd w:id="1064"/>
      <w:bookmarkEnd w:id="1065"/>
      <w:bookmarkEnd w:id="1066"/>
    </w:p>
    <w:bookmarkEnd w:id="1061"/>
    <w:bookmarkEnd w:id="1067"/>
    <w:bookmarkEnd w:id="1068"/>
    <w:p w14:paraId="17DE5F53" w14:textId="77777777" w:rsidR="00223A77" w:rsidRPr="0058152B" w:rsidRDefault="00223A77" w:rsidP="00AE5A9F">
      <w:pPr>
        <w:ind w:left="720"/>
        <w:rPr>
          <w:rFonts w:eastAsia="SimSun" w:cs="Tahoma"/>
        </w:rPr>
      </w:pPr>
    </w:p>
    <w:p w14:paraId="17DE5F54" w14:textId="77777777" w:rsidR="00223A77" w:rsidRPr="0058152B" w:rsidRDefault="00223A77" w:rsidP="00864B8A">
      <w:pPr>
        <w:spacing w:after="60"/>
        <w:ind w:left="720"/>
        <w:rPr>
          <w:rFonts w:eastAsia="SimSun" w:cs="Tahoma"/>
        </w:rPr>
      </w:pPr>
      <w:r w:rsidRPr="0058152B">
        <w:rPr>
          <w:rFonts w:eastAsia="SimSun" w:cs="Tahoma"/>
          <w:b/>
        </w:rPr>
        <w:t>免费的</w:t>
      </w:r>
      <w:r w:rsidRPr="0058152B">
        <w:rPr>
          <w:rFonts w:eastAsia="SimSun" w:cs="Tahoma"/>
          <w:b/>
        </w:rPr>
        <w:t xml:space="preserve"> Project Server CAL</w:t>
      </w:r>
    </w:p>
    <w:p w14:paraId="17DE5F55" w14:textId="77777777" w:rsidR="00223A77" w:rsidRPr="00FA7DA7" w:rsidRDefault="00223A77" w:rsidP="00AE5A9F">
      <w:pPr>
        <w:pStyle w:val="EndnoteText"/>
        <w:ind w:left="720"/>
        <w:rPr>
          <w:rFonts w:ascii="Tahoma" w:eastAsia="SimSun" w:hAnsi="Tahoma" w:cs="Tahoma"/>
          <w:sz w:val="18"/>
          <w:szCs w:val="18"/>
        </w:rPr>
      </w:pPr>
      <w:r w:rsidRPr="00FA7DA7">
        <w:rPr>
          <w:rStyle w:val="EndnoteTextChar"/>
          <w:rFonts w:ascii="Tahoma" w:eastAsia="SimSun" w:hAnsi="Tahoma" w:cs="Tahoma"/>
          <w:sz w:val="18"/>
          <w:szCs w:val="18"/>
        </w:rPr>
        <w:t>授予</w:t>
      </w:r>
      <w:r w:rsidRPr="00FA7DA7">
        <w:rPr>
          <w:rStyle w:val="EndnoteTextChar"/>
          <w:rFonts w:ascii="Tahoma" w:eastAsia="SimSun" w:hAnsi="Tahoma" w:cs="Tahoma"/>
          <w:sz w:val="18"/>
          <w:szCs w:val="18"/>
        </w:rPr>
        <w:t xml:space="preserve"> Project Professional 2013 </w:t>
      </w:r>
      <w:r w:rsidRPr="00FA7DA7">
        <w:rPr>
          <w:rStyle w:val="EndnoteTextChar"/>
          <w:rFonts w:ascii="Tahoma" w:eastAsia="SimSun" w:hAnsi="Tahoma" w:cs="Tahoma"/>
          <w:sz w:val="18"/>
          <w:szCs w:val="18"/>
        </w:rPr>
        <w:t>的客户将被视作拥有一个</w:t>
      </w:r>
      <w:r w:rsidRPr="00FA7DA7">
        <w:rPr>
          <w:rStyle w:val="EndnoteTextChar"/>
          <w:rFonts w:ascii="Tahoma" w:eastAsia="SimSun" w:hAnsi="Tahoma" w:cs="Tahoma"/>
          <w:sz w:val="18"/>
          <w:szCs w:val="18"/>
        </w:rPr>
        <w:t xml:space="preserve"> Project Server 2013 </w:t>
      </w:r>
      <w:r w:rsidRPr="00FA7DA7">
        <w:rPr>
          <w:rStyle w:val="EndnoteTextChar"/>
          <w:rFonts w:ascii="Tahoma" w:eastAsia="SimSun" w:hAnsi="Tahoma" w:cs="Tahoma"/>
          <w:sz w:val="18"/>
          <w:szCs w:val="18"/>
        </w:rPr>
        <w:t>设备</w:t>
      </w:r>
      <w:r w:rsidRPr="00FA7DA7">
        <w:rPr>
          <w:rStyle w:val="EndnoteTextChar"/>
          <w:rFonts w:ascii="Tahoma" w:eastAsia="SimSun" w:hAnsi="Tahoma" w:cs="Tahoma"/>
          <w:sz w:val="18"/>
          <w:szCs w:val="18"/>
        </w:rPr>
        <w:t xml:space="preserve"> CAL</w:t>
      </w:r>
      <w:r w:rsidRPr="00FA7DA7">
        <w:rPr>
          <w:rStyle w:val="EndnoteTextChar"/>
          <w:rFonts w:ascii="Tahoma" w:eastAsia="SimSun" w:hAnsi="Tahoma" w:cs="Tahoma"/>
          <w:sz w:val="18"/>
          <w:szCs w:val="18"/>
        </w:rPr>
        <w:t>。根据该</w:t>
      </w:r>
      <w:r w:rsidRPr="00FA7DA7">
        <w:rPr>
          <w:rStyle w:val="EndnoteTextChar"/>
          <w:rFonts w:ascii="Tahoma" w:eastAsia="SimSun" w:hAnsi="Tahoma" w:cs="Tahoma"/>
          <w:sz w:val="18"/>
          <w:szCs w:val="18"/>
        </w:rPr>
        <w:t xml:space="preserve"> CAL </w:t>
      </w:r>
      <w:r w:rsidRPr="00FA7DA7">
        <w:rPr>
          <w:rStyle w:val="EndnoteTextChar"/>
          <w:rFonts w:ascii="Tahoma" w:eastAsia="SimSun" w:hAnsi="Tahoma" w:cs="Tahoma"/>
          <w:sz w:val="18"/>
          <w:szCs w:val="18"/>
        </w:rPr>
        <w:t>访问</w:t>
      </w:r>
      <w:r w:rsidRPr="00FA7DA7">
        <w:rPr>
          <w:rStyle w:val="EndnoteTextChar"/>
          <w:rFonts w:ascii="Tahoma" w:eastAsia="SimSun" w:hAnsi="Tahoma" w:cs="Tahoma"/>
          <w:sz w:val="18"/>
          <w:szCs w:val="18"/>
        </w:rPr>
        <w:t xml:space="preserve"> Project Server 2013 </w:t>
      </w:r>
      <w:r w:rsidRPr="00FA7DA7">
        <w:rPr>
          <w:rStyle w:val="EndnoteTextChar"/>
          <w:rFonts w:ascii="Tahoma" w:eastAsia="SimSun" w:hAnsi="Tahoma" w:cs="Tahoma"/>
          <w:sz w:val="18"/>
          <w:szCs w:val="18"/>
        </w:rPr>
        <w:t>的权利将在相应的</w:t>
      </w:r>
      <w:r w:rsidRPr="00FA7DA7">
        <w:rPr>
          <w:rStyle w:val="EndnoteTextChar"/>
          <w:rFonts w:ascii="Tahoma" w:eastAsia="SimSun" w:hAnsi="Tahoma" w:cs="Tahoma"/>
          <w:sz w:val="18"/>
          <w:szCs w:val="18"/>
        </w:rPr>
        <w:t xml:space="preserve"> Project Professional </w:t>
      </w:r>
      <w:r w:rsidRPr="00FA7DA7">
        <w:rPr>
          <w:rStyle w:val="EndnoteTextChar"/>
          <w:rFonts w:ascii="Tahoma" w:eastAsia="SimSun" w:hAnsi="Tahoma" w:cs="Tahoma"/>
          <w:sz w:val="18"/>
          <w:szCs w:val="18"/>
        </w:rPr>
        <w:t>许可到期时到期。</w:t>
      </w:r>
    </w:p>
    <w:p w14:paraId="17DE5F56" w14:textId="77777777" w:rsidR="00223A77" w:rsidRPr="00FA7DA7" w:rsidRDefault="00223A77" w:rsidP="00AE5A9F">
      <w:pPr>
        <w:pStyle w:val="EndnoteText"/>
        <w:ind w:left="720"/>
        <w:rPr>
          <w:rFonts w:ascii="Tahoma" w:eastAsia="SimSun" w:hAnsi="Tahoma" w:cs="Tahoma"/>
          <w:sz w:val="18"/>
          <w:szCs w:val="18"/>
        </w:rPr>
      </w:pPr>
    </w:p>
    <w:p w14:paraId="17DE5F57" w14:textId="77777777" w:rsidR="00223A77" w:rsidRPr="00FA7DA7" w:rsidRDefault="00223A77" w:rsidP="00AE5A9F">
      <w:pPr>
        <w:pStyle w:val="EndnoteText"/>
        <w:ind w:left="720"/>
        <w:rPr>
          <w:rFonts w:ascii="Tahoma" w:eastAsia="SimSun" w:hAnsi="Tahoma" w:cs="Tahoma"/>
          <w:sz w:val="18"/>
          <w:szCs w:val="18"/>
        </w:rPr>
      </w:pPr>
      <w:r w:rsidRPr="00FA7DA7">
        <w:rPr>
          <w:rStyle w:val="EndnoteTextChar"/>
          <w:rFonts w:ascii="Tahoma" w:eastAsia="SimSun" w:hAnsi="Tahoma" w:cs="Tahoma"/>
          <w:sz w:val="18"/>
          <w:szCs w:val="18"/>
        </w:rPr>
        <w:t>在客户的</w:t>
      </w:r>
      <w:r w:rsidRPr="00FA7DA7">
        <w:rPr>
          <w:rStyle w:val="EndnoteTextChar"/>
          <w:rFonts w:ascii="Tahoma" w:eastAsia="SimSun" w:hAnsi="Tahoma" w:cs="Tahoma"/>
          <w:sz w:val="18"/>
          <w:szCs w:val="18"/>
        </w:rPr>
        <w:t xml:space="preserve"> Project Professional </w:t>
      </w:r>
      <w:r w:rsidRPr="00FA7DA7">
        <w:rPr>
          <w:rStyle w:val="EndnoteTextChar"/>
          <w:rFonts w:ascii="Tahoma" w:eastAsia="SimSun" w:hAnsi="Tahoma" w:cs="Tahoma"/>
          <w:sz w:val="18"/>
          <w:szCs w:val="18"/>
        </w:rPr>
        <w:t>许可具有有效软件保障的情况下，客户将被视为拥有针对其免费的</w:t>
      </w:r>
      <w:r w:rsidRPr="00FA7DA7">
        <w:rPr>
          <w:rStyle w:val="EndnoteTextChar"/>
          <w:rFonts w:ascii="Tahoma" w:eastAsia="SimSun" w:hAnsi="Tahoma" w:cs="Tahoma"/>
          <w:sz w:val="18"/>
          <w:szCs w:val="18"/>
        </w:rPr>
        <w:t xml:space="preserve"> Project Server CAL </w:t>
      </w:r>
      <w:r w:rsidRPr="00FA7DA7">
        <w:rPr>
          <w:rStyle w:val="EndnoteTextChar"/>
          <w:rFonts w:ascii="Tahoma" w:eastAsia="SimSun" w:hAnsi="Tahoma" w:cs="Tahoma"/>
          <w:sz w:val="18"/>
          <w:szCs w:val="18"/>
        </w:rPr>
        <w:t>的软件保障。当相应的</w:t>
      </w:r>
      <w:r w:rsidRPr="00FA7DA7">
        <w:rPr>
          <w:rStyle w:val="EndnoteTextChar"/>
          <w:rFonts w:ascii="Tahoma" w:eastAsia="SimSun" w:hAnsi="Tahoma" w:cs="Tahoma"/>
          <w:sz w:val="18"/>
          <w:szCs w:val="18"/>
        </w:rPr>
        <w:t xml:space="preserve"> Project Professional </w:t>
      </w:r>
      <w:r w:rsidRPr="00FA7DA7">
        <w:rPr>
          <w:rStyle w:val="EndnoteTextChar"/>
          <w:rFonts w:ascii="Tahoma" w:eastAsia="SimSun" w:hAnsi="Tahoma" w:cs="Tahoma"/>
          <w:sz w:val="18"/>
          <w:szCs w:val="18"/>
        </w:rPr>
        <w:t>保障范围到期时，此保障范围也将到期。</w:t>
      </w:r>
    </w:p>
    <w:p w14:paraId="17DE5F58" w14:textId="77777777" w:rsidR="00223A77" w:rsidRPr="00FA7DA7" w:rsidRDefault="00223A77" w:rsidP="00AE5A9F">
      <w:pPr>
        <w:pStyle w:val="EndnoteText"/>
        <w:ind w:left="720"/>
        <w:rPr>
          <w:rFonts w:ascii="Tahoma" w:eastAsia="SimSun" w:hAnsi="Tahoma" w:cs="Tahoma"/>
          <w:sz w:val="18"/>
          <w:szCs w:val="18"/>
        </w:rPr>
      </w:pPr>
    </w:p>
    <w:p w14:paraId="17DE5F59" w14:textId="77777777" w:rsidR="00223A77" w:rsidRPr="00FA7DA7" w:rsidRDefault="00223A77" w:rsidP="00AE5A9F">
      <w:pPr>
        <w:pStyle w:val="EndnoteText"/>
        <w:ind w:left="720"/>
        <w:rPr>
          <w:rFonts w:ascii="Tahoma" w:eastAsia="SimSun" w:hAnsi="Tahoma" w:cs="Tahoma"/>
          <w:sz w:val="18"/>
          <w:szCs w:val="18"/>
        </w:rPr>
      </w:pPr>
      <w:r w:rsidRPr="00FA7DA7">
        <w:rPr>
          <w:rStyle w:val="EndnoteTextChar"/>
          <w:rFonts w:ascii="Tahoma" w:eastAsia="SimSun" w:hAnsi="Tahoma" w:cs="Tahoma"/>
          <w:sz w:val="18"/>
          <w:szCs w:val="18"/>
        </w:rPr>
        <w:t>请参阅</w:t>
      </w:r>
      <w:r w:rsidRPr="00FA7DA7">
        <w:rPr>
          <w:rStyle w:val="EndnoteTextChar"/>
          <w:rFonts w:ascii="Tahoma" w:eastAsia="SimSun" w:hAnsi="Tahoma" w:cs="Tahoma"/>
          <w:sz w:val="18"/>
          <w:szCs w:val="18"/>
        </w:rPr>
        <w:t xml:space="preserve"> Project Server </w:t>
      </w:r>
      <w:r w:rsidRPr="00FA7DA7">
        <w:rPr>
          <w:rStyle w:val="EndnoteTextChar"/>
          <w:rFonts w:ascii="Tahoma" w:eastAsia="SimSun" w:hAnsi="Tahoma" w:cs="Tahoma"/>
          <w:sz w:val="18"/>
          <w:szCs w:val="18"/>
        </w:rPr>
        <w:t>产品条件备注，了解适用于这些</w:t>
      </w:r>
      <w:r w:rsidRPr="00FA7DA7">
        <w:rPr>
          <w:rStyle w:val="EndnoteTextChar"/>
          <w:rFonts w:ascii="Tahoma" w:eastAsia="SimSun" w:hAnsi="Tahoma" w:cs="Tahoma"/>
          <w:sz w:val="18"/>
          <w:szCs w:val="18"/>
        </w:rPr>
        <w:t xml:space="preserve"> CAL </w:t>
      </w:r>
      <w:r w:rsidRPr="00FA7DA7">
        <w:rPr>
          <w:rStyle w:val="EndnoteTextChar"/>
          <w:rFonts w:ascii="Tahoma" w:eastAsia="SimSun" w:hAnsi="Tahoma" w:cs="Tahoma"/>
          <w:sz w:val="18"/>
          <w:szCs w:val="18"/>
        </w:rPr>
        <w:t>的其他权利。</w:t>
      </w:r>
    </w:p>
    <w:p w14:paraId="17DE5F5A" w14:textId="77777777" w:rsidR="00AE5A9F" w:rsidRPr="0058152B" w:rsidRDefault="00AE5A9F" w:rsidP="00AE5A9F">
      <w:pPr>
        <w:rPr>
          <w:rFonts w:eastAsia="SimSun" w:cs="Tahoma"/>
        </w:rPr>
      </w:pPr>
    </w:p>
    <w:p w14:paraId="17DE5F5B" w14:textId="77777777" w:rsidR="00AE5A9F" w:rsidRPr="0058152B" w:rsidRDefault="00AE5A9F" w:rsidP="00AE5A9F">
      <w:pPr>
        <w:rPr>
          <w:rFonts w:eastAsia="SimSun" w:cs="Tahoma"/>
        </w:rPr>
      </w:pPr>
    </w:p>
    <w:p w14:paraId="17DE5F5C" w14:textId="77777777" w:rsidR="002202DB" w:rsidRPr="0058152B" w:rsidRDefault="004668D9" w:rsidP="002202DB">
      <w:pPr>
        <w:pStyle w:val="Heading3"/>
        <w:rPr>
          <w:rFonts w:ascii="Tahoma" w:eastAsia="SimSun" w:hAnsi="Tahoma" w:cs="Tahoma"/>
        </w:rPr>
      </w:pPr>
      <w:bookmarkStart w:id="1069" w:name="_143_Project_Pro"/>
      <w:bookmarkStart w:id="1070" w:name="_15_Project_Pro"/>
      <w:bookmarkStart w:id="1071" w:name="_Toc356299543"/>
      <w:bookmarkEnd w:id="1069"/>
      <w:bookmarkEnd w:id="1070"/>
      <w:r w:rsidRPr="0058152B">
        <w:rPr>
          <w:rFonts w:ascii="Tahoma" w:eastAsia="SimSun" w:hAnsi="Tahoma" w:cs="Tahoma"/>
          <w:caps/>
          <w:color w:val="F66400"/>
          <w:sz w:val="22"/>
          <w:vertAlign w:val="superscript"/>
        </w:rPr>
        <w:t>15</w:t>
      </w:r>
      <w:r w:rsidRPr="007B3774">
        <w:rPr>
          <w:rFonts w:ascii="Tahoma" w:eastAsia="SimSun" w:hAnsi="Tahoma" w:cs="Tahoma"/>
          <w:caps/>
          <w:color w:val="F66400"/>
          <w:sz w:val="22"/>
        </w:rPr>
        <w:t xml:space="preserve"> </w:t>
      </w:r>
      <w:r w:rsidRPr="0058152B">
        <w:rPr>
          <w:rFonts w:ascii="Tahoma" w:eastAsia="SimSun" w:hAnsi="Tahoma" w:cs="Tahoma"/>
          <w:color w:val="F66400"/>
          <w:sz w:val="22"/>
        </w:rPr>
        <w:t>Project Pro for Office 365</w:t>
      </w:r>
      <w:bookmarkEnd w:id="1071"/>
    </w:p>
    <w:p w14:paraId="17DE5F5D" w14:textId="77777777" w:rsidR="00A32FE7" w:rsidRPr="0058152B" w:rsidRDefault="00A32FE7" w:rsidP="00A32FE7">
      <w:pPr>
        <w:rPr>
          <w:rFonts w:eastAsia="SimSun" w:cs="Tahoma"/>
        </w:rPr>
      </w:pPr>
    </w:p>
    <w:p w14:paraId="17DE5F5E" w14:textId="77777777" w:rsidR="002202DB" w:rsidRPr="0058152B" w:rsidRDefault="002202DB" w:rsidP="002202DB">
      <w:pPr>
        <w:spacing w:after="60"/>
        <w:ind w:left="720"/>
        <w:rPr>
          <w:rFonts w:eastAsia="SimSun" w:cs="Tahoma"/>
        </w:rPr>
      </w:pPr>
      <w:r w:rsidRPr="0058152B">
        <w:rPr>
          <w:rFonts w:eastAsia="SimSun" w:cs="Tahoma"/>
          <w:b/>
        </w:rPr>
        <w:t>使用远程桌面服务</w:t>
      </w:r>
      <w:r w:rsidRPr="0058152B">
        <w:rPr>
          <w:rFonts w:eastAsia="SimSun" w:cs="Tahoma"/>
          <w:b/>
        </w:rPr>
        <w:t xml:space="preserve"> (RDS) </w:t>
      </w:r>
      <w:r w:rsidRPr="0058152B">
        <w:rPr>
          <w:rFonts w:eastAsia="SimSun" w:cs="Tahoma"/>
          <w:b/>
        </w:rPr>
        <w:t>的介质资格</w:t>
      </w:r>
    </w:p>
    <w:p w14:paraId="17DE5F5F" w14:textId="77777777" w:rsidR="002202DB" w:rsidRPr="0058152B" w:rsidRDefault="002202DB" w:rsidP="002202DB">
      <w:pPr>
        <w:ind w:left="720"/>
        <w:rPr>
          <w:rFonts w:eastAsia="SimSun" w:cs="Tahoma"/>
        </w:rPr>
      </w:pPr>
      <w:r w:rsidRPr="0058152B">
        <w:rPr>
          <w:rFonts w:eastAsia="SimSun" w:cs="Tahoma"/>
          <w:szCs w:val="18"/>
        </w:rPr>
        <w:t>如果您为其分配了</w:t>
      </w:r>
      <w:r w:rsidRPr="0058152B">
        <w:rPr>
          <w:rFonts w:eastAsia="SimSun" w:cs="Tahoma"/>
          <w:szCs w:val="18"/>
        </w:rPr>
        <w:t xml:space="preserve"> Project Pro for Office 365 </w:t>
      </w:r>
      <w:r w:rsidRPr="0058152B">
        <w:rPr>
          <w:rFonts w:eastAsia="SimSun" w:cs="Tahoma"/>
          <w:szCs w:val="18"/>
        </w:rPr>
        <w:t>许可的用户在启用了</w:t>
      </w:r>
      <w:r w:rsidRPr="0058152B">
        <w:rPr>
          <w:rFonts w:eastAsia="SimSun" w:cs="Tahoma"/>
          <w:szCs w:val="18"/>
        </w:rPr>
        <w:t xml:space="preserve"> RDS </w:t>
      </w:r>
      <w:r w:rsidRPr="0058152B">
        <w:rPr>
          <w:rFonts w:eastAsia="SimSun" w:cs="Tahoma"/>
          <w:szCs w:val="18"/>
        </w:rPr>
        <w:t>角色的网络服务器上使用该软件，</w:t>
      </w:r>
      <w:r w:rsidR="000D0B52">
        <w:rPr>
          <w:rFonts w:eastAsia="SimSun" w:cs="Tahoma"/>
          <w:szCs w:val="18"/>
        </w:rPr>
        <w:br/>
      </w:r>
      <w:r w:rsidRPr="0058152B">
        <w:rPr>
          <w:rFonts w:eastAsia="SimSun" w:cs="Tahoma"/>
          <w:szCs w:val="18"/>
        </w:rPr>
        <w:t>而不是在根据</w:t>
      </w:r>
      <w:r w:rsidRPr="0058152B">
        <w:rPr>
          <w:rFonts w:eastAsia="SimSun" w:cs="Tahoma"/>
          <w:szCs w:val="18"/>
        </w:rPr>
        <w:t xml:space="preserve"> Project Pro for Office 365 </w:t>
      </w:r>
      <w:r w:rsidRPr="0058152B">
        <w:rPr>
          <w:rFonts w:eastAsia="SimSun" w:cs="Tahoma"/>
          <w:szCs w:val="18"/>
        </w:rPr>
        <w:t>产品使用权利获得许可的五台设备的某一台上安装随</w:t>
      </w:r>
      <w:r w:rsidRPr="0058152B">
        <w:rPr>
          <w:rFonts w:eastAsia="SimSun" w:cs="Tahoma"/>
          <w:szCs w:val="18"/>
        </w:rPr>
        <w:t xml:space="preserve"> Project Pro for Office 365 </w:t>
      </w:r>
      <w:r w:rsidRPr="0058152B">
        <w:rPr>
          <w:rFonts w:eastAsia="SimSun" w:cs="Tahoma"/>
          <w:szCs w:val="18"/>
        </w:rPr>
        <w:t>提供的软件的副本，则该用户可以</w:t>
      </w:r>
      <w:r w:rsidRPr="0058152B">
        <w:rPr>
          <w:rFonts w:eastAsia="SimSun" w:cs="Tahoma"/>
          <w:szCs w:val="18"/>
        </w:rPr>
        <w:t xml:space="preserve"> 1) </w:t>
      </w:r>
      <w:r w:rsidRPr="0058152B">
        <w:rPr>
          <w:rFonts w:eastAsia="SimSun" w:cs="Tahoma"/>
          <w:szCs w:val="18"/>
        </w:rPr>
        <w:t>在网络服务器上安装</w:t>
      </w:r>
      <w:r w:rsidRPr="0058152B">
        <w:rPr>
          <w:rFonts w:eastAsia="SimSun" w:cs="Tahoma"/>
          <w:szCs w:val="18"/>
        </w:rPr>
        <w:t xml:space="preserve"> Project Professional 2013 </w:t>
      </w:r>
      <w:r w:rsidRPr="0058152B">
        <w:rPr>
          <w:rFonts w:eastAsia="SimSun" w:cs="Tahoma"/>
          <w:szCs w:val="18"/>
        </w:rPr>
        <w:t>软件的一个副本</w:t>
      </w:r>
      <w:r w:rsidRPr="0058152B">
        <w:rPr>
          <w:rFonts w:eastAsia="SimSun" w:cs="Tahoma"/>
          <w:szCs w:val="18"/>
        </w:rPr>
        <w:t xml:space="preserve"> 2) </w:t>
      </w:r>
      <w:r w:rsidRPr="0058152B">
        <w:rPr>
          <w:rFonts w:eastAsia="SimSun" w:cs="Tahoma"/>
          <w:szCs w:val="18"/>
        </w:rPr>
        <w:t>从任意设备处访问</w:t>
      </w:r>
      <w:r w:rsidRPr="0058152B">
        <w:rPr>
          <w:rFonts w:eastAsia="SimSun" w:cs="Tahoma"/>
          <w:szCs w:val="18"/>
        </w:rPr>
        <w:t xml:space="preserve"> Project Professional 2013 </w:t>
      </w:r>
      <w:r w:rsidRPr="0058152B">
        <w:rPr>
          <w:rFonts w:eastAsia="SimSun" w:cs="Tahoma"/>
          <w:szCs w:val="18"/>
        </w:rPr>
        <w:t>软件。</w:t>
      </w:r>
      <w:r w:rsidRPr="0058152B">
        <w:rPr>
          <w:rFonts w:eastAsia="SimSun" w:cs="Tahoma"/>
          <w:szCs w:val="18"/>
        </w:rPr>
        <w:t> </w:t>
      </w:r>
      <w:r w:rsidRPr="0058152B">
        <w:rPr>
          <w:rFonts w:eastAsia="SimSun" w:cs="Tahoma"/>
          <w:szCs w:val="18"/>
        </w:rPr>
        <w:t>在</w:t>
      </w:r>
      <w:r w:rsidRPr="0058152B">
        <w:rPr>
          <w:rFonts w:eastAsia="SimSun" w:cs="Tahoma"/>
          <w:szCs w:val="18"/>
        </w:rPr>
        <w:t xml:space="preserve"> Project Pro for Office 365 </w:t>
      </w:r>
      <w:r w:rsidRPr="0058152B">
        <w:rPr>
          <w:rFonts w:eastAsia="SimSun" w:cs="Tahoma"/>
          <w:szCs w:val="18"/>
        </w:rPr>
        <w:t>订购终止之后，</w:t>
      </w:r>
      <w:r w:rsidR="000D0B52">
        <w:rPr>
          <w:rFonts w:eastAsia="SimSun" w:cs="Tahoma"/>
          <w:szCs w:val="18"/>
        </w:rPr>
        <w:br/>
      </w:r>
      <w:r w:rsidRPr="0058152B">
        <w:rPr>
          <w:rFonts w:eastAsia="SimSun" w:cs="Tahoma"/>
          <w:szCs w:val="18"/>
        </w:rPr>
        <w:t>您必须从网络服务器上卸载</w:t>
      </w:r>
      <w:r w:rsidRPr="0058152B">
        <w:rPr>
          <w:rFonts w:eastAsia="SimSun" w:cs="Tahoma"/>
          <w:szCs w:val="18"/>
        </w:rPr>
        <w:t xml:space="preserve"> Project Professional 2013 </w:t>
      </w:r>
      <w:r w:rsidRPr="0058152B">
        <w:rPr>
          <w:rFonts w:eastAsia="SimSun" w:cs="Tahoma"/>
          <w:szCs w:val="18"/>
        </w:rPr>
        <w:t>软件。</w:t>
      </w:r>
    </w:p>
    <w:p w14:paraId="17DE5F60" w14:textId="77777777" w:rsidR="002202DB" w:rsidRPr="0058152B" w:rsidRDefault="002202DB" w:rsidP="002202DB">
      <w:pPr>
        <w:ind w:left="720"/>
        <w:rPr>
          <w:rFonts w:eastAsia="SimSun" w:cs="Tahoma"/>
        </w:rPr>
      </w:pPr>
    </w:p>
    <w:p w14:paraId="17DE5F61" w14:textId="77777777" w:rsidR="002202DB" w:rsidRPr="0058152B" w:rsidRDefault="002202DB" w:rsidP="002202DB">
      <w:pPr>
        <w:spacing w:after="60"/>
        <w:ind w:left="720"/>
        <w:rPr>
          <w:rFonts w:eastAsia="SimSun" w:cs="Tahoma"/>
        </w:rPr>
      </w:pPr>
      <w:r w:rsidRPr="0058152B">
        <w:rPr>
          <w:rFonts w:eastAsia="SimSun" w:cs="Tahoma"/>
          <w:b/>
        </w:rPr>
        <w:t>降级权利</w:t>
      </w:r>
    </w:p>
    <w:p w14:paraId="17DE5F62" w14:textId="77777777" w:rsidR="002202DB" w:rsidRPr="0058152B" w:rsidRDefault="002202DB" w:rsidP="002202DB">
      <w:pPr>
        <w:ind w:left="720"/>
        <w:rPr>
          <w:rFonts w:eastAsia="SimSun" w:cs="Tahoma"/>
        </w:rPr>
      </w:pPr>
      <w:r w:rsidRPr="0058152B">
        <w:rPr>
          <w:rFonts w:eastAsia="SimSun" w:cs="Tahoma"/>
          <w:bCs/>
          <w:szCs w:val="18"/>
        </w:rPr>
        <w:t xml:space="preserve">Project Pro for Office 365 </w:t>
      </w:r>
      <w:r w:rsidRPr="0058152B">
        <w:rPr>
          <w:rFonts w:eastAsia="SimSun" w:cs="Tahoma"/>
          <w:bCs/>
          <w:szCs w:val="18"/>
        </w:rPr>
        <w:t>服务没有降级权利。有关在线服务升级要求的详细信息，请参阅</w:t>
      </w:r>
      <w:r w:rsidRPr="0058152B">
        <w:rPr>
          <w:rFonts w:eastAsia="SimSun" w:cs="Tahoma"/>
          <w:bCs/>
          <w:szCs w:val="18"/>
        </w:rPr>
        <w:t xml:space="preserve"> Microsoft </w:t>
      </w:r>
      <w:r w:rsidRPr="0058152B">
        <w:rPr>
          <w:rFonts w:eastAsia="SimSun" w:cs="Tahoma"/>
          <w:bCs/>
          <w:szCs w:val="18"/>
        </w:rPr>
        <w:t>产品使用权利</w:t>
      </w:r>
      <w:r w:rsidRPr="0058152B">
        <w:rPr>
          <w:rFonts w:eastAsia="SimSun" w:cs="Tahoma"/>
          <w:bCs/>
          <w:szCs w:val="18"/>
        </w:rPr>
        <w:t xml:space="preserve"> (PUR)</w:t>
      </w:r>
      <w:r w:rsidRPr="0058152B">
        <w:rPr>
          <w:rFonts w:eastAsia="SimSun" w:cs="Tahoma"/>
          <w:bCs/>
          <w:szCs w:val="18"/>
        </w:rPr>
        <w:t>，网址为：</w:t>
      </w:r>
      <w:hyperlink r:id="rId39" w:history="1">
        <w:r w:rsidR="000D0B52" w:rsidRPr="00ED25D5">
          <w:rPr>
            <w:rStyle w:val="Hyperlink"/>
            <w:rFonts w:cs="Tahoma"/>
            <w:bCs/>
            <w:szCs w:val="18"/>
          </w:rPr>
          <w:t>http://www.microsoftvolumelicensing.com/userights/PUR.aspx</w:t>
        </w:r>
      </w:hyperlink>
    </w:p>
    <w:p w14:paraId="17DE5F63" w14:textId="77777777" w:rsidR="002202DB" w:rsidRPr="0058152B" w:rsidRDefault="002202DB" w:rsidP="00AE5A9F">
      <w:pPr>
        <w:rPr>
          <w:rFonts w:eastAsia="SimSun" w:cs="Tahoma"/>
        </w:rPr>
      </w:pPr>
    </w:p>
    <w:p w14:paraId="17DE5F64" w14:textId="77777777" w:rsidR="002202DB" w:rsidRDefault="002202DB" w:rsidP="00AE5A9F">
      <w:pPr>
        <w:rPr>
          <w:rFonts w:eastAsia="SimSun" w:cs="Tahoma"/>
        </w:rPr>
      </w:pPr>
    </w:p>
    <w:p w14:paraId="17DE5F65" w14:textId="77777777" w:rsidR="000D0B52" w:rsidRDefault="000D0B52" w:rsidP="00AE5A9F">
      <w:pPr>
        <w:rPr>
          <w:rFonts w:eastAsia="SimSun" w:cs="Tahoma"/>
        </w:rPr>
      </w:pPr>
    </w:p>
    <w:p w14:paraId="17DE5F66" w14:textId="77777777" w:rsidR="00FA7DA7" w:rsidRPr="0058152B" w:rsidRDefault="00FA7DA7" w:rsidP="00AE5A9F">
      <w:pPr>
        <w:rPr>
          <w:rFonts w:eastAsia="SimSun" w:cs="Tahoma"/>
        </w:rPr>
      </w:pPr>
    </w:p>
    <w:p w14:paraId="17DE5F67" w14:textId="77777777" w:rsidR="00223A77" w:rsidRPr="0058152B" w:rsidRDefault="004668D9" w:rsidP="002541AE">
      <w:pPr>
        <w:pStyle w:val="Heading3"/>
        <w:rPr>
          <w:rFonts w:ascii="Tahoma" w:eastAsia="SimSun" w:hAnsi="Tahoma" w:cs="Tahoma"/>
        </w:rPr>
      </w:pPr>
      <w:bookmarkStart w:id="1072" w:name="_145_Rental_Rights"/>
      <w:bookmarkStart w:id="1073" w:name="_16_Office_的出租权利"/>
      <w:bookmarkStart w:id="1074" w:name="_Toc336338272"/>
      <w:bookmarkStart w:id="1075" w:name="_Toc356299544"/>
      <w:bookmarkStart w:id="1076" w:name="Aps_9RentalRightsOffice"/>
      <w:bookmarkStart w:id="1077" w:name="Srv_RentalRightsOffice"/>
      <w:bookmarkStart w:id="1078" w:name="Srv_9RentalRightsOffice"/>
      <w:bookmarkEnd w:id="1072"/>
      <w:bookmarkEnd w:id="1073"/>
      <w:r w:rsidRPr="0058152B">
        <w:rPr>
          <w:rFonts w:ascii="Tahoma" w:eastAsia="SimSun" w:hAnsi="Tahoma" w:cs="Tahoma"/>
          <w:caps/>
          <w:color w:val="E65D08"/>
          <w:sz w:val="22"/>
          <w:szCs w:val="22"/>
          <w:vertAlign w:val="superscript"/>
        </w:rPr>
        <w:t>16</w:t>
      </w:r>
      <w:r w:rsidRPr="0058152B">
        <w:rPr>
          <w:rFonts w:ascii="Tahoma" w:eastAsia="SimSun" w:hAnsi="Tahoma" w:cs="Tahoma"/>
          <w:color w:val="E65D08"/>
          <w:sz w:val="22"/>
          <w:szCs w:val="22"/>
        </w:rPr>
        <w:t xml:space="preserve"> Office </w:t>
      </w:r>
      <w:r w:rsidRPr="0058152B">
        <w:rPr>
          <w:rFonts w:ascii="Tahoma" w:eastAsia="SimSun" w:hAnsi="Tahoma" w:cs="Tahoma"/>
          <w:color w:val="E65D08"/>
          <w:sz w:val="22"/>
          <w:szCs w:val="22"/>
        </w:rPr>
        <w:t>的出租权利</w:t>
      </w:r>
      <w:bookmarkEnd w:id="1074"/>
      <w:bookmarkEnd w:id="1075"/>
    </w:p>
    <w:bookmarkEnd w:id="1076"/>
    <w:p w14:paraId="17DE5F68" w14:textId="77777777" w:rsidR="002541AE" w:rsidRPr="0058152B" w:rsidRDefault="002541AE" w:rsidP="002541AE">
      <w:pPr>
        <w:rPr>
          <w:rFonts w:eastAsia="SimSun" w:cs="Tahoma"/>
        </w:rPr>
      </w:pPr>
    </w:p>
    <w:bookmarkEnd w:id="1077"/>
    <w:bookmarkEnd w:id="1078"/>
    <w:p w14:paraId="17DE5F69" w14:textId="77777777" w:rsidR="000B0A08" w:rsidRPr="00FA7DA7" w:rsidRDefault="000B0A08" w:rsidP="005E3B5E">
      <w:pPr>
        <w:pStyle w:val="FootnoteBulletLevel1"/>
        <w:tabs>
          <w:tab w:val="clear" w:pos="900"/>
        </w:tabs>
        <w:spacing w:before="0" w:after="0"/>
        <w:ind w:left="720" w:firstLine="0"/>
        <w:rPr>
          <w:rFonts w:ascii="Tahoma" w:eastAsia="SimSun" w:hAnsi="Tahoma" w:cs="Tahoma"/>
          <w:sz w:val="18"/>
          <w:szCs w:val="18"/>
        </w:rPr>
      </w:pPr>
      <w:r w:rsidRPr="00FA7DA7">
        <w:rPr>
          <w:rFonts w:ascii="Tahoma" w:eastAsia="SimSun" w:hAnsi="Tahoma" w:cs="Tahoma"/>
          <w:color w:val="000000"/>
          <w:sz w:val="18"/>
          <w:szCs w:val="18"/>
        </w:rPr>
        <w:t>根据上述计划授予的出租权利许可只是附加许可。这些许可不属于完整的产品许可。因此，对于每台客户为其分配出租权利许可的台式计算机，均须获得许可才能运行以下规定的合格应用程序之一。</w:t>
      </w:r>
    </w:p>
    <w:p w14:paraId="17DE5F6A" w14:textId="77777777" w:rsidR="00980240" w:rsidRPr="00FA7DA7" w:rsidRDefault="00980240" w:rsidP="005E3B5E">
      <w:pPr>
        <w:ind w:left="720"/>
        <w:rPr>
          <w:rFonts w:eastAsia="SimSun" w:cs="Tahoma"/>
          <w:szCs w:val="18"/>
        </w:rPr>
      </w:pPr>
    </w:p>
    <w:p w14:paraId="17DE5F6B" w14:textId="77777777" w:rsidR="00980240" w:rsidRPr="00FA7DA7" w:rsidRDefault="000B0A08" w:rsidP="00864B8A">
      <w:pPr>
        <w:spacing w:after="60"/>
        <w:ind w:left="720"/>
        <w:rPr>
          <w:rFonts w:eastAsia="SimSun" w:cs="Tahoma"/>
          <w:szCs w:val="18"/>
        </w:rPr>
      </w:pPr>
      <w:r w:rsidRPr="00FA7DA7">
        <w:rPr>
          <w:rFonts w:eastAsia="SimSun" w:cs="Tahoma"/>
          <w:b/>
          <w:szCs w:val="18"/>
        </w:rPr>
        <w:t>合格应用程序规则</w:t>
      </w:r>
    </w:p>
    <w:p w14:paraId="17DE5F6C" w14:textId="77777777" w:rsidR="000B0A08" w:rsidRPr="00FA7DA7" w:rsidRDefault="000B0A08" w:rsidP="005E3B5E">
      <w:pPr>
        <w:ind w:left="720"/>
        <w:rPr>
          <w:rFonts w:eastAsia="SimSun" w:cs="Tahoma"/>
          <w:szCs w:val="18"/>
        </w:rPr>
      </w:pPr>
      <w:r w:rsidRPr="00FA7DA7">
        <w:rPr>
          <w:rFonts w:eastAsia="SimSun" w:cs="Tahoma"/>
          <w:color w:val="000000"/>
          <w:szCs w:val="18"/>
        </w:rPr>
        <w:t>（为了让基本许可使您具有获得出租权利许可的资格，必须满足下面每一个条件）：</w:t>
      </w:r>
    </w:p>
    <w:p w14:paraId="17DE5F6D" w14:textId="77777777" w:rsidR="005E3B5E" w:rsidRPr="00FA7DA7" w:rsidRDefault="005E3B5E" w:rsidP="005E3B5E">
      <w:pPr>
        <w:ind w:left="900"/>
        <w:rPr>
          <w:rFonts w:eastAsia="SimSun" w:cs="Tahoma"/>
          <w:szCs w:val="18"/>
        </w:rPr>
      </w:pPr>
    </w:p>
    <w:p w14:paraId="17DE5F6E" w14:textId="77777777" w:rsidR="000B0A08" w:rsidRPr="00FA7DA7" w:rsidRDefault="000B0A08" w:rsidP="005E3B5E">
      <w:pPr>
        <w:numPr>
          <w:ilvl w:val="0"/>
          <w:numId w:val="20"/>
        </w:numPr>
        <w:spacing w:after="60"/>
        <w:ind w:left="1440"/>
        <w:rPr>
          <w:rFonts w:eastAsia="SimSun" w:cs="Tahoma"/>
          <w:szCs w:val="18"/>
        </w:rPr>
      </w:pPr>
      <w:r w:rsidRPr="00FA7DA7">
        <w:rPr>
          <w:rFonts w:eastAsia="SimSun" w:cs="Tahoma"/>
          <w:color w:val="000000"/>
          <w:szCs w:val="18"/>
        </w:rPr>
        <w:t>合格应用程序许可必须分配给将会作为</w:t>
      </w:r>
      <w:r w:rsidRPr="00FA7DA7">
        <w:rPr>
          <w:rFonts w:eastAsia="SimSun" w:cs="Tahoma"/>
          <w:color w:val="000000"/>
          <w:szCs w:val="18"/>
        </w:rPr>
        <w:t xml:space="preserve"> VL </w:t>
      </w:r>
      <w:r w:rsidRPr="00FA7DA7">
        <w:rPr>
          <w:rFonts w:eastAsia="SimSun" w:cs="Tahoma"/>
          <w:color w:val="000000"/>
          <w:szCs w:val="18"/>
        </w:rPr>
        <w:t>出租权利许可分配对象的同一台设备。</w:t>
      </w:r>
    </w:p>
    <w:p w14:paraId="17DE5F6F" w14:textId="77777777" w:rsidR="000B0A08" w:rsidRPr="00FA7DA7" w:rsidRDefault="000B0A08" w:rsidP="005E3B5E">
      <w:pPr>
        <w:numPr>
          <w:ilvl w:val="0"/>
          <w:numId w:val="20"/>
        </w:numPr>
        <w:tabs>
          <w:tab w:val="left" w:pos="1440"/>
        </w:tabs>
        <w:spacing w:after="60"/>
        <w:ind w:left="1440"/>
        <w:rPr>
          <w:rFonts w:eastAsia="SimSun" w:cs="Tahoma"/>
          <w:szCs w:val="18"/>
        </w:rPr>
      </w:pPr>
      <w:r w:rsidRPr="00FA7DA7">
        <w:rPr>
          <w:rFonts w:eastAsia="SimSun" w:cs="Tahoma"/>
          <w:color w:val="000000"/>
          <w:szCs w:val="18"/>
        </w:rPr>
        <w:t>合格应用程序必须安装在该设备上。</w:t>
      </w:r>
    </w:p>
    <w:p w14:paraId="17DE5F70" w14:textId="77777777" w:rsidR="000B0A08" w:rsidRPr="00FA7DA7" w:rsidRDefault="000B0A08" w:rsidP="005E3B5E">
      <w:pPr>
        <w:pStyle w:val="EndnoteText"/>
        <w:rPr>
          <w:rFonts w:ascii="Tahoma" w:eastAsia="SimSun" w:hAnsi="Tahoma" w:cs="Tahoma"/>
          <w:sz w:val="18"/>
          <w:szCs w:val="18"/>
        </w:rPr>
      </w:pPr>
    </w:p>
    <w:p w14:paraId="17DE5F71" w14:textId="77777777" w:rsidR="000B0A08" w:rsidRPr="00FA7DA7" w:rsidRDefault="000B0A08" w:rsidP="005E3B5E">
      <w:pPr>
        <w:pStyle w:val="EndnoteText"/>
        <w:ind w:left="720"/>
        <w:rPr>
          <w:rFonts w:ascii="Tahoma" w:eastAsia="SimSun" w:hAnsi="Tahoma" w:cs="Tahoma"/>
          <w:sz w:val="18"/>
          <w:szCs w:val="18"/>
        </w:rPr>
      </w:pPr>
      <w:r w:rsidRPr="00FA7DA7">
        <w:rPr>
          <w:rFonts w:ascii="Tahoma" w:eastAsia="SimSun" w:hAnsi="Tahoma" w:cs="Tahoma"/>
          <w:color w:val="000000"/>
          <w:sz w:val="18"/>
          <w:szCs w:val="18"/>
        </w:rPr>
        <w:t>按计划类型划分的合格应用程序为：</w:t>
      </w:r>
    </w:p>
    <w:p w14:paraId="17DE5F72" w14:textId="77777777" w:rsidR="000B0A08" w:rsidRPr="0058152B" w:rsidRDefault="000B0A08" w:rsidP="000B0A08">
      <w:pPr>
        <w:rPr>
          <w:rFonts w:eastAsia="SimSun"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58152B" w14:paraId="17DE5F79"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17DE5F73" w14:textId="77777777" w:rsidR="00C4660F" w:rsidRPr="0058152B" w:rsidRDefault="00C4660F" w:rsidP="00C4660F">
            <w:pPr>
              <w:jc w:val="center"/>
              <w:rPr>
                <w:rFonts w:eastAsia="SimSun" w:cs="Tahoma"/>
                <w:b/>
                <w:bCs/>
                <w:color w:val="000000"/>
                <w:szCs w:val="18"/>
              </w:rPr>
            </w:pPr>
            <w:r w:rsidRPr="0058152B">
              <w:rPr>
                <w:rFonts w:eastAsia="SimSun" w:cs="Tahoma"/>
                <w:b/>
                <w:bCs/>
                <w:color w:val="000000"/>
                <w:szCs w:val="18"/>
              </w:rPr>
              <w:t>用于购买</w:t>
            </w:r>
            <w:r w:rsidRPr="0058152B">
              <w:rPr>
                <w:rFonts w:eastAsia="SimSun" w:cs="Tahoma"/>
                <w:b/>
                <w:bCs/>
                <w:color w:val="000000"/>
                <w:szCs w:val="18"/>
              </w:rPr>
              <w:t xml:space="preserve"> Office Standard </w:t>
            </w:r>
            <w:r w:rsidRPr="0058152B">
              <w:rPr>
                <w:rFonts w:eastAsia="SimSun" w:cs="Tahoma"/>
                <w:b/>
                <w:bCs/>
                <w:color w:val="000000"/>
                <w:szCs w:val="18"/>
              </w:rPr>
              <w:t>出租权利的合格应用程序</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DE5F74" w14:textId="77777777" w:rsidR="00C4660F" w:rsidRPr="0058152B" w:rsidRDefault="00C4660F" w:rsidP="00AD69BD">
            <w:pPr>
              <w:jc w:val="center"/>
              <w:rPr>
                <w:rFonts w:eastAsia="SimSun" w:cs="Tahoma"/>
                <w:b/>
                <w:bCs/>
                <w:color w:val="000000"/>
                <w:szCs w:val="18"/>
              </w:rPr>
            </w:pPr>
            <w:r w:rsidRPr="0058152B">
              <w:rPr>
                <w:rFonts w:eastAsia="SimSun"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17DE5F75" w14:textId="77777777" w:rsidR="00C4660F" w:rsidRPr="0058152B" w:rsidRDefault="00C4660F" w:rsidP="00AD69BD">
            <w:pPr>
              <w:jc w:val="center"/>
              <w:rPr>
                <w:rFonts w:eastAsia="SimSun" w:cs="Tahoma"/>
              </w:rPr>
            </w:pPr>
            <w:r w:rsidRPr="0058152B">
              <w:rPr>
                <w:rFonts w:eastAsia="SimSun" w:cs="Tahoma"/>
                <w:b/>
                <w:bCs/>
                <w:color w:val="000000"/>
                <w:szCs w:val="18"/>
              </w:rPr>
              <w:t>PIPC</w:t>
            </w:r>
          </w:p>
          <w:p w14:paraId="17DE5F76" w14:textId="77777777" w:rsidR="00C4660F" w:rsidRPr="0058152B" w:rsidRDefault="00C4660F" w:rsidP="00AD69BD">
            <w:pPr>
              <w:jc w:val="center"/>
              <w:rPr>
                <w:rFonts w:eastAsia="SimSun" w:cs="Tahoma"/>
                <w:b/>
                <w:bCs/>
                <w:color w:val="000000"/>
                <w:szCs w:val="18"/>
              </w:rPr>
            </w:pPr>
            <w:r w:rsidRPr="0058152B">
              <w:rPr>
                <w:rFonts w:eastAsia="SimSun" w:cs="Tahoma"/>
                <w:b/>
                <w:bCs/>
                <w:color w:val="000000"/>
                <w:szCs w:val="18"/>
              </w:rPr>
              <w:t>（仅限日本）</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DE5F77" w14:textId="77777777" w:rsidR="00C4660F" w:rsidRPr="0058152B" w:rsidRDefault="00C4660F" w:rsidP="00AD69BD">
            <w:pPr>
              <w:jc w:val="center"/>
              <w:rPr>
                <w:rFonts w:eastAsia="SimSun" w:cs="Tahoma"/>
                <w:b/>
                <w:bCs/>
                <w:color w:val="000000"/>
                <w:szCs w:val="18"/>
              </w:rPr>
            </w:pPr>
            <w:r w:rsidRPr="0058152B">
              <w:rPr>
                <w:rFonts w:eastAsia="SimSun" w:cs="Tahoma"/>
                <w:b/>
                <w:bCs/>
                <w:color w:val="000000"/>
                <w:szCs w:val="18"/>
              </w:rPr>
              <w:t>选择</w:t>
            </w:r>
            <w:r w:rsidRPr="0058152B">
              <w:rPr>
                <w:rFonts w:eastAsia="SimSun" w:cs="Tahoma"/>
                <w:b/>
                <w:bCs/>
                <w:color w:val="000000"/>
                <w:szCs w:val="18"/>
              </w:rPr>
              <w:t>/</w:t>
            </w:r>
            <w:r w:rsidRPr="0058152B">
              <w:rPr>
                <w:rFonts w:eastAsia="SimSun" w:cs="Tahoma"/>
                <w:b/>
                <w:bCs/>
                <w:color w:val="000000"/>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DE5F78" w14:textId="77777777" w:rsidR="00C4660F" w:rsidRPr="0058152B" w:rsidRDefault="00C4660F" w:rsidP="00AD69BD">
            <w:pPr>
              <w:jc w:val="center"/>
              <w:rPr>
                <w:rFonts w:eastAsia="SimSun" w:cs="Tahoma"/>
                <w:b/>
                <w:bCs/>
                <w:color w:val="000000"/>
                <w:szCs w:val="18"/>
              </w:rPr>
            </w:pPr>
            <w:r w:rsidRPr="0058152B">
              <w:rPr>
                <w:rFonts w:eastAsia="SimSun" w:cs="Tahoma"/>
                <w:b/>
                <w:bCs/>
                <w:color w:val="000000"/>
                <w:szCs w:val="18"/>
              </w:rPr>
              <w:t>开放许可</w:t>
            </w:r>
          </w:p>
        </w:tc>
      </w:tr>
      <w:tr w:rsidR="000B0A08" w:rsidRPr="0058152B" w14:paraId="17DE5F7F"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7A" w14:textId="77777777" w:rsidR="000B0A08" w:rsidRPr="0058152B" w:rsidRDefault="000B0A08" w:rsidP="00257298">
            <w:pPr>
              <w:rPr>
                <w:rFonts w:eastAsia="SimSun" w:cs="Tahoma"/>
                <w:b/>
                <w:bCs/>
                <w:color w:val="000000"/>
                <w:szCs w:val="18"/>
              </w:rPr>
            </w:pPr>
            <w:r w:rsidRPr="0058152B">
              <w:rPr>
                <w:rFonts w:eastAsia="SimSun" w:cs="Tahoma"/>
                <w:b/>
                <w:bCs/>
                <w:color w:val="000000"/>
                <w:szCs w:val="18"/>
              </w:rPr>
              <w:t>Office Standard 2013</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7DE5F7B" w14:textId="77777777" w:rsidR="000B0A08" w:rsidRPr="0058152B" w:rsidRDefault="000B0A08" w:rsidP="00AD69BD">
            <w:pPr>
              <w:jc w:val="center"/>
              <w:rPr>
                <w:rFonts w:eastAsia="SimSun"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17DE5F7C" w14:textId="77777777" w:rsidR="000B0A08" w:rsidRPr="0058152B" w:rsidRDefault="000B0A08" w:rsidP="00AD69BD">
            <w:pPr>
              <w:jc w:val="center"/>
              <w:rPr>
                <w:rFonts w:eastAsia="SimSun"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7DE5F7D" w14:textId="77777777" w:rsidR="000B0A08" w:rsidRPr="0058152B" w:rsidRDefault="000B0A08" w:rsidP="00AD69BD">
            <w:pPr>
              <w:jc w:val="center"/>
              <w:rPr>
                <w:rFonts w:eastAsia="SimSun" w:cs="Tahoma"/>
                <w:color w:val="000000"/>
                <w:sz w:val="21"/>
                <w:szCs w:val="21"/>
              </w:rPr>
            </w:pPr>
            <w:r w:rsidRPr="0058152B">
              <w:rPr>
                <w:rFonts w:eastAsia="SimSun"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7DE5F7E" w14:textId="77777777" w:rsidR="000B0A08" w:rsidRPr="0058152B" w:rsidRDefault="000B0A08" w:rsidP="00AD69BD">
            <w:pPr>
              <w:jc w:val="center"/>
              <w:rPr>
                <w:rFonts w:eastAsia="SimSun" w:cs="Tahoma"/>
                <w:color w:val="000000"/>
                <w:sz w:val="21"/>
                <w:szCs w:val="21"/>
              </w:rPr>
            </w:pPr>
            <w:r w:rsidRPr="0058152B">
              <w:rPr>
                <w:rFonts w:eastAsia="SimSun" w:cs="Tahoma"/>
                <w:color w:val="000000"/>
              </w:rPr>
              <w:t>x</w:t>
            </w:r>
          </w:p>
        </w:tc>
      </w:tr>
      <w:tr w:rsidR="000B0A08" w:rsidRPr="0058152B" w14:paraId="17DE5F85"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80" w14:textId="77777777" w:rsidR="000B0A08" w:rsidRPr="0058152B" w:rsidRDefault="000B0A08" w:rsidP="00257298">
            <w:pPr>
              <w:rPr>
                <w:rFonts w:eastAsia="SimSun" w:cs="Tahoma"/>
                <w:b/>
                <w:bCs/>
                <w:color w:val="000000"/>
                <w:szCs w:val="18"/>
              </w:rPr>
            </w:pPr>
            <w:r w:rsidRPr="0058152B">
              <w:rPr>
                <w:rFonts w:eastAsia="SimSun"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7DE5F81" w14:textId="77777777" w:rsidR="000B0A08" w:rsidRPr="0058152B" w:rsidRDefault="000B0A08" w:rsidP="00AD69BD">
            <w:pPr>
              <w:jc w:val="center"/>
              <w:rPr>
                <w:rFonts w:eastAsia="SimSun" w:cs="Tahoma"/>
                <w:color w:val="000000"/>
                <w:sz w:val="21"/>
                <w:szCs w:val="21"/>
              </w:rPr>
            </w:pPr>
            <w:r w:rsidRPr="0058152B">
              <w:rPr>
                <w:rFonts w:eastAsia="SimSun" w:cs="Tahoma"/>
                <w:color w:val="000000"/>
              </w:rPr>
              <w:t>x</w:t>
            </w:r>
          </w:p>
        </w:tc>
        <w:tc>
          <w:tcPr>
            <w:tcW w:w="1355" w:type="dxa"/>
            <w:tcBorders>
              <w:top w:val="nil"/>
              <w:left w:val="nil"/>
              <w:bottom w:val="single" w:sz="8" w:space="0" w:color="auto"/>
              <w:right w:val="single" w:sz="8" w:space="0" w:color="auto"/>
            </w:tcBorders>
          </w:tcPr>
          <w:p w14:paraId="17DE5F82" w14:textId="77777777" w:rsidR="000B0A08" w:rsidRPr="0058152B" w:rsidRDefault="000B0A08" w:rsidP="00AD69BD">
            <w:pPr>
              <w:jc w:val="center"/>
              <w:rPr>
                <w:rFonts w:eastAsia="SimSun"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83" w14:textId="77777777" w:rsidR="000B0A08" w:rsidRPr="0058152B" w:rsidRDefault="000B0A08" w:rsidP="00AD69BD">
            <w:pPr>
              <w:jc w:val="center"/>
              <w:rPr>
                <w:rFonts w:eastAsia="SimSun" w:cs="Tahoma"/>
                <w:color w:val="000000"/>
                <w:sz w:val="21"/>
                <w:szCs w:val="21"/>
              </w:rPr>
            </w:pPr>
            <w:r w:rsidRPr="0058152B">
              <w:rPr>
                <w:rFonts w:eastAsia="SimSun"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84" w14:textId="77777777" w:rsidR="000B0A08" w:rsidRPr="0058152B" w:rsidRDefault="000B0A08" w:rsidP="00AD69BD">
            <w:pPr>
              <w:jc w:val="center"/>
              <w:rPr>
                <w:rFonts w:eastAsia="SimSun" w:cs="Tahoma"/>
                <w:color w:val="000000"/>
                <w:sz w:val="21"/>
                <w:szCs w:val="21"/>
              </w:rPr>
            </w:pPr>
            <w:r w:rsidRPr="0058152B">
              <w:rPr>
                <w:rFonts w:eastAsia="SimSun" w:cs="Tahoma"/>
                <w:color w:val="000000"/>
              </w:rPr>
              <w:t>x</w:t>
            </w:r>
          </w:p>
        </w:tc>
      </w:tr>
    </w:tbl>
    <w:p w14:paraId="17DE5F86" w14:textId="77777777" w:rsidR="00980240" w:rsidRPr="0058152B" w:rsidRDefault="00980240" w:rsidP="000B0A08">
      <w:pPr>
        <w:rPr>
          <w:rFonts w:eastAsia="SimSun" w:cs="Tahoma"/>
        </w:rPr>
      </w:pPr>
    </w:p>
    <w:p w14:paraId="17DE5F87" w14:textId="77777777" w:rsidR="001C1727" w:rsidRPr="0058152B" w:rsidRDefault="001C1727">
      <w:pPr>
        <w:rPr>
          <w:rFonts w:eastAsia="SimSun"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58152B" w14:paraId="17DE5F8E"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17DE5F88" w14:textId="77777777" w:rsidR="00C4660F" w:rsidRPr="0058152B" w:rsidRDefault="00C4660F" w:rsidP="00C4660F">
            <w:pPr>
              <w:ind w:left="5" w:firstLine="13"/>
              <w:jc w:val="center"/>
              <w:rPr>
                <w:rFonts w:eastAsia="SimSun" w:cs="Tahoma"/>
                <w:b/>
                <w:bCs/>
                <w:szCs w:val="18"/>
              </w:rPr>
            </w:pPr>
            <w:r w:rsidRPr="0058152B">
              <w:rPr>
                <w:rFonts w:eastAsia="SimSun" w:cs="Tahoma"/>
                <w:b/>
                <w:bCs/>
                <w:szCs w:val="18"/>
              </w:rPr>
              <w:t>用于购买</w:t>
            </w:r>
            <w:r w:rsidRPr="0058152B">
              <w:rPr>
                <w:rFonts w:eastAsia="SimSun" w:cs="Tahoma"/>
                <w:b/>
                <w:bCs/>
                <w:szCs w:val="18"/>
              </w:rPr>
              <w:t xml:space="preserve"> Office Professional Plus </w:t>
            </w:r>
            <w:r w:rsidRPr="0058152B">
              <w:rPr>
                <w:rFonts w:eastAsia="SimSun" w:cs="Tahoma"/>
                <w:b/>
                <w:bCs/>
                <w:szCs w:val="18"/>
              </w:rPr>
              <w:t>出租权利的合格应用程序</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17DE5F89" w14:textId="77777777" w:rsidR="00C4660F" w:rsidRPr="0058152B" w:rsidRDefault="00C4660F" w:rsidP="00AD69BD">
            <w:pPr>
              <w:jc w:val="center"/>
              <w:rPr>
                <w:rFonts w:eastAsia="SimSun" w:cs="Tahoma"/>
                <w:b/>
                <w:bCs/>
                <w:szCs w:val="18"/>
              </w:rPr>
            </w:pPr>
            <w:r w:rsidRPr="0058152B">
              <w:rPr>
                <w:rFonts w:eastAsia="SimSun"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7DE5F8A" w14:textId="77777777" w:rsidR="00C4660F" w:rsidRPr="0058152B" w:rsidRDefault="00C4660F" w:rsidP="00AD69BD">
            <w:pPr>
              <w:jc w:val="center"/>
              <w:rPr>
                <w:rFonts w:eastAsia="SimSun" w:cs="Tahoma"/>
              </w:rPr>
            </w:pPr>
            <w:r w:rsidRPr="0058152B">
              <w:rPr>
                <w:rFonts w:eastAsia="SimSun" w:cs="Tahoma"/>
                <w:b/>
                <w:bCs/>
                <w:szCs w:val="18"/>
              </w:rPr>
              <w:t>PIPC</w:t>
            </w:r>
          </w:p>
          <w:p w14:paraId="17DE5F8B" w14:textId="77777777" w:rsidR="00C4660F" w:rsidRPr="0058152B" w:rsidRDefault="00C4660F" w:rsidP="00AD69BD">
            <w:pPr>
              <w:jc w:val="center"/>
              <w:rPr>
                <w:rFonts w:eastAsia="SimSun" w:cs="Tahoma"/>
                <w:b/>
                <w:bCs/>
                <w:szCs w:val="16"/>
                <w:lang w:eastAsia="ja-JP"/>
              </w:rPr>
            </w:pPr>
            <w:r w:rsidRPr="0058152B">
              <w:rPr>
                <w:rFonts w:eastAsia="SimSun" w:cs="Tahoma"/>
                <w:b/>
                <w:bCs/>
                <w:szCs w:val="18"/>
              </w:rPr>
              <w:t>（仅限日本）</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DE5F8C" w14:textId="77777777" w:rsidR="00C4660F" w:rsidRPr="0058152B" w:rsidRDefault="00C4660F" w:rsidP="00AD69BD">
            <w:pPr>
              <w:jc w:val="center"/>
              <w:rPr>
                <w:rFonts w:eastAsia="SimSun" w:cs="Tahoma"/>
                <w:b/>
                <w:bCs/>
                <w:szCs w:val="18"/>
              </w:rPr>
            </w:pPr>
            <w:r w:rsidRPr="0058152B">
              <w:rPr>
                <w:rFonts w:eastAsia="SimSun" w:cs="Tahoma"/>
                <w:b/>
                <w:bCs/>
                <w:szCs w:val="18"/>
              </w:rPr>
              <w:t>选择</w:t>
            </w:r>
            <w:r w:rsidRPr="0058152B">
              <w:rPr>
                <w:rFonts w:eastAsia="SimSun" w:cs="Tahoma"/>
                <w:b/>
                <w:bCs/>
                <w:szCs w:val="18"/>
              </w:rPr>
              <w:t>/</w:t>
            </w:r>
            <w:r w:rsidRPr="0058152B">
              <w:rPr>
                <w:rFonts w:eastAsia="SimSun" w:cs="Tahoma"/>
                <w:b/>
                <w:bCs/>
                <w:szCs w:val="18"/>
              </w:rPr>
              <w:t>选择附加</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7DE5F8D" w14:textId="77777777" w:rsidR="00C4660F" w:rsidRPr="0058152B" w:rsidRDefault="00C4660F" w:rsidP="00AD69BD">
            <w:pPr>
              <w:jc w:val="center"/>
              <w:rPr>
                <w:rFonts w:eastAsia="SimSun" w:cs="Tahoma"/>
                <w:b/>
                <w:bCs/>
                <w:szCs w:val="18"/>
              </w:rPr>
            </w:pPr>
            <w:r w:rsidRPr="0058152B">
              <w:rPr>
                <w:rFonts w:eastAsia="SimSun" w:cs="Tahoma"/>
                <w:b/>
                <w:bCs/>
                <w:szCs w:val="18"/>
              </w:rPr>
              <w:t>开放许可</w:t>
            </w:r>
          </w:p>
        </w:tc>
      </w:tr>
      <w:tr w:rsidR="000B0A08" w:rsidRPr="0058152B" w14:paraId="17DE5F94"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7DE5F8F" w14:textId="77777777" w:rsidR="000B0A08" w:rsidRPr="0058152B" w:rsidRDefault="000B0A08" w:rsidP="00257298">
            <w:pPr>
              <w:rPr>
                <w:rFonts w:eastAsia="SimSun" w:cs="Tahoma"/>
                <w:b/>
                <w:bCs/>
                <w:szCs w:val="18"/>
                <w:lang w:eastAsia="ja-JP"/>
              </w:rPr>
            </w:pPr>
            <w:r w:rsidRPr="0058152B">
              <w:rPr>
                <w:rFonts w:eastAsia="SimSun"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0" w14:textId="77777777" w:rsidR="000B0A08" w:rsidRPr="0058152B" w:rsidRDefault="000B0A08" w:rsidP="00AD69BD">
            <w:pPr>
              <w:jc w:val="center"/>
              <w:rPr>
                <w:rFonts w:eastAsia="SimSun" w:cs="Tahoma"/>
                <w:szCs w:val="18"/>
              </w:rPr>
            </w:pPr>
            <w:r w:rsidRPr="0058152B">
              <w:rPr>
                <w:rFonts w:eastAsia="SimSun" w:cs="Tahoma"/>
                <w:szCs w:val="18"/>
              </w:rPr>
              <w:t> </w:t>
            </w:r>
          </w:p>
        </w:tc>
        <w:tc>
          <w:tcPr>
            <w:tcW w:w="1355" w:type="dxa"/>
            <w:tcBorders>
              <w:top w:val="nil"/>
              <w:left w:val="nil"/>
              <w:bottom w:val="single" w:sz="8" w:space="0" w:color="auto"/>
              <w:right w:val="single" w:sz="8" w:space="0" w:color="auto"/>
            </w:tcBorders>
          </w:tcPr>
          <w:p w14:paraId="17DE5F91" w14:textId="77777777" w:rsidR="000B0A08" w:rsidRPr="0058152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2" w14:textId="77777777" w:rsidR="000B0A08" w:rsidRPr="0058152B" w:rsidRDefault="000B0A08" w:rsidP="00AD69BD">
            <w:pPr>
              <w:jc w:val="center"/>
              <w:rPr>
                <w:rFonts w:eastAsia="SimSun" w:cs="Tahoma"/>
                <w:szCs w:val="18"/>
              </w:rPr>
            </w:pPr>
            <w:r w:rsidRPr="0058152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3" w14:textId="77777777" w:rsidR="000B0A08" w:rsidRPr="0058152B" w:rsidRDefault="000B0A08" w:rsidP="00AD69BD">
            <w:pPr>
              <w:jc w:val="center"/>
              <w:rPr>
                <w:rFonts w:eastAsia="SimSun" w:cs="Tahoma"/>
                <w:szCs w:val="18"/>
              </w:rPr>
            </w:pPr>
            <w:r w:rsidRPr="0058152B">
              <w:rPr>
                <w:rFonts w:eastAsia="SimSun" w:cs="Tahoma"/>
                <w:szCs w:val="18"/>
              </w:rPr>
              <w:t>x</w:t>
            </w:r>
          </w:p>
        </w:tc>
      </w:tr>
      <w:tr w:rsidR="000B0A08" w:rsidRPr="0058152B" w14:paraId="17DE5F9A"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95" w14:textId="77777777" w:rsidR="000B0A08" w:rsidRPr="0058152B" w:rsidRDefault="000B0A08" w:rsidP="00257298">
            <w:pPr>
              <w:rPr>
                <w:rFonts w:eastAsia="SimSun" w:cs="Tahoma"/>
                <w:b/>
                <w:bCs/>
                <w:szCs w:val="18"/>
                <w:lang w:eastAsia="ja-JP"/>
              </w:rPr>
            </w:pPr>
            <w:r w:rsidRPr="0058152B">
              <w:rPr>
                <w:rFonts w:eastAsia="SimSun"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7DE5F96" w14:textId="77777777" w:rsidR="000B0A08" w:rsidRPr="0058152B" w:rsidRDefault="000B0A08" w:rsidP="00AD69BD">
            <w:pPr>
              <w:jc w:val="center"/>
              <w:rPr>
                <w:rFonts w:eastAsia="SimSun" w:cs="Tahoma"/>
                <w:szCs w:val="18"/>
              </w:rPr>
            </w:pPr>
            <w:r w:rsidRPr="0058152B">
              <w:rPr>
                <w:rFonts w:eastAsia="SimSun" w:cs="Tahoma"/>
                <w:szCs w:val="18"/>
              </w:rPr>
              <w:t> </w:t>
            </w:r>
          </w:p>
        </w:tc>
        <w:tc>
          <w:tcPr>
            <w:tcW w:w="1355" w:type="dxa"/>
            <w:tcBorders>
              <w:top w:val="nil"/>
              <w:left w:val="nil"/>
              <w:bottom w:val="single" w:sz="8" w:space="0" w:color="auto"/>
              <w:right w:val="single" w:sz="8" w:space="0" w:color="auto"/>
            </w:tcBorders>
          </w:tcPr>
          <w:p w14:paraId="17DE5F97" w14:textId="77777777" w:rsidR="000B0A08" w:rsidRPr="0058152B" w:rsidRDefault="000B0A08" w:rsidP="00AD69BD">
            <w:pPr>
              <w:jc w:val="center"/>
              <w:rPr>
                <w:rFonts w:eastAsia="SimSun"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8" w14:textId="77777777" w:rsidR="000B0A08" w:rsidRPr="0058152B" w:rsidRDefault="000B0A08" w:rsidP="00AD69BD">
            <w:pPr>
              <w:jc w:val="center"/>
              <w:rPr>
                <w:rFonts w:eastAsia="SimSun" w:cs="Tahoma"/>
                <w:szCs w:val="18"/>
              </w:rPr>
            </w:pPr>
            <w:r w:rsidRPr="0058152B">
              <w:rPr>
                <w:rFonts w:eastAsia="SimSun"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9" w14:textId="77777777" w:rsidR="000B0A08" w:rsidRPr="0058152B" w:rsidRDefault="000B0A08" w:rsidP="00AD69BD">
            <w:pPr>
              <w:jc w:val="center"/>
              <w:rPr>
                <w:rFonts w:eastAsia="SimSun" w:cs="Tahoma"/>
                <w:szCs w:val="18"/>
              </w:rPr>
            </w:pPr>
            <w:r w:rsidRPr="0058152B">
              <w:rPr>
                <w:rFonts w:eastAsia="SimSun" w:cs="Tahoma"/>
                <w:szCs w:val="18"/>
              </w:rPr>
              <w:t>x</w:t>
            </w:r>
          </w:p>
        </w:tc>
      </w:tr>
      <w:tr w:rsidR="000B0A08" w:rsidRPr="0058152B" w14:paraId="17DE5FA0"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9B" w14:textId="77777777" w:rsidR="000B0A08" w:rsidRPr="0058152B" w:rsidRDefault="000B0A08" w:rsidP="00257298">
            <w:pPr>
              <w:rPr>
                <w:rFonts w:eastAsia="SimSun" w:cs="Tahoma"/>
                <w:b/>
                <w:bCs/>
                <w:szCs w:val="18"/>
              </w:rPr>
            </w:pPr>
            <w:r w:rsidRPr="0058152B">
              <w:rPr>
                <w:rFonts w:eastAsia="SimSun"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7DE5F9C" w14:textId="77777777" w:rsidR="000B0A08" w:rsidRPr="0058152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17DE5F9D" w14:textId="77777777" w:rsidR="000B0A08" w:rsidRPr="0058152B" w:rsidRDefault="000B0A08" w:rsidP="00AD69BD">
            <w:pPr>
              <w:jc w:val="center"/>
              <w:rPr>
                <w:rFonts w:eastAsia="SimSun" w:cs="Tahoma"/>
                <w:color w:val="000000"/>
                <w:szCs w:val="18"/>
              </w:rPr>
            </w:pPr>
            <w:r w:rsidRPr="0058152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E" w14:textId="77777777" w:rsidR="000B0A08" w:rsidRPr="0058152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9F" w14:textId="77777777" w:rsidR="000B0A08" w:rsidRPr="0058152B" w:rsidRDefault="000B0A08" w:rsidP="00AD69BD">
            <w:pPr>
              <w:rPr>
                <w:rFonts w:eastAsia="SimSun" w:cs="Tahoma"/>
                <w:szCs w:val="18"/>
              </w:rPr>
            </w:pPr>
          </w:p>
        </w:tc>
      </w:tr>
      <w:tr w:rsidR="000B0A08" w:rsidRPr="0058152B" w14:paraId="17DE5FA6"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A1" w14:textId="77777777" w:rsidR="000B0A08" w:rsidRPr="0058152B" w:rsidRDefault="000B0A08" w:rsidP="00257298">
            <w:pPr>
              <w:rPr>
                <w:rFonts w:eastAsia="SimSun" w:cs="Tahoma"/>
                <w:b/>
                <w:bCs/>
                <w:szCs w:val="18"/>
              </w:rPr>
            </w:pPr>
            <w:r w:rsidRPr="0058152B">
              <w:rPr>
                <w:rFonts w:eastAsia="SimSun"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7DE5FA2" w14:textId="77777777" w:rsidR="000B0A08" w:rsidRPr="0058152B" w:rsidRDefault="000B0A08" w:rsidP="00AD69BD">
            <w:pPr>
              <w:rPr>
                <w:rFonts w:eastAsia="SimSun" w:cs="Tahoma"/>
                <w:szCs w:val="18"/>
              </w:rPr>
            </w:pPr>
          </w:p>
        </w:tc>
        <w:tc>
          <w:tcPr>
            <w:tcW w:w="1355" w:type="dxa"/>
            <w:tcBorders>
              <w:top w:val="nil"/>
              <w:left w:val="nil"/>
              <w:bottom w:val="single" w:sz="8" w:space="0" w:color="auto"/>
              <w:right w:val="single" w:sz="8" w:space="0" w:color="auto"/>
            </w:tcBorders>
            <w:vAlign w:val="bottom"/>
            <w:hideMark/>
          </w:tcPr>
          <w:p w14:paraId="17DE5FA3" w14:textId="77777777" w:rsidR="000B0A08" w:rsidRPr="0058152B" w:rsidRDefault="000B0A08" w:rsidP="00AD69BD">
            <w:pPr>
              <w:jc w:val="center"/>
              <w:rPr>
                <w:rFonts w:eastAsia="SimSun" w:cs="Tahoma"/>
                <w:color w:val="000000"/>
                <w:szCs w:val="18"/>
              </w:rPr>
            </w:pPr>
            <w:r w:rsidRPr="0058152B">
              <w:rPr>
                <w:rFonts w:eastAsia="SimSun"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A4" w14:textId="77777777" w:rsidR="000B0A08" w:rsidRPr="0058152B" w:rsidRDefault="000B0A08" w:rsidP="00AD69BD">
            <w:pPr>
              <w:rPr>
                <w:rFonts w:eastAsia="SimSu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A5" w14:textId="77777777" w:rsidR="000B0A08" w:rsidRPr="0058152B" w:rsidRDefault="000B0A08" w:rsidP="00AD69BD">
            <w:pPr>
              <w:rPr>
                <w:rFonts w:eastAsia="SimSun" w:cs="Tahoma"/>
                <w:szCs w:val="18"/>
              </w:rPr>
            </w:pPr>
          </w:p>
        </w:tc>
      </w:tr>
      <w:tr w:rsidR="000B0A08" w:rsidRPr="0058152B" w14:paraId="17DE5FA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7DE5FA7" w14:textId="77777777" w:rsidR="000B0A08" w:rsidRPr="0058152B" w:rsidRDefault="000B0A08" w:rsidP="00257298">
            <w:pPr>
              <w:rPr>
                <w:rFonts w:eastAsia="SimSun" w:cs="Tahoma"/>
                <w:b/>
                <w:bCs/>
                <w:szCs w:val="18"/>
              </w:rPr>
            </w:pPr>
            <w:r w:rsidRPr="0058152B">
              <w:rPr>
                <w:rFonts w:eastAsia="SimSun"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7DE5FA8" w14:textId="77777777" w:rsidR="000B0A08" w:rsidRPr="0058152B" w:rsidRDefault="000B0A08" w:rsidP="00AD69BD">
            <w:pPr>
              <w:rPr>
                <w:rFonts w:eastAsia="SimSu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17DE5FA9" w14:textId="77777777" w:rsidR="000B0A08" w:rsidRPr="0058152B" w:rsidRDefault="000B0A08" w:rsidP="00AD69BD">
            <w:pPr>
              <w:jc w:val="center"/>
              <w:rPr>
                <w:rFonts w:eastAsia="SimSun" w:cs="Tahoma"/>
                <w:color w:val="000000" w:themeColor="text1"/>
                <w:szCs w:val="18"/>
              </w:rPr>
            </w:pPr>
            <w:r w:rsidRPr="0058152B">
              <w:rPr>
                <w:rFonts w:eastAsia="SimSun"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AA" w14:textId="77777777" w:rsidR="000B0A08" w:rsidRPr="0058152B" w:rsidRDefault="000B0A08" w:rsidP="00AD69BD">
            <w:pPr>
              <w:rPr>
                <w:rFonts w:eastAsia="SimSu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5FAB" w14:textId="77777777" w:rsidR="000B0A08" w:rsidRPr="0058152B" w:rsidRDefault="000B0A08" w:rsidP="00AD69BD">
            <w:pPr>
              <w:rPr>
                <w:rFonts w:eastAsia="SimSun" w:cs="Tahoma"/>
                <w:color w:val="000000" w:themeColor="text1"/>
                <w:szCs w:val="18"/>
              </w:rPr>
            </w:pPr>
          </w:p>
        </w:tc>
      </w:tr>
    </w:tbl>
    <w:p w14:paraId="17DE5FAD" w14:textId="77777777" w:rsidR="000B0A08" w:rsidRPr="0058152B" w:rsidRDefault="000B0A08" w:rsidP="00980240">
      <w:pPr>
        <w:rPr>
          <w:rFonts w:eastAsia="SimSun" w:cs="Tahoma"/>
        </w:rPr>
      </w:pPr>
    </w:p>
    <w:p w14:paraId="17DE5FAE" w14:textId="77777777" w:rsidR="000B0A08" w:rsidRPr="0058152B" w:rsidRDefault="000B0A08" w:rsidP="005C382A">
      <w:pPr>
        <w:ind w:left="720"/>
        <w:rPr>
          <w:rFonts w:eastAsia="SimSun" w:cs="Tahoma"/>
        </w:rPr>
      </w:pPr>
      <w:r w:rsidRPr="0058152B">
        <w:rPr>
          <w:rFonts w:eastAsia="SimSun" w:cs="Tahoma"/>
          <w:color w:val="000000"/>
          <w:szCs w:val="18"/>
        </w:rPr>
        <w:t>在合格应用程序许可基础上购买出租权利许可的客户，其在该合格应用程序许可下的权利将扩展至允许第三方使用同一个软件。出租许可不是用于升级到产品更高版本的升级许可。</w:t>
      </w:r>
    </w:p>
    <w:p w14:paraId="17DE5FAF" w14:textId="77777777" w:rsidR="00223A77" w:rsidRPr="0058152B" w:rsidRDefault="00223A77" w:rsidP="005C382A">
      <w:pPr>
        <w:ind w:left="720"/>
        <w:rPr>
          <w:rFonts w:eastAsia="SimSun" w:cs="Tahoma"/>
        </w:rPr>
      </w:pPr>
    </w:p>
    <w:p w14:paraId="17DE5FB0" w14:textId="77777777" w:rsidR="00223A77" w:rsidRPr="0058152B" w:rsidRDefault="00223A77" w:rsidP="00864B8A">
      <w:pPr>
        <w:spacing w:after="60"/>
        <w:ind w:left="720"/>
        <w:rPr>
          <w:rFonts w:eastAsia="SimSun" w:cs="Tahoma"/>
        </w:rPr>
      </w:pPr>
      <w:r w:rsidRPr="0058152B">
        <w:rPr>
          <w:rFonts w:eastAsia="SimSun" w:cs="Tahoma"/>
          <w:b/>
        </w:rPr>
        <w:t>软件保障的例外情况</w:t>
      </w:r>
    </w:p>
    <w:p w14:paraId="17DE5FB1" w14:textId="77777777" w:rsidR="009504CA" w:rsidRPr="0058152B" w:rsidRDefault="00223A77" w:rsidP="005C382A">
      <w:pPr>
        <w:ind w:left="720"/>
        <w:rPr>
          <w:rFonts w:eastAsia="SimSun" w:cs="Tahoma"/>
        </w:rPr>
      </w:pPr>
      <w:r w:rsidRPr="0058152B">
        <w:rPr>
          <w:rFonts w:eastAsia="SimSun" w:cs="Tahoma"/>
          <w:color w:val="000000"/>
          <w:szCs w:val="18"/>
        </w:rPr>
        <w:t>正在申请获得出租权利许可的客户没有资格获得出租权利许可和基础合格软件许可的软件保障。</w:t>
      </w:r>
    </w:p>
    <w:p w14:paraId="17DE5FB2" w14:textId="77777777" w:rsidR="00980240" w:rsidRPr="0058152B" w:rsidRDefault="00980240" w:rsidP="00980240">
      <w:pPr>
        <w:rPr>
          <w:rFonts w:eastAsia="SimSun" w:cs="Tahoma"/>
        </w:rPr>
      </w:pPr>
    </w:p>
    <w:p w14:paraId="17DE5FB3" w14:textId="77777777" w:rsidR="00980240" w:rsidRPr="0058152B" w:rsidRDefault="00980240" w:rsidP="00980240">
      <w:pPr>
        <w:rPr>
          <w:rFonts w:eastAsia="SimSun" w:cs="Tahoma"/>
        </w:rPr>
      </w:pPr>
    </w:p>
    <w:p w14:paraId="17DE5FB4" w14:textId="77777777" w:rsidR="005F584F" w:rsidRPr="0058152B" w:rsidRDefault="004668D9" w:rsidP="005F584F">
      <w:pPr>
        <w:pStyle w:val="Heading3"/>
        <w:rPr>
          <w:rFonts w:ascii="Tahoma" w:eastAsia="SimSun" w:hAnsi="Tahoma" w:cs="Tahoma"/>
        </w:rPr>
      </w:pPr>
      <w:bookmarkStart w:id="1079" w:name="_15_Visio_Professional"/>
      <w:bookmarkStart w:id="1080" w:name="_17_Vexcel_Desktop"/>
      <w:bookmarkStart w:id="1081" w:name="_Toc356299545"/>
      <w:bookmarkEnd w:id="1079"/>
      <w:bookmarkEnd w:id="1080"/>
      <w:r w:rsidRPr="0058152B">
        <w:rPr>
          <w:rFonts w:ascii="Tahoma" w:eastAsia="SimSun" w:hAnsi="Tahoma" w:cs="Tahoma"/>
          <w:caps/>
          <w:color w:val="EE6000"/>
          <w:sz w:val="22"/>
          <w:szCs w:val="18"/>
          <w:vertAlign w:val="superscript"/>
        </w:rPr>
        <w:t>17</w:t>
      </w:r>
      <w:r w:rsidRPr="007E25A6">
        <w:rPr>
          <w:rFonts w:ascii="Tahoma" w:eastAsia="SimSun" w:hAnsi="Tahoma" w:cs="Tahoma"/>
          <w:caps/>
          <w:color w:val="EE6000"/>
          <w:sz w:val="22"/>
          <w:szCs w:val="18"/>
        </w:rPr>
        <w:t xml:space="preserve"> </w:t>
      </w:r>
      <w:r w:rsidRPr="0058152B">
        <w:rPr>
          <w:rFonts w:ascii="Tahoma" w:eastAsia="SimSun" w:hAnsi="Tahoma" w:cs="Tahoma"/>
          <w:color w:val="F66400"/>
          <w:sz w:val="22"/>
        </w:rPr>
        <w:t>Vexcel Desktop with Enhanced Content Pack</w:t>
      </w:r>
      <w:bookmarkEnd w:id="1081"/>
    </w:p>
    <w:p w14:paraId="17DE5FB5" w14:textId="77777777" w:rsidR="005F584F" w:rsidRPr="0058152B" w:rsidRDefault="005F584F" w:rsidP="005F584F">
      <w:pPr>
        <w:rPr>
          <w:rFonts w:eastAsia="SimSun" w:cs="Tahoma"/>
        </w:rPr>
      </w:pPr>
    </w:p>
    <w:p w14:paraId="17DE5FB6" w14:textId="77777777" w:rsidR="005F584F" w:rsidRPr="0058152B" w:rsidRDefault="005F584F" w:rsidP="007F574F">
      <w:pPr>
        <w:spacing w:after="60"/>
        <w:ind w:left="720"/>
        <w:rPr>
          <w:rFonts w:eastAsia="SimSun" w:cs="Tahoma"/>
        </w:rPr>
      </w:pPr>
      <w:r w:rsidRPr="0058152B">
        <w:rPr>
          <w:rFonts w:eastAsia="SimSun" w:cs="Tahoma"/>
          <w:b/>
        </w:rPr>
        <w:t>需要的构建服务</w:t>
      </w:r>
    </w:p>
    <w:p w14:paraId="17DE5FB7" w14:textId="77777777" w:rsidR="005F584F" w:rsidRPr="0058152B" w:rsidRDefault="005F584F" w:rsidP="007F574F">
      <w:pPr>
        <w:ind w:left="720"/>
        <w:rPr>
          <w:rFonts w:eastAsia="SimSun" w:cs="Tahoma"/>
        </w:rPr>
      </w:pPr>
      <w:r w:rsidRPr="0058152B">
        <w:rPr>
          <w:rFonts w:eastAsia="SimSun" w:cs="Tahoma"/>
          <w:szCs w:val="18"/>
        </w:rPr>
        <w:t xml:space="preserve">Vexcel Desktop with Enhanced Content Pack </w:t>
      </w:r>
      <w:r w:rsidRPr="0058152B">
        <w:rPr>
          <w:rFonts w:eastAsia="SimSun" w:cs="Tahoma"/>
          <w:szCs w:val="18"/>
        </w:rPr>
        <w:t>需要</w:t>
      </w:r>
      <w:r w:rsidRPr="0058152B">
        <w:rPr>
          <w:rFonts w:eastAsia="SimSun" w:cs="Tahoma"/>
          <w:szCs w:val="18"/>
        </w:rPr>
        <w:t xml:space="preserve"> Vexcel</w:t>
      </w:r>
      <w:r w:rsidRPr="0058152B">
        <w:rPr>
          <w:rFonts w:eastAsia="SimSun" w:cs="Tahoma"/>
          <w:szCs w:val="18"/>
        </w:rPr>
        <w:t>（</w:t>
      </w:r>
      <w:r w:rsidRPr="0058152B">
        <w:rPr>
          <w:rFonts w:eastAsia="SimSun" w:cs="Tahoma"/>
          <w:szCs w:val="18"/>
        </w:rPr>
        <w:t xml:space="preserve">Microsoft </w:t>
      </w:r>
      <w:r w:rsidRPr="0058152B">
        <w:rPr>
          <w:rFonts w:eastAsia="SimSun" w:cs="Tahoma"/>
          <w:szCs w:val="18"/>
        </w:rPr>
        <w:t>的地理空间业务子公司）提供的系统构建服务。我们还提供其他培训、支持和维护服务，但这些服务不是必需的。有关详细信息，请访问</w:t>
      </w:r>
      <w:hyperlink r:id="rId40" w:history="1">
        <w:r w:rsidR="000D0B52" w:rsidRPr="007E466C">
          <w:rPr>
            <w:rStyle w:val="Hyperlink"/>
            <w:rFonts w:cs="Tahoma"/>
            <w:szCs w:val="18"/>
          </w:rPr>
          <w:t>http://www.vexcel.com/geospatial/bingmapsserver/index.asp</w:t>
        </w:r>
      </w:hyperlink>
    </w:p>
    <w:p w14:paraId="17DE5FB8" w14:textId="77777777" w:rsidR="005F584F" w:rsidRPr="0058152B" w:rsidRDefault="005F584F" w:rsidP="007F574F">
      <w:pPr>
        <w:ind w:left="720"/>
        <w:rPr>
          <w:rFonts w:eastAsia="SimSun" w:cs="Tahoma"/>
        </w:rPr>
      </w:pPr>
    </w:p>
    <w:p w14:paraId="17DE5FB9" w14:textId="77777777" w:rsidR="005F584F" w:rsidRDefault="005F584F" w:rsidP="007E466C">
      <w:pPr>
        <w:rPr>
          <w:rFonts w:eastAsia="SimSun" w:cs="Tahoma"/>
        </w:rPr>
      </w:pPr>
    </w:p>
    <w:p w14:paraId="17DE5FBA" w14:textId="77777777" w:rsidR="000D0B52" w:rsidRDefault="000D0B52" w:rsidP="007E466C">
      <w:pPr>
        <w:rPr>
          <w:rFonts w:eastAsia="SimSun" w:cs="Tahoma"/>
        </w:rPr>
      </w:pPr>
    </w:p>
    <w:p w14:paraId="17DE5FBB" w14:textId="77777777" w:rsidR="000D0B52" w:rsidRDefault="000D0B52" w:rsidP="007E466C">
      <w:pPr>
        <w:rPr>
          <w:rFonts w:eastAsia="SimSun" w:cs="Tahoma"/>
        </w:rPr>
      </w:pPr>
    </w:p>
    <w:p w14:paraId="17DE5FBC" w14:textId="77777777" w:rsidR="000D0B52" w:rsidRDefault="000D0B52" w:rsidP="007E466C">
      <w:pPr>
        <w:rPr>
          <w:rFonts w:eastAsia="SimSun" w:cs="Tahoma"/>
        </w:rPr>
      </w:pPr>
    </w:p>
    <w:p w14:paraId="17DE5FBD" w14:textId="77777777" w:rsidR="000D0B52" w:rsidRDefault="000D0B52" w:rsidP="007E466C">
      <w:pPr>
        <w:rPr>
          <w:rFonts w:eastAsia="SimSun" w:cs="Tahoma"/>
        </w:rPr>
      </w:pPr>
    </w:p>
    <w:p w14:paraId="17DE5FBE" w14:textId="77777777" w:rsidR="000D0B52" w:rsidRDefault="000D0B52" w:rsidP="007E466C">
      <w:pPr>
        <w:rPr>
          <w:rFonts w:eastAsia="SimSun" w:cs="Tahoma"/>
        </w:rPr>
      </w:pPr>
    </w:p>
    <w:p w14:paraId="17DE5FBF" w14:textId="77777777" w:rsidR="000D0B52" w:rsidRDefault="000D0B52" w:rsidP="007E466C">
      <w:pPr>
        <w:rPr>
          <w:rFonts w:eastAsia="SimSun" w:cs="Tahoma"/>
        </w:rPr>
      </w:pPr>
    </w:p>
    <w:p w14:paraId="17DE5FC0" w14:textId="77777777" w:rsidR="000D0B52" w:rsidRDefault="000D0B52" w:rsidP="007E466C">
      <w:pPr>
        <w:rPr>
          <w:rFonts w:eastAsia="SimSun" w:cs="Tahoma"/>
        </w:rPr>
      </w:pPr>
    </w:p>
    <w:p w14:paraId="17DE5FC1" w14:textId="77777777" w:rsidR="000D0B52" w:rsidRDefault="000D0B52" w:rsidP="007E466C">
      <w:pPr>
        <w:rPr>
          <w:rFonts w:eastAsia="SimSun" w:cs="Tahoma"/>
        </w:rPr>
      </w:pPr>
    </w:p>
    <w:p w14:paraId="17DE5FC2" w14:textId="77777777" w:rsidR="000D0B52" w:rsidRPr="0058152B" w:rsidRDefault="000D0B52" w:rsidP="007E466C">
      <w:pPr>
        <w:rPr>
          <w:rFonts w:eastAsia="SimSun" w:cs="Tahoma"/>
        </w:rPr>
      </w:pPr>
    </w:p>
    <w:p w14:paraId="17DE5FC3" w14:textId="77777777" w:rsidR="00257298" w:rsidRPr="0058152B" w:rsidRDefault="004668D9" w:rsidP="005C382A">
      <w:pPr>
        <w:pStyle w:val="Heading3"/>
        <w:rPr>
          <w:rFonts w:ascii="Tahoma" w:eastAsia="SimSun" w:hAnsi="Tahoma" w:cs="Tahoma"/>
        </w:rPr>
      </w:pPr>
      <w:bookmarkStart w:id="1082" w:name="_18_Visio_Professional"/>
      <w:bookmarkStart w:id="1083" w:name="_Toc356299546"/>
      <w:bookmarkEnd w:id="1082"/>
      <w:r w:rsidRPr="0058152B">
        <w:rPr>
          <w:rFonts w:ascii="Tahoma" w:eastAsia="SimSun" w:hAnsi="Tahoma" w:cs="Tahoma"/>
          <w:caps/>
          <w:color w:val="F66400"/>
          <w:sz w:val="22"/>
          <w:vertAlign w:val="superscript"/>
        </w:rPr>
        <w:t>18</w:t>
      </w:r>
      <w:r w:rsidRPr="0058152B">
        <w:rPr>
          <w:rFonts w:ascii="Tahoma" w:eastAsia="SimSun" w:hAnsi="Tahoma" w:cs="Tahoma"/>
          <w:color w:val="F66400"/>
          <w:sz w:val="22"/>
        </w:rPr>
        <w:t xml:space="preserve"> Visio Professional 2013</w:t>
      </w:r>
      <w:bookmarkEnd w:id="1083"/>
    </w:p>
    <w:p w14:paraId="17DE5FC4" w14:textId="77777777" w:rsidR="005C382A" w:rsidRPr="0058152B" w:rsidRDefault="005C382A" w:rsidP="005C382A">
      <w:pPr>
        <w:rPr>
          <w:rFonts w:eastAsia="SimSun" w:cs="Tahoma"/>
        </w:rPr>
      </w:pPr>
    </w:p>
    <w:p w14:paraId="17DE5FC5" w14:textId="77777777" w:rsidR="00257298" w:rsidRPr="0058152B" w:rsidRDefault="00257298" w:rsidP="00864B8A">
      <w:pPr>
        <w:spacing w:after="60"/>
        <w:ind w:left="720"/>
        <w:rPr>
          <w:rFonts w:eastAsia="SimSun" w:cs="Tahoma"/>
        </w:rPr>
      </w:pPr>
      <w:r w:rsidRPr="0058152B">
        <w:rPr>
          <w:rFonts w:eastAsia="SimSun" w:cs="Tahoma"/>
          <w:b/>
        </w:rPr>
        <w:t>Visio Premium 2010</w:t>
      </w:r>
      <w:bookmarkStart w:id="1084" w:name="Srv_11VisioPremium2010"/>
      <w:bookmarkStart w:id="1085" w:name="Aps_11VisioPremium2010"/>
      <w:bookmarkStart w:id="1086" w:name="_Toc336338274"/>
      <w:bookmarkStart w:id="1087" w:name="Srv_VisioPremium2010"/>
      <w:r w:rsidRPr="0058152B">
        <w:rPr>
          <w:rFonts w:eastAsia="SimSun" w:cs="Tahoma"/>
          <w:b/>
        </w:rPr>
        <w:t xml:space="preserve"> </w:t>
      </w:r>
      <w:r w:rsidRPr="0058152B">
        <w:rPr>
          <w:rFonts w:eastAsia="SimSun" w:cs="Tahoma"/>
          <w:b/>
        </w:rPr>
        <w:t>的软件保障迁移途径</w:t>
      </w:r>
      <w:bookmarkEnd w:id="1084"/>
      <w:bookmarkEnd w:id="1085"/>
      <w:bookmarkEnd w:id="1086"/>
    </w:p>
    <w:bookmarkEnd w:id="1087"/>
    <w:p w14:paraId="17DE5FC6" w14:textId="77777777" w:rsidR="00257298" w:rsidRPr="009F30F6" w:rsidRDefault="00257298" w:rsidP="005C382A">
      <w:pPr>
        <w:pStyle w:val="FootnoteBulletLevel1"/>
        <w:spacing w:before="0" w:after="0"/>
        <w:ind w:left="720" w:firstLine="0"/>
        <w:rPr>
          <w:rFonts w:ascii="Tahoma" w:eastAsia="SimSun" w:hAnsi="Tahoma" w:cs="Tahoma"/>
          <w:sz w:val="18"/>
          <w:szCs w:val="18"/>
        </w:rPr>
      </w:pPr>
      <w:r w:rsidRPr="009F30F6">
        <w:rPr>
          <w:rFonts w:ascii="Tahoma" w:eastAsia="SimSun" w:hAnsi="Tahoma" w:cs="Tahoma"/>
          <w:sz w:val="18"/>
          <w:szCs w:val="18"/>
        </w:rPr>
        <w:t>如果客户在</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可以下载之日拥有有效的</w:t>
      </w:r>
      <w:r w:rsidRPr="009F30F6">
        <w:rPr>
          <w:rFonts w:ascii="Tahoma" w:eastAsia="SimSun" w:hAnsi="Tahoma" w:cs="Tahoma"/>
          <w:sz w:val="18"/>
          <w:szCs w:val="18"/>
        </w:rPr>
        <w:t xml:space="preserve"> Visio Premium 2010 </w:t>
      </w:r>
      <w:r w:rsidRPr="009F30F6">
        <w:rPr>
          <w:rFonts w:ascii="Tahoma" w:eastAsia="SimSun" w:hAnsi="Tahoma" w:cs="Tahoma"/>
          <w:sz w:val="18"/>
          <w:szCs w:val="18"/>
        </w:rPr>
        <w:t>软件保障范围，则有资格使用</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取代</w:t>
      </w:r>
      <w:r w:rsidRPr="009F30F6">
        <w:rPr>
          <w:rFonts w:ascii="Tahoma" w:eastAsia="SimSun" w:hAnsi="Tahoma" w:cs="Tahoma"/>
          <w:sz w:val="18"/>
          <w:szCs w:val="18"/>
        </w:rPr>
        <w:t xml:space="preserve"> Visio Premium 2010</w:t>
      </w:r>
      <w:r w:rsidRPr="009F30F6">
        <w:rPr>
          <w:rFonts w:ascii="Tahoma" w:eastAsia="SimSun" w:hAnsi="Tahoma" w:cs="Tahoma"/>
          <w:sz w:val="18"/>
          <w:szCs w:val="18"/>
        </w:rPr>
        <w:t>。在此优惠活动中，当在相应的合格许可下使用</w:t>
      </w:r>
      <w:r w:rsidRPr="009F30F6">
        <w:rPr>
          <w:rFonts w:ascii="Tahoma" w:eastAsia="SimSun" w:hAnsi="Tahoma" w:cs="Tahoma"/>
          <w:sz w:val="18"/>
          <w:szCs w:val="18"/>
        </w:rPr>
        <w:t xml:space="preserve"> Visio Premium 2010 </w:t>
      </w:r>
      <w:r w:rsidRPr="009F30F6">
        <w:rPr>
          <w:rFonts w:ascii="Tahoma" w:eastAsia="SimSun" w:hAnsi="Tahoma" w:cs="Tahoma"/>
          <w:sz w:val="18"/>
          <w:szCs w:val="18"/>
        </w:rPr>
        <w:t>的权利到期时，使用</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的权利也将到期。对</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的使用受</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使用权利和客户批量许可协议的条款和条件约束。在此优惠活动中，本产品条件备注和客户的相应合格许可的凭据共同证明客户有权使用</w:t>
      </w:r>
      <w:r w:rsidRPr="009F30F6">
        <w:rPr>
          <w:rFonts w:ascii="Tahoma" w:eastAsia="SimSun" w:hAnsi="Tahoma" w:cs="Tahoma"/>
          <w:sz w:val="18"/>
          <w:szCs w:val="18"/>
        </w:rPr>
        <w:t xml:space="preserve"> Visio Professional 2013</w:t>
      </w:r>
      <w:r w:rsidRPr="009F30F6">
        <w:rPr>
          <w:rFonts w:ascii="Tahoma" w:eastAsia="SimSun" w:hAnsi="Tahoma" w:cs="Tahoma"/>
          <w:sz w:val="18"/>
          <w:szCs w:val="18"/>
        </w:rPr>
        <w:t>。当</w:t>
      </w:r>
      <w:r w:rsidRPr="009F30F6">
        <w:rPr>
          <w:rFonts w:ascii="Tahoma" w:eastAsia="SimSun" w:hAnsi="Tahoma" w:cs="Tahoma"/>
          <w:sz w:val="18"/>
          <w:szCs w:val="18"/>
        </w:rPr>
        <w:t xml:space="preserve"> Visio Premium 2010 </w:t>
      </w:r>
      <w:r w:rsidRPr="009F30F6">
        <w:rPr>
          <w:rFonts w:ascii="Tahoma" w:eastAsia="SimSun" w:hAnsi="Tahoma" w:cs="Tahoma"/>
          <w:sz w:val="18"/>
          <w:szCs w:val="18"/>
        </w:rPr>
        <w:t>的软件保障范围期满时，客户可以购买</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的软件保障，而无需单独购买新的许可。</w:t>
      </w:r>
    </w:p>
    <w:p w14:paraId="17DE5FC7" w14:textId="77777777" w:rsidR="005C382A" w:rsidRPr="009F30F6" w:rsidRDefault="005C382A" w:rsidP="005C382A">
      <w:pPr>
        <w:pStyle w:val="FootnoteBulletLevel1"/>
        <w:spacing w:before="0" w:after="0"/>
        <w:ind w:left="720" w:firstLine="0"/>
        <w:rPr>
          <w:rFonts w:ascii="Tahoma" w:eastAsia="SimSun" w:hAnsi="Tahoma" w:cs="Tahoma"/>
          <w:sz w:val="18"/>
          <w:szCs w:val="18"/>
        </w:rPr>
      </w:pPr>
    </w:p>
    <w:p w14:paraId="17DE5FC8" w14:textId="77777777" w:rsidR="00DF3CEE" w:rsidRPr="009F30F6" w:rsidRDefault="00DF3CEE" w:rsidP="00864B8A">
      <w:pPr>
        <w:spacing w:after="60"/>
        <w:ind w:left="720"/>
        <w:rPr>
          <w:rFonts w:eastAsia="SimSun" w:cs="Tahoma"/>
          <w:szCs w:val="18"/>
        </w:rPr>
      </w:pPr>
      <w:r w:rsidRPr="009F30F6">
        <w:rPr>
          <w:rFonts w:eastAsia="SimSun" w:cs="Tahoma"/>
          <w:b/>
          <w:szCs w:val="18"/>
        </w:rPr>
        <w:t xml:space="preserve">Visio Professional 2013 </w:t>
      </w:r>
      <w:r w:rsidRPr="009F30F6">
        <w:rPr>
          <w:rFonts w:eastAsia="SimSun" w:cs="Tahoma"/>
          <w:b/>
          <w:szCs w:val="18"/>
        </w:rPr>
        <w:t>的降级权利</w:t>
      </w:r>
    </w:p>
    <w:p w14:paraId="17DE5FC9" w14:textId="77777777" w:rsidR="00DF3CEE" w:rsidRPr="009F30F6" w:rsidRDefault="00DF3CEE" w:rsidP="005C382A">
      <w:pPr>
        <w:pStyle w:val="FootnoteBulletLevel1"/>
        <w:spacing w:before="0" w:after="0"/>
        <w:ind w:left="720" w:firstLine="0"/>
        <w:rPr>
          <w:rFonts w:ascii="Tahoma" w:eastAsia="SimSun" w:hAnsi="Tahoma" w:cs="Tahoma"/>
          <w:sz w:val="18"/>
          <w:szCs w:val="18"/>
        </w:rPr>
      </w:pPr>
      <w:r w:rsidRPr="009F30F6">
        <w:rPr>
          <w:rFonts w:ascii="Tahoma" w:eastAsia="SimSun" w:hAnsi="Tahoma" w:cs="Tahoma"/>
          <w:sz w:val="18"/>
          <w:szCs w:val="18"/>
        </w:rPr>
        <w:t>如果仅部署了</w:t>
      </w:r>
      <w:r w:rsidRPr="009F30F6">
        <w:rPr>
          <w:rFonts w:ascii="Tahoma" w:eastAsia="SimSun" w:hAnsi="Tahoma" w:cs="Tahoma"/>
          <w:sz w:val="18"/>
          <w:szCs w:val="18"/>
        </w:rPr>
        <w:t xml:space="preserve"> Visio Premium 2010</w:t>
      </w:r>
      <w:r w:rsidRPr="009F30F6">
        <w:rPr>
          <w:rFonts w:ascii="Tahoma" w:eastAsia="SimSun" w:hAnsi="Tahoma" w:cs="Tahoma"/>
          <w:sz w:val="18"/>
          <w:szCs w:val="18"/>
        </w:rPr>
        <w:t>（即未在组织中使用其他任何版本的</w:t>
      </w:r>
      <w:r w:rsidRPr="009F30F6">
        <w:rPr>
          <w:rFonts w:ascii="Tahoma" w:eastAsia="SimSun" w:hAnsi="Tahoma" w:cs="Tahoma"/>
          <w:sz w:val="18"/>
          <w:szCs w:val="18"/>
        </w:rPr>
        <w:t xml:space="preserve"> Visio</w:t>
      </w:r>
      <w:r w:rsidRPr="009F30F6">
        <w:rPr>
          <w:rFonts w:ascii="Tahoma" w:eastAsia="SimSun" w:hAnsi="Tahoma" w:cs="Tahoma"/>
          <w:sz w:val="18"/>
          <w:szCs w:val="18"/>
        </w:rPr>
        <w:t>）的软件保障客户需要更多</w:t>
      </w:r>
      <w:r w:rsidRPr="009F30F6">
        <w:rPr>
          <w:rFonts w:ascii="Tahoma" w:eastAsia="SimSun" w:hAnsi="Tahoma" w:cs="Tahoma"/>
          <w:sz w:val="18"/>
          <w:szCs w:val="18"/>
        </w:rPr>
        <w:t xml:space="preserve"> Visio</w:t>
      </w:r>
      <w:r w:rsidR="007E25A6" w:rsidRPr="009F30F6">
        <w:rPr>
          <w:rFonts w:ascii="Tahoma" w:eastAsia="SimSun" w:hAnsi="Tahoma" w:cs="Tahoma"/>
          <w:sz w:val="18"/>
          <w:szCs w:val="18"/>
        </w:rPr>
        <w:t> </w:t>
      </w:r>
      <w:r w:rsidRPr="009F30F6">
        <w:rPr>
          <w:rFonts w:ascii="Tahoma" w:eastAsia="SimSun" w:hAnsi="Tahoma" w:cs="Tahoma"/>
          <w:sz w:val="18"/>
          <w:szCs w:val="18"/>
        </w:rPr>
        <w:t xml:space="preserve">Premium 2010 </w:t>
      </w:r>
      <w:r w:rsidRPr="009F30F6">
        <w:rPr>
          <w:rFonts w:ascii="Tahoma" w:eastAsia="SimSun" w:hAnsi="Tahoma" w:cs="Tahoma"/>
          <w:sz w:val="18"/>
          <w:szCs w:val="18"/>
        </w:rPr>
        <w:t>客户端数，则可购买</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许可并降级到</w:t>
      </w:r>
      <w:r w:rsidRPr="009F30F6">
        <w:rPr>
          <w:rFonts w:ascii="Tahoma" w:eastAsia="SimSun" w:hAnsi="Tahoma" w:cs="Tahoma"/>
          <w:sz w:val="18"/>
          <w:szCs w:val="18"/>
        </w:rPr>
        <w:t xml:space="preserve"> Visio Premium 2010</w:t>
      </w:r>
      <w:r w:rsidRPr="009F30F6">
        <w:rPr>
          <w:rFonts w:ascii="Tahoma" w:eastAsia="SimSun" w:hAnsi="Tahoma" w:cs="Tahoma"/>
          <w:sz w:val="18"/>
          <w:szCs w:val="18"/>
        </w:rPr>
        <w:t>。</w:t>
      </w:r>
      <w:r w:rsidR="007E25A6" w:rsidRPr="009F30F6">
        <w:rPr>
          <w:rFonts w:ascii="Tahoma" w:eastAsia="SimSun" w:hAnsi="Tahoma" w:cs="Tahoma"/>
          <w:sz w:val="18"/>
          <w:szCs w:val="18"/>
        </w:rPr>
        <w:br/>
      </w:r>
      <w:r w:rsidRPr="009F30F6">
        <w:rPr>
          <w:rFonts w:ascii="Tahoma" w:eastAsia="SimSun" w:hAnsi="Tahoma" w:cs="Tahoma"/>
          <w:sz w:val="18"/>
          <w:szCs w:val="18"/>
        </w:rPr>
        <w:t>不允许从</w:t>
      </w:r>
      <w:r w:rsidRPr="009F30F6">
        <w:rPr>
          <w:rFonts w:ascii="Tahoma" w:eastAsia="SimSun" w:hAnsi="Tahoma" w:cs="Tahoma"/>
          <w:sz w:val="18"/>
          <w:szCs w:val="18"/>
        </w:rPr>
        <w:t xml:space="preserve"> Visio Professional 2013 </w:t>
      </w:r>
      <w:r w:rsidRPr="009F30F6">
        <w:rPr>
          <w:rFonts w:ascii="Tahoma" w:eastAsia="SimSun" w:hAnsi="Tahoma" w:cs="Tahoma"/>
          <w:sz w:val="18"/>
          <w:szCs w:val="18"/>
        </w:rPr>
        <w:t>到</w:t>
      </w:r>
      <w:r w:rsidRPr="009F30F6">
        <w:rPr>
          <w:rFonts w:ascii="Tahoma" w:eastAsia="SimSun" w:hAnsi="Tahoma" w:cs="Tahoma"/>
          <w:sz w:val="18"/>
          <w:szCs w:val="18"/>
        </w:rPr>
        <w:t xml:space="preserve"> Visio Premium 2010 </w:t>
      </w:r>
      <w:r w:rsidRPr="009F30F6">
        <w:rPr>
          <w:rFonts w:ascii="Tahoma" w:eastAsia="SimSun" w:hAnsi="Tahoma" w:cs="Tahoma"/>
          <w:sz w:val="18"/>
          <w:szCs w:val="18"/>
        </w:rPr>
        <w:t>的其他降级。</w:t>
      </w:r>
    </w:p>
    <w:p w14:paraId="17DE5FCA" w14:textId="77777777" w:rsidR="005C382A" w:rsidRPr="0058152B" w:rsidRDefault="005C382A" w:rsidP="005C382A">
      <w:pPr>
        <w:rPr>
          <w:rFonts w:eastAsia="SimSun" w:cs="Tahoma"/>
        </w:rPr>
      </w:pPr>
    </w:p>
    <w:p w14:paraId="17DE5FCB" w14:textId="77777777" w:rsidR="00676723" w:rsidRPr="0058152B" w:rsidRDefault="00676723" w:rsidP="005C382A">
      <w:pPr>
        <w:rPr>
          <w:rFonts w:eastAsia="SimSun" w:cs="Tahoma"/>
        </w:rPr>
      </w:pPr>
    </w:p>
    <w:p w14:paraId="17DE5FCC" w14:textId="77777777" w:rsidR="00BE4D27" w:rsidRPr="0058152B" w:rsidRDefault="00A13C98" w:rsidP="00BE4D27">
      <w:pPr>
        <w:pStyle w:val="Heading3"/>
        <w:rPr>
          <w:rFonts w:ascii="Tahoma" w:eastAsia="SimSun" w:hAnsi="Tahoma" w:cs="Tahoma"/>
        </w:rPr>
      </w:pPr>
      <w:bookmarkStart w:id="1088" w:name="_19_Visio_Pro"/>
      <w:bookmarkStart w:id="1089" w:name="_Toc356299547"/>
      <w:bookmarkEnd w:id="1088"/>
      <w:r w:rsidRPr="0058152B">
        <w:rPr>
          <w:rFonts w:ascii="Tahoma" w:eastAsia="SimSun" w:hAnsi="Tahoma" w:cs="Tahoma"/>
          <w:caps/>
          <w:color w:val="F66400"/>
          <w:sz w:val="22"/>
          <w:vertAlign w:val="superscript"/>
        </w:rPr>
        <w:t>19</w:t>
      </w:r>
      <w:r w:rsidRPr="0058152B">
        <w:rPr>
          <w:rFonts w:ascii="Tahoma" w:eastAsia="SimSun" w:hAnsi="Tahoma" w:cs="Tahoma"/>
          <w:color w:val="F66400"/>
          <w:sz w:val="22"/>
        </w:rPr>
        <w:t xml:space="preserve"> Visio Pro for Office 365</w:t>
      </w:r>
      <w:bookmarkEnd w:id="1089"/>
      <w:r w:rsidRPr="0058152B">
        <w:rPr>
          <w:rFonts w:ascii="Tahoma" w:eastAsia="SimSun" w:hAnsi="Tahoma" w:cs="Tahoma"/>
          <w:color w:val="F66400"/>
          <w:sz w:val="22"/>
        </w:rPr>
        <w:t xml:space="preserve"> </w:t>
      </w:r>
    </w:p>
    <w:p w14:paraId="17DE5FCD" w14:textId="77777777" w:rsidR="00BE4D27" w:rsidRPr="0058152B" w:rsidRDefault="00BE4D27" w:rsidP="00BE4D27">
      <w:pPr>
        <w:spacing w:after="60"/>
        <w:ind w:left="720"/>
        <w:rPr>
          <w:rFonts w:eastAsia="SimSun" w:cs="Tahoma"/>
        </w:rPr>
      </w:pPr>
      <w:r w:rsidRPr="0058152B">
        <w:rPr>
          <w:rFonts w:eastAsia="SimSun" w:cs="Tahoma"/>
          <w:b/>
        </w:rPr>
        <w:t>使用远程桌面服务</w:t>
      </w:r>
      <w:r w:rsidRPr="0058152B">
        <w:rPr>
          <w:rFonts w:eastAsia="SimSun" w:cs="Tahoma"/>
          <w:b/>
        </w:rPr>
        <w:t xml:space="preserve"> (RDS) </w:t>
      </w:r>
      <w:r w:rsidRPr="0058152B">
        <w:rPr>
          <w:rFonts w:eastAsia="SimSun" w:cs="Tahoma"/>
          <w:b/>
        </w:rPr>
        <w:t>的介质资格</w:t>
      </w:r>
    </w:p>
    <w:p w14:paraId="17DE5FCE" w14:textId="77777777" w:rsidR="00BE4D27" w:rsidRPr="0058152B" w:rsidRDefault="00BE4D27" w:rsidP="00BE4D27">
      <w:pPr>
        <w:ind w:left="720"/>
        <w:rPr>
          <w:rFonts w:eastAsia="SimSun" w:cs="Tahoma"/>
        </w:rPr>
      </w:pPr>
      <w:r w:rsidRPr="0058152B">
        <w:rPr>
          <w:rFonts w:eastAsia="SimSun" w:cs="Tahoma"/>
          <w:szCs w:val="18"/>
        </w:rPr>
        <w:t>如果您为其分配了</w:t>
      </w:r>
      <w:r w:rsidRPr="0058152B">
        <w:rPr>
          <w:rFonts w:eastAsia="SimSun" w:cs="Tahoma"/>
          <w:szCs w:val="18"/>
        </w:rPr>
        <w:t xml:space="preserve"> Visio Pro for Office 365 </w:t>
      </w:r>
      <w:r w:rsidRPr="0058152B">
        <w:rPr>
          <w:rFonts w:eastAsia="SimSun" w:cs="Tahoma"/>
          <w:szCs w:val="18"/>
        </w:rPr>
        <w:t>许可的用户在启用了</w:t>
      </w:r>
      <w:r w:rsidRPr="0058152B">
        <w:rPr>
          <w:rFonts w:eastAsia="SimSun" w:cs="Tahoma"/>
          <w:szCs w:val="18"/>
        </w:rPr>
        <w:t xml:space="preserve"> RDS </w:t>
      </w:r>
      <w:r w:rsidRPr="0058152B">
        <w:rPr>
          <w:rFonts w:eastAsia="SimSun" w:cs="Tahoma"/>
          <w:szCs w:val="18"/>
        </w:rPr>
        <w:t>角色的网络服务器上使用该软件，而不是在根据</w:t>
      </w:r>
      <w:r w:rsidRPr="0058152B">
        <w:rPr>
          <w:rFonts w:eastAsia="SimSun" w:cs="Tahoma"/>
          <w:szCs w:val="18"/>
        </w:rPr>
        <w:t xml:space="preserve"> Visio Pro for Office 365 </w:t>
      </w:r>
      <w:r w:rsidRPr="0058152B">
        <w:rPr>
          <w:rFonts w:eastAsia="SimSun" w:cs="Tahoma"/>
          <w:szCs w:val="18"/>
        </w:rPr>
        <w:t>产品使用权利获得许可的五台设备的某一台上安装随</w:t>
      </w:r>
      <w:r w:rsidRPr="0058152B">
        <w:rPr>
          <w:rFonts w:eastAsia="SimSun" w:cs="Tahoma"/>
          <w:szCs w:val="18"/>
        </w:rPr>
        <w:t xml:space="preserve"> Visio Pro for Office 365 </w:t>
      </w:r>
      <w:r w:rsidRPr="0058152B">
        <w:rPr>
          <w:rFonts w:eastAsia="SimSun" w:cs="Tahoma"/>
          <w:szCs w:val="18"/>
        </w:rPr>
        <w:t>提供的软件的副本，则该用户可以</w:t>
      </w:r>
      <w:r w:rsidRPr="0058152B">
        <w:rPr>
          <w:rFonts w:eastAsia="SimSun" w:cs="Tahoma"/>
          <w:szCs w:val="18"/>
        </w:rPr>
        <w:t xml:space="preserve"> 1) </w:t>
      </w:r>
      <w:r w:rsidRPr="0058152B">
        <w:rPr>
          <w:rFonts w:eastAsia="SimSun" w:cs="Tahoma"/>
          <w:szCs w:val="18"/>
        </w:rPr>
        <w:t>在网络服务器上安装</w:t>
      </w:r>
      <w:r w:rsidRPr="0058152B">
        <w:rPr>
          <w:rFonts w:eastAsia="SimSun" w:cs="Tahoma"/>
          <w:szCs w:val="18"/>
        </w:rPr>
        <w:t xml:space="preserve"> Visio 2013 Professional </w:t>
      </w:r>
      <w:r w:rsidRPr="0058152B">
        <w:rPr>
          <w:rFonts w:eastAsia="SimSun" w:cs="Tahoma"/>
          <w:szCs w:val="18"/>
        </w:rPr>
        <w:t>软件的一个副本</w:t>
      </w:r>
      <w:r w:rsidRPr="0058152B">
        <w:rPr>
          <w:rFonts w:eastAsia="SimSun" w:cs="Tahoma"/>
          <w:szCs w:val="18"/>
        </w:rPr>
        <w:t xml:space="preserve"> 2) </w:t>
      </w:r>
      <w:r w:rsidRPr="0058152B">
        <w:rPr>
          <w:rFonts w:eastAsia="SimSun" w:cs="Tahoma"/>
          <w:szCs w:val="18"/>
        </w:rPr>
        <w:t>从任意设备处访问</w:t>
      </w:r>
      <w:r w:rsidRPr="0058152B">
        <w:rPr>
          <w:rFonts w:eastAsia="SimSun" w:cs="Tahoma"/>
          <w:szCs w:val="18"/>
        </w:rPr>
        <w:t xml:space="preserve"> Visio 2013 Professional </w:t>
      </w:r>
      <w:r w:rsidRPr="0058152B">
        <w:rPr>
          <w:rFonts w:eastAsia="SimSun" w:cs="Tahoma"/>
          <w:szCs w:val="18"/>
        </w:rPr>
        <w:t>软件。</w:t>
      </w:r>
      <w:r w:rsidRPr="0058152B">
        <w:rPr>
          <w:rFonts w:eastAsia="SimSun" w:cs="Tahoma"/>
          <w:szCs w:val="18"/>
        </w:rPr>
        <w:t> </w:t>
      </w:r>
      <w:r w:rsidRPr="0058152B">
        <w:rPr>
          <w:rFonts w:eastAsia="SimSun" w:cs="Tahoma"/>
          <w:szCs w:val="18"/>
        </w:rPr>
        <w:t>在</w:t>
      </w:r>
      <w:r w:rsidRPr="0058152B">
        <w:rPr>
          <w:rFonts w:eastAsia="SimSun" w:cs="Tahoma"/>
          <w:szCs w:val="18"/>
        </w:rPr>
        <w:t xml:space="preserve"> Visio Pro for Office 365 </w:t>
      </w:r>
      <w:r w:rsidRPr="0058152B">
        <w:rPr>
          <w:rFonts w:eastAsia="SimSun" w:cs="Tahoma"/>
          <w:szCs w:val="18"/>
        </w:rPr>
        <w:t>订购终止之后，您必须从网络服务器上卸载</w:t>
      </w:r>
      <w:r w:rsidRPr="0058152B">
        <w:rPr>
          <w:rFonts w:eastAsia="SimSun" w:cs="Tahoma"/>
          <w:szCs w:val="18"/>
        </w:rPr>
        <w:t xml:space="preserve"> Visio 2013 Professional </w:t>
      </w:r>
      <w:r w:rsidRPr="0058152B">
        <w:rPr>
          <w:rFonts w:eastAsia="SimSun" w:cs="Tahoma"/>
          <w:szCs w:val="18"/>
        </w:rPr>
        <w:t>软件。</w:t>
      </w:r>
    </w:p>
    <w:p w14:paraId="17DE5FCF" w14:textId="77777777" w:rsidR="00BE4D27" w:rsidRPr="0058152B" w:rsidRDefault="00BE4D27" w:rsidP="00BE4D27">
      <w:pPr>
        <w:ind w:left="720"/>
        <w:rPr>
          <w:rFonts w:eastAsia="SimSun" w:cs="Tahoma"/>
        </w:rPr>
      </w:pPr>
    </w:p>
    <w:p w14:paraId="17DE5FD0" w14:textId="77777777" w:rsidR="00BE4D27" w:rsidRPr="0058152B" w:rsidRDefault="00BE4D27" w:rsidP="00BE4D27">
      <w:pPr>
        <w:spacing w:after="60"/>
        <w:ind w:left="720"/>
        <w:rPr>
          <w:rFonts w:eastAsia="SimSun" w:cs="Tahoma"/>
        </w:rPr>
      </w:pPr>
      <w:r w:rsidRPr="0058152B">
        <w:rPr>
          <w:rFonts w:eastAsia="SimSun" w:cs="Tahoma"/>
          <w:b/>
        </w:rPr>
        <w:t>降级权利</w:t>
      </w:r>
    </w:p>
    <w:p w14:paraId="17DE5FD1" w14:textId="77777777" w:rsidR="00BE4D27" w:rsidRPr="0058152B" w:rsidRDefault="00BE4D27" w:rsidP="00BE4D27">
      <w:pPr>
        <w:ind w:left="720"/>
        <w:rPr>
          <w:rFonts w:eastAsia="SimSun" w:cs="Tahoma"/>
        </w:rPr>
      </w:pPr>
      <w:r w:rsidRPr="0058152B">
        <w:rPr>
          <w:rFonts w:eastAsia="SimSun" w:cs="Tahoma"/>
          <w:bCs/>
          <w:szCs w:val="18"/>
        </w:rPr>
        <w:t xml:space="preserve">Visio Pro for Office 365 </w:t>
      </w:r>
      <w:r w:rsidRPr="0058152B">
        <w:rPr>
          <w:rFonts w:eastAsia="SimSun" w:cs="Tahoma"/>
          <w:bCs/>
          <w:szCs w:val="18"/>
        </w:rPr>
        <w:t>服务没有降级权利。有关在线服务升级要求的详细信息，请参阅</w:t>
      </w:r>
      <w:r w:rsidRPr="0058152B">
        <w:rPr>
          <w:rFonts w:eastAsia="SimSun" w:cs="Tahoma"/>
          <w:bCs/>
          <w:szCs w:val="18"/>
        </w:rPr>
        <w:t xml:space="preserve"> Microsoft </w:t>
      </w:r>
      <w:r w:rsidRPr="0058152B">
        <w:rPr>
          <w:rFonts w:eastAsia="SimSun" w:cs="Tahoma"/>
          <w:bCs/>
          <w:szCs w:val="18"/>
        </w:rPr>
        <w:t>产品使用权利</w:t>
      </w:r>
      <w:r w:rsidRPr="0058152B">
        <w:rPr>
          <w:rFonts w:eastAsia="SimSun" w:cs="Tahoma"/>
          <w:bCs/>
          <w:szCs w:val="18"/>
        </w:rPr>
        <w:t xml:space="preserve"> (PUR)</w:t>
      </w:r>
      <w:r w:rsidRPr="0058152B">
        <w:rPr>
          <w:rFonts w:eastAsia="SimSun" w:cs="Tahoma"/>
          <w:bCs/>
          <w:szCs w:val="18"/>
        </w:rPr>
        <w:t>，网址为：</w:t>
      </w:r>
      <w:hyperlink r:id="rId41" w:history="1">
        <w:r w:rsidR="000D0B52" w:rsidRPr="00ED25D5">
          <w:rPr>
            <w:rStyle w:val="Hyperlink"/>
            <w:rFonts w:cs="Tahoma"/>
            <w:bCs/>
            <w:szCs w:val="18"/>
          </w:rPr>
          <w:t>http://www.microsoftvolumelicensing.com/userights/PUR.aspx</w:t>
        </w:r>
      </w:hyperlink>
    </w:p>
    <w:p w14:paraId="17DE5FD2" w14:textId="77777777" w:rsidR="00BE4D27" w:rsidRPr="0058152B" w:rsidRDefault="00BE4D27" w:rsidP="005C382A">
      <w:pPr>
        <w:rPr>
          <w:rFonts w:eastAsia="SimSun" w:cs="Tahoma"/>
        </w:rPr>
      </w:pPr>
    </w:p>
    <w:p w14:paraId="17DE5FD3" w14:textId="77777777" w:rsidR="005C382A" w:rsidRPr="0058152B" w:rsidRDefault="005C382A" w:rsidP="005C382A">
      <w:pPr>
        <w:rPr>
          <w:rFonts w:eastAsia="SimSun" w:cs="Tahoma"/>
        </w:rPr>
      </w:pPr>
    </w:p>
    <w:p w14:paraId="17DE5FD4" w14:textId="77777777" w:rsidR="00223A77" w:rsidRPr="0058152B" w:rsidRDefault="00A13C98" w:rsidP="00223A77">
      <w:pPr>
        <w:pStyle w:val="Heading3"/>
        <w:rPr>
          <w:rFonts w:ascii="Tahoma" w:eastAsia="SimSun" w:hAnsi="Tahoma" w:cs="Tahoma"/>
        </w:rPr>
      </w:pPr>
      <w:bookmarkStart w:id="1090" w:name="_20_Visual_Studio"/>
      <w:bookmarkStart w:id="1091" w:name="_Toc336338275"/>
      <w:bookmarkStart w:id="1092" w:name="_Toc356299548"/>
      <w:bookmarkStart w:id="1093" w:name="Aps_12VS2010Professional"/>
      <w:bookmarkStart w:id="1094" w:name="_Toc252341836"/>
      <w:bookmarkEnd w:id="1090"/>
      <w:r w:rsidRPr="0058152B">
        <w:rPr>
          <w:rFonts w:ascii="Tahoma" w:eastAsia="SimSun" w:hAnsi="Tahoma" w:cs="Tahoma"/>
          <w:caps/>
          <w:color w:val="F66400"/>
          <w:sz w:val="22"/>
          <w:vertAlign w:val="superscript"/>
        </w:rPr>
        <w:t>20</w:t>
      </w:r>
      <w:r w:rsidRPr="0058152B">
        <w:rPr>
          <w:rFonts w:ascii="Tahoma" w:eastAsia="SimSun" w:hAnsi="Tahoma" w:cs="Tahoma"/>
          <w:color w:val="F66400"/>
          <w:sz w:val="22"/>
        </w:rPr>
        <w:t xml:space="preserve"> Visual Studio Professional 2012</w:t>
      </w:r>
      <w:bookmarkEnd w:id="1091"/>
      <w:bookmarkEnd w:id="1092"/>
    </w:p>
    <w:bookmarkEnd w:id="1093"/>
    <w:p w14:paraId="17DE5FD5" w14:textId="77777777" w:rsidR="009275A3" w:rsidRPr="0058152B" w:rsidRDefault="009275A3" w:rsidP="009275A3">
      <w:pPr>
        <w:pStyle w:val="FootnoteBulletLevel1"/>
        <w:tabs>
          <w:tab w:val="clear" w:pos="900"/>
        </w:tabs>
        <w:spacing w:before="0" w:after="0"/>
        <w:ind w:left="0" w:firstLine="0"/>
        <w:rPr>
          <w:rFonts w:ascii="Tahoma" w:eastAsia="SimSun" w:hAnsi="Tahoma" w:cs="Tahoma"/>
        </w:rPr>
      </w:pPr>
    </w:p>
    <w:p w14:paraId="17DE5FD6" w14:textId="77777777" w:rsidR="006D58DB" w:rsidRPr="0058152B" w:rsidRDefault="006D58DB" w:rsidP="00864B8A">
      <w:pPr>
        <w:spacing w:after="60"/>
        <w:ind w:left="720"/>
        <w:rPr>
          <w:rFonts w:eastAsia="SimSun" w:cs="Tahoma"/>
        </w:rPr>
      </w:pPr>
      <w:r w:rsidRPr="0058152B">
        <w:rPr>
          <w:rFonts w:eastAsia="SimSun" w:cs="Tahoma"/>
          <w:b/>
        </w:rPr>
        <w:t xml:space="preserve">Visual Studio LightSwitch 2011 </w:t>
      </w:r>
      <w:r w:rsidRPr="0058152B">
        <w:rPr>
          <w:rFonts w:eastAsia="SimSun" w:cs="Tahoma"/>
          <w:b/>
        </w:rPr>
        <w:t>的软件保障迁移途径</w:t>
      </w:r>
    </w:p>
    <w:p w14:paraId="17DE5FD7" w14:textId="77777777" w:rsidR="006D58DB" w:rsidRPr="009F30F6" w:rsidRDefault="006D58DB" w:rsidP="009275A3">
      <w:pPr>
        <w:pStyle w:val="FootnoteBulletLevel1"/>
        <w:tabs>
          <w:tab w:val="clear" w:pos="900"/>
        </w:tabs>
        <w:spacing w:before="0" w:after="0"/>
        <w:ind w:left="720" w:firstLine="0"/>
        <w:rPr>
          <w:rFonts w:ascii="Tahoma" w:eastAsia="SimSun" w:hAnsi="Tahoma" w:cs="Tahoma"/>
          <w:sz w:val="18"/>
          <w:szCs w:val="18"/>
        </w:rPr>
      </w:pPr>
      <w:r w:rsidRPr="009F30F6">
        <w:rPr>
          <w:rFonts w:ascii="Tahoma" w:eastAsia="SimSun" w:hAnsi="Tahoma" w:cs="Tahoma"/>
          <w:sz w:val="18"/>
          <w:szCs w:val="18"/>
        </w:rPr>
        <w:t>如果客户在</w:t>
      </w:r>
      <w:r w:rsidRPr="009F30F6">
        <w:rPr>
          <w:rFonts w:ascii="Tahoma" w:eastAsia="SimSun" w:hAnsi="Tahoma" w:cs="Tahoma"/>
          <w:sz w:val="18"/>
          <w:szCs w:val="18"/>
        </w:rPr>
        <w:t xml:space="preserve"> Visual Studio Professional 2012 </w:t>
      </w:r>
      <w:r w:rsidRPr="009F30F6">
        <w:rPr>
          <w:rFonts w:ascii="Tahoma" w:eastAsia="SimSun" w:hAnsi="Tahoma" w:cs="Tahoma"/>
          <w:sz w:val="18"/>
          <w:szCs w:val="18"/>
        </w:rPr>
        <w:t>可以下载之日拥有有效的</w:t>
      </w:r>
      <w:r w:rsidRPr="009F30F6">
        <w:rPr>
          <w:rFonts w:ascii="Tahoma" w:eastAsia="SimSun" w:hAnsi="Tahoma" w:cs="Tahoma"/>
          <w:sz w:val="18"/>
          <w:szCs w:val="18"/>
        </w:rPr>
        <w:t xml:space="preserve"> Visual Studio LightSwitch 2011 </w:t>
      </w:r>
      <w:r w:rsidRPr="009F30F6">
        <w:rPr>
          <w:rFonts w:ascii="Tahoma" w:eastAsia="SimSun" w:hAnsi="Tahoma" w:cs="Tahoma"/>
          <w:sz w:val="18"/>
          <w:szCs w:val="18"/>
        </w:rPr>
        <w:t>软件保障范围，则有资格使用</w:t>
      </w:r>
      <w:r w:rsidRPr="009F30F6">
        <w:rPr>
          <w:rFonts w:ascii="Tahoma" w:eastAsia="SimSun" w:hAnsi="Tahoma" w:cs="Tahoma"/>
          <w:sz w:val="18"/>
          <w:szCs w:val="18"/>
        </w:rPr>
        <w:t xml:space="preserve"> Visual Studio Professional 2012</w:t>
      </w:r>
      <w:r w:rsidRPr="009F30F6">
        <w:rPr>
          <w:rFonts w:ascii="Tahoma" w:eastAsia="SimSun" w:hAnsi="Tahoma" w:cs="Tahoma"/>
          <w:sz w:val="18"/>
          <w:szCs w:val="18"/>
        </w:rPr>
        <w:t>。在此优惠活动中，当在相应的合格许可下使用</w:t>
      </w:r>
      <w:r w:rsidRPr="009F30F6">
        <w:rPr>
          <w:rFonts w:ascii="Tahoma" w:eastAsia="SimSun" w:hAnsi="Tahoma" w:cs="Tahoma"/>
          <w:sz w:val="18"/>
          <w:szCs w:val="18"/>
        </w:rPr>
        <w:t xml:space="preserve"> Visual Studio LightSwitch 2011 </w:t>
      </w:r>
      <w:r w:rsidRPr="009F30F6">
        <w:rPr>
          <w:rFonts w:ascii="Tahoma" w:eastAsia="SimSun" w:hAnsi="Tahoma" w:cs="Tahoma"/>
          <w:sz w:val="18"/>
          <w:szCs w:val="18"/>
        </w:rPr>
        <w:t>的权利到期时，使用</w:t>
      </w:r>
      <w:r w:rsidRPr="009F30F6">
        <w:rPr>
          <w:rFonts w:ascii="Tahoma" w:eastAsia="SimSun" w:hAnsi="Tahoma" w:cs="Tahoma"/>
          <w:sz w:val="18"/>
          <w:szCs w:val="18"/>
        </w:rPr>
        <w:t xml:space="preserve"> Visual Studio Professional 2012 </w:t>
      </w:r>
      <w:r w:rsidRPr="009F30F6">
        <w:rPr>
          <w:rFonts w:ascii="Tahoma" w:eastAsia="SimSun" w:hAnsi="Tahoma" w:cs="Tahoma"/>
          <w:sz w:val="18"/>
          <w:szCs w:val="18"/>
        </w:rPr>
        <w:t>的权利也将到期。对</w:t>
      </w:r>
      <w:r w:rsidRPr="009F30F6">
        <w:rPr>
          <w:rFonts w:ascii="Tahoma" w:eastAsia="SimSun" w:hAnsi="Tahoma" w:cs="Tahoma"/>
          <w:sz w:val="18"/>
          <w:szCs w:val="18"/>
        </w:rPr>
        <w:t xml:space="preserve"> Visual Studio Professional 2012 </w:t>
      </w:r>
      <w:r w:rsidRPr="009F30F6">
        <w:rPr>
          <w:rFonts w:ascii="Tahoma" w:eastAsia="SimSun" w:hAnsi="Tahoma" w:cs="Tahoma"/>
          <w:sz w:val="18"/>
          <w:szCs w:val="18"/>
        </w:rPr>
        <w:t>的使用受</w:t>
      </w:r>
      <w:r w:rsidRPr="009F30F6">
        <w:rPr>
          <w:rFonts w:ascii="Tahoma" w:eastAsia="SimSun" w:hAnsi="Tahoma" w:cs="Tahoma"/>
          <w:sz w:val="18"/>
          <w:szCs w:val="18"/>
        </w:rPr>
        <w:t xml:space="preserve"> Visual Studio Professional 2012 </w:t>
      </w:r>
      <w:r w:rsidRPr="009F30F6">
        <w:rPr>
          <w:rFonts w:ascii="Tahoma" w:eastAsia="SimSun" w:hAnsi="Tahoma" w:cs="Tahoma"/>
          <w:sz w:val="18"/>
          <w:szCs w:val="18"/>
        </w:rPr>
        <w:t>的使用权利和客户的批量许可协议条款和条件的约束。在此优惠活动中，本产品条件备注和客户的相应合格许可的凭据共同证明客户有权使用</w:t>
      </w:r>
      <w:r w:rsidRPr="009F30F6">
        <w:rPr>
          <w:rFonts w:ascii="Tahoma" w:eastAsia="SimSun" w:hAnsi="Tahoma" w:cs="Tahoma"/>
          <w:sz w:val="18"/>
          <w:szCs w:val="18"/>
        </w:rPr>
        <w:t xml:space="preserve"> Visual Studio Professional 2012</w:t>
      </w:r>
      <w:r w:rsidRPr="009F30F6">
        <w:rPr>
          <w:rFonts w:ascii="Tahoma" w:eastAsia="SimSun" w:hAnsi="Tahoma" w:cs="Tahoma"/>
          <w:sz w:val="18"/>
          <w:szCs w:val="18"/>
        </w:rPr>
        <w:t>。</w:t>
      </w:r>
    </w:p>
    <w:p w14:paraId="17DE5FD8" w14:textId="77777777" w:rsidR="00223A77" w:rsidRPr="009F30F6" w:rsidRDefault="00223A77" w:rsidP="009275A3">
      <w:pPr>
        <w:rPr>
          <w:rFonts w:eastAsia="SimSun" w:cs="Tahoma"/>
          <w:szCs w:val="18"/>
        </w:rPr>
      </w:pPr>
    </w:p>
    <w:p w14:paraId="17DE5FD9" w14:textId="77777777" w:rsidR="00691648" w:rsidRPr="009F30F6" w:rsidRDefault="00691648" w:rsidP="00691648">
      <w:pPr>
        <w:spacing w:after="60"/>
        <w:ind w:left="720"/>
        <w:rPr>
          <w:rFonts w:eastAsia="SimSun" w:cs="Tahoma"/>
          <w:szCs w:val="18"/>
        </w:rPr>
      </w:pPr>
      <w:r w:rsidRPr="009F30F6">
        <w:rPr>
          <w:rFonts w:eastAsia="SimSun" w:cs="Tahoma"/>
          <w:b/>
          <w:bCs/>
          <w:szCs w:val="18"/>
        </w:rPr>
        <w:t xml:space="preserve">Expression Studio Ultimate 4 </w:t>
      </w:r>
      <w:r w:rsidRPr="009F30F6">
        <w:rPr>
          <w:rFonts w:eastAsia="SimSun" w:cs="Tahoma"/>
          <w:b/>
          <w:bCs/>
          <w:szCs w:val="18"/>
        </w:rPr>
        <w:t>软件保障的迁移途径</w:t>
      </w:r>
    </w:p>
    <w:p w14:paraId="17DE5FDA" w14:textId="77777777" w:rsidR="00691648" w:rsidRPr="009F30F6" w:rsidRDefault="00691648" w:rsidP="00691648">
      <w:pPr>
        <w:ind w:left="720"/>
        <w:rPr>
          <w:rFonts w:eastAsia="SimSun" w:cs="Tahoma"/>
          <w:szCs w:val="18"/>
        </w:rPr>
      </w:pPr>
      <w:r w:rsidRPr="009F30F6">
        <w:rPr>
          <w:rFonts w:eastAsia="SimSun" w:cs="Tahoma"/>
          <w:szCs w:val="18"/>
        </w:rPr>
        <w:t>如果客户自</w:t>
      </w:r>
      <w:r w:rsidRPr="009F30F6">
        <w:rPr>
          <w:rFonts w:eastAsia="SimSun" w:cs="Tahoma"/>
          <w:szCs w:val="18"/>
        </w:rPr>
        <w:t xml:space="preserve"> 2013 </w:t>
      </w:r>
      <w:r w:rsidRPr="009F30F6">
        <w:rPr>
          <w:rFonts w:eastAsia="SimSun" w:cs="Tahoma"/>
          <w:szCs w:val="18"/>
        </w:rPr>
        <w:t>年</w:t>
      </w:r>
      <w:r w:rsidRPr="009F30F6">
        <w:rPr>
          <w:rFonts w:eastAsia="SimSun" w:cs="Tahoma"/>
          <w:szCs w:val="18"/>
        </w:rPr>
        <w:t xml:space="preserve"> 3 </w:t>
      </w:r>
      <w:r w:rsidRPr="009F30F6">
        <w:rPr>
          <w:rFonts w:eastAsia="SimSun" w:cs="Tahoma"/>
          <w:szCs w:val="18"/>
        </w:rPr>
        <w:t>月</w:t>
      </w:r>
      <w:r w:rsidRPr="009F30F6">
        <w:rPr>
          <w:rFonts w:eastAsia="SimSun" w:cs="Tahoma"/>
          <w:szCs w:val="18"/>
        </w:rPr>
        <w:t xml:space="preserve"> 1 </w:t>
      </w:r>
      <w:r w:rsidRPr="009F30F6">
        <w:rPr>
          <w:rFonts w:eastAsia="SimSun" w:cs="Tahoma"/>
          <w:szCs w:val="18"/>
        </w:rPr>
        <w:t>日起拥有有效的</w:t>
      </w:r>
      <w:r w:rsidRPr="009F30F6">
        <w:rPr>
          <w:rFonts w:eastAsia="SimSun" w:cs="Tahoma"/>
          <w:szCs w:val="18"/>
        </w:rPr>
        <w:t xml:space="preserve"> Expression Studio Ultimate 4 </w:t>
      </w:r>
      <w:r w:rsidRPr="009F30F6">
        <w:rPr>
          <w:rFonts w:eastAsia="SimSun" w:cs="Tahoma"/>
          <w:szCs w:val="18"/>
        </w:rPr>
        <w:t>的软件保障范围，则有资格使用</w:t>
      </w:r>
      <w:r w:rsidRPr="009F30F6">
        <w:rPr>
          <w:rFonts w:eastAsia="SimSun" w:cs="Tahoma"/>
          <w:szCs w:val="18"/>
        </w:rPr>
        <w:t xml:space="preserve"> Visual Studio Professional 2012</w:t>
      </w:r>
      <w:r w:rsidRPr="009F30F6">
        <w:rPr>
          <w:rFonts w:eastAsia="SimSun" w:cs="Tahoma"/>
          <w:szCs w:val="18"/>
        </w:rPr>
        <w:t>。当在相应的合格许可下使用</w:t>
      </w:r>
      <w:r w:rsidRPr="009F30F6">
        <w:rPr>
          <w:rFonts w:eastAsia="SimSun" w:cs="Tahoma"/>
          <w:szCs w:val="18"/>
        </w:rPr>
        <w:t xml:space="preserve"> Expression Studio Ultimate 4 </w:t>
      </w:r>
      <w:r w:rsidRPr="009F30F6">
        <w:rPr>
          <w:rFonts w:eastAsia="SimSun" w:cs="Tahoma"/>
          <w:szCs w:val="18"/>
        </w:rPr>
        <w:t>的权利到期时，使用</w:t>
      </w:r>
      <w:r w:rsidRPr="009F30F6">
        <w:rPr>
          <w:rFonts w:eastAsia="SimSun" w:cs="Tahoma"/>
          <w:szCs w:val="18"/>
        </w:rPr>
        <w:t xml:space="preserve"> Visual Studio Professional 2012 </w:t>
      </w:r>
      <w:r w:rsidRPr="009F30F6">
        <w:rPr>
          <w:rFonts w:eastAsia="SimSun" w:cs="Tahoma"/>
          <w:szCs w:val="18"/>
        </w:rPr>
        <w:t>的权利也将到期。对</w:t>
      </w:r>
      <w:r w:rsidRPr="009F30F6">
        <w:rPr>
          <w:rFonts w:eastAsia="SimSun" w:cs="Tahoma"/>
          <w:szCs w:val="18"/>
        </w:rPr>
        <w:t xml:space="preserve"> Visual Studio Professional 2012 </w:t>
      </w:r>
      <w:r w:rsidRPr="009F30F6">
        <w:rPr>
          <w:rFonts w:eastAsia="SimSun" w:cs="Tahoma"/>
          <w:szCs w:val="18"/>
        </w:rPr>
        <w:t>的使用受</w:t>
      </w:r>
      <w:r w:rsidRPr="009F30F6">
        <w:rPr>
          <w:rFonts w:eastAsia="SimSun" w:cs="Tahoma"/>
          <w:szCs w:val="18"/>
        </w:rPr>
        <w:t xml:space="preserve"> Visual Studio Professional 2012 </w:t>
      </w:r>
      <w:r w:rsidRPr="009F30F6">
        <w:rPr>
          <w:rFonts w:eastAsia="SimSun" w:cs="Tahoma"/>
          <w:szCs w:val="18"/>
        </w:rPr>
        <w:t>的使用权利以及客户的批量许可协议条款和条件的约束。在此优惠活动中，本产品条件备注和客户的相应合格许可的凭据共同证明客户有权使用</w:t>
      </w:r>
      <w:r w:rsidRPr="009F30F6">
        <w:rPr>
          <w:rFonts w:eastAsia="SimSun" w:cs="Tahoma"/>
          <w:szCs w:val="18"/>
        </w:rPr>
        <w:t xml:space="preserve"> Visual Studio Professional 2012</w:t>
      </w:r>
      <w:r w:rsidRPr="009F30F6">
        <w:rPr>
          <w:rFonts w:eastAsia="SimSun" w:cs="Tahoma"/>
          <w:szCs w:val="18"/>
        </w:rPr>
        <w:t>。</w:t>
      </w:r>
    </w:p>
    <w:p w14:paraId="17DE5FDB" w14:textId="77777777" w:rsidR="009275A3" w:rsidRPr="0058152B" w:rsidRDefault="009275A3" w:rsidP="009275A3">
      <w:pPr>
        <w:rPr>
          <w:rFonts w:eastAsia="SimSun" w:cs="Tahoma"/>
        </w:rPr>
      </w:pPr>
    </w:p>
    <w:p w14:paraId="17DE5FDC" w14:textId="77777777" w:rsidR="00F73587" w:rsidRDefault="00F73587" w:rsidP="009275A3">
      <w:pPr>
        <w:rPr>
          <w:rFonts w:eastAsia="SimSun" w:cs="Tahoma"/>
        </w:rPr>
      </w:pPr>
    </w:p>
    <w:p w14:paraId="17DE5FDD" w14:textId="77777777" w:rsidR="000D0B52" w:rsidRDefault="000D0B52" w:rsidP="009275A3">
      <w:pPr>
        <w:rPr>
          <w:rFonts w:eastAsia="SimSun" w:cs="Tahoma"/>
        </w:rPr>
      </w:pPr>
    </w:p>
    <w:p w14:paraId="17DE5FDE" w14:textId="77777777" w:rsidR="000D0B52" w:rsidRDefault="000D0B52" w:rsidP="009275A3">
      <w:pPr>
        <w:rPr>
          <w:rFonts w:eastAsia="SimSun" w:cs="Tahoma"/>
        </w:rPr>
      </w:pPr>
    </w:p>
    <w:p w14:paraId="17DE5FDF" w14:textId="77777777" w:rsidR="000D0B52" w:rsidRDefault="000D0B52" w:rsidP="009275A3">
      <w:pPr>
        <w:rPr>
          <w:rFonts w:eastAsia="SimSun" w:cs="Tahoma"/>
        </w:rPr>
      </w:pPr>
    </w:p>
    <w:p w14:paraId="17DE5FE0" w14:textId="77777777" w:rsidR="000D0B52" w:rsidRDefault="000D0B52" w:rsidP="009275A3">
      <w:pPr>
        <w:rPr>
          <w:rFonts w:eastAsia="SimSun" w:cs="Tahoma"/>
        </w:rPr>
      </w:pPr>
    </w:p>
    <w:p w14:paraId="17DE5FE1" w14:textId="77777777" w:rsidR="000D0B52" w:rsidRDefault="000D0B52" w:rsidP="009275A3">
      <w:pPr>
        <w:rPr>
          <w:rFonts w:eastAsia="SimSun" w:cs="Tahoma"/>
        </w:rPr>
      </w:pPr>
    </w:p>
    <w:p w14:paraId="17DE5FE2" w14:textId="77777777" w:rsidR="000D0B52" w:rsidRDefault="000D0B52" w:rsidP="009275A3">
      <w:pPr>
        <w:rPr>
          <w:rFonts w:eastAsia="SimSun" w:cs="Tahoma"/>
        </w:rPr>
      </w:pPr>
    </w:p>
    <w:p w14:paraId="17DE5FE3" w14:textId="77777777" w:rsidR="000D0B52" w:rsidRPr="0058152B" w:rsidRDefault="000D0B52" w:rsidP="009275A3">
      <w:pPr>
        <w:rPr>
          <w:rFonts w:eastAsia="SimSun" w:cs="Tahoma"/>
        </w:rPr>
      </w:pPr>
    </w:p>
    <w:p w14:paraId="17DE5FE4" w14:textId="77777777" w:rsidR="00223A77" w:rsidRPr="0058152B" w:rsidRDefault="00A13C98" w:rsidP="00223A77">
      <w:pPr>
        <w:pStyle w:val="Heading3"/>
        <w:rPr>
          <w:rFonts w:ascii="Tahoma" w:eastAsia="SimSun" w:hAnsi="Tahoma" w:cs="Tahoma"/>
        </w:rPr>
      </w:pPr>
      <w:bookmarkStart w:id="1095" w:name="_21_Visual_Studio"/>
      <w:bookmarkStart w:id="1096" w:name="_Toc336338276"/>
      <w:bookmarkStart w:id="1097" w:name="_Toc356299549"/>
      <w:bookmarkStart w:id="1098" w:name="Aps_13VS2010ProfessionalMSDN"/>
      <w:bookmarkEnd w:id="1095"/>
      <w:r w:rsidRPr="0058152B">
        <w:rPr>
          <w:rFonts w:ascii="Tahoma" w:eastAsia="SimSun" w:hAnsi="Tahoma" w:cs="Tahoma"/>
          <w:caps/>
          <w:color w:val="F66400"/>
          <w:sz w:val="22"/>
          <w:vertAlign w:val="superscript"/>
        </w:rPr>
        <w:t>21</w:t>
      </w:r>
      <w:r w:rsidRPr="0058152B">
        <w:rPr>
          <w:rFonts w:ascii="Tahoma" w:eastAsia="SimSun" w:hAnsi="Tahoma" w:cs="Tahoma"/>
          <w:color w:val="F66400"/>
          <w:sz w:val="22"/>
        </w:rPr>
        <w:t xml:space="preserve"> Visual Studio Professional 2012 with MSDN</w:t>
      </w:r>
      <w:bookmarkEnd w:id="1096"/>
      <w:bookmarkEnd w:id="1097"/>
      <w:r w:rsidRPr="0058152B">
        <w:rPr>
          <w:rFonts w:ascii="Tahoma" w:eastAsia="SimSun" w:hAnsi="Tahoma" w:cs="Tahoma"/>
          <w:color w:val="F66400"/>
          <w:sz w:val="22"/>
        </w:rPr>
        <w:t xml:space="preserve"> </w:t>
      </w:r>
      <w:bookmarkEnd w:id="1094"/>
    </w:p>
    <w:p w14:paraId="17DE5FE5" w14:textId="77777777" w:rsidR="00F6352F" w:rsidRPr="0058152B" w:rsidRDefault="00F6352F" w:rsidP="005B0791">
      <w:pPr>
        <w:ind w:left="720"/>
        <w:rPr>
          <w:rFonts w:eastAsia="SimSun" w:cs="Tahoma"/>
        </w:rPr>
      </w:pPr>
    </w:p>
    <w:bookmarkEnd w:id="1098"/>
    <w:p w14:paraId="17DE5FE6" w14:textId="77777777" w:rsidR="001026FD" w:rsidRPr="009F30F6" w:rsidRDefault="001026FD" w:rsidP="00864B8A">
      <w:pPr>
        <w:spacing w:after="60"/>
        <w:ind w:left="720"/>
        <w:rPr>
          <w:rFonts w:eastAsia="SimSun" w:cs="Tahoma"/>
          <w:szCs w:val="18"/>
        </w:rPr>
      </w:pPr>
      <w:r w:rsidRPr="009F30F6">
        <w:rPr>
          <w:rFonts w:eastAsia="SimSun" w:cs="Tahoma"/>
          <w:b/>
          <w:szCs w:val="18"/>
        </w:rPr>
        <w:t>Visual Studio Team Foundation Server 2012</w:t>
      </w:r>
    </w:p>
    <w:p w14:paraId="17DE5FE7" w14:textId="77777777" w:rsidR="001026FD" w:rsidRPr="009F30F6" w:rsidRDefault="001026FD" w:rsidP="005B0791">
      <w:pPr>
        <w:pStyle w:val="EndnoteText"/>
        <w:tabs>
          <w:tab w:val="num" w:pos="1350"/>
        </w:tabs>
        <w:ind w:left="720"/>
        <w:rPr>
          <w:rFonts w:ascii="Tahoma" w:eastAsia="SimSun" w:hAnsi="Tahoma" w:cs="Tahoma"/>
          <w:sz w:val="18"/>
          <w:szCs w:val="18"/>
        </w:rPr>
      </w:pPr>
      <w:r w:rsidRPr="009F30F6">
        <w:rPr>
          <w:rFonts w:ascii="Tahoma" w:eastAsia="SimSun" w:hAnsi="Tahoma" w:cs="Tahoma"/>
          <w:sz w:val="18"/>
          <w:szCs w:val="18"/>
        </w:rPr>
        <w:t>订户有资格获得一份</w:t>
      </w:r>
      <w:r w:rsidRPr="009F30F6">
        <w:rPr>
          <w:rFonts w:ascii="Tahoma" w:eastAsia="SimSun" w:hAnsi="Tahoma" w:cs="Tahoma"/>
          <w:sz w:val="18"/>
          <w:szCs w:val="18"/>
        </w:rPr>
        <w:t xml:space="preserve"> Visual Studio Team Foundation Server 2012 </w:t>
      </w:r>
      <w:r w:rsidRPr="009F30F6">
        <w:rPr>
          <w:rFonts w:ascii="Tahoma" w:eastAsia="SimSun" w:hAnsi="Tahoma" w:cs="Tahoma"/>
          <w:sz w:val="18"/>
          <w:szCs w:val="18"/>
        </w:rPr>
        <w:t>服务器许可和一份</w:t>
      </w:r>
      <w:r w:rsidRPr="009F30F6">
        <w:rPr>
          <w:rFonts w:ascii="Tahoma" w:eastAsia="SimSun" w:hAnsi="Tahoma" w:cs="Tahoma"/>
          <w:sz w:val="18"/>
          <w:szCs w:val="18"/>
        </w:rPr>
        <w:t xml:space="preserve"> Team Foundation Server </w:t>
      </w:r>
      <w:r w:rsidRPr="009F30F6">
        <w:rPr>
          <w:rFonts w:ascii="Tahoma" w:eastAsia="SimSun" w:hAnsi="Tahoma" w:cs="Tahoma"/>
          <w:sz w:val="18"/>
          <w:szCs w:val="18"/>
        </w:rPr>
        <w:t>用户</w:t>
      </w:r>
      <w:r w:rsidRPr="009F30F6">
        <w:rPr>
          <w:rFonts w:ascii="Tahoma" w:eastAsia="SimSun" w:hAnsi="Tahoma" w:cs="Tahoma"/>
          <w:sz w:val="18"/>
          <w:szCs w:val="18"/>
        </w:rPr>
        <w:t xml:space="preserve"> CAL</w:t>
      </w:r>
      <w:r w:rsidRPr="009F30F6">
        <w:rPr>
          <w:rFonts w:ascii="Tahoma" w:eastAsia="SimSun" w:hAnsi="Tahoma" w:cs="Tahoma"/>
          <w:sz w:val="18"/>
          <w:szCs w:val="18"/>
        </w:rPr>
        <w:t>。</w:t>
      </w:r>
      <w:r w:rsidRPr="009F30F6">
        <w:rPr>
          <w:rFonts w:ascii="Tahoma" w:eastAsia="SimSun" w:hAnsi="Tahoma" w:cs="Tahoma"/>
          <w:sz w:val="18"/>
          <w:szCs w:val="18"/>
        </w:rPr>
        <w:t xml:space="preserve">CAL </w:t>
      </w:r>
      <w:r w:rsidRPr="009F30F6">
        <w:rPr>
          <w:rFonts w:ascii="Tahoma" w:eastAsia="SimSun" w:hAnsi="Tahoma" w:cs="Tahoma"/>
          <w:sz w:val="18"/>
          <w:szCs w:val="18"/>
        </w:rPr>
        <w:t>只能由订户单独使用。</w:t>
      </w:r>
    </w:p>
    <w:p w14:paraId="17DE5FE8" w14:textId="77777777" w:rsidR="001026FD" w:rsidRPr="009F30F6" w:rsidRDefault="001026FD" w:rsidP="005B0791">
      <w:pPr>
        <w:pStyle w:val="EndnoteText"/>
        <w:tabs>
          <w:tab w:val="num" w:pos="1350"/>
        </w:tabs>
        <w:ind w:left="720"/>
        <w:rPr>
          <w:rFonts w:ascii="Tahoma" w:eastAsia="SimSun" w:hAnsi="Tahoma" w:cs="Tahoma"/>
          <w:sz w:val="18"/>
          <w:szCs w:val="18"/>
        </w:rPr>
      </w:pPr>
    </w:p>
    <w:p w14:paraId="17DE5FE9" w14:textId="77777777" w:rsidR="001026FD" w:rsidRPr="009F30F6" w:rsidRDefault="001026FD" w:rsidP="00864B8A">
      <w:pPr>
        <w:spacing w:after="60"/>
        <w:ind w:left="720"/>
        <w:rPr>
          <w:rFonts w:eastAsia="SimSun" w:cs="Tahoma"/>
          <w:szCs w:val="18"/>
        </w:rPr>
      </w:pPr>
      <w:r w:rsidRPr="009F30F6">
        <w:rPr>
          <w:rFonts w:eastAsia="SimSun" w:cs="Tahoma"/>
          <w:b/>
          <w:szCs w:val="18"/>
        </w:rPr>
        <w:t xml:space="preserve">SQL Server </w:t>
      </w:r>
      <w:r w:rsidRPr="009F30F6">
        <w:rPr>
          <w:rFonts w:eastAsia="SimSun" w:cs="Tahoma"/>
          <w:b/>
          <w:szCs w:val="18"/>
        </w:rPr>
        <w:t>并行数据仓库开发人员</w:t>
      </w:r>
    </w:p>
    <w:p w14:paraId="17DE5FEA" w14:textId="77777777" w:rsidR="001026FD" w:rsidRPr="009F30F6" w:rsidRDefault="001026FD" w:rsidP="005B0791">
      <w:pPr>
        <w:pStyle w:val="EndnoteText"/>
        <w:tabs>
          <w:tab w:val="num" w:pos="1350"/>
        </w:tabs>
        <w:ind w:left="720"/>
        <w:rPr>
          <w:rFonts w:ascii="Tahoma" w:eastAsia="SimSun" w:hAnsi="Tahoma" w:cs="Tahoma"/>
          <w:sz w:val="18"/>
          <w:szCs w:val="18"/>
        </w:rPr>
      </w:pPr>
      <w:r w:rsidRPr="009F30F6">
        <w:rPr>
          <w:rFonts w:ascii="Tahoma" w:eastAsia="SimSun" w:hAnsi="Tahoma" w:cs="Tahoma"/>
          <w:sz w:val="18"/>
          <w:szCs w:val="18"/>
        </w:rPr>
        <w:t>订户有资格获得一份</w:t>
      </w:r>
      <w:r w:rsidRPr="009F30F6">
        <w:rPr>
          <w:rFonts w:ascii="Tahoma" w:eastAsia="SimSun" w:hAnsi="Tahoma" w:cs="Tahoma"/>
          <w:sz w:val="18"/>
          <w:szCs w:val="18"/>
        </w:rPr>
        <w:t xml:space="preserve"> SQL Server 2008 R2 </w:t>
      </w:r>
      <w:r w:rsidRPr="009F30F6">
        <w:rPr>
          <w:rFonts w:ascii="Tahoma" w:eastAsia="SimSun" w:hAnsi="Tahoma" w:cs="Tahoma"/>
          <w:sz w:val="18"/>
          <w:szCs w:val="18"/>
        </w:rPr>
        <w:t>并行数据仓库开发人员许可。</w:t>
      </w:r>
    </w:p>
    <w:p w14:paraId="17DE5FEB" w14:textId="77777777" w:rsidR="005B0791" w:rsidRPr="009F30F6"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17DE5FEC" w14:textId="77777777" w:rsidR="00223A77" w:rsidRPr="009F30F6" w:rsidRDefault="00223A77" w:rsidP="00864B8A">
      <w:pPr>
        <w:spacing w:after="60"/>
        <w:ind w:left="720"/>
        <w:rPr>
          <w:rFonts w:eastAsia="SimSun" w:cs="Tahoma"/>
          <w:szCs w:val="18"/>
        </w:rPr>
      </w:pPr>
      <w:r w:rsidRPr="009F30F6">
        <w:rPr>
          <w:rFonts w:eastAsia="SimSun" w:cs="Tahoma"/>
          <w:b/>
          <w:szCs w:val="18"/>
        </w:rPr>
        <w:t xml:space="preserve">Visual Studio 2010 Professional with MSDN Embedded </w:t>
      </w:r>
      <w:r w:rsidRPr="009F30F6">
        <w:rPr>
          <w:rFonts w:eastAsia="SimSun" w:cs="Tahoma"/>
          <w:b/>
          <w:szCs w:val="18"/>
        </w:rPr>
        <w:t>的软件保障迁移途径</w:t>
      </w:r>
    </w:p>
    <w:p w14:paraId="17DE5FED" w14:textId="77777777" w:rsidR="00223A77" w:rsidRPr="009F30F6" w:rsidRDefault="00223A77" w:rsidP="005B0791">
      <w:pPr>
        <w:pStyle w:val="FootnoteBulletLevel1"/>
        <w:tabs>
          <w:tab w:val="clear" w:pos="900"/>
          <w:tab w:val="num" w:pos="1350"/>
        </w:tabs>
        <w:spacing w:before="0" w:after="0"/>
        <w:ind w:left="720" w:firstLine="0"/>
        <w:rPr>
          <w:rFonts w:ascii="Tahoma" w:eastAsia="SimSun" w:hAnsi="Tahoma" w:cs="Tahoma"/>
          <w:sz w:val="18"/>
          <w:szCs w:val="18"/>
        </w:rPr>
      </w:pPr>
      <w:r w:rsidRPr="009F30F6">
        <w:rPr>
          <w:rFonts w:ascii="Tahoma" w:eastAsia="SimSun" w:hAnsi="Tahoma" w:cs="Tahoma"/>
          <w:sz w:val="18"/>
          <w:szCs w:val="18"/>
        </w:rPr>
        <w:t xml:space="preserve">Visual Studio 2010 Professional with MSDN Embedded </w:t>
      </w:r>
      <w:r w:rsidRPr="009F30F6">
        <w:rPr>
          <w:rFonts w:ascii="Tahoma" w:eastAsia="SimSun" w:hAnsi="Tahoma" w:cs="Tahoma"/>
          <w:sz w:val="18"/>
          <w:szCs w:val="18"/>
        </w:rPr>
        <w:t>的后续版本是</w:t>
      </w:r>
      <w:r w:rsidRPr="009F30F6">
        <w:rPr>
          <w:rFonts w:ascii="Tahoma" w:eastAsia="SimSun" w:hAnsi="Tahoma" w:cs="Tahoma"/>
          <w:sz w:val="18"/>
          <w:szCs w:val="18"/>
        </w:rPr>
        <w:t xml:space="preserve"> Visual Studio Professional 2012 with MSDN</w:t>
      </w:r>
      <w:r w:rsidRPr="009F30F6">
        <w:rPr>
          <w:rFonts w:ascii="Tahoma" w:eastAsia="SimSun" w:hAnsi="Tahoma" w:cs="Tahoma"/>
          <w:sz w:val="18"/>
          <w:szCs w:val="18"/>
        </w:rPr>
        <w:t>。</w:t>
      </w:r>
    </w:p>
    <w:p w14:paraId="17DE5FEE" w14:textId="77777777" w:rsidR="005B0791" w:rsidRPr="009F30F6" w:rsidRDefault="005B0791" w:rsidP="005B0791">
      <w:pPr>
        <w:pStyle w:val="FootnoteBulletLevel1"/>
        <w:tabs>
          <w:tab w:val="clear" w:pos="900"/>
          <w:tab w:val="num" w:pos="1350"/>
        </w:tabs>
        <w:spacing w:before="0" w:after="0"/>
        <w:ind w:left="720" w:firstLine="0"/>
        <w:rPr>
          <w:rFonts w:ascii="Tahoma" w:eastAsia="SimSun" w:hAnsi="Tahoma" w:cs="Tahoma"/>
          <w:sz w:val="18"/>
          <w:szCs w:val="18"/>
        </w:rPr>
      </w:pPr>
    </w:p>
    <w:p w14:paraId="17DE5FEF" w14:textId="77777777" w:rsidR="00223A77" w:rsidRPr="009F30F6" w:rsidRDefault="00223A77" w:rsidP="00864B8A">
      <w:pPr>
        <w:spacing w:after="60"/>
        <w:ind w:left="720"/>
        <w:rPr>
          <w:rFonts w:eastAsia="SimSun" w:cs="Tahoma"/>
          <w:szCs w:val="18"/>
        </w:rPr>
      </w:pPr>
      <w:r w:rsidRPr="009F30F6">
        <w:rPr>
          <w:rFonts w:eastAsia="SimSun" w:cs="Tahoma"/>
          <w:b/>
          <w:szCs w:val="18"/>
        </w:rPr>
        <w:t>软件保障资格</w:t>
      </w:r>
    </w:p>
    <w:p w14:paraId="17DE5FF0" w14:textId="77777777" w:rsidR="00BE4D27" w:rsidRPr="009F30F6" w:rsidRDefault="00223A77" w:rsidP="000C6DBC">
      <w:pPr>
        <w:pStyle w:val="EndnoteText"/>
        <w:tabs>
          <w:tab w:val="left" w:pos="1170"/>
        </w:tabs>
        <w:ind w:left="720"/>
        <w:rPr>
          <w:rFonts w:ascii="Tahoma" w:eastAsia="SimSun" w:hAnsi="Tahoma" w:cs="Tahoma"/>
          <w:sz w:val="18"/>
          <w:szCs w:val="18"/>
        </w:rPr>
      </w:pPr>
      <w:r w:rsidRPr="009F30F6">
        <w:rPr>
          <w:rFonts w:ascii="Tahoma" w:eastAsia="SimSun" w:hAnsi="Tahoma" w:cs="Tahoma"/>
          <w:sz w:val="18"/>
          <w:szCs w:val="18"/>
        </w:rPr>
        <w:t>如果下列产品许可的软件保障到期，则客户有资格续签其保障范围作为</w:t>
      </w:r>
      <w:r w:rsidRPr="009F30F6">
        <w:rPr>
          <w:rFonts w:ascii="Tahoma" w:eastAsia="SimSun" w:hAnsi="Tahoma" w:cs="Tahoma"/>
          <w:sz w:val="18"/>
          <w:szCs w:val="18"/>
        </w:rPr>
        <w:t xml:space="preserve"> Visual Studio 2012 Professional with MSDN </w:t>
      </w:r>
      <w:r w:rsidRPr="009F30F6">
        <w:rPr>
          <w:rFonts w:ascii="Tahoma" w:eastAsia="SimSun" w:hAnsi="Tahoma" w:cs="Tahoma"/>
          <w:sz w:val="18"/>
          <w:szCs w:val="18"/>
        </w:rPr>
        <w:t>的保障范围：当续签到不同的</w:t>
      </w:r>
      <w:r w:rsidRPr="009F30F6">
        <w:rPr>
          <w:rFonts w:ascii="Tahoma" w:eastAsia="SimSun" w:hAnsi="Tahoma" w:cs="Tahoma"/>
          <w:sz w:val="18"/>
          <w:szCs w:val="18"/>
        </w:rPr>
        <w:t xml:space="preserve"> MSDN </w:t>
      </w:r>
      <w:r w:rsidRPr="009F30F6">
        <w:rPr>
          <w:rFonts w:ascii="Tahoma" w:eastAsia="SimSun" w:hAnsi="Tahoma" w:cs="Tahoma"/>
          <w:sz w:val="18"/>
          <w:szCs w:val="18"/>
        </w:rPr>
        <w:t>订购级别时，新用户条款将替代先前的用户条款，新</w:t>
      </w:r>
      <w:r w:rsidRPr="009F30F6">
        <w:rPr>
          <w:rFonts w:ascii="Tahoma" w:eastAsia="SimSun" w:hAnsi="Tahoma" w:cs="Tahoma"/>
          <w:sz w:val="18"/>
          <w:szCs w:val="18"/>
        </w:rPr>
        <w:t xml:space="preserve"> MSDN </w:t>
      </w:r>
      <w:r w:rsidRPr="009F30F6">
        <w:rPr>
          <w:rFonts w:ascii="Tahoma" w:eastAsia="SimSun" w:hAnsi="Tahoma" w:cs="Tahoma"/>
          <w:sz w:val="18"/>
          <w:szCs w:val="18"/>
        </w:rPr>
        <w:t>订购中未包括的所有软件都必须删除。</w:t>
      </w:r>
    </w:p>
    <w:p w14:paraId="17DE5FF1" w14:textId="77777777" w:rsidR="00223A77" w:rsidRPr="009F30F6" w:rsidRDefault="00223A77" w:rsidP="00223A77">
      <w:pPr>
        <w:pStyle w:val="EndnoteText"/>
        <w:rPr>
          <w:rFonts w:ascii="Tahoma" w:eastAsia="SimSun" w:hAnsi="Tahoma" w:cs="Tahoma"/>
          <w:sz w:val="18"/>
          <w:szCs w:val="18"/>
        </w:rPr>
      </w:pPr>
    </w:p>
    <w:p w14:paraId="17DE5FF2"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Ultimate with MSDN</w:t>
      </w:r>
    </w:p>
    <w:p w14:paraId="17DE5FF3"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Premium with MSDN</w:t>
      </w:r>
    </w:p>
    <w:p w14:paraId="17DE5FF4"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w:t>
      </w:r>
    </w:p>
    <w:p w14:paraId="17DE5FF5"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 Embedded</w:t>
      </w:r>
    </w:p>
    <w:p w14:paraId="17DE5FF6"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 Professional</w:t>
      </w:r>
    </w:p>
    <w:p w14:paraId="17DE5FF7"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 Premium</w:t>
      </w:r>
    </w:p>
    <w:p w14:paraId="17DE5FF8"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Team Suite with MSDN Premium</w:t>
      </w:r>
    </w:p>
    <w:p w14:paraId="17DE5FF9"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Test Edition with MSDN Premium</w:t>
      </w:r>
    </w:p>
    <w:p w14:paraId="17DE5FFA"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Development Edition with MSDN Premium</w:t>
      </w:r>
    </w:p>
    <w:p w14:paraId="17DE5FFB"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Architecture Edition with MSDN Premium</w:t>
      </w:r>
    </w:p>
    <w:p w14:paraId="17DE5FFC"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Database Edition with MSDN Premium</w:t>
      </w:r>
    </w:p>
    <w:p w14:paraId="17DE5FFD"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拥有关于上述任何软件的有效零售订购的客户</w:t>
      </w:r>
    </w:p>
    <w:p w14:paraId="17DE5FFE" w14:textId="77777777" w:rsidR="00223A77" w:rsidRPr="009F30F6" w:rsidRDefault="00223A77" w:rsidP="005B0791">
      <w:pPr>
        <w:pStyle w:val="FootnoteBulletLevel2"/>
        <w:numPr>
          <w:ilvl w:val="0"/>
          <w:numId w:val="4"/>
        </w:numPr>
        <w:spacing w:before="0" w:after="60"/>
        <w:ind w:left="1440"/>
        <w:rPr>
          <w:rFonts w:ascii="Tahoma" w:eastAsia="SimSun" w:hAnsi="Tahoma" w:cs="Tahoma"/>
          <w:sz w:val="18"/>
          <w:szCs w:val="18"/>
        </w:rPr>
      </w:pPr>
      <w:r w:rsidRPr="009F30F6">
        <w:rPr>
          <w:rFonts w:ascii="Tahoma" w:eastAsia="SimSun" w:hAnsi="Tahoma" w:cs="Tahoma"/>
          <w:sz w:val="18"/>
          <w:szCs w:val="18"/>
        </w:rPr>
        <w:t>MSDN Essentials</w:t>
      </w:r>
      <w:r w:rsidRPr="009F30F6">
        <w:rPr>
          <w:rFonts w:ascii="Tahoma" w:eastAsia="SimSun" w:hAnsi="Tahoma" w:cs="Tahoma"/>
          <w:sz w:val="18"/>
          <w:szCs w:val="18"/>
        </w:rPr>
        <w:t>（通过</w:t>
      </w:r>
      <w:r w:rsidRPr="009F30F6">
        <w:rPr>
          <w:rFonts w:ascii="Tahoma" w:eastAsia="SimSun" w:hAnsi="Tahoma" w:cs="Tahoma"/>
          <w:sz w:val="18"/>
          <w:szCs w:val="18"/>
        </w:rPr>
        <w:t xml:space="preserve"> Visual Studio 2010 Professional </w:t>
      </w:r>
      <w:r w:rsidRPr="009F30F6">
        <w:rPr>
          <w:rFonts w:ascii="Tahoma" w:eastAsia="SimSun" w:hAnsi="Tahoma" w:cs="Tahoma"/>
          <w:sz w:val="18"/>
          <w:szCs w:val="18"/>
        </w:rPr>
        <w:t>的零售许可获得）</w:t>
      </w:r>
    </w:p>
    <w:p w14:paraId="17DE5FFF" w14:textId="77777777" w:rsidR="00223A77" w:rsidRPr="009F30F6" w:rsidRDefault="00223A77" w:rsidP="005B0791">
      <w:pPr>
        <w:pStyle w:val="FootnoteBulletLevel1"/>
        <w:spacing w:before="0" w:after="0"/>
        <w:ind w:left="0" w:firstLine="0"/>
        <w:rPr>
          <w:rFonts w:ascii="Tahoma" w:eastAsia="SimSun" w:hAnsi="Tahoma" w:cs="Tahoma"/>
          <w:sz w:val="18"/>
          <w:szCs w:val="18"/>
        </w:rPr>
      </w:pPr>
    </w:p>
    <w:p w14:paraId="17DE6000" w14:textId="77777777" w:rsidR="00223A77" w:rsidRPr="009F30F6" w:rsidRDefault="00223A77" w:rsidP="005B0791">
      <w:pPr>
        <w:pStyle w:val="FootnoteBulletLevel1"/>
        <w:tabs>
          <w:tab w:val="clear" w:pos="900"/>
        </w:tabs>
        <w:spacing w:before="0" w:after="0"/>
        <w:ind w:left="720" w:firstLine="0"/>
        <w:rPr>
          <w:rFonts w:ascii="Tahoma" w:eastAsia="SimSun" w:hAnsi="Tahoma" w:cs="Tahoma"/>
          <w:sz w:val="18"/>
          <w:szCs w:val="18"/>
        </w:rPr>
      </w:pPr>
      <w:r w:rsidRPr="009F30F6">
        <w:rPr>
          <w:rFonts w:ascii="Tahoma" w:eastAsia="SimSun" w:hAnsi="Tahoma" w:cs="Tahoma"/>
          <w:sz w:val="18"/>
          <w:szCs w:val="18"/>
        </w:rPr>
        <w:t>拥有</w:t>
      </w:r>
      <w:r w:rsidRPr="009F30F6">
        <w:rPr>
          <w:rFonts w:ascii="Tahoma" w:eastAsia="SimSun" w:hAnsi="Tahoma" w:cs="Tahoma"/>
          <w:sz w:val="18"/>
          <w:szCs w:val="18"/>
        </w:rPr>
        <w:t xml:space="preserve"> Visual Studio Professional 2012 with MSDN </w:t>
      </w:r>
      <w:r w:rsidRPr="009F30F6">
        <w:rPr>
          <w:rFonts w:ascii="Tahoma" w:eastAsia="SimSun" w:hAnsi="Tahoma" w:cs="Tahoma"/>
          <w:sz w:val="18"/>
          <w:szCs w:val="18"/>
        </w:rPr>
        <w:t>的有效软件保障范围的企业客户、选择客户或开放式价值客户还可以通过购买相应的</w:t>
      </w:r>
      <w:hyperlink w:anchor="Step_Up" w:history="1">
        <w:r w:rsidRPr="009F30F6">
          <w:rPr>
            <w:rFonts w:ascii="Tahoma" w:eastAsia="SimSun" w:hAnsi="Tahoma" w:cs="Tahoma"/>
            <w:sz w:val="18"/>
            <w:szCs w:val="18"/>
          </w:rPr>
          <w:t>升级</w:t>
        </w:r>
        <w:r w:rsidRPr="009F30F6">
          <w:rPr>
            <w:rFonts w:ascii="Tahoma" w:eastAsia="SimSun" w:hAnsi="Tahoma" w:cs="Tahoma"/>
            <w:sz w:val="18"/>
            <w:szCs w:val="18"/>
          </w:rPr>
          <w:t xml:space="preserve"> SKU</w:t>
        </w:r>
      </w:hyperlink>
      <w:r w:rsidRPr="009F30F6">
        <w:rPr>
          <w:rFonts w:ascii="Tahoma" w:eastAsia="SimSun" w:hAnsi="Tahoma" w:cs="Tahoma"/>
          <w:sz w:val="18"/>
          <w:szCs w:val="18"/>
        </w:rPr>
        <w:t xml:space="preserve"> </w:t>
      </w:r>
      <w:r w:rsidRPr="009F30F6">
        <w:rPr>
          <w:rFonts w:ascii="Tahoma" w:eastAsia="SimSun" w:hAnsi="Tahoma" w:cs="Tahoma"/>
          <w:sz w:val="18"/>
          <w:szCs w:val="18"/>
        </w:rPr>
        <w:t>来升级到</w:t>
      </w:r>
      <w:r w:rsidRPr="009F30F6">
        <w:rPr>
          <w:rFonts w:ascii="Tahoma" w:eastAsia="SimSun" w:hAnsi="Tahoma" w:cs="Tahoma"/>
          <w:sz w:val="18"/>
          <w:szCs w:val="18"/>
        </w:rPr>
        <w:t xml:space="preserve"> Visual Studio Premium 2012 with MSDN </w:t>
      </w:r>
      <w:r w:rsidRPr="009F30F6">
        <w:rPr>
          <w:rFonts w:ascii="Tahoma" w:eastAsia="SimSun" w:hAnsi="Tahoma" w:cs="Tahoma"/>
          <w:sz w:val="18"/>
          <w:szCs w:val="18"/>
        </w:rPr>
        <w:t>或</w:t>
      </w:r>
      <w:r w:rsidRPr="009F30F6">
        <w:rPr>
          <w:rFonts w:ascii="Tahoma" w:eastAsia="SimSun" w:hAnsi="Tahoma" w:cs="Tahoma"/>
          <w:sz w:val="18"/>
          <w:szCs w:val="18"/>
        </w:rPr>
        <w:t xml:space="preserve"> Visual Studio Ultimate 2012 with MSDN</w:t>
      </w:r>
      <w:r w:rsidRPr="009F30F6">
        <w:rPr>
          <w:rFonts w:ascii="Tahoma" w:eastAsia="SimSun" w:hAnsi="Tahoma" w:cs="Tahoma"/>
          <w:sz w:val="18"/>
          <w:szCs w:val="18"/>
        </w:rPr>
        <w:t>。</w:t>
      </w:r>
    </w:p>
    <w:p w14:paraId="17DE6001" w14:textId="77777777" w:rsidR="005B0791" w:rsidRPr="009F30F6" w:rsidRDefault="005B0791" w:rsidP="005B0791">
      <w:pPr>
        <w:pStyle w:val="FootnoteBulletLevel2"/>
        <w:tabs>
          <w:tab w:val="clear" w:pos="1260"/>
        </w:tabs>
        <w:spacing w:before="0"/>
        <w:ind w:left="720" w:firstLine="0"/>
        <w:rPr>
          <w:rFonts w:ascii="Tahoma" w:eastAsia="SimSun" w:hAnsi="Tahoma" w:cs="Tahoma"/>
          <w:sz w:val="18"/>
          <w:szCs w:val="18"/>
        </w:rPr>
      </w:pPr>
    </w:p>
    <w:p w14:paraId="17DE6002" w14:textId="77777777" w:rsidR="0055611F" w:rsidRPr="0058152B" w:rsidRDefault="009B2474" w:rsidP="00864B8A">
      <w:pPr>
        <w:spacing w:after="60"/>
        <w:ind w:left="720"/>
        <w:rPr>
          <w:rFonts w:eastAsia="SimSun" w:cs="Tahoma"/>
        </w:rPr>
      </w:pPr>
      <w:r w:rsidRPr="0058152B">
        <w:rPr>
          <w:rFonts w:eastAsia="SimSun" w:cs="Tahoma"/>
          <w:b/>
        </w:rPr>
        <w:t>订购服务</w:t>
      </w:r>
    </w:p>
    <w:p w14:paraId="17DE6003" w14:textId="77777777" w:rsidR="0055611F" w:rsidRPr="009F30F6" w:rsidRDefault="0055611F" w:rsidP="005B0791">
      <w:pPr>
        <w:pStyle w:val="FootnoteBulletLevel2"/>
        <w:tabs>
          <w:tab w:val="clear" w:pos="1260"/>
        </w:tabs>
        <w:spacing w:before="0"/>
        <w:ind w:left="720" w:firstLine="0"/>
        <w:rPr>
          <w:rFonts w:ascii="Tahoma" w:eastAsia="SimSun" w:hAnsi="Tahoma" w:cs="Tahoma"/>
          <w:sz w:val="18"/>
          <w:szCs w:val="18"/>
        </w:rPr>
      </w:pPr>
      <w:r w:rsidRPr="009F30F6">
        <w:rPr>
          <w:rFonts w:ascii="Tahoma" w:eastAsia="SimSun" w:hAnsi="Tahoma" w:cs="Tahoma"/>
          <w:sz w:val="18"/>
          <w:szCs w:val="18"/>
        </w:rPr>
        <w:t xml:space="preserve">MSDN </w:t>
      </w:r>
      <w:r w:rsidRPr="009F30F6">
        <w:rPr>
          <w:rFonts w:ascii="Tahoma" w:eastAsia="SimSun" w:hAnsi="Tahoma" w:cs="Tahoma"/>
          <w:sz w:val="18"/>
          <w:szCs w:val="18"/>
        </w:rPr>
        <w:t>订购服务（可能包括下载、产品密钥、</w:t>
      </w:r>
      <w:r w:rsidRPr="009F30F6">
        <w:rPr>
          <w:rFonts w:ascii="Tahoma" w:eastAsia="SimSun" w:hAnsi="Tahoma" w:cs="Tahoma"/>
          <w:sz w:val="18"/>
          <w:szCs w:val="18"/>
        </w:rPr>
        <w:t xml:space="preserve">Windows Azure </w:t>
      </w:r>
      <w:r w:rsidRPr="009F30F6">
        <w:rPr>
          <w:rFonts w:ascii="Tahoma" w:eastAsia="SimSun" w:hAnsi="Tahoma" w:cs="Tahoma"/>
          <w:sz w:val="18"/>
          <w:szCs w:val="18"/>
        </w:rPr>
        <w:t>权益、</w:t>
      </w:r>
      <w:r w:rsidRPr="009F30F6">
        <w:rPr>
          <w:rFonts w:ascii="Tahoma" w:eastAsia="SimSun" w:hAnsi="Tahoma" w:cs="Tahoma"/>
          <w:sz w:val="18"/>
          <w:szCs w:val="18"/>
        </w:rPr>
        <w:t xml:space="preserve">Office 365 Developer </w:t>
      </w:r>
      <w:r w:rsidRPr="009F30F6">
        <w:rPr>
          <w:rFonts w:ascii="Tahoma" w:eastAsia="SimSun" w:hAnsi="Tahoma" w:cs="Tahoma"/>
          <w:sz w:val="18"/>
          <w:szCs w:val="18"/>
        </w:rPr>
        <w:t>权益、网上学习、技术支持、</w:t>
      </w:r>
      <w:r w:rsidRPr="009F30F6">
        <w:rPr>
          <w:rFonts w:ascii="Tahoma" w:eastAsia="SimSun" w:hAnsi="Tahoma" w:cs="Tahoma"/>
          <w:sz w:val="18"/>
          <w:szCs w:val="18"/>
        </w:rPr>
        <w:t xml:space="preserve">Windows </w:t>
      </w:r>
      <w:r w:rsidRPr="009F30F6">
        <w:rPr>
          <w:rFonts w:ascii="Tahoma" w:eastAsia="SimSun" w:hAnsi="Tahoma" w:cs="Tahoma"/>
          <w:sz w:val="18"/>
          <w:szCs w:val="18"/>
        </w:rPr>
        <w:t>商店权益以及其他服务）仅在订购处于活动期间才可用。</w:t>
      </w:r>
    </w:p>
    <w:p w14:paraId="17DE6004" w14:textId="77777777" w:rsidR="0055611F" w:rsidRPr="009F30F6" w:rsidRDefault="0055611F" w:rsidP="005B0791">
      <w:pPr>
        <w:pStyle w:val="FootnoteBulletLevel1"/>
        <w:tabs>
          <w:tab w:val="clear" w:pos="900"/>
        </w:tabs>
        <w:spacing w:before="0" w:after="0"/>
        <w:ind w:left="720" w:firstLine="0"/>
        <w:rPr>
          <w:rFonts w:ascii="Tahoma" w:eastAsia="SimSun" w:hAnsi="Tahoma" w:cs="Tahoma"/>
          <w:sz w:val="18"/>
          <w:szCs w:val="18"/>
        </w:rPr>
      </w:pPr>
    </w:p>
    <w:p w14:paraId="17DE6005" w14:textId="77777777" w:rsidR="0055611F" w:rsidRPr="009F30F6" w:rsidRDefault="009B2474" w:rsidP="00864B8A">
      <w:pPr>
        <w:spacing w:after="60"/>
        <w:ind w:left="720"/>
        <w:rPr>
          <w:rFonts w:eastAsia="SimSun" w:cs="Tahoma"/>
          <w:szCs w:val="18"/>
        </w:rPr>
      </w:pPr>
      <w:r w:rsidRPr="009F30F6">
        <w:rPr>
          <w:rFonts w:eastAsia="SimSun" w:cs="Tahoma"/>
          <w:b/>
          <w:szCs w:val="18"/>
        </w:rPr>
        <w:t xml:space="preserve">Windows Azure </w:t>
      </w:r>
      <w:r w:rsidRPr="009F30F6">
        <w:rPr>
          <w:rFonts w:eastAsia="SimSun" w:cs="Tahoma"/>
          <w:b/>
          <w:szCs w:val="18"/>
        </w:rPr>
        <w:t>平台服务</w:t>
      </w:r>
    </w:p>
    <w:p w14:paraId="17DE6006" w14:textId="77777777" w:rsidR="0055611F" w:rsidRPr="009F30F6" w:rsidRDefault="0055611F" w:rsidP="005B0791">
      <w:pPr>
        <w:pStyle w:val="FootnoteBulletLevel2"/>
        <w:tabs>
          <w:tab w:val="clear" w:pos="1260"/>
        </w:tabs>
        <w:spacing w:before="0"/>
        <w:ind w:left="720" w:firstLine="0"/>
        <w:rPr>
          <w:rFonts w:ascii="Tahoma" w:eastAsia="SimSun" w:hAnsi="Tahoma" w:cs="Tahoma"/>
          <w:sz w:val="18"/>
          <w:szCs w:val="18"/>
        </w:rPr>
      </w:pPr>
      <w:r w:rsidRPr="009F30F6">
        <w:rPr>
          <w:rFonts w:ascii="Tahoma" w:eastAsia="SimSun" w:hAnsi="Tahoma" w:cs="Tahoma"/>
          <w:sz w:val="18"/>
          <w:szCs w:val="18"/>
        </w:rPr>
        <w:t xml:space="preserve">Windows Azure </w:t>
      </w:r>
      <w:r w:rsidRPr="009F30F6">
        <w:rPr>
          <w:rFonts w:ascii="Tahoma" w:eastAsia="SimSun" w:hAnsi="Tahoma" w:cs="Tahoma"/>
          <w:sz w:val="18"/>
          <w:szCs w:val="18"/>
        </w:rPr>
        <w:t>优势功能不能从多个</w:t>
      </w:r>
      <w:r w:rsidRPr="009F30F6">
        <w:rPr>
          <w:rFonts w:ascii="Tahoma" w:eastAsia="SimSun" w:hAnsi="Tahoma" w:cs="Tahoma"/>
          <w:sz w:val="18"/>
          <w:szCs w:val="18"/>
        </w:rPr>
        <w:t xml:space="preserve"> MSDN </w:t>
      </w:r>
      <w:r w:rsidRPr="009F30F6">
        <w:rPr>
          <w:rFonts w:ascii="Tahoma" w:eastAsia="SimSun" w:hAnsi="Tahoma" w:cs="Tahoma"/>
          <w:sz w:val="18"/>
          <w:szCs w:val="18"/>
        </w:rPr>
        <w:t>订购合并到单一</w:t>
      </w:r>
      <w:r w:rsidRPr="009F30F6">
        <w:rPr>
          <w:rFonts w:ascii="Tahoma" w:eastAsia="SimSun" w:hAnsi="Tahoma" w:cs="Tahoma"/>
          <w:sz w:val="18"/>
          <w:szCs w:val="18"/>
        </w:rPr>
        <w:t xml:space="preserve"> Windows Azure </w:t>
      </w:r>
      <w:r w:rsidRPr="009F30F6">
        <w:rPr>
          <w:rFonts w:ascii="Tahoma" w:eastAsia="SimSun" w:hAnsi="Tahoma" w:cs="Tahoma"/>
          <w:sz w:val="18"/>
          <w:szCs w:val="18"/>
        </w:rPr>
        <w:t>帐户。使用</w:t>
      </w:r>
      <w:r w:rsidRPr="009F30F6">
        <w:rPr>
          <w:rFonts w:ascii="Tahoma" w:eastAsia="SimSun" w:hAnsi="Tahoma" w:cs="Tahoma"/>
          <w:sz w:val="18"/>
          <w:szCs w:val="18"/>
        </w:rPr>
        <w:t xml:space="preserve"> Windows Azure </w:t>
      </w:r>
      <w:r w:rsidR="007E25A6" w:rsidRPr="009F30F6">
        <w:rPr>
          <w:rFonts w:ascii="Tahoma" w:eastAsia="SimSun" w:hAnsi="Tahoma" w:cs="Tahoma"/>
          <w:sz w:val="18"/>
          <w:szCs w:val="18"/>
        </w:rPr>
        <w:br/>
      </w:r>
      <w:r w:rsidRPr="009F30F6">
        <w:rPr>
          <w:rFonts w:ascii="Tahoma" w:eastAsia="SimSun" w:hAnsi="Tahoma" w:cs="Tahoma"/>
          <w:sz w:val="18"/>
          <w:szCs w:val="18"/>
        </w:rPr>
        <w:t>应遵守</w:t>
      </w:r>
      <w:r w:rsidRPr="009F30F6">
        <w:rPr>
          <w:rFonts w:ascii="Tahoma" w:eastAsia="SimSun" w:hAnsi="Tahoma" w:cs="Tahoma"/>
          <w:sz w:val="18"/>
          <w:szCs w:val="18"/>
        </w:rPr>
        <w:t xml:space="preserve"> Windows Azure </w:t>
      </w:r>
      <w:r w:rsidRPr="009F30F6">
        <w:rPr>
          <w:rFonts w:ascii="Tahoma" w:eastAsia="SimSun" w:hAnsi="Tahoma" w:cs="Tahoma"/>
          <w:sz w:val="18"/>
          <w:szCs w:val="18"/>
        </w:rPr>
        <w:t>使用条款。</w:t>
      </w:r>
    </w:p>
    <w:p w14:paraId="17DE6007" w14:textId="77777777" w:rsidR="00F40C90" w:rsidRPr="009F30F6" w:rsidRDefault="00F40C90" w:rsidP="005B0791">
      <w:pPr>
        <w:pStyle w:val="FootnoteBulletLevel2"/>
        <w:tabs>
          <w:tab w:val="clear" w:pos="1260"/>
        </w:tabs>
        <w:spacing w:before="0"/>
        <w:ind w:left="720" w:firstLine="0"/>
        <w:rPr>
          <w:rFonts w:ascii="Tahoma" w:eastAsia="SimSun" w:hAnsi="Tahoma" w:cs="Tahoma"/>
          <w:sz w:val="18"/>
          <w:szCs w:val="18"/>
        </w:rPr>
      </w:pPr>
    </w:p>
    <w:p w14:paraId="17DE6008" w14:textId="77777777" w:rsidR="00F40C90" w:rsidRPr="0058152B" w:rsidRDefault="00F40C90" w:rsidP="00F40C90">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14:paraId="17DE6009" w14:textId="77777777" w:rsidR="00F40C90" w:rsidRPr="009F30F6" w:rsidRDefault="00F40C90" w:rsidP="00F40C90">
      <w:pPr>
        <w:pStyle w:val="PURBlueStrong-Indented"/>
        <w:ind w:left="990"/>
        <w:rPr>
          <w:rFonts w:ascii="Tahoma" w:eastAsia="SimSun" w:hAnsi="Tahoma" w:cs="Tahoma"/>
          <w:sz w:val="18"/>
          <w:szCs w:val="18"/>
        </w:rPr>
      </w:pPr>
      <w:r w:rsidRPr="009F30F6">
        <w:rPr>
          <w:rFonts w:ascii="Tahoma" w:eastAsia="SimSun" w:hAnsi="Tahoma" w:cs="Tahoma"/>
          <w:smallCaps w:val="0"/>
          <w:color w:val="auto"/>
          <w:sz w:val="18"/>
          <w:szCs w:val="18"/>
        </w:rPr>
        <w:t>在第三方共享的服务器上运行软件</w:t>
      </w:r>
    </w:p>
    <w:p w14:paraId="17DE600A" w14:textId="77777777" w:rsidR="00F40C90" w:rsidRPr="006644D5" w:rsidRDefault="00F40C90" w:rsidP="00F40C90">
      <w:pPr>
        <w:pStyle w:val="PURBody-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许可用户可以与合格的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云合作伙伴在第三方共享的服务器上运行软件。</w:t>
      </w:r>
    </w:p>
    <w:p w14:paraId="17DE600B" w14:textId="77777777" w:rsidR="00F40C90" w:rsidRPr="006644D5" w:rsidRDefault="00F40C90" w:rsidP="00F40C90">
      <w:pPr>
        <w:pStyle w:val="PURBody-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该软件的使用受您的许可协议条款和条件的约束。</w:t>
      </w:r>
    </w:p>
    <w:p w14:paraId="17DE600C" w14:textId="77777777" w:rsidR="00F40C90" w:rsidRPr="006644D5" w:rsidRDefault="00F40C90" w:rsidP="00F40C90">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除此处描述的情况外，这些产品使用权利的</w:t>
      </w:r>
      <w:r w:rsidRPr="006644D5">
        <w:rPr>
          <w:rFonts w:ascii="SimSun" w:eastAsia="SimSun" w:hAnsi="SimSun" w:cs="Tahoma"/>
          <w:sz w:val="18"/>
          <w:szCs w:val="18"/>
        </w:rPr>
        <w:t>“</w:t>
      </w:r>
      <w:r w:rsidRPr="006644D5">
        <w:rPr>
          <w:rFonts w:ascii="Tahoma" w:eastAsia="SimSun" w:hAnsi="Tahoma" w:cs="Tahoma"/>
          <w:sz w:val="18"/>
          <w:szCs w:val="18"/>
        </w:rPr>
        <w:t>开发人员工具</w:t>
      </w:r>
      <w:r w:rsidRPr="006644D5">
        <w:rPr>
          <w:rFonts w:ascii="SimSun" w:eastAsia="SimSun" w:hAnsi="SimSun" w:cs="Tahoma"/>
          <w:sz w:val="18"/>
          <w:szCs w:val="18"/>
        </w:rPr>
        <w:t>”</w:t>
      </w:r>
      <w:r w:rsidRPr="006644D5">
        <w:rPr>
          <w:rFonts w:ascii="Tahoma" w:eastAsia="SimSun" w:hAnsi="Tahoma" w:cs="Tahoma"/>
          <w:sz w:val="18"/>
          <w:szCs w:val="18"/>
        </w:rPr>
        <w:t>一节还适用于该软件的使用。</w:t>
      </w:r>
    </w:p>
    <w:p w14:paraId="17DE600D" w14:textId="77777777" w:rsidR="00F40C90" w:rsidRPr="006644D5" w:rsidRDefault="00F40C90" w:rsidP="00F40C90">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尽管拥有以上授予的权利，许可用户不得出于生产目的运行</w:t>
      </w:r>
      <w:r w:rsidRPr="006644D5">
        <w:rPr>
          <w:rFonts w:ascii="Tahoma" w:eastAsia="SimSun" w:hAnsi="Tahoma" w:cs="Tahoma"/>
          <w:sz w:val="18"/>
          <w:szCs w:val="18"/>
        </w:rPr>
        <w:t xml:space="preserve"> Office Professional Plus </w:t>
      </w:r>
      <w:r w:rsidRPr="006644D5">
        <w:rPr>
          <w:rFonts w:ascii="Tahoma" w:eastAsia="SimSun" w:hAnsi="Tahoma" w:cs="Tahoma"/>
          <w:sz w:val="18"/>
          <w:szCs w:val="18"/>
        </w:rPr>
        <w:t>或</w:t>
      </w:r>
      <w:r w:rsidRPr="006644D5">
        <w:rPr>
          <w:rFonts w:ascii="Tahoma" w:eastAsia="SimSun" w:hAnsi="Tahoma" w:cs="Tahoma"/>
          <w:sz w:val="18"/>
          <w:szCs w:val="18"/>
        </w:rPr>
        <w:t xml:space="preserve"> System Center Virtual Machine Manager</w:t>
      </w:r>
      <w:r w:rsidRPr="006644D5">
        <w:rPr>
          <w:rFonts w:ascii="Tahoma" w:eastAsia="SimSun" w:hAnsi="Tahoma" w:cs="Tahoma"/>
          <w:sz w:val="18"/>
          <w:szCs w:val="18"/>
        </w:rPr>
        <w:t>，也不得出于任何目的在第三方共享的服务器上运行</w:t>
      </w:r>
      <w:r w:rsidRPr="006644D5">
        <w:rPr>
          <w:rFonts w:ascii="Tahoma" w:eastAsia="SimSun" w:hAnsi="Tahoma" w:cs="Tahoma"/>
          <w:sz w:val="18"/>
          <w:szCs w:val="18"/>
        </w:rPr>
        <w:t xml:space="preserve"> Window Server </w:t>
      </w:r>
      <w:r w:rsidRPr="006644D5">
        <w:rPr>
          <w:rFonts w:ascii="Tahoma" w:eastAsia="SimSun" w:hAnsi="Tahoma" w:cs="Tahoma"/>
          <w:sz w:val="18"/>
          <w:szCs w:val="18"/>
        </w:rPr>
        <w:t>或</w:t>
      </w:r>
      <w:r w:rsidRPr="006644D5">
        <w:rPr>
          <w:rFonts w:ascii="Tahoma" w:eastAsia="SimSun" w:hAnsi="Tahoma" w:cs="Tahoma"/>
          <w:sz w:val="18"/>
          <w:szCs w:val="18"/>
        </w:rPr>
        <w:t xml:space="preserve"> Windows </w:t>
      </w:r>
      <w:r w:rsidRPr="006644D5">
        <w:rPr>
          <w:rFonts w:ascii="Tahoma" w:eastAsia="SimSun" w:hAnsi="Tahoma" w:cs="Tahoma"/>
          <w:sz w:val="18"/>
          <w:szCs w:val="18"/>
        </w:rPr>
        <w:t>客户端软件。</w:t>
      </w:r>
    </w:p>
    <w:p w14:paraId="17DE600E" w14:textId="77777777" w:rsidR="00F40C90" w:rsidRPr="006644D5" w:rsidRDefault="00F40C90" w:rsidP="00F40C90">
      <w:pPr>
        <w:pStyle w:val="PURBullet-Indented"/>
        <w:numPr>
          <w:ilvl w:val="0"/>
          <w:numId w:val="134"/>
        </w:numPr>
        <w:spacing w:after="0"/>
        <w:ind w:left="1440" w:hanging="270"/>
        <w:rPr>
          <w:rFonts w:ascii="Tahoma" w:eastAsia="SimSun" w:hAnsi="Tahoma" w:cs="Tahoma"/>
          <w:sz w:val="18"/>
          <w:szCs w:val="18"/>
        </w:rPr>
      </w:pPr>
      <w:r w:rsidRPr="006644D5">
        <w:rPr>
          <w:rFonts w:ascii="Tahoma" w:eastAsia="SimSun" w:hAnsi="Tahoma" w:cs="Tahoma"/>
          <w:sz w:val="18"/>
          <w:szCs w:val="18"/>
        </w:rPr>
        <w:t>在共享的第三方服务器上运行软件的权利将在您的</w:t>
      </w:r>
      <w:r w:rsidRPr="006644D5">
        <w:rPr>
          <w:rFonts w:ascii="Tahoma" w:eastAsia="SimSun" w:hAnsi="Tahoma" w:cs="Tahoma"/>
          <w:sz w:val="18"/>
          <w:szCs w:val="18"/>
        </w:rPr>
        <w:t xml:space="preserve"> MSDN </w:t>
      </w:r>
      <w:r w:rsidRPr="006644D5">
        <w:rPr>
          <w:rFonts w:ascii="Tahoma" w:eastAsia="SimSun" w:hAnsi="Tahoma" w:cs="Tahoma"/>
          <w:sz w:val="18"/>
          <w:szCs w:val="18"/>
        </w:rPr>
        <w:t>订购期满时到期。</w:t>
      </w:r>
    </w:p>
    <w:p w14:paraId="17DE600F" w14:textId="77777777" w:rsidR="00F40C90" w:rsidRPr="009F30F6" w:rsidRDefault="00F40C90" w:rsidP="00F40C90">
      <w:pPr>
        <w:pStyle w:val="PURBullet-Indented"/>
        <w:spacing w:after="0"/>
        <w:ind w:left="990" w:firstLine="0"/>
        <w:rPr>
          <w:rFonts w:ascii="Tahoma" w:eastAsia="SimSun" w:hAnsi="Tahoma" w:cs="Tahoma"/>
          <w:sz w:val="18"/>
          <w:szCs w:val="18"/>
        </w:rPr>
      </w:pPr>
    </w:p>
    <w:p w14:paraId="17DE6010" w14:textId="77777777" w:rsidR="00F40C90" w:rsidRPr="009F30F6" w:rsidRDefault="00F40C90" w:rsidP="00F40C90">
      <w:pPr>
        <w:spacing w:after="60"/>
        <w:ind w:left="994"/>
        <w:rPr>
          <w:rFonts w:eastAsia="SimSun" w:cs="Tahoma"/>
          <w:szCs w:val="18"/>
        </w:rPr>
      </w:pPr>
      <w:r w:rsidRPr="009F30F6">
        <w:rPr>
          <w:rFonts w:eastAsia="SimSun" w:cs="Tahoma"/>
          <w:b/>
          <w:szCs w:val="18"/>
        </w:rPr>
        <w:t>合格的</w:t>
      </w:r>
      <w:r w:rsidRPr="009F30F6">
        <w:rPr>
          <w:rFonts w:eastAsia="SimSun" w:cs="Tahoma"/>
          <w:b/>
          <w:szCs w:val="18"/>
        </w:rPr>
        <w:t xml:space="preserve"> MSDN </w:t>
      </w:r>
      <w:r w:rsidRPr="009F30F6">
        <w:rPr>
          <w:rFonts w:eastAsia="SimSun" w:cs="Tahoma"/>
          <w:b/>
          <w:szCs w:val="18"/>
        </w:rPr>
        <w:t>云合作伙伴</w:t>
      </w:r>
    </w:p>
    <w:p w14:paraId="17DE6011" w14:textId="77777777" w:rsidR="00F40C90" w:rsidRPr="009F30F6" w:rsidRDefault="00F40C90" w:rsidP="00F40C90">
      <w:pPr>
        <w:pStyle w:val="PURBody-Indented"/>
        <w:spacing w:after="60"/>
        <w:ind w:left="990"/>
        <w:rPr>
          <w:rFonts w:ascii="Tahoma" w:eastAsia="SimSun" w:hAnsi="Tahoma" w:cs="Tahoma"/>
          <w:sz w:val="18"/>
          <w:szCs w:val="18"/>
        </w:rPr>
      </w:pPr>
      <w:r w:rsidRPr="009F30F6">
        <w:rPr>
          <w:rFonts w:ascii="Tahoma" w:eastAsia="SimSun" w:hAnsi="Tahoma" w:cs="Tahoma"/>
          <w:sz w:val="18"/>
          <w:szCs w:val="18"/>
        </w:rPr>
        <w:t>要在第三方共享的服务器上运行软件，您必须：</w:t>
      </w:r>
    </w:p>
    <w:p w14:paraId="17DE6012" w14:textId="77777777" w:rsidR="00F40C90" w:rsidRPr="009F30F6" w:rsidRDefault="00F40C90" w:rsidP="00F40C90">
      <w:pPr>
        <w:pStyle w:val="PURBody-Indented"/>
        <w:numPr>
          <w:ilvl w:val="0"/>
          <w:numId w:val="133"/>
        </w:numPr>
        <w:spacing w:after="0"/>
        <w:ind w:left="1440" w:hanging="270"/>
        <w:rPr>
          <w:rFonts w:ascii="Tahoma" w:eastAsia="SimSun" w:hAnsi="Tahoma" w:cs="Tahoma"/>
          <w:sz w:val="18"/>
          <w:szCs w:val="18"/>
        </w:rPr>
      </w:pPr>
      <w:r w:rsidRPr="009F30F6">
        <w:rPr>
          <w:rFonts w:ascii="Tahoma" w:eastAsia="SimSun" w:hAnsi="Tahoma" w:cs="Tahoma"/>
          <w:sz w:val="18"/>
          <w:szCs w:val="18"/>
        </w:rPr>
        <w:t>通过将您的</w:t>
      </w:r>
      <w:r w:rsidRPr="009F30F6">
        <w:rPr>
          <w:rFonts w:ascii="Tahoma" w:eastAsia="SimSun" w:hAnsi="Tahoma" w:cs="Tahoma"/>
          <w:sz w:val="18"/>
          <w:szCs w:val="18"/>
        </w:rPr>
        <w:t xml:space="preserve"> Microsoft </w:t>
      </w:r>
      <w:r w:rsidRPr="009F30F6">
        <w:rPr>
          <w:rFonts w:ascii="Tahoma" w:eastAsia="SimSun" w:hAnsi="Tahoma" w:cs="Tahoma"/>
          <w:sz w:val="18"/>
          <w:szCs w:val="18"/>
        </w:rPr>
        <w:t>帐户链接到</w:t>
      </w:r>
      <w:r w:rsidRPr="009F30F6">
        <w:rPr>
          <w:rFonts w:ascii="Tahoma" w:eastAsia="SimSun" w:hAnsi="Tahoma" w:cs="Tahoma"/>
          <w:sz w:val="18"/>
          <w:szCs w:val="18"/>
        </w:rPr>
        <w:t xml:space="preserve"> MSDN </w:t>
      </w:r>
      <w:r w:rsidRPr="009F30F6">
        <w:rPr>
          <w:rFonts w:ascii="Tahoma" w:eastAsia="SimSun" w:hAnsi="Tahoma" w:cs="Tahoma"/>
          <w:sz w:val="18"/>
          <w:szCs w:val="18"/>
        </w:rPr>
        <w:t>订购，激活您的</w:t>
      </w:r>
      <w:r w:rsidRPr="009F30F6">
        <w:rPr>
          <w:rFonts w:ascii="Tahoma" w:eastAsia="SimSun" w:hAnsi="Tahoma" w:cs="Tahoma"/>
          <w:sz w:val="18"/>
          <w:szCs w:val="18"/>
        </w:rPr>
        <w:t xml:space="preserve"> MSDN </w:t>
      </w:r>
      <w:r w:rsidRPr="009F30F6">
        <w:rPr>
          <w:rFonts w:ascii="Tahoma" w:eastAsia="SimSun" w:hAnsi="Tahoma" w:cs="Tahoma"/>
          <w:sz w:val="18"/>
          <w:szCs w:val="18"/>
        </w:rPr>
        <w:t>订购。</w:t>
      </w:r>
    </w:p>
    <w:p w14:paraId="17DE6013" w14:textId="77777777" w:rsidR="00F40C90" w:rsidRPr="009F30F6" w:rsidRDefault="00F40C90" w:rsidP="00F40C90">
      <w:pPr>
        <w:pStyle w:val="PURBody-Indented"/>
        <w:numPr>
          <w:ilvl w:val="0"/>
          <w:numId w:val="133"/>
        </w:numPr>
        <w:spacing w:after="0"/>
        <w:ind w:left="1440" w:hanging="270"/>
        <w:rPr>
          <w:rFonts w:ascii="Tahoma" w:eastAsia="SimSun" w:hAnsi="Tahoma" w:cs="Tahoma"/>
          <w:sz w:val="18"/>
          <w:szCs w:val="18"/>
        </w:rPr>
      </w:pPr>
      <w:r w:rsidRPr="009F30F6">
        <w:rPr>
          <w:rFonts w:ascii="Tahoma" w:eastAsia="SimSun" w:hAnsi="Tahoma" w:cs="Tahoma"/>
          <w:sz w:val="18"/>
          <w:szCs w:val="18"/>
        </w:rPr>
        <w:t>只能通过</w:t>
      </w:r>
      <w:r w:rsidRPr="009F30F6">
        <w:rPr>
          <w:rFonts w:ascii="Tahoma" w:eastAsia="SimSun" w:hAnsi="Tahoma" w:cs="Tahoma"/>
          <w:sz w:val="18"/>
          <w:szCs w:val="18"/>
        </w:rPr>
        <w:t xml:space="preserve"> Windows Azure </w:t>
      </w:r>
      <w:r w:rsidRPr="009F30F6">
        <w:rPr>
          <w:rFonts w:ascii="Tahoma" w:eastAsia="SimSun" w:hAnsi="Tahoma" w:cs="Tahoma"/>
          <w:sz w:val="18"/>
          <w:szCs w:val="18"/>
        </w:rPr>
        <w:t>平台服务或合格的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云合作伙伴来部署您的许可。合格的</w:t>
      </w:r>
      <w:r w:rsidRPr="009F30F6">
        <w:rPr>
          <w:rFonts w:ascii="Tahoma" w:eastAsia="SimSun" w:hAnsi="Tahoma" w:cs="Tahoma"/>
          <w:sz w:val="18"/>
          <w:szCs w:val="18"/>
        </w:rPr>
        <w:t xml:space="preserve"> MSDN </w:t>
      </w:r>
      <w:r w:rsidRPr="009F30F6">
        <w:rPr>
          <w:rFonts w:ascii="Tahoma" w:eastAsia="SimSun" w:hAnsi="Tahoma" w:cs="Tahoma"/>
          <w:sz w:val="18"/>
          <w:szCs w:val="18"/>
        </w:rPr>
        <w:t>云合作伙伴列表可以从以下网址获取：</w:t>
      </w:r>
      <w:hyperlink r:id="rId42" w:history="1">
        <w:r w:rsidR="006644D5" w:rsidRPr="009F30F6">
          <w:rPr>
            <w:rStyle w:val="Hyperlink"/>
            <w:rFonts w:ascii="Tahoma" w:hAnsi="Tahoma" w:cs="Tahoma"/>
            <w:sz w:val="18"/>
            <w:szCs w:val="18"/>
          </w:rPr>
          <w:t>http://go.microsoft.com/fwlink/?LinkId=294716</w:t>
        </w:r>
      </w:hyperlink>
    </w:p>
    <w:p w14:paraId="17DE6014" w14:textId="77777777" w:rsidR="00F40C90" w:rsidRPr="009F30F6" w:rsidRDefault="00F40C90" w:rsidP="00F40C90">
      <w:pPr>
        <w:pStyle w:val="PURBullet-Indented"/>
        <w:numPr>
          <w:ilvl w:val="0"/>
          <w:numId w:val="133"/>
        </w:numPr>
        <w:spacing w:after="0"/>
        <w:ind w:left="1440" w:hanging="270"/>
        <w:rPr>
          <w:rFonts w:ascii="SimSun" w:eastAsia="SimSun" w:hAnsi="SimSun" w:cs="Tahoma"/>
          <w:spacing w:val="4"/>
          <w:sz w:val="18"/>
          <w:szCs w:val="18"/>
        </w:rPr>
      </w:pPr>
      <w:r w:rsidRPr="009F30F6">
        <w:rPr>
          <w:rFonts w:ascii="SimSun" w:eastAsia="SimSun" w:hAnsi="SimSun" w:cs="Tahoma"/>
          <w:spacing w:val="4"/>
          <w:sz w:val="18"/>
          <w:szCs w:val="18"/>
        </w:rPr>
        <w:t>您同意，对以您的名义在共享服务器上部署和管理的软件，您将负责履行批量许可协议中规</w:t>
      </w:r>
      <w:r w:rsidR="009F30F6">
        <w:rPr>
          <w:rFonts w:ascii="SimSun" w:eastAsia="SimSun" w:hAnsi="SimSun" w:cs="Tahoma"/>
          <w:spacing w:val="4"/>
          <w:sz w:val="18"/>
          <w:szCs w:val="18"/>
        </w:rPr>
        <w:br/>
      </w:r>
      <w:r w:rsidRPr="009F30F6">
        <w:rPr>
          <w:rFonts w:ascii="SimSun" w:eastAsia="SimSun" w:hAnsi="SimSun" w:cs="Tahoma"/>
          <w:spacing w:val="4"/>
          <w:sz w:val="18"/>
          <w:szCs w:val="18"/>
        </w:rPr>
        <w:t>定的义务。</w:t>
      </w:r>
    </w:p>
    <w:p w14:paraId="17DE6015" w14:textId="77777777" w:rsidR="005B0791" w:rsidRPr="009F30F6" w:rsidRDefault="005B0791" w:rsidP="005B0791">
      <w:pPr>
        <w:pStyle w:val="FootnoteBulletLevel2"/>
        <w:tabs>
          <w:tab w:val="clear" w:pos="1260"/>
        </w:tabs>
        <w:spacing w:before="0"/>
        <w:ind w:left="0" w:firstLine="0"/>
        <w:rPr>
          <w:rFonts w:ascii="Tahoma" w:eastAsia="SimSun" w:hAnsi="Tahoma" w:cs="Tahoma"/>
          <w:sz w:val="18"/>
          <w:szCs w:val="18"/>
        </w:rPr>
      </w:pPr>
    </w:p>
    <w:p w14:paraId="17DE6016" w14:textId="77777777" w:rsidR="005B0791" w:rsidRPr="009F30F6" w:rsidRDefault="005B0791" w:rsidP="005B0791">
      <w:pPr>
        <w:pStyle w:val="FootnoteBulletLevel2"/>
        <w:tabs>
          <w:tab w:val="clear" w:pos="1260"/>
        </w:tabs>
        <w:spacing w:before="0"/>
        <w:ind w:left="0" w:firstLine="0"/>
        <w:rPr>
          <w:rFonts w:ascii="Tahoma" w:eastAsia="SimSun" w:hAnsi="Tahoma" w:cs="Tahoma"/>
          <w:sz w:val="18"/>
          <w:szCs w:val="22"/>
        </w:rPr>
      </w:pPr>
    </w:p>
    <w:p w14:paraId="17DE6017" w14:textId="77777777" w:rsidR="00223A77" w:rsidRPr="0058152B" w:rsidRDefault="00A13C98" w:rsidP="00223A77">
      <w:pPr>
        <w:pStyle w:val="Heading3"/>
        <w:rPr>
          <w:rFonts w:ascii="Tahoma" w:eastAsia="SimSun" w:hAnsi="Tahoma" w:cs="Tahoma"/>
        </w:rPr>
      </w:pPr>
      <w:bookmarkStart w:id="1099" w:name="_22_Visual_Studio"/>
      <w:bookmarkStart w:id="1100" w:name="_Toc336338277"/>
      <w:bookmarkStart w:id="1101" w:name="_Toc356299550"/>
      <w:bookmarkStart w:id="1102" w:name="_Toc252341837"/>
      <w:bookmarkStart w:id="1103" w:name="Aps_16VS2010PremiumMSDN"/>
      <w:bookmarkEnd w:id="1099"/>
      <w:r w:rsidRPr="0058152B">
        <w:rPr>
          <w:rFonts w:ascii="Tahoma" w:eastAsia="SimSun" w:hAnsi="Tahoma" w:cs="Tahoma"/>
          <w:caps/>
          <w:color w:val="F66400"/>
          <w:sz w:val="22"/>
          <w:vertAlign w:val="superscript"/>
        </w:rPr>
        <w:t>22</w:t>
      </w:r>
      <w:r w:rsidRPr="0058152B">
        <w:rPr>
          <w:rFonts w:ascii="Tahoma" w:eastAsia="SimSun" w:hAnsi="Tahoma" w:cs="Tahoma"/>
          <w:color w:val="F66400"/>
          <w:sz w:val="22"/>
        </w:rPr>
        <w:t xml:space="preserve"> Visual Studio Premium 2012 with MSDN</w:t>
      </w:r>
      <w:bookmarkEnd w:id="1100"/>
      <w:bookmarkEnd w:id="1101"/>
      <w:r w:rsidRPr="0058152B">
        <w:rPr>
          <w:rFonts w:ascii="Tahoma" w:eastAsia="SimSun" w:hAnsi="Tahoma" w:cs="Tahoma"/>
          <w:color w:val="F66400"/>
          <w:sz w:val="22"/>
        </w:rPr>
        <w:t xml:space="preserve"> </w:t>
      </w:r>
      <w:bookmarkEnd w:id="1102"/>
    </w:p>
    <w:bookmarkEnd w:id="1103"/>
    <w:p w14:paraId="17DE6018" w14:textId="77777777" w:rsidR="00CB436E" w:rsidRPr="009F30F6" w:rsidRDefault="00CB436E" w:rsidP="00CB436E">
      <w:pPr>
        <w:pStyle w:val="FootnoteBulletLevel1"/>
        <w:tabs>
          <w:tab w:val="clear" w:pos="900"/>
        </w:tabs>
        <w:spacing w:before="0" w:after="0"/>
        <w:ind w:left="720" w:firstLine="0"/>
        <w:rPr>
          <w:rFonts w:ascii="Tahoma" w:eastAsia="SimSun" w:hAnsi="Tahoma" w:cs="Tahoma"/>
          <w:sz w:val="18"/>
          <w:szCs w:val="18"/>
        </w:rPr>
      </w:pPr>
    </w:p>
    <w:p w14:paraId="17DE6019" w14:textId="77777777" w:rsidR="001026FD" w:rsidRPr="009F30F6" w:rsidRDefault="001026FD" w:rsidP="00864B8A">
      <w:pPr>
        <w:spacing w:after="60"/>
        <w:ind w:left="720"/>
        <w:rPr>
          <w:rFonts w:eastAsia="SimSun" w:cs="Tahoma"/>
          <w:szCs w:val="18"/>
        </w:rPr>
      </w:pPr>
      <w:r w:rsidRPr="009F30F6">
        <w:rPr>
          <w:rFonts w:eastAsia="SimSun" w:cs="Tahoma"/>
          <w:b/>
          <w:szCs w:val="18"/>
        </w:rPr>
        <w:t>Visual Studio Team Foundation Server 2012</w:t>
      </w:r>
    </w:p>
    <w:p w14:paraId="17DE601A" w14:textId="77777777" w:rsidR="001026FD" w:rsidRPr="009F30F6" w:rsidRDefault="001026FD" w:rsidP="00CB436E">
      <w:pPr>
        <w:pStyle w:val="EndnoteText"/>
        <w:ind w:left="720"/>
        <w:rPr>
          <w:rFonts w:ascii="Tahoma" w:eastAsia="SimSun" w:hAnsi="Tahoma" w:cs="Tahoma"/>
          <w:sz w:val="18"/>
          <w:szCs w:val="18"/>
        </w:rPr>
      </w:pPr>
      <w:r w:rsidRPr="009F30F6">
        <w:rPr>
          <w:rFonts w:ascii="Tahoma" w:eastAsia="SimSun" w:hAnsi="Tahoma" w:cs="Tahoma"/>
          <w:sz w:val="18"/>
          <w:szCs w:val="18"/>
        </w:rPr>
        <w:t>订户有资格获得一份</w:t>
      </w:r>
      <w:r w:rsidRPr="009F30F6">
        <w:rPr>
          <w:rFonts w:ascii="Tahoma" w:eastAsia="SimSun" w:hAnsi="Tahoma" w:cs="Tahoma"/>
          <w:sz w:val="18"/>
          <w:szCs w:val="18"/>
        </w:rPr>
        <w:t xml:space="preserve"> Visual Studio Team Foundation Server 2012 </w:t>
      </w:r>
      <w:r w:rsidRPr="009F30F6">
        <w:rPr>
          <w:rFonts w:ascii="Tahoma" w:eastAsia="SimSun" w:hAnsi="Tahoma" w:cs="Tahoma"/>
          <w:sz w:val="18"/>
          <w:szCs w:val="18"/>
        </w:rPr>
        <w:t>服务器许可和一份</w:t>
      </w:r>
      <w:r w:rsidRPr="009F30F6">
        <w:rPr>
          <w:rFonts w:ascii="Tahoma" w:eastAsia="SimSun" w:hAnsi="Tahoma" w:cs="Tahoma"/>
          <w:sz w:val="18"/>
          <w:szCs w:val="18"/>
        </w:rPr>
        <w:t xml:space="preserve"> Team Foundation Server </w:t>
      </w:r>
      <w:r w:rsidRPr="009F30F6">
        <w:rPr>
          <w:rFonts w:ascii="Tahoma" w:eastAsia="SimSun" w:hAnsi="Tahoma" w:cs="Tahoma"/>
          <w:sz w:val="18"/>
          <w:szCs w:val="18"/>
        </w:rPr>
        <w:t>用户</w:t>
      </w:r>
      <w:r w:rsidRPr="009F30F6">
        <w:rPr>
          <w:rFonts w:ascii="Tahoma" w:eastAsia="SimSun" w:hAnsi="Tahoma" w:cs="Tahoma"/>
          <w:sz w:val="18"/>
          <w:szCs w:val="18"/>
        </w:rPr>
        <w:t xml:space="preserve"> CAL</w:t>
      </w:r>
      <w:r w:rsidRPr="009F30F6">
        <w:rPr>
          <w:rFonts w:ascii="Tahoma" w:eastAsia="SimSun" w:hAnsi="Tahoma" w:cs="Tahoma"/>
          <w:sz w:val="18"/>
          <w:szCs w:val="18"/>
        </w:rPr>
        <w:t>。</w:t>
      </w:r>
      <w:r w:rsidRPr="009F30F6">
        <w:rPr>
          <w:rFonts w:ascii="Tahoma" w:eastAsia="SimSun" w:hAnsi="Tahoma" w:cs="Tahoma"/>
          <w:sz w:val="18"/>
          <w:szCs w:val="18"/>
        </w:rPr>
        <w:t xml:space="preserve">CAL </w:t>
      </w:r>
      <w:r w:rsidRPr="009F30F6">
        <w:rPr>
          <w:rFonts w:ascii="Tahoma" w:eastAsia="SimSun" w:hAnsi="Tahoma" w:cs="Tahoma"/>
          <w:sz w:val="18"/>
          <w:szCs w:val="18"/>
        </w:rPr>
        <w:t>只能由订户单独使用。</w:t>
      </w:r>
    </w:p>
    <w:p w14:paraId="17DE601B" w14:textId="77777777" w:rsidR="001026FD" w:rsidRPr="009F30F6" w:rsidRDefault="001026FD" w:rsidP="00CB436E">
      <w:pPr>
        <w:pStyle w:val="EndnoteText"/>
        <w:ind w:left="720"/>
        <w:rPr>
          <w:rFonts w:ascii="Tahoma" w:eastAsia="SimSun" w:hAnsi="Tahoma" w:cs="Tahoma"/>
          <w:sz w:val="18"/>
          <w:szCs w:val="18"/>
        </w:rPr>
      </w:pPr>
    </w:p>
    <w:p w14:paraId="17DE601C" w14:textId="77777777" w:rsidR="001026FD" w:rsidRPr="009F30F6" w:rsidRDefault="001026FD" w:rsidP="00864B8A">
      <w:pPr>
        <w:spacing w:after="60"/>
        <w:ind w:left="720"/>
        <w:rPr>
          <w:rFonts w:eastAsia="SimSun" w:cs="Tahoma"/>
          <w:szCs w:val="18"/>
        </w:rPr>
      </w:pPr>
      <w:r w:rsidRPr="009F30F6">
        <w:rPr>
          <w:rFonts w:eastAsia="SimSun" w:cs="Tahoma"/>
          <w:b/>
          <w:szCs w:val="18"/>
        </w:rPr>
        <w:t xml:space="preserve">SQL Server </w:t>
      </w:r>
      <w:r w:rsidRPr="009F30F6">
        <w:rPr>
          <w:rFonts w:eastAsia="SimSun" w:cs="Tahoma"/>
          <w:b/>
          <w:szCs w:val="18"/>
        </w:rPr>
        <w:t>并行数据仓库开发人员</w:t>
      </w:r>
    </w:p>
    <w:p w14:paraId="17DE601D" w14:textId="77777777" w:rsidR="001026FD" w:rsidRPr="009F30F6" w:rsidRDefault="001026FD" w:rsidP="00CB436E">
      <w:pPr>
        <w:pStyle w:val="EndnoteText"/>
        <w:ind w:left="720"/>
        <w:rPr>
          <w:rFonts w:ascii="Tahoma" w:eastAsia="SimSun" w:hAnsi="Tahoma" w:cs="Tahoma"/>
          <w:sz w:val="18"/>
          <w:szCs w:val="18"/>
        </w:rPr>
      </w:pPr>
      <w:r w:rsidRPr="009F30F6">
        <w:rPr>
          <w:rFonts w:ascii="Tahoma" w:eastAsia="SimSun" w:hAnsi="Tahoma" w:cs="Tahoma"/>
          <w:sz w:val="18"/>
          <w:szCs w:val="18"/>
        </w:rPr>
        <w:t>订户有资格获得一份</w:t>
      </w:r>
      <w:r w:rsidRPr="009F30F6">
        <w:rPr>
          <w:rFonts w:ascii="Tahoma" w:eastAsia="SimSun" w:hAnsi="Tahoma" w:cs="Tahoma"/>
          <w:sz w:val="18"/>
          <w:szCs w:val="18"/>
        </w:rPr>
        <w:t xml:space="preserve"> SQL Server 2008 R2 </w:t>
      </w:r>
      <w:r w:rsidRPr="009F30F6">
        <w:rPr>
          <w:rFonts w:ascii="Tahoma" w:eastAsia="SimSun" w:hAnsi="Tahoma" w:cs="Tahoma"/>
          <w:sz w:val="18"/>
          <w:szCs w:val="18"/>
        </w:rPr>
        <w:t>并行数据仓库开发人员许可。</w:t>
      </w:r>
    </w:p>
    <w:p w14:paraId="17DE601E" w14:textId="77777777" w:rsidR="00CB436E" w:rsidRPr="009F30F6" w:rsidRDefault="00CB436E" w:rsidP="00CB436E">
      <w:pPr>
        <w:pStyle w:val="FootnoteBulletLevel1"/>
        <w:tabs>
          <w:tab w:val="clear" w:pos="900"/>
        </w:tabs>
        <w:spacing w:before="0" w:after="0"/>
        <w:ind w:left="720" w:firstLine="0"/>
        <w:rPr>
          <w:rFonts w:ascii="Tahoma" w:eastAsia="SimSun" w:hAnsi="Tahoma" w:cs="Tahoma"/>
          <w:sz w:val="18"/>
          <w:szCs w:val="18"/>
        </w:rPr>
      </w:pPr>
    </w:p>
    <w:p w14:paraId="17DE601F" w14:textId="77777777" w:rsidR="00223A77" w:rsidRPr="009F30F6" w:rsidRDefault="009B2474" w:rsidP="00864B8A">
      <w:pPr>
        <w:spacing w:after="60"/>
        <w:ind w:left="720"/>
        <w:rPr>
          <w:rFonts w:eastAsia="SimSun" w:cs="Tahoma"/>
          <w:szCs w:val="18"/>
        </w:rPr>
      </w:pPr>
      <w:r w:rsidRPr="009F30F6">
        <w:rPr>
          <w:rFonts w:eastAsia="SimSun" w:cs="Tahoma"/>
          <w:b/>
          <w:szCs w:val="18"/>
        </w:rPr>
        <w:t>软件保障资格</w:t>
      </w:r>
    </w:p>
    <w:p w14:paraId="17DE6020" w14:textId="77777777" w:rsidR="00BE4D27" w:rsidRPr="009F30F6" w:rsidRDefault="00223A77" w:rsidP="000C6DBC">
      <w:pPr>
        <w:pStyle w:val="EndnoteText"/>
        <w:tabs>
          <w:tab w:val="left" w:pos="1080"/>
        </w:tabs>
        <w:ind w:left="720"/>
        <w:rPr>
          <w:rFonts w:ascii="Tahoma" w:eastAsia="SimSun" w:hAnsi="Tahoma" w:cs="Tahoma"/>
          <w:sz w:val="18"/>
          <w:szCs w:val="18"/>
        </w:rPr>
      </w:pPr>
      <w:r w:rsidRPr="009F30F6">
        <w:rPr>
          <w:rFonts w:ascii="Tahoma" w:eastAsia="SimSun" w:hAnsi="Tahoma" w:cs="Tahoma"/>
          <w:sz w:val="18"/>
          <w:szCs w:val="18"/>
        </w:rPr>
        <w:t>如果下列产品的软件保障到期，则客户有资格续签其保障范围作为</w:t>
      </w:r>
      <w:r w:rsidRPr="009F30F6">
        <w:rPr>
          <w:rFonts w:ascii="Tahoma" w:eastAsia="SimSun" w:hAnsi="Tahoma" w:cs="Tahoma"/>
          <w:sz w:val="18"/>
          <w:szCs w:val="18"/>
        </w:rPr>
        <w:t xml:space="preserve"> Visual Studio Premium 2012 with MSDN </w:t>
      </w:r>
      <w:r w:rsidRPr="009F30F6">
        <w:rPr>
          <w:rFonts w:ascii="Tahoma" w:eastAsia="SimSun" w:hAnsi="Tahoma" w:cs="Tahoma"/>
          <w:sz w:val="18"/>
          <w:szCs w:val="18"/>
        </w:rPr>
        <w:t>的保障范围。当续签到不同的</w:t>
      </w:r>
      <w:r w:rsidRPr="009F30F6">
        <w:rPr>
          <w:rFonts w:ascii="Tahoma" w:eastAsia="SimSun" w:hAnsi="Tahoma" w:cs="Tahoma"/>
          <w:sz w:val="18"/>
          <w:szCs w:val="18"/>
        </w:rPr>
        <w:t xml:space="preserve"> MSDN </w:t>
      </w:r>
      <w:r w:rsidRPr="009F30F6">
        <w:rPr>
          <w:rFonts w:ascii="Tahoma" w:eastAsia="SimSun" w:hAnsi="Tahoma" w:cs="Tahoma"/>
          <w:sz w:val="18"/>
          <w:szCs w:val="18"/>
        </w:rPr>
        <w:t>订购级别时，新用户条款将替代先前的用户条款，新</w:t>
      </w:r>
      <w:r w:rsidRPr="009F30F6">
        <w:rPr>
          <w:rFonts w:ascii="Tahoma" w:eastAsia="SimSun" w:hAnsi="Tahoma" w:cs="Tahoma"/>
          <w:sz w:val="18"/>
          <w:szCs w:val="18"/>
        </w:rPr>
        <w:t xml:space="preserve"> MSDN </w:t>
      </w:r>
      <w:r w:rsidRPr="009F30F6">
        <w:rPr>
          <w:rFonts w:ascii="Tahoma" w:eastAsia="SimSun" w:hAnsi="Tahoma" w:cs="Tahoma"/>
          <w:sz w:val="18"/>
          <w:szCs w:val="18"/>
        </w:rPr>
        <w:t>订购中未包括的所有软件都必须删除。</w:t>
      </w:r>
    </w:p>
    <w:p w14:paraId="17DE6021" w14:textId="77777777" w:rsidR="00223A77" w:rsidRPr="009F30F6" w:rsidRDefault="00223A77" w:rsidP="007E466C">
      <w:pPr>
        <w:pStyle w:val="EndnoteText"/>
        <w:ind w:left="720"/>
        <w:rPr>
          <w:rFonts w:ascii="Tahoma" w:eastAsia="SimSun" w:hAnsi="Tahoma" w:cs="Tahoma"/>
          <w:sz w:val="18"/>
          <w:szCs w:val="18"/>
        </w:rPr>
      </w:pPr>
    </w:p>
    <w:p w14:paraId="17DE6022"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Ultimate with MSDN</w:t>
      </w:r>
    </w:p>
    <w:p w14:paraId="17DE6023"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Premium with MSDN</w:t>
      </w:r>
    </w:p>
    <w:p w14:paraId="17DE6024"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 Premium</w:t>
      </w:r>
    </w:p>
    <w:p w14:paraId="17DE6025"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Team Suite with MSDN Premium</w:t>
      </w:r>
    </w:p>
    <w:p w14:paraId="17DE6026"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Test Edition with MSDN Premium</w:t>
      </w:r>
    </w:p>
    <w:p w14:paraId="17DE6027"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Development Edition with MSDN Premium</w:t>
      </w:r>
    </w:p>
    <w:p w14:paraId="17DE6028"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Architecture Edition with MSDN Premium</w:t>
      </w:r>
    </w:p>
    <w:p w14:paraId="17DE6029"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Team System Database Edition with MSDN Premium</w:t>
      </w:r>
    </w:p>
    <w:p w14:paraId="17DE602A"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拥有关于上述任何软件的有效零售订购的客户</w:t>
      </w:r>
    </w:p>
    <w:p w14:paraId="17DE602B" w14:textId="77777777" w:rsidR="00223A77" w:rsidRPr="009F30F6" w:rsidRDefault="00223A77" w:rsidP="00CB436E">
      <w:pPr>
        <w:pStyle w:val="FootnoteBulletLevel1"/>
        <w:spacing w:before="0" w:after="0"/>
        <w:ind w:left="907" w:firstLine="0"/>
        <w:rPr>
          <w:rFonts w:ascii="Tahoma" w:eastAsia="SimSun" w:hAnsi="Tahoma" w:cs="Tahoma"/>
          <w:sz w:val="18"/>
          <w:szCs w:val="18"/>
        </w:rPr>
      </w:pPr>
    </w:p>
    <w:p w14:paraId="17DE602C" w14:textId="77777777" w:rsidR="00223A77" w:rsidRPr="009F30F6" w:rsidRDefault="00223A77" w:rsidP="00076CB4">
      <w:pPr>
        <w:pStyle w:val="FootnoteBulletLevel1"/>
        <w:tabs>
          <w:tab w:val="clear" w:pos="900"/>
        </w:tabs>
        <w:spacing w:before="0" w:after="0"/>
        <w:ind w:left="720" w:firstLine="0"/>
        <w:rPr>
          <w:rFonts w:ascii="Tahoma" w:eastAsia="SimSun" w:hAnsi="Tahoma" w:cs="Tahoma"/>
          <w:sz w:val="18"/>
          <w:szCs w:val="18"/>
        </w:rPr>
      </w:pPr>
      <w:r w:rsidRPr="009F30F6">
        <w:rPr>
          <w:rFonts w:ascii="Tahoma" w:eastAsia="SimSun" w:hAnsi="Tahoma" w:cs="Tahoma"/>
          <w:sz w:val="18"/>
          <w:szCs w:val="18"/>
        </w:rPr>
        <w:t>如果</w:t>
      </w:r>
      <w:r w:rsidRPr="009F30F6">
        <w:rPr>
          <w:rFonts w:ascii="Tahoma" w:eastAsia="SimSun" w:hAnsi="Tahoma" w:cs="Tahoma"/>
          <w:sz w:val="18"/>
          <w:szCs w:val="18"/>
        </w:rPr>
        <w:t xml:space="preserve"> Visual Studio 2012 Premium with MSDN </w:t>
      </w:r>
      <w:r w:rsidRPr="009F30F6">
        <w:rPr>
          <w:rFonts w:ascii="Tahoma" w:eastAsia="SimSun" w:hAnsi="Tahoma" w:cs="Tahoma"/>
          <w:sz w:val="18"/>
          <w:szCs w:val="18"/>
        </w:rPr>
        <w:t>的软件保障到期，则客户有资格续签其保障范围作为以下产品的保障范围：</w:t>
      </w:r>
    </w:p>
    <w:p w14:paraId="17DE602D" w14:textId="77777777" w:rsidR="00CB436E" w:rsidRPr="009F30F6" w:rsidRDefault="00CB436E" w:rsidP="00CB436E">
      <w:pPr>
        <w:pStyle w:val="FootnoteBulletLevel1"/>
        <w:spacing w:before="0" w:after="0"/>
        <w:ind w:left="907" w:firstLine="0"/>
        <w:rPr>
          <w:rFonts w:ascii="Tahoma" w:eastAsia="SimSun" w:hAnsi="Tahoma" w:cs="Tahoma"/>
          <w:sz w:val="18"/>
          <w:szCs w:val="18"/>
        </w:rPr>
      </w:pPr>
    </w:p>
    <w:p w14:paraId="17DE602E"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Professional with MSDN</w:t>
      </w:r>
    </w:p>
    <w:p w14:paraId="17DE602F" w14:textId="77777777" w:rsidR="006771C8" w:rsidRPr="009F30F6" w:rsidRDefault="006771C8"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Visual Studio Test Professional with MSDN</w:t>
      </w:r>
    </w:p>
    <w:p w14:paraId="17DE6030" w14:textId="77777777" w:rsidR="00223A77" w:rsidRPr="009F30F6" w:rsidRDefault="00223A77" w:rsidP="00CB436E">
      <w:pPr>
        <w:pStyle w:val="FootnoteBulletLevel2"/>
        <w:numPr>
          <w:ilvl w:val="0"/>
          <w:numId w:val="6"/>
        </w:numPr>
        <w:spacing w:before="0" w:after="60"/>
        <w:ind w:left="1440"/>
        <w:rPr>
          <w:rFonts w:ascii="Tahoma" w:eastAsia="SimSun" w:hAnsi="Tahoma" w:cs="Tahoma"/>
          <w:sz w:val="18"/>
          <w:szCs w:val="18"/>
        </w:rPr>
      </w:pPr>
      <w:r w:rsidRPr="009F30F6">
        <w:rPr>
          <w:rFonts w:ascii="Tahoma" w:eastAsia="SimSun" w:hAnsi="Tahoma" w:cs="Tahoma"/>
          <w:sz w:val="18"/>
          <w:szCs w:val="18"/>
        </w:rPr>
        <w:t xml:space="preserve">MSDN </w:t>
      </w:r>
      <w:r w:rsidRPr="009F30F6">
        <w:rPr>
          <w:rFonts w:ascii="Tahoma" w:eastAsia="SimSun" w:hAnsi="Tahoma" w:cs="Tahoma"/>
          <w:sz w:val="18"/>
          <w:szCs w:val="18"/>
        </w:rPr>
        <w:t>操作系统</w:t>
      </w:r>
    </w:p>
    <w:p w14:paraId="17DE6031" w14:textId="77777777" w:rsidR="00223A77" w:rsidRPr="009F30F6" w:rsidRDefault="00223A77" w:rsidP="00CB436E">
      <w:pPr>
        <w:pStyle w:val="FootnoteBulletLevel1"/>
        <w:spacing w:before="0" w:after="0"/>
        <w:ind w:left="907" w:firstLine="0"/>
        <w:rPr>
          <w:rFonts w:ascii="Tahoma" w:eastAsia="SimSun" w:hAnsi="Tahoma" w:cs="Tahoma"/>
          <w:sz w:val="18"/>
          <w:szCs w:val="18"/>
        </w:rPr>
      </w:pPr>
    </w:p>
    <w:p w14:paraId="17DE6032" w14:textId="77777777" w:rsidR="0055611F" w:rsidRPr="009F30F6" w:rsidRDefault="00223A77" w:rsidP="00076CB4">
      <w:pPr>
        <w:pStyle w:val="FootnoteBulletLevel1"/>
        <w:tabs>
          <w:tab w:val="clear" w:pos="900"/>
        </w:tabs>
        <w:spacing w:before="0" w:after="0"/>
        <w:ind w:left="720" w:firstLine="0"/>
        <w:rPr>
          <w:rFonts w:ascii="Tahoma" w:eastAsia="SimSun" w:hAnsi="Tahoma" w:cs="Tahoma"/>
          <w:sz w:val="18"/>
          <w:szCs w:val="18"/>
        </w:rPr>
      </w:pPr>
      <w:r w:rsidRPr="009F30F6">
        <w:rPr>
          <w:rFonts w:ascii="Tahoma" w:eastAsia="SimSun" w:hAnsi="Tahoma" w:cs="Tahoma"/>
          <w:sz w:val="18"/>
          <w:szCs w:val="18"/>
        </w:rPr>
        <w:t>拥有</w:t>
      </w:r>
      <w:r w:rsidRPr="009F30F6">
        <w:rPr>
          <w:rFonts w:ascii="Tahoma" w:eastAsia="SimSun" w:hAnsi="Tahoma" w:cs="Tahoma"/>
          <w:sz w:val="18"/>
          <w:szCs w:val="18"/>
        </w:rPr>
        <w:t xml:space="preserve"> Visual Studio 2012 Premium with MSDN </w:t>
      </w:r>
      <w:r w:rsidRPr="009F30F6">
        <w:rPr>
          <w:rFonts w:ascii="Tahoma" w:eastAsia="SimSun" w:hAnsi="Tahoma" w:cs="Tahoma"/>
          <w:sz w:val="18"/>
          <w:szCs w:val="18"/>
        </w:rPr>
        <w:t>的有效软件保障范围的企业客户、选择客户或开放式价值客户还可以通过获取相应的</w:t>
      </w:r>
      <w:hyperlink w:anchor="Step_Up" w:history="1">
        <w:r w:rsidRPr="009F30F6">
          <w:rPr>
            <w:rFonts w:ascii="Tahoma" w:eastAsia="SimSun" w:hAnsi="Tahoma" w:cs="Tahoma"/>
            <w:sz w:val="18"/>
            <w:szCs w:val="18"/>
          </w:rPr>
          <w:t>升级</w:t>
        </w:r>
        <w:r w:rsidRPr="009F30F6">
          <w:rPr>
            <w:rFonts w:ascii="Tahoma" w:eastAsia="SimSun" w:hAnsi="Tahoma" w:cs="Tahoma"/>
            <w:sz w:val="18"/>
            <w:szCs w:val="18"/>
          </w:rPr>
          <w:t xml:space="preserve"> SKU</w:t>
        </w:r>
      </w:hyperlink>
      <w:r w:rsidRPr="009F30F6">
        <w:rPr>
          <w:rFonts w:ascii="Tahoma" w:eastAsia="SimSun" w:hAnsi="Tahoma" w:cs="Tahoma"/>
          <w:sz w:val="18"/>
          <w:szCs w:val="18"/>
        </w:rPr>
        <w:t xml:space="preserve"> </w:t>
      </w:r>
      <w:r w:rsidRPr="009F30F6">
        <w:rPr>
          <w:rFonts w:ascii="Tahoma" w:eastAsia="SimSun" w:hAnsi="Tahoma" w:cs="Tahoma"/>
          <w:sz w:val="18"/>
          <w:szCs w:val="18"/>
        </w:rPr>
        <w:t>来升级到</w:t>
      </w:r>
      <w:r w:rsidRPr="009F30F6">
        <w:rPr>
          <w:rFonts w:ascii="Tahoma" w:eastAsia="SimSun" w:hAnsi="Tahoma" w:cs="Tahoma"/>
          <w:sz w:val="18"/>
          <w:szCs w:val="18"/>
        </w:rPr>
        <w:t xml:space="preserve"> Visual Studio 2012 Ultimate with MSDN</w:t>
      </w:r>
      <w:r w:rsidRPr="009F30F6">
        <w:rPr>
          <w:rFonts w:ascii="Tahoma" w:eastAsia="SimSun" w:hAnsi="Tahoma" w:cs="Tahoma"/>
          <w:sz w:val="18"/>
          <w:szCs w:val="18"/>
        </w:rPr>
        <w:t>。</w:t>
      </w:r>
    </w:p>
    <w:p w14:paraId="17DE6033" w14:textId="77777777" w:rsidR="006644D5" w:rsidRPr="00A556F3" w:rsidRDefault="006644D5" w:rsidP="00864B8A">
      <w:pPr>
        <w:spacing w:after="60"/>
        <w:ind w:left="720"/>
        <w:rPr>
          <w:rFonts w:eastAsia="SimSun" w:cs="Tahoma"/>
          <w:bCs/>
          <w:szCs w:val="18"/>
        </w:rPr>
      </w:pPr>
    </w:p>
    <w:p w14:paraId="17DE6034" w14:textId="77777777" w:rsidR="006644D5" w:rsidRPr="00A556F3" w:rsidRDefault="006644D5" w:rsidP="00864B8A">
      <w:pPr>
        <w:spacing w:after="60"/>
        <w:ind w:left="720"/>
        <w:rPr>
          <w:rFonts w:eastAsia="SimSun" w:cs="Tahoma"/>
          <w:bCs/>
          <w:szCs w:val="18"/>
        </w:rPr>
      </w:pPr>
    </w:p>
    <w:p w14:paraId="17DE6035" w14:textId="77777777" w:rsidR="006644D5" w:rsidRPr="00A556F3" w:rsidRDefault="006644D5" w:rsidP="00864B8A">
      <w:pPr>
        <w:spacing w:after="60"/>
        <w:ind w:left="720"/>
        <w:rPr>
          <w:rFonts w:eastAsia="SimSun" w:cs="Tahoma"/>
          <w:bCs/>
          <w:szCs w:val="18"/>
        </w:rPr>
      </w:pPr>
    </w:p>
    <w:p w14:paraId="17DE6036" w14:textId="77777777" w:rsidR="0055611F" w:rsidRPr="0058152B" w:rsidRDefault="0055611F" w:rsidP="00864B8A">
      <w:pPr>
        <w:spacing w:after="60"/>
        <w:ind w:left="720"/>
        <w:rPr>
          <w:rFonts w:eastAsia="SimSun" w:cs="Tahoma"/>
        </w:rPr>
      </w:pPr>
      <w:r w:rsidRPr="0058152B">
        <w:rPr>
          <w:rFonts w:eastAsia="SimSun" w:cs="Tahoma"/>
          <w:b/>
        </w:rPr>
        <w:t>订购服务</w:t>
      </w:r>
    </w:p>
    <w:p w14:paraId="17DE6037" w14:textId="77777777" w:rsidR="0055611F" w:rsidRPr="00A556F3" w:rsidRDefault="0055611F" w:rsidP="00076CB4">
      <w:pPr>
        <w:pStyle w:val="FootnoteBulletLevel2"/>
        <w:tabs>
          <w:tab w:val="clear" w:pos="1260"/>
        </w:tabs>
        <w:spacing w:before="0"/>
        <w:ind w:left="720" w:firstLine="0"/>
        <w:rPr>
          <w:rFonts w:ascii="Tahoma" w:eastAsia="SimSun" w:hAnsi="Tahoma" w:cs="Tahoma"/>
          <w:sz w:val="18"/>
          <w:szCs w:val="18"/>
        </w:rPr>
      </w:pPr>
      <w:r w:rsidRPr="00A556F3">
        <w:rPr>
          <w:rFonts w:ascii="Tahoma" w:eastAsia="SimSun" w:hAnsi="Tahoma" w:cs="Tahoma"/>
          <w:sz w:val="18"/>
          <w:szCs w:val="18"/>
        </w:rPr>
        <w:t xml:space="preserve">MSDN </w:t>
      </w:r>
      <w:r w:rsidRPr="00A556F3">
        <w:rPr>
          <w:rFonts w:ascii="Tahoma" w:eastAsia="SimSun" w:hAnsi="Tahoma" w:cs="Tahoma"/>
          <w:sz w:val="18"/>
          <w:szCs w:val="18"/>
        </w:rPr>
        <w:t>订购服务（可能包括下载、产品密钥、</w:t>
      </w:r>
      <w:r w:rsidRPr="00A556F3">
        <w:rPr>
          <w:rFonts w:ascii="Tahoma" w:eastAsia="SimSun" w:hAnsi="Tahoma" w:cs="Tahoma"/>
          <w:sz w:val="18"/>
          <w:szCs w:val="18"/>
        </w:rPr>
        <w:t xml:space="preserve">Windows Azure </w:t>
      </w:r>
      <w:r w:rsidRPr="00A556F3">
        <w:rPr>
          <w:rFonts w:ascii="Tahoma" w:eastAsia="SimSun" w:hAnsi="Tahoma" w:cs="Tahoma"/>
          <w:sz w:val="18"/>
          <w:szCs w:val="18"/>
        </w:rPr>
        <w:t>权益、</w:t>
      </w:r>
      <w:r w:rsidRPr="00A556F3">
        <w:rPr>
          <w:rFonts w:ascii="Tahoma" w:eastAsia="SimSun" w:hAnsi="Tahoma" w:cs="Tahoma"/>
          <w:sz w:val="18"/>
          <w:szCs w:val="18"/>
        </w:rPr>
        <w:t xml:space="preserve">Office 365 Developer </w:t>
      </w:r>
      <w:r w:rsidRPr="00A556F3">
        <w:rPr>
          <w:rFonts w:ascii="Tahoma" w:eastAsia="SimSun" w:hAnsi="Tahoma" w:cs="Tahoma"/>
          <w:sz w:val="18"/>
          <w:szCs w:val="18"/>
        </w:rPr>
        <w:t>权益、网上学习、技术支持、</w:t>
      </w:r>
      <w:r w:rsidRPr="00A556F3">
        <w:rPr>
          <w:rFonts w:ascii="Tahoma" w:eastAsia="SimSun" w:hAnsi="Tahoma" w:cs="Tahoma"/>
          <w:sz w:val="18"/>
          <w:szCs w:val="18"/>
        </w:rPr>
        <w:t xml:space="preserve">Windows </w:t>
      </w:r>
      <w:r w:rsidRPr="00A556F3">
        <w:rPr>
          <w:rFonts w:ascii="Tahoma" w:eastAsia="SimSun" w:hAnsi="Tahoma" w:cs="Tahoma"/>
          <w:sz w:val="18"/>
          <w:szCs w:val="18"/>
        </w:rPr>
        <w:t>商店权益以及其他服务）仅在订购处于活动期间才可用。</w:t>
      </w:r>
    </w:p>
    <w:p w14:paraId="17DE6038" w14:textId="77777777" w:rsidR="0055611F" w:rsidRPr="00A556F3" w:rsidRDefault="0055611F" w:rsidP="00076CB4">
      <w:pPr>
        <w:pStyle w:val="FootnoteBulletLevel1"/>
        <w:tabs>
          <w:tab w:val="clear" w:pos="900"/>
        </w:tabs>
        <w:spacing w:before="0" w:after="0"/>
        <w:ind w:left="720" w:firstLine="0"/>
        <w:rPr>
          <w:rFonts w:ascii="Tahoma" w:eastAsia="SimSun" w:hAnsi="Tahoma" w:cs="Tahoma"/>
          <w:sz w:val="18"/>
          <w:szCs w:val="18"/>
        </w:rPr>
      </w:pPr>
    </w:p>
    <w:p w14:paraId="17DE6039" w14:textId="77777777" w:rsidR="0055611F" w:rsidRPr="00A556F3" w:rsidRDefault="009B2474" w:rsidP="00864B8A">
      <w:pPr>
        <w:spacing w:after="60"/>
        <w:ind w:left="720"/>
        <w:rPr>
          <w:rFonts w:eastAsia="SimSun" w:cs="Tahoma"/>
          <w:szCs w:val="18"/>
        </w:rPr>
      </w:pPr>
      <w:r w:rsidRPr="00A556F3">
        <w:rPr>
          <w:rFonts w:eastAsia="SimSun" w:cs="Tahoma"/>
          <w:b/>
          <w:szCs w:val="18"/>
        </w:rPr>
        <w:t xml:space="preserve">Windows Azure </w:t>
      </w:r>
      <w:r w:rsidRPr="00A556F3">
        <w:rPr>
          <w:rFonts w:eastAsia="SimSun" w:cs="Tahoma"/>
          <w:b/>
          <w:szCs w:val="18"/>
        </w:rPr>
        <w:t>平台服务</w:t>
      </w:r>
    </w:p>
    <w:p w14:paraId="17DE603A" w14:textId="77777777" w:rsidR="0055611F" w:rsidRDefault="0055611F" w:rsidP="00076CB4">
      <w:pPr>
        <w:pStyle w:val="FootnoteBulletLevel2"/>
        <w:tabs>
          <w:tab w:val="clear" w:pos="1260"/>
        </w:tabs>
        <w:spacing w:before="0"/>
        <w:ind w:left="720" w:firstLine="0"/>
        <w:rPr>
          <w:rFonts w:ascii="Tahoma" w:hAnsi="Tahoma" w:cs="Tahoma"/>
          <w:sz w:val="18"/>
          <w:szCs w:val="18"/>
        </w:rPr>
      </w:pPr>
      <w:r w:rsidRPr="00A556F3">
        <w:rPr>
          <w:rFonts w:ascii="Tahoma" w:eastAsia="SimSun" w:hAnsi="Tahoma" w:cs="Tahoma"/>
          <w:sz w:val="18"/>
          <w:szCs w:val="18"/>
        </w:rPr>
        <w:t xml:space="preserve">Windows Azure </w:t>
      </w:r>
      <w:r w:rsidRPr="00A556F3">
        <w:rPr>
          <w:rFonts w:ascii="Tahoma" w:eastAsia="SimSun" w:hAnsi="Tahoma" w:cs="Tahoma"/>
          <w:sz w:val="18"/>
          <w:szCs w:val="18"/>
        </w:rPr>
        <w:t>优势功能不能从多个</w:t>
      </w:r>
      <w:r w:rsidRPr="00A556F3">
        <w:rPr>
          <w:rFonts w:ascii="Tahoma" w:eastAsia="SimSun" w:hAnsi="Tahoma" w:cs="Tahoma"/>
          <w:sz w:val="18"/>
          <w:szCs w:val="18"/>
        </w:rPr>
        <w:t xml:space="preserve"> MSDN </w:t>
      </w:r>
      <w:r w:rsidRPr="00A556F3">
        <w:rPr>
          <w:rFonts w:ascii="Tahoma" w:eastAsia="SimSun" w:hAnsi="Tahoma" w:cs="Tahoma"/>
          <w:sz w:val="18"/>
          <w:szCs w:val="18"/>
        </w:rPr>
        <w:t>订购合并到单一</w:t>
      </w:r>
      <w:r w:rsidRPr="00A556F3">
        <w:rPr>
          <w:rFonts w:ascii="Tahoma" w:eastAsia="SimSun" w:hAnsi="Tahoma" w:cs="Tahoma"/>
          <w:sz w:val="18"/>
          <w:szCs w:val="18"/>
        </w:rPr>
        <w:t xml:space="preserve"> Windows Azure </w:t>
      </w:r>
      <w:r w:rsidRPr="00A556F3">
        <w:rPr>
          <w:rFonts w:ascii="Tahoma" w:eastAsia="SimSun" w:hAnsi="Tahoma" w:cs="Tahoma"/>
          <w:sz w:val="18"/>
          <w:szCs w:val="18"/>
        </w:rPr>
        <w:t>帐户。使用</w:t>
      </w:r>
      <w:r w:rsidRPr="00A556F3">
        <w:rPr>
          <w:rFonts w:ascii="Tahoma" w:eastAsia="SimSun" w:hAnsi="Tahoma" w:cs="Tahoma"/>
          <w:sz w:val="18"/>
          <w:szCs w:val="18"/>
        </w:rPr>
        <w:t xml:space="preserve"> Windows Azure </w:t>
      </w:r>
      <w:r w:rsidRPr="00A556F3">
        <w:rPr>
          <w:rFonts w:ascii="Tahoma" w:eastAsia="SimSun" w:hAnsi="Tahoma" w:cs="Tahoma"/>
          <w:sz w:val="18"/>
          <w:szCs w:val="18"/>
        </w:rPr>
        <w:t>应遵守</w:t>
      </w:r>
      <w:r w:rsidRPr="00A556F3">
        <w:rPr>
          <w:rFonts w:ascii="Tahoma" w:eastAsia="SimSun" w:hAnsi="Tahoma" w:cs="Tahoma"/>
          <w:sz w:val="18"/>
          <w:szCs w:val="18"/>
        </w:rPr>
        <w:t xml:space="preserve"> Windows Azure </w:t>
      </w:r>
      <w:r w:rsidRPr="00A556F3">
        <w:rPr>
          <w:rFonts w:ascii="Tahoma" w:eastAsia="SimSun" w:hAnsi="Tahoma" w:cs="Tahoma"/>
          <w:sz w:val="18"/>
          <w:szCs w:val="18"/>
        </w:rPr>
        <w:t>使用条款。</w:t>
      </w:r>
    </w:p>
    <w:p w14:paraId="17DE603B" w14:textId="77777777" w:rsidR="007E41C8" w:rsidRPr="007E41C8" w:rsidRDefault="007E41C8" w:rsidP="00076CB4">
      <w:pPr>
        <w:pStyle w:val="FootnoteBulletLevel2"/>
        <w:tabs>
          <w:tab w:val="clear" w:pos="1260"/>
        </w:tabs>
        <w:spacing w:before="0"/>
        <w:ind w:left="720" w:firstLine="0"/>
        <w:rPr>
          <w:rFonts w:ascii="Tahoma" w:hAnsi="Tahoma" w:cs="Tahoma"/>
          <w:sz w:val="18"/>
          <w:szCs w:val="18"/>
        </w:rPr>
      </w:pPr>
    </w:p>
    <w:p w14:paraId="17DE603C" w14:textId="77777777" w:rsidR="007E41C8" w:rsidRPr="0058152B" w:rsidRDefault="007E41C8" w:rsidP="007E41C8">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14:paraId="17DE603D" w14:textId="77777777" w:rsidR="007E41C8" w:rsidRPr="00A556F3" w:rsidRDefault="007E41C8" w:rsidP="007E41C8">
      <w:pPr>
        <w:pStyle w:val="PURBlueStrong-Indented"/>
        <w:ind w:left="990"/>
        <w:rPr>
          <w:rFonts w:ascii="Tahoma" w:eastAsia="SimSun" w:hAnsi="Tahoma" w:cs="Tahoma"/>
          <w:sz w:val="18"/>
          <w:szCs w:val="18"/>
        </w:rPr>
      </w:pPr>
      <w:r w:rsidRPr="00A556F3">
        <w:rPr>
          <w:rFonts w:ascii="Tahoma" w:eastAsia="SimSun" w:hAnsi="Tahoma" w:cs="Tahoma"/>
          <w:smallCaps w:val="0"/>
          <w:color w:val="auto"/>
          <w:sz w:val="18"/>
          <w:szCs w:val="18"/>
        </w:rPr>
        <w:t>在第三方共享的服务器上运行软件</w:t>
      </w:r>
    </w:p>
    <w:p w14:paraId="17DE603E" w14:textId="77777777" w:rsidR="007E41C8" w:rsidRPr="00A556F3" w:rsidRDefault="007E41C8" w:rsidP="007E41C8">
      <w:pPr>
        <w:pStyle w:val="PURBody-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许可用户可以与合格的</w:t>
      </w:r>
      <w:r w:rsidRPr="00A556F3">
        <w:rPr>
          <w:rFonts w:ascii="Tahoma" w:eastAsia="SimSun" w:hAnsi="Tahoma" w:cs="Tahoma"/>
          <w:sz w:val="18"/>
          <w:szCs w:val="18"/>
        </w:rPr>
        <w:t xml:space="preserve"> MSDN </w:t>
      </w:r>
      <w:r w:rsidRPr="00A556F3">
        <w:rPr>
          <w:rFonts w:ascii="Tahoma" w:eastAsia="SimSun" w:hAnsi="Tahoma" w:cs="Tahoma"/>
          <w:sz w:val="18"/>
          <w:szCs w:val="18"/>
        </w:rPr>
        <w:t>云合作伙伴在第三方共享的服务器上运行软件。</w:t>
      </w:r>
    </w:p>
    <w:p w14:paraId="17DE603F" w14:textId="77777777" w:rsidR="007E41C8" w:rsidRPr="00A556F3" w:rsidRDefault="007E41C8" w:rsidP="007E41C8">
      <w:pPr>
        <w:pStyle w:val="PURBody-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该软件的使用受您的许可协议条款和条件的约束。</w:t>
      </w:r>
    </w:p>
    <w:p w14:paraId="17DE6040" w14:textId="77777777" w:rsidR="007E41C8" w:rsidRPr="00A556F3" w:rsidRDefault="007E41C8" w:rsidP="007E41C8">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除此处描述的情况外，这些产品使用权利的</w:t>
      </w:r>
      <w:r w:rsidRPr="00A556F3">
        <w:rPr>
          <w:rFonts w:ascii="SimSun" w:eastAsia="SimSun" w:hAnsi="SimSun" w:cs="Tahoma"/>
          <w:sz w:val="18"/>
          <w:szCs w:val="18"/>
        </w:rPr>
        <w:t>“</w:t>
      </w:r>
      <w:r w:rsidRPr="00A556F3">
        <w:rPr>
          <w:rFonts w:ascii="Tahoma" w:eastAsia="SimSun" w:hAnsi="Tahoma" w:cs="Tahoma"/>
          <w:sz w:val="18"/>
          <w:szCs w:val="18"/>
        </w:rPr>
        <w:t>开发人员工具</w:t>
      </w:r>
      <w:r w:rsidRPr="00A556F3">
        <w:rPr>
          <w:rFonts w:ascii="SimSun" w:eastAsia="SimSun" w:hAnsi="SimSun" w:cs="Tahoma"/>
          <w:sz w:val="18"/>
          <w:szCs w:val="18"/>
        </w:rPr>
        <w:t>”</w:t>
      </w:r>
      <w:r w:rsidRPr="00A556F3">
        <w:rPr>
          <w:rFonts w:ascii="Tahoma" w:eastAsia="SimSun" w:hAnsi="Tahoma" w:cs="Tahoma"/>
          <w:sz w:val="18"/>
          <w:szCs w:val="18"/>
        </w:rPr>
        <w:t>一节还适用于该软件的使用。</w:t>
      </w:r>
    </w:p>
    <w:p w14:paraId="17DE6041" w14:textId="77777777" w:rsidR="007E41C8" w:rsidRPr="00A556F3" w:rsidRDefault="007E41C8" w:rsidP="007E41C8">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尽管拥有以上授予的权利，许可用户不得出于生产目的运行</w:t>
      </w:r>
      <w:r w:rsidRPr="00A556F3">
        <w:rPr>
          <w:rFonts w:ascii="Tahoma" w:eastAsia="SimSun" w:hAnsi="Tahoma" w:cs="Tahoma"/>
          <w:sz w:val="18"/>
          <w:szCs w:val="18"/>
        </w:rPr>
        <w:t xml:space="preserve"> Office Professional Plus </w:t>
      </w:r>
      <w:r w:rsidRPr="00A556F3">
        <w:rPr>
          <w:rFonts w:ascii="Tahoma" w:eastAsia="SimSun" w:hAnsi="Tahoma" w:cs="Tahoma"/>
          <w:sz w:val="18"/>
          <w:szCs w:val="18"/>
        </w:rPr>
        <w:t>或</w:t>
      </w:r>
      <w:r w:rsidRPr="00A556F3">
        <w:rPr>
          <w:rFonts w:ascii="Tahoma" w:eastAsia="SimSun" w:hAnsi="Tahoma" w:cs="Tahoma"/>
          <w:sz w:val="18"/>
          <w:szCs w:val="18"/>
        </w:rPr>
        <w:t xml:space="preserve"> System Center Virtual Machine Manager</w:t>
      </w:r>
      <w:r w:rsidRPr="00A556F3">
        <w:rPr>
          <w:rFonts w:ascii="Tahoma" w:eastAsia="SimSun" w:hAnsi="Tahoma" w:cs="Tahoma"/>
          <w:sz w:val="18"/>
          <w:szCs w:val="18"/>
        </w:rPr>
        <w:t>，也不得出于任何目的在第三方共享的服务器上运行</w:t>
      </w:r>
      <w:r w:rsidRPr="00A556F3">
        <w:rPr>
          <w:rFonts w:ascii="Tahoma" w:eastAsia="SimSun" w:hAnsi="Tahoma" w:cs="Tahoma"/>
          <w:sz w:val="18"/>
          <w:szCs w:val="18"/>
        </w:rPr>
        <w:t xml:space="preserve"> Window Server </w:t>
      </w:r>
      <w:r w:rsidRPr="00A556F3">
        <w:rPr>
          <w:rFonts w:ascii="Tahoma" w:eastAsia="SimSun" w:hAnsi="Tahoma" w:cs="Tahoma"/>
          <w:sz w:val="18"/>
          <w:szCs w:val="18"/>
        </w:rPr>
        <w:t>或</w:t>
      </w:r>
      <w:r w:rsidRPr="00A556F3">
        <w:rPr>
          <w:rFonts w:ascii="Tahoma" w:eastAsia="SimSun" w:hAnsi="Tahoma" w:cs="Tahoma"/>
          <w:sz w:val="18"/>
          <w:szCs w:val="18"/>
        </w:rPr>
        <w:t xml:space="preserve"> Windows </w:t>
      </w:r>
      <w:r w:rsidRPr="00A556F3">
        <w:rPr>
          <w:rFonts w:ascii="Tahoma" w:eastAsia="SimSun" w:hAnsi="Tahoma" w:cs="Tahoma"/>
          <w:sz w:val="18"/>
          <w:szCs w:val="18"/>
        </w:rPr>
        <w:t>客户端软件。</w:t>
      </w:r>
    </w:p>
    <w:p w14:paraId="17DE6042" w14:textId="77777777" w:rsidR="007E41C8" w:rsidRPr="00A556F3" w:rsidRDefault="007E41C8" w:rsidP="007E41C8">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在共享的第三方服务器上运行软件的权利将在您的</w:t>
      </w:r>
      <w:r w:rsidRPr="00A556F3">
        <w:rPr>
          <w:rFonts w:ascii="Tahoma" w:eastAsia="SimSun" w:hAnsi="Tahoma" w:cs="Tahoma"/>
          <w:sz w:val="18"/>
          <w:szCs w:val="18"/>
        </w:rPr>
        <w:t xml:space="preserve"> MSDN </w:t>
      </w:r>
      <w:r w:rsidRPr="00A556F3">
        <w:rPr>
          <w:rFonts w:ascii="Tahoma" w:eastAsia="SimSun" w:hAnsi="Tahoma" w:cs="Tahoma"/>
          <w:sz w:val="18"/>
          <w:szCs w:val="18"/>
        </w:rPr>
        <w:t>订购期满时到期。</w:t>
      </w:r>
    </w:p>
    <w:p w14:paraId="17DE6043" w14:textId="77777777" w:rsidR="007E41C8" w:rsidRPr="00A556F3" w:rsidRDefault="007E41C8" w:rsidP="007E41C8">
      <w:pPr>
        <w:pStyle w:val="PURBullet-Indented"/>
        <w:spacing w:after="0"/>
        <w:ind w:left="990" w:firstLine="0"/>
        <w:rPr>
          <w:rFonts w:ascii="Tahoma" w:eastAsia="SimSun" w:hAnsi="Tahoma" w:cs="Tahoma"/>
          <w:sz w:val="18"/>
          <w:szCs w:val="18"/>
        </w:rPr>
      </w:pPr>
    </w:p>
    <w:p w14:paraId="17DE6044" w14:textId="77777777" w:rsidR="007E41C8" w:rsidRPr="00A556F3" w:rsidRDefault="007E41C8" w:rsidP="007E41C8">
      <w:pPr>
        <w:spacing w:after="60"/>
        <w:ind w:left="994"/>
        <w:rPr>
          <w:rFonts w:eastAsia="SimSun" w:cs="Tahoma"/>
          <w:szCs w:val="18"/>
        </w:rPr>
      </w:pPr>
      <w:r w:rsidRPr="00A556F3">
        <w:rPr>
          <w:rFonts w:eastAsia="SimSun" w:cs="Tahoma"/>
          <w:b/>
          <w:szCs w:val="18"/>
        </w:rPr>
        <w:t>合格的</w:t>
      </w:r>
      <w:r w:rsidRPr="00A556F3">
        <w:rPr>
          <w:rFonts w:eastAsia="SimSun" w:cs="Tahoma"/>
          <w:b/>
          <w:szCs w:val="18"/>
        </w:rPr>
        <w:t xml:space="preserve"> MSDN </w:t>
      </w:r>
      <w:r w:rsidRPr="00A556F3">
        <w:rPr>
          <w:rFonts w:eastAsia="SimSun" w:cs="Tahoma"/>
          <w:b/>
          <w:szCs w:val="18"/>
        </w:rPr>
        <w:t>云合作伙伴</w:t>
      </w:r>
    </w:p>
    <w:p w14:paraId="17DE6045" w14:textId="77777777" w:rsidR="007E41C8" w:rsidRPr="00A556F3" w:rsidRDefault="007E41C8" w:rsidP="007E41C8">
      <w:pPr>
        <w:pStyle w:val="PURBody-Indented"/>
        <w:spacing w:after="60"/>
        <w:ind w:left="990"/>
        <w:rPr>
          <w:rFonts w:ascii="Tahoma" w:eastAsia="SimSun" w:hAnsi="Tahoma" w:cs="Tahoma"/>
          <w:sz w:val="18"/>
          <w:szCs w:val="18"/>
        </w:rPr>
      </w:pPr>
      <w:r w:rsidRPr="00A556F3">
        <w:rPr>
          <w:rFonts w:ascii="Tahoma" w:eastAsia="SimSun" w:hAnsi="Tahoma" w:cs="Tahoma"/>
          <w:sz w:val="18"/>
          <w:szCs w:val="18"/>
        </w:rPr>
        <w:t>要在第三方共享的服务器上运行软件，您必须：</w:t>
      </w:r>
    </w:p>
    <w:p w14:paraId="17DE6046" w14:textId="77777777" w:rsidR="007E41C8" w:rsidRPr="00A556F3" w:rsidRDefault="007E41C8" w:rsidP="007E41C8">
      <w:pPr>
        <w:pStyle w:val="PURBody-Indented"/>
        <w:numPr>
          <w:ilvl w:val="0"/>
          <w:numId w:val="136"/>
        </w:numPr>
        <w:spacing w:after="0"/>
        <w:ind w:left="1440" w:hanging="270"/>
        <w:rPr>
          <w:rFonts w:ascii="Tahoma" w:eastAsia="SimSun" w:hAnsi="Tahoma" w:cs="Tahoma"/>
          <w:sz w:val="18"/>
          <w:szCs w:val="18"/>
        </w:rPr>
      </w:pPr>
      <w:r w:rsidRPr="00A556F3">
        <w:rPr>
          <w:rFonts w:ascii="Tahoma" w:eastAsia="SimSun" w:hAnsi="Tahoma" w:cs="Tahoma"/>
          <w:sz w:val="18"/>
          <w:szCs w:val="18"/>
        </w:rPr>
        <w:t>通过将您的</w:t>
      </w:r>
      <w:r w:rsidRPr="00A556F3">
        <w:rPr>
          <w:rFonts w:ascii="Tahoma" w:eastAsia="SimSun" w:hAnsi="Tahoma" w:cs="Tahoma"/>
          <w:sz w:val="18"/>
          <w:szCs w:val="18"/>
        </w:rPr>
        <w:t xml:space="preserve"> Microsoft </w:t>
      </w:r>
      <w:r w:rsidRPr="00A556F3">
        <w:rPr>
          <w:rFonts w:ascii="Tahoma" w:eastAsia="SimSun" w:hAnsi="Tahoma" w:cs="Tahoma"/>
          <w:sz w:val="18"/>
          <w:szCs w:val="18"/>
        </w:rPr>
        <w:t>帐户链接到</w:t>
      </w:r>
      <w:r w:rsidRPr="00A556F3">
        <w:rPr>
          <w:rFonts w:ascii="Tahoma" w:eastAsia="SimSun" w:hAnsi="Tahoma" w:cs="Tahoma"/>
          <w:sz w:val="18"/>
          <w:szCs w:val="18"/>
        </w:rPr>
        <w:t xml:space="preserve"> MSDN </w:t>
      </w:r>
      <w:r w:rsidRPr="00A556F3">
        <w:rPr>
          <w:rFonts w:ascii="Tahoma" w:eastAsia="SimSun" w:hAnsi="Tahoma" w:cs="Tahoma"/>
          <w:sz w:val="18"/>
          <w:szCs w:val="18"/>
        </w:rPr>
        <w:t>订购，激活您的</w:t>
      </w:r>
      <w:r w:rsidRPr="00A556F3">
        <w:rPr>
          <w:rFonts w:ascii="Tahoma" w:eastAsia="SimSun" w:hAnsi="Tahoma" w:cs="Tahoma"/>
          <w:sz w:val="18"/>
          <w:szCs w:val="18"/>
        </w:rPr>
        <w:t xml:space="preserve"> MSDN </w:t>
      </w:r>
      <w:r w:rsidRPr="00A556F3">
        <w:rPr>
          <w:rFonts w:ascii="Tahoma" w:eastAsia="SimSun" w:hAnsi="Tahoma" w:cs="Tahoma"/>
          <w:sz w:val="18"/>
          <w:szCs w:val="18"/>
        </w:rPr>
        <w:t>订购。</w:t>
      </w:r>
    </w:p>
    <w:p w14:paraId="17DE6047" w14:textId="77777777" w:rsidR="007E41C8" w:rsidRPr="00A556F3" w:rsidRDefault="007E41C8" w:rsidP="007E41C8">
      <w:pPr>
        <w:pStyle w:val="PURBody-Indented"/>
        <w:numPr>
          <w:ilvl w:val="0"/>
          <w:numId w:val="136"/>
        </w:numPr>
        <w:spacing w:after="0"/>
        <w:ind w:left="1440" w:hanging="270"/>
        <w:rPr>
          <w:rFonts w:ascii="Tahoma" w:eastAsia="SimSun" w:hAnsi="Tahoma" w:cs="Tahoma"/>
          <w:sz w:val="18"/>
          <w:szCs w:val="18"/>
        </w:rPr>
      </w:pPr>
      <w:r w:rsidRPr="00A556F3">
        <w:rPr>
          <w:rFonts w:ascii="Tahoma" w:eastAsia="SimSun" w:hAnsi="Tahoma" w:cs="Tahoma"/>
          <w:sz w:val="18"/>
          <w:szCs w:val="18"/>
        </w:rPr>
        <w:t>只能通过</w:t>
      </w:r>
      <w:r w:rsidRPr="00A556F3">
        <w:rPr>
          <w:rFonts w:ascii="Tahoma" w:eastAsia="SimSun" w:hAnsi="Tahoma" w:cs="Tahoma"/>
          <w:sz w:val="18"/>
          <w:szCs w:val="18"/>
        </w:rPr>
        <w:t xml:space="preserve"> Windows Azure </w:t>
      </w:r>
      <w:r w:rsidRPr="00A556F3">
        <w:rPr>
          <w:rFonts w:ascii="Tahoma" w:eastAsia="SimSun" w:hAnsi="Tahoma" w:cs="Tahoma"/>
          <w:sz w:val="18"/>
          <w:szCs w:val="18"/>
        </w:rPr>
        <w:t>平台服务或合格的</w:t>
      </w:r>
      <w:r w:rsidRPr="00A556F3">
        <w:rPr>
          <w:rFonts w:ascii="Tahoma" w:eastAsia="SimSun" w:hAnsi="Tahoma" w:cs="Tahoma"/>
          <w:sz w:val="18"/>
          <w:szCs w:val="18"/>
        </w:rPr>
        <w:t xml:space="preserve"> MSDN </w:t>
      </w:r>
      <w:r w:rsidRPr="00A556F3">
        <w:rPr>
          <w:rFonts w:ascii="Tahoma" w:eastAsia="SimSun" w:hAnsi="Tahoma" w:cs="Tahoma"/>
          <w:sz w:val="18"/>
          <w:szCs w:val="18"/>
        </w:rPr>
        <w:t>云合作伙伴来部署您的许可。合格的</w:t>
      </w:r>
      <w:r w:rsidRPr="00A556F3">
        <w:rPr>
          <w:rFonts w:ascii="Tahoma" w:eastAsia="SimSun" w:hAnsi="Tahoma" w:cs="Tahoma"/>
          <w:sz w:val="18"/>
          <w:szCs w:val="18"/>
        </w:rPr>
        <w:t xml:space="preserve"> MSDN </w:t>
      </w:r>
      <w:r w:rsidRPr="00A556F3">
        <w:rPr>
          <w:rFonts w:ascii="Tahoma" w:eastAsia="SimSun" w:hAnsi="Tahoma" w:cs="Tahoma"/>
          <w:sz w:val="18"/>
          <w:szCs w:val="18"/>
        </w:rPr>
        <w:br/>
      </w:r>
      <w:r w:rsidRPr="00A556F3">
        <w:rPr>
          <w:rFonts w:ascii="Tahoma" w:eastAsia="SimSun" w:hAnsi="Tahoma" w:cs="Tahoma"/>
          <w:sz w:val="18"/>
          <w:szCs w:val="18"/>
        </w:rPr>
        <w:t>云合作伙伴列表可以从以下网址获取：</w:t>
      </w:r>
      <w:hyperlink r:id="rId43" w:history="1">
        <w:r w:rsidRPr="00A556F3">
          <w:rPr>
            <w:rStyle w:val="Hyperlink"/>
            <w:rFonts w:ascii="Tahoma" w:hAnsi="Tahoma" w:cs="Tahoma"/>
            <w:sz w:val="18"/>
            <w:szCs w:val="18"/>
          </w:rPr>
          <w:t>http://go.microsoft.com/fwlink/?LinkId=294716</w:t>
        </w:r>
      </w:hyperlink>
      <w:r w:rsidRPr="00A556F3">
        <w:rPr>
          <w:rFonts w:ascii="Tahoma" w:eastAsia="SimSun" w:hAnsi="Tahoma" w:cs="Tahoma"/>
          <w:color w:val="3B3838"/>
          <w:sz w:val="18"/>
          <w:szCs w:val="18"/>
        </w:rPr>
        <w:t xml:space="preserve"> </w:t>
      </w:r>
    </w:p>
    <w:p w14:paraId="17DE6048" w14:textId="77777777" w:rsidR="007E41C8" w:rsidRPr="00A556F3" w:rsidRDefault="007E41C8" w:rsidP="007E41C8">
      <w:pPr>
        <w:pStyle w:val="PURBullet-Indented"/>
        <w:numPr>
          <w:ilvl w:val="0"/>
          <w:numId w:val="136"/>
        </w:numPr>
        <w:spacing w:after="0"/>
        <w:ind w:left="1440" w:hanging="270"/>
        <w:rPr>
          <w:rFonts w:ascii="SimSun" w:eastAsia="SimSun" w:hAnsi="SimSun" w:cs="Tahoma"/>
          <w:spacing w:val="2"/>
          <w:sz w:val="18"/>
          <w:szCs w:val="18"/>
        </w:rPr>
      </w:pPr>
      <w:r w:rsidRPr="00A556F3">
        <w:rPr>
          <w:rFonts w:ascii="SimSun" w:eastAsia="SimSun" w:hAnsi="SimSun" w:cs="Tahoma"/>
          <w:spacing w:val="2"/>
          <w:sz w:val="18"/>
          <w:szCs w:val="18"/>
        </w:rPr>
        <w:t>您同意，对以您的名义在共享服务器上部署和管理的软件，您将负责履行批量许可协议中</w:t>
      </w:r>
      <w:r w:rsidRPr="00A556F3">
        <w:rPr>
          <w:rFonts w:ascii="SimSun" w:eastAsia="SimSun" w:hAnsi="SimSun" w:cs="Tahoma"/>
          <w:spacing w:val="2"/>
          <w:sz w:val="18"/>
          <w:szCs w:val="18"/>
        </w:rPr>
        <w:br/>
        <w:t>规定的义务。</w:t>
      </w:r>
    </w:p>
    <w:p w14:paraId="17DE6049" w14:textId="77777777" w:rsidR="0055611F" w:rsidRPr="0058152B" w:rsidRDefault="0055611F" w:rsidP="00CB436E">
      <w:pPr>
        <w:pStyle w:val="FootnoteBulletLevel2"/>
        <w:tabs>
          <w:tab w:val="clear" w:pos="1260"/>
        </w:tabs>
        <w:spacing w:before="0"/>
        <w:ind w:left="0" w:firstLine="0"/>
        <w:rPr>
          <w:rFonts w:ascii="Tahoma" w:eastAsia="SimSun" w:hAnsi="Tahoma" w:cs="Tahoma"/>
        </w:rPr>
      </w:pPr>
    </w:p>
    <w:p w14:paraId="17DE604A" w14:textId="77777777" w:rsidR="00E03856" w:rsidRPr="0058152B" w:rsidRDefault="00E03856" w:rsidP="00CB436E">
      <w:pPr>
        <w:pStyle w:val="FootnoteBulletLevel2"/>
        <w:tabs>
          <w:tab w:val="clear" w:pos="1260"/>
        </w:tabs>
        <w:spacing w:before="0"/>
        <w:ind w:left="0" w:firstLine="0"/>
        <w:rPr>
          <w:rFonts w:ascii="Tahoma" w:eastAsia="SimSun" w:hAnsi="Tahoma" w:cs="Tahoma"/>
        </w:rPr>
      </w:pPr>
    </w:p>
    <w:p w14:paraId="17DE604B" w14:textId="77777777" w:rsidR="00223A77" w:rsidRPr="0058152B" w:rsidRDefault="00A13C98" w:rsidP="00223A77">
      <w:pPr>
        <w:pStyle w:val="Heading3"/>
        <w:rPr>
          <w:rFonts w:ascii="Tahoma" w:eastAsia="SimSun" w:hAnsi="Tahoma" w:cs="Tahoma"/>
        </w:rPr>
      </w:pPr>
      <w:bookmarkStart w:id="1104" w:name="_23_Visual_Studio"/>
      <w:bookmarkStart w:id="1105" w:name="_Toc336338278"/>
      <w:bookmarkStart w:id="1106" w:name="_Toc356299551"/>
      <w:bookmarkStart w:id="1107" w:name="Aps_18VS2010UltimateMSDN"/>
      <w:bookmarkEnd w:id="1104"/>
      <w:r w:rsidRPr="0058152B">
        <w:rPr>
          <w:rFonts w:ascii="Tahoma" w:eastAsia="SimSun" w:hAnsi="Tahoma" w:cs="Tahoma"/>
          <w:caps/>
          <w:color w:val="F66400"/>
          <w:sz w:val="22"/>
          <w:vertAlign w:val="superscript"/>
        </w:rPr>
        <w:t>23</w:t>
      </w:r>
      <w:r w:rsidRPr="0058152B">
        <w:rPr>
          <w:rFonts w:ascii="Tahoma" w:eastAsia="SimSun" w:hAnsi="Tahoma" w:cs="Tahoma"/>
          <w:color w:val="F66400"/>
          <w:sz w:val="22"/>
        </w:rPr>
        <w:t xml:space="preserve"> Visual Studio Ultimate 2012 with MSDN</w:t>
      </w:r>
      <w:bookmarkEnd w:id="1105"/>
      <w:bookmarkEnd w:id="1106"/>
      <w:r w:rsidRPr="0058152B">
        <w:rPr>
          <w:rFonts w:ascii="Tahoma" w:eastAsia="SimSun" w:hAnsi="Tahoma" w:cs="Tahoma"/>
          <w:color w:val="F66400"/>
          <w:sz w:val="22"/>
        </w:rPr>
        <w:t xml:space="preserve"> </w:t>
      </w:r>
    </w:p>
    <w:bookmarkEnd w:id="1107"/>
    <w:p w14:paraId="17DE604C" w14:textId="77777777" w:rsidR="0032113C" w:rsidRPr="0058152B" w:rsidRDefault="0032113C" w:rsidP="007A4659">
      <w:pPr>
        <w:adjustRightInd w:val="0"/>
        <w:ind w:left="540"/>
        <w:textAlignment w:val="baseline"/>
        <w:rPr>
          <w:rFonts w:eastAsia="SimSun" w:cs="Tahoma"/>
        </w:rPr>
      </w:pPr>
    </w:p>
    <w:p w14:paraId="17DE604D" w14:textId="77777777" w:rsidR="001026FD" w:rsidRPr="00A556F3" w:rsidRDefault="001026FD" w:rsidP="00864B8A">
      <w:pPr>
        <w:spacing w:after="60"/>
        <w:ind w:left="720"/>
        <w:rPr>
          <w:rFonts w:eastAsia="SimSun" w:cs="Tahoma"/>
          <w:szCs w:val="18"/>
        </w:rPr>
      </w:pPr>
      <w:r w:rsidRPr="00A556F3">
        <w:rPr>
          <w:rFonts w:eastAsia="SimSun" w:cs="Tahoma"/>
          <w:b/>
          <w:szCs w:val="18"/>
        </w:rPr>
        <w:t>Visual Studio Team Foundation Server 2012</w:t>
      </w:r>
    </w:p>
    <w:p w14:paraId="17DE604E" w14:textId="77777777" w:rsidR="001026FD" w:rsidRPr="00A556F3" w:rsidRDefault="001026FD" w:rsidP="007A4659">
      <w:pPr>
        <w:pStyle w:val="EndnoteText"/>
        <w:ind w:left="720"/>
        <w:rPr>
          <w:rFonts w:ascii="Tahoma" w:eastAsia="SimSun" w:hAnsi="Tahoma" w:cs="Tahoma"/>
          <w:sz w:val="18"/>
          <w:szCs w:val="18"/>
        </w:rPr>
      </w:pPr>
      <w:r w:rsidRPr="00A556F3">
        <w:rPr>
          <w:rFonts w:ascii="Tahoma" w:eastAsia="SimSun" w:hAnsi="Tahoma" w:cs="Tahoma"/>
          <w:sz w:val="18"/>
          <w:szCs w:val="18"/>
        </w:rPr>
        <w:t>订户有资格获得一份</w:t>
      </w:r>
      <w:r w:rsidRPr="00A556F3">
        <w:rPr>
          <w:rFonts w:ascii="Tahoma" w:eastAsia="SimSun" w:hAnsi="Tahoma" w:cs="Tahoma"/>
          <w:sz w:val="18"/>
          <w:szCs w:val="18"/>
        </w:rPr>
        <w:t xml:space="preserve"> Visual Studio Team Foundation Server 2012 </w:t>
      </w:r>
      <w:r w:rsidRPr="00A556F3">
        <w:rPr>
          <w:rFonts w:ascii="Tahoma" w:eastAsia="SimSun" w:hAnsi="Tahoma" w:cs="Tahoma"/>
          <w:sz w:val="18"/>
          <w:szCs w:val="18"/>
        </w:rPr>
        <w:t>服务器许可和一份</w:t>
      </w:r>
      <w:r w:rsidRPr="00A556F3">
        <w:rPr>
          <w:rFonts w:ascii="Tahoma" w:eastAsia="SimSun" w:hAnsi="Tahoma" w:cs="Tahoma"/>
          <w:sz w:val="18"/>
          <w:szCs w:val="18"/>
        </w:rPr>
        <w:t xml:space="preserve"> Team Foundation Server </w:t>
      </w:r>
      <w:r w:rsidRPr="00A556F3">
        <w:rPr>
          <w:rFonts w:ascii="Tahoma" w:eastAsia="SimSun" w:hAnsi="Tahoma" w:cs="Tahoma"/>
          <w:sz w:val="18"/>
          <w:szCs w:val="18"/>
        </w:rPr>
        <w:t>用户</w:t>
      </w:r>
      <w:r w:rsidRPr="00A556F3">
        <w:rPr>
          <w:rFonts w:ascii="Tahoma" w:eastAsia="SimSun" w:hAnsi="Tahoma" w:cs="Tahoma"/>
          <w:sz w:val="18"/>
          <w:szCs w:val="18"/>
        </w:rPr>
        <w:t xml:space="preserve"> CAL</w:t>
      </w:r>
      <w:r w:rsidRPr="00A556F3">
        <w:rPr>
          <w:rFonts w:ascii="Tahoma" w:eastAsia="SimSun" w:hAnsi="Tahoma" w:cs="Tahoma"/>
          <w:sz w:val="18"/>
          <w:szCs w:val="18"/>
        </w:rPr>
        <w:t>。</w:t>
      </w:r>
      <w:r w:rsidRPr="00A556F3">
        <w:rPr>
          <w:rFonts w:ascii="Tahoma" w:eastAsia="SimSun" w:hAnsi="Tahoma" w:cs="Tahoma"/>
          <w:sz w:val="18"/>
          <w:szCs w:val="18"/>
        </w:rPr>
        <w:t xml:space="preserve">CAL </w:t>
      </w:r>
      <w:r w:rsidRPr="00A556F3">
        <w:rPr>
          <w:rFonts w:ascii="Tahoma" w:eastAsia="SimSun" w:hAnsi="Tahoma" w:cs="Tahoma"/>
          <w:sz w:val="18"/>
          <w:szCs w:val="18"/>
        </w:rPr>
        <w:t>只能由订户单独使用。</w:t>
      </w:r>
    </w:p>
    <w:p w14:paraId="17DE604F" w14:textId="77777777" w:rsidR="001026FD" w:rsidRPr="00A556F3" w:rsidRDefault="001026FD" w:rsidP="007A4659">
      <w:pPr>
        <w:pStyle w:val="EndnoteText"/>
        <w:ind w:left="720"/>
        <w:rPr>
          <w:rFonts w:ascii="Tahoma" w:eastAsia="SimSun" w:hAnsi="Tahoma" w:cs="Tahoma"/>
          <w:sz w:val="18"/>
          <w:szCs w:val="18"/>
        </w:rPr>
      </w:pPr>
    </w:p>
    <w:p w14:paraId="17DE6050" w14:textId="77777777" w:rsidR="001026FD" w:rsidRPr="00A556F3" w:rsidRDefault="001026FD" w:rsidP="00864B8A">
      <w:pPr>
        <w:spacing w:after="60"/>
        <w:ind w:left="720"/>
        <w:rPr>
          <w:rFonts w:eastAsia="SimSun" w:cs="Tahoma"/>
          <w:szCs w:val="18"/>
        </w:rPr>
      </w:pPr>
      <w:r w:rsidRPr="00A556F3">
        <w:rPr>
          <w:rFonts w:eastAsia="SimSun" w:cs="Tahoma"/>
          <w:b/>
          <w:szCs w:val="18"/>
        </w:rPr>
        <w:t xml:space="preserve">SQL Server </w:t>
      </w:r>
      <w:r w:rsidRPr="00A556F3">
        <w:rPr>
          <w:rFonts w:eastAsia="SimSun" w:cs="Tahoma"/>
          <w:b/>
          <w:szCs w:val="18"/>
        </w:rPr>
        <w:t>并行数据仓库开发人员</w:t>
      </w:r>
    </w:p>
    <w:p w14:paraId="17DE6051" w14:textId="77777777" w:rsidR="001026FD" w:rsidRPr="00A556F3" w:rsidRDefault="001026FD" w:rsidP="007A4659">
      <w:pPr>
        <w:pStyle w:val="EndnoteText"/>
        <w:ind w:left="720"/>
        <w:rPr>
          <w:rFonts w:ascii="Tahoma" w:eastAsia="SimSun" w:hAnsi="Tahoma" w:cs="Tahoma"/>
          <w:sz w:val="18"/>
          <w:szCs w:val="18"/>
        </w:rPr>
      </w:pPr>
      <w:r w:rsidRPr="00A556F3">
        <w:rPr>
          <w:rFonts w:ascii="Tahoma" w:eastAsia="SimSun" w:hAnsi="Tahoma" w:cs="Tahoma"/>
          <w:sz w:val="18"/>
          <w:szCs w:val="18"/>
        </w:rPr>
        <w:t>订户有资格获得一份</w:t>
      </w:r>
      <w:r w:rsidRPr="00A556F3">
        <w:rPr>
          <w:rFonts w:ascii="Tahoma" w:eastAsia="SimSun" w:hAnsi="Tahoma" w:cs="Tahoma"/>
          <w:sz w:val="18"/>
          <w:szCs w:val="18"/>
        </w:rPr>
        <w:t xml:space="preserve"> SQL Server 2008 R2 </w:t>
      </w:r>
      <w:r w:rsidRPr="00A556F3">
        <w:rPr>
          <w:rFonts w:ascii="Tahoma" w:eastAsia="SimSun" w:hAnsi="Tahoma" w:cs="Tahoma"/>
          <w:sz w:val="18"/>
          <w:szCs w:val="18"/>
        </w:rPr>
        <w:t>并行数据仓库开发人员许可。</w:t>
      </w:r>
    </w:p>
    <w:p w14:paraId="17DE6052" w14:textId="77777777" w:rsidR="007A4659" w:rsidRPr="00A556F3" w:rsidRDefault="007A4659" w:rsidP="007A4659">
      <w:pPr>
        <w:adjustRightInd w:val="0"/>
        <w:ind w:left="720"/>
        <w:textAlignment w:val="baseline"/>
        <w:rPr>
          <w:rFonts w:eastAsia="SimSun" w:cs="Tahoma"/>
          <w:szCs w:val="18"/>
        </w:rPr>
      </w:pPr>
    </w:p>
    <w:p w14:paraId="17DE6053" w14:textId="77777777" w:rsidR="0032113C" w:rsidRPr="00A556F3" w:rsidRDefault="0032113C" w:rsidP="00864B8A">
      <w:pPr>
        <w:spacing w:after="60"/>
        <w:ind w:left="720"/>
        <w:rPr>
          <w:rFonts w:eastAsia="SimSun" w:cs="Tahoma"/>
          <w:szCs w:val="18"/>
        </w:rPr>
      </w:pPr>
      <w:r w:rsidRPr="00A556F3">
        <w:rPr>
          <w:rFonts w:eastAsia="SimSun" w:cs="Tahoma"/>
          <w:b/>
          <w:szCs w:val="18"/>
        </w:rPr>
        <w:t>软件保障资格</w:t>
      </w:r>
    </w:p>
    <w:p w14:paraId="17DE6054" w14:textId="77777777" w:rsidR="0032113C" w:rsidRPr="00A556F3" w:rsidRDefault="0032113C" w:rsidP="000C6DBC">
      <w:pPr>
        <w:pStyle w:val="EndnoteText"/>
        <w:ind w:left="720"/>
        <w:rPr>
          <w:rFonts w:ascii="Tahoma" w:eastAsia="SimSun" w:hAnsi="Tahoma" w:cs="Tahoma"/>
          <w:sz w:val="18"/>
          <w:szCs w:val="18"/>
        </w:rPr>
      </w:pPr>
      <w:r w:rsidRPr="00A556F3">
        <w:rPr>
          <w:rFonts w:ascii="Tahoma" w:eastAsia="SimSun" w:hAnsi="Tahoma" w:cs="Tahoma"/>
          <w:sz w:val="18"/>
          <w:szCs w:val="18"/>
        </w:rPr>
        <w:t>如果下列产品的软件保障到期，则客户有资格续签其保障范围作为</w:t>
      </w:r>
      <w:r w:rsidRPr="00A556F3">
        <w:rPr>
          <w:rFonts w:ascii="Tahoma" w:eastAsia="SimSun" w:hAnsi="Tahoma" w:cs="Tahoma"/>
          <w:sz w:val="18"/>
          <w:szCs w:val="18"/>
        </w:rPr>
        <w:t xml:space="preserve"> Visual Studio Ultimate 2012 with MSDN </w:t>
      </w:r>
      <w:r w:rsidRPr="00A556F3">
        <w:rPr>
          <w:rFonts w:ascii="Tahoma" w:eastAsia="SimSun" w:hAnsi="Tahoma" w:cs="Tahoma"/>
          <w:sz w:val="18"/>
          <w:szCs w:val="18"/>
        </w:rPr>
        <w:t>的保障范围。当续签到不同的</w:t>
      </w:r>
      <w:r w:rsidRPr="00A556F3">
        <w:rPr>
          <w:rFonts w:ascii="Tahoma" w:eastAsia="SimSun" w:hAnsi="Tahoma" w:cs="Tahoma"/>
          <w:sz w:val="18"/>
          <w:szCs w:val="18"/>
        </w:rPr>
        <w:t xml:space="preserve"> MSDN </w:t>
      </w:r>
      <w:r w:rsidRPr="00A556F3">
        <w:rPr>
          <w:rFonts w:ascii="Tahoma" w:eastAsia="SimSun" w:hAnsi="Tahoma" w:cs="Tahoma"/>
          <w:sz w:val="18"/>
          <w:szCs w:val="18"/>
        </w:rPr>
        <w:t>订购级别时，新用户条款将替代先前的用户条款，新</w:t>
      </w:r>
      <w:r w:rsidRPr="00A556F3">
        <w:rPr>
          <w:rFonts w:ascii="Tahoma" w:eastAsia="SimSun" w:hAnsi="Tahoma" w:cs="Tahoma"/>
          <w:sz w:val="18"/>
          <w:szCs w:val="18"/>
        </w:rPr>
        <w:t xml:space="preserve"> MSDN </w:t>
      </w:r>
      <w:r w:rsidRPr="00A556F3">
        <w:rPr>
          <w:rFonts w:ascii="Tahoma" w:eastAsia="SimSun" w:hAnsi="Tahoma" w:cs="Tahoma"/>
          <w:sz w:val="18"/>
          <w:szCs w:val="18"/>
        </w:rPr>
        <w:t>订购中未包括的所有软件都必须删除。</w:t>
      </w:r>
    </w:p>
    <w:p w14:paraId="17DE6055" w14:textId="77777777" w:rsidR="0032113C" w:rsidRPr="0058152B" w:rsidRDefault="0032113C" w:rsidP="0032113C">
      <w:pPr>
        <w:ind w:left="900"/>
        <w:rPr>
          <w:rFonts w:eastAsia="SimSun" w:cs="Tahoma"/>
        </w:rPr>
      </w:pPr>
    </w:p>
    <w:p w14:paraId="17DE6056"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Ultimate with MSDN</w:t>
      </w:r>
    </w:p>
    <w:p w14:paraId="17DE6057"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Team System Team Suite with MSDN Premium</w:t>
      </w:r>
    </w:p>
    <w:p w14:paraId="17DE6058"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Team System Test Edition with MSDN Premium</w:t>
      </w:r>
    </w:p>
    <w:p w14:paraId="17DE6059"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Team System Development Edition with MSDN Premium</w:t>
      </w:r>
    </w:p>
    <w:p w14:paraId="17DE605A"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Team System Architecture Edition with MSDN Premium</w:t>
      </w:r>
    </w:p>
    <w:p w14:paraId="17DE605B"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Team System Database Edition with MSDN Premium</w:t>
      </w:r>
    </w:p>
    <w:p w14:paraId="17DE605C"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拥有关于上述任何软件的有效零售订购的客户</w:t>
      </w:r>
    </w:p>
    <w:p w14:paraId="17DE605D" w14:textId="77777777" w:rsidR="0032113C" w:rsidRPr="0058152B" w:rsidRDefault="0032113C" w:rsidP="007A4659">
      <w:pPr>
        <w:tabs>
          <w:tab w:val="num" w:pos="900"/>
        </w:tabs>
        <w:adjustRightInd w:val="0"/>
        <w:ind w:left="1440"/>
        <w:textAlignment w:val="baseline"/>
        <w:rPr>
          <w:rFonts w:eastAsia="SimSun" w:cs="Tahoma"/>
        </w:rPr>
      </w:pPr>
    </w:p>
    <w:p w14:paraId="17DE605E" w14:textId="77777777" w:rsidR="0032113C" w:rsidRPr="0058152B" w:rsidRDefault="0032113C" w:rsidP="007A4659">
      <w:pPr>
        <w:adjustRightInd w:val="0"/>
        <w:ind w:left="720"/>
        <w:textAlignment w:val="baseline"/>
        <w:rPr>
          <w:rFonts w:eastAsia="SimSun" w:cs="Tahoma"/>
        </w:rPr>
      </w:pPr>
      <w:r w:rsidRPr="0058152B">
        <w:rPr>
          <w:rFonts w:eastAsia="SimSun" w:cs="Tahoma"/>
          <w:szCs w:val="20"/>
        </w:rPr>
        <w:t>如果</w:t>
      </w:r>
      <w:r w:rsidRPr="0058152B">
        <w:rPr>
          <w:rFonts w:eastAsia="SimSun" w:cs="Tahoma"/>
          <w:szCs w:val="20"/>
        </w:rPr>
        <w:t xml:space="preserve"> Visual Studio 2012 Ultimate with MSDN </w:t>
      </w:r>
      <w:r w:rsidRPr="0058152B">
        <w:rPr>
          <w:rFonts w:eastAsia="SimSun" w:cs="Tahoma"/>
          <w:szCs w:val="20"/>
        </w:rPr>
        <w:t>的软件保障到期，则客户有资格续签其保障范围作为以下产品的保障范围：</w:t>
      </w:r>
    </w:p>
    <w:p w14:paraId="17DE605F" w14:textId="77777777" w:rsidR="007A4659" w:rsidRPr="0058152B" w:rsidRDefault="007A4659" w:rsidP="007A4659">
      <w:pPr>
        <w:adjustRightInd w:val="0"/>
        <w:ind w:left="720"/>
        <w:textAlignment w:val="baseline"/>
        <w:rPr>
          <w:rFonts w:eastAsia="SimSun" w:cs="Tahoma"/>
        </w:rPr>
      </w:pPr>
    </w:p>
    <w:p w14:paraId="17DE6060"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Premium with MSDN</w:t>
      </w:r>
    </w:p>
    <w:p w14:paraId="17DE6061"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Professional with MSDN</w:t>
      </w:r>
    </w:p>
    <w:p w14:paraId="17DE6062"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Visual Studio Test Professional with MSDN</w:t>
      </w:r>
    </w:p>
    <w:p w14:paraId="17DE6063" w14:textId="77777777" w:rsidR="0032113C" w:rsidRPr="0058152B" w:rsidRDefault="0032113C" w:rsidP="007A4659">
      <w:pPr>
        <w:numPr>
          <w:ilvl w:val="0"/>
          <w:numId w:val="6"/>
        </w:numPr>
        <w:adjustRightInd w:val="0"/>
        <w:snapToGrid w:val="0"/>
        <w:spacing w:after="60"/>
        <w:ind w:left="1440"/>
        <w:textAlignment w:val="baseline"/>
        <w:rPr>
          <w:rFonts w:eastAsia="SimSun" w:cs="Tahoma"/>
        </w:rPr>
      </w:pPr>
      <w:r w:rsidRPr="0058152B">
        <w:rPr>
          <w:rFonts w:eastAsia="SimSun" w:cs="Tahoma"/>
          <w:szCs w:val="24"/>
        </w:rPr>
        <w:t xml:space="preserve">MSDN </w:t>
      </w:r>
      <w:r w:rsidRPr="0058152B">
        <w:rPr>
          <w:rFonts w:eastAsia="SimSun" w:cs="Tahoma"/>
          <w:szCs w:val="24"/>
        </w:rPr>
        <w:t>操作系统</w:t>
      </w:r>
    </w:p>
    <w:p w14:paraId="17DE6064" w14:textId="77777777" w:rsidR="0055611F" w:rsidRPr="0058152B" w:rsidRDefault="0055611F" w:rsidP="007A4659">
      <w:pPr>
        <w:adjustRightInd w:val="0"/>
        <w:snapToGrid w:val="0"/>
        <w:textAlignment w:val="baseline"/>
        <w:rPr>
          <w:rFonts w:eastAsia="SimSun" w:cs="Tahoma"/>
        </w:rPr>
      </w:pPr>
    </w:p>
    <w:p w14:paraId="17DE6065" w14:textId="77777777" w:rsidR="0055611F" w:rsidRPr="0058152B" w:rsidRDefault="009B2474" w:rsidP="00864B8A">
      <w:pPr>
        <w:spacing w:after="60"/>
        <w:ind w:left="720"/>
        <w:rPr>
          <w:rFonts w:eastAsia="SimSun" w:cs="Tahoma"/>
        </w:rPr>
      </w:pPr>
      <w:r w:rsidRPr="0058152B">
        <w:rPr>
          <w:rFonts w:eastAsia="SimSun" w:cs="Tahoma"/>
          <w:b/>
        </w:rPr>
        <w:t>订购服务</w:t>
      </w:r>
    </w:p>
    <w:p w14:paraId="17DE6066" w14:textId="77777777" w:rsidR="0055611F" w:rsidRPr="00A556F3" w:rsidRDefault="0055611F" w:rsidP="007A4659">
      <w:pPr>
        <w:pStyle w:val="FootnoteBulletLevel2"/>
        <w:tabs>
          <w:tab w:val="clear" w:pos="1260"/>
        </w:tabs>
        <w:spacing w:before="0"/>
        <w:ind w:left="720" w:firstLine="0"/>
        <w:rPr>
          <w:rFonts w:ascii="Tahoma" w:eastAsia="SimSun" w:hAnsi="Tahoma" w:cs="Tahoma"/>
          <w:sz w:val="18"/>
          <w:szCs w:val="18"/>
        </w:rPr>
      </w:pPr>
      <w:r w:rsidRPr="00A556F3">
        <w:rPr>
          <w:rFonts w:ascii="Tahoma" w:eastAsia="SimSun" w:hAnsi="Tahoma" w:cs="Tahoma"/>
          <w:sz w:val="18"/>
          <w:szCs w:val="18"/>
        </w:rPr>
        <w:t xml:space="preserve">MSDN </w:t>
      </w:r>
      <w:r w:rsidRPr="00A556F3">
        <w:rPr>
          <w:rFonts w:ascii="Tahoma" w:eastAsia="SimSun" w:hAnsi="Tahoma" w:cs="Tahoma"/>
          <w:sz w:val="18"/>
          <w:szCs w:val="18"/>
        </w:rPr>
        <w:t>订购服务（可能包括下载、产品密钥、</w:t>
      </w:r>
      <w:r w:rsidRPr="00A556F3">
        <w:rPr>
          <w:rFonts w:ascii="Tahoma" w:eastAsia="SimSun" w:hAnsi="Tahoma" w:cs="Tahoma"/>
          <w:sz w:val="18"/>
          <w:szCs w:val="18"/>
        </w:rPr>
        <w:t xml:space="preserve">Windows Azure </w:t>
      </w:r>
      <w:r w:rsidRPr="00A556F3">
        <w:rPr>
          <w:rFonts w:ascii="Tahoma" w:eastAsia="SimSun" w:hAnsi="Tahoma" w:cs="Tahoma"/>
          <w:sz w:val="18"/>
          <w:szCs w:val="18"/>
        </w:rPr>
        <w:t>权益、</w:t>
      </w:r>
      <w:r w:rsidRPr="00A556F3">
        <w:rPr>
          <w:rFonts w:ascii="Tahoma" w:eastAsia="SimSun" w:hAnsi="Tahoma" w:cs="Tahoma"/>
          <w:sz w:val="18"/>
          <w:szCs w:val="18"/>
        </w:rPr>
        <w:t xml:space="preserve">Office 365 Developer </w:t>
      </w:r>
      <w:r w:rsidRPr="00A556F3">
        <w:rPr>
          <w:rFonts w:ascii="Tahoma" w:eastAsia="SimSun" w:hAnsi="Tahoma" w:cs="Tahoma"/>
          <w:sz w:val="18"/>
          <w:szCs w:val="18"/>
        </w:rPr>
        <w:t>权益、网上学习、技术支持、</w:t>
      </w:r>
      <w:r w:rsidRPr="00A556F3">
        <w:rPr>
          <w:rFonts w:ascii="Tahoma" w:eastAsia="SimSun" w:hAnsi="Tahoma" w:cs="Tahoma"/>
          <w:sz w:val="18"/>
          <w:szCs w:val="18"/>
        </w:rPr>
        <w:t xml:space="preserve">Windows </w:t>
      </w:r>
      <w:r w:rsidRPr="00A556F3">
        <w:rPr>
          <w:rFonts w:ascii="Tahoma" w:eastAsia="SimSun" w:hAnsi="Tahoma" w:cs="Tahoma"/>
          <w:sz w:val="18"/>
          <w:szCs w:val="18"/>
        </w:rPr>
        <w:t>商店权益以及其他服务）仅在订购处于活动期间才可用。</w:t>
      </w:r>
    </w:p>
    <w:p w14:paraId="17DE6067" w14:textId="77777777" w:rsidR="0055611F" w:rsidRPr="00A556F3" w:rsidRDefault="0055611F" w:rsidP="007A4659">
      <w:pPr>
        <w:pStyle w:val="FootnoteBulletLevel1"/>
        <w:spacing w:before="0" w:after="0"/>
        <w:ind w:left="720" w:firstLine="0"/>
        <w:rPr>
          <w:rFonts w:ascii="Tahoma" w:eastAsia="SimSun" w:hAnsi="Tahoma" w:cs="Tahoma"/>
          <w:sz w:val="18"/>
          <w:szCs w:val="18"/>
        </w:rPr>
      </w:pPr>
    </w:p>
    <w:p w14:paraId="17DE6068" w14:textId="77777777" w:rsidR="0055611F" w:rsidRPr="0058152B" w:rsidRDefault="0055611F" w:rsidP="00864B8A">
      <w:pPr>
        <w:spacing w:after="60"/>
        <w:ind w:left="720"/>
        <w:rPr>
          <w:rFonts w:eastAsia="SimSun" w:cs="Tahoma"/>
        </w:rPr>
      </w:pPr>
      <w:r w:rsidRPr="0058152B">
        <w:rPr>
          <w:rFonts w:eastAsia="SimSun" w:cs="Tahoma"/>
          <w:b/>
        </w:rPr>
        <w:t xml:space="preserve">Windows Azure </w:t>
      </w:r>
      <w:r w:rsidRPr="0058152B">
        <w:rPr>
          <w:rFonts w:eastAsia="SimSun" w:cs="Tahoma"/>
          <w:b/>
        </w:rPr>
        <w:t>平台服务</w:t>
      </w:r>
    </w:p>
    <w:p w14:paraId="17DE6069" w14:textId="77777777" w:rsidR="00C2130B" w:rsidRPr="0058152B" w:rsidRDefault="0055611F" w:rsidP="007A4659">
      <w:pPr>
        <w:adjustRightInd w:val="0"/>
        <w:snapToGrid w:val="0"/>
        <w:ind w:left="720"/>
        <w:textAlignment w:val="baseline"/>
        <w:rPr>
          <w:rFonts w:eastAsia="SimSun" w:cs="Tahoma"/>
        </w:rPr>
      </w:pPr>
      <w:r w:rsidRPr="0058152B">
        <w:rPr>
          <w:rFonts w:eastAsia="SimSun" w:cs="Tahoma"/>
        </w:rPr>
        <w:t xml:space="preserve">Windows Azure </w:t>
      </w:r>
      <w:r w:rsidRPr="0058152B">
        <w:rPr>
          <w:rFonts w:eastAsia="SimSun" w:cs="Tahoma"/>
        </w:rPr>
        <w:t>优势功能不能从多个</w:t>
      </w:r>
      <w:r w:rsidRPr="0058152B">
        <w:rPr>
          <w:rFonts w:eastAsia="SimSun" w:cs="Tahoma"/>
        </w:rPr>
        <w:t xml:space="preserve"> MSDN </w:t>
      </w:r>
      <w:r w:rsidRPr="0058152B">
        <w:rPr>
          <w:rFonts w:eastAsia="SimSun" w:cs="Tahoma"/>
        </w:rPr>
        <w:t>订购合并到单一</w:t>
      </w:r>
      <w:r w:rsidRPr="0058152B">
        <w:rPr>
          <w:rFonts w:eastAsia="SimSun" w:cs="Tahoma"/>
        </w:rPr>
        <w:t xml:space="preserve"> Windows Azure </w:t>
      </w:r>
      <w:r w:rsidRPr="0058152B">
        <w:rPr>
          <w:rFonts w:eastAsia="SimSun" w:cs="Tahoma"/>
        </w:rPr>
        <w:t>帐户。使用</w:t>
      </w:r>
      <w:r w:rsidRPr="0058152B">
        <w:rPr>
          <w:rFonts w:eastAsia="SimSun" w:cs="Tahoma"/>
        </w:rPr>
        <w:t xml:space="preserve"> Windows Azure </w:t>
      </w:r>
      <w:r w:rsidR="007E25A6">
        <w:rPr>
          <w:rFonts w:eastAsia="SimSun" w:cs="Tahoma"/>
        </w:rPr>
        <w:br/>
      </w:r>
      <w:r w:rsidRPr="0058152B">
        <w:rPr>
          <w:rFonts w:eastAsia="SimSun" w:cs="Tahoma"/>
        </w:rPr>
        <w:t>应遵守</w:t>
      </w:r>
      <w:r w:rsidRPr="0058152B">
        <w:rPr>
          <w:rFonts w:eastAsia="SimSun" w:cs="Tahoma"/>
        </w:rPr>
        <w:t xml:space="preserve"> Windows Azure </w:t>
      </w:r>
      <w:r w:rsidRPr="0058152B">
        <w:rPr>
          <w:rFonts w:eastAsia="SimSun" w:cs="Tahoma"/>
        </w:rPr>
        <w:t>使用条款。</w:t>
      </w:r>
      <w:bookmarkStart w:id="1108" w:name="Aps_19VS2010TestMSDN"/>
    </w:p>
    <w:p w14:paraId="17DE606A" w14:textId="77777777" w:rsidR="007A4659" w:rsidRDefault="007A4659" w:rsidP="007A4659">
      <w:pPr>
        <w:adjustRightInd w:val="0"/>
        <w:snapToGrid w:val="0"/>
        <w:textAlignment w:val="baseline"/>
        <w:rPr>
          <w:rFonts w:eastAsia="SimSun" w:cs="Tahoma"/>
        </w:rPr>
      </w:pPr>
    </w:p>
    <w:p w14:paraId="17DE606B" w14:textId="77777777" w:rsidR="006644D5" w:rsidRDefault="006644D5" w:rsidP="007A4659">
      <w:pPr>
        <w:adjustRightInd w:val="0"/>
        <w:snapToGrid w:val="0"/>
        <w:textAlignment w:val="baseline"/>
        <w:rPr>
          <w:rFonts w:eastAsia="SimSun" w:cs="Tahoma"/>
        </w:rPr>
      </w:pPr>
    </w:p>
    <w:p w14:paraId="17DE606C" w14:textId="77777777" w:rsidR="006644D5" w:rsidRDefault="006644D5" w:rsidP="007A4659">
      <w:pPr>
        <w:adjustRightInd w:val="0"/>
        <w:snapToGrid w:val="0"/>
        <w:textAlignment w:val="baseline"/>
        <w:rPr>
          <w:rFonts w:eastAsia="SimSun" w:cs="Tahoma"/>
        </w:rPr>
      </w:pPr>
    </w:p>
    <w:p w14:paraId="17DE606D" w14:textId="77777777" w:rsidR="006644D5" w:rsidRDefault="006644D5" w:rsidP="007A4659">
      <w:pPr>
        <w:adjustRightInd w:val="0"/>
        <w:snapToGrid w:val="0"/>
        <w:textAlignment w:val="baseline"/>
        <w:rPr>
          <w:rFonts w:eastAsia="SimSun" w:cs="Tahoma"/>
        </w:rPr>
      </w:pPr>
    </w:p>
    <w:p w14:paraId="17DE606E" w14:textId="77777777" w:rsidR="006644D5" w:rsidRPr="0058152B" w:rsidRDefault="006644D5" w:rsidP="007A4659">
      <w:pPr>
        <w:adjustRightInd w:val="0"/>
        <w:snapToGrid w:val="0"/>
        <w:textAlignment w:val="baseline"/>
        <w:rPr>
          <w:rFonts w:eastAsia="SimSun" w:cs="Tahoma"/>
        </w:rPr>
      </w:pPr>
    </w:p>
    <w:p w14:paraId="17DE606F" w14:textId="77777777" w:rsidR="00F40C90" w:rsidRPr="0058152B" w:rsidRDefault="00F40C90" w:rsidP="00F40C90">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14:paraId="17DE6070" w14:textId="77777777" w:rsidR="00F40C90" w:rsidRPr="00A556F3" w:rsidRDefault="00F40C90" w:rsidP="00F40C90">
      <w:pPr>
        <w:pStyle w:val="PURBlueStrong-Indented"/>
        <w:ind w:left="990"/>
        <w:rPr>
          <w:rFonts w:ascii="Tahoma" w:eastAsia="SimSun" w:hAnsi="Tahoma" w:cs="Tahoma"/>
          <w:sz w:val="18"/>
          <w:szCs w:val="18"/>
        </w:rPr>
      </w:pPr>
      <w:r w:rsidRPr="00A556F3">
        <w:rPr>
          <w:rFonts w:ascii="Tahoma" w:eastAsia="SimSun" w:hAnsi="Tahoma" w:cs="Tahoma"/>
          <w:smallCaps w:val="0"/>
          <w:color w:val="auto"/>
          <w:sz w:val="18"/>
          <w:szCs w:val="18"/>
        </w:rPr>
        <w:t>在第三方共享的服务器上运行软件</w:t>
      </w:r>
    </w:p>
    <w:p w14:paraId="17DE6071" w14:textId="77777777" w:rsidR="00F40C90" w:rsidRPr="00A556F3" w:rsidRDefault="00F40C90" w:rsidP="00F40C90">
      <w:pPr>
        <w:pStyle w:val="PURBody-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许可用户可以与合格的</w:t>
      </w:r>
      <w:r w:rsidRPr="00A556F3">
        <w:rPr>
          <w:rFonts w:ascii="Tahoma" w:eastAsia="SimSun" w:hAnsi="Tahoma" w:cs="Tahoma"/>
          <w:sz w:val="18"/>
          <w:szCs w:val="18"/>
        </w:rPr>
        <w:t xml:space="preserve"> MSDN </w:t>
      </w:r>
      <w:r w:rsidRPr="00A556F3">
        <w:rPr>
          <w:rFonts w:ascii="Tahoma" w:eastAsia="SimSun" w:hAnsi="Tahoma" w:cs="Tahoma"/>
          <w:sz w:val="18"/>
          <w:szCs w:val="18"/>
        </w:rPr>
        <w:t>云合作伙伴在第三方共享的服务器上运行软件。</w:t>
      </w:r>
    </w:p>
    <w:p w14:paraId="17DE6072" w14:textId="77777777" w:rsidR="00F40C90" w:rsidRPr="00A556F3" w:rsidRDefault="00F40C90" w:rsidP="00F40C90">
      <w:pPr>
        <w:pStyle w:val="PURBody-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该软件的使用受您的许可协议条款和条件的约束。</w:t>
      </w:r>
    </w:p>
    <w:p w14:paraId="17DE6073" w14:textId="77777777" w:rsidR="00F40C90" w:rsidRPr="00A556F3" w:rsidRDefault="00F40C90" w:rsidP="00F40C90">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除此处描述的情况外，这些产品使用权利的</w:t>
      </w:r>
      <w:r w:rsidRPr="00A556F3">
        <w:rPr>
          <w:rFonts w:ascii="SimSun" w:eastAsia="SimSun" w:hAnsi="SimSun" w:cs="Tahoma"/>
          <w:sz w:val="18"/>
          <w:szCs w:val="18"/>
        </w:rPr>
        <w:t>“</w:t>
      </w:r>
      <w:r w:rsidRPr="00A556F3">
        <w:rPr>
          <w:rFonts w:ascii="Tahoma" w:eastAsia="SimSun" w:hAnsi="Tahoma" w:cs="Tahoma"/>
          <w:sz w:val="18"/>
          <w:szCs w:val="18"/>
        </w:rPr>
        <w:t>开发人员工具</w:t>
      </w:r>
      <w:r w:rsidRPr="00A556F3">
        <w:rPr>
          <w:rFonts w:ascii="SimSun" w:eastAsia="SimSun" w:hAnsi="SimSun" w:cs="Tahoma"/>
          <w:sz w:val="18"/>
          <w:szCs w:val="18"/>
        </w:rPr>
        <w:t>”</w:t>
      </w:r>
      <w:r w:rsidRPr="00A556F3">
        <w:rPr>
          <w:rFonts w:ascii="Tahoma" w:eastAsia="SimSun" w:hAnsi="Tahoma" w:cs="Tahoma"/>
          <w:sz w:val="18"/>
          <w:szCs w:val="18"/>
        </w:rPr>
        <w:t>一节还适用于该软件的使用。</w:t>
      </w:r>
    </w:p>
    <w:p w14:paraId="17DE6074" w14:textId="77777777" w:rsidR="00F40C90" w:rsidRPr="00A556F3" w:rsidRDefault="00F40C90" w:rsidP="00F40C90">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尽管拥有以上授予的权利，许可用户不得出于生产目的运行</w:t>
      </w:r>
      <w:r w:rsidRPr="00A556F3">
        <w:rPr>
          <w:rFonts w:ascii="Tahoma" w:eastAsia="SimSun" w:hAnsi="Tahoma" w:cs="Tahoma"/>
          <w:sz w:val="18"/>
          <w:szCs w:val="18"/>
        </w:rPr>
        <w:t xml:space="preserve"> Office Professional Plus </w:t>
      </w:r>
      <w:r w:rsidRPr="00A556F3">
        <w:rPr>
          <w:rFonts w:ascii="Tahoma" w:eastAsia="SimSun" w:hAnsi="Tahoma" w:cs="Tahoma"/>
          <w:sz w:val="18"/>
          <w:szCs w:val="18"/>
        </w:rPr>
        <w:t>或</w:t>
      </w:r>
      <w:r w:rsidRPr="00A556F3">
        <w:rPr>
          <w:rFonts w:ascii="Tahoma" w:eastAsia="SimSun" w:hAnsi="Tahoma" w:cs="Tahoma"/>
          <w:sz w:val="18"/>
          <w:szCs w:val="18"/>
        </w:rPr>
        <w:t xml:space="preserve"> System Center Virtual Machine Manager</w:t>
      </w:r>
      <w:r w:rsidRPr="00A556F3">
        <w:rPr>
          <w:rFonts w:ascii="Tahoma" w:eastAsia="SimSun" w:hAnsi="Tahoma" w:cs="Tahoma"/>
          <w:sz w:val="18"/>
          <w:szCs w:val="18"/>
        </w:rPr>
        <w:t>，也不得出于任何目的在第三方共享的服务器上运行</w:t>
      </w:r>
      <w:r w:rsidRPr="00A556F3">
        <w:rPr>
          <w:rFonts w:ascii="Tahoma" w:eastAsia="SimSun" w:hAnsi="Tahoma" w:cs="Tahoma"/>
          <w:sz w:val="18"/>
          <w:szCs w:val="18"/>
        </w:rPr>
        <w:t xml:space="preserve"> Window Server </w:t>
      </w:r>
      <w:r w:rsidRPr="00A556F3">
        <w:rPr>
          <w:rFonts w:ascii="Tahoma" w:eastAsia="SimSun" w:hAnsi="Tahoma" w:cs="Tahoma"/>
          <w:sz w:val="18"/>
          <w:szCs w:val="18"/>
        </w:rPr>
        <w:t>或</w:t>
      </w:r>
      <w:r w:rsidRPr="00A556F3">
        <w:rPr>
          <w:rFonts w:ascii="Tahoma" w:eastAsia="SimSun" w:hAnsi="Tahoma" w:cs="Tahoma"/>
          <w:sz w:val="18"/>
          <w:szCs w:val="18"/>
        </w:rPr>
        <w:t xml:space="preserve"> Windows </w:t>
      </w:r>
      <w:r w:rsidRPr="00A556F3">
        <w:rPr>
          <w:rFonts w:ascii="Tahoma" w:eastAsia="SimSun" w:hAnsi="Tahoma" w:cs="Tahoma"/>
          <w:sz w:val="18"/>
          <w:szCs w:val="18"/>
        </w:rPr>
        <w:t>客户端软件。</w:t>
      </w:r>
    </w:p>
    <w:p w14:paraId="17DE6075" w14:textId="77777777" w:rsidR="00F40C90" w:rsidRPr="00A556F3" w:rsidRDefault="00F40C90" w:rsidP="00F40C90">
      <w:pPr>
        <w:pStyle w:val="PURBullet-Indented"/>
        <w:numPr>
          <w:ilvl w:val="0"/>
          <w:numId w:val="135"/>
        </w:numPr>
        <w:spacing w:after="0"/>
        <w:ind w:left="1440" w:hanging="270"/>
        <w:rPr>
          <w:rFonts w:ascii="Tahoma" w:eastAsia="SimSun" w:hAnsi="Tahoma" w:cs="Tahoma"/>
          <w:sz w:val="18"/>
          <w:szCs w:val="18"/>
        </w:rPr>
      </w:pPr>
      <w:r w:rsidRPr="00A556F3">
        <w:rPr>
          <w:rFonts w:ascii="Tahoma" w:eastAsia="SimSun" w:hAnsi="Tahoma" w:cs="Tahoma"/>
          <w:sz w:val="18"/>
          <w:szCs w:val="18"/>
        </w:rPr>
        <w:t>在共享的第三方服务器上运行软件的权利将在您的</w:t>
      </w:r>
      <w:r w:rsidRPr="00A556F3">
        <w:rPr>
          <w:rFonts w:ascii="Tahoma" w:eastAsia="SimSun" w:hAnsi="Tahoma" w:cs="Tahoma"/>
          <w:sz w:val="18"/>
          <w:szCs w:val="18"/>
        </w:rPr>
        <w:t xml:space="preserve"> MSDN </w:t>
      </w:r>
      <w:r w:rsidRPr="00A556F3">
        <w:rPr>
          <w:rFonts w:ascii="Tahoma" w:eastAsia="SimSun" w:hAnsi="Tahoma" w:cs="Tahoma"/>
          <w:sz w:val="18"/>
          <w:szCs w:val="18"/>
        </w:rPr>
        <w:t>订购期满时到期。</w:t>
      </w:r>
    </w:p>
    <w:p w14:paraId="17DE6076" w14:textId="77777777" w:rsidR="00F40C90" w:rsidRPr="00A556F3" w:rsidRDefault="00F40C90" w:rsidP="00F40C90">
      <w:pPr>
        <w:pStyle w:val="PURBullet-Indented"/>
        <w:spacing w:after="0"/>
        <w:ind w:left="990" w:firstLine="0"/>
        <w:rPr>
          <w:rFonts w:ascii="Tahoma" w:eastAsia="SimSun" w:hAnsi="Tahoma" w:cs="Tahoma"/>
          <w:sz w:val="18"/>
          <w:szCs w:val="18"/>
        </w:rPr>
      </w:pPr>
    </w:p>
    <w:p w14:paraId="17DE6077" w14:textId="77777777" w:rsidR="00F40C90" w:rsidRPr="00A556F3" w:rsidRDefault="00F40C90" w:rsidP="00F40C90">
      <w:pPr>
        <w:spacing w:after="60"/>
        <w:ind w:left="994"/>
        <w:rPr>
          <w:rFonts w:eastAsia="SimSun" w:cs="Tahoma"/>
          <w:szCs w:val="18"/>
        </w:rPr>
      </w:pPr>
      <w:r w:rsidRPr="00A556F3">
        <w:rPr>
          <w:rFonts w:eastAsia="SimSun" w:cs="Tahoma"/>
          <w:b/>
          <w:szCs w:val="18"/>
        </w:rPr>
        <w:t>合格的</w:t>
      </w:r>
      <w:r w:rsidRPr="00A556F3">
        <w:rPr>
          <w:rFonts w:eastAsia="SimSun" w:cs="Tahoma"/>
          <w:b/>
          <w:szCs w:val="18"/>
        </w:rPr>
        <w:t xml:space="preserve"> MSDN </w:t>
      </w:r>
      <w:r w:rsidRPr="00A556F3">
        <w:rPr>
          <w:rFonts w:eastAsia="SimSun" w:cs="Tahoma"/>
          <w:b/>
          <w:szCs w:val="18"/>
        </w:rPr>
        <w:t>云合作伙伴</w:t>
      </w:r>
    </w:p>
    <w:p w14:paraId="17DE6078" w14:textId="77777777" w:rsidR="00F40C90" w:rsidRPr="00A556F3" w:rsidRDefault="00F40C90" w:rsidP="00F40C90">
      <w:pPr>
        <w:pStyle w:val="PURBody-Indented"/>
        <w:spacing w:after="60"/>
        <w:ind w:left="990"/>
        <w:rPr>
          <w:rFonts w:ascii="Tahoma" w:eastAsia="SimSun" w:hAnsi="Tahoma" w:cs="Tahoma"/>
          <w:sz w:val="18"/>
          <w:szCs w:val="18"/>
        </w:rPr>
      </w:pPr>
      <w:r w:rsidRPr="00A556F3">
        <w:rPr>
          <w:rFonts w:ascii="Tahoma" w:eastAsia="SimSun" w:hAnsi="Tahoma" w:cs="Tahoma"/>
          <w:sz w:val="18"/>
          <w:szCs w:val="18"/>
        </w:rPr>
        <w:t>要在第三方共享的服务器上运行软件，您必须：</w:t>
      </w:r>
    </w:p>
    <w:p w14:paraId="17DE6079" w14:textId="77777777" w:rsidR="00F40C90" w:rsidRPr="00A556F3" w:rsidRDefault="00F40C90" w:rsidP="00F40C90">
      <w:pPr>
        <w:pStyle w:val="PURBody-Indented"/>
        <w:numPr>
          <w:ilvl w:val="0"/>
          <w:numId w:val="136"/>
        </w:numPr>
        <w:spacing w:after="0"/>
        <w:ind w:left="1440" w:hanging="270"/>
        <w:rPr>
          <w:rFonts w:ascii="Tahoma" w:eastAsia="SimSun" w:hAnsi="Tahoma" w:cs="Tahoma"/>
          <w:sz w:val="18"/>
          <w:szCs w:val="18"/>
        </w:rPr>
      </w:pPr>
      <w:r w:rsidRPr="00A556F3">
        <w:rPr>
          <w:rFonts w:ascii="Tahoma" w:eastAsia="SimSun" w:hAnsi="Tahoma" w:cs="Tahoma"/>
          <w:sz w:val="18"/>
          <w:szCs w:val="18"/>
        </w:rPr>
        <w:t>通过将您的</w:t>
      </w:r>
      <w:r w:rsidRPr="00A556F3">
        <w:rPr>
          <w:rFonts w:ascii="Tahoma" w:eastAsia="SimSun" w:hAnsi="Tahoma" w:cs="Tahoma"/>
          <w:sz w:val="18"/>
          <w:szCs w:val="18"/>
        </w:rPr>
        <w:t xml:space="preserve"> Microsoft </w:t>
      </w:r>
      <w:r w:rsidRPr="00A556F3">
        <w:rPr>
          <w:rFonts w:ascii="Tahoma" w:eastAsia="SimSun" w:hAnsi="Tahoma" w:cs="Tahoma"/>
          <w:sz w:val="18"/>
          <w:szCs w:val="18"/>
        </w:rPr>
        <w:t>帐户链接到</w:t>
      </w:r>
      <w:r w:rsidRPr="00A556F3">
        <w:rPr>
          <w:rFonts w:ascii="Tahoma" w:eastAsia="SimSun" w:hAnsi="Tahoma" w:cs="Tahoma"/>
          <w:sz w:val="18"/>
          <w:szCs w:val="18"/>
        </w:rPr>
        <w:t xml:space="preserve"> MSDN </w:t>
      </w:r>
      <w:r w:rsidRPr="00A556F3">
        <w:rPr>
          <w:rFonts w:ascii="Tahoma" w:eastAsia="SimSun" w:hAnsi="Tahoma" w:cs="Tahoma"/>
          <w:sz w:val="18"/>
          <w:szCs w:val="18"/>
        </w:rPr>
        <w:t>订购，激活您的</w:t>
      </w:r>
      <w:r w:rsidRPr="00A556F3">
        <w:rPr>
          <w:rFonts w:ascii="Tahoma" w:eastAsia="SimSun" w:hAnsi="Tahoma" w:cs="Tahoma"/>
          <w:sz w:val="18"/>
          <w:szCs w:val="18"/>
        </w:rPr>
        <w:t xml:space="preserve"> MSDN </w:t>
      </w:r>
      <w:r w:rsidRPr="00A556F3">
        <w:rPr>
          <w:rFonts w:ascii="Tahoma" w:eastAsia="SimSun" w:hAnsi="Tahoma" w:cs="Tahoma"/>
          <w:sz w:val="18"/>
          <w:szCs w:val="18"/>
        </w:rPr>
        <w:t>订购。</w:t>
      </w:r>
    </w:p>
    <w:p w14:paraId="17DE607A" w14:textId="77777777" w:rsidR="00F40C90" w:rsidRPr="00A556F3" w:rsidRDefault="00F40C90" w:rsidP="00F40C90">
      <w:pPr>
        <w:pStyle w:val="PURBody-Indented"/>
        <w:numPr>
          <w:ilvl w:val="0"/>
          <w:numId w:val="136"/>
        </w:numPr>
        <w:spacing w:after="0"/>
        <w:ind w:left="1440" w:hanging="270"/>
        <w:rPr>
          <w:rFonts w:ascii="Tahoma" w:eastAsia="SimSun" w:hAnsi="Tahoma" w:cs="Tahoma"/>
          <w:sz w:val="18"/>
          <w:szCs w:val="18"/>
        </w:rPr>
      </w:pPr>
      <w:r w:rsidRPr="00A556F3">
        <w:rPr>
          <w:rFonts w:ascii="Tahoma" w:eastAsia="SimSun" w:hAnsi="Tahoma" w:cs="Tahoma"/>
          <w:sz w:val="18"/>
          <w:szCs w:val="18"/>
        </w:rPr>
        <w:t>只能通过</w:t>
      </w:r>
      <w:r w:rsidRPr="00A556F3">
        <w:rPr>
          <w:rFonts w:ascii="Tahoma" w:eastAsia="SimSun" w:hAnsi="Tahoma" w:cs="Tahoma"/>
          <w:sz w:val="18"/>
          <w:szCs w:val="18"/>
        </w:rPr>
        <w:t xml:space="preserve"> Windows Azure </w:t>
      </w:r>
      <w:r w:rsidRPr="00A556F3">
        <w:rPr>
          <w:rFonts w:ascii="Tahoma" w:eastAsia="SimSun" w:hAnsi="Tahoma" w:cs="Tahoma"/>
          <w:sz w:val="18"/>
          <w:szCs w:val="18"/>
        </w:rPr>
        <w:t>平台服务或合格的</w:t>
      </w:r>
      <w:r w:rsidRPr="00A556F3">
        <w:rPr>
          <w:rFonts w:ascii="Tahoma" w:eastAsia="SimSun" w:hAnsi="Tahoma" w:cs="Tahoma"/>
          <w:sz w:val="18"/>
          <w:szCs w:val="18"/>
        </w:rPr>
        <w:t xml:space="preserve"> MSDN </w:t>
      </w:r>
      <w:r w:rsidRPr="00A556F3">
        <w:rPr>
          <w:rFonts w:ascii="Tahoma" w:eastAsia="SimSun" w:hAnsi="Tahoma" w:cs="Tahoma"/>
          <w:sz w:val="18"/>
          <w:szCs w:val="18"/>
        </w:rPr>
        <w:t>云合作伙伴来部署您的许可。合格的</w:t>
      </w:r>
      <w:r w:rsidRPr="00A556F3">
        <w:rPr>
          <w:rFonts w:ascii="Tahoma" w:eastAsia="SimSun" w:hAnsi="Tahoma" w:cs="Tahoma"/>
          <w:sz w:val="18"/>
          <w:szCs w:val="18"/>
        </w:rPr>
        <w:t xml:space="preserve"> MSDN </w:t>
      </w:r>
      <w:r w:rsidR="007E25A6" w:rsidRPr="00A556F3">
        <w:rPr>
          <w:rFonts w:ascii="Tahoma" w:eastAsia="SimSun" w:hAnsi="Tahoma" w:cs="Tahoma"/>
          <w:sz w:val="18"/>
          <w:szCs w:val="18"/>
        </w:rPr>
        <w:br/>
      </w:r>
      <w:r w:rsidRPr="00A556F3">
        <w:rPr>
          <w:rFonts w:ascii="Tahoma" w:eastAsia="SimSun" w:hAnsi="Tahoma" w:cs="Tahoma"/>
          <w:sz w:val="18"/>
          <w:szCs w:val="18"/>
        </w:rPr>
        <w:t>云合作伙伴列表可以从以下网址获取：</w:t>
      </w:r>
      <w:hyperlink r:id="rId44" w:history="1">
        <w:r w:rsidR="006644D5" w:rsidRPr="00A556F3">
          <w:rPr>
            <w:rStyle w:val="Hyperlink"/>
            <w:rFonts w:ascii="Tahoma" w:hAnsi="Tahoma" w:cs="Tahoma"/>
            <w:sz w:val="18"/>
            <w:szCs w:val="18"/>
          </w:rPr>
          <w:t>http://go.microsoft.com/fwlink/?LinkId=294716</w:t>
        </w:r>
      </w:hyperlink>
      <w:r w:rsidRPr="00A556F3">
        <w:rPr>
          <w:rFonts w:ascii="Tahoma" w:eastAsia="SimSun" w:hAnsi="Tahoma" w:cs="Tahoma"/>
          <w:color w:val="3B3838"/>
          <w:sz w:val="18"/>
          <w:szCs w:val="18"/>
        </w:rPr>
        <w:t xml:space="preserve"> </w:t>
      </w:r>
    </w:p>
    <w:p w14:paraId="17DE607B" w14:textId="77777777" w:rsidR="00F40C90" w:rsidRPr="00A556F3" w:rsidRDefault="00F40C90" w:rsidP="00F40C90">
      <w:pPr>
        <w:pStyle w:val="PURBullet-Indented"/>
        <w:numPr>
          <w:ilvl w:val="0"/>
          <w:numId w:val="136"/>
        </w:numPr>
        <w:spacing w:after="0"/>
        <w:ind w:left="1440" w:hanging="270"/>
        <w:rPr>
          <w:rFonts w:ascii="SimSun" w:eastAsia="SimSun" w:hAnsi="SimSun" w:cs="Tahoma"/>
          <w:spacing w:val="2"/>
          <w:sz w:val="18"/>
          <w:szCs w:val="18"/>
        </w:rPr>
      </w:pPr>
      <w:r w:rsidRPr="00A556F3">
        <w:rPr>
          <w:rFonts w:ascii="SimSun" w:eastAsia="SimSun" w:hAnsi="SimSun" w:cs="Tahoma"/>
          <w:spacing w:val="2"/>
          <w:sz w:val="18"/>
          <w:szCs w:val="18"/>
        </w:rPr>
        <w:t>您同意，对以您的名义在共享服务器上部署和管理的软件，您将负责履行批量许可协议中</w:t>
      </w:r>
      <w:r w:rsidR="007E25A6" w:rsidRPr="00A556F3">
        <w:rPr>
          <w:rFonts w:ascii="SimSun" w:eastAsia="SimSun" w:hAnsi="SimSun" w:cs="Tahoma"/>
          <w:spacing w:val="2"/>
          <w:sz w:val="18"/>
          <w:szCs w:val="18"/>
        </w:rPr>
        <w:br/>
      </w:r>
      <w:r w:rsidRPr="00A556F3">
        <w:rPr>
          <w:rFonts w:ascii="SimSun" w:eastAsia="SimSun" w:hAnsi="SimSun" w:cs="Tahoma"/>
          <w:spacing w:val="2"/>
          <w:sz w:val="18"/>
          <w:szCs w:val="18"/>
        </w:rPr>
        <w:t>规定的义务。</w:t>
      </w:r>
    </w:p>
    <w:p w14:paraId="17DE607C" w14:textId="77777777" w:rsidR="00F40C90" w:rsidRPr="0058152B" w:rsidRDefault="00F40C90" w:rsidP="007A4659">
      <w:pPr>
        <w:adjustRightInd w:val="0"/>
        <w:snapToGrid w:val="0"/>
        <w:textAlignment w:val="baseline"/>
        <w:rPr>
          <w:rFonts w:eastAsia="SimSun" w:cs="Tahoma"/>
        </w:rPr>
      </w:pPr>
    </w:p>
    <w:p w14:paraId="17DE607D" w14:textId="77777777" w:rsidR="007A4659" w:rsidRPr="0058152B" w:rsidRDefault="007A4659" w:rsidP="007A4659">
      <w:pPr>
        <w:adjustRightInd w:val="0"/>
        <w:snapToGrid w:val="0"/>
        <w:textAlignment w:val="baseline"/>
        <w:rPr>
          <w:rFonts w:eastAsia="SimSun" w:cs="Tahoma"/>
        </w:rPr>
      </w:pPr>
    </w:p>
    <w:p w14:paraId="17DE607E" w14:textId="77777777" w:rsidR="00223A77" w:rsidRPr="0058152B" w:rsidRDefault="00A13C98" w:rsidP="00223A77">
      <w:pPr>
        <w:pStyle w:val="Heading3"/>
        <w:rPr>
          <w:rFonts w:ascii="Tahoma" w:eastAsia="SimSun" w:hAnsi="Tahoma" w:cs="Tahoma"/>
        </w:rPr>
      </w:pPr>
      <w:bookmarkStart w:id="1109" w:name="_24_Visual_Studio"/>
      <w:bookmarkStart w:id="1110" w:name="_Toc336338279"/>
      <w:bookmarkStart w:id="1111" w:name="_Toc356299552"/>
      <w:bookmarkEnd w:id="1109"/>
      <w:r w:rsidRPr="0058152B">
        <w:rPr>
          <w:rFonts w:ascii="Tahoma" w:eastAsia="SimSun" w:hAnsi="Tahoma" w:cs="Tahoma"/>
          <w:caps/>
          <w:color w:val="F66400"/>
          <w:sz w:val="22"/>
          <w:vertAlign w:val="superscript"/>
        </w:rPr>
        <w:t>24</w:t>
      </w:r>
      <w:r w:rsidRPr="0058152B">
        <w:rPr>
          <w:rFonts w:ascii="Tahoma" w:eastAsia="SimSun" w:hAnsi="Tahoma" w:cs="Tahoma"/>
          <w:color w:val="F66400"/>
          <w:sz w:val="22"/>
        </w:rPr>
        <w:t xml:space="preserve"> Visual Studio Test Professional 2012 with </w:t>
      </w:r>
      <w:bookmarkEnd w:id="1108"/>
      <w:r w:rsidRPr="0058152B">
        <w:rPr>
          <w:rFonts w:ascii="Tahoma" w:eastAsia="SimSun" w:hAnsi="Tahoma" w:cs="Tahoma"/>
          <w:color w:val="F66400"/>
          <w:sz w:val="22"/>
        </w:rPr>
        <w:t>MSDN</w:t>
      </w:r>
      <w:bookmarkEnd w:id="1110"/>
      <w:bookmarkEnd w:id="1111"/>
      <w:r w:rsidRPr="0058152B">
        <w:rPr>
          <w:rFonts w:ascii="Tahoma" w:eastAsia="SimSun" w:hAnsi="Tahoma" w:cs="Tahoma"/>
          <w:color w:val="F66400"/>
          <w:sz w:val="22"/>
        </w:rPr>
        <w:t xml:space="preserve"> </w:t>
      </w:r>
    </w:p>
    <w:p w14:paraId="17DE607F" w14:textId="77777777" w:rsidR="00AC4485" w:rsidRPr="00A556F3" w:rsidRDefault="00AC4485" w:rsidP="00E7500D">
      <w:pPr>
        <w:pStyle w:val="FootnoteBulletLevel1"/>
        <w:spacing w:before="0" w:after="0"/>
        <w:rPr>
          <w:rFonts w:ascii="Tahoma" w:eastAsia="SimSun" w:hAnsi="Tahoma" w:cs="Tahoma"/>
          <w:sz w:val="18"/>
          <w:szCs w:val="18"/>
        </w:rPr>
      </w:pPr>
    </w:p>
    <w:p w14:paraId="17DE6080" w14:textId="77777777" w:rsidR="001026FD" w:rsidRPr="00A556F3" w:rsidRDefault="001026FD" w:rsidP="00864B8A">
      <w:pPr>
        <w:spacing w:after="60"/>
        <w:ind w:left="720"/>
        <w:rPr>
          <w:rFonts w:eastAsia="SimSun" w:cs="Tahoma"/>
          <w:szCs w:val="18"/>
        </w:rPr>
      </w:pPr>
      <w:r w:rsidRPr="00A556F3">
        <w:rPr>
          <w:rFonts w:eastAsia="SimSun" w:cs="Tahoma"/>
          <w:b/>
          <w:szCs w:val="18"/>
        </w:rPr>
        <w:t>Visual Studio Team Foundation Server 2012</w:t>
      </w:r>
    </w:p>
    <w:p w14:paraId="17DE6081" w14:textId="77777777" w:rsidR="001026FD" w:rsidRPr="00A556F3" w:rsidRDefault="001026FD" w:rsidP="00E7500D">
      <w:pPr>
        <w:pStyle w:val="EndnoteText"/>
        <w:ind w:left="720"/>
        <w:rPr>
          <w:rFonts w:ascii="Tahoma" w:eastAsia="SimSun" w:hAnsi="Tahoma" w:cs="Tahoma"/>
          <w:sz w:val="18"/>
          <w:szCs w:val="18"/>
        </w:rPr>
      </w:pPr>
      <w:r w:rsidRPr="00A556F3">
        <w:rPr>
          <w:rFonts w:ascii="Tahoma" w:eastAsia="SimSun" w:hAnsi="Tahoma" w:cs="Tahoma"/>
          <w:sz w:val="18"/>
          <w:szCs w:val="18"/>
        </w:rPr>
        <w:t>订户有资格获得一份</w:t>
      </w:r>
      <w:r w:rsidRPr="00A556F3">
        <w:rPr>
          <w:rFonts w:ascii="Tahoma" w:eastAsia="SimSun" w:hAnsi="Tahoma" w:cs="Tahoma"/>
          <w:sz w:val="18"/>
          <w:szCs w:val="18"/>
        </w:rPr>
        <w:t xml:space="preserve"> Visual Studio Team Foundation Server 2012 </w:t>
      </w:r>
      <w:r w:rsidRPr="00A556F3">
        <w:rPr>
          <w:rFonts w:ascii="Tahoma" w:eastAsia="SimSun" w:hAnsi="Tahoma" w:cs="Tahoma"/>
          <w:sz w:val="18"/>
          <w:szCs w:val="18"/>
        </w:rPr>
        <w:t>服务器许可和一份</w:t>
      </w:r>
      <w:r w:rsidRPr="00A556F3">
        <w:rPr>
          <w:rFonts w:ascii="Tahoma" w:eastAsia="SimSun" w:hAnsi="Tahoma" w:cs="Tahoma"/>
          <w:sz w:val="18"/>
          <w:szCs w:val="18"/>
        </w:rPr>
        <w:t xml:space="preserve"> Team Foundation Server </w:t>
      </w:r>
      <w:r w:rsidRPr="00A556F3">
        <w:rPr>
          <w:rFonts w:ascii="Tahoma" w:eastAsia="SimSun" w:hAnsi="Tahoma" w:cs="Tahoma"/>
          <w:sz w:val="18"/>
          <w:szCs w:val="18"/>
        </w:rPr>
        <w:t>用户</w:t>
      </w:r>
      <w:r w:rsidRPr="00A556F3">
        <w:rPr>
          <w:rFonts w:ascii="Tahoma" w:eastAsia="SimSun" w:hAnsi="Tahoma" w:cs="Tahoma"/>
          <w:sz w:val="18"/>
          <w:szCs w:val="18"/>
        </w:rPr>
        <w:t xml:space="preserve"> CAL</w:t>
      </w:r>
      <w:r w:rsidRPr="00A556F3">
        <w:rPr>
          <w:rFonts w:ascii="Tahoma" w:eastAsia="SimSun" w:hAnsi="Tahoma" w:cs="Tahoma"/>
          <w:sz w:val="18"/>
          <w:szCs w:val="18"/>
        </w:rPr>
        <w:t>。</w:t>
      </w:r>
      <w:r w:rsidRPr="00A556F3">
        <w:rPr>
          <w:rFonts w:ascii="Tahoma" w:eastAsia="SimSun" w:hAnsi="Tahoma" w:cs="Tahoma"/>
          <w:sz w:val="18"/>
          <w:szCs w:val="18"/>
        </w:rPr>
        <w:t xml:space="preserve">CAL </w:t>
      </w:r>
      <w:r w:rsidRPr="00A556F3">
        <w:rPr>
          <w:rFonts w:ascii="Tahoma" w:eastAsia="SimSun" w:hAnsi="Tahoma" w:cs="Tahoma"/>
          <w:sz w:val="18"/>
          <w:szCs w:val="18"/>
        </w:rPr>
        <w:t>只能由订户单独使用。</w:t>
      </w:r>
    </w:p>
    <w:p w14:paraId="17DE6082" w14:textId="77777777" w:rsidR="001026FD" w:rsidRPr="00A556F3" w:rsidRDefault="001026FD" w:rsidP="00E7500D">
      <w:pPr>
        <w:pStyle w:val="EndnoteText"/>
        <w:ind w:left="720"/>
        <w:rPr>
          <w:rFonts w:ascii="Tahoma" w:eastAsia="SimSun" w:hAnsi="Tahoma" w:cs="Tahoma"/>
          <w:sz w:val="18"/>
          <w:szCs w:val="18"/>
        </w:rPr>
      </w:pPr>
    </w:p>
    <w:p w14:paraId="17DE6083" w14:textId="77777777" w:rsidR="001026FD" w:rsidRPr="00A556F3" w:rsidRDefault="001026FD" w:rsidP="00864B8A">
      <w:pPr>
        <w:spacing w:after="60"/>
        <w:ind w:left="720"/>
        <w:rPr>
          <w:rFonts w:eastAsia="SimSun" w:cs="Tahoma"/>
          <w:szCs w:val="18"/>
        </w:rPr>
      </w:pPr>
      <w:r w:rsidRPr="00A556F3">
        <w:rPr>
          <w:rFonts w:eastAsia="SimSun" w:cs="Tahoma"/>
          <w:b/>
          <w:szCs w:val="18"/>
        </w:rPr>
        <w:t xml:space="preserve">SQL Server </w:t>
      </w:r>
      <w:r w:rsidRPr="00A556F3">
        <w:rPr>
          <w:rFonts w:eastAsia="SimSun" w:cs="Tahoma"/>
          <w:b/>
          <w:szCs w:val="18"/>
        </w:rPr>
        <w:t>并行数据仓库开发人员</w:t>
      </w:r>
    </w:p>
    <w:p w14:paraId="17DE6084" w14:textId="77777777" w:rsidR="001026FD" w:rsidRPr="00A556F3" w:rsidRDefault="001026FD" w:rsidP="00E7500D">
      <w:pPr>
        <w:pStyle w:val="EndnoteText"/>
        <w:ind w:left="720"/>
        <w:rPr>
          <w:rFonts w:ascii="Tahoma" w:eastAsia="SimSun" w:hAnsi="Tahoma" w:cs="Tahoma"/>
          <w:sz w:val="18"/>
          <w:szCs w:val="18"/>
        </w:rPr>
      </w:pPr>
      <w:r w:rsidRPr="00A556F3">
        <w:rPr>
          <w:rFonts w:ascii="Tahoma" w:eastAsia="SimSun" w:hAnsi="Tahoma" w:cs="Tahoma"/>
          <w:sz w:val="18"/>
          <w:szCs w:val="18"/>
        </w:rPr>
        <w:t>订户有资格获得一份</w:t>
      </w:r>
      <w:r w:rsidRPr="00A556F3">
        <w:rPr>
          <w:rFonts w:ascii="Tahoma" w:eastAsia="SimSun" w:hAnsi="Tahoma" w:cs="Tahoma"/>
          <w:sz w:val="18"/>
          <w:szCs w:val="18"/>
        </w:rPr>
        <w:t xml:space="preserve"> SQL Server 2008 R2 </w:t>
      </w:r>
      <w:r w:rsidRPr="00A556F3">
        <w:rPr>
          <w:rFonts w:ascii="Tahoma" w:eastAsia="SimSun" w:hAnsi="Tahoma" w:cs="Tahoma"/>
          <w:sz w:val="18"/>
          <w:szCs w:val="18"/>
        </w:rPr>
        <w:t>并行数据仓库开发人员许可。</w:t>
      </w:r>
    </w:p>
    <w:p w14:paraId="17DE6085" w14:textId="77777777" w:rsidR="00E7500D" w:rsidRPr="00A556F3" w:rsidRDefault="00E7500D" w:rsidP="00E7500D">
      <w:pPr>
        <w:pStyle w:val="FootnoteBulletLevel1"/>
        <w:tabs>
          <w:tab w:val="clear" w:pos="900"/>
        </w:tabs>
        <w:spacing w:before="0" w:after="0"/>
        <w:ind w:left="720" w:firstLine="0"/>
        <w:rPr>
          <w:rFonts w:ascii="Tahoma" w:eastAsia="SimSun" w:hAnsi="Tahoma" w:cs="Tahoma"/>
          <w:sz w:val="18"/>
          <w:szCs w:val="18"/>
        </w:rPr>
      </w:pPr>
    </w:p>
    <w:p w14:paraId="17DE6086" w14:textId="77777777" w:rsidR="00223A77" w:rsidRPr="00A556F3" w:rsidRDefault="00223A77" w:rsidP="00864B8A">
      <w:pPr>
        <w:spacing w:after="60"/>
        <w:ind w:left="720"/>
        <w:rPr>
          <w:rFonts w:eastAsia="SimSun" w:cs="Tahoma"/>
          <w:szCs w:val="18"/>
        </w:rPr>
      </w:pPr>
      <w:r w:rsidRPr="00A556F3">
        <w:rPr>
          <w:rFonts w:eastAsia="SimSun" w:cs="Tahoma"/>
          <w:b/>
          <w:szCs w:val="18"/>
        </w:rPr>
        <w:t>软件保障资格</w:t>
      </w:r>
    </w:p>
    <w:p w14:paraId="17DE6087" w14:textId="77777777" w:rsidR="00223A77" w:rsidRPr="00A556F3" w:rsidRDefault="00223A77" w:rsidP="00F40C90">
      <w:pPr>
        <w:tabs>
          <w:tab w:val="num" w:pos="1170"/>
        </w:tabs>
        <w:ind w:left="720"/>
        <w:rPr>
          <w:rFonts w:eastAsia="SimSun" w:cs="Tahoma"/>
          <w:szCs w:val="18"/>
        </w:rPr>
      </w:pPr>
      <w:r w:rsidRPr="00A556F3">
        <w:rPr>
          <w:rFonts w:eastAsia="SimSun" w:cs="Tahoma"/>
          <w:szCs w:val="18"/>
        </w:rPr>
        <w:t>如果下列产品的软件保障到期，则客户有资格续签其保障范围作为</w:t>
      </w:r>
      <w:r w:rsidRPr="00A556F3">
        <w:rPr>
          <w:rFonts w:eastAsia="SimSun" w:cs="Tahoma"/>
          <w:szCs w:val="18"/>
        </w:rPr>
        <w:t xml:space="preserve"> Visual Studio Test Professional 2012 with MSDN </w:t>
      </w:r>
      <w:r w:rsidRPr="00A556F3">
        <w:rPr>
          <w:rFonts w:eastAsia="SimSun" w:cs="Tahoma"/>
          <w:szCs w:val="18"/>
        </w:rPr>
        <w:t>的保障范围。当续签到不同的</w:t>
      </w:r>
      <w:r w:rsidRPr="00A556F3">
        <w:rPr>
          <w:rFonts w:eastAsia="SimSun" w:cs="Tahoma"/>
          <w:szCs w:val="18"/>
        </w:rPr>
        <w:t xml:space="preserve"> MSDN </w:t>
      </w:r>
      <w:r w:rsidRPr="00A556F3">
        <w:rPr>
          <w:rFonts w:eastAsia="SimSun" w:cs="Tahoma"/>
          <w:szCs w:val="18"/>
        </w:rPr>
        <w:t>订购级别时，新用户条款将替代先前的用户条款，新</w:t>
      </w:r>
      <w:r w:rsidRPr="00A556F3">
        <w:rPr>
          <w:rFonts w:eastAsia="SimSun" w:cs="Tahoma"/>
          <w:szCs w:val="18"/>
        </w:rPr>
        <w:t xml:space="preserve"> MSDN </w:t>
      </w:r>
      <w:r w:rsidRPr="00A556F3">
        <w:rPr>
          <w:rFonts w:eastAsia="SimSun" w:cs="Tahoma"/>
          <w:szCs w:val="18"/>
        </w:rPr>
        <w:t>订购中未包括的所有软件都必须删除。</w:t>
      </w:r>
    </w:p>
    <w:p w14:paraId="17DE6088" w14:textId="77777777" w:rsidR="00223A77" w:rsidRPr="00A556F3" w:rsidRDefault="00223A77" w:rsidP="00E7500D">
      <w:pPr>
        <w:pStyle w:val="EndnoteText"/>
        <w:rPr>
          <w:rFonts w:ascii="Tahoma" w:eastAsia="SimSun" w:hAnsi="Tahoma" w:cs="Tahoma"/>
          <w:sz w:val="18"/>
          <w:szCs w:val="18"/>
        </w:rPr>
      </w:pPr>
    </w:p>
    <w:p w14:paraId="17DE6089" w14:textId="77777777" w:rsidR="00223A77" w:rsidRPr="00A556F3" w:rsidRDefault="00223A77" w:rsidP="00E7500D">
      <w:pPr>
        <w:pStyle w:val="FootnoteBulletLevel2"/>
        <w:numPr>
          <w:ilvl w:val="0"/>
          <w:numId w:val="5"/>
        </w:numPr>
        <w:spacing w:before="0" w:after="60"/>
        <w:ind w:left="1440"/>
        <w:rPr>
          <w:rFonts w:ascii="Tahoma" w:eastAsia="SimSun" w:hAnsi="Tahoma" w:cs="Tahoma"/>
          <w:sz w:val="18"/>
          <w:szCs w:val="18"/>
        </w:rPr>
      </w:pPr>
      <w:r w:rsidRPr="00A556F3">
        <w:rPr>
          <w:rFonts w:ascii="Tahoma" w:eastAsia="SimSun" w:hAnsi="Tahoma" w:cs="Tahoma"/>
          <w:sz w:val="18"/>
          <w:szCs w:val="18"/>
        </w:rPr>
        <w:t>Visual Studio Ultimate with MSDN</w:t>
      </w:r>
    </w:p>
    <w:p w14:paraId="17DE608A" w14:textId="77777777" w:rsidR="00061A45" w:rsidRPr="00A556F3" w:rsidRDefault="00BE4D27" w:rsidP="00E7500D">
      <w:pPr>
        <w:pStyle w:val="FootnoteBulletLevel2"/>
        <w:numPr>
          <w:ilvl w:val="0"/>
          <w:numId w:val="5"/>
        </w:numPr>
        <w:spacing w:before="0" w:after="60"/>
        <w:ind w:left="1440"/>
        <w:rPr>
          <w:rFonts w:ascii="Tahoma" w:eastAsia="SimSun" w:hAnsi="Tahoma" w:cs="Tahoma"/>
          <w:sz w:val="18"/>
          <w:szCs w:val="18"/>
        </w:rPr>
      </w:pPr>
      <w:r w:rsidRPr="00A556F3">
        <w:rPr>
          <w:rFonts w:ascii="Tahoma" w:eastAsia="SimSun" w:hAnsi="Tahoma" w:cs="Tahoma"/>
          <w:sz w:val="18"/>
          <w:szCs w:val="18"/>
        </w:rPr>
        <w:t>Visual Studio Premium with MSDN</w:t>
      </w:r>
    </w:p>
    <w:p w14:paraId="17DE608B" w14:textId="77777777" w:rsidR="00223A77" w:rsidRPr="00A556F3" w:rsidRDefault="00223A77" w:rsidP="00E7500D">
      <w:pPr>
        <w:pStyle w:val="FootnoteBulletLevel2"/>
        <w:numPr>
          <w:ilvl w:val="0"/>
          <w:numId w:val="5"/>
        </w:numPr>
        <w:spacing w:before="0" w:after="60"/>
        <w:ind w:left="1440"/>
        <w:rPr>
          <w:rFonts w:ascii="Tahoma" w:eastAsia="SimSun" w:hAnsi="Tahoma" w:cs="Tahoma"/>
          <w:sz w:val="18"/>
          <w:szCs w:val="18"/>
        </w:rPr>
      </w:pPr>
      <w:r w:rsidRPr="00A556F3">
        <w:rPr>
          <w:rFonts w:ascii="Tahoma" w:eastAsia="SimSun" w:hAnsi="Tahoma" w:cs="Tahoma"/>
          <w:sz w:val="18"/>
          <w:szCs w:val="18"/>
        </w:rPr>
        <w:t>Visual Studio Test Professional with MSDN</w:t>
      </w:r>
    </w:p>
    <w:p w14:paraId="17DE608C" w14:textId="77777777" w:rsidR="00223A77" w:rsidRPr="00A556F3" w:rsidRDefault="00223A77" w:rsidP="00E7500D">
      <w:pPr>
        <w:pStyle w:val="FootnoteBulletLevel2"/>
        <w:numPr>
          <w:ilvl w:val="0"/>
          <w:numId w:val="5"/>
        </w:numPr>
        <w:spacing w:before="0" w:after="60"/>
        <w:ind w:left="1440"/>
        <w:rPr>
          <w:rFonts w:ascii="Tahoma" w:eastAsia="SimSun" w:hAnsi="Tahoma" w:cs="Tahoma"/>
          <w:sz w:val="18"/>
          <w:szCs w:val="18"/>
        </w:rPr>
      </w:pPr>
      <w:r w:rsidRPr="00A556F3">
        <w:rPr>
          <w:rFonts w:ascii="Tahoma" w:eastAsia="SimSun" w:hAnsi="Tahoma" w:cs="Tahoma"/>
          <w:sz w:val="18"/>
          <w:szCs w:val="18"/>
        </w:rPr>
        <w:t>拥有关于上述任何软件的有效零售订购的客户</w:t>
      </w:r>
    </w:p>
    <w:p w14:paraId="17DE608D" w14:textId="77777777" w:rsidR="00223A77" w:rsidRPr="00A556F3" w:rsidRDefault="00223A77" w:rsidP="00E7500D">
      <w:pPr>
        <w:pStyle w:val="FootnoteBulletLevel1"/>
        <w:spacing w:before="0" w:after="0"/>
        <w:ind w:firstLine="0"/>
        <w:rPr>
          <w:rFonts w:ascii="Tahoma" w:eastAsia="SimSun" w:hAnsi="Tahoma" w:cs="Tahoma"/>
          <w:sz w:val="18"/>
          <w:szCs w:val="18"/>
        </w:rPr>
      </w:pPr>
    </w:p>
    <w:p w14:paraId="17DE608E" w14:textId="77777777" w:rsidR="00E7500D" w:rsidRPr="00A556F3" w:rsidRDefault="00223A77" w:rsidP="00E7500D">
      <w:pPr>
        <w:pStyle w:val="FootnoteBulletLevel2"/>
        <w:tabs>
          <w:tab w:val="clear" w:pos="1260"/>
        </w:tabs>
        <w:spacing w:before="0"/>
        <w:ind w:left="720" w:firstLine="0"/>
        <w:rPr>
          <w:rFonts w:ascii="Tahoma" w:eastAsia="SimSun" w:hAnsi="Tahoma" w:cs="Tahoma"/>
          <w:sz w:val="18"/>
          <w:szCs w:val="18"/>
        </w:rPr>
      </w:pPr>
      <w:r w:rsidRPr="00A556F3">
        <w:rPr>
          <w:rFonts w:ascii="Tahoma" w:eastAsia="SimSun" w:hAnsi="Tahoma" w:cs="Tahoma"/>
          <w:sz w:val="18"/>
          <w:szCs w:val="18"/>
        </w:rPr>
        <w:t>如果</w:t>
      </w:r>
      <w:r w:rsidRPr="00A556F3">
        <w:rPr>
          <w:rFonts w:ascii="Tahoma" w:eastAsia="SimSun" w:hAnsi="Tahoma" w:cs="Tahoma"/>
          <w:sz w:val="18"/>
          <w:szCs w:val="18"/>
        </w:rPr>
        <w:t xml:space="preserve"> Visual Studio Test Professional 2012 with MSDN </w:t>
      </w:r>
      <w:r w:rsidRPr="00A556F3">
        <w:rPr>
          <w:rFonts w:ascii="Tahoma" w:eastAsia="SimSun" w:hAnsi="Tahoma" w:cs="Tahoma"/>
          <w:sz w:val="18"/>
          <w:szCs w:val="18"/>
        </w:rPr>
        <w:t>具有有效软件保障范围，则企业客户、选择客户或开放式价值客户还可以通过购买相应的</w:t>
      </w:r>
      <w:hyperlink w:anchor="Step_Up" w:history="1">
        <w:r w:rsidRPr="00A556F3">
          <w:rPr>
            <w:rFonts w:ascii="Tahoma" w:eastAsia="SimSun" w:hAnsi="Tahoma" w:cs="Tahoma"/>
            <w:sz w:val="18"/>
            <w:szCs w:val="18"/>
          </w:rPr>
          <w:t>升级</w:t>
        </w:r>
        <w:r w:rsidRPr="00A556F3">
          <w:rPr>
            <w:rFonts w:ascii="Tahoma" w:eastAsia="SimSun" w:hAnsi="Tahoma" w:cs="Tahoma"/>
            <w:sz w:val="18"/>
            <w:szCs w:val="18"/>
          </w:rPr>
          <w:t xml:space="preserve"> SKU</w:t>
        </w:r>
      </w:hyperlink>
      <w:r w:rsidRPr="00A556F3">
        <w:rPr>
          <w:rFonts w:ascii="Tahoma" w:eastAsia="SimSun" w:hAnsi="Tahoma" w:cs="Tahoma"/>
          <w:sz w:val="18"/>
          <w:szCs w:val="18"/>
        </w:rPr>
        <w:t xml:space="preserve"> </w:t>
      </w:r>
      <w:r w:rsidRPr="00A556F3">
        <w:rPr>
          <w:rFonts w:ascii="Tahoma" w:eastAsia="SimSun" w:hAnsi="Tahoma" w:cs="Tahoma"/>
          <w:sz w:val="18"/>
          <w:szCs w:val="18"/>
        </w:rPr>
        <w:t>来升级到</w:t>
      </w:r>
      <w:r w:rsidRPr="00A556F3">
        <w:rPr>
          <w:rFonts w:ascii="Tahoma" w:eastAsia="SimSun" w:hAnsi="Tahoma" w:cs="Tahoma"/>
          <w:sz w:val="18"/>
          <w:szCs w:val="18"/>
        </w:rPr>
        <w:t xml:space="preserve"> Visual Studio Premium 2012 with MSDN</w:t>
      </w:r>
    </w:p>
    <w:p w14:paraId="17DE608F" w14:textId="77777777" w:rsidR="00101859" w:rsidRPr="0058152B" w:rsidRDefault="00101859">
      <w:pPr>
        <w:rPr>
          <w:rFonts w:eastAsia="SimSun" w:cs="Tahoma"/>
        </w:rPr>
      </w:pPr>
    </w:p>
    <w:p w14:paraId="17DE6090" w14:textId="77777777" w:rsidR="005C11D1" w:rsidRPr="0058152B" w:rsidRDefault="009B2474" w:rsidP="00864B8A">
      <w:pPr>
        <w:spacing w:after="60"/>
        <w:ind w:left="720"/>
        <w:rPr>
          <w:rFonts w:eastAsia="SimSun" w:cs="Tahoma"/>
        </w:rPr>
      </w:pPr>
      <w:r w:rsidRPr="0058152B">
        <w:rPr>
          <w:rFonts w:eastAsia="SimSun" w:cs="Tahoma"/>
          <w:b/>
        </w:rPr>
        <w:t>订购服务</w:t>
      </w:r>
    </w:p>
    <w:p w14:paraId="17DE6091" w14:textId="77777777" w:rsidR="001051D1" w:rsidRPr="0058152B" w:rsidRDefault="005C11D1" w:rsidP="00E7500D">
      <w:pPr>
        <w:ind w:left="720"/>
        <w:rPr>
          <w:rFonts w:eastAsia="SimSun" w:cs="Tahoma"/>
        </w:rPr>
      </w:pPr>
      <w:r w:rsidRPr="0058152B">
        <w:rPr>
          <w:rFonts w:eastAsia="SimSun" w:cs="Tahoma"/>
        </w:rPr>
        <w:t xml:space="preserve">MSDN </w:t>
      </w:r>
      <w:r w:rsidRPr="0058152B">
        <w:rPr>
          <w:rFonts w:eastAsia="SimSun" w:cs="Tahoma"/>
        </w:rPr>
        <w:t>订购服务（可能包括下载、产品密钥、</w:t>
      </w:r>
      <w:r w:rsidRPr="0058152B">
        <w:rPr>
          <w:rFonts w:eastAsia="SimSun" w:cs="Tahoma"/>
        </w:rPr>
        <w:t xml:space="preserve">Windows Azure </w:t>
      </w:r>
      <w:r w:rsidRPr="0058152B">
        <w:rPr>
          <w:rFonts w:eastAsia="SimSun" w:cs="Tahoma"/>
        </w:rPr>
        <w:t>权益、</w:t>
      </w:r>
      <w:r w:rsidRPr="0058152B">
        <w:rPr>
          <w:rFonts w:eastAsia="SimSun" w:cs="Tahoma"/>
        </w:rPr>
        <w:t xml:space="preserve">Office 365 Developer </w:t>
      </w:r>
      <w:r w:rsidRPr="0058152B">
        <w:rPr>
          <w:rFonts w:eastAsia="SimSun" w:cs="Tahoma"/>
        </w:rPr>
        <w:t>权益、网上学习、技术支持、</w:t>
      </w:r>
      <w:r w:rsidRPr="0058152B">
        <w:rPr>
          <w:rFonts w:eastAsia="SimSun" w:cs="Tahoma"/>
        </w:rPr>
        <w:t xml:space="preserve">Windows </w:t>
      </w:r>
      <w:r w:rsidRPr="0058152B">
        <w:rPr>
          <w:rFonts w:eastAsia="SimSun" w:cs="Tahoma"/>
        </w:rPr>
        <w:t>商店权益以及其他服务）仅在订购处于活动期间才可用。</w:t>
      </w:r>
      <w:bookmarkStart w:id="1112" w:name="_14_Operating_System"/>
      <w:bookmarkEnd w:id="1112"/>
    </w:p>
    <w:p w14:paraId="17DE6092" w14:textId="77777777" w:rsidR="00265AC3" w:rsidRDefault="00265AC3" w:rsidP="00E7500D">
      <w:pPr>
        <w:ind w:left="720"/>
        <w:rPr>
          <w:rFonts w:eastAsia="SimSun" w:cs="Tahoma"/>
        </w:rPr>
      </w:pPr>
    </w:p>
    <w:p w14:paraId="17DE6093" w14:textId="77777777" w:rsidR="006644D5" w:rsidRDefault="006644D5" w:rsidP="00E7500D">
      <w:pPr>
        <w:ind w:left="720"/>
        <w:rPr>
          <w:rFonts w:eastAsia="SimSun" w:cs="Tahoma"/>
        </w:rPr>
      </w:pPr>
    </w:p>
    <w:p w14:paraId="17DE6094" w14:textId="77777777" w:rsidR="006644D5" w:rsidRDefault="006644D5" w:rsidP="00E7500D">
      <w:pPr>
        <w:ind w:left="720"/>
        <w:rPr>
          <w:rFonts w:eastAsia="SimSun" w:cs="Tahoma"/>
        </w:rPr>
      </w:pPr>
    </w:p>
    <w:p w14:paraId="17DE6095" w14:textId="77777777" w:rsidR="006644D5" w:rsidRDefault="006644D5" w:rsidP="00E7500D">
      <w:pPr>
        <w:ind w:left="720"/>
        <w:rPr>
          <w:rFonts w:eastAsia="SimSun" w:cs="Tahoma"/>
        </w:rPr>
      </w:pPr>
    </w:p>
    <w:p w14:paraId="17DE6096" w14:textId="77777777" w:rsidR="00A556F3" w:rsidRDefault="00A556F3" w:rsidP="00E7500D">
      <w:pPr>
        <w:ind w:left="720"/>
        <w:rPr>
          <w:rFonts w:eastAsia="SimSun" w:cs="Tahoma"/>
        </w:rPr>
      </w:pPr>
    </w:p>
    <w:p w14:paraId="17DE6097" w14:textId="77777777" w:rsidR="006644D5" w:rsidRDefault="006644D5" w:rsidP="00E7500D">
      <w:pPr>
        <w:ind w:left="720"/>
        <w:rPr>
          <w:rFonts w:eastAsia="SimSun" w:cs="Tahoma"/>
        </w:rPr>
      </w:pPr>
    </w:p>
    <w:p w14:paraId="17DE6098" w14:textId="77777777" w:rsidR="006644D5" w:rsidRDefault="006644D5" w:rsidP="00E7500D">
      <w:pPr>
        <w:ind w:left="720"/>
        <w:rPr>
          <w:rFonts w:eastAsia="SimSun" w:cs="Tahoma"/>
        </w:rPr>
      </w:pPr>
    </w:p>
    <w:p w14:paraId="17DE6099" w14:textId="77777777" w:rsidR="006644D5" w:rsidRDefault="006644D5" w:rsidP="00E7500D">
      <w:pPr>
        <w:ind w:left="720"/>
        <w:rPr>
          <w:rFonts w:eastAsia="SimSun" w:cs="Tahoma"/>
        </w:rPr>
      </w:pPr>
    </w:p>
    <w:p w14:paraId="17DE609A" w14:textId="77777777" w:rsidR="006644D5" w:rsidRPr="0058152B" w:rsidRDefault="006644D5" w:rsidP="00E7500D">
      <w:pPr>
        <w:ind w:left="720"/>
        <w:rPr>
          <w:rFonts w:eastAsia="SimSun" w:cs="Tahoma"/>
        </w:rPr>
      </w:pPr>
    </w:p>
    <w:p w14:paraId="17DE609B" w14:textId="77777777" w:rsidR="00265AC3" w:rsidRPr="0058152B" w:rsidRDefault="00265AC3" w:rsidP="00265AC3">
      <w:pPr>
        <w:spacing w:after="60"/>
        <w:ind w:left="720"/>
        <w:rPr>
          <w:rFonts w:eastAsia="SimSun" w:cs="Tahoma"/>
        </w:rPr>
      </w:pPr>
      <w:r w:rsidRPr="0058152B">
        <w:rPr>
          <w:rFonts w:eastAsia="SimSun" w:cs="Tahoma"/>
          <w:b/>
        </w:rPr>
        <w:t xml:space="preserve">MSDN </w:t>
      </w:r>
      <w:r w:rsidRPr="0058152B">
        <w:rPr>
          <w:rFonts w:eastAsia="SimSun" w:cs="Tahoma"/>
          <w:b/>
        </w:rPr>
        <w:t>订购的附加许可条款</w:t>
      </w:r>
    </w:p>
    <w:p w14:paraId="17DE609C" w14:textId="77777777" w:rsidR="00265AC3" w:rsidRPr="006644D5" w:rsidRDefault="00265AC3" w:rsidP="00265AC3">
      <w:pPr>
        <w:pStyle w:val="PURBlueStrong-Indented"/>
        <w:ind w:left="990"/>
        <w:rPr>
          <w:rFonts w:ascii="Tahoma" w:eastAsia="SimSun" w:hAnsi="Tahoma" w:cs="Tahoma"/>
          <w:sz w:val="18"/>
          <w:szCs w:val="18"/>
        </w:rPr>
      </w:pPr>
      <w:r w:rsidRPr="006644D5">
        <w:rPr>
          <w:rFonts w:ascii="Tahoma" w:eastAsia="SimSun" w:hAnsi="Tahoma" w:cs="Tahoma"/>
          <w:smallCaps w:val="0"/>
          <w:color w:val="auto"/>
          <w:sz w:val="18"/>
          <w:szCs w:val="18"/>
        </w:rPr>
        <w:t>在第三方共享的服务器上运行软件</w:t>
      </w:r>
    </w:p>
    <w:p w14:paraId="17DE609D" w14:textId="77777777" w:rsidR="00265AC3" w:rsidRPr="006644D5" w:rsidRDefault="00265AC3" w:rsidP="00265AC3">
      <w:pPr>
        <w:pStyle w:val="PURBody-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许可用户可以与合格的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云合作伙伴在第三方共享的服务器上运行软件。</w:t>
      </w:r>
    </w:p>
    <w:p w14:paraId="17DE609E" w14:textId="77777777" w:rsidR="00265AC3" w:rsidRPr="006644D5" w:rsidRDefault="00265AC3" w:rsidP="00265AC3">
      <w:pPr>
        <w:pStyle w:val="PURBody-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该软件的使用受您的许可协议条款和条件的约束。</w:t>
      </w:r>
    </w:p>
    <w:p w14:paraId="17DE609F" w14:textId="77777777" w:rsidR="00265AC3" w:rsidRPr="006644D5" w:rsidRDefault="00265AC3" w:rsidP="00265AC3">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除此处描述的情况外，这些产品使用权利的</w:t>
      </w:r>
      <w:r w:rsidRPr="006644D5">
        <w:rPr>
          <w:rFonts w:ascii="SimSun" w:eastAsia="SimSun" w:hAnsi="SimSun" w:cs="Tahoma"/>
          <w:sz w:val="18"/>
          <w:szCs w:val="18"/>
        </w:rPr>
        <w:t>“</w:t>
      </w:r>
      <w:r w:rsidRPr="006644D5">
        <w:rPr>
          <w:rFonts w:ascii="Tahoma" w:eastAsia="SimSun" w:hAnsi="Tahoma" w:cs="Tahoma"/>
          <w:sz w:val="18"/>
          <w:szCs w:val="18"/>
        </w:rPr>
        <w:t>开发人员工具</w:t>
      </w:r>
      <w:r w:rsidRPr="006644D5">
        <w:rPr>
          <w:rFonts w:ascii="SimSun" w:eastAsia="SimSun" w:hAnsi="SimSun" w:cs="Tahoma"/>
          <w:sz w:val="18"/>
          <w:szCs w:val="18"/>
        </w:rPr>
        <w:t>”</w:t>
      </w:r>
      <w:r w:rsidRPr="006644D5">
        <w:rPr>
          <w:rFonts w:ascii="Tahoma" w:eastAsia="SimSun" w:hAnsi="Tahoma" w:cs="Tahoma"/>
          <w:sz w:val="18"/>
          <w:szCs w:val="18"/>
        </w:rPr>
        <w:t>一节还适用于该软件的使用。</w:t>
      </w:r>
    </w:p>
    <w:p w14:paraId="17DE60A0" w14:textId="77777777" w:rsidR="00265AC3" w:rsidRPr="006644D5" w:rsidRDefault="00265AC3" w:rsidP="00265AC3">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尽管拥有以上授予的权利，许可用户不得出于生产目的运行</w:t>
      </w:r>
      <w:r w:rsidRPr="006644D5">
        <w:rPr>
          <w:rFonts w:ascii="Tahoma" w:eastAsia="SimSun" w:hAnsi="Tahoma" w:cs="Tahoma"/>
          <w:sz w:val="18"/>
          <w:szCs w:val="18"/>
        </w:rPr>
        <w:t xml:space="preserve"> Office Professional Plus </w:t>
      </w:r>
      <w:r w:rsidRPr="006644D5">
        <w:rPr>
          <w:rFonts w:ascii="Tahoma" w:eastAsia="SimSun" w:hAnsi="Tahoma" w:cs="Tahoma"/>
          <w:sz w:val="18"/>
          <w:szCs w:val="18"/>
        </w:rPr>
        <w:t>或</w:t>
      </w:r>
      <w:r w:rsidRPr="006644D5">
        <w:rPr>
          <w:rFonts w:ascii="Tahoma" w:eastAsia="SimSun" w:hAnsi="Tahoma" w:cs="Tahoma"/>
          <w:sz w:val="18"/>
          <w:szCs w:val="18"/>
        </w:rPr>
        <w:t xml:space="preserve"> System</w:t>
      </w:r>
      <w:r w:rsidR="007E25A6">
        <w:rPr>
          <w:rFonts w:ascii="Tahoma" w:eastAsia="SimSun" w:hAnsi="Tahoma" w:cs="Tahoma"/>
          <w:sz w:val="18"/>
          <w:szCs w:val="18"/>
        </w:rPr>
        <w:t> </w:t>
      </w:r>
      <w:r w:rsidRPr="006644D5">
        <w:rPr>
          <w:rFonts w:ascii="Tahoma" w:eastAsia="SimSun" w:hAnsi="Tahoma" w:cs="Tahoma"/>
          <w:sz w:val="18"/>
          <w:szCs w:val="18"/>
        </w:rPr>
        <w:t>Center Virtual Machine Manager</w:t>
      </w:r>
      <w:r w:rsidRPr="006644D5">
        <w:rPr>
          <w:rFonts w:ascii="Tahoma" w:eastAsia="SimSun" w:hAnsi="Tahoma" w:cs="Tahoma"/>
          <w:sz w:val="18"/>
          <w:szCs w:val="18"/>
        </w:rPr>
        <w:t>，也不得出于任何目的在第三方共享的服务器上运行</w:t>
      </w:r>
      <w:r w:rsidRPr="006644D5">
        <w:rPr>
          <w:rFonts w:ascii="Tahoma" w:eastAsia="SimSun" w:hAnsi="Tahoma" w:cs="Tahoma"/>
          <w:sz w:val="18"/>
          <w:szCs w:val="18"/>
        </w:rPr>
        <w:t xml:space="preserve"> Window Server </w:t>
      </w:r>
      <w:r w:rsidRPr="006644D5">
        <w:rPr>
          <w:rFonts w:ascii="Tahoma" w:eastAsia="SimSun" w:hAnsi="Tahoma" w:cs="Tahoma"/>
          <w:sz w:val="18"/>
          <w:szCs w:val="18"/>
        </w:rPr>
        <w:t>或</w:t>
      </w:r>
      <w:r w:rsidRPr="006644D5">
        <w:rPr>
          <w:rFonts w:ascii="Tahoma" w:eastAsia="SimSun" w:hAnsi="Tahoma" w:cs="Tahoma"/>
          <w:sz w:val="18"/>
          <w:szCs w:val="18"/>
        </w:rPr>
        <w:t xml:space="preserve"> Windows </w:t>
      </w:r>
      <w:r w:rsidRPr="006644D5">
        <w:rPr>
          <w:rFonts w:ascii="Tahoma" w:eastAsia="SimSun" w:hAnsi="Tahoma" w:cs="Tahoma"/>
          <w:sz w:val="18"/>
          <w:szCs w:val="18"/>
        </w:rPr>
        <w:t>客户端软件。</w:t>
      </w:r>
    </w:p>
    <w:p w14:paraId="17DE60A1" w14:textId="77777777" w:rsidR="00265AC3" w:rsidRPr="006644D5" w:rsidRDefault="00265AC3" w:rsidP="00265AC3">
      <w:pPr>
        <w:pStyle w:val="PURBullet-Indented"/>
        <w:numPr>
          <w:ilvl w:val="0"/>
          <w:numId w:val="137"/>
        </w:numPr>
        <w:spacing w:after="0"/>
        <w:ind w:left="1440" w:hanging="270"/>
        <w:rPr>
          <w:rFonts w:ascii="Tahoma" w:eastAsia="SimSun" w:hAnsi="Tahoma" w:cs="Tahoma"/>
          <w:sz w:val="18"/>
          <w:szCs w:val="18"/>
        </w:rPr>
      </w:pPr>
      <w:r w:rsidRPr="006644D5">
        <w:rPr>
          <w:rFonts w:ascii="Tahoma" w:eastAsia="SimSun" w:hAnsi="Tahoma" w:cs="Tahoma"/>
          <w:sz w:val="18"/>
          <w:szCs w:val="18"/>
        </w:rPr>
        <w:t>在共享的第三方服务器上运行软件的权利将在您的</w:t>
      </w:r>
      <w:r w:rsidRPr="006644D5">
        <w:rPr>
          <w:rFonts w:ascii="Tahoma" w:eastAsia="SimSun" w:hAnsi="Tahoma" w:cs="Tahoma"/>
          <w:sz w:val="18"/>
          <w:szCs w:val="18"/>
        </w:rPr>
        <w:t xml:space="preserve"> MSDN </w:t>
      </w:r>
      <w:r w:rsidRPr="006644D5">
        <w:rPr>
          <w:rFonts w:ascii="Tahoma" w:eastAsia="SimSun" w:hAnsi="Tahoma" w:cs="Tahoma"/>
          <w:sz w:val="18"/>
          <w:szCs w:val="18"/>
        </w:rPr>
        <w:t>订购期满时到期。</w:t>
      </w:r>
    </w:p>
    <w:p w14:paraId="17DE60A2" w14:textId="77777777" w:rsidR="00265AC3" w:rsidRPr="006644D5" w:rsidRDefault="00265AC3" w:rsidP="00265AC3">
      <w:pPr>
        <w:pStyle w:val="PURBullet-Indented"/>
        <w:spacing w:after="0"/>
        <w:ind w:left="990" w:firstLine="0"/>
        <w:rPr>
          <w:rFonts w:ascii="Tahoma" w:eastAsia="SimSun" w:hAnsi="Tahoma" w:cs="Tahoma"/>
          <w:sz w:val="18"/>
          <w:szCs w:val="18"/>
        </w:rPr>
      </w:pPr>
    </w:p>
    <w:p w14:paraId="17DE60A3" w14:textId="77777777" w:rsidR="00265AC3" w:rsidRPr="006644D5" w:rsidRDefault="00265AC3" w:rsidP="00265AC3">
      <w:pPr>
        <w:spacing w:after="60"/>
        <w:ind w:left="994"/>
        <w:rPr>
          <w:rFonts w:eastAsia="SimSun" w:cs="Tahoma"/>
          <w:szCs w:val="18"/>
        </w:rPr>
      </w:pPr>
      <w:r w:rsidRPr="006644D5">
        <w:rPr>
          <w:rFonts w:eastAsia="SimSun" w:cs="Tahoma"/>
          <w:b/>
          <w:szCs w:val="18"/>
        </w:rPr>
        <w:t>合格的</w:t>
      </w:r>
      <w:r w:rsidRPr="006644D5">
        <w:rPr>
          <w:rFonts w:eastAsia="SimSun" w:cs="Tahoma"/>
          <w:b/>
          <w:szCs w:val="18"/>
        </w:rPr>
        <w:t xml:space="preserve"> MSDN </w:t>
      </w:r>
      <w:r w:rsidRPr="006644D5">
        <w:rPr>
          <w:rFonts w:eastAsia="SimSun" w:cs="Tahoma"/>
          <w:b/>
          <w:szCs w:val="18"/>
        </w:rPr>
        <w:t>云合作伙伴</w:t>
      </w:r>
    </w:p>
    <w:p w14:paraId="17DE60A4" w14:textId="77777777" w:rsidR="00265AC3" w:rsidRPr="006644D5" w:rsidRDefault="00265AC3" w:rsidP="00265AC3">
      <w:pPr>
        <w:pStyle w:val="PURBody-Indented"/>
        <w:spacing w:after="60"/>
        <w:ind w:left="990"/>
        <w:rPr>
          <w:rFonts w:ascii="Tahoma" w:eastAsia="SimSun" w:hAnsi="Tahoma" w:cs="Tahoma"/>
          <w:sz w:val="18"/>
          <w:szCs w:val="18"/>
        </w:rPr>
      </w:pPr>
      <w:r w:rsidRPr="006644D5">
        <w:rPr>
          <w:rFonts w:ascii="Tahoma" w:eastAsia="SimSun" w:hAnsi="Tahoma" w:cs="Tahoma"/>
          <w:sz w:val="18"/>
          <w:szCs w:val="18"/>
        </w:rPr>
        <w:t>要在第三方共享的服务器上运行软件，您必须：</w:t>
      </w:r>
    </w:p>
    <w:p w14:paraId="17DE60A5" w14:textId="77777777" w:rsidR="00265AC3" w:rsidRPr="006644D5" w:rsidRDefault="00265AC3" w:rsidP="00265AC3">
      <w:pPr>
        <w:pStyle w:val="PURBody-Indented"/>
        <w:numPr>
          <w:ilvl w:val="0"/>
          <w:numId w:val="138"/>
        </w:numPr>
        <w:spacing w:after="0"/>
        <w:ind w:left="1440" w:hanging="270"/>
        <w:rPr>
          <w:rFonts w:ascii="Tahoma" w:eastAsia="SimSun" w:hAnsi="Tahoma" w:cs="Tahoma"/>
          <w:sz w:val="18"/>
          <w:szCs w:val="18"/>
        </w:rPr>
      </w:pPr>
      <w:r w:rsidRPr="006644D5">
        <w:rPr>
          <w:rFonts w:ascii="Tahoma" w:eastAsia="SimSun" w:hAnsi="Tahoma" w:cs="Tahoma"/>
          <w:sz w:val="18"/>
          <w:szCs w:val="18"/>
        </w:rPr>
        <w:t>通过将您的</w:t>
      </w:r>
      <w:r w:rsidRPr="006644D5">
        <w:rPr>
          <w:rFonts w:ascii="Tahoma" w:eastAsia="SimSun" w:hAnsi="Tahoma" w:cs="Tahoma"/>
          <w:sz w:val="18"/>
          <w:szCs w:val="18"/>
        </w:rPr>
        <w:t xml:space="preserve"> Microsoft </w:t>
      </w:r>
      <w:r w:rsidRPr="006644D5">
        <w:rPr>
          <w:rFonts w:ascii="Tahoma" w:eastAsia="SimSun" w:hAnsi="Tahoma" w:cs="Tahoma"/>
          <w:sz w:val="18"/>
          <w:szCs w:val="18"/>
        </w:rPr>
        <w:t>帐户链接到</w:t>
      </w:r>
      <w:r w:rsidRPr="006644D5">
        <w:rPr>
          <w:rFonts w:ascii="Tahoma" w:eastAsia="SimSun" w:hAnsi="Tahoma" w:cs="Tahoma"/>
          <w:sz w:val="18"/>
          <w:szCs w:val="18"/>
        </w:rPr>
        <w:t xml:space="preserve"> MSDN </w:t>
      </w:r>
      <w:r w:rsidRPr="006644D5">
        <w:rPr>
          <w:rFonts w:ascii="Tahoma" w:eastAsia="SimSun" w:hAnsi="Tahoma" w:cs="Tahoma"/>
          <w:sz w:val="18"/>
          <w:szCs w:val="18"/>
        </w:rPr>
        <w:t>订购，激活您的</w:t>
      </w:r>
      <w:r w:rsidRPr="006644D5">
        <w:rPr>
          <w:rFonts w:ascii="Tahoma" w:eastAsia="SimSun" w:hAnsi="Tahoma" w:cs="Tahoma"/>
          <w:sz w:val="18"/>
          <w:szCs w:val="18"/>
        </w:rPr>
        <w:t xml:space="preserve"> MSDN </w:t>
      </w:r>
      <w:r w:rsidRPr="006644D5">
        <w:rPr>
          <w:rFonts w:ascii="Tahoma" w:eastAsia="SimSun" w:hAnsi="Tahoma" w:cs="Tahoma"/>
          <w:sz w:val="18"/>
          <w:szCs w:val="18"/>
        </w:rPr>
        <w:t>订购。</w:t>
      </w:r>
    </w:p>
    <w:p w14:paraId="17DE60A6" w14:textId="77777777" w:rsidR="00265AC3" w:rsidRPr="006644D5" w:rsidRDefault="00265AC3" w:rsidP="00265AC3">
      <w:pPr>
        <w:pStyle w:val="PURBody-Indented"/>
        <w:numPr>
          <w:ilvl w:val="0"/>
          <w:numId w:val="138"/>
        </w:numPr>
        <w:spacing w:after="0"/>
        <w:ind w:left="1440" w:hanging="270"/>
        <w:rPr>
          <w:rFonts w:ascii="Tahoma" w:eastAsia="SimSun" w:hAnsi="Tahoma" w:cs="Tahoma"/>
          <w:sz w:val="18"/>
          <w:szCs w:val="18"/>
        </w:rPr>
      </w:pPr>
      <w:r w:rsidRPr="006644D5">
        <w:rPr>
          <w:rFonts w:ascii="Tahoma" w:eastAsia="SimSun" w:hAnsi="Tahoma" w:cs="Tahoma"/>
          <w:sz w:val="18"/>
          <w:szCs w:val="18"/>
        </w:rPr>
        <w:t>只能通过</w:t>
      </w:r>
      <w:r w:rsidRPr="006644D5">
        <w:rPr>
          <w:rFonts w:ascii="Tahoma" w:eastAsia="SimSun" w:hAnsi="Tahoma" w:cs="Tahoma"/>
          <w:sz w:val="18"/>
          <w:szCs w:val="18"/>
        </w:rPr>
        <w:t xml:space="preserve"> Windows Azure </w:t>
      </w:r>
      <w:r w:rsidRPr="006644D5">
        <w:rPr>
          <w:rFonts w:ascii="Tahoma" w:eastAsia="SimSun" w:hAnsi="Tahoma" w:cs="Tahoma"/>
          <w:sz w:val="18"/>
          <w:szCs w:val="18"/>
        </w:rPr>
        <w:t>平台服务或合格的</w:t>
      </w:r>
      <w:r w:rsidRPr="006644D5">
        <w:rPr>
          <w:rFonts w:ascii="Tahoma" w:eastAsia="SimSun" w:hAnsi="Tahoma" w:cs="Tahoma"/>
          <w:sz w:val="18"/>
          <w:szCs w:val="18"/>
        </w:rPr>
        <w:t xml:space="preserve"> MSDN </w:t>
      </w:r>
      <w:r w:rsidRPr="006644D5">
        <w:rPr>
          <w:rFonts w:ascii="Tahoma" w:eastAsia="SimSun" w:hAnsi="Tahoma" w:cs="Tahoma"/>
          <w:sz w:val="18"/>
          <w:szCs w:val="18"/>
        </w:rPr>
        <w:t>云合作伙伴来部署您的许可。合格的</w:t>
      </w:r>
      <w:r w:rsidRPr="006644D5">
        <w:rPr>
          <w:rFonts w:ascii="Tahoma" w:eastAsia="SimSun" w:hAnsi="Tahoma" w:cs="Tahoma"/>
          <w:sz w:val="18"/>
          <w:szCs w:val="18"/>
        </w:rPr>
        <w:t xml:space="preserve"> MSDN </w:t>
      </w:r>
      <w:r w:rsidR="007E25A6">
        <w:rPr>
          <w:rFonts w:ascii="Tahoma" w:eastAsia="SimSun" w:hAnsi="Tahoma" w:cs="Tahoma"/>
          <w:sz w:val="18"/>
          <w:szCs w:val="18"/>
        </w:rPr>
        <w:br/>
      </w:r>
      <w:r w:rsidRPr="006644D5">
        <w:rPr>
          <w:rFonts w:ascii="Tahoma" w:eastAsia="SimSun" w:hAnsi="Tahoma" w:cs="Tahoma"/>
          <w:sz w:val="18"/>
          <w:szCs w:val="18"/>
        </w:rPr>
        <w:t>云合作伙伴列表可以从以下网址获取：</w:t>
      </w:r>
      <w:hyperlink r:id="rId45" w:history="1">
        <w:r w:rsidR="006644D5" w:rsidRPr="00F40C90">
          <w:rPr>
            <w:rStyle w:val="Hyperlink"/>
            <w:rFonts w:ascii="Tahoma" w:hAnsi="Tahoma" w:cs="Tahoma"/>
            <w:sz w:val="18"/>
            <w:szCs w:val="18"/>
          </w:rPr>
          <w:t>http://go.microsoft.com/fwlink/?LinkId=294716</w:t>
        </w:r>
      </w:hyperlink>
      <w:r w:rsidRPr="006644D5">
        <w:rPr>
          <w:rFonts w:ascii="Tahoma" w:eastAsia="SimSun" w:hAnsi="Tahoma" w:cs="Tahoma"/>
          <w:color w:val="3B3838"/>
          <w:sz w:val="18"/>
          <w:szCs w:val="18"/>
        </w:rPr>
        <w:t xml:space="preserve"> </w:t>
      </w:r>
    </w:p>
    <w:p w14:paraId="17DE60A7" w14:textId="77777777" w:rsidR="00265AC3" w:rsidRPr="006644D5" w:rsidRDefault="00265AC3" w:rsidP="00265AC3">
      <w:pPr>
        <w:pStyle w:val="PURBullet-Indented"/>
        <w:numPr>
          <w:ilvl w:val="0"/>
          <w:numId w:val="138"/>
        </w:numPr>
        <w:spacing w:after="0"/>
        <w:ind w:left="1440" w:hanging="270"/>
        <w:rPr>
          <w:rFonts w:ascii="SimSun" w:eastAsia="SimSun" w:hAnsi="SimSun" w:cs="Tahoma"/>
          <w:spacing w:val="4"/>
          <w:sz w:val="18"/>
          <w:szCs w:val="18"/>
        </w:rPr>
      </w:pPr>
      <w:r w:rsidRPr="006644D5">
        <w:rPr>
          <w:rFonts w:ascii="SimSun" w:eastAsia="SimSun" w:hAnsi="SimSun" w:cs="Tahoma"/>
          <w:spacing w:val="4"/>
          <w:sz w:val="18"/>
          <w:szCs w:val="18"/>
        </w:rPr>
        <w:t>您同意，对以您的名义在共享服务器上部署和管理的软件，您将负责履行批量许可协议</w:t>
      </w:r>
      <w:r w:rsidR="007E25A6">
        <w:rPr>
          <w:rFonts w:ascii="SimSun" w:eastAsia="SimSun" w:hAnsi="SimSun" w:cs="Tahoma"/>
          <w:spacing w:val="4"/>
          <w:sz w:val="18"/>
          <w:szCs w:val="18"/>
        </w:rPr>
        <w:br/>
      </w:r>
      <w:r w:rsidRPr="006644D5">
        <w:rPr>
          <w:rFonts w:ascii="SimSun" w:eastAsia="SimSun" w:hAnsi="SimSun" w:cs="Tahoma"/>
          <w:spacing w:val="4"/>
          <w:sz w:val="18"/>
          <w:szCs w:val="18"/>
        </w:rPr>
        <w:t>中规定的义务。</w:t>
      </w:r>
    </w:p>
    <w:p w14:paraId="17DE60A8" w14:textId="77777777" w:rsidR="00265AC3" w:rsidRPr="0058152B" w:rsidRDefault="00265AC3" w:rsidP="00E7500D">
      <w:pPr>
        <w:ind w:left="720"/>
        <w:rPr>
          <w:rFonts w:eastAsia="SimSun" w:cs="Tahoma"/>
        </w:rPr>
      </w:pPr>
    </w:p>
    <w:p w14:paraId="17DE60A9" w14:textId="77777777" w:rsidR="00E03856" w:rsidRPr="0058152B" w:rsidRDefault="001051D1">
      <w:pPr>
        <w:rPr>
          <w:rFonts w:eastAsia="SimSun" w:cs="Tahoma"/>
        </w:rPr>
      </w:pPr>
      <w:r w:rsidRPr="0058152B">
        <w:rPr>
          <w:rFonts w:eastAsia="SimSun" w:cs="Tahoma"/>
        </w:rPr>
        <w:br w:type="page"/>
      </w:r>
      <w:bookmarkStart w:id="1113" w:name="_Toc336338280"/>
    </w:p>
    <w:p w14:paraId="17DE60AA" w14:textId="77777777" w:rsidR="00023FE7" w:rsidRPr="0058152B" w:rsidRDefault="00023FE7" w:rsidP="002E57CF">
      <w:pPr>
        <w:pStyle w:val="Heading2"/>
        <w:ind w:left="0"/>
        <w:rPr>
          <w:rFonts w:ascii="Tahoma" w:eastAsia="SimSun" w:hAnsi="Tahoma" w:cs="Tahoma"/>
        </w:rPr>
      </w:pPr>
      <w:bookmarkStart w:id="1114" w:name="_Toc356299553"/>
      <w:r w:rsidRPr="0058152B">
        <w:rPr>
          <w:rFonts w:ascii="Tahoma" w:eastAsia="SimSun" w:hAnsi="Tahoma" w:cs="Tahoma"/>
          <w:sz w:val="28"/>
        </w:rPr>
        <w:t>系统产品组</w:t>
      </w:r>
      <w:bookmarkEnd w:id="1113"/>
      <w:bookmarkEnd w:id="1114"/>
    </w:p>
    <w:p w14:paraId="17DE60AB" w14:textId="77777777" w:rsidR="00023FE7" w:rsidRPr="0058152B" w:rsidRDefault="00023FE7">
      <w:pPr>
        <w:rPr>
          <w:rFonts w:eastAsia="SimSun" w:cs="Tahoma"/>
        </w:rPr>
      </w:pPr>
    </w:p>
    <w:p w14:paraId="17DE60AC" w14:textId="77777777" w:rsidR="009C2B6B" w:rsidRPr="0058152B" w:rsidRDefault="009C2B6B">
      <w:pPr>
        <w:rPr>
          <w:rFonts w:eastAsia="SimSun" w:cs="Tahoma"/>
        </w:rPr>
      </w:pPr>
    </w:p>
    <w:p w14:paraId="17DE60AD" w14:textId="77777777" w:rsidR="00E14FF2" w:rsidRPr="0058152B" w:rsidRDefault="004668D9" w:rsidP="00A53269">
      <w:pPr>
        <w:pStyle w:val="Heading3"/>
        <w:rPr>
          <w:rFonts w:ascii="Tahoma" w:eastAsia="SimSun" w:hAnsi="Tahoma" w:cs="Tahoma"/>
        </w:rPr>
      </w:pPr>
      <w:bookmarkStart w:id="1115" w:name="_25_Microsoft_Desktop"/>
      <w:bookmarkStart w:id="1116" w:name="_Toc336338283"/>
      <w:bookmarkStart w:id="1117" w:name="_Toc356299554"/>
      <w:bookmarkStart w:id="1118" w:name="Sys_21MDOPforSA"/>
      <w:bookmarkStart w:id="1119" w:name="Sys_25MDOPforSA"/>
      <w:bookmarkEnd w:id="1115"/>
      <w:r w:rsidRPr="0058152B">
        <w:rPr>
          <w:rFonts w:ascii="Tahoma" w:eastAsia="SimSun" w:hAnsi="Tahoma" w:cs="Tahoma"/>
          <w:caps/>
          <w:color w:val="F66400"/>
          <w:sz w:val="22"/>
          <w:vertAlign w:val="superscript"/>
        </w:rPr>
        <w:t>25</w:t>
      </w:r>
      <w:r w:rsidRPr="0058152B">
        <w:rPr>
          <w:rFonts w:ascii="Tahoma" w:eastAsia="SimSun" w:hAnsi="Tahoma" w:cs="Tahoma"/>
          <w:color w:val="F66400"/>
          <w:sz w:val="22"/>
        </w:rPr>
        <w:t xml:space="preserve"> Microsoft Desktop Optimization Pack for Software Assurance</w:t>
      </w:r>
      <w:bookmarkEnd w:id="1116"/>
      <w:bookmarkEnd w:id="1117"/>
    </w:p>
    <w:bookmarkEnd w:id="1118"/>
    <w:p w14:paraId="17DE60AE" w14:textId="77777777" w:rsidR="007A73DF" w:rsidRPr="0058152B" w:rsidRDefault="007A73DF" w:rsidP="00483B3D">
      <w:pPr>
        <w:rPr>
          <w:rFonts w:eastAsia="SimSun" w:cs="Tahoma"/>
        </w:rPr>
      </w:pPr>
    </w:p>
    <w:p w14:paraId="17DE60AF" w14:textId="77777777" w:rsidR="00475147" w:rsidRPr="0058152B" w:rsidRDefault="0037362E" w:rsidP="00483B3D">
      <w:pPr>
        <w:ind w:left="720"/>
        <w:rPr>
          <w:rFonts w:eastAsia="SimSun" w:cs="Tahoma"/>
        </w:rPr>
      </w:pPr>
      <w:r w:rsidRPr="0058152B">
        <w:rPr>
          <w:rFonts w:eastAsia="SimSun" w:cs="Tahoma"/>
          <w:color w:val="000000"/>
          <w:szCs w:val="18"/>
        </w:rPr>
        <w:t>希望获得</w:t>
      </w:r>
      <w:r w:rsidRPr="0058152B">
        <w:rPr>
          <w:rFonts w:eastAsia="SimSun" w:cs="Tahoma"/>
          <w:color w:val="000000"/>
          <w:szCs w:val="18"/>
        </w:rPr>
        <w:t xml:space="preserve"> Microsoft Desktop Optimization Pack (MDOP) for Software Assurance </w:t>
      </w:r>
      <w:r w:rsidRPr="0058152B">
        <w:rPr>
          <w:rFonts w:eastAsia="SimSun" w:cs="Tahoma"/>
          <w:color w:val="000000"/>
          <w:szCs w:val="18"/>
        </w:rPr>
        <w:t>的客户必须首先为其台式计算机获得并分配以下产品之一：</w:t>
      </w:r>
    </w:p>
    <w:p w14:paraId="17DE60B0" w14:textId="77777777" w:rsidR="00676723" w:rsidRPr="0058152B" w:rsidRDefault="00676723" w:rsidP="00483B3D">
      <w:pPr>
        <w:ind w:left="720"/>
        <w:rPr>
          <w:rFonts w:eastAsia="SimSun" w:cs="Tahoma"/>
        </w:rPr>
      </w:pPr>
    </w:p>
    <w:p w14:paraId="17DE60B1" w14:textId="77777777" w:rsidR="00475147" w:rsidRPr="0058152B" w:rsidRDefault="00475147" w:rsidP="00346F4B">
      <w:pPr>
        <w:numPr>
          <w:ilvl w:val="0"/>
          <w:numId w:val="49"/>
        </w:numPr>
        <w:tabs>
          <w:tab w:val="left" w:pos="1440"/>
        </w:tabs>
        <w:ind w:left="1440" w:hanging="446"/>
        <w:rPr>
          <w:rFonts w:eastAsia="SimSun" w:cs="Tahoma"/>
        </w:rPr>
      </w:pPr>
      <w:r w:rsidRPr="0058152B">
        <w:rPr>
          <w:rFonts w:eastAsia="SimSun" w:cs="Tahoma"/>
          <w:color w:val="000000"/>
          <w:szCs w:val="18"/>
        </w:rPr>
        <w:t>针对</w:t>
      </w:r>
      <w:r w:rsidRPr="0058152B">
        <w:rPr>
          <w:rFonts w:eastAsia="SimSun" w:cs="Tahoma"/>
          <w:color w:val="000000"/>
          <w:szCs w:val="18"/>
        </w:rPr>
        <w:t xml:space="preserve"> Windows </w:t>
      </w:r>
      <w:r w:rsidRPr="0058152B">
        <w:rPr>
          <w:rFonts w:eastAsia="SimSun" w:cs="Tahoma"/>
          <w:color w:val="000000"/>
          <w:szCs w:val="18"/>
        </w:rPr>
        <w:t>桌面操作系统的有效软件保障，或者</w:t>
      </w:r>
    </w:p>
    <w:p w14:paraId="17DE60B2" w14:textId="77777777" w:rsidR="00475147" w:rsidRPr="0058152B" w:rsidRDefault="00475147" w:rsidP="00F40C90">
      <w:pPr>
        <w:numPr>
          <w:ilvl w:val="0"/>
          <w:numId w:val="49"/>
        </w:numPr>
        <w:tabs>
          <w:tab w:val="left" w:pos="1440"/>
        </w:tabs>
        <w:ind w:left="1440" w:hanging="446"/>
        <w:rPr>
          <w:rFonts w:eastAsia="SimSun" w:cs="Tahoma"/>
        </w:rPr>
      </w:pPr>
      <w:r w:rsidRPr="0058152B">
        <w:rPr>
          <w:rFonts w:eastAsia="SimSun" w:cs="Tahoma"/>
          <w:color w:val="000000"/>
          <w:szCs w:val="18"/>
        </w:rPr>
        <w:t xml:space="preserve">Windows Virtual Desktop Access </w:t>
      </w:r>
      <w:r w:rsidRPr="0058152B">
        <w:rPr>
          <w:rFonts w:eastAsia="SimSun" w:cs="Tahoma"/>
          <w:color w:val="000000"/>
          <w:szCs w:val="18"/>
        </w:rPr>
        <w:t>许可，或者</w:t>
      </w:r>
    </w:p>
    <w:p w14:paraId="17DE60B3" w14:textId="77777777" w:rsidR="00475147" w:rsidRPr="0058152B" w:rsidRDefault="00475147" w:rsidP="00346F4B">
      <w:pPr>
        <w:numPr>
          <w:ilvl w:val="0"/>
          <w:numId w:val="49"/>
        </w:numPr>
        <w:tabs>
          <w:tab w:val="left" w:pos="1440"/>
        </w:tabs>
        <w:ind w:left="1440" w:hanging="446"/>
        <w:rPr>
          <w:rFonts w:eastAsia="SimSun" w:cs="Tahoma"/>
        </w:rPr>
      </w:pPr>
      <w:r w:rsidRPr="0058152B">
        <w:rPr>
          <w:rFonts w:eastAsia="SimSun" w:cs="Tahoma"/>
          <w:color w:val="000000"/>
          <w:szCs w:val="18"/>
        </w:rPr>
        <w:t>Windows Intune</w:t>
      </w:r>
      <w:r w:rsidRPr="0058152B">
        <w:rPr>
          <w:rFonts w:eastAsia="SimSun" w:cs="Tahoma"/>
          <w:szCs w:val="18"/>
        </w:rPr>
        <w:t>（每设备）的有效订购</w:t>
      </w:r>
      <w:r w:rsidRPr="0058152B">
        <w:rPr>
          <w:rFonts w:eastAsia="SimSun" w:cs="Tahoma"/>
          <w:color w:val="000000"/>
          <w:szCs w:val="18"/>
        </w:rPr>
        <w:t>。</w:t>
      </w:r>
    </w:p>
    <w:p w14:paraId="17DE60B4" w14:textId="77777777" w:rsidR="00475147" w:rsidRPr="0058152B" w:rsidRDefault="00475147" w:rsidP="00483B3D">
      <w:pPr>
        <w:spacing w:before="120"/>
        <w:ind w:left="720"/>
        <w:rPr>
          <w:rFonts w:eastAsia="SimSun" w:cs="Tahoma"/>
        </w:rPr>
      </w:pPr>
      <w:r w:rsidRPr="0058152B">
        <w:rPr>
          <w:rFonts w:eastAsia="SimSun" w:cs="Tahoma"/>
          <w:color w:val="000000"/>
          <w:szCs w:val="18"/>
        </w:rPr>
        <w:t>有效的助手订购许可涵盖的设备也可获得。</w:t>
      </w:r>
    </w:p>
    <w:p w14:paraId="17DE60B5" w14:textId="77777777" w:rsidR="007A73DF" w:rsidRPr="0058152B" w:rsidRDefault="007A73DF" w:rsidP="00483B3D">
      <w:pPr>
        <w:ind w:left="720"/>
        <w:rPr>
          <w:rFonts w:eastAsia="SimSun" w:cs="Tahoma"/>
        </w:rPr>
      </w:pPr>
    </w:p>
    <w:p w14:paraId="17DE60B6" w14:textId="77777777" w:rsidR="00F7027D" w:rsidRPr="0058152B" w:rsidRDefault="00F7027D" w:rsidP="00483B3D">
      <w:pPr>
        <w:ind w:left="720"/>
        <w:rPr>
          <w:rFonts w:eastAsia="SimSun" w:cs="Tahoma"/>
        </w:rPr>
      </w:pPr>
      <w:r w:rsidRPr="0058152B">
        <w:rPr>
          <w:rFonts w:eastAsia="SimSun" w:cs="Tahoma"/>
          <w:color w:val="000000"/>
          <w:szCs w:val="18"/>
        </w:rPr>
        <w:t>拥有</w:t>
      </w:r>
      <w:r w:rsidRPr="0058152B">
        <w:rPr>
          <w:rFonts w:eastAsia="SimSun" w:cs="Tahoma"/>
          <w:color w:val="000000"/>
          <w:szCs w:val="18"/>
        </w:rPr>
        <w:t xml:space="preserve"> MDOP </w:t>
      </w:r>
      <w:r w:rsidRPr="0058152B">
        <w:rPr>
          <w:rFonts w:eastAsia="SimSun" w:cs="Tahoma"/>
          <w:color w:val="000000"/>
          <w:szCs w:val="18"/>
        </w:rPr>
        <w:t>的有效许可的批量许可客户将会获得以下软件（当</w:t>
      </w:r>
      <w:r w:rsidRPr="0058152B">
        <w:rPr>
          <w:rFonts w:eastAsia="SimSun" w:cs="Tahoma"/>
          <w:color w:val="000000"/>
          <w:szCs w:val="18"/>
        </w:rPr>
        <w:t xml:space="preserve"> Microsoft </w:t>
      </w:r>
      <w:r w:rsidRPr="0058152B">
        <w:rPr>
          <w:rFonts w:eastAsia="SimSun" w:cs="Tahoma"/>
          <w:color w:val="000000"/>
          <w:szCs w:val="18"/>
        </w:rPr>
        <w:t>提供该软件时）。</w:t>
      </w:r>
    </w:p>
    <w:p w14:paraId="17DE60B7" w14:textId="77777777" w:rsidR="007A73DF" w:rsidRPr="0058152B" w:rsidRDefault="007A73DF" w:rsidP="00483B3D">
      <w:pPr>
        <w:ind w:left="720"/>
        <w:rPr>
          <w:rFonts w:eastAsia="SimSun" w:cs="Tahoma"/>
        </w:rPr>
      </w:pPr>
    </w:p>
    <w:p w14:paraId="17DE60B8" w14:textId="77777777" w:rsidR="00E52A26" w:rsidRPr="0058152B" w:rsidRDefault="00E52A2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Application Virtualization for Windows Desktops (App-V)</w:t>
      </w:r>
    </w:p>
    <w:p w14:paraId="17DE60B9" w14:textId="77777777" w:rsidR="00E52A26" w:rsidRPr="0058152B" w:rsidRDefault="00E52A2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Advanced Group Policy Management (AGPM)</w:t>
      </w:r>
    </w:p>
    <w:p w14:paraId="17DE60BA" w14:textId="77777777" w:rsidR="00E52A26" w:rsidRPr="0058152B" w:rsidRDefault="00E52A2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Diagnostics and Recovery Toolset (DART)</w:t>
      </w:r>
    </w:p>
    <w:p w14:paraId="17DE60BB" w14:textId="77777777" w:rsidR="00E52A26" w:rsidRPr="0058152B" w:rsidRDefault="00E52A2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Enterprise Desktop Virtualization (MED-V)</w:t>
      </w:r>
    </w:p>
    <w:p w14:paraId="17DE60BC" w14:textId="77777777" w:rsidR="00E52A26" w:rsidRPr="0058152B" w:rsidRDefault="00E52A2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BitLocker</w:t>
      </w:r>
      <w:r w:rsidR="00433646" w:rsidRPr="00433646">
        <w:rPr>
          <w:rFonts w:eastAsia="SimSun" w:cs="Tahoma"/>
          <w:color w:val="000000"/>
          <w:szCs w:val="18"/>
          <w:vertAlign w:val="superscript"/>
        </w:rPr>
        <w:t>®</w:t>
      </w:r>
      <w:r w:rsidRPr="0058152B">
        <w:rPr>
          <w:rFonts w:eastAsia="SimSun" w:cs="Tahoma"/>
          <w:color w:val="000000"/>
          <w:szCs w:val="18"/>
        </w:rPr>
        <w:t xml:space="preserve"> Administration and Monitoring (MBAM)</w:t>
      </w:r>
    </w:p>
    <w:p w14:paraId="17DE60BD" w14:textId="77777777" w:rsidR="00670296" w:rsidRPr="0058152B" w:rsidRDefault="00670296" w:rsidP="00346F4B">
      <w:pPr>
        <w:numPr>
          <w:ilvl w:val="0"/>
          <w:numId w:val="49"/>
        </w:numPr>
        <w:tabs>
          <w:tab w:val="left" w:pos="1440"/>
        </w:tabs>
        <w:spacing w:after="60"/>
        <w:ind w:left="1440" w:hanging="446"/>
        <w:rPr>
          <w:rFonts w:eastAsia="SimSun" w:cs="Tahoma"/>
        </w:rPr>
      </w:pPr>
      <w:r w:rsidRPr="0058152B">
        <w:rPr>
          <w:rFonts w:eastAsia="SimSun" w:cs="Tahoma"/>
          <w:color w:val="000000"/>
          <w:szCs w:val="18"/>
        </w:rPr>
        <w:t>Microsoft User Experience Virtualization (UE-V)</w:t>
      </w:r>
    </w:p>
    <w:p w14:paraId="17DE60BE" w14:textId="77777777" w:rsidR="007A73DF" w:rsidRPr="0058152B" w:rsidRDefault="007A73DF" w:rsidP="00483B3D">
      <w:pPr>
        <w:tabs>
          <w:tab w:val="left" w:pos="1440"/>
        </w:tabs>
        <w:ind w:left="994"/>
        <w:rPr>
          <w:rFonts w:eastAsia="SimSun" w:cs="Tahoma"/>
        </w:rPr>
      </w:pPr>
    </w:p>
    <w:p w14:paraId="17DE60BF" w14:textId="77777777" w:rsidR="007045C0" w:rsidRPr="0058152B" w:rsidRDefault="007045C0" w:rsidP="00483B3D">
      <w:pPr>
        <w:spacing w:after="60"/>
        <w:ind w:left="720"/>
        <w:rPr>
          <w:rFonts w:eastAsia="SimSun" w:cs="Tahoma"/>
        </w:rPr>
      </w:pPr>
      <w:r w:rsidRPr="0058152B">
        <w:rPr>
          <w:rFonts w:eastAsia="SimSun" w:cs="Tahoma"/>
          <w:b/>
          <w:color w:val="000000"/>
          <w:szCs w:val="18"/>
        </w:rPr>
        <w:t xml:space="preserve">Windows </w:t>
      </w:r>
      <w:r w:rsidRPr="0058152B">
        <w:rPr>
          <w:rFonts w:eastAsia="SimSun" w:cs="Tahoma"/>
          <w:b/>
          <w:color w:val="000000"/>
          <w:szCs w:val="18"/>
        </w:rPr>
        <w:t>助手订购许可</w:t>
      </w:r>
      <w:r w:rsidRPr="0058152B">
        <w:rPr>
          <w:rFonts w:eastAsia="SimSun" w:cs="Tahoma"/>
          <w:b/>
          <w:color w:val="000000"/>
          <w:szCs w:val="18"/>
        </w:rPr>
        <w:t xml:space="preserve"> (CSL) </w:t>
      </w:r>
      <w:r w:rsidRPr="0058152B">
        <w:rPr>
          <w:rFonts w:eastAsia="SimSun" w:cs="Tahoma"/>
          <w:b/>
          <w:color w:val="000000"/>
          <w:szCs w:val="18"/>
        </w:rPr>
        <w:t>和</w:t>
      </w:r>
      <w:r w:rsidRPr="0058152B">
        <w:rPr>
          <w:rFonts w:eastAsia="SimSun" w:cs="Tahoma"/>
          <w:b/>
          <w:color w:val="000000"/>
          <w:szCs w:val="18"/>
        </w:rPr>
        <w:t xml:space="preserve"> MDOP</w:t>
      </w:r>
    </w:p>
    <w:p w14:paraId="17DE60C0" w14:textId="77777777" w:rsidR="007045C0" w:rsidRPr="0058152B" w:rsidRDefault="007045C0" w:rsidP="00483B3D">
      <w:pPr>
        <w:tabs>
          <w:tab w:val="left" w:pos="1440"/>
        </w:tabs>
        <w:ind w:left="720"/>
        <w:rPr>
          <w:rFonts w:eastAsia="SimSun" w:cs="Tahoma"/>
        </w:rPr>
      </w:pPr>
      <w:r w:rsidRPr="0058152B">
        <w:rPr>
          <w:rFonts w:eastAsia="SimSun" w:cs="Tahoma"/>
          <w:color w:val="000000"/>
          <w:szCs w:val="18"/>
        </w:rPr>
        <w:t>有效的</w:t>
      </w:r>
      <w:r w:rsidRPr="0058152B">
        <w:rPr>
          <w:rFonts w:eastAsia="SimSun" w:cs="Tahoma"/>
          <w:color w:val="000000"/>
          <w:szCs w:val="18"/>
        </w:rPr>
        <w:t xml:space="preserve"> MDOP </w:t>
      </w:r>
      <w:r w:rsidRPr="0058152B">
        <w:rPr>
          <w:rFonts w:eastAsia="SimSun" w:cs="Tahoma"/>
          <w:color w:val="000000"/>
          <w:szCs w:val="18"/>
        </w:rPr>
        <w:t>许可和</w:t>
      </w:r>
      <w:r w:rsidRPr="0058152B">
        <w:rPr>
          <w:rFonts w:eastAsia="SimSun" w:cs="Tahoma"/>
          <w:color w:val="000000"/>
          <w:szCs w:val="18"/>
        </w:rPr>
        <w:t xml:space="preserve"> CSL </w:t>
      </w:r>
      <w:r w:rsidRPr="0058152B">
        <w:rPr>
          <w:rFonts w:eastAsia="SimSun" w:cs="Tahoma"/>
          <w:color w:val="000000"/>
          <w:szCs w:val="18"/>
        </w:rPr>
        <w:t>涵盖的设备的主要用户可以通过其助手设备访问</w:t>
      </w:r>
      <w:r w:rsidRPr="0058152B">
        <w:rPr>
          <w:rFonts w:eastAsia="SimSun" w:cs="Tahoma"/>
          <w:color w:val="000000"/>
          <w:szCs w:val="18"/>
        </w:rPr>
        <w:t xml:space="preserve"> MDOP </w:t>
      </w:r>
      <w:r w:rsidRPr="0058152B">
        <w:rPr>
          <w:rFonts w:eastAsia="SimSun" w:cs="Tahoma"/>
          <w:color w:val="000000"/>
          <w:szCs w:val="18"/>
        </w:rPr>
        <w:t>功能，而无需为每台助手设备购买附加</w:t>
      </w:r>
      <w:r w:rsidRPr="0058152B">
        <w:rPr>
          <w:rFonts w:eastAsia="SimSun" w:cs="Tahoma"/>
          <w:color w:val="000000"/>
          <w:szCs w:val="18"/>
        </w:rPr>
        <w:t xml:space="preserve"> MDOP </w:t>
      </w:r>
      <w:r w:rsidRPr="0058152B">
        <w:rPr>
          <w:rFonts w:eastAsia="SimSun" w:cs="Tahoma"/>
          <w:color w:val="000000"/>
          <w:szCs w:val="18"/>
        </w:rPr>
        <w:t>许可。</w:t>
      </w:r>
    </w:p>
    <w:p w14:paraId="17DE60C1" w14:textId="77777777" w:rsidR="007045C0" w:rsidRPr="0058152B" w:rsidRDefault="007045C0" w:rsidP="00483B3D">
      <w:pPr>
        <w:tabs>
          <w:tab w:val="left" w:pos="1440"/>
        </w:tabs>
        <w:ind w:left="994"/>
        <w:rPr>
          <w:rFonts w:eastAsia="SimSun" w:cs="Tahoma"/>
        </w:rPr>
      </w:pPr>
    </w:p>
    <w:p w14:paraId="17DE60C2" w14:textId="77777777" w:rsidR="0031394C" w:rsidRPr="0058152B" w:rsidRDefault="0031394C" w:rsidP="00483B3D">
      <w:pPr>
        <w:spacing w:after="60"/>
        <w:ind w:left="720"/>
        <w:rPr>
          <w:rFonts w:eastAsia="SimSun" w:cs="Tahoma"/>
        </w:rPr>
      </w:pPr>
      <w:r w:rsidRPr="0058152B">
        <w:rPr>
          <w:rFonts w:eastAsia="SimSun" w:cs="Tahoma"/>
          <w:b/>
          <w:color w:val="000000"/>
          <w:szCs w:val="18"/>
        </w:rPr>
        <w:t>使用</w:t>
      </w:r>
      <w:r w:rsidRPr="0058152B">
        <w:rPr>
          <w:rFonts w:eastAsia="SimSun" w:cs="Tahoma"/>
          <w:b/>
          <w:color w:val="000000"/>
          <w:szCs w:val="18"/>
        </w:rPr>
        <w:t xml:space="preserve"> Asset Inventory Service </w:t>
      </w:r>
      <w:r w:rsidRPr="0058152B">
        <w:rPr>
          <w:rFonts w:eastAsia="SimSun" w:cs="Tahoma"/>
          <w:b/>
          <w:color w:val="000000"/>
          <w:szCs w:val="18"/>
        </w:rPr>
        <w:t>的</w:t>
      </w:r>
      <w:r w:rsidRPr="0058152B">
        <w:rPr>
          <w:rFonts w:eastAsia="SimSun" w:cs="Tahoma"/>
          <w:b/>
          <w:color w:val="000000"/>
          <w:szCs w:val="18"/>
        </w:rPr>
        <w:t xml:space="preserve"> Windows Intune</w:t>
      </w:r>
      <w:r w:rsidRPr="0058152B">
        <w:rPr>
          <w:rFonts w:eastAsia="SimSun" w:cs="Tahoma"/>
          <w:b/>
          <w:color w:val="000000"/>
          <w:szCs w:val="18"/>
        </w:rPr>
        <w:t>（每设备）</w:t>
      </w:r>
      <w:r w:rsidRPr="0058152B">
        <w:rPr>
          <w:rFonts w:eastAsia="SimSun" w:cs="Tahoma"/>
          <w:b/>
          <w:color w:val="000000"/>
          <w:szCs w:val="18"/>
        </w:rPr>
        <w:t xml:space="preserve">Offer for Microsoft Desktop Optimization Pack (MDOP) </w:t>
      </w:r>
      <w:r w:rsidRPr="0058152B">
        <w:rPr>
          <w:rFonts w:eastAsia="SimSun" w:cs="Tahoma"/>
          <w:b/>
          <w:color w:val="000000"/>
          <w:szCs w:val="18"/>
        </w:rPr>
        <w:t>客户</w:t>
      </w:r>
    </w:p>
    <w:p w14:paraId="17DE60C3" w14:textId="77777777" w:rsidR="00BB0250" w:rsidRPr="006644D5" w:rsidRDefault="00BB0250" w:rsidP="00483B3D">
      <w:pPr>
        <w:ind w:left="720"/>
        <w:rPr>
          <w:rFonts w:eastAsia="SimSun" w:cs="Tahoma"/>
        </w:rPr>
      </w:pPr>
      <w:r w:rsidRPr="0058152B">
        <w:rPr>
          <w:rFonts w:eastAsia="SimSun" w:cs="Tahoma"/>
          <w:color w:val="000000"/>
          <w:szCs w:val="18"/>
        </w:rPr>
        <w:t xml:space="preserve">Asset Inventory Service (AIS) </w:t>
      </w:r>
      <w:r w:rsidRPr="0058152B">
        <w:rPr>
          <w:rFonts w:eastAsia="SimSun" w:cs="Tahoma"/>
          <w:color w:val="000000"/>
          <w:szCs w:val="18"/>
        </w:rPr>
        <w:t>在</w:t>
      </w:r>
      <w:r w:rsidRPr="0058152B">
        <w:rPr>
          <w:rFonts w:eastAsia="SimSun" w:cs="Tahoma"/>
          <w:color w:val="000000"/>
          <w:szCs w:val="18"/>
        </w:rPr>
        <w:t xml:space="preserve"> MDOP </w:t>
      </w:r>
      <w:r w:rsidRPr="0058152B">
        <w:rPr>
          <w:rFonts w:eastAsia="SimSun" w:cs="Tahoma"/>
          <w:color w:val="000000"/>
          <w:szCs w:val="18"/>
        </w:rPr>
        <w:t>中提供，将于</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3 </w:t>
      </w:r>
      <w:r w:rsidRPr="0058152B">
        <w:rPr>
          <w:rFonts w:eastAsia="SimSun" w:cs="Tahoma"/>
          <w:color w:val="000000"/>
          <w:szCs w:val="18"/>
        </w:rPr>
        <w:t>日停用。从该日期起，客户将不再拥有对此服务的访问权限。如果</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已在客户所在的国家</w:t>
      </w:r>
      <w:r w:rsidRPr="0058152B">
        <w:rPr>
          <w:rFonts w:eastAsia="SimSun" w:cs="Tahoma"/>
          <w:color w:val="000000"/>
          <w:szCs w:val="18"/>
        </w:rPr>
        <w:t>/</w:t>
      </w:r>
      <w:r w:rsidRPr="0058152B">
        <w:rPr>
          <w:rFonts w:eastAsia="SimSun" w:cs="Tahoma"/>
          <w:color w:val="000000"/>
          <w:szCs w:val="18"/>
        </w:rPr>
        <w:t>地区上市，则具有于</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w:t>
      </w:r>
      <w:r w:rsidR="007E25A6">
        <w:rPr>
          <w:rFonts w:eastAsia="SimSun" w:cs="Tahoma"/>
          <w:color w:val="000000"/>
          <w:szCs w:val="18"/>
        </w:rPr>
        <w:t> </w:t>
      </w:r>
      <w:r w:rsidRPr="0058152B">
        <w:rPr>
          <w:rFonts w:eastAsia="SimSun" w:cs="Tahoma"/>
          <w:color w:val="000000"/>
          <w:szCs w:val="18"/>
        </w:rPr>
        <w:t>月</w:t>
      </w:r>
      <w:r w:rsidRPr="0058152B">
        <w:rPr>
          <w:rFonts w:eastAsia="SimSun" w:cs="Tahoma"/>
          <w:color w:val="000000"/>
          <w:szCs w:val="18"/>
        </w:rPr>
        <w:t xml:space="preserve"> 30 </w:t>
      </w:r>
      <w:r w:rsidRPr="0058152B">
        <w:rPr>
          <w:rFonts w:eastAsia="SimSun" w:cs="Tahoma"/>
          <w:color w:val="000000"/>
          <w:szCs w:val="18"/>
        </w:rPr>
        <w:t>日或之前在批量许可服务中心中激活的有效</w:t>
      </w:r>
      <w:r w:rsidRPr="0058152B">
        <w:rPr>
          <w:rFonts w:eastAsia="SimSun" w:cs="Tahoma"/>
          <w:color w:val="000000"/>
          <w:szCs w:val="18"/>
        </w:rPr>
        <w:t xml:space="preserve"> AIS </w:t>
      </w:r>
      <w:r w:rsidRPr="0058152B">
        <w:rPr>
          <w:rFonts w:eastAsia="SimSun" w:cs="Tahoma"/>
          <w:color w:val="000000"/>
          <w:szCs w:val="18"/>
        </w:rPr>
        <w:t>帐户的</w:t>
      </w:r>
      <w:r w:rsidRPr="0058152B">
        <w:rPr>
          <w:rFonts w:eastAsia="SimSun" w:cs="Tahoma"/>
          <w:color w:val="000000"/>
          <w:szCs w:val="18"/>
        </w:rPr>
        <w:t xml:space="preserve"> MDOP </w:t>
      </w:r>
      <w:r w:rsidRPr="0058152B">
        <w:rPr>
          <w:rFonts w:eastAsia="SimSun" w:cs="Tahoma"/>
          <w:color w:val="000000"/>
          <w:szCs w:val="18"/>
        </w:rPr>
        <w:t>客户，可选择过渡到</w:t>
      </w:r>
      <w:r w:rsidRPr="0058152B">
        <w:rPr>
          <w:rFonts w:eastAsia="SimSun" w:cs="Tahoma"/>
          <w:color w:val="000000"/>
          <w:szCs w:val="18"/>
        </w:rPr>
        <w:t xml:space="preserve"> Windows Intune</w:t>
      </w:r>
      <w:r w:rsidR="006644D5">
        <w:rPr>
          <w:rFonts w:eastAsia="SimSun" w:cs="Tahoma"/>
          <w:color w:val="000000"/>
          <w:szCs w:val="18"/>
        </w:rPr>
        <w:br/>
      </w:r>
      <w:r w:rsidRPr="0058152B">
        <w:rPr>
          <w:rFonts w:eastAsia="SimSun" w:cs="Tahoma"/>
          <w:szCs w:val="18"/>
        </w:rPr>
        <w:t>（每设备）</w:t>
      </w:r>
      <w:r w:rsidRPr="0058152B">
        <w:rPr>
          <w:rFonts w:eastAsia="SimSun" w:cs="Tahoma"/>
          <w:color w:val="000000"/>
        </w:rPr>
        <w:t>在线服务并使用该服务。有关</w:t>
      </w:r>
      <w:r w:rsidRPr="0058152B">
        <w:rPr>
          <w:rFonts w:eastAsia="SimSun" w:cs="Tahoma"/>
          <w:color w:val="000000"/>
        </w:rPr>
        <w:t xml:space="preserve"> Windows Intune</w:t>
      </w:r>
      <w:r w:rsidRPr="0058152B">
        <w:rPr>
          <w:rFonts w:eastAsia="SimSun" w:cs="Tahoma"/>
          <w:szCs w:val="18"/>
        </w:rPr>
        <w:t>（每设备）</w:t>
      </w:r>
      <w:r w:rsidRPr="0058152B">
        <w:rPr>
          <w:rFonts w:eastAsia="SimSun" w:cs="Tahoma"/>
          <w:color w:val="000000"/>
        </w:rPr>
        <w:t>已上市的国家</w:t>
      </w:r>
      <w:r w:rsidRPr="0058152B">
        <w:rPr>
          <w:rFonts w:eastAsia="SimSun" w:cs="Tahoma"/>
          <w:color w:val="000000"/>
        </w:rPr>
        <w:t>/</w:t>
      </w:r>
      <w:r w:rsidRPr="0058152B">
        <w:rPr>
          <w:rFonts w:eastAsia="SimSun" w:cs="Tahoma"/>
          <w:color w:val="000000"/>
        </w:rPr>
        <w:t>地区列表，请访问：</w:t>
      </w:r>
      <w:hyperlink r:id="rId46" w:history="1">
        <w:r w:rsidR="006644D5">
          <w:rPr>
            <w:color w:val="0000FF"/>
            <w:u w:val="single"/>
          </w:rPr>
          <w:t>www.microsoft.com/en-us/windows/windowsintune/faq/default.aspx</w:t>
        </w:r>
      </w:hyperlink>
      <w:r w:rsidRPr="006644D5">
        <w:rPr>
          <w:rFonts w:eastAsia="SimSun" w:cs="Tahoma"/>
          <w:color w:val="0000FF"/>
        </w:rPr>
        <w:t>。</w:t>
      </w:r>
    </w:p>
    <w:p w14:paraId="17DE60C4" w14:textId="77777777" w:rsidR="007A73DF" w:rsidRPr="0058152B" w:rsidRDefault="007A73DF" w:rsidP="00483B3D">
      <w:pPr>
        <w:ind w:left="720"/>
        <w:rPr>
          <w:rFonts w:eastAsia="SimSun" w:cs="Tahoma"/>
        </w:rPr>
      </w:pPr>
    </w:p>
    <w:p w14:paraId="17DE60C5" w14:textId="77777777" w:rsidR="007A73DF" w:rsidRPr="0058152B" w:rsidRDefault="0031394C" w:rsidP="00483B3D">
      <w:pPr>
        <w:spacing w:after="60"/>
        <w:ind w:left="720"/>
        <w:rPr>
          <w:rFonts w:eastAsia="SimSun" w:cs="Tahoma"/>
        </w:rPr>
      </w:pPr>
      <w:r w:rsidRPr="0058152B">
        <w:rPr>
          <w:rFonts w:eastAsia="SimSun" w:cs="Tahoma"/>
          <w:b/>
          <w:color w:val="000000"/>
          <w:szCs w:val="18"/>
        </w:rPr>
        <w:t>优惠详细信息</w:t>
      </w:r>
    </w:p>
    <w:p w14:paraId="17DE60C6"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可于</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3 </w:t>
      </w:r>
      <w:r w:rsidRPr="0058152B">
        <w:rPr>
          <w:rFonts w:eastAsia="SimSun" w:cs="Tahoma"/>
          <w:color w:val="000000"/>
          <w:szCs w:val="18"/>
        </w:rPr>
        <w:t>日与客户的当前</w:t>
      </w:r>
      <w:r w:rsidRPr="0058152B">
        <w:rPr>
          <w:rFonts w:eastAsia="SimSun" w:cs="Tahoma"/>
          <w:color w:val="000000"/>
          <w:szCs w:val="18"/>
        </w:rPr>
        <w:t xml:space="preserve"> MDOP </w:t>
      </w:r>
      <w:r w:rsidRPr="0058152B">
        <w:rPr>
          <w:rFonts w:eastAsia="SimSun" w:cs="Tahoma"/>
          <w:color w:val="000000"/>
          <w:szCs w:val="18"/>
        </w:rPr>
        <w:t>订购期满之间的任意时间接受此优惠。</w:t>
      </w:r>
    </w:p>
    <w:p w14:paraId="17DE60C7"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要接受优惠，客户必须</w:t>
      </w:r>
      <w:r w:rsidRPr="0058152B">
        <w:rPr>
          <w:rFonts w:eastAsia="SimSun" w:cs="Tahoma"/>
          <w:color w:val="000000"/>
          <w:szCs w:val="18"/>
        </w:rPr>
        <w:t xml:space="preserve"> (1) </w:t>
      </w:r>
      <w:r w:rsidRPr="0058152B">
        <w:rPr>
          <w:rFonts w:eastAsia="SimSun" w:cs="Tahoma"/>
          <w:color w:val="000000"/>
          <w:szCs w:val="18"/>
        </w:rPr>
        <w:t>通过访问</w:t>
      </w:r>
      <w:r w:rsidR="006644D5" w:rsidRPr="00920402">
        <w:rPr>
          <w:rFonts w:eastAsia="Calibri" w:cs="Tahoma"/>
          <w:color w:val="000000"/>
          <w:szCs w:val="18"/>
        </w:rPr>
        <w:t>http://www.microsoft.com/en-us/windows/windowsintune/try-and-buy.aspx</w:t>
      </w:r>
      <w:r w:rsidRPr="0058152B">
        <w:rPr>
          <w:rFonts w:eastAsia="SimSun" w:cs="Tahoma"/>
          <w:color w:val="000000"/>
          <w:szCs w:val="18"/>
        </w:rPr>
        <w:t xml:space="preserve"> </w:t>
      </w:r>
      <w:r w:rsidRPr="0058152B">
        <w:rPr>
          <w:rFonts w:eastAsia="SimSun" w:cs="Tahoma"/>
          <w:color w:val="000000"/>
          <w:szCs w:val="18"/>
        </w:rPr>
        <w:t>创建</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试用帐户，然后</w:t>
      </w:r>
      <w:r w:rsidRPr="0058152B">
        <w:rPr>
          <w:rFonts w:eastAsia="SimSun" w:cs="Tahoma"/>
          <w:color w:val="000000"/>
          <w:szCs w:val="18"/>
        </w:rPr>
        <w:t xml:space="preserve"> (2) </w:t>
      </w:r>
      <w:r w:rsidRPr="0058152B">
        <w:rPr>
          <w:rFonts w:eastAsia="SimSun" w:cs="Tahoma"/>
          <w:color w:val="000000"/>
          <w:szCs w:val="18"/>
        </w:rPr>
        <w:t>在</w:t>
      </w:r>
      <w:r w:rsidR="006644D5" w:rsidRPr="00920402">
        <w:rPr>
          <w:rFonts w:eastAsia="Calibri" w:cs="Tahoma"/>
          <w:color w:val="000000"/>
          <w:szCs w:val="18"/>
        </w:rPr>
        <w:t>http://go.microsoft.com/fwlink/?LinkID=242876</w:t>
      </w:r>
      <w:r w:rsidRPr="0058152B">
        <w:rPr>
          <w:rFonts w:eastAsia="SimSun" w:cs="Tahoma"/>
          <w:color w:val="000000"/>
          <w:szCs w:val="18"/>
        </w:rPr>
        <w:t xml:space="preserve"> </w:t>
      </w:r>
      <w:r w:rsidRPr="0058152B">
        <w:rPr>
          <w:rFonts w:eastAsia="SimSun" w:cs="Tahoma"/>
          <w:color w:val="000000"/>
          <w:szCs w:val="18"/>
        </w:rPr>
        <w:t>上提交服务验收表。</w:t>
      </w:r>
    </w:p>
    <w:p w14:paraId="17DE60C8"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依据此优惠对</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的访问和使用将于客户的</w:t>
      </w:r>
      <w:r w:rsidRPr="0058152B">
        <w:rPr>
          <w:rFonts w:eastAsia="SimSun" w:cs="Tahoma"/>
          <w:color w:val="000000"/>
          <w:szCs w:val="18"/>
        </w:rPr>
        <w:t xml:space="preserve"> MDOP </w:t>
      </w:r>
      <w:r w:rsidRPr="0058152B">
        <w:rPr>
          <w:rFonts w:eastAsia="SimSun" w:cs="Tahoma"/>
          <w:color w:val="000000"/>
          <w:szCs w:val="18"/>
        </w:rPr>
        <w:t>订购期满时期满。</w:t>
      </w:r>
    </w:p>
    <w:p w14:paraId="17DE60C9"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对服务的使用受客户协议的条款和条件、产品使用权利的通用许可条款和产品使用权利的在线服务的一般许可条款一节约束。</w:t>
      </w:r>
    </w:p>
    <w:p w14:paraId="17DE60CA"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客户依据此优惠有资格访问</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的设备数量等于客户接受此</w:t>
      </w:r>
      <w:r w:rsidRPr="0058152B">
        <w:rPr>
          <w:rFonts w:eastAsia="SimSun" w:cs="Tahoma"/>
          <w:color w:val="000000"/>
          <w:szCs w:val="18"/>
        </w:rPr>
        <w:t xml:space="preserve"> Windows Intune </w:t>
      </w:r>
      <w:r w:rsidRPr="0058152B">
        <w:rPr>
          <w:rFonts w:eastAsia="SimSun" w:cs="Tahoma"/>
          <w:szCs w:val="18"/>
        </w:rPr>
        <w:t>（每设备）</w:t>
      </w:r>
      <w:r w:rsidRPr="0058152B">
        <w:rPr>
          <w:rFonts w:eastAsia="SimSun" w:cs="Tahoma"/>
          <w:color w:val="000000"/>
          <w:szCs w:val="18"/>
        </w:rPr>
        <w:t>优惠时拥有的</w:t>
      </w:r>
      <w:r w:rsidRPr="0058152B">
        <w:rPr>
          <w:rFonts w:eastAsia="SimSun" w:cs="Tahoma"/>
          <w:color w:val="000000"/>
          <w:szCs w:val="18"/>
        </w:rPr>
        <w:t xml:space="preserve"> AIS </w:t>
      </w:r>
      <w:r w:rsidRPr="0058152B">
        <w:rPr>
          <w:rFonts w:eastAsia="SimSun" w:cs="Tahoma"/>
          <w:color w:val="000000"/>
          <w:szCs w:val="18"/>
        </w:rPr>
        <w:t>订购席位总数。在客户接受</w:t>
      </w:r>
      <w:r w:rsidRPr="0058152B">
        <w:rPr>
          <w:rFonts w:eastAsia="SimSun" w:cs="Tahoma"/>
          <w:color w:val="000000"/>
          <w:szCs w:val="18"/>
        </w:rPr>
        <w:t xml:space="preserve"> Windows</w:t>
      </w:r>
      <w:r w:rsidR="00433646" w:rsidRPr="00433646">
        <w:rPr>
          <w:rFonts w:eastAsia="SimSun" w:cs="Tahoma"/>
          <w:color w:val="000000"/>
          <w:szCs w:val="18"/>
          <w:vertAlign w:val="superscript"/>
        </w:rPr>
        <w:t>®</w:t>
      </w:r>
      <w:r w:rsidRPr="0058152B">
        <w:rPr>
          <w:rFonts w:eastAsia="SimSun" w:cs="Tahoma"/>
          <w:color w:val="000000"/>
          <w:szCs w:val="18"/>
        </w:rPr>
        <w:t xml:space="preserve"> Intune </w:t>
      </w:r>
      <w:r w:rsidRPr="0058152B">
        <w:rPr>
          <w:rFonts w:eastAsia="SimSun" w:cs="Tahoma"/>
          <w:color w:val="000000"/>
          <w:szCs w:val="18"/>
        </w:rPr>
        <w:t>优惠之前的任何时候添加到有效帐户中的</w:t>
      </w:r>
      <w:r w:rsidRPr="0058152B">
        <w:rPr>
          <w:rFonts w:eastAsia="SimSun" w:cs="Tahoma"/>
          <w:color w:val="000000"/>
          <w:szCs w:val="18"/>
        </w:rPr>
        <w:t xml:space="preserve"> AIS </w:t>
      </w:r>
      <w:r w:rsidRPr="0058152B">
        <w:rPr>
          <w:rFonts w:eastAsia="SimSun" w:cs="Tahoma"/>
          <w:color w:val="000000"/>
          <w:szCs w:val="18"/>
        </w:rPr>
        <w:t>席位都将计算在内。</w:t>
      </w:r>
    </w:p>
    <w:p w14:paraId="17DE60CB" w14:textId="77777777" w:rsidR="0031394C" w:rsidRPr="0058152B" w:rsidRDefault="0031394C" w:rsidP="00346F4B">
      <w:pPr>
        <w:numPr>
          <w:ilvl w:val="1"/>
          <w:numId w:val="82"/>
        </w:numPr>
        <w:spacing w:after="60"/>
        <w:rPr>
          <w:rFonts w:eastAsia="SimSun" w:cs="Tahoma"/>
        </w:rPr>
      </w:pPr>
      <w:r w:rsidRPr="0058152B">
        <w:rPr>
          <w:rFonts w:eastAsia="SimSun" w:cs="Tahoma"/>
          <w:color w:val="000000"/>
          <w:szCs w:val="18"/>
        </w:rPr>
        <w:t>在客户接受此</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优惠之后获得的</w:t>
      </w:r>
      <w:r w:rsidRPr="0058152B">
        <w:rPr>
          <w:rFonts w:eastAsia="SimSun" w:cs="Tahoma"/>
          <w:color w:val="000000"/>
          <w:szCs w:val="18"/>
        </w:rPr>
        <w:t xml:space="preserve"> MDOP </w:t>
      </w:r>
      <w:r w:rsidRPr="0058152B">
        <w:rPr>
          <w:rFonts w:eastAsia="SimSun" w:cs="Tahoma"/>
          <w:color w:val="000000"/>
          <w:szCs w:val="18"/>
        </w:rPr>
        <w:t>席位（包括依据其批量许可协议通过校正过程获得的许可）将没有资格依据本优惠访问</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。如果客户希望通过超出本优惠许可数量的设备访问</w:t>
      </w:r>
      <w:r w:rsidRPr="0058152B">
        <w:rPr>
          <w:rFonts w:eastAsia="SimSun" w:cs="Tahoma"/>
          <w:color w:val="000000"/>
          <w:szCs w:val="18"/>
        </w:rPr>
        <w:t xml:space="preserve"> Windows Intune</w:t>
      </w:r>
      <w:r w:rsidRPr="0058152B">
        <w:rPr>
          <w:rFonts w:eastAsia="SimSun" w:cs="Tahoma"/>
          <w:szCs w:val="18"/>
        </w:rPr>
        <w:t>（每设备）</w:t>
      </w:r>
      <w:r w:rsidRPr="0058152B">
        <w:rPr>
          <w:rFonts w:eastAsia="SimSun" w:cs="Tahoma"/>
          <w:color w:val="000000"/>
          <w:szCs w:val="18"/>
        </w:rPr>
        <w:t>，其将需要单独获得附加许可。</w:t>
      </w:r>
    </w:p>
    <w:p w14:paraId="17DE60CC" w14:textId="77777777" w:rsidR="005403C8" w:rsidRPr="006644D5" w:rsidRDefault="0031394C" w:rsidP="00346F4B">
      <w:pPr>
        <w:numPr>
          <w:ilvl w:val="1"/>
          <w:numId w:val="82"/>
        </w:numPr>
        <w:spacing w:after="60"/>
        <w:rPr>
          <w:rFonts w:eastAsia="SimSun" w:cs="Tahoma"/>
          <w:spacing w:val="4"/>
        </w:rPr>
      </w:pPr>
      <w:r w:rsidRPr="006644D5">
        <w:rPr>
          <w:rFonts w:eastAsia="SimSun" w:cs="Tahoma"/>
          <w:color w:val="000000"/>
          <w:spacing w:val="4"/>
          <w:szCs w:val="18"/>
        </w:rPr>
        <w:t>依据此优惠访问</w:t>
      </w:r>
      <w:r w:rsidRPr="006644D5">
        <w:rPr>
          <w:rFonts w:eastAsia="SimSun" w:cs="Tahoma"/>
          <w:color w:val="000000"/>
          <w:spacing w:val="4"/>
          <w:szCs w:val="18"/>
        </w:rPr>
        <w:t xml:space="preserve"> Windows Intune</w:t>
      </w:r>
      <w:r w:rsidRPr="006644D5">
        <w:rPr>
          <w:rFonts w:eastAsia="SimSun" w:cs="Tahoma"/>
          <w:spacing w:val="4"/>
          <w:szCs w:val="18"/>
        </w:rPr>
        <w:t>（每设备）</w:t>
      </w:r>
      <w:r w:rsidRPr="006644D5">
        <w:rPr>
          <w:rFonts w:eastAsia="SimSun" w:cs="Tahoma"/>
          <w:color w:val="000000"/>
          <w:spacing w:val="4"/>
          <w:szCs w:val="18"/>
        </w:rPr>
        <w:t>的权利不包括任何使用</w:t>
      </w:r>
      <w:r w:rsidRPr="006644D5">
        <w:rPr>
          <w:rFonts w:eastAsia="SimSun" w:cs="Tahoma"/>
          <w:color w:val="000000"/>
          <w:spacing w:val="4"/>
          <w:szCs w:val="18"/>
        </w:rPr>
        <w:t xml:space="preserve"> Windows </w:t>
      </w:r>
      <w:r w:rsidRPr="006644D5">
        <w:rPr>
          <w:rFonts w:eastAsia="SimSun" w:cs="Tahoma"/>
          <w:color w:val="000000"/>
          <w:spacing w:val="4"/>
          <w:szCs w:val="18"/>
        </w:rPr>
        <w:t>桌面操作</w:t>
      </w:r>
      <w:r w:rsidR="007E25A6">
        <w:rPr>
          <w:rFonts w:eastAsia="SimSun" w:cs="Tahoma"/>
          <w:color w:val="000000"/>
          <w:spacing w:val="4"/>
          <w:szCs w:val="18"/>
        </w:rPr>
        <w:br/>
      </w:r>
      <w:r w:rsidRPr="006644D5">
        <w:rPr>
          <w:rFonts w:eastAsia="SimSun" w:cs="Tahoma"/>
          <w:color w:val="000000"/>
          <w:spacing w:val="4"/>
          <w:szCs w:val="18"/>
        </w:rPr>
        <w:t>系统的权利。</w:t>
      </w:r>
      <w:bookmarkStart w:id="1120" w:name="_24_Windows®_Companion"/>
      <w:bookmarkStart w:id="1121" w:name="_24_Windows®_8"/>
      <w:bookmarkStart w:id="1122" w:name="Sys_22WindowsPartnersLearning"/>
      <w:bookmarkEnd w:id="1119"/>
      <w:bookmarkEnd w:id="1120"/>
      <w:bookmarkEnd w:id="1121"/>
    </w:p>
    <w:p w14:paraId="17DE60CD" w14:textId="77777777" w:rsidR="00483B3D" w:rsidRPr="0058152B" w:rsidRDefault="004668D9" w:rsidP="00483B3D">
      <w:pPr>
        <w:pStyle w:val="Heading3"/>
        <w:rPr>
          <w:rFonts w:ascii="Tahoma" w:eastAsia="SimSun" w:hAnsi="Tahoma" w:cs="Tahoma"/>
        </w:rPr>
      </w:pPr>
      <w:bookmarkStart w:id="1123" w:name="_26_Windows®_助手订购许可"/>
      <w:bookmarkStart w:id="1124" w:name="_Toc336338281"/>
      <w:bookmarkStart w:id="1125" w:name="_Toc356299555"/>
      <w:bookmarkEnd w:id="1123"/>
      <w:r w:rsidRPr="0058152B">
        <w:rPr>
          <w:rFonts w:ascii="Tahoma" w:eastAsia="SimSun" w:hAnsi="Tahoma" w:cs="Tahoma"/>
          <w:caps/>
          <w:color w:val="F66400"/>
          <w:sz w:val="22"/>
          <w:vertAlign w:val="superscript"/>
        </w:rPr>
        <w:t>26</w:t>
      </w:r>
      <w:r w:rsidRPr="007E25A6">
        <w:rPr>
          <w:rFonts w:ascii="Tahoma" w:eastAsia="SimSun" w:hAnsi="Tahoma" w:cs="Tahoma"/>
          <w:caps/>
          <w:color w:val="F66400"/>
          <w:sz w:val="22"/>
        </w:rPr>
        <w:t xml:space="preserve"> </w:t>
      </w:r>
      <w:r w:rsidRPr="0058152B">
        <w:rPr>
          <w:rFonts w:ascii="Tahoma" w:eastAsia="SimSun" w:hAnsi="Tahoma" w:cs="Tahoma"/>
          <w:color w:val="F66400"/>
          <w:sz w:val="22"/>
        </w:rPr>
        <w:t>Windows</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w:t>
      </w:r>
      <w:r w:rsidRPr="0058152B">
        <w:rPr>
          <w:rFonts w:ascii="Tahoma" w:eastAsia="SimSun" w:hAnsi="Tahoma" w:cs="Tahoma"/>
          <w:color w:val="F66400"/>
          <w:sz w:val="22"/>
        </w:rPr>
        <w:t>助手订购许可</w:t>
      </w:r>
      <w:bookmarkEnd w:id="1124"/>
      <w:bookmarkEnd w:id="1125"/>
    </w:p>
    <w:p w14:paraId="17DE60CE" w14:textId="77777777" w:rsidR="00483B3D" w:rsidRPr="0058152B" w:rsidRDefault="00483B3D" w:rsidP="00483B3D">
      <w:pPr>
        <w:rPr>
          <w:rFonts w:eastAsia="SimSun" w:cs="Tahoma"/>
        </w:rPr>
      </w:pPr>
    </w:p>
    <w:p w14:paraId="17DE60CF" w14:textId="77777777" w:rsidR="00483B3D" w:rsidRPr="0058152B" w:rsidRDefault="00483B3D" w:rsidP="00483B3D">
      <w:pPr>
        <w:spacing w:after="60"/>
        <w:ind w:left="720"/>
        <w:rPr>
          <w:rFonts w:eastAsia="SimSun" w:cs="Tahoma"/>
        </w:rPr>
      </w:pPr>
      <w:r w:rsidRPr="0058152B">
        <w:rPr>
          <w:rFonts w:eastAsia="SimSun" w:cs="Tahoma"/>
          <w:b/>
          <w:color w:val="000000"/>
        </w:rPr>
        <w:t>有中小学校协议的机构</w:t>
      </w:r>
    </w:p>
    <w:p w14:paraId="17DE60D0" w14:textId="77777777" w:rsidR="00483B3D" w:rsidRPr="0058152B" w:rsidRDefault="00483B3D" w:rsidP="00483B3D">
      <w:pPr>
        <w:ind w:left="720"/>
        <w:rPr>
          <w:rFonts w:eastAsia="SimSun" w:cs="Tahoma"/>
        </w:rPr>
      </w:pPr>
      <w:r w:rsidRPr="0058152B">
        <w:rPr>
          <w:rFonts w:eastAsia="SimSun" w:cs="Tahoma"/>
          <w:color w:val="000000"/>
        </w:rPr>
        <w:t>拥有合格产品保障范围的机构可购买</w:t>
      </w:r>
      <w:r w:rsidRPr="0058152B">
        <w:rPr>
          <w:rFonts w:eastAsia="SimSun" w:cs="Tahoma"/>
          <w:color w:val="000000"/>
        </w:rPr>
        <w:t xml:space="preserve"> Windows </w:t>
      </w:r>
      <w:r w:rsidRPr="0058152B">
        <w:rPr>
          <w:rFonts w:eastAsia="SimSun" w:cs="Tahoma"/>
          <w:color w:val="000000"/>
        </w:rPr>
        <w:t>助手订购许可</w:t>
      </w:r>
      <w:r w:rsidRPr="0058152B">
        <w:rPr>
          <w:rFonts w:eastAsia="SimSun" w:cs="Tahoma"/>
          <w:color w:val="000000"/>
        </w:rPr>
        <w:t xml:space="preserve"> (CSL)</w:t>
      </w:r>
      <w:r w:rsidRPr="0058152B">
        <w:rPr>
          <w:rFonts w:eastAsia="SimSun" w:cs="Tahoma"/>
          <w:color w:val="000000"/>
        </w:rPr>
        <w:t>。允许购买的</w:t>
      </w:r>
      <w:r w:rsidRPr="0058152B">
        <w:rPr>
          <w:rFonts w:eastAsia="SimSun" w:cs="Tahoma"/>
          <w:color w:val="000000"/>
        </w:rPr>
        <w:t xml:space="preserve"> CSL </w:t>
      </w:r>
      <w:r w:rsidRPr="0058152B">
        <w:rPr>
          <w:rFonts w:eastAsia="SimSun" w:cs="Tahoma"/>
          <w:color w:val="000000"/>
        </w:rPr>
        <w:t>的最大数量等于机构的合格产品的合格</w:t>
      </w:r>
      <w:r w:rsidRPr="0058152B">
        <w:rPr>
          <w:rFonts w:eastAsia="SimSun" w:cs="Tahoma"/>
          <w:color w:val="000000"/>
        </w:rPr>
        <w:t xml:space="preserve"> PC </w:t>
      </w:r>
      <w:r w:rsidRPr="0058152B">
        <w:rPr>
          <w:rFonts w:eastAsia="SimSun" w:cs="Tahoma"/>
          <w:color w:val="000000"/>
        </w:rPr>
        <w:t>数。</w:t>
      </w:r>
    </w:p>
    <w:p w14:paraId="17DE60D1" w14:textId="77777777" w:rsidR="00483B3D" w:rsidRPr="0058152B" w:rsidRDefault="00483B3D" w:rsidP="00483B3D">
      <w:pPr>
        <w:rPr>
          <w:rFonts w:eastAsia="SimSun" w:cs="Tahoma"/>
        </w:rPr>
      </w:pPr>
    </w:p>
    <w:p w14:paraId="17DE60D2" w14:textId="77777777" w:rsidR="00483B3D" w:rsidRPr="0058152B" w:rsidRDefault="00483B3D" w:rsidP="00483B3D">
      <w:pPr>
        <w:spacing w:after="60"/>
        <w:ind w:left="720"/>
        <w:rPr>
          <w:rFonts w:eastAsia="SimSun" w:cs="Tahoma"/>
        </w:rPr>
      </w:pPr>
      <w:r w:rsidRPr="0058152B">
        <w:rPr>
          <w:rFonts w:eastAsia="SimSun" w:cs="Tahoma"/>
          <w:b/>
          <w:color w:val="000000"/>
        </w:rPr>
        <w:t>助手设备与合格设备</w:t>
      </w:r>
    </w:p>
    <w:p w14:paraId="17DE60D3" w14:textId="77777777" w:rsidR="00483B3D" w:rsidRPr="0058152B" w:rsidRDefault="00483B3D" w:rsidP="00483B3D">
      <w:pPr>
        <w:ind w:left="720"/>
        <w:rPr>
          <w:rFonts w:eastAsia="SimSun" w:cs="Tahoma"/>
        </w:rPr>
      </w:pPr>
      <w:r w:rsidRPr="0058152B">
        <w:rPr>
          <w:rFonts w:eastAsia="SimSun" w:cs="Tahoma"/>
          <w:color w:val="000000"/>
        </w:rPr>
        <w:t>利用由</w:t>
      </w:r>
      <w:r w:rsidRPr="0058152B">
        <w:rPr>
          <w:rFonts w:eastAsia="SimSun" w:cs="Tahoma"/>
          <w:color w:val="000000"/>
        </w:rPr>
        <w:t xml:space="preserve"> CSL </w:t>
      </w:r>
      <w:r w:rsidRPr="0058152B">
        <w:rPr>
          <w:rFonts w:eastAsia="SimSun" w:cs="Tahoma"/>
          <w:color w:val="000000"/>
        </w:rPr>
        <w:t>提供的使用权利的助手设备为合格设备。</w:t>
      </w:r>
      <w:r w:rsidRPr="0058152B">
        <w:rPr>
          <w:rFonts w:eastAsia="SimSun" w:cs="Tahoma"/>
          <w:color w:val="000000"/>
        </w:rPr>
        <w:t xml:space="preserve">CSL </w:t>
      </w:r>
      <w:r w:rsidRPr="0058152B">
        <w:rPr>
          <w:rFonts w:eastAsia="SimSun" w:cs="Tahoma"/>
          <w:color w:val="000000"/>
        </w:rPr>
        <w:t>是一种企业产品，因此属于任何合格设备购买承诺的系统部分。您可以购买任意数量的</w:t>
      </w:r>
      <w:r w:rsidRPr="0058152B">
        <w:rPr>
          <w:rFonts w:eastAsia="SimSun" w:cs="Tahoma"/>
          <w:color w:val="000000"/>
        </w:rPr>
        <w:t xml:space="preserve"> CSL</w:t>
      </w:r>
      <w:r w:rsidRPr="0058152B">
        <w:rPr>
          <w:rFonts w:eastAsia="SimSun" w:cs="Tahoma"/>
          <w:color w:val="000000"/>
        </w:rPr>
        <w:t>，并无需为组织内的所有合格设备购买；</w:t>
      </w:r>
      <w:r w:rsidRPr="0058152B">
        <w:rPr>
          <w:rFonts w:eastAsia="SimSun" w:cs="Tahoma"/>
        </w:rPr>
        <w:t>但是</w:t>
      </w:r>
      <w:r w:rsidRPr="0058152B">
        <w:rPr>
          <w:rFonts w:eastAsia="SimSun" w:cs="Tahoma"/>
        </w:rPr>
        <w:t xml:space="preserve"> CSL </w:t>
      </w:r>
      <w:r w:rsidRPr="0058152B">
        <w:rPr>
          <w:rFonts w:eastAsia="SimSun" w:cs="Tahoma"/>
        </w:rPr>
        <w:t>的数量不得超过所有</w:t>
      </w:r>
      <w:r w:rsidRPr="0058152B">
        <w:rPr>
          <w:rFonts w:eastAsia="SimSun" w:cs="Tahoma"/>
        </w:rPr>
        <w:t xml:space="preserve"> Windows </w:t>
      </w:r>
      <w:r w:rsidRPr="0058152B">
        <w:rPr>
          <w:rFonts w:eastAsia="SimSun" w:cs="Tahoma"/>
        </w:rPr>
        <w:t>升级和</w:t>
      </w:r>
      <w:r w:rsidRPr="0058152B">
        <w:rPr>
          <w:rFonts w:eastAsia="SimSun" w:cs="Tahoma"/>
        </w:rPr>
        <w:t xml:space="preserve"> VDA </w:t>
      </w:r>
      <w:r w:rsidRPr="0058152B">
        <w:rPr>
          <w:rFonts w:eastAsia="SimSun" w:cs="Tahoma"/>
        </w:rPr>
        <w:t>许可数量之和。</w:t>
      </w:r>
    </w:p>
    <w:p w14:paraId="17DE60D4" w14:textId="77777777" w:rsidR="00483B3D" w:rsidRPr="0058152B" w:rsidRDefault="00483B3D" w:rsidP="00483B3D">
      <w:pPr>
        <w:rPr>
          <w:rFonts w:eastAsia="SimSun" w:cs="Tahoma"/>
        </w:rPr>
      </w:pPr>
    </w:p>
    <w:p w14:paraId="17DE60D5" w14:textId="77777777" w:rsidR="00483B3D" w:rsidRPr="0058152B" w:rsidRDefault="00483B3D" w:rsidP="00483B3D">
      <w:pPr>
        <w:rPr>
          <w:rFonts w:eastAsia="SimSun" w:cs="Tahoma"/>
        </w:rPr>
      </w:pPr>
    </w:p>
    <w:p w14:paraId="17DE60D6" w14:textId="77777777" w:rsidR="00483B3D" w:rsidRPr="0058152B" w:rsidRDefault="004668D9" w:rsidP="00483B3D">
      <w:pPr>
        <w:pStyle w:val="Heading3"/>
        <w:rPr>
          <w:rFonts w:ascii="Tahoma" w:eastAsia="SimSun" w:hAnsi="Tahoma" w:cs="Tahoma"/>
        </w:rPr>
      </w:pPr>
      <w:bookmarkStart w:id="1126" w:name="_27_Windows_Vista"/>
      <w:bookmarkStart w:id="1127" w:name="_Toc336338282"/>
      <w:bookmarkStart w:id="1128" w:name="_Toc356299556"/>
      <w:bookmarkStart w:id="1129" w:name="Sys_24WindowsVistaDVDPack"/>
      <w:bookmarkEnd w:id="1126"/>
      <w:r w:rsidRPr="0058152B">
        <w:rPr>
          <w:rFonts w:ascii="Tahoma" w:eastAsia="SimSun" w:hAnsi="Tahoma" w:cs="Tahoma"/>
          <w:caps/>
          <w:color w:val="F66400"/>
          <w:sz w:val="22"/>
          <w:vertAlign w:val="superscript"/>
        </w:rPr>
        <w:t>27</w:t>
      </w:r>
      <w:r w:rsidRPr="0058152B">
        <w:rPr>
          <w:rFonts w:ascii="Tahoma" w:eastAsia="SimSun" w:hAnsi="Tahoma" w:cs="Tahoma"/>
          <w:bCs/>
          <w:color w:val="F66400"/>
          <w:sz w:val="22"/>
          <w:szCs w:val="22"/>
        </w:rPr>
        <w:t xml:space="preserve"> Windows Vista DVD </w:t>
      </w:r>
      <w:r w:rsidRPr="0058152B">
        <w:rPr>
          <w:rFonts w:ascii="Tahoma" w:eastAsia="SimSun" w:hAnsi="Tahoma" w:cs="Tahoma"/>
          <w:bCs/>
          <w:color w:val="F66400"/>
          <w:sz w:val="22"/>
          <w:szCs w:val="22"/>
        </w:rPr>
        <w:t>播放包</w:t>
      </w:r>
      <w:bookmarkEnd w:id="1127"/>
      <w:bookmarkEnd w:id="1128"/>
    </w:p>
    <w:bookmarkEnd w:id="1129"/>
    <w:p w14:paraId="17DE60D7" w14:textId="77777777" w:rsidR="00483B3D" w:rsidRPr="0058152B" w:rsidRDefault="00483B3D" w:rsidP="00483B3D">
      <w:pPr>
        <w:rPr>
          <w:rFonts w:eastAsia="SimSun" w:cs="Tahoma"/>
        </w:rPr>
      </w:pPr>
    </w:p>
    <w:p w14:paraId="17DE60D8" w14:textId="77777777" w:rsidR="00483B3D" w:rsidRPr="0058152B" w:rsidRDefault="00483B3D" w:rsidP="00483B3D">
      <w:pPr>
        <w:ind w:left="720"/>
        <w:rPr>
          <w:rFonts w:eastAsia="SimSun" w:cs="Tahoma"/>
        </w:rPr>
      </w:pPr>
      <w:r w:rsidRPr="0058152B">
        <w:rPr>
          <w:rFonts w:eastAsia="SimSun" w:cs="Tahoma"/>
          <w:color w:val="000000"/>
          <w:szCs w:val="18"/>
        </w:rPr>
        <w:t>安装或使用</w:t>
      </w:r>
      <w:r w:rsidRPr="0058152B">
        <w:rPr>
          <w:rFonts w:eastAsia="SimSun" w:cs="Tahoma"/>
          <w:color w:val="000000"/>
          <w:szCs w:val="18"/>
        </w:rPr>
        <w:t xml:space="preserve"> Windows Vista DVD </w:t>
      </w:r>
      <w:r w:rsidRPr="0058152B">
        <w:rPr>
          <w:rFonts w:eastAsia="SimSun" w:cs="Tahoma"/>
          <w:color w:val="000000"/>
          <w:szCs w:val="18"/>
        </w:rPr>
        <w:t>播放包的批量许可客户应参阅</w:t>
      </w:r>
      <w:r w:rsidRPr="0058152B">
        <w:rPr>
          <w:rFonts w:eastAsia="SimSun" w:cs="Tahoma"/>
          <w:color w:val="000000"/>
          <w:szCs w:val="18"/>
        </w:rPr>
        <w:t xml:space="preserve"> 2010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月发布的</w:t>
      </w:r>
      <w:r w:rsidRPr="0058152B">
        <w:rPr>
          <w:rFonts w:eastAsia="SimSun" w:cs="Tahoma"/>
          <w:color w:val="000000"/>
          <w:szCs w:val="18"/>
        </w:rPr>
        <w:t xml:space="preserve"> Microsoft </w:t>
      </w:r>
      <w:r w:rsidRPr="0058152B">
        <w:rPr>
          <w:rFonts w:eastAsia="SimSun" w:cs="Tahoma"/>
          <w:color w:val="000000"/>
          <w:szCs w:val="18"/>
        </w:rPr>
        <w:t>许可产品使用权利</w:t>
      </w:r>
      <w:r w:rsidRPr="0058152B">
        <w:rPr>
          <w:rFonts w:eastAsia="SimSun" w:cs="Tahoma"/>
          <w:color w:val="000000"/>
          <w:szCs w:val="18"/>
        </w:rPr>
        <w:t xml:space="preserve"> (PUR) </w:t>
      </w:r>
      <w:r w:rsidRPr="0058152B">
        <w:rPr>
          <w:rFonts w:eastAsia="SimSun" w:cs="Tahoma"/>
          <w:color w:val="000000"/>
          <w:szCs w:val="18"/>
        </w:rPr>
        <w:t>以了解许可条款。</w:t>
      </w:r>
    </w:p>
    <w:p w14:paraId="17DE60D9" w14:textId="77777777" w:rsidR="00483B3D" w:rsidRPr="0058152B" w:rsidRDefault="00483B3D" w:rsidP="00483B3D">
      <w:pPr>
        <w:rPr>
          <w:rFonts w:eastAsia="SimSun" w:cs="Tahoma"/>
        </w:rPr>
      </w:pPr>
    </w:p>
    <w:p w14:paraId="17DE60DA" w14:textId="77777777" w:rsidR="007A73DF" w:rsidRPr="0058152B" w:rsidRDefault="007A73DF" w:rsidP="007A73DF">
      <w:pPr>
        <w:contextualSpacing/>
        <w:rPr>
          <w:rFonts w:eastAsia="SimSun" w:cs="Tahoma"/>
        </w:rPr>
      </w:pPr>
    </w:p>
    <w:p w14:paraId="17DE60DB" w14:textId="77777777" w:rsidR="00D513A8" w:rsidRPr="0058152B" w:rsidRDefault="004668D9" w:rsidP="00D513A8">
      <w:pPr>
        <w:pStyle w:val="Heading3"/>
        <w:rPr>
          <w:rFonts w:ascii="Tahoma" w:eastAsia="SimSun" w:hAnsi="Tahoma" w:cs="Tahoma"/>
        </w:rPr>
      </w:pPr>
      <w:bookmarkStart w:id="1130" w:name="_28_Windows®_7"/>
      <w:bookmarkStart w:id="1131" w:name="_Toc356299557"/>
      <w:bookmarkStart w:id="1132" w:name="_Toc336338284"/>
      <w:bookmarkEnd w:id="1130"/>
      <w:r w:rsidRPr="0058152B">
        <w:rPr>
          <w:rFonts w:ascii="Tahoma" w:eastAsia="SimSun" w:hAnsi="Tahoma" w:cs="Tahoma"/>
          <w:caps/>
          <w:color w:val="F66400"/>
          <w:sz w:val="22"/>
          <w:vertAlign w:val="superscript"/>
        </w:rPr>
        <w:t>28</w:t>
      </w:r>
      <w:r w:rsidRPr="0058152B">
        <w:rPr>
          <w:rFonts w:ascii="Tahoma" w:eastAsia="SimSun" w:hAnsi="Tahoma" w:cs="Tahoma"/>
          <w:color w:val="F66400"/>
          <w:sz w:val="22"/>
        </w:rPr>
        <w:t xml:space="preserve"> </w:t>
      </w:r>
      <w:bookmarkStart w:id="1133" w:name="Sys_25WindowsPartnersLearning"/>
      <w:r w:rsidRPr="0058152B">
        <w:rPr>
          <w:rFonts w:ascii="Tahoma" w:eastAsia="SimSun" w:hAnsi="Tahoma" w:cs="Tahoma"/>
          <w:color w:val="F66400"/>
          <w:sz w:val="22"/>
        </w:rPr>
        <w:t>Windows</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7 Partners in Learning</w:t>
      </w:r>
      <w:bookmarkEnd w:id="1131"/>
      <w:bookmarkEnd w:id="1133"/>
    </w:p>
    <w:p w14:paraId="17DE60DC" w14:textId="77777777" w:rsidR="00D513A8" w:rsidRPr="0058152B" w:rsidRDefault="00D513A8" w:rsidP="00D513A8">
      <w:pPr>
        <w:rPr>
          <w:rFonts w:eastAsia="SimSun" w:cs="Tahoma"/>
        </w:rPr>
      </w:pPr>
    </w:p>
    <w:p w14:paraId="17DE60DD" w14:textId="77777777" w:rsidR="00D513A8" w:rsidRPr="0058152B" w:rsidRDefault="00D513A8" w:rsidP="006644D5">
      <w:pPr>
        <w:ind w:left="720"/>
        <w:rPr>
          <w:rFonts w:eastAsia="SimSun" w:cs="Tahoma"/>
        </w:rPr>
      </w:pPr>
      <w:r w:rsidRPr="0058152B">
        <w:rPr>
          <w:rFonts w:eastAsia="SimSun" w:cs="Tahoma"/>
          <w:color w:val="000000"/>
          <w:szCs w:val="18"/>
        </w:rPr>
        <w:t>有关许可资格和合作伙伴许可登记表的信息，请参阅</w:t>
      </w:r>
      <w:r w:rsidR="006644D5">
        <w:rPr>
          <w:rFonts w:eastAsia="SimSun" w:cs="Tahoma"/>
          <w:color w:val="000000"/>
          <w:szCs w:val="18"/>
        </w:rPr>
        <w:t xml:space="preserve"> </w:t>
      </w:r>
      <w:hyperlink r:id="rId47" w:history="1">
        <w:r w:rsidR="006644D5" w:rsidRPr="00FE5F1D">
          <w:rPr>
            <w:rStyle w:val="Hyperlink"/>
            <w:rFonts w:cs="Tahoma"/>
            <w:szCs w:val="18"/>
          </w:rPr>
          <w:t>http://www.microsoft.com/education/pil/partnersinlearning.aspx</w:t>
        </w:r>
      </w:hyperlink>
    </w:p>
    <w:p w14:paraId="17DE60DE" w14:textId="77777777" w:rsidR="00D513A8" w:rsidRPr="0058152B" w:rsidRDefault="00D513A8" w:rsidP="00D513A8">
      <w:pPr>
        <w:ind w:right="-810"/>
        <w:rPr>
          <w:rFonts w:eastAsia="SimSun" w:cs="Tahoma"/>
        </w:rPr>
      </w:pPr>
    </w:p>
    <w:p w14:paraId="17DE60DF" w14:textId="77777777" w:rsidR="00D513A8" w:rsidRPr="0058152B" w:rsidRDefault="00D513A8" w:rsidP="00D513A8">
      <w:pPr>
        <w:ind w:right="-810"/>
        <w:rPr>
          <w:rFonts w:eastAsia="SimSun" w:cs="Tahoma"/>
        </w:rPr>
      </w:pPr>
    </w:p>
    <w:p w14:paraId="17DE60E0" w14:textId="77777777" w:rsidR="005D4DAB" w:rsidRPr="0058152B" w:rsidRDefault="00D513A8" w:rsidP="00C646B3">
      <w:pPr>
        <w:pStyle w:val="Heading3"/>
        <w:rPr>
          <w:rFonts w:ascii="Tahoma" w:eastAsia="SimSun" w:hAnsi="Tahoma" w:cs="Tahoma"/>
        </w:rPr>
      </w:pPr>
      <w:bookmarkStart w:id="1134" w:name="_29_Windows®_8_1"/>
      <w:bookmarkStart w:id="1135" w:name="_Toc356299558"/>
      <w:bookmarkEnd w:id="1134"/>
      <w:r w:rsidRPr="0058152B">
        <w:rPr>
          <w:rFonts w:ascii="Tahoma" w:eastAsia="SimSun" w:hAnsi="Tahoma" w:cs="Tahoma"/>
          <w:caps/>
          <w:color w:val="F66400"/>
          <w:sz w:val="22"/>
          <w:vertAlign w:val="superscript"/>
        </w:rPr>
        <w:t>29</w:t>
      </w:r>
      <w:r w:rsidRPr="0058152B">
        <w:rPr>
          <w:rFonts w:ascii="Tahoma" w:eastAsia="SimSun" w:hAnsi="Tahoma" w:cs="Tahoma"/>
          <w:color w:val="F66400"/>
          <w:sz w:val="22"/>
        </w:rPr>
        <w:t xml:space="preserve"> Windows</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8 Enterprise Sideloading</w:t>
      </w:r>
      <w:bookmarkEnd w:id="1132"/>
      <w:bookmarkEnd w:id="1135"/>
    </w:p>
    <w:p w14:paraId="17DE60E1" w14:textId="77777777" w:rsidR="009B2474" w:rsidRPr="0058152B" w:rsidRDefault="009B2474" w:rsidP="009B2474">
      <w:pPr>
        <w:rPr>
          <w:rFonts w:eastAsia="SimSun" w:cs="Tahoma"/>
        </w:rPr>
      </w:pPr>
    </w:p>
    <w:p w14:paraId="17DE60E2" w14:textId="77777777" w:rsidR="009B2474" w:rsidRPr="0058152B" w:rsidRDefault="009B2474" w:rsidP="009B2474">
      <w:pPr>
        <w:rPr>
          <w:rFonts w:eastAsia="SimSun" w:cs="Tahoma"/>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58152B" w14:paraId="17DE60E6"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17DE60E3" w14:textId="77777777" w:rsidR="005D4DAB" w:rsidRPr="0058152B" w:rsidRDefault="00433F5F" w:rsidP="005D4DAB">
            <w:pPr>
              <w:jc w:val="center"/>
              <w:rPr>
                <w:rFonts w:eastAsia="SimSun" w:cs="Tahoma"/>
                <w:b/>
                <w:bCs/>
                <w:szCs w:val="18"/>
              </w:rPr>
            </w:pPr>
            <w:r w:rsidRPr="0058152B">
              <w:rPr>
                <w:rFonts w:eastAsia="SimSun" w:cs="Tahoma"/>
                <w:b/>
                <w:bCs/>
                <w:szCs w:val="18"/>
              </w:rPr>
              <w:t>计划可用性</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7DE60E4" w14:textId="77777777" w:rsidR="005D4DAB" w:rsidRPr="0058152B" w:rsidRDefault="005D4DAB" w:rsidP="005D4DAB">
            <w:pPr>
              <w:jc w:val="center"/>
              <w:rPr>
                <w:rFonts w:eastAsia="SimSun" w:cs="Tahoma"/>
                <w:b/>
                <w:bCs/>
                <w:szCs w:val="18"/>
              </w:rPr>
            </w:pPr>
            <w:r w:rsidRPr="0058152B">
              <w:rPr>
                <w:rFonts w:eastAsia="SimSun" w:cs="Tahoma"/>
                <w:b/>
                <w:bCs/>
                <w:szCs w:val="18"/>
              </w:rPr>
              <w:t>可供购买的许可</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7DE60E5" w14:textId="77777777" w:rsidR="005D4DAB" w:rsidRPr="0058152B" w:rsidRDefault="005D4DAB" w:rsidP="005D4DAB">
            <w:pPr>
              <w:jc w:val="center"/>
              <w:rPr>
                <w:rFonts w:eastAsia="SimSun" w:cs="Tahoma"/>
                <w:b/>
                <w:bCs/>
                <w:szCs w:val="18"/>
              </w:rPr>
            </w:pPr>
            <w:r w:rsidRPr="0058152B">
              <w:rPr>
                <w:rFonts w:eastAsia="SimSun" w:cs="Tahoma"/>
                <w:b/>
                <w:bCs/>
                <w:szCs w:val="18"/>
              </w:rPr>
              <w:t>作为</w:t>
            </w:r>
            <w:r w:rsidRPr="0058152B">
              <w:rPr>
                <w:rFonts w:eastAsia="SimSun" w:cs="Tahoma"/>
                <w:b/>
                <w:bCs/>
                <w:szCs w:val="18"/>
              </w:rPr>
              <w:t xml:space="preserve"> SA </w:t>
            </w:r>
            <w:r w:rsidRPr="0058152B">
              <w:rPr>
                <w:rFonts w:eastAsia="SimSun" w:cs="Tahoma"/>
                <w:b/>
                <w:bCs/>
                <w:szCs w:val="18"/>
              </w:rPr>
              <w:t>权益提供</w:t>
            </w:r>
          </w:p>
        </w:tc>
      </w:tr>
      <w:tr w:rsidR="005D4DAB" w:rsidRPr="0058152B" w14:paraId="17DE60E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7DE60E7" w14:textId="77777777" w:rsidR="005D4DAB" w:rsidRPr="0058152B" w:rsidRDefault="005D4DAB" w:rsidP="005D4DAB">
            <w:pPr>
              <w:jc w:val="center"/>
              <w:rPr>
                <w:rFonts w:eastAsia="SimSun" w:cs="Tahoma"/>
                <w:b/>
                <w:bCs/>
                <w:szCs w:val="18"/>
              </w:rPr>
            </w:pPr>
            <w:r w:rsidRPr="0058152B">
              <w:rPr>
                <w:rFonts w:eastAsia="SimSun" w:cs="Tahoma"/>
                <w:b/>
                <w:bCs/>
                <w:szCs w:val="18"/>
              </w:rPr>
              <w:t>开放许可</w:t>
            </w:r>
          </w:p>
        </w:tc>
        <w:tc>
          <w:tcPr>
            <w:tcW w:w="1340" w:type="dxa"/>
            <w:tcBorders>
              <w:top w:val="single" w:sz="4" w:space="0" w:color="auto"/>
              <w:left w:val="single" w:sz="4" w:space="0" w:color="auto"/>
              <w:bottom w:val="single" w:sz="4" w:space="0" w:color="auto"/>
              <w:right w:val="single" w:sz="4" w:space="0" w:color="auto"/>
            </w:tcBorders>
            <w:vAlign w:val="center"/>
          </w:tcPr>
          <w:p w14:paraId="17DE60E8" w14:textId="77777777" w:rsidR="005D4DAB" w:rsidRPr="0058152B" w:rsidRDefault="005D4DAB" w:rsidP="005D4DAB">
            <w:pPr>
              <w:jc w:val="center"/>
              <w:rPr>
                <w:rFonts w:eastAsia="SimSun" w:cs="Tahoma"/>
                <w:szCs w:val="18"/>
              </w:rPr>
            </w:pPr>
            <w:r w:rsidRPr="0058152B">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7DE60E9" w14:textId="77777777" w:rsidR="005D4DAB" w:rsidRPr="0058152B" w:rsidRDefault="005D4DAB" w:rsidP="005D4DAB">
            <w:pPr>
              <w:jc w:val="center"/>
              <w:rPr>
                <w:rFonts w:eastAsia="SimSun" w:cs="Tahoma"/>
                <w:szCs w:val="18"/>
              </w:rPr>
            </w:pPr>
          </w:p>
        </w:tc>
      </w:tr>
      <w:tr w:rsidR="005D4DAB" w:rsidRPr="0058152B" w14:paraId="17DE60E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EB" w14:textId="77777777" w:rsidR="005D4DAB" w:rsidRPr="0058152B" w:rsidRDefault="005D4DAB" w:rsidP="005D4DAB">
            <w:pPr>
              <w:jc w:val="center"/>
              <w:rPr>
                <w:rFonts w:eastAsia="SimSun" w:cs="Tahoma"/>
                <w:b/>
                <w:bCs/>
                <w:szCs w:val="18"/>
              </w:rPr>
            </w:pPr>
            <w:r w:rsidRPr="0058152B">
              <w:rPr>
                <w:rFonts w:eastAsia="SimSun" w:cs="Tahoma"/>
                <w:b/>
                <w:bCs/>
                <w:szCs w:val="18"/>
              </w:rPr>
              <w:t>选择</w:t>
            </w:r>
            <w:r w:rsidRPr="0058152B">
              <w:rPr>
                <w:rFonts w:eastAsia="SimSun" w:cs="Tahoma"/>
                <w:b/>
                <w:bCs/>
                <w:szCs w:val="18"/>
              </w:rPr>
              <w:t>/</w:t>
            </w:r>
            <w:r w:rsidRPr="0058152B">
              <w:rPr>
                <w:rFonts w:eastAsia="SimSun" w:cs="Tahoma"/>
                <w:b/>
                <w:bCs/>
                <w:szCs w:val="18"/>
              </w:rPr>
              <w:t>选择附加</w:t>
            </w:r>
          </w:p>
        </w:tc>
        <w:tc>
          <w:tcPr>
            <w:tcW w:w="1340" w:type="dxa"/>
            <w:tcBorders>
              <w:top w:val="single" w:sz="4" w:space="0" w:color="auto"/>
              <w:left w:val="single" w:sz="4" w:space="0" w:color="auto"/>
              <w:bottom w:val="single" w:sz="4" w:space="0" w:color="auto"/>
              <w:right w:val="single" w:sz="4" w:space="0" w:color="auto"/>
            </w:tcBorders>
            <w:vAlign w:val="center"/>
          </w:tcPr>
          <w:p w14:paraId="17DE60EC" w14:textId="77777777" w:rsidR="005D4DAB" w:rsidRPr="0058152B" w:rsidRDefault="005D4DAB" w:rsidP="005D4DAB">
            <w:pPr>
              <w:jc w:val="center"/>
              <w:rPr>
                <w:rFonts w:eastAsia="SimSun" w:cs="Tahoma"/>
                <w:szCs w:val="18"/>
              </w:rPr>
            </w:pPr>
            <w:r w:rsidRPr="0058152B">
              <w:rPr>
                <w:rFonts w:eastAsia="SimSun"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ED" w14:textId="77777777" w:rsidR="005D4DAB" w:rsidRPr="0058152B" w:rsidRDefault="005D4DAB" w:rsidP="005D4DAB">
            <w:pPr>
              <w:jc w:val="center"/>
              <w:rPr>
                <w:rFonts w:eastAsia="SimSun" w:cs="Tahoma"/>
                <w:szCs w:val="18"/>
              </w:rPr>
            </w:pPr>
            <w:r w:rsidRPr="0058152B">
              <w:rPr>
                <w:rFonts w:eastAsia="SimSun" w:cs="Tahoma"/>
                <w:szCs w:val="18"/>
              </w:rPr>
              <w:t>x</w:t>
            </w:r>
          </w:p>
        </w:tc>
      </w:tr>
      <w:tr w:rsidR="005D4DAB" w:rsidRPr="0058152B" w14:paraId="17DE60F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EF" w14:textId="77777777" w:rsidR="005D4DAB" w:rsidRPr="0058152B" w:rsidRDefault="005D4DAB" w:rsidP="005D4DAB">
            <w:pPr>
              <w:jc w:val="center"/>
              <w:rPr>
                <w:rFonts w:eastAsia="SimSun" w:cs="Tahoma"/>
                <w:b/>
                <w:bCs/>
                <w:szCs w:val="18"/>
              </w:rPr>
            </w:pPr>
            <w:r w:rsidRPr="0058152B">
              <w:rPr>
                <w:rFonts w:eastAsia="SimSun" w:cs="Tahoma"/>
                <w:b/>
                <w:bCs/>
                <w:szCs w:val="18"/>
              </w:rPr>
              <w:t>企业协议</w:t>
            </w:r>
            <w:r w:rsidRPr="0058152B">
              <w:rPr>
                <w:rFonts w:eastAsia="SimSun"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17DE60F0" w14:textId="77777777" w:rsidR="005D4DAB" w:rsidRPr="0058152B" w:rsidRDefault="005D4DAB"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F1" w14:textId="77777777" w:rsidR="005D4DAB" w:rsidRPr="0058152B" w:rsidRDefault="005D4DAB" w:rsidP="005D4DAB">
            <w:pPr>
              <w:jc w:val="center"/>
              <w:rPr>
                <w:rFonts w:eastAsia="SimSun" w:cs="Tahoma"/>
                <w:szCs w:val="18"/>
              </w:rPr>
            </w:pPr>
            <w:r w:rsidRPr="0058152B">
              <w:rPr>
                <w:rFonts w:eastAsia="SimSun" w:cs="Tahoma"/>
                <w:szCs w:val="18"/>
              </w:rPr>
              <w:t>x</w:t>
            </w:r>
          </w:p>
        </w:tc>
      </w:tr>
      <w:tr w:rsidR="00755633" w:rsidRPr="0058152B" w14:paraId="17DE60F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F3" w14:textId="77777777" w:rsidR="00755633" w:rsidRPr="0058152B" w:rsidRDefault="00755633" w:rsidP="005D4DAB">
            <w:pPr>
              <w:jc w:val="center"/>
              <w:rPr>
                <w:rFonts w:eastAsia="SimSun" w:cs="Tahoma"/>
                <w:b/>
                <w:bCs/>
                <w:szCs w:val="18"/>
              </w:rPr>
            </w:pPr>
            <w:r w:rsidRPr="0058152B">
              <w:rPr>
                <w:rFonts w:eastAsia="SimSun"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17DE60F4" w14:textId="77777777" w:rsidR="00755633" w:rsidRPr="0058152B" w:rsidRDefault="00755633" w:rsidP="005D4DAB">
            <w:pPr>
              <w:jc w:val="center"/>
              <w:rPr>
                <w:rFonts w:eastAsia="SimSun"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DE60F5" w14:textId="77777777" w:rsidR="00755633" w:rsidRPr="0058152B" w:rsidRDefault="00755633" w:rsidP="005D4DAB">
            <w:pPr>
              <w:jc w:val="center"/>
              <w:rPr>
                <w:rFonts w:eastAsia="SimSun" w:cs="Tahoma"/>
                <w:szCs w:val="18"/>
              </w:rPr>
            </w:pPr>
            <w:r w:rsidRPr="0058152B">
              <w:rPr>
                <w:rFonts w:eastAsia="SimSun" w:cs="Tahoma"/>
                <w:szCs w:val="18"/>
              </w:rPr>
              <w:t>x</w:t>
            </w:r>
          </w:p>
        </w:tc>
      </w:tr>
    </w:tbl>
    <w:p w14:paraId="17DE60F7" w14:textId="77777777" w:rsidR="005D4DAB" w:rsidRPr="0058152B" w:rsidRDefault="005D4DAB" w:rsidP="00572128">
      <w:pPr>
        <w:ind w:left="900"/>
        <w:rPr>
          <w:rFonts w:eastAsia="SimSun" w:cs="Tahoma"/>
        </w:rPr>
      </w:pPr>
    </w:p>
    <w:p w14:paraId="17DE60F8" w14:textId="77777777" w:rsidR="005D4DAB" w:rsidRPr="006644D5" w:rsidRDefault="005D4DAB" w:rsidP="00EE035D">
      <w:pPr>
        <w:ind w:left="720"/>
        <w:rPr>
          <w:rFonts w:eastAsia="SimSun" w:cs="Tahoma"/>
          <w:spacing w:val="-4"/>
        </w:rPr>
      </w:pPr>
      <w:r w:rsidRPr="006644D5">
        <w:rPr>
          <w:rFonts w:eastAsia="SimSun" w:cs="Tahoma"/>
          <w:spacing w:val="-4"/>
          <w:szCs w:val="18"/>
        </w:rPr>
        <w:t xml:space="preserve">Windows Enterprise Sideloading </w:t>
      </w:r>
      <w:r w:rsidRPr="006644D5">
        <w:rPr>
          <w:rFonts w:eastAsia="SimSun" w:cs="Tahoma"/>
          <w:spacing w:val="-4"/>
          <w:szCs w:val="18"/>
        </w:rPr>
        <w:t>正在将新的</w:t>
      </w:r>
      <w:r w:rsidRPr="006644D5">
        <w:rPr>
          <w:rFonts w:eastAsia="SimSun" w:cs="Tahoma"/>
          <w:spacing w:val="-4"/>
          <w:szCs w:val="18"/>
        </w:rPr>
        <w:t xml:space="preserve"> Windows 8 </w:t>
      </w:r>
      <w:r w:rsidRPr="006644D5">
        <w:rPr>
          <w:rFonts w:eastAsia="SimSun" w:cs="Tahoma"/>
          <w:spacing w:val="-4"/>
          <w:szCs w:val="18"/>
        </w:rPr>
        <w:t>应用程序（为客户的利益使用）直接安装到设备，而没有通过</w:t>
      </w:r>
      <w:r w:rsidRPr="006644D5">
        <w:rPr>
          <w:rFonts w:eastAsia="SimSun" w:cs="Tahoma"/>
          <w:spacing w:val="-4"/>
          <w:szCs w:val="18"/>
        </w:rPr>
        <w:t xml:space="preserve"> Windows </w:t>
      </w:r>
      <w:r w:rsidRPr="006644D5">
        <w:rPr>
          <w:rFonts w:eastAsia="SimSun" w:cs="Tahoma"/>
          <w:spacing w:val="-4"/>
          <w:szCs w:val="18"/>
        </w:rPr>
        <w:t>应用商店。在任意</w:t>
      </w:r>
      <w:r w:rsidRPr="006644D5">
        <w:rPr>
          <w:rFonts w:eastAsia="SimSun" w:cs="Tahoma"/>
          <w:spacing w:val="-4"/>
          <w:szCs w:val="18"/>
        </w:rPr>
        <w:t xml:space="preserve"> VL </w:t>
      </w:r>
      <w:r w:rsidRPr="006644D5">
        <w:rPr>
          <w:rFonts w:eastAsia="SimSun" w:cs="Tahoma"/>
          <w:spacing w:val="-4"/>
          <w:szCs w:val="18"/>
        </w:rPr>
        <w:t>计划中，运行</w:t>
      </w:r>
      <w:r w:rsidRPr="006644D5">
        <w:rPr>
          <w:rFonts w:eastAsia="SimSun" w:cs="Tahoma"/>
          <w:spacing w:val="-4"/>
          <w:szCs w:val="18"/>
        </w:rPr>
        <w:t xml:space="preserve"> Windows 8 Enterprise </w:t>
      </w:r>
      <w:r w:rsidRPr="006644D5">
        <w:rPr>
          <w:rFonts w:eastAsia="SimSun" w:cs="Tahoma"/>
          <w:spacing w:val="-4"/>
          <w:szCs w:val="18"/>
        </w:rPr>
        <w:t>版本的设备在加入域之后便已启用</w:t>
      </w:r>
      <w:r w:rsidRPr="006644D5">
        <w:rPr>
          <w:rFonts w:eastAsia="SimSun" w:cs="Tahoma"/>
          <w:spacing w:val="-4"/>
          <w:szCs w:val="18"/>
        </w:rPr>
        <w:t xml:space="preserve"> Windows Enterprise Sideloading </w:t>
      </w:r>
      <w:r w:rsidRPr="006644D5">
        <w:rPr>
          <w:rFonts w:eastAsia="SimSun" w:cs="Tahoma"/>
          <w:spacing w:val="-4"/>
          <w:szCs w:val="18"/>
        </w:rPr>
        <w:t>的相应功能。</w:t>
      </w:r>
      <w:r w:rsidRPr="006644D5">
        <w:rPr>
          <w:rFonts w:eastAsia="SimSun" w:cs="Tahoma"/>
          <w:spacing w:val="-4"/>
          <w:szCs w:val="18"/>
        </w:rPr>
        <w:t xml:space="preserve">Windows Enterprise Sideloading </w:t>
      </w:r>
      <w:r w:rsidRPr="006644D5">
        <w:rPr>
          <w:rFonts w:eastAsia="SimSun" w:cs="Tahoma"/>
          <w:spacing w:val="-4"/>
          <w:szCs w:val="18"/>
        </w:rPr>
        <w:t>也可通过使用产品密钥，在未加入域的运行</w:t>
      </w:r>
      <w:r w:rsidRPr="006644D5">
        <w:rPr>
          <w:rFonts w:eastAsia="SimSun" w:cs="Tahoma"/>
          <w:spacing w:val="-4"/>
          <w:szCs w:val="18"/>
        </w:rPr>
        <w:t xml:space="preserve"> Windows 8 Enterprise </w:t>
      </w:r>
      <w:r w:rsidRPr="006644D5">
        <w:rPr>
          <w:rFonts w:eastAsia="SimSun" w:cs="Tahoma"/>
          <w:spacing w:val="-4"/>
          <w:szCs w:val="18"/>
        </w:rPr>
        <w:t>的设备上启用，或在运行</w:t>
      </w:r>
      <w:r w:rsidRPr="006644D5">
        <w:rPr>
          <w:rFonts w:eastAsia="SimSun" w:cs="Tahoma"/>
          <w:spacing w:val="-4"/>
          <w:szCs w:val="18"/>
        </w:rPr>
        <w:t xml:space="preserve"> Windows 8 Pro </w:t>
      </w:r>
      <w:r w:rsidRPr="006644D5">
        <w:rPr>
          <w:rFonts w:eastAsia="SimSun" w:cs="Tahoma"/>
          <w:spacing w:val="-4"/>
          <w:szCs w:val="18"/>
        </w:rPr>
        <w:t>或</w:t>
      </w:r>
      <w:r w:rsidRPr="006644D5">
        <w:rPr>
          <w:rFonts w:eastAsia="SimSun" w:cs="Tahoma"/>
          <w:spacing w:val="-4"/>
          <w:szCs w:val="18"/>
        </w:rPr>
        <w:t xml:space="preserve"> Windows RT </w:t>
      </w:r>
      <w:r w:rsidRPr="006644D5">
        <w:rPr>
          <w:rFonts w:eastAsia="SimSun" w:cs="Tahoma"/>
          <w:spacing w:val="-4"/>
          <w:szCs w:val="18"/>
        </w:rPr>
        <w:t>的设备上启用。</w:t>
      </w:r>
      <w:r w:rsidR="006644D5">
        <w:rPr>
          <w:rFonts w:eastAsia="SimSun" w:cs="Tahoma"/>
          <w:spacing w:val="-4"/>
          <w:szCs w:val="18"/>
        </w:rPr>
        <w:br/>
      </w:r>
      <w:r w:rsidRPr="006644D5">
        <w:rPr>
          <w:rFonts w:eastAsia="SimSun" w:cs="Tahoma"/>
          <w:spacing w:val="-4"/>
          <w:szCs w:val="18"/>
        </w:rPr>
        <w:t>任何情况下，</w:t>
      </w:r>
      <w:r w:rsidRPr="006644D5">
        <w:rPr>
          <w:rFonts w:eastAsia="SimSun" w:cs="Tahoma"/>
          <w:spacing w:val="-4"/>
          <w:szCs w:val="18"/>
        </w:rPr>
        <w:t xml:space="preserve">Windows Enterprise Sideloading </w:t>
      </w:r>
      <w:r w:rsidRPr="006644D5">
        <w:rPr>
          <w:rFonts w:eastAsia="SimSun" w:cs="Tahoma"/>
          <w:spacing w:val="-4"/>
          <w:szCs w:val="18"/>
        </w:rPr>
        <w:t>只能用于部署为批量许可客户的权益使用的应用程序。</w:t>
      </w:r>
      <w:r w:rsidR="006644D5">
        <w:rPr>
          <w:rFonts w:eastAsia="SimSun" w:cs="Tahoma"/>
          <w:spacing w:val="-4"/>
          <w:szCs w:val="18"/>
        </w:rPr>
        <w:br/>
      </w:r>
      <w:r w:rsidRPr="006644D5">
        <w:rPr>
          <w:rFonts w:eastAsia="SimSun" w:cs="Tahoma"/>
          <w:spacing w:val="-4"/>
          <w:szCs w:val="18"/>
        </w:rPr>
        <w:t xml:space="preserve">Windows Enterprise Sideloading </w:t>
      </w:r>
      <w:r w:rsidRPr="006644D5">
        <w:rPr>
          <w:rFonts w:eastAsia="SimSun" w:cs="Tahoma"/>
          <w:spacing w:val="-4"/>
          <w:szCs w:val="18"/>
        </w:rPr>
        <w:t>功能是对</w:t>
      </w:r>
      <w:r w:rsidRPr="006644D5">
        <w:rPr>
          <w:rFonts w:eastAsia="SimSun" w:cs="Tahoma"/>
          <w:spacing w:val="-4"/>
          <w:szCs w:val="18"/>
        </w:rPr>
        <w:t xml:space="preserve"> Windows </w:t>
      </w:r>
      <w:r w:rsidRPr="006644D5">
        <w:rPr>
          <w:rFonts w:eastAsia="SimSun" w:cs="Tahoma"/>
          <w:spacing w:val="-4"/>
          <w:szCs w:val="18"/>
        </w:rPr>
        <w:t>桌面操作系统的补充，因此适用于</w:t>
      </w:r>
      <w:r w:rsidRPr="006644D5">
        <w:rPr>
          <w:rFonts w:eastAsia="SimSun" w:cs="Tahoma"/>
          <w:spacing w:val="-4"/>
          <w:szCs w:val="18"/>
        </w:rPr>
        <w:t xml:space="preserve"> Windows </w:t>
      </w:r>
      <w:r w:rsidR="007E25A6">
        <w:rPr>
          <w:rFonts w:eastAsia="SimSun" w:cs="Tahoma"/>
          <w:spacing w:val="-4"/>
          <w:szCs w:val="18"/>
        </w:rPr>
        <w:br/>
      </w:r>
      <w:r w:rsidRPr="006644D5">
        <w:rPr>
          <w:rFonts w:eastAsia="SimSun" w:cs="Tahoma"/>
          <w:spacing w:val="-4"/>
          <w:szCs w:val="18"/>
        </w:rPr>
        <w:t>桌面操作系统的许可条款，也同样适用于客户对该功能的使用。</w:t>
      </w:r>
    </w:p>
    <w:p w14:paraId="17DE60F9" w14:textId="77777777" w:rsidR="005D4DAB" w:rsidRPr="0058152B" w:rsidRDefault="005D4DAB" w:rsidP="00572128">
      <w:pPr>
        <w:ind w:left="900"/>
        <w:rPr>
          <w:rFonts w:eastAsia="SimSun" w:cs="Tahoma"/>
        </w:rPr>
      </w:pPr>
    </w:p>
    <w:p w14:paraId="17DE60FA" w14:textId="77777777" w:rsidR="005D4DAB" w:rsidRPr="0058152B" w:rsidRDefault="005D4DAB" w:rsidP="009B2474">
      <w:pPr>
        <w:spacing w:after="60"/>
        <w:ind w:left="720"/>
        <w:rPr>
          <w:rFonts w:eastAsia="SimSun" w:cs="Tahoma"/>
        </w:rPr>
      </w:pPr>
      <w:r w:rsidRPr="0058152B">
        <w:rPr>
          <w:rFonts w:eastAsia="SimSun" w:cs="Tahoma"/>
          <w:b/>
          <w:szCs w:val="18"/>
        </w:rPr>
        <w:t>软件保障权益</w:t>
      </w:r>
    </w:p>
    <w:p w14:paraId="17DE60FB" w14:textId="77777777" w:rsidR="005D4DAB" w:rsidRPr="0058152B" w:rsidRDefault="005D4DAB" w:rsidP="00EE035D">
      <w:pPr>
        <w:ind w:left="720"/>
        <w:rPr>
          <w:rFonts w:eastAsia="SimSun" w:cs="Tahoma"/>
        </w:rPr>
      </w:pPr>
      <w:r w:rsidRPr="0058152B">
        <w:rPr>
          <w:rFonts w:eastAsia="SimSun" w:cs="Tahoma"/>
          <w:szCs w:val="18"/>
        </w:rPr>
        <w:t>可用于在以下任何设备上启用</w:t>
      </w:r>
      <w:r w:rsidRPr="0058152B">
        <w:rPr>
          <w:rFonts w:eastAsia="SimSun" w:cs="Tahoma"/>
          <w:szCs w:val="18"/>
        </w:rPr>
        <w:t xml:space="preserve"> Windows Enterprise Sideloading </w:t>
      </w:r>
      <w:r w:rsidRPr="0058152B">
        <w:rPr>
          <w:rFonts w:eastAsia="SimSun" w:cs="Tahoma"/>
          <w:szCs w:val="18"/>
        </w:rPr>
        <w:t>的产品密钥：</w:t>
      </w:r>
    </w:p>
    <w:p w14:paraId="17DE60FC" w14:textId="77777777" w:rsidR="009B2474" w:rsidRPr="0058152B" w:rsidRDefault="009B2474" w:rsidP="00EE035D">
      <w:pPr>
        <w:ind w:left="720"/>
        <w:rPr>
          <w:rFonts w:eastAsia="SimSun" w:cs="Tahoma"/>
        </w:rPr>
      </w:pPr>
    </w:p>
    <w:p w14:paraId="17DE60FD" w14:textId="77777777" w:rsidR="005D4DAB" w:rsidRPr="006644D5"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644D5">
        <w:rPr>
          <w:rFonts w:ascii="Tahoma" w:eastAsia="SimSun" w:hAnsi="Tahoma" w:cs="Tahoma"/>
          <w:sz w:val="18"/>
          <w:szCs w:val="18"/>
        </w:rPr>
        <w:t>具有有效</w:t>
      </w:r>
      <w:r w:rsidRPr="006644D5">
        <w:rPr>
          <w:rFonts w:ascii="Tahoma" w:eastAsia="SimSun" w:hAnsi="Tahoma" w:cs="Tahoma"/>
          <w:sz w:val="18"/>
          <w:szCs w:val="18"/>
        </w:rPr>
        <w:t xml:space="preserve"> Windows </w:t>
      </w:r>
      <w:r w:rsidRPr="006644D5">
        <w:rPr>
          <w:rFonts w:ascii="Tahoma" w:eastAsia="SimSun" w:hAnsi="Tahoma" w:cs="Tahoma"/>
          <w:sz w:val="18"/>
          <w:szCs w:val="18"/>
        </w:rPr>
        <w:t>软件保障范围的设备</w:t>
      </w:r>
    </w:p>
    <w:p w14:paraId="17DE60FE" w14:textId="77777777" w:rsidR="005D4DAB" w:rsidRPr="006644D5"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644D5">
        <w:rPr>
          <w:rFonts w:ascii="Tahoma" w:eastAsia="SimSun" w:hAnsi="Tahoma" w:cs="Tahoma"/>
          <w:sz w:val="18"/>
          <w:szCs w:val="18"/>
        </w:rPr>
        <w:t>具有有效</w:t>
      </w:r>
      <w:r w:rsidRPr="006644D5">
        <w:rPr>
          <w:rFonts w:ascii="Tahoma" w:eastAsia="SimSun" w:hAnsi="Tahoma" w:cs="Tahoma"/>
          <w:sz w:val="18"/>
          <w:szCs w:val="18"/>
        </w:rPr>
        <w:t xml:space="preserve"> Windows Intune</w:t>
      </w:r>
      <w:r w:rsidRPr="006644D5">
        <w:rPr>
          <w:rFonts w:ascii="Tahoma" w:eastAsia="SimSun" w:hAnsi="Tahoma" w:cs="Tahoma"/>
          <w:sz w:val="18"/>
          <w:szCs w:val="18"/>
        </w:rPr>
        <w:t>（每设备）或</w:t>
      </w:r>
      <w:r w:rsidRPr="006644D5">
        <w:rPr>
          <w:rFonts w:ascii="Tahoma" w:eastAsia="SimSun" w:hAnsi="Tahoma" w:cs="Tahoma"/>
          <w:sz w:val="18"/>
          <w:szCs w:val="18"/>
        </w:rPr>
        <w:t xml:space="preserve"> VDA </w:t>
      </w:r>
      <w:r w:rsidRPr="006644D5">
        <w:rPr>
          <w:rFonts w:ascii="Tahoma" w:eastAsia="SimSun" w:hAnsi="Tahoma" w:cs="Tahoma"/>
          <w:sz w:val="18"/>
          <w:szCs w:val="18"/>
        </w:rPr>
        <w:t>订购的设备</w:t>
      </w:r>
    </w:p>
    <w:p w14:paraId="17DE60FF" w14:textId="77777777" w:rsidR="005D4DAB" w:rsidRPr="006644D5" w:rsidRDefault="005D4DAB" w:rsidP="00346F4B">
      <w:pPr>
        <w:pStyle w:val="ListParagraph"/>
        <w:numPr>
          <w:ilvl w:val="0"/>
          <w:numId w:val="83"/>
        </w:numPr>
        <w:spacing w:after="60"/>
        <w:ind w:left="1440"/>
        <w:contextualSpacing w:val="0"/>
        <w:rPr>
          <w:rFonts w:ascii="Tahoma" w:eastAsia="SimSun" w:hAnsi="Tahoma" w:cs="Tahoma"/>
          <w:sz w:val="18"/>
          <w:szCs w:val="18"/>
        </w:rPr>
      </w:pPr>
      <w:r w:rsidRPr="006644D5">
        <w:rPr>
          <w:rFonts w:ascii="Tahoma" w:eastAsia="SimSun" w:hAnsi="Tahoma" w:cs="Tahoma"/>
          <w:sz w:val="18"/>
          <w:szCs w:val="18"/>
        </w:rPr>
        <w:t xml:space="preserve">Windows RT </w:t>
      </w:r>
      <w:r w:rsidRPr="006644D5">
        <w:rPr>
          <w:rFonts w:ascii="Tahoma" w:eastAsia="SimSun" w:hAnsi="Tahoma" w:cs="Tahoma"/>
          <w:sz w:val="18"/>
          <w:szCs w:val="18"/>
        </w:rPr>
        <w:t>设备</w:t>
      </w:r>
    </w:p>
    <w:p w14:paraId="17DE6100" w14:textId="77777777" w:rsidR="00EB2B3F" w:rsidRPr="006644D5" w:rsidRDefault="00EB2B3F" w:rsidP="00346F4B">
      <w:pPr>
        <w:pStyle w:val="ListParagraph"/>
        <w:numPr>
          <w:ilvl w:val="0"/>
          <w:numId w:val="83"/>
        </w:numPr>
        <w:spacing w:after="60"/>
        <w:ind w:left="1440"/>
        <w:contextualSpacing w:val="0"/>
        <w:rPr>
          <w:rFonts w:ascii="Tahoma" w:eastAsia="SimSun" w:hAnsi="Tahoma" w:cs="Tahoma"/>
          <w:sz w:val="18"/>
          <w:szCs w:val="18"/>
        </w:rPr>
      </w:pPr>
      <w:r w:rsidRPr="006644D5">
        <w:rPr>
          <w:rFonts w:ascii="Tahoma" w:eastAsia="SimSun" w:hAnsi="Tahoma" w:cs="Tahoma"/>
          <w:sz w:val="18"/>
          <w:szCs w:val="18"/>
        </w:rPr>
        <w:t xml:space="preserve">Windows </w:t>
      </w:r>
      <w:r w:rsidRPr="006644D5">
        <w:rPr>
          <w:rFonts w:ascii="Tahoma" w:eastAsia="SimSun" w:hAnsi="Tahoma" w:cs="Tahoma"/>
          <w:sz w:val="18"/>
          <w:szCs w:val="18"/>
        </w:rPr>
        <w:t>助手订购许可涵盖的设备</w:t>
      </w:r>
    </w:p>
    <w:p w14:paraId="17DE6101" w14:textId="77777777" w:rsidR="005D4DAB" w:rsidRPr="0058152B" w:rsidRDefault="005D4DAB" w:rsidP="00EE035D">
      <w:pPr>
        <w:ind w:left="720"/>
        <w:rPr>
          <w:rFonts w:eastAsia="SimSun" w:cs="Tahoma"/>
        </w:rPr>
      </w:pPr>
      <w:r w:rsidRPr="0058152B">
        <w:rPr>
          <w:rFonts w:eastAsia="SimSun" w:cs="Tahoma"/>
          <w:szCs w:val="18"/>
        </w:rPr>
        <w:t xml:space="preserve">Windows Enterprise Sideloading </w:t>
      </w:r>
      <w:r w:rsidRPr="0058152B">
        <w:rPr>
          <w:rFonts w:eastAsia="SimSun" w:cs="Tahoma"/>
          <w:szCs w:val="18"/>
        </w:rPr>
        <w:t>只能在相应软件保障范围或订购许可期满之前，在允许的设备上启用。</w:t>
      </w:r>
      <w:r w:rsidR="007E25A6">
        <w:rPr>
          <w:rFonts w:eastAsia="SimSun" w:cs="Tahoma"/>
          <w:szCs w:val="18"/>
        </w:rPr>
        <w:br/>
      </w:r>
      <w:r w:rsidRPr="0058152B">
        <w:rPr>
          <w:rFonts w:eastAsia="SimSun" w:cs="Tahoma"/>
        </w:rPr>
        <w:t>在学术计划中，</w:t>
      </w:r>
      <w:r w:rsidRPr="0058152B">
        <w:rPr>
          <w:rFonts w:eastAsia="SimSun" w:cs="Tahoma"/>
        </w:rPr>
        <w:t xml:space="preserve">Windows Enterprise Sideloading </w:t>
      </w:r>
      <w:r w:rsidRPr="0058152B">
        <w:rPr>
          <w:rFonts w:eastAsia="SimSun" w:cs="Tahoma"/>
        </w:rPr>
        <w:t>只能在机构拥有的设备上启用</w:t>
      </w:r>
      <w:r w:rsidRPr="0058152B">
        <w:rPr>
          <w:rFonts w:eastAsia="SimSun" w:cs="Tahoma"/>
          <w:szCs w:val="18"/>
        </w:rPr>
        <w:t>。</w:t>
      </w:r>
    </w:p>
    <w:p w14:paraId="17DE6102" w14:textId="77777777" w:rsidR="005D4DAB" w:rsidRPr="0058152B" w:rsidRDefault="005D4DAB" w:rsidP="00572128">
      <w:pPr>
        <w:ind w:left="900"/>
        <w:rPr>
          <w:rFonts w:eastAsia="SimSun" w:cs="Tahoma"/>
        </w:rPr>
      </w:pPr>
    </w:p>
    <w:p w14:paraId="17DE6103" w14:textId="77777777" w:rsidR="005D4DAB" w:rsidRPr="0058152B" w:rsidRDefault="009B2474" w:rsidP="009B2474">
      <w:pPr>
        <w:spacing w:after="60"/>
        <w:ind w:left="720"/>
        <w:rPr>
          <w:rFonts w:eastAsia="SimSun" w:cs="Tahoma"/>
        </w:rPr>
      </w:pPr>
      <w:r w:rsidRPr="0058152B">
        <w:rPr>
          <w:rFonts w:eastAsia="SimSun" w:cs="Tahoma"/>
          <w:b/>
          <w:szCs w:val="18"/>
        </w:rPr>
        <w:t>可供购买的</w:t>
      </w:r>
      <w:r w:rsidRPr="0058152B">
        <w:rPr>
          <w:rFonts w:eastAsia="SimSun" w:cs="Tahoma"/>
          <w:b/>
          <w:szCs w:val="18"/>
        </w:rPr>
        <w:t xml:space="preserve"> Enterprise Sideloading </w:t>
      </w:r>
      <w:r w:rsidRPr="0058152B">
        <w:rPr>
          <w:rFonts w:eastAsia="SimSun" w:cs="Tahoma"/>
          <w:b/>
          <w:szCs w:val="18"/>
        </w:rPr>
        <w:t>许可</w:t>
      </w:r>
    </w:p>
    <w:p w14:paraId="17DE6104" w14:textId="77777777" w:rsidR="00697E59" w:rsidRPr="0058152B" w:rsidRDefault="005D4DAB" w:rsidP="00AF3B19">
      <w:pPr>
        <w:ind w:left="720"/>
        <w:rPr>
          <w:rFonts w:eastAsia="SimSun" w:cs="Tahoma"/>
        </w:rPr>
      </w:pPr>
      <w:r w:rsidRPr="0058152B">
        <w:rPr>
          <w:rFonts w:eastAsia="SimSun" w:cs="Tahoma"/>
          <w:szCs w:val="18"/>
        </w:rPr>
        <w:t>客户可以购买</w:t>
      </w:r>
      <w:r w:rsidRPr="0058152B">
        <w:rPr>
          <w:rFonts w:eastAsia="SimSun" w:cs="Tahoma"/>
          <w:szCs w:val="18"/>
        </w:rPr>
        <w:t xml:space="preserve"> Enterprise Sideloading </w:t>
      </w:r>
      <w:r w:rsidRPr="0058152B">
        <w:rPr>
          <w:rFonts w:eastAsia="SimSun" w:cs="Tahoma"/>
          <w:szCs w:val="18"/>
        </w:rPr>
        <w:t>许可。所有此类</w:t>
      </w:r>
      <w:r w:rsidRPr="0058152B">
        <w:rPr>
          <w:rFonts w:eastAsia="SimSun" w:cs="Tahoma"/>
          <w:szCs w:val="18"/>
        </w:rPr>
        <w:t xml:space="preserve"> Enterprise Sideloading </w:t>
      </w:r>
      <w:r w:rsidRPr="0058152B">
        <w:rPr>
          <w:rFonts w:eastAsia="SimSun" w:cs="Tahoma"/>
          <w:szCs w:val="18"/>
        </w:rPr>
        <w:t>许可必须永久分配给单台设备。</w:t>
      </w:r>
      <w:r w:rsidRPr="0058152B">
        <w:rPr>
          <w:rFonts w:eastAsia="SimSun" w:cs="Tahoma"/>
        </w:rPr>
        <w:t>在学术计划中，</w:t>
      </w:r>
      <w:r w:rsidRPr="0058152B">
        <w:rPr>
          <w:rFonts w:eastAsia="SimSun" w:cs="Tahoma"/>
        </w:rPr>
        <w:t xml:space="preserve">Windows Enterprise Sideloading </w:t>
      </w:r>
      <w:r w:rsidRPr="0058152B">
        <w:rPr>
          <w:rFonts w:eastAsia="SimSun" w:cs="Tahoma"/>
        </w:rPr>
        <w:t>只能在机构拥有的设备上启用</w:t>
      </w:r>
      <w:r w:rsidRPr="0058152B">
        <w:rPr>
          <w:rFonts w:eastAsia="SimSun" w:cs="Tahoma"/>
          <w:szCs w:val="18"/>
        </w:rPr>
        <w:t>。</w:t>
      </w:r>
      <w:bookmarkStart w:id="1136" w:name="_Toc336338285"/>
    </w:p>
    <w:p w14:paraId="17DE6105" w14:textId="77777777" w:rsidR="00AF3B19" w:rsidRPr="0058152B" w:rsidRDefault="00AF3B19" w:rsidP="00B50A5B">
      <w:pPr>
        <w:spacing w:after="60"/>
        <w:rPr>
          <w:rFonts w:eastAsia="SimSun" w:cs="Tahoma"/>
        </w:rPr>
      </w:pPr>
    </w:p>
    <w:p w14:paraId="17DE6106" w14:textId="77777777" w:rsidR="005C55EB" w:rsidRPr="0058152B" w:rsidRDefault="005C55EB" w:rsidP="00B50A5B">
      <w:pPr>
        <w:spacing w:after="60"/>
        <w:ind w:left="720"/>
        <w:rPr>
          <w:rFonts w:eastAsia="SimSun" w:cs="Tahoma"/>
        </w:rPr>
      </w:pPr>
      <w:r w:rsidRPr="0058152B">
        <w:rPr>
          <w:rFonts w:eastAsia="SimSun" w:cs="Tahoma"/>
          <w:b/>
          <w:szCs w:val="18"/>
        </w:rPr>
        <w:t>Windows Embedded 8 Pro Sideloading</w:t>
      </w:r>
    </w:p>
    <w:p w14:paraId="17DE6107" w14:textId="77777777" w:rsidR="005C55EB" w:rsidRPr="0058152B" w:rsidRDefault="005C55EB" w:rsidP="005C55EB">
      <w:pPr>
        <w:ind w:left="720"/>
        <w:rPr>
          <w:rFonts w:eastAsia="SimSun" w:cs="Tahoma"/>
        </w:rPr>
      </w:pPr>
      <w:r w:rsidRPr="0058152B">
        <w:rPr>
          <w:rFonts w:eastAsia="SimSun" w:cs="Tahoma"/>
          <w:szCs w:val="18"/>
        </w:rPr>
        <w:t>通过</w:t>
      </w:r>
      <w:r w:rsidRPr="0058152B">
        <w:rPr>
          <w:rFonts w:eastAsia="SimSun" w:cs="Tahoma"/>
          <w:szCs w:val="18"/>
        </w:rPr>
        <w:t xml:space="preserve"> OEM </w:t>
      </w:r>
      <w:r w:rsidRPr="0058152B">
        <w:rPr>
          <w:rFonts w:eastAsia="SimSun" w:cs="Tahoma"/>
          <w:szCs w:val="18"/>
        </w:rPr>
        <w:t>购买</w:t>
      </w:r>
      <w:r w:rsidRPr="0058152B">
        <w:rPr>
          <w:rFonts w:eastAsia="SimSun" w:cs="Tahoma"/>
          <w:szCs w:val="18"/>
        </w:rPr>
        <w:t xml:space="preserve"> Windows Embedded 8 Pro </w:t>
      </w:r>
      <w:r w:rsidRPr="0058152B">
        <w:rPr>
          <w:rFonts w:eastAsia="SimSun" w:cs="Tahoma"/>
          <w:szCs w:val="18"/>
        </w:rPr>
        <w:t>设备的客户可以为这些设备购买</w:t>
      </w:r>
      <w:r w:rsidRPr="0058152B">
        <w:rPr>
          <w:rFonts w:eastAsia="SimSun" w:cs="Tahoma"/>
          <w:szCs w:val="18"/>
        </w:rPr>
        <w:t xml:space="preserve"> Windows 8 Enterprise Sideloading </w:t>
      </w:r>
      <w:r w:rsidRPr="0058152B">
        <w:rPr>
          <w:rFonts w:eastAsia="SimSun" w:cs="Tahoma"/>
          <w:szCs w:val="18"/>
        </w:rPr>
        <w:t>许可。</w:t>
      </w:r>
    </w:p>
    <w:p w14:paraId="17DE6108" w14:textId="77777777" w:rsidR="005C55EB" w:rsidRPr="0058152B" w:rsidRDefault="005C55EB" w:rsidP="00AF3B19">
      <w:pPr>
        <w:rPr>
          <w:rFonts w:eastAsia="SimSun" w:cs="Tahoma"/>
        </w:rPr>
      </w:pPr>
    </w:p>
    <w:p w14:paraId="17DE6109" w14:textId="77777777" w:rsidR="00AF3B19" w:rsidRPr="0058152B" w:rsidRDefault="00AF3B19" w:rsidP="00AF3B19">
      <w:pPr>
        <w:rPr>
          <w:rFonts w:eastAsia="SimSun" w:cs="Tahoma"/>
        </w:rPr>
      </w:pPr>
    </w:p>
    <w:p w14:paraId="17DE610A" w14:textId="77777777" w:rsidR="00B73A46" w:rsidRPr="0058152B" w:rsidRDefault="00C4660F" w:rsidP="00B73A46">
      <w:pPr>
        <w:pStyle w:val="Heading3"/>
        <w:rPr>
          <w:rFonts w:ascii="Tahoma" w:eastAsia="SimSun" w:hAnsi="Tahoma" w:cs="Tahoma"/>
        </w:rPr>
      </w:pPr>
      <w:bookmarkStart w:id="1137" w:name="_29_Windows®_8"/>
      <w:bookmarkStart w:id="1138" w:name="_30_Windows®_8"/>
      <w:bookmarkStart w:id="1139" w:name="_Toc336338286"/>
      <w:bookmarkStart w:id="1140" w:name="_Toc356299559"/>
      <w:bookmarkStart w:id="1141" w:name="Sys_27Win7ProUpgradeWinIntune"/>
      <w:bookmarkStart w:id="1142" w:name="Sys_26WinVistaBizUpgrade"/>
      <w:bookmarkStart w:id="1143" w:name="Sys_23Windows7ProUpgrade"/>
      <w:bookmarkStart w:id="1144" w:name="Sys_27WindowsVistaProUpgrade"/>
      <w:bookmarkEnd w:id="1122"/>
      <w:bookmarkEnd w:id="1136"/>
      <w:bookmarkEnd w:id="1137"/>
      <w:bookmarkEnd w:id="1138"/>
      <w:r w:rsidRPr="0058152B">
        <w:rPr>
          <w:rFonts w:ascii="Tahoma" w:eastAsia="SimSun" w:hAnsi="Tahoma" w:cs="Tahoma"/>
          <w:caps/>
          <w:color w:val="F66400"/>
          <w:sz w:val="22"/>
          <w:vertAlign w:val="superscript"/>
        </w:rPr>
        <w:t>30</w:t>
      </w:r>
      <w:r w:rsidRPr="0058152B">
        <w:rPr>
          <w:rFonts w:ascii="Tahoma" w:eastAsia="SimSun" w:hAnsi="Tahoma" w:cs="Tahoma"/>
          <w:color w:val="F66400"/>
          <w:sz w:val="22"/>
        </w:rPr>
        <w:t xml:space="preserve"> </w:t>
      </w:r>
      <w:r w:rsidRPr="0058152B">
        <w:rPr>
          <w:rFonts w:ascii="Tahoma" w:eastAsia="SimSun" w:hAnsi="Tahoma" w:cs="Tahoma"/>
          <w:color w:val="FF6D09"/>
          <w:sz w:val="22"/>
        </w:rPr>
        <w:t>Windows</w:t>
      </w:r>
      <w:r w:rsidR="00433646" w:rsidRPr="00433646">
        <w:rPr>
          <w:rFonts w:ascii="Tahoma" w:eastAsia="SimSun" w:hAnsi="Tahoma" w:cs="Tahoma"/>
          <w:color w:val="FF6D09"/>
          <w:sz w:val="22"/>
          <w:vertAlign w:val="superscript"/>
        </w:rPr>
        <w:t>®</w:t>
      </w:r>
      <w:r w:rsidRPr="0058152B">
        <w:rPr>
          <w:rFonts w:ascii="Tahoma" w:eastAsia="SimSun" w:hAnsi="Tahoma" w:cs="Tahoma"/>
          <w:color w:val="FF6D09"/>
          <w:sz w:val="22"/>
        </w:rPr>
        <w:t xml:space="preserve"> 8 Pro Upgrade </w:t>
      </w:r>
      <w:r w:rsidRPr="0058152B">
        <w:rPr>
          <w:rFonts w:ascii="Tahoma" w:eastAsia="SimSun" w:hAnsi="Tahoma" w:cs="Tahoma"/>
          <w:color w:val="FF6D09"/>
          <w:sz w:val="22"/>
        </w:rPr>
        <w:t>和</w:t>
      </w:r>
      <w:r w:rsidRPr="0058152B">
        <w:rPr>
          <w:rFonts w:ascii="Tahoma" w:eastAsia="SimSun" w:hAnsi="Tahoma" w:cs="Tahoma"/>
          <w:color w:val="FF6D09"/>
          <w:sz w:val="22"/>
        </w:rPr>
        <w:t xml:space="preserve"> Windows Intune</w:t>
      </w:r>
      <w:bookmarkEnd w:id="1139"/>
      <w:r w:rsidRPr="0058152B">
        <w:rPr>
          <w:rFonts w:ascii="Tahoma" w:eastAsia="SimSun" w:hAnsi="Tahoma" w:cs="Tahoma"/>
          <w:color w:val="FF6D09"/>
          <w:sz w:val="22"/>
        </w:rPr>
        <w:t>（每设备）</w:t>
      </w:r>
      <w:bookmarkEnd w:id="1140"/>
    </w:p>
    <w:bookmarkEnd w:id="1141"/>
    <w:p w14:paraId="17DE610B" w14:textId="77777777" w:rsidR="003C65F4" w:rsidRPr="0058152B" w:rsidRDefault="003C65F4" w:rsidP="003C65F4">
      <w:pPr>
        <w:rPr>
          <w:rFonts w:eastAsia="SimSun" w:cs="Tahoma"/>
        </w:rPr>
      </w:pPr>
    </w:p>
    <w:p w14:paraId="17DE610C" w14:textId="77777777" w:rsidR="00B73A46" w:rsidRPr="0058152B" w:rsidRDefault="00B73A46" w:rsidP="00435C70">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 xml:space="preserve">Windows 8 Pro </w:t>
      </w:r>
      <w:r w:rsidRPr="0058152B">
        <w:rPr>
          <w:rFonts w:ascii="Tahoma" w:eastAsia="SimSun" w:hAnsi="Tahoma" w:cs="Tahoma"/>
          <w:b/>
          <w:bCs/>
          <w:sz w:val="18"/>
          <w:szCs w:val="18"/>
        </w:rPr>
        <w:t>升级</w:t>
      </w:r>
    </w:p>
    <w:p w14:paraId="17DE610D" w14:textId="77777777" w:rsidR="00B73A46" w:rsidRPr="0058152B" w:rsidRDefault="00B73A46" w:rsidP="00435C70">
      <w:pPr>
        <w:ind w:left="720"/>
        <w:rPr>
          <w:rFonts w:eastAsia="SimSun" w:cs="Tahoma"/>
        </w:rPr>
      </w:pPr>
      <w:r w:rsidRPr="0058152B">
        <w:rPr>
          <w:rFonts w:eastAsia="SimSun" w:cs="Tahoma"/>
          <w:szCs w:val="18"/>
          <w:u w:val="single"/>
        </w:rPr>
        <w:t>操作系统</w:t>
      </w:r>
      <w:r w:rsidRPr="0058152B">
        <w:rPr>
          <w:rFonts w:eastAsia="SimSun" w:cs="Tahoma"/>
          <w:szCs w:val="18"/>
          <w:u w:val="single"/>
        </w:rPr>
        <w:t xml:space="preserve"> (OS) </w:t>
      </w:r>
      <w:r w:rsidRPr="0058152B">
        <w:rPr>
          <w:rFonts w:eastAsia="SimSun" w:cs="Tahoma"/>
          <w:szCs w:val="18"/>
          <w:u w:val="single"/>
        </w:rPr>
        <w:t>升级许可</w:t>
      </w:r>
    </w:p>
    <w:p w14:paraId="17DE610E" w14:textId="77777777" w:rsidR="00B73A46" w:rsidRPr="00A556F3" w:rsidRDefault="00B73A46" w:rsidP="00435C70">
      <w:pPr>
        <w:pStyle w:val="FootnoteBulletLevel1"/>
        <w:tabs>
          <w:tab w:val="clear" w:pos="900"/>
        </w:tabs>
        <w:adjustRightInd/>
        <w:spacing w:before="0" w:after="0"/>
        <w:ind w:left="720" w:hanging="7"/>
        <w:textAlignment w:val="auto"/>
        <w:rPr>
          <w:rFonts w:ascii="Tahoma" w:eastAsia="SimSun" w:hAnsi="Tahoma" w:cs="Tahoma"/>
          <w:sz w:val="18"/>
          <w:szCs w:val="18"/>
        </w:rPr>
      </w:pPr>
      <w:r w:rsidRPr="00A556F3">
        <w:rPr>
          <w:rFonts w:ascii="Tahoma" w:eastAsia="SimSun" w:hAnsi="Tahoma" w:cs="Tahoma"/>
          <w:sz w:val="18"/>
          <w:szCs w:val="18"/>
        </w:rPr>
        <w:t>根据这些计划提供的所有桌面操作系统许可仅为升级许可。这些计划不提供完整的桌面操作系统许可。因此，您为其获取并将在其上运行</w:t>
      </w:r>
      <w:r w:rsidRPr="00A556F3">
        <w:rPr>
          <w:rFonts w:ascii="Tahoma" w:eastAsia="SimSun" w:hAnsi="Tahoma" w:cs="Tahoma"/>
          <w:sz w:val="18"/>
          <w:szCs w:val="18"/>
        </w:rPr>
        <w:t xml:space="preserve"> Windows 8 Pro Upgrade </w:t>
      </w:r>
      <w:r w:rsidRPr="00A556F3">
        <w:rPr>
          <w:rFonts w:ascii="Tahoma" w:eastAsia="SimSun" w:hAnsi="Tahoma" w:cs="Tahoma"/>
          <w:sz w:val="18"/>
          <w:szCs w:val="18"/>
        </w:rPr>
        <w:t>的每台台式计算机均须获得许可才能运行下面规定的合格操作系统之一。</w:t>
      </w:r>
    </w:p>
    <w:p w14:paraId="17DE610F" w14:textId="77777777" w:rsidR="00435C70" w:rsidRPr="0058152B" w:rsidRDefault="00435C70" w:rsidP="00435C70">
      <w:pPr>
        <w:ind w:left="720"/>
        <w:rPr>
          <w:rFonts w:eastAsia="SimSun" w:cs="Tahoma"/>
        </w:rPr>
      </w:pPr>
    </w:p>
    <w:p w14:paraId="17DE6110" w14:textId="77777777" w:rsidR="00B24C9D" w:rsidRPr="0058152B" w:rsidRDefault="00B73A46" w:rsidP="009C2B6B">
      <w:pPr>
        <w:ind w:left="720"/>
        <w:rPr>
          <w:rFonts w:eastAsia="SimSun" w:cs="Tahoma"/>
        </w:rPr>
      </w:pPr>
      <w:r w:rsidRPr="0058152B">
        <w:rPr>
          <w:rFonts w:eastAsia="SimSun" w:cs="Tahoma"/>
          <w:szCs w:val="18"/>
          <w:u w:val="single"/>
        </w:rPr>
        <w:t>合格操作系统规则</w:t>
      </w:r>
    </w:p>
    <w:p w14:paraId="17DE6111" w14:textId="77777777" w:rsidR="00B73A46" w:rsidRPr="0058152B" w:rsidRDefault="00B73A46" w:rsidP="00346F4B">
      <w:pPr>
        <w:numPr>
          <w:ilvl w:val="1"/>
          <w:numId w:val="84"/>
        </w:numPr>
        <w:spacing w:after="60"/>
        <w:ind w:left="1440"/>
        <w:rPr>
          <w:rFonts w:eastAsia="SimSun" w:cs="Tahoma"/>
        </w:rPr>
      </w:pPr>
      <w:r w:rsidRPr="0058152B">
        <w:rPr>
          <w:rFonts w:eastAsia="SimSun" w:cs="Tahoma"/>
          <w:szCs w:val="18"/>
        </w:rPr>
        <w:t>合格操作系统必须安装在</w:t>
      </w:r>
      <w:r w:rsidRPr="0058152B">
        <w:rPr>
          <w:rFonts w:eastAsia="SimSun" w:cs="Tahoma"/>
          <w:szCs w:val="18"/>
        </w:rPr>
        <w:t xml:space="preserve"> VL </w:t>
      </w:r>
      <w:r w:rsidRPr="0058152B">
        <w:rPr>
          <w:rFonts w:eastAsia="SimSun" w:cs="Tahoma"/>
          <w:szCs w:val="18"/>
        </w:rPr>
        <w:t>升级许可要分配到的设备上。</w:t>
      </w:r>
    </w:p>
    <w:p w14:paraId="17DE6112" w14:textId="77777777" w:rsidR="00827F06" w:rsidRPr="0058152B" w:rsidRDefault="00827F06" w:rsidP="00346F4B">
      <w:pPr>
        <w:numPr>
          <w:ilvl w:val="2"/>
          <w:numId w:val="85"/>
        </w:numPr>
        <w:spacing w:after="60"/>
        <w:ind w:left="1980"/>
        <w:rPr>
          <w:rFonts w:eastAsia="SimSun" w:cs="Tahoma"/>
        </w:rPr>
      </w:pPr>
      <w:r w:rsidRPr="0058152B">
        <w:rPr>
          <w:rFonts w:eastAsia="SimSun" w:cs="Tahoma"/>
          <w:color w:val="000000"/>
        </w:rPr>
        <w:t>只有在计算机最初销售之前由授权制造商预安装的</w:t>
      </w:r>
      <w:r w:rsidRPr="0058152B">
        <w:rPr>
          <w:rFonts w:eastAsia="SimSun" w:cs="Tahoma"/>
          <w:color w:val="000000"/>
        </w:rPr>
        <w:t xml:space="preserve"> Apple Macintosh </w:t>
      </w:r>
      <w:r w:rsidRPr="0058152B">
        <w:rPr>
          <w:rFonts w:eastAsia="SimSun" w:cs="Tahoma"/>
          <w:color w:val="000000"/>
        </w:rPr>
        <w:t>才是合格操作系统。</w:t>
      </w:r>
    </w:p>
    <w:p w14:paraId="17DE6113" w14:textId="77777777" w:rsidR="00B73A46" w:rsidRPr="0058152B" w:rsidRDefault="00B73A46" w:rsidP="00346F4B">
      <w:pPr>
        <w:numPr>
          <w:ilvl w:val="1"/>
          <w:numId w:val="86"/>
        </w:numPr>
        <w:spacing w:after="60"/>
        <w:ind w:left="1440"/>
        <w:rPr>
          <w:rFonts w:eastAsia="SimSun" w:cs="Tahoma"/>
        </w:rPr>
      </w:pPr>
      <w:r w:rsidRPr="0058152B">
        <w:rPr>
          <w:rFonts w:eastAsia="SimSun" w:cs="Tahoma"/>
          <w:szCs w:val="18"/>
        </w:rPr>
        <w:t>除了下面规定的条款之外，客户还必须从设备上删除合格操作系统以便部署</w:t>
      </w:r>
      <w:r w:rsidRPr="0058152B">
        <w:rPr>
          <w:rFonts w:eastAsia="SimSun" w:cs="Tahoma"/>
          <w:szCs w:val="18"/>
        </w:rPr>
        <w:t xml:space="preserve"> VL </w:t>
      </w:r>
      <w:r w:rsidRPr="0058152B">
        <w:rPr>
          <w:rFonts w:eastAsia="SimSun" w:cs="Tahoma"/>
          <w:szCs w:val="18"/>
        </w:rPr>
        <w:t>升级许可。</w:t>
      </w:r>
    </w:p>
    <w:p w14:paraId="17DE6114" w14:textId="77777777" w:rsidR="00B31BB3" w:rsidRPr="0058152B" w:rsidRDefault="00B73A46" w:rsidP="00346F4B">
      <w:pPr>
        <w:numPr>
          <w:ilvl w:val="1"/>
          <w:numId w:val="86"/>
        </w:numPr>
        <w:spacing w:after="60"/>
        <w:ind w:left="1440"/>
        <w:rPr>
          <w:rFonts w:eastAsia="SimSun" w:cs="Tahoma"/>
        </w:rPr>
      </w:pPr>
      <w:r w:rsidRPr="0058152B">
        <w:rPr>
          <w:rFonts w:eastAsia="SimSun" w:cs="Tahoma"/>
          <w:szCs w:val="18"/>
        </w:rPr>
        <w:t>客户如果希望一次能安装或运行一个以上的已授予许可的操作系统（包括合格操作系统），</w:t>
      </w:r>
      <w:r w:rsidR="007E25A6">
        <w:rPr>
          <w:rFonts w:eastAsia="SimSun" w:cs="Tahoma"/>
          <w:szCs w:val="18"/>
        </w:rPr>
        <w:br/>
      </w:r>
      <w:r w:rsidRPr="0058152B">
        <w:rPr>
          <w:rFonts w:eastAsia="SimSun" w:cs="Tahoma"/>
          <w:szCs w:val="18"/>
        </w:rPr>
        <w:t>则可以获取</w:t>
      </w:r>
      <w:r w:rsidRPr="0058152B">
        <w:rPr>
          <w:rFonts w:eastAsia="SimSun" w:cs="Tahoma"/>
          <w:szCs w:val="18"/>
        </w:rPr>
        <w:t xml:space="preserve"> VL </w:t>
      </w:r>
      <w:r w:rsidRPr="0058152B">
        <w:rPr>
          <w:rFonts w:eastAsia="SimSun" w:cs="Tahoma"/>
          <w:szCs w:val="18"/>
        </w:rPr>
        <w:t>升级许可的软件保障。</w:t>
      </w:r>
    </w:p>
    <w:p w14:paraId="17DE6115" w14:textId="77777777" w:rsidR="00B73A46" w:rsidRPr="0058152B" w:rsidRDefault="00B73A46" w:rsidP="00346F4B">
      <w:pPr>
        <w:numPr>
          <w:ilvl w:val="1"/>
          <w:numId w:val="86"/>
        </w:numPr>
        <w:spacing w:after="60"/>
        <w:ind w:left="1440"/>
        <w:rPr>
          <w:rFonts w:eastAsia="SimSun" w:cs="Tahoma"/>
        </w:rPr>
      </w:pPr>
      <w:r w:rsidRPr="0058152B">
        <w:rPr>
          <w:rFonts w:eastAsia="SimSun" w:cs="Tahoma"/>
          <w:szCs w:val="18"/>
        </w:rPr>
        <w:t>具备有效软件保障范围的客户无需卸载合格操作系统，并且可以同时安装并运行合格操作系统和</w:t>
      </w:r>
      <w:r w:rsidRPr="0058152B">
        <w:rPr>
          <w:rFonts w:eastAsia="SimSun" w:cs="Tahoma"/>
          <w:szCs w:val="18"/>
        </w:rPr>
        <w:t xml:space="preserve"> Windows 8</w:t>
      </w:r>
      <w:r w:rsidRPr="0058152B">
        <w:rPr>
          <w:rFonts w:eastAsia="SimSun" w:cs="Tahoma"/>
          <w:szCs w:val="18"/>
        </w:rPr>
        <w:t>。</w:t>
      </w:r>
    </w:p>
    <w:p w14:paraId="17DE6116" w14:textId="77777777" w:rsidR="00290BBF" w:rsidRPr="006644D5" w:rsidRDefault="00290BBF" w:rsidP="00B73A46">
      <w:pPr>
        <w:pStyle w:val="EndnoteText"/>
        <w:rPr>
          <w:rFonts w:ascii="Tahoma" w:eastAsia="SimSun" w:hAnsi="Tahoma" w:cs="Tahoma"/>
          <w:sz w:val="18"/>
          <w:szCs w:val="18"/>
        </w:rPr>
      </w:pPr>
    </w:p>
    <w:p w14:paraId="17DE6117" w14:textId="77777777" w:rsidR="00B73A46" w:rsidRPr="00A556F3" w:rsidRDefault="00B73A46" w:rsidP="002A6416">
      <w:pPr>
        <w:pStyle w:val="EndnoteText"/>
        <w:ind w:left="770"/>
        <w:rPr>
          <w:rFonts w:ascii="Tahoma" w:eastAsia="SimSun" w:hAnsi="Tahoma" w:cs="Tahoma"/>
          <w:sz w:val="18"/>
          <w:szCs w:val="18"/>
        </w:rPr>
      </w:pPr>
      <w:r w:rsidRPr="00A556F3">
        <w:rPr>
          <w:rFonts w:ascii="Tahoma" w:eastAsia="SimSun" w:hAnsi="Tahoma" w:cs="Tahoma"/>
          <w:sz w:val="18"/>
          <w:szCs w:val="18"/>
        </w:rPr>
        <w:t>按计划类型划分的合格操作系统为：</w:t>
      </w:r>
    </w:p>
    <w:p w14:paraId="17DE6118" w14:textId="77777777" w:rsidR="00B73A46" w:rsidRPr="006644D5" w:rsidRDefault="00B73A46" w:rsidP="00B73A46">
      <w:pPr>
        <w:pStyle w:val="EndnoteText"/>
        <w:rPr>
          <w:rFonts w:ascii="Tahoma" w:eastAsia="SimSun"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104"/>
        <w:gridCol w:w="1233"/>
        <w:gridCol w:w="1107"/>
        <w:gridCol w:w="1368"/>
        <w:gridCol w:w="1034"/>
      </w:tblGrid>
      <w:tr w:rsidR="00290BBF" w:rsidRPr="0058152B" w14:paraId="17DE611F" w14:textId="77777777" w:rsidTr="006644D5">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17DE6119" w14:textId="77777777" w:rsidR="00B73A46" w:rsidRPr="0058152B" w:rsidRDefault="009B3FA2" w:rsidP="00026546">
            <w:pPr>
              <w:jc w:val="center"/>
              <w:rPr>
                <w:rFonts w:eastAsia="SimSun" w:cs="Tahoma"/>
                <w:b/>
                <w:bCs/>
                <w:szCs w:val="18"/>
              </w:rPr>
            </w:pPr>
            <w:r w:rsidRPr="0058152B">
              <w:rPr>
                <w:rFonts w:eastAsia="SimSun" w:cs="Tahoma"/>
                <w:b/>
                <w:bCs/>
                <w:szCs w:val="18"/>
              </w:rPr>
              <w:t>合格操作系统</w:t>
            </w:r>
          </w:p>
        </w:tc>
        <w:tc>
          <w:tcPr>
            <w:tcW w:w="110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11A" w14:textId="77777777" w:rsidR="00B73A46" w:rsidRPr="0058152B" w:rsidRDefault="00B73A46" w:rsidP="009B3FA2">
            <w:pPr>
              <w:jc w:val="center"/>
              <w:rPr>
                <w:rFonts w:eastAsia="SimSun" w:cs="Tahoma"/>
                <w:b/>
                <w:bCs/>
                <w:sz w:val="16"/>
                <w:szCs w:val="18"/>
              </w:rPr>
            </w:pPr>
            <w:r w:rsidRPr="0058152B">
              <w:rPr>
                <w:rFonts w:eastAsia="SimSun" w:cs="Tahoma"/>
                <w:b/>
                <w:bCs/>
                <w:sz w:val="16"/>
                <w:szCs w:val="18"/>
              </w:rPr>
              <w:t>新</w:t>
            </w:r>
            <w:r w:rsidRPr="0058152B">
              <w:rPr>
                <w:rFonts w:eastAsia="SimSun" w:cs="Tahoma"/>
                <w:b/>
                <w:bCs/>
                <w:sz w:val="16"/>
                <w:szCs w:val="18"/>
              </w:rPr>
              <w:t xml:space="preserve"> EA/</w:t>
            </w:r>
            <w:r w:rsidRPr="0058152B">
              <w:rPr>
                <w:rFonts w:eastAsia="SimSun" w:cs="Tahoma"/>
                <w:b/>
                <w:bCs/>
                <w:sz w:val="16"/>
                <w:szCs w:val="18"/>
              </w:rPr>
              <w:br/>
              <w:t>OV-CW</w:t>
            </w:r>
          </w:p>
        </w:tc>
        <w:tc>
          <w:tcPr>
            <w:tcW w:w="123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11B" w14:textId="77777777" w:rsidR="00B73A46" w:rsidRPr="0058152B" w:rsidRDefault="00B73A46" w:rsidP="009B3FA2">
            <w:pPr>
              <w:jc w:val="center"/>
              <w:rPr>
                <w:rFonts w:eastAsia="SimSun" w:cs="Tahoma"/>
                <w:b/>
                <w:bCs/>
                <w:sz w:val="16"/>
                <w:szCs w:val="18"/>
              </w:rPr>
            </w:pPr>
            <w:r w:rsidRPr="0058152B">
              <w:rPr>
                <w:rFonts w:eastAsia="SimSun" w:cs="Tahoma"/>
                <w:b/>
                <w:bCs/>
                <w:sz w:val="16"/>
                <w:szCs w:val="18"/>
              </w:rPr>
              <w:t>现有</w:t>
            </w:r>
            <w:r w:rsidRPr="0058152B">
              <w:rPr>
                <w:rFonts w:eastAsia="SimSun" w:cs="Tahoma"/>
                <w:b/>
                <w:bCs/>
                <w:sz w:val="16"/>
                <w:szCs w:val="18"/>
              </w:rPr>
              <w:t xml:space="preserve"> EA/</w:t>
            </w:r>
            <w:r w:rsidR="007E25A6">
              <w:rPr>
                <w:rFonts w:eastAsia="SimSun" w:cs="Tahoma"/>
                <w:b/>
                <w:bCs/>
                <w:sz w:val="16"/>
                <w:szCs w:val="18"/>
              </w:rPr>
              <w:br/>
            </w:r>
            <w:r w:rsidRPr="0058152B">
              <w:rPr>
                <w:rFonts w:eastAsia="SimSun" w:cs="Tahoma"/>
                <w:b/>
                <w:bCs/>
                <w:sz w:val="16"/>
                <w:szCs w:val="18"/>
              </w:rPr>
              <w:t>OV-CW</w:t>
            </w:r>
          </w:p>
        </w:tc>
        <w:tc>
          <w:tcPr>
            <w:tcW w:w="110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11C" w14:textId="77777777" w:rsidR="00B73A46" w:rsidRPr="0058152B" w:rsidRDefault="00B73A46" w:rsidP="009B3FA2">
            <w:pPr>
              <w:jc w:val="center"/>
              <w:rPr>
                <w:rFonts w:eastAsia="SimSun" w:cs="Tahoma"/>
                <w:b/>
                <w:bCs/>
                <w:sz w:val="16"/>
                <w:szCs w:val="18"/>
              </w:rPr>
            </w:pPr>
            <w:r w:rsidRPr="0058152B">
              <w:rPr>
                <w:rFonts w:eastAsia="SimSun" w:cs="Tahoma"/>
                <w:b/>
                <w:bCs/>
                <w:sz w:val="16"/>
                <w:szCs w:val="18"/>
              </w:rPr>
              <w:t>选择（除学术之外的一切选择）</w:t>
            </w:r>
          </w:p>
        </w:tc>
        <w:tc>
          <w:tcPr>
            <w:tcW w:w="136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11D" w14:textId="77777777" w:rsidR="00B73A46" w:rsidRPr="0058152B" w:rsidRDefault="00B73A46" w:rsidP="001B15A5">
            <w:pPr>
              <w:jc w:val="center"/>
              <w:rPr>
                <w:rFonts w:eastAsia="SimSun" w:cs="Tahoma"/>
                <w:b/>
                <w:bCs/>
                <w:sz w:val="16"/>
                <w:szCs w:val="18"/>
              </w:rPr>
            </w:pPr>
            <w:r w:rsidRPr="0058152B">
              <w:rPr>
                <w:rFonts w:eastAsia="SimSun" w:cs="Tahoma"/>
                <w:b/>
                <w:bCs/>
                <w:sz w:val="16"/>
                <w:szCs w:val="18"/>
              </w:rPr>
              <w:t>开放式</w:t>
            </w:r>
            <w:r w:rsidR="006644D5">
              <w:rPr>
                <w:rFonts w:eastAsia="SimSun" w:cs="Tahoma"/>
                <w:b/>
                <w:bCs/>
                <w:sz w:val="16"/>
                <w:szCs w:val="18"/>
              </w:rPr>
              <w:br/>
            </w:r>
            <w:r w:rsidRPr="0058152B">
              <w:rPr>
                <w:rFonts w:eastAsia="SimSun" w:cs="Tahoma"/>
                <w:b/>
                <w:bCs/>
                <w:sz w:val="16"/>
                <w:szCs w:val="18"/>
              </w:rPr>
              <w:t>（除学术、慈善和</w:t>
            </w:r>
            <w:r w:rsidRPr="0058152B">
              <w:rPr>
                <w:rFonts w:eastAsia="SimSun" w:cs="Tahoma"/>
                <w:b/>
                <w:bCs/>
                <w:sz w:val="16"/>
                <w:szCs w:val="18"/>
              </w:rPr>
              <w:t xml:space="preserve"> OV-CW </w:t>
            </w:r>
            <w:r w:rsidRPr="0058152B">
              <w:rPr>
                <w:rFonts w:eastAsia="SimSun" w:cs="Tahoma"/>
                <w:b/>
                <w:bCs/>
                <w:sz w:val="16"/>
                <w:szCs w:val="18"/>
              </w:rPr>
              <w:t>之外的一切开放）</w:t>
            </w:r>
          </w:p>
        </w:tc>
        <w:tc>
          <w:tcPr>
            <w:tcW w:w="103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11E" w14:textId="77777777" w:rsidR="00B73A46" w:rsidRPr="0058152B" w:rsidRDefault="00B73A46" w:rsidP="0050116B">
            <w:pPr>
              <w:jc w:val="center"/>
              <w:rPr>
                <w:rFonts w:eastAsia="SimSun" w:cs="Tahoma"/>
                <w:b/>
                <w:bCs/>
                <w:sz w:val="16"/>
                <w:szCs w:val="18"/>
              </w:rPr>
            </w:pPr>
            <w:r w:rsidRPr="0058152B">
              <w:rPr>
                <w:rFonts w:eastAsia="SimSun" w:cs="Tahoma"/>
                <w:b/>
                <w:bCs/>
                <w:sz w:val="16"/>
                <w:szCs w:val="18"/>
              </w:rPr>
              <w:t>学术版和慈善版</w:t>
            </w:r>
          </w:p>
        </w:tc>
      </w:tr>
      <w:tr w:rsidR="008643A3" w:rsidRPr="0058152B" w14:paraId="17DE6126"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120" w14:textId="77777777" w:rsidR="008643A3" w:rsidRPr="0058152B" w:rsidRDefault="008643A3" w:rsidP="00713A6C">
            <w:pPr>
              <w:rPr>
                <w:rFonts w:eastAsia="SimSun" w:cs="Tahoma"/>
                <w:b/>
                <w:bCs/>
                <w:szCs w:val="18"/>
              </w:rPr>
            </w:pPr>
            <w:r w:rsidRPr="0058152B">
              <w:rPr>
                <w:rFonts w:eastAsia="SimSun" w:cs="Tahoma"/>
                <w:b/>
                <w:bCs/>
                <w:szCs w:val="18"/>
              </w:rPr>
              <w:t>Windows 8</w:t>
            </w:r>
            <w:r w:rsidRPr="0058152B">
              <w:rPr>
                <w:rFonts w:eastAsia="SimSun" w:cs="Tahoma"/>
                <w:b/>
                <w:bCs/>
                <w:szCs w:val="18"/>
              </w:rPr>
              <w:t>（</w:t>
            </w:r>
            <w:r w:rsidRPr="0058152B">
              <w:rPr>
                <w:rFonts w:eastAsia="SimSun" w:cs="Tahoma"/>
                <w:b/>
                <w:bCs/>
                <w:szCs w:val="18"/>
              </w:rPr>
              <w:t xml:space="preserve">32 </w:t>
            </w:r>
            <w:r w:rsidRPr="0058152B">
              <w:rPr>
                <w:rFonts w:eastAsia="SimSun" w:cs="Tahoma"/>
                <w:b/>
                <w:bCs/>
                <w:szCs w:val="18"/>
              </w:rPr>
              <w:t>位或</w:t>
            </w:r>
            <w:r w:rsidRPr="0058152B">
              <w:rPr>
                <w:rFonts w:eastAsia="SimSun" w:cs="Tahoma"/>
                <w:b/>
                <w:bCs/>
                <w:szCs w:val="18"/>
              </w:rPr>
              <w:t xml:space="preserve"> 64 </w:t>
            </w:r>
            <w:r w:rsidRPr="0058152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1" w14:textId="77777777" w:rsidR="008643A3" w:rsidRPr="0058152B" w:rsidRDefault="008643A3" w:rsidP="00713A6C">
            <w:pPr>
              <w:jc w:val="center"/>
              <w:rPr>
                <w:rFonts w:eastAsia="SimSun"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2" w14:textId="77777777" w:rsidR="008643A3" w:rsidRPr="0058152B" w:rsidRDefault="008643A3"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3" w14:textId="77777777" w:rsidR="008643A3" w:rsidRPr="0058152B" w:rsidRDefault="008643A3" w:rsidP="00713A6C">
            <w:pPr>
              <w:jc w:val="center"/>
              <w:rPr>
                <w:rFonts w:eastAsia="SimSun"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4" w14:textId="77777777" w:rsidR="008643A3" w:rsidRPr="0058152B" w:rsidRDefault="008643A3" w:rsidP="00713A6C">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5" w14:textId="77777777" w:rsidR="008643A3" w:rsidRPr="0058152B" w:rsidRDefault="008643A3" w:rsidP="00713A6C">
            <w:pPr>
              <w:jc w:val="center"/>
              <w:rPr>
                <w:rFonts w:eastAsia="SimSun" w:cs="Tahoma"/>
                <w:szCs w:val="18"/>
              </w:rPr>
            </w:pPr>
          </w:p>
        </w:tc>
      </w:tr>
      <w:tr w:rsidR="008643A3" w:rsidRPr="0058152B" w14:paraId="17DE612D"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127" w14:textId="77777777" w:rsidR="008643A3" w:rsidRPr="0058152B" w:rsidRDefault="008643A3" w:rsidP="00EF7CDD">
            <w:pPr>
              <w:ind w:left="522"/>
              <w:rPr>
                <w:rFonts w:eastAsia="SimSun" w:cs="Tahoma"/>
                <w:b/>
                <w:bCs/>
                <w:szCs w:val="18"/>
              </w:rPr>
            </w:pPr>
            <w:r w:rsidRPr="0058152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8"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9"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A"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B"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C" w14:textId="77777777" w:rsidR="008643A3" w:rsidRPr="0058152B" w:rsidRDefault="008335B9" w:rsidP="00713A6C">
            <w:pPr>
              <w:jc w:val="center"/>
              <w:rPr>
                <w:rFonts w:eastAsia="SimSun" w:cs="Tahoma"/>
                <w:szCs w:val="18"/>
              </w:rPr>
            </w:pPr>
            <w:r w:rsidRPr="0058152B">
              <w:rPr>
                <w:rFonts w:eastAsia="SimSun" w:cs="Tahoma"/>
                <w:szCs w:val="18"/>
              </w:rPr>
              <w:t>x</w:t>
            </w:r>
          </w:p>
        </w:tc>
      </w:tr>
      <w:tr w:rsidR="008643A3" w:rsidRPr="0058152B" w14:paraId="17DE6134"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12E" w14:textId="77777777" w:rsidR="008643A3" w:rsidRPr="0058152B" w:rsidRDefault="006C2A69" w:rsidP="00394D71">
            <w:pPr>
              <w:ind w:left="522"/>
              <w:rPr>
                <w:rFonts w:eastAsia="SimSun" w:cs="Tahoma"/>
                <w:b/>
                <w:bCs/>
                <w:szCs w:val="18"/>
              </w:rPr>
            </w:pPr>
            <w:r w:rsidRPr="0058152B">
              <w:rPr>
                <w:rFonts w:eastAsia="SimSun" w:cs="Tahoma"/>
                <w:szCs w:val="18"/>
              </w:rPr>
              <w:t>Pro</w:t>
            </w:r>
            <w:r w:rsidRPr="0058152B">
              <w:rPr>
                <w:rFonts w:eastAsia="SimSun" w:cs="Tahoma"/>
                <w:szCs w:val="18"/>
              </w:rPr>
              <w:t>（</w:t>
            </w:r>
            <w:r w:rsidRPr="0058152B">
              <w:rPr>
                <w:rFonts w:eastAsia="SimSun" w:cs="Tahoma"/>
                <w:szCs w:val="18"/>
              </w:rPr>
              <w:t>N</w:t>
            </w:r>
            <w:r w:rsidRPr="0058152B">
              <w:rPr>
                <w:rFonts w:eastAsia="SimSun" w:cs="Tahoma"/>
                <w:szCs w:val="18"/>
              </w:rPr>
              <w:t>、</w:t>
            </w:r>
            <w:r w:rsidRPr="0058152B">
              <w:rPr>
                <w:rFonts w:eastAsia="SimSun" w:cs="Tahoma"/>
                <w:szCs w:val="18"/>
              </w:rPr>
              <w:t>K</w:t>
            </w:r>
            <w:r w:rsidRPr="0058152B">
              <w:rPr>
                <w:rFonts w:eastAsia="SimSun" w:cs="Tahoma"/>
                <w:szCs w:val="18"/>
              </w:rPr>
              <w:t>、</w:t>
            </w:r>
            <w:r w:rsidRPr="0058152B">
              <w:rPr>
                <w:rFonts w:eastAsia="SimSun" w:cs="Tahoma"/>
                <w:szCs w:val="18"/>
              </w:rPr>
              <w:t>KN</w:t>
            </w:r>
            <w:r w:rsidRPr="0058152B">
              <w:rPr>
                <w:rFonts w:eastAsia="SimSun" w:cs="Tahoma"/>
                <w:szCs w:val="18"/>
              </w:rPr>
              <w:t>）</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2F"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0"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1"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2" w14:textId="77777777" w:rsidR="008643A3" w:rsidRPr="0058152B" w:rsidRDefault="006C2A69"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3" w14:textId="77777777" w:rsidR="008643A3" w:rsidRPr="0058152B" w:rsidRDefault="008335B9" w:rsidP="00713A6C">
            <w:pPr>
              <w:jc w:val="center"/>
              <w:rPr>
                <w:rFonts w:eastAsia="SimSun" w:cs="Tahoma"/>
                <w:szCs w:val="18"/>
              </w:rPr>
            </w:pPr>
            <w:r w:rsidRPr="0058152B">
              <w:rPr>
                <w:rFonts w:eastAsia="SimSun" w:cs="Tahoma"/>
                <w:szCs w:val="18"/>
              </w:rPr>
              <w:t>x</w:t>
            </w:r>
          </w:p>
        </w:tc>
      </w:tr>
      <w:tr w:rsidR="008643A3" w:rsidRPr="0058152B" w14:paraId="17DE613B"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135" w14:textId="77777777" w:rsidR="008643A3" w:rsidRPr="0058152B" w:rsidRDefault="006C2A69" w:rsidP="00EF7CDD">
            <w:pPr>
              <w:ind w:left="522"/>
              <w:rPr>
                <w:rFonts w:eastAsia="SimSun" w:cs="Tahoma"/>
                <w:b/>
                <w:bCs/>
                <w:szCs w:val="18"/>
              </w:rPr>
            </w:pPr>
            <w:r w:rsidRPr="0058152B">
              <w:rPr>
                <w:rFonts w:eastAsia="SimSun" w:cs="Tahoma"/>
                <w:szCs w:val="18"/>
              </w:rPr>
              <w:t>Windows 8</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6" w14:textId="77777777" w:rsidR="008643A3" w:rsidRPr="0058152B" w:rsidRDefault="008643A3" w:rsidP="00713A6C">
            <w:pPr>
              <w:jc w:val="center"/>
              <w:rPr>
                <w:rFonts w:eastAsia="SimSun"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7" w14:textId="77777777" w:rsidR="008643A3" w:rsidRPr="0058152B" w:rsidRDefault="008643A3"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8" w14:textId="77777777" w:rsidR="008643A3" w:rsidRPr="0058152B" w:rsidRDefault="008643A3" w:rsidP="00713A6C">
            <w:pPr>
              <w:jc w:val="center"/>
              <w:rPr>
                <w:rFonts w:eastAsia="SimSun"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9" w14:textId="77777777" w:rsidR="008643A3" w:rsidRPr="0058152B" w:rsidRDefault="008643A3" w:rsidP="00713A6C">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A" w14:textId="77777777" w:rsidR="008643A3" w:rsidRPr="0058152B" w:rsidRDefault="006C2A69" w:rsidP="00713A6C">
            <w:pPr>
              <w:jc w:val="center"/>
              <w:rPr>
                <w:rFonts w:eastAsia="SimSun" w:cs="Tahoma"/>
                <w:szCs w:val="18"/>
              </w:rPr>
            </w:pPr>
            <w:r w:rsidRPr="0058152B">
              <w:rPr>
                <w:rFonts w:eastAsia="SimSun" w:cs="Tahoma"/>
                <w:szCs w:val="18"/>
              </w:rPr>
              <w:t>x</w:t>
            </w:r>
          </w:p>
        </w:tc>
      </w:tr>
      <w:tr w:rsidR="00EF7CDD" w:rsidRPr="0058152B" w14:paraId="17DE6142"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13C" w14:textId="77777777" w:rsidR="00EF7CDD" w:rsidRPr="0058152B" w:rsidRDefault="00EF7CDD" w:rsidP="00EF7CDD">
            <w:pPr>
              <w:ind w:left="522"/>
              <w:rPr>
                <w:rFonts w:eastAsia="SimSun" w:cs="Tahoma"/>
                <w:szCs w:val="18"/>
              </w:rPr>
            </w:pPr>
            <w:r w:rsidRPr="0058152B">
              <w:rPr>
                <w:rFonts w:eastAsia="SimSun" w:cs="Tahoma"/>
                <w:szCs w:val="18"/>
              </w:rPr>
              <w:t xml:space="preserve">Windows 8 </w:t>
            </w:r>
            <w:r w:rsidRPr="0058152B">
              <w:rPr>
                <w:rFonts w:eastAsia="SimSun" w:cs="Tahoma"/>
                <w:szCs w:val="18"/>
              </w:rPr>
              <w:t>单语言版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D" w14:textId="77777777" w:rsidR="00EF7CDD" w:rsidRPr="0058152B" w:rsidRDefault="00EF7CDD" w:rsidP="00713A6C">
            <w:pPr>
              <w:jc w:val="center"/>
              <w:rPr>
                <w:rFonts w:eastAsia="SimSun"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E" w14:textId="77777777" w:rsidR="00EF7CDD" w:rsidRPr="0058152B" w:rsidRDefault="00EF7CDD"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3F" w14:textId="77777777" w:rsidR="00EF7CDD" w:rsidRPr="0058152B" w:rsidRDefault="00EF7CDD" w:rsidP="00713A6C">
            <w:pPr>
              <w:jc w:val="center"/>
              <w:rPr>
                <w:rFonts w:eastAsia="SimSun"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40" w14:textId="77777777" w:rsidR="00EF7CDD" w:rsidRPr="0058152B" w:rsidRDefault="00EF7CDD" w:rsidP="00713A6C">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41" w14:textId="77777777" w:rsidR="00EF7CDD" w:rsidRPr="0058152B" w:rsidRDefault="00EF7CDD" w:rsidP="00713A6C">
            <w:pPr>
              <w:jc w:val="center"/>
              <w:rPr>
                <w:rFonts w:eastAsia="SimSun" w:cs="Tahoma"/>
                <w:szCs w:val="18"/>
              </w:rPr>
            </w:pPr>
            <w:r w:rsidRPr="0058152B">
              <w:rPr>
                <w:rFonts w:eastAsia="SimSun" w:cs="Tahoma"/>
                <w:szCs w:val="18"/>
              </w:rPr>
              <w:t>x</w:t>
            </w:r>
          </w:p>
        </w:tc>
      </w:tr>
      <w:tr w:rsidR="00290BBF" w:rsidRPr="0058152B" w14:paraId="17DE6149"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43" w14:textId="77777777" w:rsidR="00B73A46" w:rsidRPr="0058152B" w:rsidRDefault="00B73A46" w:rsidP="00713A6C">
            <w:pPr>
              <w:rPr>
                <w:rFonts w:eastAsia="SimSun" w:cs="Tahoma"/>
                <w:b/>
                <w:bCs/>
                <w:szCs w:val="18"/>
              </w:rPr>
            </w:pPr>
            <w:r w:rsidRPr="0058152B">
              <w:rPr>
                <w:rFonts w:eastAsia="SimSun" w:cs="Tahoma"/>
                <w:b/>
                <w:bCs/>
                <w:szCs w:val="18"/>
              </w:rPr>
              <w:t>Windows 7</w:t>
            </w:r>
            <w:r w:rsidRPr="0058152B">
              <w:rPr>
                <w:rFonts w:eastAsia="SimSun" w:cs="Tahoma"/>
                <w:b/>
                <w:bCs/>
                <w:szCs w:val="18"/>
              </w:rPr>
              <w:t>（</w:t>
            </w:r>
            <w:r w:rsidRPr="0058152B">
              <w:rPr>
                <w:rFonts w:eastAsia="SimSun" w:cs="Tahoma"/>
                <w:b/>
                <w:bCs/>
                <w:szCs w:val="18"/>
              </w:rPr>
              <w:t xml:space="preserve">32 </w:t>
            </w:r>
            <w:r w:rsidRPr="0058152B">
              <w:rPr>
                <w:rFonts w:eastAsia="SimSun" w:cs="Tahoma"/>
                <w:b/>
                <w:bCs/>
                <w:szCs w:val="18"/>
              </w:rPr>
              <w:t>位或</w:t>
            </w:r>
            <w:r w:rsidRPr="0058152B">
              <w:rPr>
                <w:rFonts w:eastAsia="SimSun" w:cs="Tahoma"/>
                <w:b/>
                <w:bCs/>
                <w:szCs w:val="18"/>
              </w:rPr>
              <w:t xml:space="preserve"> 64 </w:t>
            </w:r>
            <w:r w:rsidRPr="0058152B">
              <w:rPr>
                <w:rFonts w:eastAsia="SimSun" w:cs="Tahoma"/>
                <w:b/>
                <w:bCs/>
                <w:szCs w:val="18"/>
              </w:rPr>
              <w:t>位）</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4"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5"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6"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7"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8" w14:textId="77777777" w:rsidR="00B73A46" w:rsidRPr="0058152B" w:rsidRDefault="00B73A46" w:rsidP="00713A6C">
            <w:pPr>
              <w:jc w:val="center"/>
              <w:rPr>
                <w:rFonts w:eastAsia="SimSun" w:cs="Tahoma"/>
                <w:szCs w:val="18"/>
              </w:rPr>
            </w:pPr>
            <w:r w:rsidRPr="0058152B">
              <w:rPr>
                <w:rFonts w:eastAsia="SimSun" w:cs="Tahoma"/>
                <w:szCs w:val="18"/>
              </w:rPr>
              <w:t> </w:t>
            </w:r>
          </w:p>
        </w:tc>
      </w:tr>
      <w:tr w:rsidR="00290BBF" w:rsidRPr="0058152B" w14:paraId="17DE6150"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4A" w14:textId="77777777" w:rsidR="00B73A46" w:rsidRPr="0058152B" w:rsidRDefault="00B73A46" w:rsidP="00713A6C">
            <w:pPr>
              <w:ind w:firstLine="540"/>
              <w:rPr>
                <w:rFonts w:eastAsia="SimSun" w:cs="Tahoma"/>
                <w:szCs w:val="18"/>
              </w:rPr>
            </w:pPr>
            <w:r w:rsidRPr="0058152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B"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C"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D"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E"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4F"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57"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51" w14:textId="77777777" w:rsidR="00B73A46" w:rsidRPr="0058152B" w:rsidRDefault="00B73A46" w:rsidP="00D47417">
            <w:pPr>
              <w:ind w:left="522" w:firstLine="18"/>
              <w:rPr>
                <w:rFonts w:eastAsia="SimSun" w:cs="Tahoma"/>
                <w:szCs w:val="18"/>
              </w:rPr>
            </w:pPr>
            <w:r w:rsidRPr="0058152B">
              <w:rPr>
                <w:rFonts w:eastAsia="SimSun" w:cs="Tahoma"/>
                <w:szCs w:val="18"/>
              </w:rPr>
              <w:t>Professional (N, K, KN, diskless)</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2"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3"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4"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5"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6"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5E"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58" w14:textId="77777777" w:rsidR="00B73A46" w:rsidRPr="0058152B" w:rsidRDefault="00B73A46" w:rsidP="00713A6C">
            <w:pPr>
              <w:ind w:firstLine="540"/>
              <w:rPr>
                <w:rFonts w:eastAsia="SimSun" w:cs="Tahoma"/>
                <w:szCs w:val="18"/>
              </w:rPr>
            </w:pPr>
            <w:r w:rsidRPr="0058152B">
              <w:rPr>
                <w:rFonts w:eastAsia="SimSun"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9"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A"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B"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C"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5D"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65"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5F" w14:textId="77777777" w:rsidR="00B73A46" w:rsidRPr="0058152B" w:rsidRDefault="00B73A46" w:rsidP="00713A6C">
            <w:pPr>
              <w:ind w:firstLine="540"/>
              <w:rPr>
                <w:rFonts w:eastAsia="SimSun" w:cs="Tahoma"/>
                <w:szCs w:val="18"/>
              </w:rPr>
            </w:pPr>
            <w:r w:rsidRPr="0058152B">
              <w:rPr>
                <w:rFonts w:eastAsia="SimSun"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0"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1"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2"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3"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4"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6C"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66" w14:textId="77777777" w:rsidR="00B73A46" w:rsidRPr="0058152B" w:rsidRDefault="00B73A46" w:rsidP="00713A6C">
            <w:pPr>
              <w:ind w:firstLine="540"/>
              <w:rPr>
                <w:rFonts w:eastAsia="SimSun" w:cs="Tahoma"/>
                <w:szCs w:val="18"/>
              </w:rPr>
            </w:pPr>
            <w:r w:rsidRPr="0058152B">
              <w:rPr>
                <w:rFonts w:eastAsia="SimSun"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7"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8"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9"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A"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6B"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73"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6D" w14:textId="77777777" w:rsidR="00B73A46" w:rsidRPr="0058152B" w:rsidRDefault="00B73A46" w:rsidP="00EF7CDD">
            <w:pPr>
              <w:ind w:left="522"/>
              <w:rPr>
                <w:rFonts w:eastAsia="SimSun" w:cs="Tahoma"/>
                <w:szCs w:val="18"/>
              </w:rPr>
            </w:pPr>
            <w:r w:rsidRPr="0058152B">
              <w:rPr>
                <w:rFonts w:eastAsia="SimSun"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6E" w14:textId="77777777" w:rsidR="00B73A46" w:rsidRPr="0058152B" w:rsidRDefault="00B73A46" w:rsidP="00713A6C">
            <w:pPr>
              <w:jc w:val="center"/>
              <w:rPr>
                <w:rFonts w:eastAsia="SimSun"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6F"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70" w14:textId="77777777" w:rsidR="00B73A46" w:rsidRPr="0058152B" w:rsidRDefault="00B73A46" w:rsidP="00713A6C">
            <w:pPr>
              <w:jc w:val="center"/>
              <w:rPr>
                <w:rFonts w:eastAsia="SimSun"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71" w14:textId="77777777" w:rsidR="00B73A46" w:rsidRPr="0058152B" w:rsidRDefault="00B73A46" w:rsidP="00713A6C">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2"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7A"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74" w14:textId="77777777" w:rsidR="00B73A46" w:rsidRPr="0058152B" w:rsidRDefault="00B73A46" w:rsidP="00713A6C">
            <w:pPr>
              <w:rPr>
                <w:rFonts w:eastAsia="SimSun" w:cs="Tahoma"/>
                <w:b/>
                <w:bCs/>
                <w:szCs w:val="18"/>
              </w:rPr>
            </w:pPr>
            <w:r w:rsidRPr="0058152B">
              <w:rPr>
                <w:rFonts w:eastAsia="SimSun" w:cs="Tahoma"/>
                <w:b/>
                <w:bCs/>
                <w:szCs w:val="18"/>
              </w:rPr>
              <w:t>Windows Vista 32</w:t>
            </w:r>
            <w:r w:rsidR="0058152B">
              <w:rPr>
                <w:rFonts w:eastAsia="SimSun" w:cs="Tahoma"/>
                <w:b/>
                <w:bCs/>
                <w:szCs w:val="18"/>
              </w:rPr>
              <w:t xml:space="preserve"> </w:t>
            </w:r>
            <w:r w:rsidRPr="0058152B">
              <w:rPr>
                <w:rFonts w:eastAsia="SimSun" w:cs="Tahoma"/>
                <w:b/>
                <w:bCs/>
                <w:szCs w:val="18"/>
              </w:rPr>
              <w:t>64</w:t>
            </w:r>
            <w:r w:rsidR="0058152B">
              <w:rPr>
                <w:rFonts w:eastAsia="SimSun" w:cs="Tahoma"/>
                <w:b/>
                <w:bCs/>
                <w:szCs w:val="18"/>
              </w:rPr>
              <w:t xml:space="preserve"> </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5"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6"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7"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8"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9" w14:textId="77777777" w:rsidR="00B73A46" w:rsidRPr="0058152B" w:rsidRDefault="00B73A46" w:rsidP="00713A6C">
            <w:pPr>
              <w:jc w:val="center"/>
              <w:rPr>
                <w:rFonts w:eastAsia="SimSun" w:cs="Tahoma"/>
                <w:szCs w:val="18"/>
              </w:rPr>
            </w:pPr>
            <w:r w:rsidRPr="0058152B">
              <w:rPr>
                <w:rFonts w:eastAsia="SimSun" w:cs="Tahoma"/>
                <w:szCs w:val="18"/>
              </w:rPr>
              <w:t> </w:t>
            </w:r>
          </w:p>
        </w:tc>
      </w:tr>
      <w:tr w:rsidR="00290BBF" w:rsidRPr="0058152B" w14:paraId="17DE6181"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7B" w14:textId="77777777" w:rsidR="00B73A46" w:rsidRPr="0058152B" w:rsidRDefault="00B73A46" w:rsidP="00713A6C">
            <w:pPr>
              <w:ind w:firstLine="540"/>
              <w:rPr>
                <w:rFonts w:eastAsia="SimSun" w:cs="Tahoma"/>
                <w:szCs w:val="18"/>
              </w:rPr>
            </w:pPr>
            <w:r w:rsidRPr="0058152B">
              <w:rPr>
                <w:rFonts w:eastAsia="SimSun" w:cs="Tahoma"/>
                <w:szCs w:val="18"/>
              </w:rPr>
              <w:t>Enterprise (N, K, KN)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C"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7D"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E"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7F"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0"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88"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82" w14:textId="77777777" w:rsidR="00B73A46" w:rsidRPr="0058152B" w:rsidRDefault="00B73A46" w:rsidP="00713A6C">
            <w:pPr>
              <w:ind w:firstLine="540"/>
              <w:rPr>
                <w:rFonts w:eastAsia="SimSun" w:cs="Tahoma"/>
                <w:szCs w:val="18"/>
              </w:rPr>
            </w:pPr>
            <w:r w:rsidRPr="0058152B">
              <w:rPr>
                <w:rFonts w:eastAsia="SimSun" w:cs="Tahoma"/>
                <w:szCs w:val="18"/>
              </w:rPr>
              <w:t>Business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3"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84"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5"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6"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7"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8F"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89" w14:textId="77777777" w:rsidR="00B73A46" w:rsidRPr="0058152B" w:rsidRDefault="00B73A46" w:rsidP="00713A6C">
            <w:pPr>
              <w:ind w:firstLine="540"/>
              <w:rPr>
                <w:rFonts w:eastAsia="SimSun" w:cs="Tahoma"/>
                <w:szCs w:val="18"/>
              </w:rPr>
            </w:pPr>
            <w:r w:rsidRPr="0058152B">
              <w:rPr>
                <w:rFonts w:eastAsia="SimSun" w:cs="Tahoma"/>
                <w:szCs w:val="18"/>
              </w:rPr>
              <w:t>Ultimate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A"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8B"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C"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D"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8E"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96"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90" w14:textId="77777777" w:rsidR="00B73A46" w:rsidRPr="0058152B" w:rsidRDefault="00B73A46" w:rsidP="00713A6C">
            <w:pPr>
              <w:ind w:firstLine="540"/>
              <w:rPr>
                <w:rFonts w:eastAsia="SimSun" w:cs="Tahoma"/>
                <w:szCs w:val="18"/>
              </w:rPr>
            </w:pPr>
            <w:r w:rsidRPr="0058152B">
              <w:rPr>
                <w:rFonts w:eastAsia="SimSun" w:cs="Tahoma"/>
                <w:szCs w:val="18"/>
              </w:rPr>
              <w:t>Home Premium</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91" w14:textId="77777777" w:rsidR="00B73A46" w:rsidRPr="0058152B" w:rsidRDefault="00B73A46" w:rsidP="00713A6C">
            <w:pPr>
              <w:jc w:val="center"/>
              <w:rPr>
                <w:rFonts w:eastAsia="SimSun" w:cs="Tahoma"/>
                <w:szCs w:val="18"/>
              </w:rPr>
            </w:pP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92"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93" w14:textId="77777777" w:rsidR="00B73A46" w:rsidRPr="0058152B" w:rsidRDefault="00B73A46" w:rsidP="00713A6C">
            <w:pPr>
              <w:jc w:val="center"/>
              <w:rPr>
                <w:rFonts w:eastAsia="SimSun" w:cs="Tahoma"/>
                <w:szCs w:val="18"/>
              </w:rPr>
            </w:pP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94" w14:textId="77777777" w:rsidR="00B73A46" w:rsidRPr="0058152B" w:rsidRDefault="00B73A46" w:rsidP="00713A6C">
            <w:pPr>
              <w:jc w:val="center"/>
              <w:rPr>
                <w:rFonts w:eastAsia="SimSun" w:cs="Tahoma"/>
                <w:szCs w:val="18"/>
              </w:rPr>
            </w:pP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5"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9D"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97" w14:textId="77777777" w:rsidR="00B73A46" w:rsidRPr="0058152B" w:rsidRDefault="00B73A46" w:rsidP="00713A6C">
            <w:pPr>
              <w:ind w:firstLine="540"/>
              <w:rPr>
                <w:rFonts w:eastAsia="SimSun" w:cs="Tahoma"/>
                <w:szCs w:val="18"/>
              </w:rPr>
            </w:pPr>
            <w:r w:rsidRPr="0058152B">
              <w:rPr>
                <w:rFonts w:eastAsia="SimSun" w:cs="Tahoma"/>
                <w:szCs w:val="18"/>
              </w:rPr>
              <w:t>Home Basic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8"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9"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A"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B"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C"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A4"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9E" w14:textId="77777777" w:rsidR="00B73A46" w:rsidRPr="0058152B" w:rsidRDefault="00B73A46" w:rsidP="004C3222">
            <w:pPr>
              <w:ind w:left="522"/>
              <w:rPr>
                <w:rFonts w:eastAsia="SimSun" w:cs="Tahoma"/>
                <w:bCs/>
                <w:szCs w:val="18"/>
              </w:rPr>
            </w:pPr>
            <w:r w:rsidRPr="0058152B">
              <w:rPr>
                <w:rFonts w:eastAsia="SimSun" w:cs="Tahoma"/>
                <w:szCs w:val="18"/>
              </w:rPr>
              <w:t>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9F"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0"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1"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2"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3"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AB"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A5" w14:textId="77777777" w:rsidR="00B73A46" w:rsidRPr="0058152B" w:rsidRDefault="00B73A46" w:rsidP="00713A6C">
            <w:pPr>
              <w:rPr>
                <w:rFonts w:eastAsia="SimSun" w:cs="Tahoma"/>
                <w:b/>
                <w:szCs w:val="18"/>
              </w:rPr>
            </w:pPr>
            <w:r w:rsidRPr="0058152B">
              <w:rPr>
                <w:rFonts w:eastAsia="SimSun" w:cs="Tahoma"/>
                <w:b/>
                <w:bCs/>
                <w:szCs w:val="18"/>
              </w:rPr>
              <w:t>Windows XP 32</w:t>
            </w:r>
            <w:r w:rsidR="0058152B">
              <w:rPr>
                <w:rFonts w:eastAsia="SimSun" w:cs="Tahoma"/>
                <w:b/>
                <w:bCs/>
                <w:szCs w:val="18"/>
              </w:rPr>
              <w:t xml:space="preserve"> </w:t>
            </w:r>
            <w:r w:rsidRPr="0058152B">
              <w:rPr>
                <w:rFonts w:eastAsia="SimSun" w:cs="Tahoma"/>
                <w:b/>
                <w:bCs/>
                <w:szCs w:val="18"/>
              </w:rPr>
              <w:t>64</w:t>
            </w:r>
            <w:r w:rsidR="0058152B">
              <w:rPr>
                <w:rFonts w:eastAsia="SimSun" w:cs="Tahoma"/>
                <w:b/>
                <w:bCs/>
                <w:szCs w:val="18"/>
              </w:rPr>
              <w:t xml:space="preserve"> </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6"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7"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8"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9"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A" w14:textId="77777777" w:rsidR="00B73A46" w:rsidRPr="0058152B" w:rsidRDefault="00B73A46" w:rsidP="00713A6C">
            <w:pPr>
              <w:jc w:val="center"/>
              <w:rPr>
                <w:rFonts w:eastAsia="SimSun" w:cs="Tahoma"/>
                <w:szCs w:val="18"/>
              </w:rPr>
            </w:pPr>
            <w:r w:rsidRPr="0058152B">
              <w:rPr>
                <w:rFonts w:eastAsia="SimSun" w:cs="Tahoma"/>
                <w:szCs w:val="18"/>
              </w:rPr>
              <w:t> </w:t>
            </w:r>
          </w:p>
        </w:tc>
      </w:tr>
      <w:tr w:rsidR="00290BBF" w:rsidRPr="0058152B" w14:paraId="17DE61B2"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AC" w14:textId="77777777" w:rsidR="00B73A46" w:rsidRPr="0058152B" w:rsidRDefault="00B73A46" w:rsidP="00713A6C">
            <w:pPr>
              <w:ind w:left="564"/>
              <w:rPr>
                <w:rFonts w:eastAsia="SimSun" w:cs="Tahoma"/>
                <w:szCs w:val="18"/>
                <w:lang w:val="pt-BR"/>
              </w:rPr>
            </w:pPr>
            <w:r w:rsidRPr="0058152B">
              <w:rPr>
                <w:rFonts w:eastAsia="SimSun" w:cs="Tahoma"/>
                <w:szCs w:val="18"/>
              </w:rPr>
              <w:t>Professional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D"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AE"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AF"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0"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1"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B9"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B3" w14:textId="77777777" w:rsidR="00B73A46" w:rsidRPr="0058152B" w:rsidRDefault="00B73A46" w:rsidP="00713A6C">
            <w:pPr>
              <w:ind w:left="564"/>
              <w:rPr>
                <w:rFonts w:eastAsia="SimSun" w:cs="Tahoma"/>
                <w:szCs w:val="18"/>
              </w:rPr>
            </w:pPr>
            <w:r w:rsidRPr="0058152B">
              <w:rPr>
                <w:rFonts w:eastAsia="SimSun" w:cs="Tahoma"/>
                <w:szCs w:val="18"/>
              </w:rPr>
              <w:t>Tablet Edition (N, K, KN, Blade)</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4"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B5"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6"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7"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8"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C0"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BA" w14:textId="77777777" w:rsidR="00B73A46" w:rsidRPr="0058152B" w:rsidRDefault="00B73A46" w:rsidP="00713A6C">
            <w:pPr>
              <w:ind w:left="564"/>
              <w:rPr>
                <w:rFonts w:eastAsia="SimSun" w:cs="Tahoma"/>
                <w:szCs w:val="18"/>
              </w:rPr>
            </w:pPr>
            <w:r w:rsidRPr="0058152B">
              <w:rPr>
                <w:rFonts w:eastAsia="SimSun" w:cs="Tahoma"/>
                <w:szCs w:val="18"/>
              </w:rPr>
              <w:t>XP Pro 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B"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BC"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D"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E"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BF"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C7"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C1" w14:textId="77777777" w:rsidR="00B73A46" w:rsidRPr="0058152B" w:rsidRDefault="00B73A46" w:rsidP="00713A6C">
            <w:pPr>
              <w:ind w:left="564"/>
              <w:rPr>
                <w:rFonts w:eastAsia="SimSun" w:cs="Tahoma"/>
                <w:szCs w:val="18"/>
              </w:rPr>
            </w:pPr>
            <w:r w:rsidRPr="0058152B">
              <w:rPr>
                <w:rFonts w:eastAsia="SimSun" w:cs="Tahoma"/>
                <w:szCs w:val="18"/>
              </w:rPr>
              <w:t>XP Pro Blade PC</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2"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1C3" w14:textId="77777777" w:rsidR="00B73A46" w:rsidRPr="0058152B" w:rsidRDefault="00B73A46" w:rsidP="00713A6C">
            <w:pPr>
              <w:jc w:val="cente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4"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5"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6"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CE"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1C8" w14:textId="77777777" w:rsidR="00B73A46" w:rsidRPr="0058152B" w:rsidRDefault="00B73A46" w:rsidP="00713A6C">
            <w:pPr>
              <w:ind w:left="564"/>
              <w:rPr>
                <w:rFonts w:eastAsia="SimSun" w:cs="Tahoma"/>
                <w:szCs w:val="18"/>
              </w:rPr>
            </w:pPr>
            <w:r w:rsidRPr="0058152B">
              <w:rPr>
                <w:rFonts w:eastAsia="SimSun" w:cs="Tahoma"/>
                <w:szCs w:val="18"/>
              </w:rPr>
              <w:t>Home &amp; Starter Edition</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9"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A" w14:textId="77777777" w:rsidR="00B73A46" w:rsidRPr="0058152B" w:rsidRDefault="00B73A46" w:rsidP="00713A6C">
            <w:pP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B"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C"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CD"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D5"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7DE61CF" w14:textId="77777777" w:rsidR="00B73A46" w:rsidRPr="0058152B" w:rsidRDefault="00B73A46" w:rsidP="00713A6C">
            <w:pPr>
              <w:rPr>
                <w:rFonts w:eastAsia="SimSun" w:cs="Tahoma"/>
                <w:b/>
                <w:szCs w:val="18"/>
              </w:rPr>
            </w:pPr>
            <w:r w:rsidRPr="0058152B">
              <w:rPr>
                <w:rFonts w:eastAsia="SimSun" w:cs="Tahoma"/>
                <w:b/>
                <w:bCs/>
                <w:szCs w:val="18"/>
              </w:rPr>
              <w:t>Windows 2000 Professional</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0"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1" w14:textId="77777777" w:rsidR="00B73A46" w:rsidRPr="0058152B" w:rsidRDefault="00B73A46" w:rsidP="00713A6C">
            <w:pP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2"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3"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4"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DC"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7DE61D6" w14:textId="77777777" w:rsidR="00B73A46" w:rsidRPr="0058152B" w:rsidRDefault="00B73A46" w:rsidP="00713A6C">
            <w:pPr>
              <w:rPr>
                <w:rFonts w:eastAsia="SimSun" w:cs="Tahoma"/>
                <w:b/>
                <w:bCs/>
                <w:szCs w:val="18"/>
              </w:rPr>
            </w:pPr>
            <w:r w:rsidRPr="0058152B">
              <w:rPr>
                <w:rFonts w:eastAsia="SimSun" w:cs="Tahoma"/>
                <w:b/>
                <w:bCs/>
                <w:szCs w:val="18"/>
              </w:rPr>
              <w:t>Windows NT Workstation 4.0</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7"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8" w14:textId="77777777" w:rsidR="00B73A46" w:rsidRPr="0058152B" w:rsidRDefault="00B73A46" w:rsidP="00713A6C">
            <w:pP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9"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A"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B"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E3"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7DE61DD" w14:textId="77777777" w:rsidR="00B73A46" w:rsidRPr="0058152B" w:rsidRDefault="00B73A46" w:rsidP="00713A6C">
            <w:pPr>
              <w:rPr>
                <w:rFonts w:eastAsia="SimSun" w:cs="Tahoma"/>
                <w:b/>
                <w:bCs/>
                <w:szCs w:val="18"/>
              </w:rPr>
            </w:pPr>
            <w:r w:rsidRPr="0058152B">
              <w:rPr>
                <w:rFonts w:eastAsia="SimSun" w:cs="Tahoma"/>
                <w:b/>
                <w:bCs/>
                <w:szCs w:val="18"/>
              </w:rPr>
              <w:t>Windows 98</w:t>
            </w:r>
            <w:r w:rsidRPr="0058152B">
              <w:rPr>
                <w:rFonts w:eastAsia="SimSun" w:cs="Tahoma"/>
                <w:b/>
                <w:bCs/>
                <w:szCs w:val="18"/>
              </w:rPr>
              <w:t>（包括第二版）</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E"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DF" w14:textId="77777777" w:rsidR="00B73A46" w:rsidRPr="0058152B" w:rsidRDefault="00B73A46" w:rsidP="00713A6C">
            <w:pP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0"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1"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2" w14:textId="77777777" w:rsidR="00B73A46" w:rsidRPr="0058152B" w:rsidRDefault="00B73A46" w:rsidP="00713A6C">
            <w:pPr>
              <w:jc w:val="center"/>
              <w:rPr>
                <w:rFonts w:eastAsia="SimSun" w:cs="Tahoma"/>
                <w:szCs w:val="18"/>
              </w:rPr>
            </w:pPr>
            <w:r w:rsidRPr="0058152B">
              <w:rPr>
                <w:rFonts w:eastAsia="SimSun" w:cs="Tahoma"/>
                <w:szCs w:val="18"/>
              </w:rPr>
              <w:t>x</w:t>
            </w:r>
          </w:p>
        </w:tc>
      </w:tr>
      <w:tr w:rsidR="00290BBF" w:rsidRPr="0058152B" w14:paraId="17DE61EA" w14:textId="77777777" w:rsidTr="006644D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7DE61E4" w14:textId="77777777" w:rsidR="00B73A46" w:rsidRPr="0058152B" w:rsidRDefault="00B73A46" w:rsidP="00713A6C">
            <w:pPr>
              <w:rPr>
                <w:rFonts w:eastAsia="SimSun" w:cs="Tahoma"/>
                <w:b/>
                <w:bCs/>
                <w:szCs w:val="18"/>
              </w:rPr>
            </w:pPr>
            <w:r w:rsidRPr="0058152B">
              <w:rPr>
                <w:rFonts w:eastAsia="SimSun" w:cs="Tahoma"/>
                <w:b/>
                <w:bCs/>
                <w:szCs w:val="18"/>
              </w:rPr>
              <w:t>Apple Macintosh</w:t>
            </w:r>
          </w:p>
        </w:tc>
        <w:tc>
          <w:tcPr>
            <w:tcW w:w="110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5"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2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6" w14:textId="77777777" w:rsidR="00B73A46" w:rsidRPr="0058152B" w:rsidRDefault="00B73A46" w:rsidP="00713A6C">
            <w:pPr>
              <w:rPr>
                <w:rFonts w:eastAsia="SimSun" w:cs="Tahoma"/>
                <w:szCs w:val="18"/>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7"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6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8"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1E9" w14:textId="77777777" w:rsidR="00B73A46" w:rsidRPr="0058152B" w:rsidRDefault="00B73A46" w:rsidP="00713A6C">
            <w:pPr>
              <w:jc w:val="center"/>
              <w:rPr>
                <w:rFonts w:eastAsia="SimSun" w:cs="Tahoma"/>
                <w:szCs w:val="18"/>
              </w:rPr>
            </w:pPr>
            <w:r w:rsidRPr="0058152B">
              <w:rPr>
                <w:rFonts w:eastAsia="SimSun" w:cs="Tahoma"/>
                <w:szCs w:val="18"/>
              </w:rPr>
              <w:t>x</w:t>
            </w:r>
          </w:p>
        </w:tc>
      </w:tr>
    </w:tbl>
    <w:p w14:paraId="17DE61EB" w14:textId="77777777" w:rsidR="00B73A46" w:rsidRPr="006644D5" w:rsidRDefault="00B73A46" w:rsidP="002A6416">
      <w:pPr>
        <w:ind w:left="770"/>
        <w:rPr>
          <w:rFonts w:eastAsia="SimSun" w:cs="Tahoma"/>
          <w:sz w:val="14"/>
          <w:szCs w:val="14"/>
        </w:rPr>
      </w:pPr>
      <w:r w:rsidRPr="006644D5">
        <w:rPr>
          <w:rFonts w:eastAsia="SimSun" w:cs="Tahoma"/>
          <w:bCs/>
          <w:i/>
          <w:iCs/>
          <w:sz w:val="14"/>
          <w:szCs w:val="14"/>
          <w:u w:val="single"/>
        </w:rPr>
        <w:t>注意</w:t>
      </w:r>
      <w:r w:rsidRPr="006644D5">
        <w:rPr>
          <w:rFonts w:eastAsia="SimSun" w:cs="Tahoma"/>
          <w:i/>
          <w:iCs/>
          <w:sz w:val="14"/>
          <w:szCs w:val="14"/>
        </w:rPr>
        <w:t>：</w:t>
      </w:r>
      <w:r w:rsidRPr="006644D5">
        <w:rPr>
          <w:rFonts w:eastAsia="SimSun" w:cs="Tahoma"/>
          <w:i/>
          <w:iCs/>
          <w:sz w:val="14"/>
          <w:szCs w:val="14"/>
        </w:rPr>
        <w:br/>
      </w:r>
      <w:r w:rsidRPr="006644D5">
        <w:rPr>
          <w:rFonts w:eastAsia="SimSun" w:cs="Tahoma"/>
          <w:i/>
          <w:iCs/>
          <w:sz w:val="14"/>
          <w:szCs w:val="14"/>
        </w:rPr>
        <w:t>学术版包括大专院校和中小学校协议、开放式价值订购</w:t>
      </w:r>
      <w:r w:rsidRPr="006644D5">
        <w:rPr>
          <w:rFonts w:eastAsia="SimSun" w:cs="Tahoma"/>
          <w:i/>
          <w:iCs/>
          <w:sz w:val="14"/>
          <w:szCs w:val="14"/>
        </w:rPr>
        <w:t xml:space="preserve"> – </w:t>
      </w:r>
      <w:r w:rsidRPr="006644D5">
        <w:rPr>
          <w:rFonts w:eastAsia="SimSun" w:cs="Tahoma"/>
          <w:i/>
          <w:iCs/>
          <w:sz w:val="14"/>
          <w:szCs w:val="14"/>
        </w:rPr>
        <w:t>教育解决方案、选择</w:t>
      </w:r>
      <w:r w:rsidRPr="006644D5">
        <w:rPr>
          <w:rFonts w:eastAsia="SimSun" w:cs="Tahoma"/>
          <w:i/>
          <w:iCs/>
          <w:sz w:val="14"/>
          <w:szCs w:val="14"/>
        </w:rPr>
        <w:t xml:space="preserve"> – </w:t>
      </w:r>
      <w:r w:rsidRPr="006644D5">
        <w:rPr>
          <w:rFonts w:eastAsia="SimSun" w:cs="Tahoma"/>
          <w:i/>
          <w:iCs/>
          <w:sz w:val="14"/>
          <w:szCs w:val="14"/>
        </w:rPr>
        <w:t>学术计划以及开放</w:t>
      </w:r>
      <w:r w:rsidRPr="006644D5">
        <w:rPr>
          <w:rFonts w:eastAsia="SimSun" w:cs="Tahoma"/>
          <w:i/>
          <w:iCs/>
          <w:sz w:val="14"/>
          <w:szCs w:val="14"/>
        </w:rPr>
        <w:t xml:space="preserve"> – </w:t>
      </w:r>
      <w:r w:rsidRPr="006644D5">
        <w:rPr>
          <w:rFonts w:eastAsia="SimSun" w:cs="Tahoma"/>
          <w:i/>
          <w:iCs/>
          <w:sz w:val="14"/>
          <w:szCs w:val="14"/>
        </w:rPr>
        <w:t>学术计划</w:t>
      </w:r>
      <w:r w:rsidRPr="006644D5">
        <w:rPr>
          <w:rFonts w:eastAsia="SimSun" w:cs="Tahoma"/>
          <w:i/>
          <w:iCs/>
          <w:sz w:val="14"/>
          <w:szCs w:val="14"/>
        </w:rPr>
        <w:br/>
        <w:t xml:space="preserve"> EA = </w:t>
      </w:r>
      <w:r w:rsidRPr="006644D5">
        <w:rPr>
          <w:rFonts w:eastAsia="SimSun" w:cs="Tahoma"/>
          <w:i/>
          <w:iCs/>
          <w:sz w:val="14"/>
          <w:szCs w:val="14"/>
        </w:rPr>
        <w:t>企业协议</w:t>
      </w:r>
      <w:r w:rsidRPr="006644D5">
        <w:rPr>
          <w:rFonts w:eastAsia="SimSun" w:cs="Tahoma"/>
          <w:i/>
          <w:iCs/>
          <w:sz w:val="14"/>
          <w:szCs w:val="14"/>
        </w:rPr>
        <w:br/>
        <w:t xml:space="preserve"> OV-CW = </w:t>
      </w:r>
      <w:r w:rsidRPr="006644D5">
        <w:rPr>
          <w:rFonts w:eastAsia="SimSun" w:cs="Tahoma"/>
          <w:i/>
          <w:iCs/>
          <w:sz w:val="14"/>
          <w:szCs w:val="14"/>
        </w:rPr>
        <w:t>开放式价值</w:t>
      </w:r>
      <w:r w:rsidRPr="006644D5">
        <w:rPr>
          <w:rFonts w:eastAsia="SimSun" w:cs="Tahoma"/>
          <w:i/>
          <w:iCs/>
          <w:sz w:val="14"/>
          <w:szCs w:val="14"/>
        </w:rPr>
        <w:t xml:space="preserve"> - </w:t>
      </w:r>
      <w:r w:rsidRPr="006644D5">
        <w:rPr>
          <w:rFonts w:eastAsia="SimSun" w:cs="Tahoma"/>
          <w:i/>
          <w:iCs/>
          <w:sz w:val="14"/>
          <w:szCs w:val="14"/>
        </w:rPr>
        <w:t>公司范围选项</w:t>
      </w:r>
    </w:p>
    <w:p w14:paraId="17DE61EC" w14:textId="77777777" w:rsidR="00B73A46" w:rsidRPr="006644D5" w:rsidRDefault="00B73A46" w:rsidP="002A6416">
      <w:pPr>
        <w:ind w:left="770"/>
        <w:rPr>
          <w:rFonts w:eastAsia="SimSun" w:cs="Tahoma"/>
          <w:sz w:val="14"/>
          <w:szCs w:val="14"/>
        </w:rPr>
      </w:pPr>
      <w:r w:rsidRPr="006644D5">
        <w:rPr>
          <w:rFonts w:eastAsia="SimSun" w:cs="Tahoma"/>
          <w:i/>
          <w:iCs/>
          <w:sz w:val="14"/>
          <w:szCs w:val="14"/>
        </w:rPr>
        <w:t>“N”</w:t>
      </w:r>
      <w:r w:rsidRPr="006644D5">
        <w:rPr>
          <w:rFonts w:eastAsia="SimSun" w:cs="Tahoma"/>
          <w:i/>
          <w:iCs/>
          <w:sz w:val="14"/>
          <w:szCs w:val="14"/>
        </w:rPr>
        <w:t>、</w:t>
      </w:r>
      <w:r w:rsidRPr="006644D5">
        <w:rPr>
          <w:rFonts w:eastAsia="SimSun" w:cs="Tahoma"/>
          <w:i/>
          <w:iCs/>
          <w:sz w:val="14"/>
          <w:szCs w:val="14"/>
        </w:rPr>
        <w:t>“K”</w:t>
      </w:r>
      <w:r w:rsidRPr="006644D5">
        <w:rPr>
          <w:rFonts w:eastAsia="SimSun" w:cs="Tahoma"/>
          <w:i/>
          <w:iCs/>
          <w:sz w:val="14"/>
          <w:szCs w:val="14"/>
        </w:rPr>
        <w:t>和</w:t>
      </w:r>
      <w:r w:rsidRPr="006644D5">
        <w:rPr>
          <w:rFonts w:eastAsia="SimSun" w:cs="Tahoma"/>
          <w:i/>
          <w:iCs/>
          <w:sz w:val="14"/>
          <w:szCs w:val="14"/>
        </w:rPr>
        <w:t>“KN”</w:t>
      </w:r>
      <w:r w:rsidRPr="006644D5">
        <w:rPr>
          <w:rFonts w:eastAsia="SimSun" w:cs="Tahoma"/>
          <w:i/>
          <w:iCs/>
          <w:sz w:val="14"/>
          <w:szCs w:val="14"/>
        </w:rPr>
        <w:t>是为某些市场提供的专用版本。</w:t>
      </w:r>
    </w:p>
    <w:p w14:paraId="17DE61ED" w14:textId="77777777" w:rsidR="002512D3" w:rsidRPr="0058152B" w:rsidRDefault="002512D3">
      <w:pPr>
        <w:rPr>
          <w:rFonts w:eastAsia="SimSun" w:cs="Tahoma"/>
        </w:rPr>
      </w:pPr>
    </w:p>
    <w:p w14:paraId="17DE61EE" w14:textId="77777777" w:rsidR="00B73A46" w:rsidRPr="0058152B" w:rsidRDefault="00B73A46" w:rsidP="00B24C9D">
      <w:pPr>
        <w:ind w:left="720"/>
        <w:rPr>
          <w:rFonts w:eastAsia="SimSun" w:cs="Tahoma"/>
        </w:rPr>
      </w:pPr>
      <w:r w:rsidRPr="0058152B">
        <w:rPr>
          <w:rFonts w:eastAsia="SimSun" w:cs="Tahoma"/>
          <w:szCs w:val="18"/>
        </w:rPr>
        <w:t>下列条件适用于</w:t>
      </w:r>
      <w:r w:rsidRPr="0058152B">
        <w:rPr>
          <w:rFonts w:eastAsia="SimSun" w:cs="Tahoma"/>
          <w:szCs w:val="18"/>
        </w:rPr>
        <w:t xml:space="preserve"> Windows XP Starter Edition (SE) </w:t>
      </w:r>
      <w:r w:rsidRPr="0058152B">
        <w:rPr>
          <w:rFonts w:eastAsia="SimSun" w:cs="Tahoma"/>
          <w:szCs w:val="18"/>
        </w:rPr>
        <w:t>和</w:t>
      </w:r>
      <w:r w:rsidRPr="0058152B">
        <w:rPr>
          <w:rFonts w:eastAsia="SimSun" w:cs="Tahoma"/>
          <w:szCs w:val="18"/>
        </w:rPr>
        <w:t xml:space="preserve"> Windows Vista Starter Edition (SE) </w:t>
      </w:r>
      <w:r w:rsidRPr="0058152B">
        <w:rPr>
          <w:rFonts w:eastAsia="SimSun" w:cs="Tahoma"/>
          <w:szCs w:val="18"/>
        </w:rPr>
        <w:t>及</w:t>
      </w:r>
      <w:r w:rsidRPr="0058152B">
        <w:rPr>
          <w:rFonts w:eastAsia="SimSun" w:cs="Tahoma"/>
          <w:szCs w:val="18"/>
        </w:rPr>
        <w:t xml:space="preserve"> Windows 7 Starter Edition</w:t>
      </w:r>
      <w:r w:rsidRPr="0058152B">
        <w:rPr>
          <w:rFonts w:eastAsia="SimSun" w:cs="Tahoma"/>
          <w:szCs w:val="18"/>
        </w:rPr>
        <w:t>：</w:t>
      </w:r>
    </w:p>
    <w:p w14:paraId="17DE61EF" w14:textId="77777777" w:rsidR="00B73A46" w:rsidRPr="0058152B" w:rsidRDefault="00B73A46" w:rsidP="00B24C9D">
      <w:pPr>
        <w:ind w:left="720"/>
        <w:rPr>
          <w:rFonts w:eastAsia="SimSun" w:cs="Tahoma"/>
        </w:rPr>
      </w:pPr>
    </w:p>
    <w:p w14:paraId="17DE61F0" w14:textId="77777777" w:rsidR="00B73A46" w:rsidRPr="006644D5" w:rsidRDefault="00B73A46" w:rsidP="00346F4B">
      <w:pPr>
        <w:pStyle w:val="ColorfulList-Accent11"/>
        <w:numPr>
          <w:ilvl w:val="0"/>
          <w:numId w:val="33"/>
        </w:numPr>
        <w:ind w:left="1440"/>
        <w:rPr>
          <w:rFonts w:ascii="Tahoma" w:eastAsia="SimSun" w:hAnsi="Tahoma" w:cs="Tahoma"/>
          <w:sz w:val="18"/>
          <w:szCs w:val="18"/>
        </w:rPr>
      </w:pPr>
      <w:r w:rsidRPr="006644D5">
        <w:rPr>
          <w:rFonts w:ascii="Tahoma" w:eastAsia="SimSun" w:hAnsi="Tahoma" w:cs="Tahoma"/>
          <w:sz w:val="18"/>
          <w:szCs w:val="18"/>
        </w:rPr>
        <w:t>学术客户（学术选择、学术开放、</w:t>
      </w:r>
      <w:r w:rsidRPr="006644D5">
        <w:rPr>
          <w:rFonts w:ascii="Tahoma" w:eastAsia="SimSun" w:hAnsi="Tahoma" w:cs="Tahoma"/>
          <w:sz w:val="18"/>
          <w:szCs w:val="18"/>
        </w:rPr>
        <w:t xml:space="preserve">CASA </w:t>
      </w:r>
      <w:r w:rsidRPr="006644D5">
        <w:rPr>
          <w:rFonts w:ascii="Tahoma" w:eastAsia="SimSun" w:hAnsi="Tahoma" w:cs="Tahoma"/>
          <w:sz w:val="18"/>
          <w:szCs w:val="18"/>
        </w:rPr>
        <w:t>和开放式价值订购</w:t>
      </w:r>
      <w:r w:rsidRPr="006644D5">
        <w:rPr>
          <w:rFonts w:ascii="Tahoma" w:eastAsia="SimSun" w:hAnsi="Tahoma" w:cs="Tahoma"/>
          <w:sz w:val="18"/>
          <w:szCs w:val="18"/>
        </w:rPr>
        <w:t xml:space="preserve"> – </w:t>
      </w:r>
      <w:r w:rsidRPr="006644D5">
        <w:rPr>
          <w:rFonts w:ascii="Tahoma" w:eastAsia="SimSun" w:hAnsi="Tahoma" w:cs="Tahoma"/>
          <w:sz w:val="18"/>
          <w:szCs w:val="18"/>
        </w:rPr>
        <w:t>教育解决方案）可以使用</w:t>
      </w:r>
      <w:r w:rsidRPr="006644D5">
        <w:rPr>
          <w:rFonts w:ascii="Tahoma" w:eastAsia="SimSun" w:hAnsi="Tahoma" w:cs="Tahoma"/>
          <w:sz w:val="18"/>
          <w:szCs w:val="18"/>
        </w:rPr>
        <w:t xml:space="preserve"> Windows XP Starter Edition</w:t>
      </w:r>
      <w:r w:rsidRPr="006644D5">
        <w:rPr>
          <w:rFonts w:ascii="Tahoma" w:eastAsia="SimSun" w:hAnsi="Tahoma" w:cs="Tahoma"/>
          <w:sz w:val="18"/>
          <w:szCs w:val="18"/>
        </w:rPr>
        <w:t>、</w:t>
      </w:r>
      <w:r w:rsidRPr="006644D5">
        <w:rPr>
          <w:rFonts w:ascii="Tahoma" w:eastAsia="SimSun" w:hAnsi="Tahoma" w:cs="Tahoma"/>
          <w:sz w:val="18"/>
          <w:szCs w:val="18"/>
        </w:rPr>
        <w:t xml:space="preserve">Windows Vista Starter Edition </w:t>
      </w:r>
      <w:r w:rsidRPr="006644D5">
        <w:rPr>
          <w:rFonts w:ascii="Tahoma" w:eastAsia="SimSun" w:hAnsi="Tahoma" w:cs="Tahoma"/>
          <w:sz w:val="18"/>
          <w:szCs w:val="18"/>
        </w:rPr>
        <w:t>或</w:t>
      </w:r>
      <w:r w:rsidRPr="006644D5">
        <w:rPr>
          <w:rFonts w:ascii="Tahoma" w:eastAsia="SimSun" w:hAnsi="Tahoma" w:cs="Tahoma"/>
          <w:sz w:val="18"/>
          <w:szCs w:val="18"/>
        </w:rPr>
        <w:t xml:space="preserve"> Windows 7 Starter Edition </w:t>
      </w:r>
      <w:r w:rsidRPr="006644D5">
        <w:rPr>
          <w:rFonts w:ascii="Tahoma" w:eastAsia="SimSun" w:hAnsi="Tahoma" w:cs="Tahoma"/>
          <w:sz w:val="18"/>
          <w:szCs w:val="18"/>
        </w:rPr>
        <w:t>作为合格操作系统获取</w:t>
      </w:r>
      <w:r w:rsidRPr="006644D5">
        <w:rPr>
          <w:rFonts w:ascii="Tahoma" w:eastAsia="SimSun" w:hAnsi="Tahoma" w:cs="Tahoma"/>
          <w:sz w:val="18"/>
          <w:szCs w:val="18"/>
        </w:rPr>
        <w:t xml:space="preserve"> Windows </w:t>
      </w:r>
      <w:r w:rsidRPr="006644D5">
        <w:rPr>
          <w:rFonts w:ascii="Tahoma" w:eastAsia="SimSun" w:hAnsi="Tahoma" w:cs="Tahoma"/>
          <w:sz w:val="18"/>
          <w:szCs w:val="18"/>
        </w:rPr>
        <w:t>升级许可。</w:t>
      </w:r>
    </w:p>
    <w:p w14:paraId="17DE61F1" w14:textId="77777777" w:rsidR="00B73A46" w:rsidRPr="006644D5" w:rsidRDefault="00B73A46" w:rsidP="00B24C9D">
      <w:pPr>
        <w:pStyle w:val="ColorfulList-Accent11"/>
        <w:rPr>
          <w:rFonts w:ascii="Tahoma" w:eastAsia="SimSun" w:hAnsi="Tahoma" w:cs="Tahoma"/>
          <w:sz w:val="18"/>
          <w:szCs w:val="18"/>
        </w:rPr>
      </w:pPr>
    </w:p>
    <w:p w14:paraId="17DE61F2" w14:textId="77777777" w:rsidR="00B73A46" w:rsidRPr="006644D5" w:rsidRDefault="00B73A46" w:rsidP="00B24C9D">
      <w:pPr>
        <w:pStyle w:val="ColorfulList-Accent11"/>
        <w:rPr>
          <w:rFonts w:ascii="Tahoma" w:eastAsia="SimSun" w:hAnsi="Tahoma" w:cs="Tahoma"/>
          <w:sz w:val="18"/>
          <w:szCs w:val="18"/>
        </w:rPr>
      </w:pPr>
      <w:r w:rsidRPr="006644D5">
        <w:rPr>
          <w:rFonts w:ascii="Tahoma" w:eastAsia="SimSun" w:hAnsi="Tahoma" w:cs="Tahoma"/>
          <w:sz w:val="18"/>
          <w:szCs w:val="18"/>
        </w:rPr>
        <w:t>在此基础上获得升级的客户将放弃一切在购买国家</w:t>
      </w:r>
      <w:r w:rsidRPr="006644D5">
        <w:rPr>
          <w:rFonts w:ascii="Tahoma" w:eastAsia="SimSun" w:hAnsi="Tahoma" w:cs="Tahoma"/>
          <w:sz w:val="18"/>
          <w:szCs w:val="18"/>
        </w:rPr>
        <w:t>/</w:t>
      </w:r>
      <w:r w:rsidRPr="006644D5">
        <w:rPr>
          <w:rFonts w:ascii="Tahoma" w:eastAsia="SimSun" w:hAnsi="Tahoma" w:cs="Tahoma"/>
          <w:sz w:val="18"/>
          <w:szCs w:val="18"/>
        </w:rPr>
        <w:t>地区境外转让许可的权利。</w:t>
      </w:r>
    </w:p>
    <w:p w14:paraId="17DE61F3" w14:textId="77777777" w:rsidR="00B73A46" w:rsidRPr="006644D5" w:rsidRDefault="00B73A46" w:rsidP="00B24C9D">
      <w:pPr>
        <w:pStyle w:val="EndnoteText"/>
        <w:ind w:left="360"/>
        <w:rPr>
          <w:rFonts w:ascii="Tahoma" w:eastAsia="SimSun" w:hAnsi="Tahoma" w:cs="Tahoma"/>
          <w:sz w:val="18"/>
          <w:szCs w:val="18"/>
        </w:rPr>
      </w:pPr>
    </w:p>
    <w:p w14:paraId="17DE61F4" w14:textId="77777777" w:rsidR="00B73A46" w:rsidRPr="006644D5" w:rsidRDefault="00B73A46" w:rsidP="00B24C9D">
      <w:pPr>
        <w:pStyle w:val="FootnoteBulletLevel1"/>
        <w:tabs>
          <w:tab w:val="clear" w:pos="900"/>
        </w:tabs>
        <w:spacing w:before="0" w:after="0"/>
        <w:ind w:left="720" w:firstLine="0"/>
        <w:rPr>
          <w:rFonts w:ascii="Tahoma" w:eastAsia="SimSun" w:hAnsi="Tahoma" w:cs="Tahoma"/>
          <w:sz w:val="18"/>
          <w:szCs w:val="18"/>
        </w:rPr>
      </w:pPr>
      <w:r w:rsidRPr="006644D5">
        <w:rPr>
          <w:rFonts w:ascii="Tahoma" w:eastAsia="SimSun" w:hAnsi="Tahoma" w:cs="Tahoma"/>
          <w:sz w:val="18"/>
          <w:szCs w:val="18"/>
        </w:rPr>
        <w:t>任何未在上面列出的操作系统都不是合格操作系统，例如：</w:t>
      </w:r>
    </w:p>
    <w:p w14:paraId="17DE61F5" w14:textId="77777777" w:rsidR="00B24C9D" w:rsidRPr="006644D5" w:rsidRDefault="00B24C9D" w:rsidP="00B24C9D">
      <w:pPr>
        <w:pStyle w:val="FootnoteBulletLevel1"/>
        <w:tabs>
          <w:tab w:val="clear" w:pos="900"/>
        </w:tabs>
        <w:spacing w:before="0" w:after="0"/>
        <w:ind w:left="720" w:firstLine="0"/>
        <w:rPr>
          <w:rFonts w:ascii="Tahoma" w:eastAsia="SimSun" w:hAnsi="Tahoma" w:cs="Tahoma"/>
          <w:sz w:val="18"/>
          <w:szCs w:val="18"/>
        </w:rPr>
      </w:pPr>
    </w:p>
    <w:p w14:paraId="17DE61F6" w14:textId="77777777" w:rsidR="00B73A46" w:rsidRPr="006644D5"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6644D5">
        <w:rPr>
          <w:rFonts w:ascii="Tahoma" w:eastAsia="SimSun" w:hAnsi="Tahoma" w:cs="Tahoma"/>
          <w:sz w:val="18"/>
          <w:szCs w:val="18"/>
        </w:rPr>
        <w:t>嵌入式系统（如嵌入式</w:t>
      </w:r>
      <w:r w:rsidRPr="006644D5">
        <w:rPr>
          <w:rFonts w:ascii="Tahoma" w:eastAsia="SimSun" w:hAnsi="Tahoma" w:cs="Tahoma"/>
          <w:sz w:val="18"/>
          <w:szCs w:val="18"/>
        </w:rPr>
        <w:t xml:space="preserve"> Windows 9.x </w:t>
      </w:r>
      <w:r w:rsidRPr="006644D5">
        <w:rPr>
          <w:rFonts w:ascii="Tahoma" w:eastAsia="SimSun" w:hAnsi="Tahoma" w:cs="Tahoma"/>
          <w:sz w:val="18"/>
          <w:szCs w:val="18"/>
        </w:rPr>
        <w:t>和嵌入式</w:t>
      </w:r>
      <w:r w:rsidRPr="006644D5">
        <w:rPr>
          <w:rFonts w:ascii="Tahoma" w:eastAsia="SimSun" w:hAnsi="Tahoma" w:cs="Tahoma"/>
          <w:sz w:val="18"/>
          <w:szCs w:val="18"/>
        </w:rPr>
        <w:t xml:space="preserve"> Windows XP </w:t>
      </w:r>
      <w:r w:rsidRPr="006644D5">
        <w:rPr>
          <w:rFonts w:ascii="Tahoma" w:eastAsia="SimSun" w:hAnsi="Tahoma" w:cs="Tahoma"/>
          <w:sz w:val="18"/>
          <w:szCs w:val="18"/>
        </w:rPr>
        <w:t>系统）没有资格获取</w:t>
      </w:r>
      <w:r w:rsidRPr="006644D5">
        <w:rPr>
          <w:rFonts w:ascii="Tahoma" w:eastAsia="SimSun" w:hAnsi="Tahoma" w:cs="Tahoma"/>
          <w:sz w:val="18"/>
          <w:szCs w:val="18"/>
        </w:rPr>
        <w:t xml:space="preserve"> Windows 8 Pro Upgrade</w:t>
      </w:r>
      <w:r w:rsidRPr="006644D5">
        <w:rPr>
          <w:rFonts w:ascii="Tahoma" w:eastAsia="SimSun" w:hAnsi="Tahoma" w:cs="Tahoma"/>
          <w:sz w:val="18"/>
          <w:szCs w:val="18"/>
        </w:rPr>
        <w:t>。</w:t>
      </w:r>
    </w:p>
    <w:p w14:paraId="17DE61F7" w14:textId="77777777" w:rsidR="00B73A46" w:rsidRPr="006644D5"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6644D5">
        <w:rPr>
          <w:rFonts w:ascii="Tahoma" w:eastAsia="SimSun" w:hAnsi="Tahoma" w:cs="Tahoma"/>
          <w:sz w:val="18"/>
          <w:szCs w:val="18"/>
        </w:rPr>
        <w:t xml:space="preserve">Linux </w:t>
      </w:r>
      <w:r w:rsidRPr="006644D5">
        <w:rPr>
          <w:rFonts w:ascii="Tahoma" w:eastAsia="SimSun" w:hAnsi="Tahoma" w:cs="Tahoma"/>
          <w:sz w:val="18"/>
          <w:szCs w:val="18"/>
        </w:rPr>
        <w:t>或</w:t>
      </w:r>
      <w:r w:rsidRPr="006644D5">
        <w:rPr>
          <w:rFonts w:ascii="Tahoma" w:eastAsia="SimSun" w:hAnsi="Tahoma" w:cs="Tahoma"/>
          <w:sz w:val="18"/>
          <w:szCs w:val="18"/>
        </w:rPr>
        <w:t xml:space="preserve"> OS/2 </w:t>
      </w:r>
      <w:r w:rsidRPr="006644D5">
        <w:rPr>
          <w:rFonts w:ascii="Tahoma" w:eastAsia="SimSun" w:hAnsi="Tahoma" w:cs="Tahoma"/>
          <w:sz w:val="18"/>
          <w:szCs w:val="18"/>
        </w:rPr>
        <w:t>没有资格获取</w:t>
      </w:r>
      <w:r w:rsidRPr="006644D5">
        <w:rPr>
          <w:rFonts w:ascii="Tahoma" w:eastAsia="SimSun" w:hAnsi="Tahoma" w:cs="Tahoma"/>
          <w:sz w:val="18"/>
          <w:szCs w:val="18"/>
        </w:rPr>
        <w:t xml:space="preserve"> Windows 8 Pro Upgrade</w:t>
      </w:r>
      <w:r w:rsidRPr="006644D5">
        <w:rPr>
          <w:rFonts w:ascii="Tahoma" w:eastAsia="SimSun" w:hAnsi="Tahoma" w:cs="Tahoma"/>
          <w:sz w:val="18"/>
          <w:szCs w:val="18"/>
        </w:rPr>
        <w:t>。</w:t>
      </w:r>
    </w:p>
    <w:p w14:paraId="17DE61F8" w14:textId="77777777" w:rsidR="00B73A46" w:rsidRPr="006644D5" w:rsidRDefault="00B73A46" w:rsidP="00346F4B">
      <w:pPr>
        <w:pStyle w:val="FootnoteBulletLevel2"/>
        <w:numPr>
          <w:ilvl w:val="0"/>
          <w:numId w:val="34"/>
        </w:numPr>
        <w:adjustRightInd/>
        <w:spacing w:before="0" w:after="60"/>
        <w:ind w:left="1440"/>
        <w:textAlignment w:val="auto"/>
        <w:rPr>
          <w:rFonts w:ascii="Tahoma" w:eastAsia="SimSun" w:hAnsi="Tahoma" w:cs="Tahoma"/>
          <w:sz w:val="18"/>
          <w:szCs w:val="18"/>
        </w:rPr>
      </w:pPr>
      <w:r w:rsidRPr="006644D5">
        <w:rPr>
          <w:rFonts w:ascii="Tahoma" w:eastAsia="SimSun" w:hAnsi="Tahoma" w:cs="Tahoma"/>
          <w:sz w:val="18"/>
          <w:szCs w:val="18"/>
        </w:rPr>
        <w:t xml:space="preserve">Windows </w:t>
      </w:r>
      <w:r w:rsidRPr="006644D5">
        <w:rPr>
          <w:rFonts w:ascii="Tahoma" w:eastAsia="SimSun" w:hAnsi="Tahoma" w:cs="Tahoma"/>
          <w:sz w:val="18"/>
          <w:szCs w:val="18"/>
        </w:rPr>
        <w:t>终端服务客户端访问许可没有资格获取</w:t>
      </w:r>
      <w:r w:rsidRPr="006644D5">
        <w:rPr>
          <w:rFonts w:ascii="Tahoma" w:eastAsia="SimSun" w:hAnsi="Tahoma" w:cs="Tahoma"/>
          <w:sz w:val="18"/>
          <w:szCs w:val="18"/>
        </w:rPr>
        <w:t xml:space="preserve"> Windows 8 Pro Upgrade</w:t>
      </w:r>
      <w:r w:rsidRPr="006644D5">
        <w:rPr>
          <w:rFonts w:ascii="Tahoma" w:eastAsia="SimSun" w:hAnsi="Tahoma" w:cs="Tahoma"/>
          <w:sz w:val="18"/>
          <w:szCs w:val="18"/>
        </w:rPr>
        <w:t>。</w:t>
      </w:r>
    </w:p>
    <w:p w14:paraId="17DE61F9" w14:textId="77777777" w:rsidR="00B24C9D" w:rsidRPr="006644D5" w:rsidRDefault="00B24C9D" w:rsidP="00B24C9D">
      <w:pPr>
        <w:pStyle w:val="FootnoteBulletLevel2"/>
        <w:tabs>
          <w:tab w:val="clear" w:pos="1260"/>
        </w:tabs>
        <w:adjustRightInd/>
        <w:spacing w:before="0"/>
        <w:ind w:left="1080" w:firstLine="0"/>
        <w:textAlignment w:val="auto"/>
        <w:rPr>
          <w:rFonts w:ascii="Tahoma" w:eastAsia="SimSun" w:hAnsi="Tahoma" w:cs="Tahoma"/>
          <w:sz w:val="18"/>
          <w:szCs w:val="18"/>
        </w:rPr>
      </w:pPr>
    </w:p>
    <w:p w14:paraId="17DE61FA" w14:textId="77777777" w:rsidR="00B24C9D" w:rsidRPr="006644D5" w:rsidRDefault="00B73A46" w:rsidP="00B24C9D">
      <w:pPr>
        <w:pStyle w:val="FootnoteBulletLevel2"/>
        <w:tabs>
          <w:tab w:val="clear" w:pos="1260"/>
        </w:tabs>
        <w:spacing w:before="0"/>
        <w:ind w:left="720" w:firstLine="0"/>
        <w:rPr>
          <w:rFonts w:ascii="Tahoma" w:eastAsia="SimSun" w:hAnsi="Tahoma" w:cs="Tahoma"/>
          <w:sz w:val="18"/>
          <w:szCs w:val="18"/>
        </w:rPr>
      </w:pPr>
      <w:r w:rsidRPr="006644D5">
        <w:rPr>
          <w:rFonts w:ascii="Tahoma" w:eastAsia="SimSun" w:hAnsi="Tahoma" w:cs="Tahoma"/>
          <w:sz w:val="18"/>
          <w:szCs w:val="18"/>
        </w:rPr>
        <w:t>以下要求适用于</w:t>
      </w:r>
      <w:r w:rsidRPr="006644D5">
        <w:rPr>
          <w:rFonts w:ascii="Tahoma" w:eastAsia="SimSun" w:hAnsi="Tahoma" w:cs="Tahoma"/>
          <w:sz w:val="18"/>
          <w:szCs w:val="18"/>
        </w:rPr>
        <w:t xml:space="preserve"> Windows </w:t>
      </w:r>
      <w:r w:rsidRPr="006644D5">
        <w:rPr>
          <w:rFonts w:ascii="Tahoma" w:eastAsia="SimSun" w:hAnsi="Tahoma" w:cs="Tahoma"/>
          <w:sz w:val="18"/>
          <w:szCs w:val="18"/>
        </w:rPr>
        <w:t>的映像复制：</w:t>
      </w:r>
    </w:p>
    <w:p w14:paraId="17DE61FB" w14:textId="77777777" w:rsidR="00B73A46" w:rsidRPr="006644D5" w:rsidRDefault="00B73A46" w:rsidP="00B24C9D">
      <w:pPr>
        <w:pStyle w:val="FootnoteBulletLevel2"/>
        <w:tabs>
          <w:tab w:val="clear" w:pos="1260"/>
        </w:tabs>
        <w:spacing w:before="0"/>
        <w:ind w:left="720" w:firstLine="0"/>
        <w:rPr>
          <w:rFonts w:ascii="Tahoma" w:eastAsia="SimSun" w:hAnsi="Tahoma" w:cs="Tahoma"/>
          <w:sz w:val="18"/>
          <w:szCs w:val="18"/>
        </w:rPr>
      </w:pPr>
    </w:p>
    <w:p w14:paraId="17DE61FC" w14:textId="77777777" w:rsidR="00B73A46" w:rsidRPr="006644D5" w:rsidRDefault="00B73A46" w:rsidP="00B24C9D">
      <w:pPr>
        <w:pStyle w:val="FootnoteBulletLevel2"/>
        <w:tabs>
          <w:tab w:val="clear" w:pos="1260"/>
        </w:tabs>
        <w:spacing w:before="0"/>
        <w:ind w:left="720" w:firstLine="0"/>
        <w:rPr>
          <w:rFonts w:ascii="Tahoma" w:eastAsia="SimSun" w:hAnsi="Tahoma" w:cs="Tahoma"/>
          <w:sz w:val="18"/>
          <w:szCs w:val="18"/>
        </w:rPr>
      </w:pPr>
      <w:r w:rsidRPr="006644D5">
        <w:rPr>
          <w:rFonts w:ascii="Tahoma" w:eastAsia="SimSun" w:hAnsi="Tahoma" w:cs="Tahoma"/>
          <w:sz w:val="18"/>
          <w:szCs w:val="18"/>
        </w:rPr>
        <w:t>如果第三方要在客户</w:t>
      </w:r>
      <w:r w:rsidRPr="006644D5">
        <w:rPr>
          <w:rFonts w:ascii="Tahoma" w:eastAsia="SimSun" w:hAnsi="Tahoma" w:cs="Tahoma"/>
          <w:sz w:val="18"/>
          <w:szCs w:val="18"/>
        </w:rPr>
        <w:t xml:space="preserve"> PC </w:t>
      </w:r>
      <w:r w:rsidRPr="006644D5">
        <w:rPr>
          <w:rFonts w:ascii="Tahoma" w:eastAsia="SimSun" w:hAnsi="Tahoma" w:cs="Tahoma"/>
          <w:sz w:val="18"/>
          <w:szCs w:val="18"/>
        </w:rPr>
        <w:t>上复制</w:t>
      </w:r>
      <w:r w:rsidRPr="006644D5">
        <w:rPr>
          <w:rFonts w:ascii="Tahoma" w:eastAsia="SimSun" w:hAnsi="Tahoma" w:cs="Tahoma"/>
          <w:sz w:val="18"/>
          <w:szCs w:val="18"/>
        </w:rPr>
        <w:t xml:space="preserve"> Windows </w:t>
      </w:r>
      <w:r w:rsidRPr="006644D5">
        <w:rPr>
          <w:rFonts w:ascii="Tahoma" w:eastAsia="SimSun" w:hAnsi="Tahoma" w:cs="Tahoma"/>
          <w:sz w:val="18"/>
          <w:szCs w:val="18"/>
        </w:rPr>
        <w:t>的映像，客户必须首先向该第三方提供</w:t>
      </w:r>
      <w:r w:rsidRPr="006644D5">
        <w:rPr>
          <w:rFonts w:ascii="Tahoma" w:eastAsia="SimSun" w:hAnsi="Tahoma" w:cs="Tahoma"/>
          <w:sz w:val="18"/>
          <w:szCs w:val="18"/>
        </w:rPr>
        <w:t xml:space="preserve"> (a) </w:t>
      </w:r>
      <w:r w:rsidRPr="006644D5">
        <w:rPr>
          <w:rFonts w:ascii="Tahoma" w:eastAsia="SimSun" w:hAnsi="Tahoma" w:cs="Tahoma"/>
          <w:sz w:val="18"/>
          <w:szCs w:val="18"/>
        </w:rPr>
        <w:t>一份填写完整的</w:t>
      </w:r>
      <w:r w:rsidRPr="006644D5">
        <w:rPr>
          <w:rFonts w:ascii="SimSun" w:eastAsia="SimSun" w:hAnsi="SimSun" w:cs="Tahoma"/>
          <w:sz w:val="18"/>
          <w:szCs w:val="18"/>
        </w:rPr>
        <w:t>“</w:t>
      </w:r>
      <w:r w:rsidRPr="006644D5">
        <w:rPr>
          <w:rFonts w:ascii="Tahoma" w:eastAsia="SimSun" w:hAnsi="Tahoma" w:cs="Tahoma"/>
          <w:sz w:val="18"/>
          <w:szCs w:val="18"/>
        </w:rPr>
        <w:t>针对由第三方执行的</w:t>
      </w:r>
      <w:r w:rsidRPr="006644D5">
        <w:rPr>
          <w:rFonts w:ascii="Tahoma" w:eastAsia="SimSun" w:hAnsi="Tahoma" w:cs="Tahoma"/>
          <w:sz w:val="18"/>
          <w:szCs w:val="18"/>
        </w:rPr>
        <w:t xml:space="preserve"> Microsoft Windows </w:t>
      </w:r>
      <w:r w:rsidRPr="006644D5">
        <w:rPr>
          <w:rFonts w:ascii="Tahoma" w:eastAsia="SimSun" w:hAnsi="Tahoma" w:cs="Tahoma"/>
          <w:sz w:val="18"/>
          <w:szCs w:val="18"/>
        </w:rPr>
        <w:t>操作系统软件升级安装服务的</w:t>
      </w:r>
      <w:r w:rsidRPr="006644D5">
        <w:rPr>
          <w:rFonts w:ascii="Tahoma" w:eastAsia="SimSun" w:hAnsi="Tahoma" w:cs="Tahoma"/>
          <w:sz w:val="18"/>
          <w:szCs w:val="18"/>
        </w:rPr>
        <w:t xml:space="preserve"> Microsoft </w:t>
      </w:r>
      <w:r w:rsidRPr="006644D5">
        <w:rPr>
          <w:rFonts w:ascii="Tahoma" w:eastAsia="SimSun" w:hAnsi="Tahoma" w:cs="Tahoma"/>
          <w:sz w:val="18"/>
          <w:szCs w:val="18"/>
        </w:rPr>
        <w:t>客户许可验证</w:t>
      </w:r>
      <w:r w:rsidRPr="006644D5">
        <w:rPr>
          <w:rFonts w:ascii="SimSun" w:eastAsia="SimSun" w:hAnsi="SimSun" w:cs="Tahoma"/>
          <w:sz w:val="18"/>
          <w:szCs w:val="18"/>
        </w:rPr>
        <w:t>”</w:t>
      </w:r>
      <w:r w:rsidRPr="006644D5">
        <w:rPr>
          <w:rFonts w:ascii="Tahoma" w:eastAsia="SimSun" w:hAnsi="Tahoma" w:cs="Tahoma"/>
          <w:sz w:val="18"/>
          <w:szCs w:val="18"/>
        </w:rPr>
        <w:t>表或</w:t>
      </w:r>
      <w:r w:rsidRPr="006644D5">
        <w:rPr>
          <w:rFonts w:ascii="Tahoma" w:eastAsia="SimSun" w:hAnsi="Tahoma" w:cs="Tahoma"/>
          <w:sz w:val="18"/>
          <w:szCs w:val="18"/>
        </w:rPr>
        <w:t xml:space="preserve"> (b) </w:t>
      </w:r>
      <w:r w:rsidRPr="006644D5">
        <w:rPr>
          <w:rFonts w:ascii="Tahoma" w:eastAsia="SimSun" w:hAnsi="Tahoma" w:cs="Tahoma"/>
          <w:sz w:val="18"/>
          <w:szCs w:val="18"/>
        </w:rPr>
        <w:t>适用于要安装的</w:t>
      </w:r>
      <w:r w:rsidRPr="006644D5">
        <w:rPr>
          <w:rFonts w:ascii="Tahoma" w:eastAsia="SimSun" w:hAnsi="Tahoma" w:cs="Tahoma"/>
          <w:sz w:val="18"/>
          <w:szCs w:val="18"/>
        </w:rPr>
        <w:t xml:space="preserve"> Microsoft </w:t>
      </w:r>
      <w:r w:rsidRPr="006644D5">
        <w:rPr>
          <w:rFonts w:ascii="Tahoma" w:eastAsia="SimSun" w:hAnsi="Tahoma" w:cs="Tahoma"/>
          <w:sz w:val="18"/>
          <w:szCs w:val="18"/>
        </w:rPr>
        <w:t>操作系统升级软件的</w:t>
      </w:r>
      <w:r w:rsidRPr="006644D5">
        <w:rPr>
          <w:rFonts w:ascii="Tahoma" w:eastAsia="SimSun" w:hAnsi="Tahoma" w:cs="Tahoma"/>
          <w:sz w:val="18"/>
          <w:szCs w:val="18"/>
        </w:rPr>
        <w:t xml:space="preserve"> Microsoft </w:t>
      </w:r>
      <w:r w:rsidRPr="006644D5">
        <w:rPr>
          <w:rFonts w:ascii="Tahoma" w:eastAsia="SimSun" w:hAnsi="Tahoma" w:cs="Tahoma"/>
          <w:sz w:val="18"/>
          <w:szCs w:val="18"/>
        </w:rPr>
        <w:t>批量许可协议的签名表副本。</w:t>
      </w:r>
      <w:r w:rsidRPr="006644D5">
        <w:rPr>
          <w:rFonts w:ascii="SimSun" w:eastAsia="SimSun" w:hAnsi="SimSun" w:cs="Tahoma"/>
          <w:sz w:val="18"/>
          <w:szCs w:val="18"/>
        </w:rPr>
        <w:t>“</w:t>
      </w:r>
      <w:r w:rsidRPr="006644D5">
        <w:rPr>
          <w:rFonts w:ascii="Tahoma" w:eastAsia="SimSun" w:hAnsi="Tahoma" w:cs="Tahoma"/>
          <w:sz w:val="18"/>
          <w:szCs w:val="18"/>
        </w:rPr>
        <w:t>第三方映像</w:t>
      </w:r>
      <w:r w:rsidRPr="006644D5">
        <w:rPr>
          <w:rFonts w:ascii="Tahoma" w:eastAsia="SimSun" w:hAnsi="Tahoma" w:cs="Tahoma"/>
          <w:sz w:val="18"/>
          <w:szCs w:val="18"/>
        </w:rPr>
        <w:t>/</w:t>
      </w:r>
      <w:r w:rsidRPr="006644D5">
        <w:rPr>
          <w:rFonts w:ascii="Tahoma" w:eastAsia="SimSun" w:hAnsi="Tahoma" w:cs="Tahoma"/>
          <w:sz w:val="18"/>
          <w:szCs w:val="18"/>
        </w:rPr>
        <w:t>安装</w:t>
      </w:r>
      <w:r w:rsidRPr="006644D5">
        <w:rPr>
          <w:rFonts w:ascii="Tahoma" w:eastAsia="SimSun" w:hAnsi="Tahoma" w:cs="Tahoma"/>
          <w:sz w:val="18"/>
          <w:szCs w:val="18"/>
        </w:rPr>
        <w:t xml:space="preserve"> Microsoft </w:t>
      </w:r>
      <w:r w:rsidRPr="006644D5">
        <w:rPr>
          <w:rFonts w:ascii="Tahoma" w:eastAsia="SimSun" w:hAnsi="Tahoma" w:cs="Tahoma"/>
          <w:sz w:val="18"/>
          <w:szCs w:val="18"/>
        </w:rPr>
        <w:t>操作系统软件的</w:t>
      </w:r>
      <w:r w:rsidRPr="006644D5">
        <w:rPr>
          <w:rFonts w:ascii="Tahoma" w:eastAsia="SimSun" w:hAnsi="Tahoma" w:cs="Tahoma"/>
          <w:sz w:val="18"/>
          <w:szCs w:val="18"/>
        </w:rPr>
        <w:t xml:space="preserve"> Microsoft </w:t>
      </w:r>
      <w:r w:rsidRPr="006644D5">
        <w:rPr>
          <w:rFonts w:ascii="Tahoma" w:eastAsia="SimSun" w:hAnsi="Tahoma" w:cs="Tahoma"/>
          <w:sz w:val="18"/>
          <w:szCs w:val="18"/>
        </w:rPr>
        <w:t>许可验证</w:t>
      </w:r>
      <w:r w:rsidRPr="006644D5">
        <w:rPr>
          <w:rFonts w:ascii="SimSun" w:eastAsia="SimSun" w:hAnsi="SimSun" w:cs="Tahoma"/>
          <w:sz w:val="18"/>
          <w:szCs w:val="18"/>
        </w:rPr>
        <w:t>”</w:t>
      </w:r>
      <w:r w:rsidRPr="006644D5">
        <w:rPr>
          <w:rFonts w:ascii="Tahoma" w:eastAsia="SimSun" w:hAnsi="Tahoma" w:cs="Tahoma"/>
          <w:sz w:val="18"/>
          <w:szCs w:val="18"/>
        </w:rPr>
        <w:t>表可从以下网址获得：</w:t>
      </w:r>
      <w:hyperlink r:id="rId48" w:history="1">
        <w:r w:rsidR="006644D5" w:rsidRPr="0043735F">
          <w:rPr>
            <w:rStyle w:val="Hyperlink"/>
            <w:rFonts w:ascii="Tahoma" w:hAnsi="Tahoma" w:cs="Tahoma"/>
            <w:color w:val="auto"/>
            <w:sz w:val="18"/>
            <w:szCs w:val="18"/>
            <w:u w:val="none"/>
          </w:rPr>
          <w:t>www.microsoft.com/licensing/contracts</w:t>
        </w:r>
      </w:hyperlink>
      <w:r w:rsidRPr="006644D5">
        <w:rPr>
          <w:rFonts w:ascii="Tahoma" w:eastAsia="SimSun" w:hAnsi="Tahoma" w:cs="Tahoma"/>
          <w:sz w:val="18"/>
          <w:szCs w:val="18"/>
        </w:rPr>
        <w:t>。</w:t>
      </w:r>
    </w:p>
    <w:p w14:paraId="17DE61FD" w14:textId="77777777" w:rsidR="00B24C9D" w:rsidRDefault="00B24C9D"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7DE61FE" w14:textId="77777777" w:rsidR="006644D5" w:rsidRDefault="006644D5"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7DE61FF" w14:textId="77777777" w:rsidR="006644D5" w:rsidRDefault="006644D5"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7DE6200" w14:textId="77777777" w:rsidR="006644D5" w:rsidRDefault="006644D5"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7DE6201" w14:textId="77777777" w:rsidR="006644D5" w:rsidRPr="006644D5" w:rsidRDefault="006644D5" w:rsidP="00B24C9D">
      <w:pPr>
        <w:pStyle w:val="FootnoteBulletLevel1"/>
        <w:tabs>
          <w:tab w:val="clear" w:pos="900"/>
        </w:tabs>
        <w:adjustRightInd/>
        <w:spacing w:before="0" w:after="0"/>
        <w:ind w:left="720" w:firstLine="0"/>
        <w:textAlignment w:val="auto"/>
        <w:rPr>
          <w:rFonts w:ascii="Tahoma" w:eastAsia="SimSun" w:hAnsi="Tahoma" w:cs="Tahoma"/>
          <w:sz w:val="18"/>
          <w:szCs w:val="18"/>
          <w:lang w:eastAsia="ja-JP"/>
        </w:rPr>
      </w:pPr>
    </w:p>
    <w:p w14:paraId="17DE6202" w14:textId="77777777" w:rsidR="00B73A46" w:rsidRPr="006644D5" w:rsidRDefault="005D46BA" w:rsidP="00B24C9D">
      <w:pPr>
        <w:pStyle w:val="FootnoteBulletLevel1"/>
        <w:tabs>
          <w:tab w:val="clear" w:pos="900"/>
        </w:tabs>
        <w:adjustRightInd/>
        <w:spacing w:before="0" w:after="60"/>
        <w:ind w:left="720" w:firstLine="0"/>
        <w:textAlignment w:val="auto"/>
        <w:rPr>
          <w:rFonts w:ascii="Tahoma" w:eastAsia="SimSun" w:hAnsi="Tahoma" w:cs="Tahoma"/>
          <w:sz w:val="18"/>
          <w:szCs w:val="18"/>
        </w:rPr>
      </w:pPr>
      <w:r w:rsidRPr="006644D5">
        <w:rPr>
          <w:rFonts w:ascii="Tahoma" w:eastAsia="SimSun" w:hAnsi="Tahoma" w:cs="Tahoma"/>
          <w:b/>
          <w:bCs/>
          <w:sz w:val="18"/>
          <w:szCs w:val="18"/>
        </w:rPr>
        <w:t>Windows Intune</w:t>
      </w:r>
      <w:r w:rsidRPr="006644D5">
        <w:rPr>
          <w:rFonts w:ascii="Tahoma" w:eastAsia="SimSun" w:hAnsi="Tahoma" w:cs="Tahoma"/>
          <w:b/>
          <w:bCs/>
          <w:sz w:val="18"/>
          <w:szCs w:val="18"/>
        </w:rPr>
        <w:t>（每设备）</w:t>
      </w:r>
    </w:p>
    <w:p w14:paraId="17DE6203" w14:textId="77777777" w:rsidR="00B24C9D" w:rsidRPr="006644D5" w:rsidRDefault="0071258F" w:rsidP="00B24C9D">
      <w:pPr>
        <w:ind w:left="720"/>
        <w:rPr>
          <w:rFonts w:eastAsia="SimSun" w:cs="Tahoma"/>
          <w:spacing w:val="2"/>
        </w:rPr>
      </w:pPr>
      <w:r w:rsidRPr="006644D5">
        <w:rPr>
          <w:rFonts w:eastAsia="SimSun" w:cs="Tahoma"/>
          <w:spacing w:val="2"/>
          <w:szCs w:val="18"/>
        </w:rPr>
        <w:t>Windows Intune</w:t>
      </w:r>
      <w:r w:rsidRPr="006644D5">
        <w:rPr>
          <w:rFonts w:eastAsia="SimSun" w:cs="Tahoma"/>
          <w:spacing w:val="2"/>
          <w:szCs w:val="18"/>
        </w:rPr>
        <w:t>（每设备）通过订购许可提供。它包括升级到</w:t>
      </w:r>
      <w:r w:rsidRPr="006644D5">
        <w:rPr>
          <w:rFonts w:eastAsia="SimSun" w:cs="Tahoma"/>
          <w:spacing w:val="2"/>
          <w:szCs w:val="18"/>
        </w:rPr>
        <w:t xml:space="preserve"> Windows </w:t>
      </w:r>
      <w:r w:rsidRPr="006644D5">
        <w:rPr>
          <w:rFonts w:eastAsia="SimSun" w:cs="Tahoma"/>
          <w:spacing w:val="2"/>
          <w:szCs w:val="18"/>
        </w:rPr>
        <w:t>桌面操作系统以及使用该系统的权利。因此，与</w:t>
      </w:r>
      <w:r w:rsidRPr="006644D5">
        <w:rPr>
          <w:rFonts w:eastAsia="SimSun" w:cs="Tahoma"/>
          <w:spacing w:val="2"/>
          <w:szCs w:val="18"/>
        </w:rPr>
        <w:t xml:space="preserve"> Windows Pro Upgrade </w:t>
      </w:r>
      <w:r w:rsidRPr="006644D5">
        <w:rPr>
          <w:rFonts w:eastAsia="SimSun" w:cs="Tahoma"/>
          <w:spacing w:val="2"/>
          <w:szCs w:val="18"/>
        </w:rPr>
        <w:t>一样，您为其购买并将在其上运行</w:t>
      </w:r>
      <w:r w:rsidRPr="006644D5">
        <w:rPr>
          <w:rFonts w:eastAsia="SimSun" w:cs="Tahoma"/>
          <w:spacing w:val="2"/>
          <w:szCs w:val="18"/>
        </w:rPr>
        <w:t xml:space="preserve"> Windows Intune</w:t>
      </w:r>
      <w:r w:rsidRPr="006644D5">
        <w:rPr>
          <w:rFonts w:eastAsia="SimSun" w:cs="Tahoma"/>
          <w:spacing w:val="2"/>
          <w:szCs w:val="18"/>
        </w:rPr>
        <w:t>（每设备）的每台台式计算机均须获得许可才能运行上面规定的适用的合格操作系统之一。</w:t>
      </w:r>
    </w:p>
    <w:p w14:paraId="17DE6204" w14:textId="77777777" w:rsidR="00B73A46" w:rsidRPr="0058152B" w:rsidRDefault="00B73A46" w:rsidP="00B24C9D">
      <w:pPr>
        <w:ind w:left="720"/>
        <w:rPr>
          <w:rFonts w:eastAsia="SimSun" w:cs="Tahoma"/>
        </w:rPr>
      </w:pPr>
    </w:p>
    <w:p w14:paraId="17DE6205" w14:textId="77777777" w:rsidR="00B73A46" w:rsidRPr="0058152B" w:rsidRDefault="00B73A46" w:rsidP="00B24C9D">
      <w:pPr>
        <w:ind w:left="720"/>
        <w:rPr>
          <w:rFonts w:eastAsia="SimSun" w:cs="Tahoma"/>
        </w:rPr>
      </w:pPr>
      <w:r w:rsidRPr="0058152B">
        <w:rPr>
          <w:rFonts w:eastAsia="SimSun" w:cs="Tahoma"/>
          <w:szCs w:val="18"/>
        </w:rPr>
        <w:t>适用于购买</w:t>
      </w:r>
      <w:r w:rsidRPr="0058152B">
        <w:rPr>
          <w:rFonts w:eastAsia="SimSun" w:cs="Tahoma"/>
          <w:szCs w:val="18"/>
        </w:rPr>
        <w:t xml:space="preserve"> Windows Pro Upgrade </w:t>
      </w:r>
      <w:r w:rsidRPr="0058152B">
        <w:rPr>
          <w:rFonts w:eastAsia="SimSun" w:cs="Tahoma"/>
          <w:szCs w:val="18"/>
        </w:rPr>
        <w:t>许可的条件（如上面的</w:t>
      </w:r>
      <w:r w:rsidRPr="00F30A1F">
        <w:rPr>
          <w:rFonts w:ascii="SimSun" w:eastAsia="SimSun" w:hAnsi="SimSun" w:cs="Tahoma"/>
          <w:szCs w:val="18"/>
        </w:rPr>
        <w:t>“</w:t>
      </w:r>
      <w:r w:rsidRPr="0058152B">
        <w:rPr>
          <w:rFonts w:eastAsia="SimSun" w:cs="Tahoma"/>
          <w:szCs w:val="18"/>
        </w:rPr>
        <w:t>合格操作系统规则</w:t>
      </w:r>
      <w:r w:rsidRPr="00F30A1F">
        <w:rPr>
          <w:rFonts w:ascii="SimSun" w:eastAsia="SimSun" w:hAnsi="SimSun" w:cs="Tahoma"/>
          <w:szCs w:val="18"/>
        </w:rPr>
        <w:t>”</w:t>
      </w:r>
      <w:r w:rsidRPr="0058152B">
        <w:rPr>
          <w:rFonts w:eastAsia="SimSun" w:cs="Tahoma"/>
          <w:szCs w:val="18"/>
        </w:rPr>
        <w:t>中所述）同样适用于购买</w:t>
      </w:r>
      <w:r w:rsidRPr="0058152B">
        <w:rPr>
          <w:rFonts w:eastAsia="SimSun" w:cs="Tahoma"/>
          <w:szCs w:val="18"/>
        </w:rPr>
        <w:t xml:space="preserve"> Windows Intune</w:t>
      </w:r>
      <w:r w:rsidRPr="0058152B">
        <w:rPr>
          <w:rFonts w:eastAsia="SimSun" w:cs="Tahoma"/>
          <w:szCs w:val="18"/>
        </w:rPr>
        <w:t>（每设备）许可。</w:t>
      </w:r>
    </w:p>
    <w:p w14:paraId="17DE6206" w14:textId="77777777" w:rsidR="00B24C9D" w:rsidRPr="0058152B" w:rsidRDefault="00B24C9D" w:rsidP="00B24C9D">
      <w:pPr>
        <w:ind w:left="720"/>
        <w:rPr>
          <w:rFonts w:eastAsia="SimSun" w:cs="Tahoma"/>
        </w:rPr>
      </w:pPr>
    </w:p>
    <w:p w14:paraId="17DE6207" w14:textId="77777777" w:rsidR="00B24C9D" w:rsidRPr="0058152B" w:rsidRDefault="0085061F" w:rsidP="00B24C9D">
      <w:pPr>
        <w:keepNext/>
        <w:ind w:left="720"/>
        <w:rPr>
          <w:rFonts w:eastAsia="SimSun" w:cs="Tahoma"/>
        </w:rPr>
      </w:pPr>
      <w:r w:rsidRPr="0058152B">
        <w:rPr>
          <w:rFonts w:eastAsia="SimSun" w:cs="Tahoma"/>
          <w:szCs w:val="18"/>
        </w:rPr>
        <w:t>对于为满足企业产品要求而作为企业在线服务获得的</w:t>
      </w:r>
      <w:r w:rsidRPr="0058152B">
        <w:rPr>
          <w:rFonts w:eastAsia="SimSun" w:cs="Tahoma"/>
          <w:szCs w:val="18"/>
        </w:rPr>
        <w:t xml:space="preserve"> Windows Intune</w:t>
      </w:r>
      <w:r w:rsidRPr="0058152B">
        <w:rPr>
          <w:rFonts w:eastAsia="SimSun" w:cs="Tahoma"/>
          <w:szCs w:val="18"/>
        </w:rPr>
        <w:t>（每设备）：请参阅上表中的</w:t>
      </w:r>
      <w:r w:rsidRPr="00F30A1F">
        <w:rPr>
          <w:rFonts w:ascii="SimSun" w:eastAsia="SimSun" w:hAnsi="SimSun" w:cs="Tahoma"/>
          <w:szCs w:val="18"/>
        </w:rPr>
        <w:t>“</w:t>
      </w:r>
      <w:r w:rsidRPr="0058152B">
        <w:rPr>
          <w:rFonts w:eastAsia="SimSun" w:cs="Tahoma"/>
          <w:szCs w:val="18"/>
        </w:rPr>
        <w:t>新</w:t>
      </w:r>
      <w:r w:rsidRPr="0058152B">
        <w:rPr>
          <w:rFonts w:eastAsia="SimSun" w:cs="Tahoma"/>
          <w:szCs w:val="18"/>
        </w:rPr>
        <w:t xml:space="preserve"> EA/OV-CW</w:t>
      </w:r>
      <w:r w:rsidRPr="00F30A1F">
        <w:rPr>
          <w:rFonts w:ascii="SimSun" w:eastAsia="SimSun" w:hAnsi="SimSun" w:cs="Tahoma"/>
          <w:szCs w:val="18"/>
        </w:rPr>
        <w:t>”</w:t>
      </w:r>
      <w:r w:rsidRPr="0058152B">
        <w:rPr>
          <w:rFonts w:eastAsia="SimSun" w:cs="Tahoma"/>
          <w:szCs w:val="18"/>
        </w:rPr>
        <w:t>列和</w:t>
      </w:r>
      <w:r w:rsidRPr="00F30A1F">
        <w:rPr>
          <w:rFonts w:ascii="SimSun" w:eastAsia="SimSun" w:hAnsi="SimSun" w:cs="Tahoma"/>
          <w:szCs w:val="18"/>
        </w:rPr>
        <w:t>“</w:t>
      </w:r>
      <w:r w:rsidRPr="0058152B">
        <w:rPr>
          <w:rFonts w:eastAsia="SimSun" w:cs="Tahoma"/>
          <w:szCs w:val="18"/>
        </w:rPr>
        <w:t>现有</w:t>
      </w:r>
      <w:r w:rsidRPr="0058152B">
        <w:rPr>
          <w:rFonts w:eastAsia="SimSun" w:cs="Tahoma"/>
          <w:szCs w:val="18"/>
        </w:rPr>
        <w:t xml:space="preserve"> EA/OV-CW</w:t>
      </w:r>
      <w:r w:rsidRPr="00F30A1F">
        <w:rPr>
          <w:rFonts w:ascii="SimSun" w:eastAsia="SimSun" w:hAnsi="SimSun" w:cs="Tahoma"/>
          <w:szCs w:val="18"/>
        </w:rPr>
        <w:t>”</w:t>
      </w:r>
      <w:r w:rsidRPr="0058152B">
        <w:rPr>
          <w:rFonts w:eastAsia="SimSun" w:cs="Tahoma"/>
          <w:szCs w:val="18"/>
        </w:rPr>
        <w:t>列，前者适用于在签署协议时获得的许可，后者适用于在任何其他时间获得的许可或依据下面</w:t>
      </w:r>
      <w:r w:rsidRPr="00F30A1F">
        <w:rPr>
          <w:rFonts w:ascii="SimSun" w:eastAsia="SimSun" w:hAnsi="SimSun" w:cs="Tahoma"/>
          <w:szCs w:val="18"/>
        </w:rPr>
        <w:t>“</w:t>
      </w:r>
      <w:r w:rsidRPr="0058152B">
        <w:rPr>
          <w:rFonts w:eastAsia="SimSun" w:cs="Tahoma"/>
          <w:szCs w:val="18"/>
        </w:rPr>
        <w:t>许可的重新分配</w:t>
      </w:r>
      <w:r w:rsidRPr="00F30A1F">
        <w:rPr>
          <w:rFonts w:ascii="SimSun" w:eastAsia="SimSun" w:hAnsi="SimSun" w:cs="Tahoma"/>
          <w:szCs w:val="18"/>
        </w:rPr>
        <w:t>”</w:t>
      </w:r>
      <w:r w:rsidRPr="0058152B">
        <w:rPr>
          <w:rFonts w:eastAsia="SimSun" w:cs="Tahoma"/>
          <w:szCs w:val="18"/>
        </w:rPr>
        <w:t>一节中的规定重新分配的许可。</w:t>
      </w:r>
    </w:p>
    <w:p w14:paraId="17DE6208" w14:textId="77777777" w:rsidR="0085061F" w:rsidRPr="0058152B" w:rsidRDefault="0085061F" w:rsidP="00B24C9D">
      <w:pPr>
        <w:keepNext/>
        <w:ind w:left="720"/>
        <w:rPr>
          <w:rFonts w:eastAsia="SimSun" w:cs="Tahoma"/>
        </w:rPr>
      </w:pPr>
    </w:p>
    <w:p w14:paraId="17DE6209" w14:textId="77777777" w:rsidR="0053437B" w:rsidRPr="0058152B" w:rsidRDefault="0053437B" w:rsidP="00B24C9D">
      <w:pPr>
        <w:ind w:left="720"/>
        <w:rPr>
          <w:rFonts w:eastAsia="SimSun" w:cs="Tahoma"/>
        </w:rPr>
      </w:pPr>
      <w:r w:rsidRPr="0058152B">
        <w:rPr>
          <w:rFonts w:eastAsia="SimSun" w:cs="Tahoma"/>
          <w:szCs w:val="18"/>
        </w:rPr>
        <w:t>作为上述规则的例外，对于并非为满足企业产品要求之目的但作为企业在线服务获得的</w:t>
      </w:r>
      <w:r w:rsidRPr="0058152B">
        <w:rPr>
          <w:rFonts w:eastAsia="SimSun" w:cs="Tahoma"/>
          <w:szCs w:val="18"/>
        </w:rPr>
        <w:t xml:space="preserve"> Windows Intune</w:t>
      </w:r>
      <w:r w:rsidR="006644D5">
        <w:rPr>
          <w:rFonts w:eastAsia="SimSun" w:cs="Tahoma"/>
          <w:szCs w:val="18"/>
        </w:rPr>
        <w:br/>
      </w:r>
      <w:r w:rsidRPr="0058152B">
        <w:rPr>
          <w:rFonts w:eastAsia="SimSun" w:cs="Tahoma"/>
          <w:szCs w:val="18"/>
        </w:rPr>
        <w:t>（每设备）：请参阅上表中适用于新许可的</w:t>
      </w:r>
      <w:r w:rsidRPr="00F30A1F">
        <w:rPr>
          <w:rFonts w:ascii="SimSun" w:eastAsia="SimSun" w:hAnsi="SimSun" w:cs="Tahoma"/>
          <w:szCs w:val="18"/>
        </w:rPr>
        <w:t>“</w:t>
      </w:r>
      <w:r w:rsidRPr="0058152B">
        <w:rPr>
          <w:rFonts w:eastAsia="SimSun" w:cs="Tahoma"/>
          <w:szCs w:val="18"/>
        </w:rPr>
        <w:t>新</w:t>
      </w:r>
      <w:r w:rsidRPr="0058152B">
        <w:rPr>
          <w:rFonts w:eastAsia="SimSun" w:cs="Tahoma"/>
          <w:szCs w:val="18"/>
        </w:rPr>
        <w:t xml:space="preserve"> EA/OV-CW</w:t>
      </w:r>
      <w:r w:rsidRPr="00F30A1F">
        <w:rPr>
          <w:rFonts w:ascii="SimSun" w:eastAsia="SimSun" w:hAnsi="SimSun" w:cs="Tahoma"/>
          <w:szCs w:val="18"/>
        </w:rPr>
        <w:t>”</w:t>
      </w:r>
      <w:r w:rsidRPr="0058152B">
        <w:rPr>
          <w:rFonts w:eastAsia="SimSun" w:cs="Tahoma"/>
          <w:szCs w:val="18"/>
        </w:rPr>
        <w:t>列。</w:t>
      </w:r>
    </w:p>
    <w:p w14:paraId="17DE620A" w14:textId="77777777" w:rsidR="00B24C9D" w:rsidRPr="0058152B" w:rsidRDefault="00B24C9D" w:rsidP="00B24C9D">
      <w:pPr>
        <w:ind w:left="720"/>
        <w:rPr>
          <w:rFonts w:eastAsia="SimSun" w:cs="Tahoma"/>
        </w:rPr>
      </w:pPr>
    </w:p>
    <w:p w14:paraId="17DE620B" w14:textId="77777777" w:rsidR="00B73A46" w:rsidRPr="00A556F3" w:rsidRDefault="00B73A46" w:rsidP="00B24C9D">
      <w:pPr>
        <w:pStyle w:val="FootnoteBulletLevel2"/>
        <w:spacing w:before="0"/>
        <w:ind w:left="720" w:firstLine="0"/>
        <w:rPr>
          <w:rFonts w:ascii="Tahoma" w:eastAsia="SimSun" w:hAnsi="Tahoma" w:cs="Tahoma"/>
          <w:sz w:val="18"/>
          <w:szCs w:val="18"/>
        </w:rPr>
      </w:pPr>
      <w:r w:rsidRPr="00A556F3">
        <w:rPr>
          <w:rFonts w:ascii="Tahoma" w:eastAsia="SimSun" w:hAnsi="Tahoma" w:cs="Tahoma"/>
          <w:sz w:val="18"/>
          <w:szCs w:val="18"/>
        </w:rPr>
        <w:t>拥有有效</w:t>
      </w:r>
      <w:r w:rsidRPr="00A556F3">
        <w:rPr>
          <w:rFonts w:ascii="Tahoma" w:eastAsia="SimSun" w:hAnsi="Tahoma" w:cs="Tahoma"/>
          <w:sz w:val="18"/>
          <w:szCs w:val="18"/>
        </w:rPr>
        <w:t xml:space="preserve"> Windows Intune</w:t>
      </w:r>
      <w:r w:rsidRPr="00A556F3">
        <w:rPr>
          <w:rFonts w:ascii="Tahoma" w:eastAsia="SimSun" w:hAnsi="Tahoma" w:cs="Tahoma"/>
          <w:sz w:val="18"/>
          <w:szCs w:val="18"/>
        </w:rPr>
        <w:t>（每设备）订购的客户无需在其许可设备上卸载合格操作系统，他们可以同时安装并运行合格操作系统和</w:t>
      </w:r>
      <w:r w:rsidRPr="00A556F3">
        <w:rPr>
          <w:rFonts w:ascii="Tahoma" w:eastAsia="SimSun" w:hAnsi="Tahoma" w:cs="Tahoma"/>
          <w:sz w:val="18"/>
          <w:szCs w:val="18"/>
        </w:rPr>
        <w:t xml:space="preserve"> Windows </w:t>
      </w:r>
      <w:r w:rsidRPr="00A556F3">
        <w:rPr>
          <w:rFonts w:ascii="Tahoma" w:eastAsia="SimSun" w:hAnsi="Tahoma" w:cs="Tahoma"/>
          <w:sz w:val="18"/>
          <w:szCs w:val="18"/>
        </w:rPr>
        <w:t>桌面操作系统。</w:t>
      </w:r>
    </w:p>
    <w:p w14:paraId="17DE620C" w14:textId="77777777" w:rsidR="00B73A46" w:rsidRPr="0058152B" w:rsidRDefault="00B73A46" w:rsidP="00B24C9D">
      <w:pPr>
        <w:pStyle w:val="FootnoteBulletLevel1"/>
        <w:spacing w:before="0" w:after="0"/>
        <w:ind w:left="720" w:firstLine="0"/>
        <w:rPr>
          <w:rFonts w:ascii="Tahoma" w:eastAsia="SimSun" w:hAnsi="Tahoma" w:cs="Tahoma"/>
        </w:rPr>
      </w:pPr>
    </w:p>
    <w:p w14:paraId="17DE620D" w14:textId="77777777" w:rsidR="00B24C9D" w:rsidRPr="0058152B" w:rsidRDefault="00B24C9D" w:rsidP="00B24C9D">
      <w:pPr>
        <w:tabs>
          <w:tab w:val="left" w:pos="900"/>
        </w:tabs>
        <w:ind w:left="720"/>
        <w:rPr>
          <w:rFonts w:eastAsia="SimSun" w:cs="Tahoma"/>
        </w:rPr>
      </w:pPr>
      <w:r w:rsidRPr="0058152B">
        <w:rPr>
          <w:rFonts w:eastAsia="SimSun" w:cs="Tahoma"/>
          <w:szCs w:val="18"/>
          <w:u w:val="single"/>
        </w:rPr>
        <w:t>分配许可</w:t>
      </w:r>
    </w:p>
    <w:p w14:paraId="17DE620E" w14:textId="77777777" w:rsidR="00B73A46" w:rsidRPr="0058152B" w:rsidRDefault="00B73A46" w:rsidP="00B24C9D">
      <w:pPr>
        <w:tabs>
          <w:tab w:val="left" w:pos="900"/>
        </w:tabs>
        <w:ind w:left="720"/>
        <w:rPr>
          <w:rFonts w:eastAsia="SimSun" w:cs="Tahoma"/>
        </w:rPr>
      </w:pPr>
      <w:r w:rsidRPr="0058152B">
        <w:rPr>
          <w:rFonts w:eastAsia="SimSun" w:cs="Tahoma"/>
          <w:szCs w:val="18"/>
        </w:rPr>
        <w:t>客户必须将其</w:t>
      </w:r>
      <w:r w:rsidRPr="0058152B">
        <w:rPr>
          <w:rFonts w:eastAsia="SimSun" w:cs="Tahoma"/>
          <w:szCs w:val="18"/>
        </w:rPr>
        <w:t xml:space="preserve"> Windows Intune</w:t>
      </w:r>
      <w:r w:rsidRPr="0058152B">
        <w:rPr>
          <w:rFonts w:eastAsia="SimSun" w:cs="Tahoma"/>
          <w:szCs w:val="18"/>
        </w:rPr>
        <w:t>（每设备）订购许可分配给安装有合格操作系统的设备。</w:t>
      </w:r>
    </w:p>
    <w:p w14:paraId="17DE620F" w14:textId="77777777" w:rsidR="00B73A46" w:rsidRPr="0058152B" w:rsidRDefault="00B73A46" w:rsidP="00B24C9D">
      <w:pPr>
        <w:pStyle w:val="FootnoteBulletLevel2"/>
        <w:spacing w:before="0"/>
        <w:ind w:left="907" w:firstLine="0"/>
        <w:rPr>
          <w:rFonts w:ascii="Tahoma" w:eastAsia="SimSun" w:hAnsi="Tahoma" w:cs="Tahoma"/>
        </w:rPr>
      </w:pPr>
    </w:p>
    <w:p w14:paraId="17DE6210" w14:textId="77777777" w:rsidR="00B73A46" w:rsidRPr="0058152B" w:rsidRDefault="00B73A46" w:rsidP="00B24C9D">
      <w:pPr>
        <w:pStyle w:val="FootnoteBulletLevel1"/>
        <w:tabs>
          <w:tab w:val="clear" w:pos="900"/>
        </w:tabs>
        <w:spacing w:before="0" w:after="60"/>
        <w:ind w:left="720" w:firstLine="0"/>
        <w:rPr>
          <w:rFonts w:ascii="Tahoma" w:eastAsia="SimSun" w:hAnsi="Tahoma" w:cs="Tahoma"/>
        </w:rPr>
      </w:pPr>
      <w:r w:rsidRPr="0058152B">
        <w:rPr>
          <w:rFonts w:ascii="Tahoma" w:eastAsia="SimSun" w:hAnsi="Tahoma" w:cs="Tahoma"/>
          <w:b/>
          <w:sz w:val="18"/>
          <w:szCs w:val="18"/>
        </w:rPr>
        <w:t>Windows Intune</w:t>
      </w:r>
      <w:r w:rsidRPr="0058152B">
        <w:rPr>
          <w:rFonts w:ascii="Tahoma" w:eastAsia="SimSun" w:hAnsi="Tahoma" w:cs="Tahoma"/>
          <w:b/>
          <w:sz w:val="18"/>
          <w:szCs w:val="18"/>
        </w:rPr>
        <w:t>（每设备）</w:t>
      </w:r>
      <w:r w:rsidRPr="0058152B">
        <w:rPr>
          <w:rFonts w:ascii="Tahoma" w:eastAsia="SimSun" w:hAnsi="Tahoma" w:cs="Tahoma"/>
          <w:b/>
          <w:bCs/>
          <w:sz w:val="18"/>
          <w:szCs w:val="18"/>
        </w:rPr>
        <w:t>的许可分配</w:t>
      </w:r>
    </w:p>
    <w:p w14:paraId="17DE6211" w14:textId="77777777" w:rsidR="00B73A46" w:rsidRPr="00A556F3" w:rsidRDefault="00B73A46" w:rsidP="00B24C9D">
      <w:pPr>
        <w:pStyle w:val="BodyText"/>
        <w:spacing w:before="0" w:after="0" w:line="240" w:lineRule="auto"/>
        <w:ind w:left="720"/>
        <w:rPr>
          <w:rFonts w:ascii="Tahoma" w:eastAsia="SimSun" w:hAnsi="Tahoma" w:cs="Tahoma"/>
          <w:sz w:val="18"/>
          <w:szCs w:val="18"/>
        </w:rPr>
      </w:pPr>
      <w:r w:rsidRPr="00A556F3">
        <w:rPr>
          <w:rFonts w:ascii="Tahoma" w:eastAsia="SimSun" w:hAnsi="Tahoma" w:cs="Tahoma"/>
          <w:color w:val="auto"/>
          <w:sz w:val="18"/>
          <w:szCs w:val="18"/>
        </w:rPr>
        <w:t>客户可以重新分配</w:t>
      </w:r>
      <w:r w:rsidRPr="00A556F3">
        <w:rPr>
          <w:rFonts w:ascii="Tahoma" w:eastAsia="SimSun" w:hAnsi="Tahoma" w:cs="Tahoma"/>
          <w:color w:val="auto"/>
          <w:sz w:val="18"/>
          <w:szCs w:val="18"/>
        </w:rPr>
        <w:t xml:space="preserve"> Windows Intune</w:t>
      </w:r>
      <w:r w:rsidRPr="00A556F3">
        <w:rPr>
          <w:rFonts w:ascii="Tahoma" w:eastAsia="SimSun" w:hAnsi="Tahoma" w:cs="Tahoma"/>
          <w:color w:val="auto"/>
          <w:sz w:val="18"/>
          <w:szCs w:val="18"/>
        </w:rPr>
        <w:t>（每设备）许可，但不得在短期内进行重新分配（即两次分配之间的间隔不得少于九十</w:t>
      </w:r>
      <w:r w:rsidRPr="00A556F3">
        <w:rPr>
          <w:rFonts w:ascii="Tahoma" w:eastAsia="SimSun" w:hAnsi="Tahoma" w:cs="Tahoma"/>
          <w:color w:val="auto"/>
          <w:sz w:val="18"/>
          <w:szCs w:val="18"/>
        </w:rPr>
        <w:t xml:space="preserve"> (90) </w:t>
      </w:r>
      <w:r w:rsidRPr="00A556F3">
        <w:rPr>
          <w:rFonts w:ascii="Tahoma" w:eastAsia="SimSun" w:hAnsi="Tahoma" w:cs="Tahoma"/>
          <w:color w:val="auto"/>
          <w:sz w:val="18"/>
          <w:szCs w:val="18"/>
        </w:rPr>
        <w:t>天）。如果客户的现有许可设备由于硬件永久性故障而报废，则他们可以在更短的时间内重新分配</w:t>
      </w:r>
      <w:r w:rsidRPr="00A556F3">
        <w:rPr>
          <w:rFonts w:ascii="Tahoma" w:eastAsia="SimSun" w:hAnsi="Tahoma" w:cs="Tahoma"/>
          <w:color w:val="auto"/>
          <w:sz w:val="18"/>
          <w:szCs w:val="18"/>
        </w:rPr>
        <w:t xml:space="preserve"> Windows Intune</w:t>
      </w:r>
      <w:r w:rsidRPr="00A556F3">
        <w:rPr>
          <w:rFonts w:ascii="Tahoma" w:eastAsia="SimSun" w:hAnsi="Tahoma" w:cs="Tahoma"/>
          <w:color w:val="auto"/>
          <w:sz w:val="18"/>
          <w:szCs w:val="18"/>
        </w:rPr>
        <w:t>（每设备）许可。要获得重新分配的</w:t>
      </w:r>
      <w:r w:rsidRPr="00A556F3">
        <w:rPr>
          <w:rFonts w:ascii="Tahoma" w:eastAsia="SimSun" w:hAnsi="Tahoma" w:cs="Tahoma"/>
          <w:color w:val="auto"/>
          <w:sz w:val="18"/>
          <w:szCs w:val="18"/>
        </w:rPr>
        <w:t xml:space="preserve"> Windows Intune</w:t>
      </w:r>
      <w:r w:rsidRPr="00A556F3">
        <w:rPr>
          <w:rFonts w:ascii="Tahoma" w:eastAsia="SimSun" w:hAnsi="Tahoma" w:cs="Tahoma"/>
          <w:color w:val="auto"/>
          <w:sz w:val="18"/>
          <w:szCs w:val="18"/>
        </w:rPr>
        <w:t>（每设备）许可的设备必须符合上文所述的合格操作系统要求。必须从要重新分配其许可的设备上删除该软件，并停止通过该设备使用或访问</w:t>
      </w:r>
      <w:r w:rsidRPr="00A556F3">
        <w:rPr>
          <w:rFonts w:ascii="Tahoma" w:eastAsia="SimSun" w:hAnsi="Tahoma" w:cs="Tahoma"/>
          <w:color w:val="auto"/>
          <w:sz w:val="18"/>
          <w:szCs w:val="18"/>
        </w:rPr>
        <w:t xml:space="preserve"> Windows Intune</w:t>
      </w:r>
      <w:r w:rsidRPr="00A556F3">
        <w:rPr>
          <w:rFonts w:ascii="Tahoma" w:eastAsia="SimSun" w:hAnsi="Tahoma" w:cs="Tahoma"/>
          <w:color w:val="auto"/>
          <w:sz w:val="18"/>
          <w:szCs w:val="18"/>
        </w:rPr>
        <w:t>（每设备）服务。</w:t>
      </w:r>
    </w:p>
    <w:p w14:paraId="17DE6212" w14:textId="77777777" w:rsidR="00B24C9D" w:rsidRPr="00A556F3" w:rsidRDefault="00B24C9D" w:rsidP="00B24C9D">
      <w:pPr>
        <w:pStyle w:val="BodyText"/>
        <w:spacing w:before="0" w:after="0" w:line="240" w:lineRule="auto"/>
        <w:ind w:left="720"/>
        <w:rPr>
          <w:rFonts w:ascii="Tahoma" w:eastAsia="SimSun" w:hAnsi="Tahoma" w:cs="Tahoma"/>
          <w:sz w:val="18"/>
          <w:szCs w:val="18"/>
        </w:rPr>
      </w:pPr>
    </w:p>
    <w:p w14:paraId="17DE6213" w14:textId="77777777" w:rsidR="00B73A46" w:rsidRPr="00A556F3" w:rsidRDefault="00B73A46" w:rsidP="00B24C9D">
      <w:pPr>
        <w:autoSpaceDN w:val="0"/>
        <w:ind w:left="720"/>
        <w:rPr>
          <w:rFonts w:eastAsia="SimSun" w:cs="Tahoma"/>
          <w:szCs w:val="18"/>
        </w:rPr>
      </w:pPr>
      <w:r w:rsidRPr="00A556F3">
        <w:rPr>
          <w:rFonts w:eastAsia="SimSun" w:cs="Tahoma"/>
          <w:szCs w:val="18"/>
        </w:rPr>
        <w:t>对于为满足企业产品要求而作为企业在线服务获得许可的</w:t>
      </w:r>
      <w:r w:rsidRPr="00A556F3">
        <w:rPr>
          <w:rFonts w:eastAsia="SimSun" w:cs="Tahoma"/>
          <w:szCs w:val="18"/>
        </w:rPr>
        <w:t xml:space="preserve"> Windows Intune</w:t>
      </w:r>
      <w:r w:rsidRPr="00A556F3">
        <w:rPr>
          <w:rFonts w:eastAsia="SimSun" w:cs="Tahoma"/>
          <w:szCs w:val="18"/>
        </w:rPr>
        <w:t>（每设备），其合格操作系统要求存在以下例外情况：如果下列设备获得的是上表</w:t>
      </w:r>
      <w:r w:rsidRPr="00A556F3">
        <w:rPr>
          <w:rFonts w:ascii="SimSun" w:eastAsia="SimSun" w:hAnsi="SimSun" w:cs="Tahoma"/>
          <w:szCs w:val="18"/>
        </w:rPr>
        <w:t>“</w:t>
      </w:r>
      <w:r w:rsidRPr="00A556F3">
        <w:rPr>
          <w:rFonts w:eastAsia="SimSun" w:cs="Tahoma"/>
          <w:szCs w:val="18"/>
        </w:rPr>
        <w:t>新</w:t>
      </w:r>
      <w:r w:rsidRPr="00A556F3">
        <w:rPr>
          <w:rFonts w:eastAsia="SimSun" w:cs="Tahoma"/>
          <w:szCs w:val="18"/>
        </w:rPr>
        <w:t xml:space="preserve"> EA/OV-CW</w:t>
      </w:r>
      <w:r w:rsidRPr="00A556F3">
        <w:rPr>
          <w:rFonts w:ascii="SimSun" w:eastAsia="SimSun" w:hAnsi="SimSun" w:cs="Tahoma"/>
          <w:szCs w:val="18"/>
        </w:rPr>
        <w:t>”</w:t>
      </w:r>
      <w:r w:rsidRPr="00A556F3">
        <w:rPr>
          <w:rFonts w:eastAsia="SimSun" w:cs="Tahoma"/>
          <w:szCs w:val="18"/>
        </w:rPr>
        <w:t>列中指定的某个合格操作系统的许可并且设备上安装了该合格操作系统，则客户可以将</w:t>
      </w:r>
      <w:r w:rsidRPr="00A556F3">
        <w:rPr>
          <w:rFonts w:eastAsia="SimSun" w:cs="Tahoma"/>
          <w:szCs w:val="18"/>
        </w:rPr>
        <w:t xml:space="preserve"> Windows Intune</w:t>
      </w:r>
      <w:r w:rsidRPr="00A556F3">
        <w:rPr>
          <w:rFonts w:eastAsia="SimSun" w:cs="Tahoma"/>
          <w:szCs w:val="18"/>
        </w:rPr>
        <w:t>（每设备）许可重新分配给这些设备：</w:t>
      </w:r>
    </w:p>
    <w:p w14:paraId="17DE6214" w14:textId="77777777" w:rsidR="00B24C9D" w:rsidRPr="0058152B" w:rsidRDefault="00B24C9D" w:rsidP="00B24C9D">
      <w:pPr>
        <w:autoSpaceDN w:val="0"/>
        <w:ind w:left="720"/>
        <w:rPr>
          <w:rFonts w:eastAsia="SimSun" w:cs="Tahoma"/>
        </w:rPr>
      </w:pPr>
    </w:p>
    <w:p w14:paraId="17DE6215" w14:textId="77777777" w:rsidR="00B73A46" w:rsidRPr="0058152B" w:rsidRDefault="00B73A46" w:rsidP="00346F4B">
      <w:pPr>
        <w:numPr>
          <w:ilvl w:val="3"/>
          <w:numId w:val="27"/>
        </w:numPr>
        <w:autoSpaceDN w:val="0"/>
        <w:spacing w:after="60"/>
        <w:ind w:left="1440"/>
        <w:rPr>
          <w:rFonts w:eastAsia="SimSun" w:cs="Tahoma"/>
        </w:rPr>
      </w:pPr>
      <w:r w:rsidRPr="0058152B">
        <w:rPr>
          <w:rFonts w:eastAsia="SimSun" w:cs="Tahoma"/>
          <w:szCs w:val="18"/>
        </w:rPr>
        <w:t>通过并购获得的设备；</w:t>
      </w:r>
    </w:p>
    <w:p w14:paraId="17DE6216" w14:textId="77777777" w:rsidR="00DA7284" w:rsidRPr="0058152B" w:rsidRDefault="00B73A46" w:rsidP="00346F4B">
      <w:pPr>
        <w:numPr>
          <w:ilvl w:val="3"/>
          <w:numId w:val="27"/>
        </w:numPr>
        <w:autoSpaceDN w:val="0"/>
        <w:spacing w:after="60"/>
        <w:ind w:left="1440"/>
        <w:rPr>
          <w:rFonts w:eastAsia="SimSun" w:cs="Tahoma"/>
        </w:rPr>
      </w:pPr>
      <w:r w:rsidRPr="0058152B">
        <w:rPr>
          <w:rFonts w:eastAsia="SimSun" w:cs="Tahoma"/>
          <w:szCs w:val="18"/>
        </w:rPr>
        <w:t>由签约方和员工所有的设备。</w:t>
      </w:r>
    </w:p>
    <w:p w14:paraId="17DE6217" w14:textId="77777777" w:rsidR="00A84DF7" w:rsidRPr="0058152B" w:rsidRDefault="00A84DF7" w:rsidP="00A84DF7">
      <w:pPr>
        <w:autoSpaceDN w:val="0"/>
        <w:spacing w:after="60"/>
        <w:rPr>
          <w:rFonts w:eastAsia="SimSun" w:cs="Tahoma"/>
        </w:rPr>
      </w:pPr>
    </w:p>
    <w:p w14:paraId="17DE6218" w14:textId="77777777" w:rsidR="00B73A46" w:rsidRPr="0058152B" w:rsidRDefault="00B73A46" w:rsidP="00A84DF7">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Windows 8 Pro</w:t>
      </w:r>
      <w:r w:rsidRPr="0058152B">
        <w:rPr>
          <w:rFonts w:ascii="Tahoma" w:eastAsia="SimSun" w:hAnsi="Tahoma" w:cs="Tahoma"/>
          <w:b/>
          <w:bCs/>
          <w:i/>
          <w:iCs/>
          <w:sz w:val="18"/>
          <w:szCs w:val="18"/>
        </w:rPr>
        <w:t xml:space="preserve"> </w:t>
      </w:r>
      <w:r w:rsidRPr="0058152B">
        <w:rPr>
          <w:rFonts w:ascii="Tahoma" w:eastAsia="SimSun" w:hAnsi="Tahoma" w:cs="Tahoma"/>
          <w:b/>
          <w:bCs/>
          <w:sz w:val="18"/>
          <w:szCs w:val="18"/>
        </w:rPr>
        <w:t>软件保障</w:t>
      </w:r>
    </w:p>
    <w:p w14:paraId="17DE6219" w14:textId="77777777" w:rsidR="00B73A46" w:rsidRPr="00A556F3" w:rsidRDefault="00B73A46" w:rsidP="00A84DF7">
      <w:pPr>
        <w:pStyle w:val="FootnoteBulletLevel1"/>
        <w:spacing w:before="0" w:after="0"/>
        <w:ind w:left="720" w:firstLine="0"/>
        <w:rPr>
          <w:rFonts w:ascii="Tahoma" w:eastAsia="SimSun" w:hAnsi="Tahoma" w:cs="Tahoma"/>
          <w:sz w:val="18"/>
          <w:szCs w:val="18"/>
        </w:rPr>
      </w:pPr>
      <w:r w:rsidRPr="00A556F3">
        <w:rPr>
          <w:rFonts w:ascii="Tahoma" w:eastAsia="SimSun" w:hAnsi="Tahoma" w:cs="Tahoma"/>
          <w:sz w:val="18"/>
          <w:szCs w:val="18"/>
        </w:rPr>
        <w:t>希望注册加入</w:t>
      </w:r>
      <w:r w:rsidRPr="00A556F3">
        <w:rPr>
          <w:rFonts w:ascii="Tahoma" w:eastAsia="SimSun" w:hAnsi="Tahoma" w:cs="Tahoma"/>
          <w:sz w:val="18"/>
          <w:szCs w:val="18"/>
        </w:rPr>
        <w:t xml:space="preserve"> Windows 8 Pro </w:t>
      </w:r>
      <w:r w:rsidRPr="00A556F3">
        <w:rPr>
          <w:rFonts w:ascii="Tahoma" w:eastAsia="SimSun" w:hAnsi="Tahoma" w:cs="Tahoma"/>
          <w:sz w:val="18"/>
          <w:szCs w:val="18"/>
        </w:rPr>
        <w:t>软件保障的客户有以下选择：</w:t>
      </w:r>
    </w:p>
    <w:p w14:paraId="17DE621A" w14:textId="77777777" w:rsidR="00A84DF7" w:rsidRPr="00A556F3" w:rsidRDefault="00A84DF7" w:rsidP="00A84DF7">
      <w:pPr>
        <w:pStyle w:val="FootnoteBulletLevel1"/>
        <w:spacing w:before="0" w:after="0"/>
        <w:ind w:left="720" w:firstLine="0"/>
        <w:rPr>
          <w:rFonts w:ascii="Tahoma" w:eastAsia="SimSun" w:hAnsi="Tahoma" w:cs="Tahoma"/>
          <w:sz w:val="18"/>
          <w:szCs w:val="18"/>
        </w:rPr>
      </w:pPr>
    </w:p>
    <w:p w14:paraId="17DE621B" w14:textId="77777777" w:rsidR="00A84DF7" w:rsidRPr="00A556F3" w:rsidRDefault="00B73A46" w:rsidP="00346F4B">
      <w:pPr>
        <w:pStyle w:val="FootnoteBulletLevel1"/>
        <w:numPr>
          <w:ilvl w:val="0"/>
          <w:numId w:val="29"/>
        </w:numPr>
        <w:adjustRightInd/>
        <w:spacing w:before="0" w:after="60"/>
        <w:textAlignment w:val="auto"/>
        <w:rPr>
          <w:rFonts w:ascii="Tahoma" w:eastAsia="SimSun" w:hAnsi="Tahoma" w:cs="Tahoma"/>
          <w:sz w:val="18"/>
          <w:szCs w:val="18"/>
        </w:rPr>
      </w:pPr>
      <w:r w:rsidRPr="00A556F3">
        <w:rPr>
          <w:rFonts w:ascii="Tahoma" w:eastAsia="SimSun" w:hAnsi="Tahoma" w:cs="Tahoma"/>
          <w:sz w:val="18"/>
          <w:szCs w:val="18"/>
        </w:rPr>
        <w:t>选择。开放式价值（非公司范围）和开放许可计划</w:t>
      </w:r>
    </w:p>
    <w:p w14:paraId="17DE621C" w14:textId="77777777" w:rsidR="00B73A46" w:rsidRPr="00A556F3" w:rsidRDefault="00B73A46" w:rsidP="00346F4B">
      <w:pPr>
        <w:numPr>
          <w:ilvl w:val="0"/>
          <w:numId w:val="30"/>
        </w:numPr>
        <w:spacing w:after="60"/>
        <w:ind w:left="1800"/>
        <w:rPr>
          <w:rFonts w:eastAsia="SimSun" w:cs="Tahoma"/>
          <w:szCs w:val="18"/>
        </w:rPr>
      </w:pPr>
      <w:r w:rsidRPr="00A556F3">
        <w:rPr>
          <w:rFonts w:eastAsia="SimSun" w:cs="Tahoma"/>
          <w:szCs w:val="18"/>
          <w:bdr w:val="none" w:sz="0" w:space="0" w:color="auto" w:frame="1"/>
        </w:rPr>
        <w:t>对于通过</w:t>
      </w:r>
      <w:r w:rsidRPr="00A556F3">
        <w:rPr>
          <w:rFonts w:eastAsia="SimSun" w:cs="Tahoma"/>
          <w:szCs w:val="18"/>
          <w:bdr w:val="none" w:sz="0" w:space="0" w:color="auto" w:frame="1"/>
        </w:rPr>
        <w:t xml:space="preserve"> OEM</w:t>
      </w:r>
      <w:r w:rsidRPr="00A556F3">
        <w:rPr>
          <w:rFonts w:eastAsia="SimSun" w:cs="Tahoma"/>
          <w:szCs w:val="18"/>
          <w:bdr w:val="none" w:sz="0" w:space="0" w:color="auto" w:frame="1"/>
        </w:rPr>
        <w:t>、零售或</w:t>
      </w:r>
      <w:r w:rsidRPr="00A556F3">
        <w:rPr>
          <w:rFonts w:eastAsia="SimSun" w:cs="Tahoma"/>
          <w:szCs w:val="18"/>
          <w:bdr w:val="none" w:sz="0" w:space="0" w:color="auto" w:frame="1"/>
        </w:rPr>
        <w:t xml:space="preserve"> Windows </w:t>
      </w:r>
      <w:r w:rsidRPr="00A556F3">
        <w:rPr>
          <w:rFonts w:eastAsia="SimSun" w:cs="Tahoma"/>
          <w:szCs w:val="18"/>
          <w:bdr w:val="none" w:sz="0" w:space="0" w:color="auto" w:frame="1"/>
        </w:rPr>
        <w:t>正版化协议（</w:t>
      </w:r>
      <w:r w:rsidRPr="00A556F3">
        <w:rPr>
          <w:rFonts w:eastAsia="SimSun" w:cs="Tahoma"/>
          <w:szCs w:val="18"/>
          <w:bdr w:val="none" w:sz="0" w:space="0" w:color="auto" w:frame="1"/>
        </w:rPr>
        <w:t>GGWA</w:t>
      </w:r>
      <w:r w:rsidRPr="00A556F3">
        <w:rPr>
          <w:rFonts w:eastAsia="SimSun" w:cs="Tahoma"/>
          <w:szCs w:val="18"/>
          <w:bdr w:val="none" w:sz="0" w:space="0" w:color="auto" w:frame="1"/>
        </w:rPr>
        <w:t>，在某些国家</w:t>
      </w:r>
      <w:r w:rsidRPr="00A556F3">
        <w:rPr>
          <w:rFonts w:eastAsia="SimSun" w:cs="Tahoma"/>
          <w:szCs w:val="18"/>
          <w:bdr w:val="none" w:sz="0" w:space="0" w:color="auto" w:frame="1"/>
        </w:rPr>
        <w:t>/</w:t>
      </w:r>
      <w:r w:rsidRPr="00A556F3">
        <w:rPr>
          <w:rFonts w:eastAsia="SimSun" w:cs="Tahoma"/>
          <w:szCs w:val="18"/>
          <w:bdr w:val="none" w:sz="0" w:space="0" w:color="auto" w:frame="1"/>
        </w:rPr>
        <w:t>地区也被称为</w:t>
      </w:r>
      <w:r w:rsidRPr="00A556F3">
        <w:rPr>
          <w:rFonts w:ascii="SimSun" w:eastAsia="SimSun" w:hAnsi="SimSun" w:cs="Tahoma"/>
          <w:szCs w:val="18"/>
          <w:bdr w:val="none" w:sz="0" w:space="0" w:color="auto" w:frame="1"/>
        </w:rPr>
        <w:t>“</w:t>
      </w:r>
      <w:r w:rsidRPr="00A556F3">
        <w:rPr>
          <w:rFonts w:eastAsia="SimSun" w:cs="Tahoma"/>
          <w:szCs w:val="18"/>
          <w:bdr w:val="none" w:sz="0" w:space="0" w:color="auto" w:frame="1"/>
        </w:rPr>
        <w:t>正版化解决方案</w:t>
      </w:r>
      <w:r w:rsidRPr="00A556F3">
        <w:rPr>
          <w:rFonts w:ascii="SimSun" w:eastAsia="SimSun" w:hAnsi="SimSun" w:cs="Tahoma"/>
          <w:szCs w:val="18"/>
          <w:bdr w:val="none" w:sz="0" w:space="0" w:color="auto" w:frame="1"/>
        </w:rPr>
        <w:t>”</w:t>
      </w:r>
      <w:r w:rsidRPr="00A556F3">
        <w:rPr>
          <w:rFonts w:eastAsia="SimSun" w:cs="Tahoma"/>
          <w:szCs w:val="18"/>
          <w:bdr w:val="none" w:sz="0" w:space="0" w:color="auto" w:frame="1"/>
        </w:rPr>
        <w:t>）被授予许可的</w:t>
      </w:r>
      <w:r w:rsidRPr="00A556F3">
        <w:rPr>
          <w:rFonts w:eastAsia="SimSun" w:cs="Tahoma"/>
          <w:szCs w:val="18"/>
          <w:bdr w:val="none" w:sz="0" w:space="0" w:color="auto" w:frame="1"/>
        </w:rPr>
        <w:t xml:space="preserve"> Windows 8 Pro </w:t>
      </w:r>
      <w:r w:rsidRPr="00A556F3">
        <w:rPr>
          <w:rFonts w:eastAsia="SimSun" w:cs="Tahoma"/>
          <w:szCs w:val="18"/>
          <w:bdr w:val="none" w:sz="0" w:space="0" w:color="auto" w:frame="1"/>
        </w:rPr>
        <w:t>或</w:t>
      </w:r>
      <w:r w:rsidRPr="00A556F3">
        <w:rPr>
          <w:rFonts w:eastAsia="SimSun" w:cs="Tahoma"/>
          <w:szCs w:val="18"/>
          <w:bdr w:val="none" w:sz="0" w:space="0" w:color="auto" w:frame="1"/>
        </w:rPr>
        <w:t xml:space="preserve"> Windows 7 Professional</w:t>
      </w:r>
      <w:r w:rsidRPr="00A556F3">
        <w:rPr>
          <w:rFonts w:eastAsia="SimSun" w:cs="Tahoma"/>
          <w:szCs w:val="18"/>
          <w:bdr w:val="none" w:sz="0" w:space="0" w:color="auto" w:frame="1"/>
        </w:rPr>
        <w:t>（</w:t>
      </w:r>
      <w:r w:rsidRPr="00A556F3">
        <w:rPr>
          <w:rFonts w:eastAsia="SimSun" w:cs="Tahoma"/>
          <w:szCs w:val="18"/>
          <w:bdr w:val="none" w:sz="0" w:space="0" w:color="auto" w:frame="1"/>
        </w:rPr>
        <w:t xml:space="preserve">32 </w:t>
      </w:r>
      <w:r w:rsidRPr="00A556F3">
        <w:rPr>
          <w:rFonts w:eastAsia="SimSun" w:cs="Tahoma"/>
          <w:szCs w:val="18"/>
          <w:bdr w:val="none" w:sz="0" w:space="0" w:color="auto" w:frame="1"/>
        </w:rPr>
        <w:t>位或</w:t>
      </w:r>
      <w:r w:rsidRPr="00A556F3">
        <w:rPr>
          <w:rFonts w:eastAsia="SimSun" w:cs="Tahoma"/>
          <w:szCs w:val="18"/>
          <w:bdr w:val="none" w:sz="0" w:space="0" w:color="auto" w:frame="1"/>
        </w:rPr>
        <w:t xml:space="preserve"> 64 </w:t>
      </w:r>
      <w:r w:rsidRPr="00A556F3">
        <w:rPr>
          <w:rFonts w:eastAsia="SimSun" w:cs="Tahoma"/>
          <w:szCs w:val="18"/>
          <w:bdr w:val="none" w:sz="0" w:space="0" w:color="auto" w:frame="1"/>
        </w:rPr>
        <w:t>位或</w:t>
      </w:r>
      <w:r w:rsidRPr="00A556F3">
        <w:rPr>
          <w:rFonts w:eastAsia="SimSun" w:cs="Tahoma"/>
          <w:szCs w:val="18"/>
          <w:bdr w:val="none" w:sz="0" w:space="0" w:color="auto" w:frame="1"/>
        </w:rPr>
        <w:t xml:space="preserve"> N</w:t>
      </w:r>
      <w:r w:rsidRPr="00A556F3">
        <w:rPr>
          <w:rFonts w:eastAsia="SimSun" w:cs="Tahoma"/>
          <w:szCs w:val="18"/>
          <w:bdr w:val="none" w:sz="0" w:space="0" w:color="auto" w:frame="1"/>
        </w:rPr>
        <w:t>、</w:t>
      </w:r>
      <w:r w:rsidRPr="00A556F3">
        <w:rPr>
          <w:rFonts w:eastAsia="SimSun" w:cs="Tahoma"/>
          <w:szCs w:val="18"/>
          <w:bdr w:val="none" w:sz="0" w:space="0" w:color="auto" w:frame="1"/>
        </w:rPr>
        <w:t xml:space="preserve">K </w:t>
      </w:r>
      <w:r w:rsidRPr="00A556F3">
        <w:rPr>
          <w:rFonts w:eastAsia="SimSun" w:cs="Tahoma"/>
          <w:szCs w:val="18"/>
          <w:bdr w:val="none" w:sz="0" w:space="0" w:color="auto" w:frame="1"/>
        </w:rPr>
        <w:t>或</w:t>
      </w:r>
      <w:r w:rsidRPr="00A556F3">
        <w:rPr>
          <w:rFonts w:eastAsia="SimSun" w:cs="Tahoma"/>
          <w:szCs w:val="18"/>
          <w:bdr w:val="none" w:sz="0" w:space="0" w:color="auto" w:frame="1"/>
        </w:rPr>
        <w:t xml:space="preserve"> KN </w:t>
      </w:r>
      <w:r w:rsidRPr="00A556F3">
        <w:rPr>
          <w:rFonts w:eastAsia="SimSun" w:cs="Tahoma"/>
          <w:szCs w:val="18"/>
          <w:bdr w:val="none" w:sz="0" w:space="0" w:color="auto" w:frame="1"/>
        </w:rPr>
        <w:t>版本），在</w:t>
      </w:r>
      <w:r w:rsidRPr="00A556F3">
        <w:rPr>
          <w:rFonts w:eastAsia="SimSun" w:cs="Tahoma"/>
          <w:szCs w:val="18"/>
          <w:bdr w:val="none" w:sz="0" w:space="0" w:color="auto" w:frame="1"/>
        </w:rPr>
        <w:t xml:space="preserve"> OEM</w:t>
      </w:r>
      <w:r w:rsidRPr="00A556F3">
        <w:rPr>
          <w:rFonts w:eastAsia="SimSun" w:cs="Tahoma"/>
          <w:szCs w:val="18"/>
          <w:bdr w:val="none" w:sz="0" w:space="0" w:color="auto" w:frame="1"/>
        </w:rPr>
        <w:t>、零售或</w:t>
      </w:r>
      <w:r w:rsidRPr="00A556F3">
        <w:rPr>
          <w:rFonts w:eastAsia="SimSun" w:cs="Tahoma"/>
          <w:szCs w:val="18"/>
          <w:bdr w:val="none" w:sz="0" w:space="0" w:color="auto" w:frame="1"/>
        </w:rPr>
        <w:t xml:space="preserve"> GGWA </w:t>
      </w:r>
      <w:r w:rsidRPr="00A556F3">
        <w:rPr>
          <w:rFonts w:eastAsia="SimSun" w:cs="Tahoma"/>
          <w:szCs w:val="18"/>
          <w:bdr w:val="none" w:sz="0" w:space="0" w:color="auto" w:frame="1"/>
        </w:rPr>
        <w:t>协议购买之日起的九十</w:t>
      </w:r>
      <w:r w:rsidRPr="00A556F3">
        <w:rPr>
          <w:rFonts w:eastAsia="SimSun" w:cs="Tahoma"/>
          <w:szCs w:val="18"/>
          <w:bdr w:val="none" w:sz="0" w:space="0" w:color="auto" w:frame="1"/>
        </w:rPr>
        <w:t xml:space="preserve"> (90) </w:t>
      </w:r>
      <w:r w:rsidRPr="00A556F3">
        <w:rPr>
          <w:rFonts w:eastAsia="SimSun" w:cs="Tahoma"/>
          <w:szCs w:val="18"/>
          <w:bdr w:val="none" w:sz="0" w:space="0" w:color="auto" w:frame="1"/>
        </w:rPr>
        <w:t>天内获取其软件保障范围。</w:t>
      </w:r>
      <w:r w:rsidR="006644D5" w:rsidRPr="00A556F3">
        <w:rPr>
          <w:rFonts w:eastAsia="SimSun" w:cs="Tahoma"/>
          <w:szCs w:val="18"/>
          <w:bdr w:val="none" w:sz="0" w:space="0" w:color="auto" w:frame="1"/>
        </w:rPr>
        <w:br/>
      </w:r>
      <w:r w:rsidRPr="00A556F3">
        <w:rPr>
          <w:rFonts w:eastAsia="SimSun" w:cs="Tahoma"/>
          <w:szCs w:val="18"/>
          <w:bdr w:val="none" w:sz="0" w:space="0" w:color="auto" w:frame="1"/>
        </w:rPr>
        <w:t>（</w:t>
      </w:r>
      <w:r w:rsidRPr="00A556F3">
        <w:rPr>
          <w:rFonts w:eastAsia="SimSun" w:cs="Tahoma"/>
          <w:szCs w:val="18"/>
          <w:bdr w:val="none" w:sz="0" w:space="0" w:color="auto" w:frame="1"/>
        </w:rPr>
        <w:t xml:space="preserve">2009 </w:t>
      </w:r>
      <w:r w:rsidRPr="00A556F3">
        <w:rPr>
          <w:rFonts w:eastAsia="SimSun" w:cs="Tahoma"/>
          <w:szCs w:val="18"/>
          <w:bdr w:val="none" w:sz="0" w:space="0" w:color="auto" w:frame="1"/>
        </w:rPr>
        <w:t>年</w:t>
      </w:r>
      <w:r w:rsidRPr="00A556F3">
        <w:rPr>
          <w:rFonts w:eastAsia="SimSun" w:cs="Tahoma"/>
          <w:szCs w:val="18"/>
          <w:bdr w:val="none" w:sz="0" w:space="0" w:color="auto" w:frame="1"/>
        </w:rPr>
        <w:t xml:space="preserve"> 9 </w:t>
      </w:r>
      <w:r w:rsidRPr="00A556F3">
        <w:rPr>
          <w:rFonts w:eastAsia="SimSun" w:cs="Tahoma"/>
          <w:szCs w:val="18"/>
          <w:bdr w:val="none" w:sz="0" w:space="0" w:color="auto" w:frame="1"/>
        </w:rPr>
        <w:t>月</w:t>
      </w:r>
      <w:r w:rsidRPr="00A556F3">
        <w:rPr>
          <w:rFonts w:eastAsia="SimSun" w:cs="Tahoma"/>
          <w:szCs w:val="18"/>
          <w:bdr w:val="none" w:sz="0" w:space="0" w:color="auto" w:frame="1"/>
        </w:rPr>
        <w:t xml:space="preserve"> 1 </w:t>
      </w:r>
      <w:r w:rsidRPr="00A556F3">
        <w:rPr>
          <w:rFonts w:eastAsia="SimSun" w:cs="Tahoma"/>
          <w:szCs w:val="18"/>
          <w:bdr w:val="none" w:sz="0" w:space="0" w:color="auto" w:frame="1"/>
        </w:rPr>
        <w:t>日生效）</w:t>
      </w:r>
    </w:p>
    <w:p w14:paraId="17DE621D" w14:textId="77777777" w:rsidR="00B73A46" w:rsidRPr="00A556F3" w:rsidRDefault="00B73A46" w:rsidP="00346F4B">
      <w:pPr>
        <w:pStyle w:val="Footnotedash"/>
        <w:numPr>
          <w:ilvl w:val="0"/>
          <w:numId w:val="30"/>
        </w:numPr>
        <w:adjustRightInd/>
        <w:spacing w:before="0"/>
        <w:ind w:left="1800"/>
        <w:textAlignment w:val="auto"/>
        <w:rPr>
          <w:rFonts w:ascii="Tahoma" w:eastAsia="SimSun" w:hAnsi="Tahoma" w:cs="Tahoma"/>
          <w:sz w:val="18"/>
          <w:szCs w:val="18"/>
        </w:rPr>
      </w:pPr>
      <w:r w:rsidRPr="00A556F3">
        <w:rPr>
          <w:rFonts w:ascii="Tahoma" w:eastAsia="SimSun" w:hAnsi="Tahoma" w:cs="Tahoma"/>
          <w:sz w:val="18"/>
          <w:szCs w:val="18"/>
        </w:rPr>
        <w:t>当</w:t>
      </w:r>
      <w:r w:rsidRPr="00A556F3">
        <w:rPr>
          <w:rFonts w:ascii="Tahoma" w:eastAsia="SimSun" w:hAnsi="Tahoma" w:cs="Tahoma"/>
          <w:sz w:val="18"/>
          <w:szCs w:val="18"/>
        </w:rPr>
        <w:t xml:space="preserve"> Windows 8 Pro </w:t>
      </w:r>
      <w:r w:rsidRPr="00A556F3">
        <w:rPr>
          <w:rFonts w:ascii="Tahoma" w:eastAsia="SimSun" w:hAnsi="Tahoma" w:cs="Tahoma"/>
          <w:sz w:val="18"/>
          <w:szCs w:val="18"/>
        </w:rPr>
        <w:t>或</w:t>
      </w:r>
      <w:r w:rsidRPr="00A556F3">
        <w:rPr>
          <w:rFonts w:ascii="Tahoma" w:eastAsia="SimSun" w:hAnsi="Tahoma" w:cs="Tahoma"/>
          <w:sz w:val="18"/>
          <w:szCs w:val="18"/>
        </w:rPr>
        <w:t xml:space="preserve"> Windows 7 Professional </w:t>
      </w:r>
      <w:r w:rsidRPr="00A556F3">
        <w:rPr>
          <w:rFonts w:ascii="Tahoma" w:eastAsia="SimSun" w:hAnsi="Tahoma" w:cs="Tahoma"/>
          <w:sz w:val="18"/>
          <w:szCs w:val="18"/>
        </w:rPr>
        <w:t>软件保障范围期满时，续签桌面操作系统的软件保障。</w:t>
      </w:r>
    </w:p>
    <w:p w14:paraId="17DE621E" w14:textId="77777777" w:rsidR="00B73A46" w:rsidRPr="00A556F3" w:rsidRDefault="00B73A46" w:rsidP="00A84DF7">
      <w:pPr>
        <w:pStyle w:val="Footnotedash"/>
        <w:spacing w:before="0" w:after="0"/>
        <w:ind w:left="720" w:firstLine="0"/>
        <w:rPr>
          <w:rFonts w:ascii="Tahoma" w:eastAsia="SimSun" w:hAnsi="Tahoma" w:cs="Tahoma"/>
          <w:sz w:val="18"/>
          <w:szCs w:val="18"/>
        </w:rPr>
      </w:pPr>
      <w:r w:rsidRPr="00A556F3">
        <w:rPr>
          <w:rFonts w:ascii="Tahoma" w:eastAsia="SimSun" w:hAnsi="Tahoma" w:cs="Tahoma"/>
          <w:sz w:val="18"/>
          <w:szCs w:val="18"/>
        </w:rPr>
        <w:t>上面确定的期限可以为了促销目的而延长一段有限的时间。有关详细信息，请参阅</w:t>
      </w:r>
      <w:hyperlink w:anchor="_SECTION_3_–" w:history="1">
        <w:r w:rsidRPr="00A556F3">
          <w:rPr>
            <w:rStyle w:val="Hyperlink"/>
            <w:rFonts w:ascii="Tahoma" w:eastAsia="SimSun" w:hAnsi="Tahoma" w:cs="Tahoma"/>
            <w:color w:val="auto"/>
            <w:sz w:val="18"/>
            <w:szCs w:val="18"/>
            <w:u w:val="none"/>
          </w:rPr>
          <w:t>第</w:t>
        </w:r>
        <w:r w:rsidRPr="00A556F3">
          <w:rPr>
            <w:rStyle w:val="Hyperlink"/>
            <w:rFonts w:ascii="Tahoma" w:eastAsia="SimSun" w:hAnsi="Tahoma" w:cs="Tahoma"/>
            <w:color w:val="auto"/>
            <w:sz w:val="18"/>
            <w:szCs w:val="18"/>
            <w:u w:val="none"/>
          </w:rPr>
          <w:t xml:space="preserve"> 3 </w:t>
        </w:r>
        <w:r w:rsidRPr="00A556F3">
          <w:rPr>
            <w:rStyle w:val="Hyperlink"/>
            <w:rFonts w:ascii="Tahoma" w:eastAsia="SimSun" w:hAnsi="Tahoma" w:cs="Tahoma"/>
            <w:color w:val="auto"/>
            <w:sz w:val="18"/>
            <w:szCs w:val="18"/>
            <w:u w:val="none"/>
          </w:rPr>
          <w:t>节</w:t>
        </w:r>
      </w:hyperlink>
      <w:r w:rsidRPr="00A556F3">
        <w:rPr>
          <w:rFonts w:ascii="Tahoma" w:eastAsia="SimSun" w:hAnsi="Tahoma" w:cs="Tahoma"/>
          <w:sz w:val="18"/>
          <w:szCs w:val="18"/>
        </w:rPr>
        <w:t>。</w:t>
      </w:r>
    </w:p>
    <w:p w14:paraId="17DE621F" w14:textId="77777777" w:rsidR="00A84DF7" w:rsidRPr="00A556F3" w:rsidRDefault="00A84DF7" w:rsidP="00A84DF7">
      <w:pPr>
        <w:pStyle w:val="Footnotedash"/>
        <w:spacing w:before="0" w:after="0"/>
        <w:ind w:left="720" w:firstLine="0"/>
        <w:rPr>
          <w:rFonts w:ascii="Tahoma" w:eastAsia="SimSun" w:hAnsi="Tahoma" w:cs="Tahoma"/>
          <w:sz w:val="18"/>
          <w:szCs w:val="18"/>
        </w:rPr>
      </w:pPr>
    </w:p>
    <w:p w14:paraId="17DE6220" w14:textId="77777777" w:rsidR="00B73A46" w:rsidRPr="00A556F3" w:rsidRDefault="00B73A46" w:rsidP="00346F4B">
      <w:pPr>
        <w:pStyle w:val="FootnoteBulletLevel2"/>
        <w:numPr>
          <w:ilvl w:val="0"/>
          <w:numId w:val="25"/>
        </w:numPr>
        <w:adjustRightInd/>
        <w:spacing w:before="0"/>
        <w:ind w:left="1440"/>
        <w:textAlignment w:val="auto"/>
        <w:rPr>
          <w:rFonts w:ascii="Tahoma" w:eastAsia="SimSun" w:hAnsi="Tahoma" w:cs="Tahoma"/>
          <w:sz w:val="18"/>
          <w:szCs w:val="18"/>
        </w:rPr>
      </w:pPr>
      <w:r w:rsidRPr="00A556F3">
        <w:rPr>
          <w:rFonts w:ascii="Tahoma" w:eastAsia="SimSun" w:hAnsi="Tahoma" w:cs="Tahoma"/>
          <w:sz w:val="18"/>
          <w:szCs w:val="18"/>
        </w:rPr>
        <w:t>企业许可登记表：当现有的关于</w:t>
      </w:r>
      <w:r w:rsidRPr="00A556F3">
        <w:rPr>
          <w:rFonts w:ascii="Tahoma" w:eastAsia="SimSun" w:hAnsi="Tahoma" w:cs="Tahoma"/>
          <w:sz w:val="18"/>
          <w:szCs w:val="18"/>
        </w:rPr>
        <w:t xml:space="preserve"> Windows </w:t>
      </w:r>
      <w:r w:rsidRPr="00A556F3">
        <w:rPr>
          <w:rFonts w:ascii="Tahoma" w:eastAsia="SimSun" w:hAnsi="Tahoma" w:cs="Tahoma"/>
          <w:sz w:val="18"/>
          <w:szCs w:val="18"/>
        </w:rPr>
        <w:t>桌面操作系统的企业许可登记表期满时，根据新的关于</w:t>
      </w:r>
      <w:r w:rsidRPr="00A556F3">
        <w:rPr>
          <w:rFonts w:ascii="Tahoma" w:eastAsia="SimSun" w:hAnsi="Tahoma" w:cs="Tahoma"/>
          <w:sz w:val="18"/>
          <w:szCs w:val="18"/>
        </w:rPr>
        <w:t xml:space="preserve"> Windows </w:t>
      </w:r>
      <w:r w:rsidRPr="00A556F3">
        <w:rPr>
          <w:rFonts w:ascii="Tahoma" w:eastAsia="SimSun" w:hAnsi="Tahoma" w:cs="Tahoma"/>
          <w:sz w:val="18"/>
          <w:szCs w:val="18"/>
        </w:rPr>
        <w:t>桌面操作系统的企业许可登记表续签其保障范围。</w:t>
      </w:r>
    </w:p>
    <w:p w14:paraId="17DE6221" w14:textId="77777777" w:rsidR="00A84DF7" w:rsidRPr="00A556F3" w:rsidRDefault="00A84DF7" w:rsidP="00A84DF7">
      <w:pPr>
        <w:pStyle w:val="FootnoteBulletLevel2"/>
        <w:tabs>
          <w:tab w:val="clear" w:pos="1260"/>
        </w:tabs>
        <w:adjustRightInd/>
        <w:spacing w:before="0"/>
        <w:ind w:left="0" w:firstLine="0"/>
        <w:textAlignment w:val="auto"/>
        <w:rPr>
          <w:rFonts w:ascii="Tahoma" w:eastAsia="SimSun" w:hAnsi="Tahoma" w:cs="Tahoma"/>
          <w:sz w:val="18"/>
          <w:szCs w:val="18"/>
        </w:rPr>
      </w:pPr>
    </w:p>
    <w:p w14:paraId="17DE6222" w14:textId="77777777" w:rsidR="00A379B1" w:rsidRPr="00A556F3" w:rsidRDefault="00A379B1" w:rsidP="00A84DF7">
      <w:pPr>
        <w:pStyle w:val="FootnoteBulletLevel2"/>
        <w:tabs>
          <w:tab w:val="clear" w:pos="1260"/>
        </w:tabs>
        <w:adjustRightInd/>
        <w:spacing w:before="0"/>
        <w:ind w:left="0" w:firstLine="0"/>
        <w:textAlignment w:val="auto"/>
        <w:rPr>
          <w:rFonts w:ascii="Tahoma" w:eastAsia="SimSun" w:hAnsi="Tahoma" w:cs="Tahoma"/>
          <w:sz w:val="18"/>
          <w:szCs w:val="18"/>
        </w:rPr>
      </w:pPr>
    </w:p>
    <w:p w14:paraId="17DE6223" w14:textId="77777777" w:rsidR="00A379B1" w:rsidRPr="00A556F3" w:rsidRDefault="00A379B1" w:rsidP="00A84DF7">
      <w:pPr>
        <w:pStyle w:val="FootnoteBulletLevel2"/>
        <w:tabs>
          <w:tab w:val="clear" w:pos="1260"/>
        </w:tabs>
        <w:adjustRightInd/>
        <w:spacing w:before="0"/>
        <w:ind w:left="0" w:firstLine="0"/>
        <w:textAlignment w:val="auto"/>
        <w:rPr>
          <w:rFonts w:ascii="Tahoma" w:eastAsia="SimSun" w:hAnsi="Tahoma" w:cs="Tahoma"/>
          <w:sz w:val="18"/>
          <w:szCs w:val="18"/>
        </w:rPr>
      </w:pPr>
    </w:p>
    <w:p w14:paraId="17DE6224" w14:textId="77777777" w:rsidR="00A379B1" w:rsidRPr="00A556F3" w:rsidRDefault="00A379B1" w:rsidP="00A84DF7">
      <w:pPr>
        <w:pStyle w:val="FootnoteBulletLevel2"/>
        <w:tabs>
          <w:tab w:val="clear" w:pos="1260"/>
        </w:tabs>
        <w:adjustRightInd/>
        <w:spacing w:before="0"/>
        <w:ind w:left="0" w:firstLine="0"/>
        <w:textAlignment w:val="auto"/>
        <w:rPr>
          <w:rFonts w:ascii="Tahoma" w:eastAsia="SimSun" w:hAnsi="Tahoma" w:cs="Tahoma"/>
          <w:sz w:val="18"/>
          <w:szCs w:val="18"/>
        </w:rPr>
      </w:pPr>
    </w:p>
    <w:p w14:paraId="17DE6225" w14:textId="77777777" w:rsidR="002F7FB8" w:rsidRPr="0058152B" w:rsidRDefault="002F7FB8" w:rsidP="00846611">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 xml:space="preserve">Windows 8 Pro Upgrade </w:t>
      </w:r>
      <w:r w:rsidRPr="0058152B">
        <w:rPr>
          <w:rFonts w:ascii="Tahoma" w:eastAsia="SimSun" w:hAnsi="Tahoma" w:cs="Tahoma"/>
          <w:b/>
          <w:bCs/>
          <w:sz w:val="18"/>
          <w:szCs w:val="18"/>
        </w:rPr>
        <w:t>和软件保障</w:t>
      </w:r>
    </w:p>
    <w:p w14:paraId="17DE6226" w14:textId="77777777" w:rsidR="002F7FB8" w:rsidRPr="00A379B1" w:rsidRDefault="002F7FB8" w:rsidP="00846611">
      <w:pPr>
        <w:pStyle w:val="FootnoteBulletLevel1"/>
        <w:spacing w:before="0" w:after="0"/>
        <w:ind w:left="720" w:firstLine="0"/>
        <w:rPr>
          <w:rFonts w:ascii="Tahoma" w:eastAsia="SimSun" w:hAnsi="Tahoma" w:cs="Tahoma"/>
          <w:sz w:val="18"/>
          <w:szCs w:val="18"/>
        </w:rPr>
      </w:pPr>
      <w:r w:rsidRPr="00A379B1">
        <w:rPr>
          <w:rFonts w:ascii="Tahoma" w:eastAsia="SimSun" w:hAnsi="Tahoma" w:cs="Tahoma"/>
          <w:sz w:val="18"/>
          <w:szCs w:val="18"/>
          <w:u w:val="single"/>
        </w:rPr>
        <w:t>操作系统</w:t>
      </w:r>
      <w:r w:rsidRPr="00A379B1">
        <w:rPr>
          <w:rFonts w:ascii="Tahoma" w:eastAsia="SimSun" w:hAnsi="Tahoma" w:cs="Tahoma"/>
          <w:sz w:val="18"/>
          <w:szCs w:val="18"/>
          <w:u w:val="single"/>
        </w:rPr>
        <w:t xml:space="preserve"> (OS) </w:t>
      </w:r>
      <w:r w:rsidRPr="00A379B1">
        <w:rPr>
          <w:rFonts w:ascii="Tahoma" w:eastAsia="SimSun" w:hAnsi="Tahoma" w:cs="Tahoma"/>
          <w:sz w:val="18"/>
          <w:szCs w:val="18"/>
          <w:u w:val="single"/>
        </w:rPr>
        <w:t>升级许可</w:t>
      </w:r>
    </w:p>
    <w:p w14:paraId="17DE6227" w14:textId="77777777" w:rsidR="002F7FB8" w:rsidRPr="00A379B1"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A379B1">
        <w:rPr>
          <w:rFonts w:ascii="Tahoma" w:eastAsia="SimSun" w:hAnsi="Tahoma" w:cs="Tahoma"/>
          <w:sz w:val="18"/>
          <w:szCs w:val="18"/>
        </w:rPr>
        <w:t>根据这些计划提供的所有桌面操作系统许可仅为升级许可。这些计划不提供完整的桌面操作系统许可。因此，客户必须为要获得许可并将在其上运行</w:t>
      </w:r>
      <w:r w:rsidRPr="00A379B1">
        <w:rPr>
          <w:rFonts w:ascii="Tahoma" w:eastAsia="SimSun" w:hAnsi="Tahoma" w:cs="Tahoma"/>
          <w:sz w:val="18"/>
          <w:szCs w:val="18"/>
        </w:rPr>
        <w:t xml:space="preserve"> Windows 8 Pro Upgrade </w:t>
      </w:r>
      <w:r w:rsidRPr="00A379B1">
        <w:rPr>
          <w:rFonts w:ascii="Tahoma" w:eastAsia="SimSun" w:hAnsi="Tahoma" w:cs="Tahoma"/>
          <w:sz w:val="18"/>
          <w:szCs w:val="18"/>
        </w:rPr>
        <w:t>的每台台式计算机获得许可并进行安装，才能运行上表中规定的适用的合格操作系统之一。</w:t>
      </w:r>
    </w:p>
    <w:p w14:paraId="17DE6228" w14:textId="77777777" w:rsidR="00846611" w:rsidRPr="00A379B1" w:rsidRDefault="0084661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14:paraId="17DE6229" w14:textId="77777777" w:rsidR="002F7FB8" w:rsidRPr="00A556F3" w:rsidRDefault="002F7FB8" w:rsidP="00846611">
      <w:pPr>
        <w:pStyle w:val="FootnoteBulletLevel2"/>
        <w:tabs>
          <w:tab w:val="clear" w:pos="1260"/>
        </w:tabs>
        <w:adjustRightInd/>
        <w:spacing w:before="0"/>
        <w:ind w:left="720" w:firstLine="0"/>
        <w:textAlignment w:val="auto"/>
        <w:rPr>
          <w:rFonts w:ascii="Tahoma" w:eastAsia="SimSun" w:hAnsi="Tahoma" w:cs="Tahoma"/>
          <w:sz w:val="18"/>
          <w:szCs w:val="18"/>
        </w:rPr>
      </w:pPr>
      <w:r w:rsidRPr="00A556F3">
        <w:rPr>
          <w:rFonts w:ascii="Tahoma" w:eastAsia="SimSun" w:hAnsi="Tahoma" w:cs="Tahoma"/>
          <w:sz w:val="18"/>
          <w:szCs w:val="18"/>
        </w:rPr>
        <w:t>希望获得</w:t>
      </w:r>
      <w:r w:rsidRPr="00A556F3">
        <w:rPr>
          <w:rFonts w:ascii="Tahoma" w:eastAsia="SimSun" w:hAnsi="Tahoma" w:cs="Tahoma"/>
          <w:sz w:val="18"/>
          <w:szCs w:val="18"/>
        </w:rPr>
        <w:t xml:space="preserve"> Windows 8 Pro Upgrade </w:t>
      </w:r>
      <w:r w:rsidRPr="00A556F3">
        <w:rPr>
          <w:rFonts w:ascii="Tahoma" w:eastAsia="SimSun" w:hAnsi="Tahoma" w:cs="Tahoma"/>
          <w:sz w:val="18"/>
          <w:szCs w:val="18"/>
        </w:rPr>
        <w:t>和软件保障的客户有以下选择：</w:t>
      </w:r>
    </w:p>
    <w:p w14:paraId="17DE622A" w14:textId="77777777" w:rsidR="00B04B81" w:rsidRPr="00A556F3" w:rsidRDefault="00B04B81" w:rsidP="00846611">
      <w:pPr>
        <w:pStyle w:val="FootnoteBulletLevel2"/>
        <w:tabs>
          <w:tab w:val="clear" w:pos="1260"/>
        </w:tabs>
        <w:adjustRightInd/>
        <w:spacing w:before="0"/>
        <w:ind w:left="720" w:firstLine="0"/>
        <w:textAlignment w:val="auto"/>
        <w:rPr>
          <w:rFonts w:ascii="Tahoma" w:eastAsia="SimSun" w:hAnsi="Tahoma" w:cs="Tahoma"/>
          <w:sz w:val="18"/>
          <w:szCs w:val="18"/>
        </w:rPr>
      </w:pPr>
    </w:p>
    <w:p w14:paraId="17DE622B" w14:textId="77777777" w:rsidR="002F7FB8" w:rsidRPr="00A556F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A556F3">
        <w:rPr>
          <w:rFonts w:ascii="Tahoma" w:eastAsia="SimSun" w:hAnsi="Tahoma" w:cs="Tahoma"/>
          <w:sz w:val="18"/>
          <w:szCs w:val="18"/>
        </w:rPr>
        <w:t>选择、开放式价值（非公司范围）计划和开放许可计划：</w:t>
      </w:r>
    </w:p>
    <w:p w14:paraId="17DE622C" w14:textId="77777777" w:rsidR="002F7FB8" w:rsidRPr="00A556F3" w:rsidRDefault="002F7FB8" w:rsidP="00346F4B">
      <w:pPr>
        <w:pStyle w:val="Footnotedash"/>
        <w:numPr>
          <w:ilvl w:val="1"/>
          <w:numId w:val="31"/>
        </w:numPr>
        <w:spacing w:before="0"/>
        <w:ind w:left="1800"/>
        <w:rPr>
          <w:rFonts w:ascii="Tahoma" w:eastAsia="SimSun" w:hAnsi="Tahoma" w:cs="Tahoma"/>
          <w:spacing w:val="2"/>
          <w:sz w:val="18"/>
          <w:szCs w:val="18"/>
        </w:rPr>
      </w:pPr>
      <w:r w:rsidRPr="00A556F3">
        <w:rPr>
          <w:rFonts w:ascii="Tahoma" w:eastAsia="SimSun" w:hAnsi="Tahoma" w:cs="Tahoma"/>
          <w:color w:val="000000"/>
          <w:spacing w:val="2"/>
          <w:sz w:val="18"/>
          <w:szCs w:val="18"/>
        </w:rPr>
        <w:t>对于客户已被授予许可并安装了以上</w:t>
      </w:r>
      <w:r w:rsidRPr="00A556F3">
        <w:rPr>
          <w:rFonts w:ascii="Tahoma" w:eastAsia="SimSun" w:hAnsi="Tahoma" w:cs="Tahoma"/>
          <w:color w:val="000000"/>
          <w:spacing w:val="2"/>
          <w:sz w:val="18"/>
          <w:szCs w:val="18"/>
        </w:rPr>
        <w:t xml:space="preserve"> Windows </w:t>
      </w:r>
      <w:r w:rsidRPr="00A556F3">
        <w:rPr>
          <w:rFonts w:ascii="Tahoma" w:eastAsia="SimSun" w:hAnsi="Tahoma" w:cs="Tahoma"/>
          <w:color w:val="000000"/>
          <w:spacing w:val="2"/>
          <w:sz w:val="18"/>
          <w:szCs w:val="18"/>
        </w:rPr>
        <w:t>升级表中所列的合格操作系统之一的台式计算机，应获取</w:t>
      </w:r>
      <w:r w:rsidRPr="00A556F3">
        <w:rPr>
          <w:rFonts w:ascii="Tahoma" w:eastAsia="SimSun" w:hAnsi="Tahoma" w:cs="Tahoma"/>
          <w:color w:val="000000"/>
          <w:spacing w:val="2"/>
          <w:sz w:val="18"/>
          <w:szCs w:val="18"/>
        </w:rPr>
        <w:t xml:space="preserve"> Windows 8 Pro Upgrade </w:t>
      </w:r>
      <w:r w:rsidRPr="00A556F3">
        <w:rPr>
          <w:rFonts w:ascii="Tahoma" w:eastAsia="SimSun" w:hAnsi="Tahoma" w:cs="Tahoma"/>
          <w:color w:val="000000"/>
          <w:spacing w:val="2"/>
          <w:sz w:val="18"/>
          <w:szCs w:val="18"/>
        </w:rPr>
        <w:t>和软件保障。</w:t>
      </w:r>
    </w:p>
    <w:p w14:paraId="17DE622D" w14:textId="77777777" w:rsidR="002F7FB8" w:rsidRPr="00A556F3" w:rsidRDefault="002F7FB8" w:rsidP="00346F4B">
      <w:pPr>
        <w:pStyle w:val="Footnotedash"/>
        <w:numPr>
          <w:ilvl w:val="2"/>
          <w:numId w:val="85"/>
        </w:numPr>
        <w:spacing w:before="0"/>
        <w:ind w:left="1800"/>
        <w:rPr>
          <w:rFonts w:ascii="Tahoma" w:eastAsia="SimSun" w:hAnsi="Tahoma" w:cs="Tahoma"/>
          <w:sz w:val="18"/>
          <w:szCs w:val="18"/>
        </w:rPr>
      </w:pPr>
      <w:r w:rsidRPr="00A556F3">
        <w:rPr>
          <w:rFonts w:ascii="Tahoma" w:eastAsia="SimSun" w:hAnsi="Tahoma" w:cs="Tahoma"/>
          <w:color w:val="000000"/>
          <w:sz w:val="18"/>
          <w:szCs w:val="18"/>
        </w:rPr>
        <w:t>客户可将桌面操作系统升级的软件保障范围从初始桌面系统重新分配给另一个替代桌面系统，</w:t>
      </w:r>
      <w:r w:rsidR="00F90B9C" w:rsidRPr="00A556F3">
        <w:rPr>
          <w:rFonts w:ascii="Tahoma" w:eastAsia="SimSun" w:hAnsi="Tahoma" w:cs="Tahoma"/>
          <w:color w:val="000000"/>
          <w:sz w:val="18"/>
          <w:szCs w:val="18"/>
        </w:rPr>
        <w:br/>
      </w:r>
      <w:r w:rsidRPr="00A556F3">
        <w:rPr>
          <w:rFonts w:ascii="Tahoma" w:eastAsia="SimSun" w:hAnsi="Tahoma" w:cs="Tahoma"/>
          <w:color w:val="000000"/>
          <w:sz w:val="18"/>
          <w:szCs w:val="18"/>
        </w:rPr>
        <w:t>但不得在短期内进行重新分配（即两次分配之间的间隔不得少于九十</w:t>
      </w:r>
      <w:r w:rsidRPr="00A556F3">
        <w:rPr>
          <w:rFonts w:ascii="Tahoma" w:eastAsia="SimSun" w:hAnsi="Tahoma" w:cs="Tahoma"/>
          <w:color w:val="000000"/>
          <w:sz w:val="18"/>
          <w:szCs w:val="18"/>
        </w:rPr>
        <w:t xml:space="preserve"> (90) </w:t>
      </w:r>
      <w:r w:rsidRPr="00A556F3">
        <w:rPr>
          <w:rFonts w:ascii="Tahoma" w:eastAsia="SimSun" w:hAnsi="Tahoma" w:cs="Tahoma"/>
          <w:color w:val="000000"/>
          <w:sz w:val="18"/>
          <w:szCs w:val="18"/>
        </w:rPr>
        <w:t>天），前提条件是：</w:t>
      </w:r>
      <w:r w:rsidRPr="00A556F3">
        <w:rPr>
          <w:rFonts w:ascii="Tahoma" w:eastAsia="SimSun" w:hAnsi="Tahoma" w:cs="Tahoma"/>
          <w:color w:val="000000"/>
          <w:sz w:val="18"/>
          <w:szCs w:val="18"/>
        </w:rPr>
        <w:t>(1)</w:t>
      </w:r>
      <w:r w:rsidR="00F90B9C" w:rsidRPr="00A556F3">
        <w:rPr>
          <w:rFonts w:ascii="Tahoma" w:eastAsia="SimSun" w:hAnsi="Tahoma" w:cs="Tahoma"/>
          <w:color w:val="000000"/>
          <w:sz w:val="18"/>
          <w:szCs w:val="18"/>
        </w:rPr>
        <w:t> </w:t>
      </w:r>
      <w:r w:rsidRPr="00A556F3">
        <w:rPr>
          <w:rFonts w:ascii="Tahoma" w:eastAsia="SimSun" w:hAnsi="Tahoma" w:cs="Tahoma"/>
          <w:color w:val="000000"/>
          <w:sz w:val="18"/>
          <w:szCs w:val="18"/>
        </w:rPr>
        <w:t>客户已获得许可并在替代桌面系统上安装了该操作系统最新版本，并且</w:t>
      </w:r>
      <w:r w:rsidRPr="00A556F3">
        <w:rPr>
          <w:rFonts w:ascii="Tahoma" w:eastAsia="SimSun" w:hAnsi="Tahoma" w:cs="Tahoma"/>
          <w:color w:val="000000"/>
          <w:sz w:val="18"/>
          <w:szCs w:val="18"/>
        </w:rPr>
        <w:t xml:space="preserve"> (2) </w:t>
      </w:r>
      <w:r w:rsidRPr="00A556F3">
        <w:rPr>
          <w:rFonts w:ascii="Tahoma" w:eastAsia="SimSun" w:hAnsi="Tahoma" w:cs="Tahoma"/>
          <w:color w:val="000000"/>
          <w:sz w:val="18"/>
          <w:szCs w:val="18"/>
        </w:rPr>
        <w:t>客户从初始桌面系统中删除了任何相关桌面操作系统升级。</w:t>
      </w:r>
    </w:p>
    <w:p w14:paraId="17DE622E" w14:textId="77777777" w:rsidR="00A84DF7" w:rsidRPr="00A556F3"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A556F3">
        <w:rPr>
          <w:rFonts w:ascii="Tahoma" w:eastAsia="SimSun" w:hAnsi="Tahoma" w:cs="Tahoma"/>
          <w:sz w:val="18"/>
          <w:szCs w:val="18"/>
        </w:rPr>
        <w:t>企业许可登记表和公司范围的开放式价值协议（永久和订购）：</w:t>
      </w:r>
    </w:p>
    <w:p w14:paraId="17DE622F" w14:textId="77777777" w:rsidR="00A84DF7" w:rsidRPr="00A556F3" w:rsidRDefault="002F7FB8" w:rsidP="00346F4B">
      <w:pPr>
        <w:pStyle w:val="Footnotedash"/>
        <w:numPr>
          <w:ilvl w:val="1"/>
          <w:numId w:val="31"/>
        </w:numPr>
        <w:spacing w:before="0"/>
        <w:ind w:left="1800"/>
        <w:rPr>
          <w:rFonts w:ascii="Tahoma" w:eastAsia="SimSun" w:hAnsi="Tahoma" w:cs="Tahoma"/>
          <w:sz w:val="18"/>
          <w:szCs w:val="18"/>
        </w:rPr>
      </w:pPr>
      <w:r w:rsidRPr="00A556F3">
        <w:rPr>
          <w:rFonts w:ascii="Tahoma" w:eastAsia="SimSun" w:hAnsi="Tahoma" w:cs="Tahoma"/>
          <w:color w:val="000000"/>
          <w:sz w:val="18"/>
          <w:szCs w:val="18"/>
        </w:rPr>
        <w:t>初始企业许可登记表或开放式价值协议（安装基础）：</w:t>
      </w:r>
    </w:p>
    <w:p w14:paraId="17DE6230" w14:textId="77777777" w:rsidR="00A84DF7" w:rsidRPr="00F90B9C" w:rsidRDefault="002F7FB8" w:rsidP="00346F4B">
      <w:pPr>
        <w:pStyle w:val="Footnotedash"/>
        <w:numPr>
          <w:ilvl w:val="1"/>
          <w:numId w:val="31"/>
        </w:numPr>
        <w:spacing w:before="0"/>
        <w:ind w:left="1800"/>
        <w:rPr>
          <w:rFonts w:ascii="Tahoma" w:eastAsia="SimSun" w:hAnsi="Tahoma" w:cs="Tahoma"/>
          <w:spacing w:val="4"/>
          <w:sz w:val="18"/>
          <w:szCs w:val="18"/>
        </w:rPr>
      </w:pPr>
      <w:r w:rsidRPr="00F90B9C">
        <w:rPr>
          <w:rFonts w:ascii="Tahoma" w:eastAsia="SimSun" w:hAnsi="Tahoma" w:cs="Tahoma"/>
          <w:color w:val="000000"/>
          <w:spacing w:val="4"/>
          <w:sz w:val="18"/>
          <w:szCs w:val="18"/>
        </w:rPr>
        <w:t>为安装基础中的所有合格台式计算机获取</w:t>
      </w:r>
      <w:r w:rsidRPr="00F90B9C">
        <w:rPr>
          <w:rFonts w:ascii="Tahoma" w:eastAsia="SimSun" w:hAnsi="Tahoma" w:cs="Tahoma"/>
          <w:color w:val="000000"/>
          <w:spacing w:val="4"/>
          <w:sz w:val="18"/>
          <w:szCs w:val="18"/>
        </w:rPr>
        <w:t xml:space="preserve"> Windows 8 Pro Upgrade </w:t>
      </w:r>
      <w:r w:rsidRPr="00F90B9C">
        <w:rPr>
          <w:rFonts w:ascii="Tahoma" w:eastAsia="SimSun" w:hAnsi="Tahoma" w:cs="Tahoma"/>
          <w:color w:val="000000"/>
          <w:spacing w:val="4"/>
          <w:sz w:val="18"/>
          <w:szCs w:val="18"/>
        </w:rPr>
        <w:t>和软件保障。</w:t>
      </w:r>
      <w:r w:rsidRPr="00F90B9C">
        <w:rPr>
          <w:rFonts w:ascii="SimSun" w:eastAsia="SimSun" w:hAnsi="SimSun" w:cs="Tahoma"/>
          <w:color w:val="000000"/>
          <w:spacing w:val="4"/>
          <w:sz w:val="18"/>
          <w:szCs w:val="18"/>
        </w:rPr>
        <w:t>“</w:t>
      </w:r>
      <w:r w:rsidRPr="00F90B9C">
        <w:rPr>
          <w:rFonts w:ascii="Tahoma" w:eastAsia="SimSun" w:hAnsi="Tahoma" w:cs="Tahoma"/>
          <w:color w:val="000000"/>
          <w:spacing w:val="4"/>
          <w:sz w:val="18"/>
          <w:szCs w:val="18"/>
        </w:rPr>
        <w:t>安装基础</w:t>
      </w:r>
      <w:r w:rsidRPr="00F90B9C">
        <w:rPr>
          <w:rFonts w:ascii="SimSun" w:eastAsia="SimSun" w:hAnsi="SimSun" w:cs="Tahoma"/>
          <w:color w:val="000000"/>
          <w:spacing w:val="4"/>
          <w:sz w:val="18"/>
          <w:szCs w:val="18"/>
        </w:rPr>
        <w:t>”</w:t>
      </w:r>
      <w:r w:rsidRPr="00F90B9C">
        <w:rPr>
          <w:rFonts w:ascii="Tahoma" w:eastAsia="SimSun" w:hAnsi="Tahoma" w:cs="Tahoma"/>
          <w:color w:val="000000"/>
          <w:spacing w:val="4"/>
          <w:sz w:val="18"/>
          <w:szCs w:val="18"/>
        </w:rPr>
        <w:t>是指自许可登记表或协议生效之日起客户及保障范围内的客户关联公司的一切合格台式计算机。</w:t>
      </w:r>
      <w:r w:rsidRPr="00F90B9C">
        <w:rPr>
          <w:rFonts w:ascii="Tahoma" w:eastAsia="SimSun" w:hAnsi="Tahoma" w:cs="Tahoma"/>
          <w:color w:val="000000"/>
          <w:spacing w:val="4"/>
          <w:sz w:val="18"/>
          <w:szCs w:val="18"/>
        </w:rPr>
        <w:t> </w:t>
      </w:r>
      <w:r w:rsidRPr="00F90B9C">
        <w:rPr>
          <w:rFonts w:ascii="Tahoma" w:eastAsia="SimSun" w:hAnsi="Tahoma" w:cs="Tahoma"/>
          <w:color w:val="000000"/>
          <w:spacing w:val="4"/>
          <w:sz w:val="18"/>
          <w:szCs w:val="18"/>
        </w:rPr>
        <w:t>在所有作为安装基础的、将要运行</w:t>
      </w:r>
      <w:r w:rsidRPr="00F90B9C">
        <w:rPr>
          <w:rFonts w:ascii="Tahoma" w:eastAsia="SimSun" w:hAnsi="Tahoma" w:cs="Tahoma"/>
          <w:color w:val="000000"/>
          <w:spacing w:val="4"/>
          <w:sz w:val="18"/>
          <w:szCs w:val="18"/>
        </w:rPr>
        <w:t xml:space="preserve"> Windows </w:t>
      </w:r>
      <w:r w:rsidRPr="00F90B9C">
        <w:rPr>
          <w:rFonts w:ascii="Tahoma" w:eastAsia="SimSun" w:hAnsi="Tahoma" w:cs="Tahoma"/>
          <w:color w:val="000000"/>
          <w:spacing w:val="4"/>
          <w:sz w:val="18"/>
          <w:szCs w:val="18"/>
        </w:rPr>
        <w:t>操作系统的合格台式计算机上，客户必须已为上面</w:t>
      </w:r>
      <w:r w:rsidRPr="00F90B9C">
        <w:rPr>
          <w:rFonts w:ascii="Tahoma" w:eastAsia="SimSun" w:hAnsi="Tahoma" w:cs="Tahoma"/>
          <w:color w:val="000000"/>
          <w:spacing w:val="4"/>
          <w:sz w:val="18"/>
          <w:szCs w:val="18"/>
        </w:rPr>
        <w:t xml:space="preserve"> Windows </w:t>
      </w:r>
      <w:r w:rsidRPr="00F90B9C">
        <w:rPr>
          <w:rFonts w:ascii="Tahoma" w:eastAsia="SimSun" w:hAnsi="Tahoma" w:cs="Tahoma"/>
          <w:color w:val="000000"/>
          <w:spacing w:val="4"/>
          <w:sz w:val="18"/>
          <w:szCs w:val="18"/>
        </w:rPr>
        <w:t>升级表中</w:t>
      </w:r>
      <w:r w:rsidRPr="00F90B9C">
        <w:rPr>
          <w:rFonts w:ascii="SimSun" w:eastAsia="SimSun" w:hAnsi="SimSun" w:cs="Tahoma"/>
          <w:color w:val="000000"/>
          <w:spacing w:val="4"/>
          <w:sz w:val="18"/>
          <w:szCs w:val="18"/>
        </w:rPr>
        <w:t>“</w:t>
      </w:r>
      <w:r w:rsidRPr="00F90B9C">
        <w:rPr>
          <w:rFonts w:ascii="Tahoma" w:eastAsia="SimSun" w:hAnsi="Tahoma" w:cs="Tahoma"/>
          <w:color w:val="000000"/>
          <w:spacing w:val="4"/>
          <w:sz w:val="18"/>
          <w:szCs w:val="18"/>
        </w:rPr>
        <w:t>新</w:t>
      </w:r>
      <w:r w:rsidRPr="00F90B9C">
        <w:rPr>
          <w:rFonts w:ascii="Tahoma" w:eastAsia="SimSun" w:hAnsi="Tahoma" w:cs="Tahoma"/>
          <w:color w:val="000000"/>
          <w:spacing w:val="4"/>
          <w:sz w:val="18"/>
          <w:szCs w:val="18"/>
        </w:rPr>
        <w:t xml:space="preserve"> EA/OV-CW</w:t>
      </w:r>
      <w:r w:rsidRPr="00F90B9C">
        <w:rPr>
          <w:rFonts w:ascii="SimSun" w:eastAsia="SimSun" w:hAnsi="SimSun" w:cs="Tahoma"/>
          <w:color w:val="000000"/>
          <w:spacing w:val="4"/>
          <w:sz w:val="18"/>
          <w:szCs w:val="18"/>
        </w:rPr>
        <w:t>”</w:t>
      </w:r>
      <w:r w:rsidRPr="00F90B9C">
        <w:rPr>
          <w:rFonts w:ascii="Tahoma" w:eastAsia="SimSun" w:hAnsi="Tahoma" w:cs="Tahoma"/>
          <w:color w:val="000000"/>
          <w:spacing w:val="4"/>
          <w:sz w:val="18"/>
          <w:szCs w:val="18"/>
        </w:rPr>
        <w:t>这一栏下方所列的其中一个合格操作系统授予许可，并已安装了该操作系统。</w:t>
      </w:r>
    </w:p>
    <w:p w14:paraId="17DE6231" w14:textId="77777777" w:rsidR="002F7FB8" w:rsidRPr="00F90B9C" w:rsidRDefault="002F7FB8" w:rsidP="00346F4B">
      <w:pPr>
        <w:pStyle w:val="Footnotedash"/>
        <w:numPr>
          <w:ilvl w:val="1"/>
          <w:numId w:val="31"/>
        </w:numPr>
        <w:spacing w:before="0"/>
        <w:ind w:left="1800"/>
        <w:rPr>
          <w:rFonts w:ascii="Tahoma" w:eastAsia="SimSun" w:hAnsi="Tahoma" w:cs="Tahoma"/>
          <w:sz w:val="18"/>
          <w:szCs w:val="18"/>
        </w:rPr>
      </w:pPr>
      <w:r w:rsidRPr="00F90B9C">
        <w:rPr>
          <w:rFonts w:ascii="Tahoma" w:eastAsia="SimSun" w:hAnsi="Tahoma" w:cs="Tahoma"/>
          <w:color w:val="000000"/>
          <w:sz w:val="18"/>
          <w:szCs w:val="18"/>
        </w:rPr>
        <w:t>现有企业许可登记表或开放式价值协议（校正和替代）：</w:t>
      </w:r>
    </w:p>
    <w:p w14:paraId="17DE6232" w14:textId="77777777" w:rsidR="002F7FB8" w:rsidRPr="00F90B9C" w:rsidRDefault="002F7FB8" w:rsidP="00346F4B">
      <w:pPr>
        <w:pStyle w:val="Footnotedash"/>
        <w:numPr>
          <w:ilvl w:val="1"/>
          <w:numId w:val="31"/>
        </w:numPr>
        <w:spacing w:before="0"/>
        <w:ind w:left="1800"/>
        <w:rPr>
          <w:rFonts w:ascii="Tahoma" w:eastAsia="SimSun" w:hAnsi="Tahoma" w:cs="Tahoma"/>
          <w:sz w:val="18"/>
          <w:szCs w:val="18"/>
        </w:rPr>
      </w:pPr>
      <w:r w:rsidRPr="00F90B9C">
        <w:rPr>
          <w:rFonts w:ascii="Tahoma" w:eastAsia="SimSun" w:hAnsi="Tahoma" w:cs="Tahoma"/>
          <w:color w:val="000000"/>
          <w:sz w:val="18"/>
          <w:szCs w:val="18"/>
        </w:rPr>
        <w:t>为将要运行</w:t>
      </w:r>
      <w:r w:rsidRPr="00F90B9C">
        <w:rPr>
          <w:rFonts w:ascii="Tahoma" w:eastAsia="SimSun" w:hAnsi="Tahoma" w:cs="Tahoma"/>
          <w:color w:val="000000"/>
          <w:sz w:val="18"/>
          <w:szCs w:val="18"/>
        </w:rPr>
        <w:t xml:space="preserve"> Windows </w:t>
      </w:r>
      <w:r w:rsidRPr="00F90B9C">
        <w:rPr>
          <w:rFonts w:ascii="Tahoma" w:eastAsia="SimSun" w:hAnsi="Tahoma" w:cs="Tahoma"/>
          <w:color w:val="000000"/>
          <w:sz w:val="18"/>
          <w:szCs w:val="18"/>
        </w:rPr>
        <w:t>操作系统的所有新的合格台式计算机或设备获取</w:t>
      </w:r>
      <w:r w:rsidRPr="00F90B9C">
        <w:rPr>
          <w:rFonts w:ascii="Tahoma" w:eastAsia="SimSun" w:hAnsi="Tahoma" w:cs="Tahoma"/>
          <w:color w:val="000000"/>
          <w:sz w:val="18"/>
          <w:szCs w:val="18"/>
        </w:rPr>
        <w:t xml:space="preserve"> Windows 8 Pro Upgrade </w:t>
      </w:r>
      <w:r w:rsidRPr="00F90B9C">
        <w:rPr>
          <w:rFonts w:ascii="Tahoma" w:eastAsia="SimSun" w:hAnsi="Tahoma" w:cs="Tahoma"/>
          <w:color w:val="000000"/>
          <w:sz w:val="18"/>
          <w:szCs w:val="18"/>
        </w:rPr>
        <w:t>和软件保障。对于从通过合并或收购之外的任何来源购买的所有此类新的和替换的合格台式计算机或设备，客户必须已获得许可并在其上进行安装，才能运行上面</w:t>
      </w:r>
      <w:r w:rsidRPr="00F90B9C">
        <w:rPr>
          <w:rFonts w:ascii="Tahoma" w:eastAsia="SimSun" w:hAnsi="Tahoma" w:cs="Tahoma"/>
          <w:color w:val="000000"/>
          <w:sz w:val="18"/>
          <w:szCs w:val="18"/>
        </w:rPr>
        <w:t xml:space="preserve"> Windows </w:t>
      </w:r>
      <w:r w:rsidRPr="00F90B9C">
        <w:rPr>
          <w:rFonts w:ascii="Tahoma" w:eastAsia="SimSun" w:hAnsi="Tahoma" w:cs="Tahoma"/>
          <w:color w:val="000000"/>
          <w:sz w:val="18"/>
          <w:szCs w:val="18"/>
        </w:rPr>
        <w:t>升级表中</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现有</w:t>
      </w:r>
      <w:r w:rsidRPr="00F90B9C">
        <w:rPr>
          <w:rFonts w:ascii="Tahoma" w:eastAsia="SimSun" w:hAnsi="Tahoma" w:cs="Tahoma"/>
          <w:color w:val="000000"/>
          <w:sz w:val="18"/>
          <w:szCs w:val="18"/>
        </w:rPr>
        <w:t xml:space="preserve"> EA/OV-CW</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这一栏下方所列的其中一个合格操作系统。对于通过合并或收购获得的所有此类新的和替换的合格台式计算机，客户必须已获得许可并在其上进行安装，才能运行上面的</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新</w:t>
      </w:r>
      <w:r w:rsidRPr="00F90B9C">
        <w:rPr>
          <w:rFonts w:ascii="Tahoma" w:eastAsia="SimSun" w:hAnsi="Tahoma" w:cs="Tahoma"/>
          <w:color w:val="000000"/>
          <w:sz w:val="18"/>
          <w:szCs w:val="18"/>
        </w:rPr>
        <w:t xml:space="preserve"> EA/OV-CW</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这一列下方所列的其中一个合格操作系统。</w:t>
      </w:r>
    </w:p>
    <w:p w14:paraId="17DE6233" w14:textId="77777777" w:rsidR="002F7FB8" w:rsidRPr="00F90B9C" w:rsidRDefault="002F7FB8" w:rsidP="00346F4B">
      <w:pPr>
        <w:pStyle w:val="FootnoteBulletLevel2"/>
        <w:numPr>
          <w:ilvl w:val="0"/>
          <w:numId w:val="25"/>
        </w:numPr>
        <w:adjustRightInd/>
        <w:spacing w:before="0" w:after="60"/>
        <w:ind w:left="1440"/>
        <w:textAlignment w:val="auto"/>
        <w:rPr>
          <w:rFonts w:ascii="Tahoma" w:eastAsia="SimSun" w:hAnsi="Tahoma" w:cs="Tahoma"/>
          <w:sz w:val="18"/>
          <w:szCs w:val="18"/>
        </w:rPr>
      </w:pPr>
      <w:r w:rsidRPr="00F90B9C">
        <w:rPr>
          <w:rFonts w:ascii="Tahoma" w:eastAsia="SimSun" w:hAnsi="Tahoma" w:cs="Tahoma"/>
          <w:sz w:val="18"/>
          <w:szCs w:val="18"/>
        </w:rPr>
        <w:t>大专院校和中小学校协议和开放式价值订购</w:t>
      </w:r>
      <w:r w:rsidRPr="00F90B9C">
        <w:rPr>
          <w:rFonts w:ascii="Tahoma" w:eastAsia="SimSun" w:hAnsi="Tahoma" w:cs="Tahoma"/>
          <w:sz w:val="18"/>
          <w:szCs w:val="18"/>
        </w:rPr>
        <w:t xml:space="preserve"> – </w:t>
      </w:r>
      <w:r w:rsidRPr="00F90B9C">
        <w:rPr>
          <w:rFonts w:ascii="Tahoma" w:eastAsia="SimSun" w:hAnsi="Tahoma" w:cs="Tahoma"/>
          <w:sz w:val="18"/>
          <w:szCs w:val="18"/>
        </w:rPr>
        <w:t>教育解决方案客户：</w:t>
      </w:r>
    </w:p>
    <w:p w14:paraId="17DE6234" w14:textId="77777777" w:rsidR="002F7FB8" w:rsidRPr="00F90B9C" w:rsidRDefault="002F7FB8" w:rsidP="00346F4B">
      <w:pPr>
        <w:pStyle w:val="Footnotedash"/>
        <w:numPr>
          <w:ilvl w:val="1"/>
          <w:numId w:val="31"/>
        </w:numPr>
        <w:spacing w:before="0"/>
        <w:ind w:left="1800"/>
        <w:rPr>
          <w:rFonts w:ascii="Tahoma" w:eastAsia="SimSun" w:hAnsi="Tahoma" w:cs="Tahoma"/>
          <w:sz w:val="18"/>
          <w:szCs w:val="18"/>
        </w:rPr>
      </w:pPr>
      <w:r w:rsidRPr="00F90B9C">
        <w:rPr>
          <w:rFonts w:ascii="Tahoma" w:eastAsia="SimSun" w:hAnsi="Tahoma" w:cs="Tahoma"/>
          <w:color w:val="000000"/>
          <w:sz w:val="18"/>
          <w:szCs w:val="18"/>
        </w:rPr>
        <w:t xml:space="preserve">Windows </w:t>
      </w:r>
      <w:r w:rsidRPr="00F90B9C">
        <w:rPr>
          <w:rFonts w:ascii="Tahoma" w:eastAsia="SimSun" w:hAnsi="Tahoma" w:cs="Tahoma"/>
          <w:color w:val="000000"/>
          <w:sz w:val="18"/>
          <w:szCs w:val="18"/>
        </w:rPr>
        <w:t>操作系统只能作为升级版本被授予许可。因此，客户如果想要运行</w:t>
      </w:r>
      <w:r w:rsidRPr="00F90B9C">
        <w:rPr>
          <w:rFonts w:ascii="Tahoma" w:eastAsia="SimSun" w:hAnsi="Tahoma" w:cs="Tahoma"/>
          <w:color w:val="000000"/>
          <w:sz w:val="18"/>
          <w:szCs w:val="18"/>
        </w:rPr>
        <w:t xml:space="preserve"> Windows </w:t>
      </w:r>
      <w:r w:rsidRPr="00F90B9C">
        <w:rPr>
          <w:rFonts w:ascii="Tahoma" w:eastAsia="SimSun" w:hAnsi="Tahoma" w:cs="Tahoma"/>
          <w:color w:val="000000"/>
          <w:sz w:val="18"/>
          <w:szCs w:val="18"/>
        </w:rPr>
        <w:t>操作系统，必须首先为其台式计算机获得一个合格操作系统许可并在其上进行安装。合格操作系统是指上面</w:t>
      </w:r>
      <w:r w:rsidRPr="00F90B9C">
        <w:rPr>
          <w:rFonts w:ascii="Tahoma" w:eastAsia="SimSun" w:hAnsi="Tahoma" w:cs="Tahoma"/>
          <w:color w:val="000000"/>
          <w:sz w:val="18"/>
          <w:szCs w:val="18"/>
        </w:rPr>
        <w:t xml:space="preserve"> Windows </w:t>
      </w:r>
      <w:r w:rsidRPr="00F90B9C">
        <w:rPr>
          <w:rFonts w:ascii="Tahoma" w:eastAsia="SimSun" w:hAnsi="Tahoma" w:cs="Tahoma"/>
          <w:color w:val="000000"/>
          <w:sz w:val="18"/>
          <w:szCs w:val="18"/>
        </w:rPr>
        <w:t>升级表中</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学术版</w:t>
      </w:r>
      <w:r w:rsidRPr="00F90B9C">
        <w:rPr>
          <w:rFonts w:ascii="SimSun" w:eastAsia="SimSun" w:hAnsi="SimSun" w:cs="Tahoma"/>
          <w:color w:val="000000"/>
          <w:sz w:val="18"/>
          <w:szCs w:val="18"/>
        </w:rPr>
        <w:t>”</w:t>
      </w:r>
      <w:r w:rsidRPr="00F90B9C">
        <w:rPr>
          <w:rFonts w:ascii="Tahoma" w:eastAsia="SimSun" w:hAnsi="Tahoma" w:cs="Tahoma"/>
          <w:color w:val="000000"/>
          <w:sz w:val="18"/>
          <w:szCs w:val="18"/>
        </w:rPr>
        <w:t>这一栏下方所列的其中一个合格操作系统。</w:t>
      </w:r>
    </w:p>
    <w:p w14:paraId="17DE6235" w14:textId="77777777" w:rsidR="00B47893" w:rsidRPr="00F90B9C" w:rsidRDefault="002F7FB8" w:rsidP="00346F4B">
      <w:pPr>
        <w:pStyle w:val="Footnotedash"/>
        <w:numPr>
          <w:ilvl w:val="1"/>
          <w:numId w:val="31"/>
        </w:numPr>
        <w:spacing w:before="0" w:after="0"/>
        <w:ind w:left="1800"/>
        <w:rPr>
          <w:rFonts w:ascii="Tahoma" w:eastAsia="SimSun" w:hAnsi="Tahoma" w:cs="Tahoma"/>
          <w:sz w:val="18"/>
          <w:szCs w:val="18"/>
        </w:rPr>
      </w:pPr>
      <w:r w:rsidRPr="00F90B9C">
        <w:rPr>
          <w:rFonts w:ascii="Tahoma" w:eastAsia="SimSun" w:hAnsi="Tahoma" w:cs="Tahoma"/>
          <w:color w:val="000000"/>
          <w:sz w:val="18"/>
          <w:szCs w:val="18"/>
        </w:rPr>
        <w:t>即使产品使用权利</w:t>
      </w:r>
      <w:r w:rsidRPr="00F90B9C">
        <w:rPr>
          <w:rFonts w:ascii="Tahoma" w:eastAsia="SimSun" w:hAnsi="Tahoma" w:cs="Tahoma"/>
          <w:color w:val="000000"/>
          <w:sz w:val="18"/>
          <w:szCs w:val="18"/>
        </w:rPr>
        <w:t xml:space="preserve"> (PUR) </w:t>
      </w:r>
      <w:r w:rsidRPr="00F90B9C">
        <w:rPr>
          <w:rFonts w:ascii="Tahoma" w:eastAsia="SimSun" w:hAnsi="Tahoma" w:cs="Tahoma"/>
          <w:color w:val="000000"/>
          <w:sz w:val="18"/>
          <w:szCs w:val="18"/>
        </w:rPr>
        <w:t>中有任何相反规定，则选择学生选项的机构每许可学生设备最多允许有一个</w:t>
      </w:r>
      <w:r w:rsidRPr="00F90B9C">
        <w:rPr>
          <w:rFonts w:ascii="Tahoma" w:eastAsia="SimSun" w:hAnsi="Tahoma" w:cs="Tahoma"/>
          <w:color w:val="000000"/>
          <w:sz w:val="18"/>
          <w:szCs w:val="18"/>
        </w:rPr>
        <w:t xml:space="preserve"> Windows To Go </w:t>
      </w:r>
      <w:r w:rsidRPr="00F90B9C">
        <w:rPr>
          <w:rFonts w:ascii="Tahoma" w:eastAsia="SimSun" w:hAnsi="Tahoma" w:cs="Tahoma"/>
          <w:color w:val="000000"/>
          <w:sz w:val="18"/>
          <w:szCs w:val="18"/>
        </w:rPr>
        <w:t>实例。机构必须确保不再在机构中登记的学生要停止使用</w:t>
      </w:r>
      <w:r w:rsidRPr="00F90B9C">
        <w:rPr>
          <w:rFonts w:ascii="Tahoma" w:eastAsia="SimSun" w:hAnsi="Tahoma" w:cs="Tahoma"/>
          <w:color w:val="000000"/>
          <w:sz w:val="18"/>
          <w:szCs w:val="18"/>
        </w:rPr>
        <w:t xml:space="preserve"> Windows To Go</w:t>
      </w:r>
      <w:r w:rsidRPr="00F90B9C">
        <w:rPr>
          <w:rFonts w:ascii="Tahoma" w:eastAsia="SimSun" w:hAnsi="Tahoma" w:cs="Tahoma"/>
          <w:color w:val="000000"/>
          <w:sz w:val="18"/>
          <w:szCs w:val="18"/>
        </w:rPr>
        <w:t>，并将带有</w:t>
      </w:r>
      <w:r w:rsidRPr="00F90B9C">
        <w:rPr>
          <w:rFonts w:ascii="Tahoma" w:eastAsia="SimSun" w:hAnsi="Tahoma" w:cs="Tahoma"/>
          <w:color w:val="000000"/>
          <w:sz w:val="18"/>
          <w:szCs w:val="18"/>
        </w:rPr>
        <w:t xml:space="preserve"> Windows To Go </w:t>
      </w:r>
      <w:r w:rsidRPr="00F90B9C">
        <w:rPr>
          <w:rFonts w:ascii="Tahoma" w:eastAsia="SimSun" w:hAnsi="Tahoma" w:cs="Tahoma"/>
          <w:color w:val="000000"/>
          <w:sz w:val="18"/>
          <w:szCs w:val="18"/>
        </w:rPr>
        <w:t>实例的任何</w:t>
      </w:r>
      <w:r w:rsidRPr="00F90B9C">
        <w:rPr>
          <w:rFonts w:ascii="Tahoma" w:eastAsia="SimSun" w:hAnsi="Tahoma" w:cs="Tahoma"/>
          <w:color w:val="000000"/>
          <w:sz w:val="18"/>
          <w:szCs w:val="18"/>
        </w:rPr>
        <w:t xml:space="preserve"> USB </w:t>
      </w:r>
      <w:r w:rsidRPr="00F90B9C">
        <w:rPr>
          <w:rFonts w:ascii="Tahoma" w:eastAsia="SimSun" w:hAnsi="Tahoma" w:cs="Tahoma"/>
          <w:color w:val="000000"/>
          <w:sz w:val="18"/>
          <w:szCs w:val="18"/>
        </w:rPr>
        <w:t>设备返回给机构。</w:t>
      </w:r>
      <w:r w:rsidRPr="00F90B9C">
        <w:rPr>
          <w:rFonts w:ascii="Tahoma" w:eastAsia="SimSun" w:hAnsi="Tahoma" w:cs="Tahoma"/>
          <w:sz w:val="18"/>
          <w:szCs w:val="18"/>
        </w:rPr>
        <w:t>选择学生选项的机构不得在任何学生自有的设备上安装</w:t>
      </w:r>
      <w:r w:rsidRPr="00F90B9C">
        <w:rPr>
          <w:rFonts w:ascii="Tahoma" w:eastAsia="SimSun" w:hAnsi="Tahoma" w:cs="Tahoma"/>
          <w:sz w:val="18"/>
          <w:szCs w:val="18"/>
        </w:rPr>
        <w:t xml:space="preserve"> Windows Enterprise</w:t>
      </w:r>
      <w:r w:rsidRPr="00F90B9C">
        <w:rPr>
          <w:rFonts w:ascii="Tahoma" w:eastAsia="SimSun" w:hAnsi="Tahoma" w:cs="Tahoma"/>
          <w:sz w:val="18"/>
          <w:szCs w:val="18"/>
        </w:rPr>
        <w:t>。</w:t>
      </w:r>
    </w:p>
    <w:p w14:paraId="17DE6236" w14:textId="77777777" w:rsidR="00973A93" w:rsidRPr="00F90B9C" w:rsidRDefault="00973A93" w:rsidP="00AF3B19">
      <w:pPr>
        <w:rPr>
          <w:rFonts w:eastAsia="SimSun" w:cs="Tahoma"/>
          <w:szCs w:val="18"/>
        </w:rPr>
      </w:pPr>
    </w:p>
    <w:p w14:paraId="17DE6237" w14:textId="77777777" w:rsidR="00B73A46" w:rsidRPr="0058152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Microsoft Windows XP Professional N</w:t>
      </w:r>
      <w:r w:rsidRPr="0058152B">
        <w:rPr>
          <w:rFonts w:ascii="Tahoma" w:eastAsia="SimSun" w:hAnsi="Tahoma" w:cs="Tahoma"/>
          <w:b/>
          <w:bCs/>
          <w:sz w:val="18"/>
          <w:szCs w:val="18"/>
        </w:rPr>
        <w:t>（不带</w:t>
      </w:r>
      <w:r w:rsidRPr="0058152B">
        <w:rPr>
          <w:rFonts w:ascii="Tahoma" w:eastAsia="SimSun" w:hAnsi="Tahoma" w:cs="Tahoma"/>
          <w:b/>
          <w:bCs/>
          <w:sz w:val="18"/>
          <w:szCs w:val="18"/>
        </w:rPr>
        <w:t xml:space="preserve"> Windows Media Player</w:t>
      </w:r>
      <w:r w:rsidRPr="0058152B">
        <w:rPr>
          <w:rFonts w:ascii="Tahoma" w:eastAsia="SimSun" w:hAnsi="Tahoma" w:cs="Tahoma"/>
          <w:b/>
          <w:bCs/>
          <w:sz w:val="18"/>
          <w:szCs w:val="18"/>
        </w:rPr>
        <w:t>）</w:t>
      </w:r>
    </w:p>
    <w:p w14:paraId="17DE6238" w14:textId="77777777" w:rsidR="00B73A46" w:rsidRPr="00F90B9C" w:rsidRDefault="00B73A46" w:rsidP="00F64DEA">
      <w:pPr>
        <w:pStyle w:val="FootnoteBulletLevel2"/>
        <w:tabs>
          <w:tab w:val="clear" w:pos="1260"/>
          <w:tab w:val="num" w:pos="900"/>
        </w:tabs>
        <w:spacing w:before="0"/>
        <w:ind w:left="720" w:firstLine="0"/>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rPr>
        <w:br/>
      </w:r>
      <w:r w:rsidRPr="00F90B9C">
        <w:rPr>
          <w:rFonts w:ascii="Tahoma" w:eastAsia="SimSun" w:hAnsi="Tahoma" w:cs="Tahoma"/>
          <w:sz w:val="18"/>
          <w:szCs w:val="18"/>
        </w:rPr>
        <w:t>符合下列所有条件的批量许可客户有资格获得</w:t>
      </w:r>
      <w:r w:rsidRPr="00F90B9C">
        <w:rPr>
          <w:rFonts w:ascii="Tahoma" w:eastAsia="SimSun" w:hAnsi="Tahoma" w:cs="Tahoma"/>
          <w:sz w:val="18"/>
          <w:szCs w:val="18"/>
        </w:rPr>
        <w:t xml:space="preserve"> Microsoft Windows XP Professional N </w:t>
      </w:r>
      <w:r w:rsidRPr="00F90B9C">
        <w:rPr>
          <w:rFonts w:ascii="Tahoma" w:eastAsia="SimSun" w:hAnsi="Tahoma" w:cs="Tahoma"/>
          <w:sz w:val="18"/>
          <w:szCs w:val="18"/>
        </w:rPr>
        <w:t>的介质。</w:t>
      </w:r>
    </w:p>
    <w:p w14:paraId="17DE6239" w14:textId="77777777" w:rsidR="00F64DEA" w:rsidRPr="00F90B9C" w:rsidRDefault="00F64DEA" w:rsidP="00F64DEA">
      <w:pPr>
        <w:pStyle w:val="FootnoteBulletLevel2"/>
        <w:tabs>
          <w:tab w:val="clear" w:pos="1260"/>
          <w:tab w:val="num" w:pos="900"/>
        </w:tabs>
        <w:spacing w:before="0"/>
        <w:ind w:left="720" w:firstLine="0"/>
        <w:rPr>
          <w:rFonts w:ascii="Tahoma" w:eastAsia="SimSun" w:hAnsi="Tahoma" w:cs="Tahoma"/>
          <w:sz w:val="18"/>
          <w:szCs w:val="18"/>
        </w:rPr>
      </w:pPr>
    </w:p>
    <w:p w14:paraId="17DE623A" w14:textId="77777777" w:rsidR="00B73A46" w:rsidRPr="00F90B9C" w:rsidRDefault="00B73A46" w:rsidP="00F64DEA">
      <w:pPr>
        <w:pStyle w:val="Footnotedash"/>
        <w:tabs>
          <w:tab w:val="clear" w:pos="1620"/>
          <w:tab w:val="num" w:pos="2160"/>
        </w:tabs>
        <w:spacing w:before="0" w:after="0"/>
        <w:ind w:left="720" w:firstLine="7"/>
        <w:rPr>
          <w:rFonts w:ascii="Tahoma" w:eastAsia="SimSun" w:hAnsi="Tahoma" w:cs="Tahoma"/>
          <w:sz w:val="18"/>
          <w:szCs w:val="18"/>
        </w:rPr>
      </w:pPr>
      <w:r w:rsidRPr="00F90B9C">
        <w:rPr>
          <w:rFonts w:ascii="Tahoma" w:eastAsia="SimSun" w:hAnsi="Tahoma" w:cs="Tahoma"/>
          <w:sz w:val="18"/>
          <w:szCs w:val="18"/>
        </w:rPr>
        <w:t>他们必须与</w:t>
      </w:r>
      <w:r w:rsidRPr="00F90B9C">
        <w:rPr>
          <w:rFonts w:ascii="Tahoma" w:eastAsia="SimSun" w:hAnsi="Tahoma" w:cs="Tahoma"/>
          <w:sz w:val="18"/>
          <w:szCs w:val="18"/>
        </w:rPr>
        <w:t xml:space="preserve"> Microsoft Ireland Operations Ltd </w:t>
      </w:r>
      <w:r w:rsidRPr="00F90B9C">
        <w:rPr>
          <w:rFonts w:ascii="Tahoma" w:eastAsia="SimSun" w:hAnsi="Tahoma" w:cs="Tahoma"/>
          <w:sz w:val="18"/>
          <w:szCs w:val="18"/>
        </w:rPr>
        <w:t>至少签订以下有效协议或许可登记表之一：</w:t>
      </w:r>
    </w:p>
    <w:p w14:paraId="17DE623B" w14:textId="77777777" w:rsidR="00F64DEA" w:rsidRPr="00F90B9C" w:rsidRDefault="00F64DEA" w:rsidP="00F64DEA">
      <w:pPr>
        <w:pStyle w:val="Footnotedash"/>
        <w:tabs>
          <w:tab w:val="clear" w:pos="1620"/>
          <w:tab w:val="num" w:pos="2160"/>
        </w:tabs>
        <w:spacing w:before="0" w:after="0"/>
        <w:ind w:left="720" w:firstLine="7"/>
        <w:rPr>
          <w:rFonts w:ascii="Tahoma" w:eastAsia="SimSun" w:hAnsi="Tahoma" w:cs="Tahoma"/>
          <w:sz w:val="18"/>
          <w:szCs w:val="18"/>
        </w:rPr>
      </w:pPr>
    </w:p>
    <w:p w14:paraId="17DE623C"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选择、企业或企业订购许可登记表</w:t>
      </w:r>
    </w:p>
    <w:p w14:paraId="17DE623D"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开放许可</w:t>
      </w:r>
      <w:r w:rsidRPr="00F90B9C">
        <w:rPr>
          <w:rFonts w:ascii="Tahoma" w:eastAsia="SimSun" w:hAnsi="Tahoma" w:cs="Tahoma"/>
          <w:sz w:val="18"/>
          <w:szCs w:val="18"/>
        </w:rPr>
        <w:t>*</w:t>
      </w:r>
      <w:r w:rsidRPr="00F90B9C">
        <w:rPr>
          <w:rFonts w:ascii="Tahoma" w:eastAsia="SimSun" w:hAnsi="Tahoma" w:cs="Tahoma"/>
          <w:sz w:val="18"/>
          <w:szCs w:val="18"/>
        </w:rPr>
        <w:t>、开放式价值、大专院校和中小学校协议、开放式价值订购</w:t>
      </w:r>
      <w:r w:rsidRPr="00F90B9C">
        <w:rPr>
          <w:rFonts w:ascii="Tahoma" w:eastAsia="SimSun" w:hAnsi="Tahoma" w:cs="Tahoma"/>
          <w:sz w:val="18"/>
          <w:szCs w:val="18"/>
        </w:rPr>
        <w:t xml:space="preserve"> – </w:t>
      </w:r>
      <w:r w:rsidRPr="00F90B9C">
        <w:rPr>
          <w:rFonts w:ascii="Tahoma" w:eastAsia="SimSun" w:hAnsi="Tahoma" w:cs="Tahoma"/>
          <w:sz w:val="18"/>
          <w:szCs w:val="18"/>
        </w:rPr>
        <w:t>教育解决方案</w:t>
      </w:r>
    </w:p>
    <w:p w14:paraId="17DE623E" w14:textId="77777777" w:rsidR="00B73A46" w:rsidRPr="00F90B9C" w:rsidRDefault="00B73A46" w:rsidP="00F64DEA">
      <w:pPr>
        <w:pStyle w:val="Footnotedash"/>
        <w:spacing w:before="0"/>
        <w:ind w:left="1440" w:firstLine="0"/>
        <w:rPr>
          <w:rFonts w:ascii="Tahoma" w:eastAsia="SimSun" w:hAnsi="Tahoma" w:cs="Tahoma"/>
          <w:sz w:val="18"/>
          <w:szCs w:val="18"/>
        </w:rPr>
      </w:pPr>
      <w:r w:rsidRPr="00F90B9C">
        <w:rPr>
          <w:rFonts w:ascii="Tahoma" w:eastAsia="SimSun" w:hAnsi="Tahoma" w:cs="Tahoma"/>
          <w:sz w:val="18"/>
          <w:szCs w:val="18"/>
        </w:rPr>
        <w:t>（</w:t>
      </w:r>
      <w:r w:rsidRPr="00F90B9C">
        <w:rPr>
          <w:rFonts w:ascii="Tahoma" w:eastAsia="SimSun" w:hAnsi="Tahoma" w:cs="Tahoma"/>
          <w:sz w:val="18"/>
          <w:szCs w:val="18"/>
        </w:rPr>
        <w:t>*</w:t>
      </w:r>
      <w:r w:rsidRPr="00F90B9C">
        <w:rPr>
          <w:rFonts w:ascii="Tahoma" w:eastAsia="SimSun" w:hAnsi="Tahoma" w:cs="Tahoma"/>
          <w:sz w:val="18"/>
          <w:szCs w:val="18"/>
        </w:rPr>
        <w:t>就开放许可的目的而言，</w:t>
      </w:r>
      <w:r w:rsidRPr="00F90B9C">
        <w:rPr>
          <w:rFonts w:ascii="SimSun" w:eastAsia="SimSun" w:hAnsi="SimSun" w:cs="Tahoma"/>
          <w:sz w:val="18"/>
          <w:szCs w:val="18"/>
        </w:rPr>
        <w:t>“</w:t>
      </w:r>
      <w:r w:rsidRPr="00F90B9C">
        <w:rPr>
          <w:rFonts w:ascii="Tahoma" w:eastAsia="SimSun" w:hAnsi="Tahoma" w:cs="Tahoma"/>
          <w:sz w:val="18"/>
          <w:szCs w:val="18"/>
        </w:rPr>
        <w:t>有效协议</w:t>
      </w:r>
      <w:r w:rsidRPr="00F90B9C">
        <w:rPr>
          <w:rFonts w:ascii="SimSun" w:eastAsia="SimSun" w:hAnsi="SimSun" w:cs="Tahoma"/>
          <w:sz w:val="18"/>
          <w:szCs w:val="18"/>
        </w:rPr>
        <w:t>”</w:t>
      </w:r>
      <w:r w:rsidRPr="00F90B9C">
        <w:rPr>
          <w:rFonts w:ascii="Tahoma" w:eastAsia="SimSun" w:hAnsi="Tahoma" w:cs="Tahoma"/>
          <w:sz w:val="18"/>
          <w:szCs w:val="18"/>
        </w:rPr>
        <w:t>是指与有效的开放许可授权编号有关的协议。）</w:t>
      </w:r>
    </w:p>
    <w:p w14:paraId="17DE623F" w14:textId="77777777" w:rsidR="00F64DEA" w:rsidRPr="00F90B9C" w:rsidRDefault="00F64DEA" w:rsidP="00F64DEA">
      <w:pPr>
        <w:pStyle w:val="Footnotedash"/>
        <w:spacing w:before="0" w:after="0"/>
        <w:ind w:left="1440" w:firstLine="0"/>
        <w:rPr>
          <w:rFonts w:ascii="Tahoma" w:eastAsia="SimSun" w:hAnsi="Tahoma" w:cs="Tahoma"/>
          <w:sz w:val="18"/>
          <w:szCs w:val="18"/>
        </w:rPr>
      </w:pPr>
    </w:p>
    <w:p w14:paraId="17DE6240" w14:textId="77777777" w:rsidR="00B73A46" w:rsidRPr="00F90B9C" w:rsidRDefault="00B73A46" w:rsidP="00F64DEA">
      <w:pPr>
        <w:pStyle w:val="Footnotedash"/>
        <w:tabs>
          <w:tab w:val="left" w:pos="1620"/>
        </w:tabs>
        <w:spacing w:before="0" w:after="0"/>
        <w:ind w:left="720" w:firstLine="7"/>
        <w:rPr>
          <w:rFonts w:ascii="Tahoma" w:eastAsia="SimSun" w:hAnsi="Tahoma" w:cs="Tahoma"/>
          <w:sz w:val="18"/>
          <w:szCs w:val="18"/>
        </w:rPr>
      </w:pPr>
      <w:r w:rsidRPr="00F90B9C">
        <w:rPr>
          <w:rFonts w:ascii="Tahoma" w:eastAsia="SimSun" w:hAnsi="Tahoma" w:cs="Tahoma"/>
          <w:sz w:val="18"/>
          <w:szCs w:val="18"/>
        </w:rPr>
        <w:t>他们必须有</w:t>
      </w:r>
      <w:r w:rsidRPr="00F90B9C">
        <w:rPr>
          <w:rFonts w:ascii="Tahoma" w:eastAsia="SimSun" w:hAnsi="Tahoma" w:cs="Tahoma"/>
          <w:sz w:val="18"/>
          <w:szCs w:val="18"/>
        </w:rPr>
        <w:t xml:space="preserve"> Windows </w:t>
      </w:r>
      <w:r w:rsidRPr="00F90B9C">
        <w:rPr>
          <w:rFonts w:ascii="Tahoma" w:eastAsia="SimSun" w:hAnsi="Tahoma" w:cs="Tahoma"/>
          <w:sz w:val="18"/>
          <w:szCs w:val="18"/>
        </w:rPr>
        <w:t>桌面操作系统的有效软件保障，或者有于</w:t>
      </w:r>
      <w:r w:rsidRPr="00F90B9C">
        <w:rPr>
          <w:rFonts w:ascii="Tahoma" w:eastAsia="SimSun" w:hAnsi="Tahoma" w:cs="Tahoma"/>
          <w:sz w:val="18"/>
          <w:szCs w:val="18"/>
        </w:rPr>
        <w:t xml:space="preserve"> 2005 </w:t>
      </w:r>
      <w:r w:rsidRPr="00F90B9C">
        <w:rPr>
          <w:rFonts w:ascii="Tahoma" w:eastAsia="SimSun" w:hAnsi="Tahoma" w:cs="Tahoma"/>
          <w:sz w:val="18"/>
          <w:szCs w:val="18"/>
        </w:rPr>
        <w:t>年</w:t>
      </w:r>
      <w:r w:rsidRPr="00F90B9C">
        <w:rPr>
          <w:rFonts w:ascii="Tahoma" w:eastAsia="SimSun" w:hAnsi="Tahoma" w:cs="Tahoma"/>
          <w:sz w:val="18"/>
          <w:szCs w:val="18"/>
        </w:rPr>
        <w:t xml:space="preserve"> 2 </w:t>
      </w:r>
      <w:r w:rsidRPr="00F90B9C">
        <w:rPr>
          <w:rFonts w:ascii="Tahoma" w:eastAsia="SimSun" w:hAnsi="Tahoma" w:cs="Tahoma"/>
          <w:sz w:val="18"/>
          <w:szCs w:val="18"/>
        </w:rPr>
        <w:t>月</w:t>
      </w:r>
      <w:r w:rsidRPr="00F90B9C">
        <w:rPr>
          <w:rFonts w:ascii="Tahoma" w:eastAsia="SimSun" w:hAnsi="Tahoma" w:cs="Tahoma"/>
          <w:sz w:val="18"/>
          <w:szCs w:val="18"/>
        </w:rPr>
        <w:t xml:space="preserve"> 2 </w:t>
      </w:r>
      <w:r w:rsidRPr="00F90B9C">
        <w:rPr>
          <w:rFonts w:ascii="Tahoma" w:eastAsia="SimSun" w:hAnsi="Tahoma" w:cs="Tahoma"/>
          <w:sz w:val="18"/>
          <w:szCs w:val="18"/>
        </w:rPr>
        <w:t>日或之后购买的</w:t>
      </w:r>
      <w:r w:rsidRPr="00F90B9C">
        <w:rPr>
          <w:rFonts w:ascii="Tahoma" w:eastAsia="SimSun" w:hAnsi="Tahoma" w:cs="Tahoma"/>
          <w:sz w:val="18"/>
          <w:szCs w:val="18"/>
        </w:rPr>
        <w:t xml:space="preserve"> Windows XP Professional </w:t>
      </w:r>
      <w:r w:rsidRPr="00F90B9C">
        <w:rPr>
          <w:rFonts w:ascii="Tahoma" w:eastAsia="SimSun" w:hAnsi="Tahoma" w:cs="Tahoma"/>
          <w:sz w:val="18"/>
          <w:szCs w:val="18"/>
        </w:rPr>
        <w:t>升级许可。</w:t>
      </w:r>
    </w:p>
    <w:p w14:paraId="17DE6241" w14:textId="77777777" w:rsidR="00F64DEA" w:rsidRPr="0058152B" w:rsidRDefault="00F64DEA" w:rsidP="00F64DEA">
      <w:pPr>
        <w:pStyle w:val="Footnotedash"/>
        <w:tabs>
          <w:tab w:val="left" w:pos="1620"/>
        </w:tabs>
        <w:spacing w:before="0" w:after="0"/>
        <w:ind w:left="720" w:firstLine="7"/>
        <w:rPr>
          <w:rFonts w:ascii="Tahoma" w:eastAsia="SimSun" w:hAnsi="Tahoma" w:cs="Tahoma"/>
        </w:rPr>
      </w:pPr>
    </w:p>
    <w:p w14:paraId="17DE6242" w14:textId="77777777" w:rsidR="00766C40" w:rsidRPr="0058152B" w:rsidRDefault="00B73A46" w:rsidP="00F64DEA">
      <w:pPr>
        <w:pStyle w:val="Footnotedash"/>
        <w:tabs>
          <w:tab w:val="left" w:pos="1620"/>
        </w:tabs>
        <w:spacing w:before="0" w:after="0"/>
        <w:ind w:left="720" w:firstLine="7"/>
        <w:rPr>
          <w:rFonts w:ascii="Tahoma" w:eastAsia="SimSun" w:hAnsi="Tahoma" w:cs="Tahoma"/>
        </w:rPr>
      </w:pPr>
      <w:r w:rsidRPr="0058152B">
        <w:rPr>
          <w:rFonts w:ascii="Tahoma" w:eastAsia="SimSun" w:hAnsi="Tahoma" w:cs="Tahoma"/>
          <w:sz w:val="18"/>
          <w:szCs w:val="18"/>
        </w:rPr>
        <w:t>他们必须位于</w:t>
      </w:r>
      <w:r w:rsidRPr="0058152B">
        <w:rPr>
          <w:rFonts w:ascii="Tahoma" w:eastAsia="SimSun" w:hAnsi="Tahoma" w:cs="Tahoma"/>
          <w:sz w:val="18"/>
          <w:szCs w:val="18"/>
        </w:rPr>
        <w:t xml:space="preserve"> a) </w:t>
      </w:r>
      <w:r w:rsidRPr="0058152B">
        <w:rPr>
          <w:rFonts w:ascii="Tahoma" w:eastAsia="SimSun" w:hAnsi="Tahoma" w:cs="Tahoma"/>
          <w:sz w:val="18"/>
          <w:szCs w:val="18"/>
        </w:rPr>
        <w:t>加入欧盟</w:t>
      </w:r>
      <w:r w:rsidRPr="0058152B">
        <w:rPr>
          <w:rFonts w:ascii="Tahoma" w:eastAsia="SimSun" w:hAnsi="Tahoma" w:cs="Tahoma"/>
          <w:sz w:val="18"/>
          <w:szCs w:val="18"/>
        </w:rPr>
        <w:t xml:space="preserve"> (EU) </w:t>
      </w:r>
      <w:r w:rsidRPr="0058152B">
        <w:rPr>
          <w:rFonts w:ascii="Tahoma" w:eastAsia="SimSun" w:hAnsi="Tahoma" w:cs="Tahoma"/>
          <w:sz w:val="18"/>
          <w:szCs w:val="18"/>
        </w:rPr>
        <w:t>的国家</w:t>
      </w:r>
      <w:r w:rsidRPr="0058152B">
        <w:rPr>
          <w:rFonts w:ascii="Tahoma" w:eastAsia="SimSun" w:hAnsi="Tahoma" w:cs="Tahoma"/>
          <w:sz w:val="18"/>
          <w:szCs w:val="18"/>
        </w:rPr>
        <w:t>/</w:t>
      </w:r>
      <w:r w:rsidRPr="0058152B">
        <w:rPr>
          <w:rFonts w:ascii="Tahoma" w:eastAsia="SimSun" w:hAnsi="Tahoma" w:cs="Tahoma"/>
          <w:sz w:val="18"/>
          <w:szCs w:val="18"/>
        </w:rPr>
        <w:t>地区之一，</w:t>
      </w:r>
      <w:r w:rsidRPr="0058152B">
        <w:rPr>
          <w:rFonts w:ascii="Tahoma" w:eastAsia="SimSun" w:hAnsi="Tahoma" w:cs="Tahoma"/>
          <w:sz w:val="18"/>
          <w:szCs w:val="18"/>
        </w:rPr>
        <w:t xml:space="preserve">b) </w:t>
      </w:r>
      <w:r w:rsidRPr="0058152B">
        <w:rPr>
          <w:rFonts w:ascii="Tahoma" w:eastAsia="SimSun" w:hAnsi="Tahoma" w:cs="Tahoma"/>
          <w:sz w:val="18"/>
          <w:szCs w:val="18"/>
        </w:rPr>
        <w:t>加入欧洲自由贸易联盟</w:t>
      </w:r>
      <w:r w:rsidRPr="0058152B">
        <w:rPr>
          <w:rFonts w:ascii="Tahoma" w:eastAsia="SimSun" w:hAnsi="Tahoma" w:cs="Tahoma"/>
          <w:sz w:val="18"/>
          <w:szCs w:val="18"/>
        </w:rPr>
        <w:t xml:space="preserve"> (EFTA) </w:t>
      </w:r>
      <w:r w:rsidRPr="0058152B">
        <w:rPr>
          <w:rFonts w:ascii="Tahoma" w:eastAsia="SimSun" w:hAnsi="Tahoma" w:cs="Tahoma"/>
          <w:sz w:val="18"/>
          <w:szCs w:val="18"/>
        </w:rPr>
        <w:t>的国家</w:t>
      </w:r>
      <w:r w:rsidRPr="0058152B">
        <w:rPr>
          <w:rFonts w:ascii="Tahoma" w:eastAsia="SimSun" w:hAnsi="Tahoma" w:cs="Tahoma"/>
          <w:sz w:val="18"/>
          <w:szCs w:val="18"/>
        </w:rPr>
        <w:t>/</w:t>
      </w:r>
      <w:r w:rsidRPr="0058152B">
        <w:rPr>
          <w:rFonts w:ascii="Tahoma" w:eastAsia="SimSun" w:hAnsi="Tahoma" w:cs="Tahoma"/>
          <w:sz w:val="18"/>
          <w:szCs w:val="18"/>
        </w:rPr>
        <w:t>地区之一，</w:t>
      </w:r>
      <w:r w:rsidRPr="0058152B">
        <w:rPr>
          <w:rFonts w:ascii="Tahoma" w:eastAsia="SimSun" w:hAnsi="Tahoma" w:cs="Tahoma"/>
          <w:sz w:val="18"/>
          <w:szCs w:val="18"/>
        </w:rPr>
        <w:t xml:space="preserve">c) </w:t>
      </w:r>
      <w:r w:rsidRPr="0058152B">
        <w:rPr>
          <w:rFonts w:ascii="Tahoma" w:eastAsia="SimSun" w:hAnsi="Tahoma" w:cs="Tahoma"/>
          <w:sz w:val="18"/>
          <w:szCs w:val="18"/>
        </w:rPr>
        <w:t>在保加利亚、克罗地亚、罗马尼亚或瑞士境内。</w:t>
      </w:r>
    </w:p>
    <w:p w14:paraId="17DE6243" w14:textId="77777777" w:rsidR="00F64DEA" w:rsidRPr="00F90B9C" w:rsidRDefault="00F64DEA" w:rsidP="00F64DEA">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7DE6244" w14:textId="77777777" w:rsidR="00B73A46" w:rsidRPr="00F90B9C" w:rsidRDefault="00B73A46" w:rsidP="00F64DEA">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90B9C">
        <w:rPr>
          <w:rFonts w:ascii="Tahoma" w:eastAsia="SimSun" w:hAnsi="Tahoma" w:cs="Tahoma"/>
          <w:b/>
          <w:bCs/>
          <w:sz w:val="18"/>
          <w:szCs w:val="18"/>
        </w:rPr>
        <w:t>Windows XP Professional</w:t>
      </w:r>
    </w:p>
    <w:p w14:paraId="17DE6245" w14:textId="77777777" w:rsidR="00B73A46" w:rsidRPr="00F90B9C" w:rsidRDefault="00B73A46" w:rsidP="00F64DEA">
      <w:pPr>
        <w:pStyle w:val="FootnoteBulletLevel2"/>
        <w:spacing w:before="0"/>
        <w:ind w:left="720" w:firstLine="0"/>
        <w:rPr>
          <w:rFonts w:ascii="Tahoma" w:eastAsia="SimSun" w:hAnsi="Tahoma" w:cs="Tahoma"/>
          <w:sz w:val="18"/>
          <w:szCs w:val="18"/>
        </w:rPr>
      </w:pPr>
      <w:r w:rsidRPr="00F90B9C">
        <w:rPr>
          <w:rFonts w:ascii="Tahoma" w:eastAsia="SimSun" w:hAnsi="Tahoma" w:cs="Tahoma"/>
          <w:sz w:val="18"/>
          <w:szCs w:val="18"/>
        </w:rPr>
        <w:t xml:space="preserve">Windows XP Professional </w:t>
      </w:r>
      <w:r w:rsidRPr="00F90B9C">
        <w:rPr>
          <w:rFonts w:ascii="Tahoma" w:eastAsia="SimSun" w:hAnsi="Tahoma" w:cs="Tahoma"/>
          <w:sz w:val="18"/>
          <w:szCs w:val="18"/>
        </w:rPr>
        <w:t>在韩国的使用限制：</w:t>
      </w:r>
    </w:p>
    <w:p w14:paraId="17DE6246" w14:textId="77777777" w:rsidR="00B73A46" w:rsidRPr="00F90B9C" w:rsidRDefault="00B73A46" w:rsidP="00F64DEA">
      <w:pPr>
        <w:pStyle w:val="FootnoteBulletLevel2"/>
        <w:spacing w:before="0"/>
        <w:ind w:left="720" w:firstLine="0"/>
        <w:rPr>
          <w:rFonts w:ascii="Tahoma" w:eastAsia="SimSun" w:hAnsi="Tahoma" w:cs="Tahoma"/>
          <w:sz w:val="18"/>
          <w:szCs w:val="18"/>
        </w:rPr>
      </w:pPr>
      <w:r w:rsidRPr="00F90B9C">
        <w:rPr>
          <w:rFonts w:ascii="Tahoma" w:eastAsia="SimSun" w:hAnsi="Tahoma" w:cs="Tahoma"/>
          <w:sz w:val="18"/>
          <w:szCs w:val="18"/>
        </w:rPr>
        <w:t>这些限制也适用于所有根据降级权利使用</w:t>
      </w:r>
      <w:r w:rsidRPr="00F90B9C">
        <w:rPr>
          <w:rFonts w:ascii="Tahoma" w:eastAsia="SimSun" w:hAnsi="Tahoma" w:cs="Tahoma"/>
          <w:sz w:val="18"/>
          <w:szCs w:val="18"/>
        </w:rPr>
        <w:t xml:space="preserve"> Windows XP Professional </w:t>
      </w:r>
      <w:r w:rsidRPr="00F90B9C">
        <w:rPr>
          <w:rFonts w:ascii="Tahoma" w:eastAsia="SimSun" w:hAnsi="Tahoma" w:cs="Tahoma"/>
          <w:sz w:val="18"/>
          <w:szCs w:val="18"/>
        </w:rPr>
        <w:t>的情况。</w:t>
      </w:r>
    </w:p>
    <w:p w14:paraId="17DE6247" w14:textId="77777777" w:rsidR="00F64DEA" w:rsidRPr="00F90B9C" w:rsidRDefault="00F64DEA" w:rsidP="00F64DEA">
      <w:pPr>
        <w:pStyle w:val="FootnoteBulletLevel2"/>
        <w:spacing w:before="0"/>
        <w:ind w:left="720" w:firstLine="0"/>
        <w:rPr>
          <w:rFonts w:ascii="Tahoma" w:eastAsia="SimSun" w:hAnsi="Tahoma" w:cs="Tahoma"/>
          <w:sz w:val="18"/>
          <w:szCs w:val="18"/>
        </w:rPr>
      </w:pPr>
    </w:p>
    <w:p w14:paraId="17DE6248"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对于批量许可客户及其关联公司何时可以部署韩语版本的</w:t>
      </w:r>
      <w:r w:rsidRPr="00F90B9C">
        <w:rPr>
          <w:rFonts w:ascii="Tahoma" w:eastAsia="SimSun" w:hAnsi="Tahoma" w:cs="Tahoma"/>
          <w:sz w:val="18"/>
          <w:szCs w:val="18"/>
        </w:rPr>
        <w:t xml:space="preserve"> Windows XP Professional </w:t>
      </w:r>
      <w:r w:rsidRPr="00F90B9C">
        <w:rPr>
          <w:rFonts w:ascii="Tahoma" w:eastAsia="SimSun" w:hAnsi="Tahoma" w:cs="Tahoma"/>
          <w:sz w:val="18"/>
          <w:szCs w:val="18"/>
        </w:rPr>
        <w:t>以供在韩国境内使用，韩国公平交易委员会</w:t>
      </w:r>
      <w:r w:rsidRPr="00F90B9C">
        <w:rPr>
          <w:rFonts w:ascii="Tahoma" w:eastAsia="SimSun" w:hAnsi="Tahoma" w:cs="Tahoma"/>
          <w:sz w:val="18"/>
          <w:szCs w:val="18"/>
        </w:rPr>
        <w:t xml:space="preserve"> (KFTC) </w:t>
      </w:r>
      <w:r w:rsidRPr="00F90B9C">
        <w:rPr>
          <w:rFonts w:ascii="Tahoma" w:eastAsia="SimSun" w:hAnsi="Tahoma" w:cs="Tahoma"/>
          <w:sz w:val="18"/>
          <w:szCs w:val="18"/>
        </w:rPr>
        <w:t>有某些限制。</w:t>
      </w:r>
    </w:p>
    <w:p w14:paraId="17DE6249"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这些限制不适用于已在</w:t>
      </w:r>
      <w:r w:rsidRPr="00F90B9C">
        <w:rPr>
          <w:rFonts w:ascii="Tahoma" w:eastAsia="SimSun" w:hAnsi="Tahoma" w:cs="Tahoma"/>
          <w:sz w:val="18"/>
          <w:szCs w:val="18"/>
        </w:rPr>
        <w:t xml:space="preserve"> 2006 </w:t>
      </w:r>
      <w:r w:rsidRPr="00F90B9C">
        <w:rPr>
          <w:rFonts w:ascii="Tahoma" w:eastAsia="SimSun" w:hAnsi="Tahoma" w:cs="Tahoma"/>
          <w:sz w:val="18"/>
          <w:szCs w:val="18"/>
        </w:rPr>
        <w:t>年</w:t>
      </w:r>
      <w:r w:rsidRPr="00F90B9C">
        <w:rPr>
          <w:rFonts w:ascii="Tahoma" w:eastAsia="SimSun" w:hAnsi="Tahoma" w:cs="Tahoma"/>
          <w:sz w:val="18"/>
          <w:szCs w:val="18"/>
        </w:rPr>
        <w:t xml:space="preserve"> 8 </w:t>
      </w:r>
      <w:r w:rsidRPr="00F90B9C">
        <w:rPr>
          <w:rFonts w:ascii="Tahoma" w:eastAsia="SimSun" w:hAnsi="Tahoma" w:cs="Tahoma"/>
          <w:sz w:val="18"/>
          <w:szCs w:val="18"/>
        </w:rPr>
        <w:t>月</w:t>
      </w:r>
      <w:r w:rsidRPr="00F90B9C">
        <w:rPr>
          <w:rFonts w:ascii="Tahoma" w:eastAsia="SimSun" w:hAnsi="Tahoma" w:cs="Tahoma"/>
          <w:sz w:val="18"/>
          <w:szCs w:val="18"/>
        </w:rPr>
        <w:t xml:space="preserve"> 24 </w:t>
      </w:r>
      <w:r w:rsidRPr="00F90B9C">
        <w:rPr>
          <w:rFonts w:ascii="Tahoma" w:eastAsia="SimSun" w:hAnsi="Tahoma" w:cs="Tahoma"/>
          <w:sz w:val="18"/>
          <w:szCs w:val="18"/>
        </w:rPr>
        <w:t>日之前获得韩语版本的</w:t>
      </w:r>
      <w:r w:rsidRPr="00F90B9C">
        <w:rPr>
          <w:rFonts w:ascii="Tahoma" w:eastAsia="SimSun" w:hAnsi="Tahoma" w:cs="Tahoma"/>
          <w:sz w:val="18"/>
          <w:szCs w:val="18"/>
        </w:rPr>
        <w:t xml:space="preserve"> Windows XP Professional </w:t>
      </w:r>
      <w:r w:rsidR="007E25A6">
        <w:rPr>
          <w:rFonts w:ascii="Tahoma" w:eastAsia="SimSun" w:hAnsi="Tahoma" w:cs="Tahoma"/>
          <w:sz w:val="18"/>
          <w:szCs w:val="18"/>
        </w:rPr>
        <w:br/>
      </w:r>
      <w:r w:rsidRPr="00F90B9C">
        <w:rPr>
          <w:rFonts w:ascii="Tahoma" w:eastAsia="SimSun" w:hAnsi="Tahoma" w:cs="Tahoma"/>
          <w:sz w:val="18"/>
          <w:szCs w:val="18"/>
        </w:rPr>
        <w:t>的许可客户。</w:t>
      </w:r>
    </w:p>
    <w:p w14:paraId="17DE624A"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这些限制也不适用于将总部设在韩国境外且使用软件单映像的跨国客户。</w:t>
      </w:r>
    </w:p>
    <w:p w14:paraId="17DE624B"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pacing w:val="2"/>
          <w:sz w:val="18"/>
          <w:szCs w:val="18"/>
        </w:rPr>
      </w:pPr>
      <w:r w:rsidRPr="00F90B9C">
        <w:rPr>
          <w:rFonts w:ascii="Tahoma" w:eastAsia="SimSun" w:hAnsi="Tahoma" w:cs="Tahoma"/>
          <w:spacing w:val="2"/>
          <w:sz w:val="18"/>
          <w:szCs w:val="18"/>
        </w:rPr>
        <w:t>这些限制不适用于协议于</w:t>
      </w:r>
      <w:r w:rsidRPr="00F90B9C">
        <w:rPr>
          <w:rFonts w:ascii="Tahoma" w:eastAsia="SimSun" w:hAnsi="Tahoma" w:cs="Tahoma"/>
          <w:spacing w:val="2"/>
          <w:sz w:val="18"/>
          <w:szCs w:val="18"/>
        </w:rPr>
        <w:t xml:space="preserve"> 2006 </w:t>
      </w:r>
      <w:r w:rsidRPr="00F90B9C">
        <w:rPr>
          <w:rFonts w:ascii="Tahoma" w:eastAsia="SimSun" w:hAnsi="Tahoma" w:cs="Tahoma"/>
          <w:spacing w:val="2"/>
          <w:sz w:val="18"/>
          <w:szCs w:val="18"/>
        </w:rPr>
        <w:t>年</w:t>
      </w:r>
      <w:r w:rsidRPr="00F90B9C">
        <w:rPr>
          <w:rFonts w:ascii="Tahoma" w:eastAsia="SimSun" w:hAnsi="Tahoma" w:cs="Tahoma"/>
          <w:spacing w:val="2"/>
          <w:sz w:val="18"/>
          <w:szCs w:val="18"/>
        </w:rPr>
        <w:t xml:space="preserve"> 8 </w:t>
      </w:r>
      <w:r w:rsidRPr="00F90B9C">
        <w:rPr>
          <w:rFonts w:ascii="Tahoma" w:eastAsia="SimSun" w:hAnsi="Tahoma" w:cs="Tahoma"/>
          <w:spacing w:val="2"/>
          <w:sz w:val="18"/>
          <w:szCs w:val="18"/>
        </w:rPr>
        <w:t>月</w:t>
      </w:r>
      <w:r w:rsidRPr="00F90B9C">
        <w:rPr>
          <w:rFonts w:ascii="Tahoma" w:eastAsia="SimSun" w:hAnsi="Tahoma" w:cs="Tahoma"/>
          <w:spacing w:val="2"/>
          <w:sz w:val="18"/>
          <w:szCs w:val="18"/>
        </w:rPr>
        <w:t xml:space="preserve"> 23 </w:t>
      </w:r>
      <w:r w:rsidRPr="00F90B9C">
        <w:rPr>
          <w:rFonts w:ascii="Tahoma" w:eastAsia="SimSun" w:hAnsi="Tahoma" w:cs="Tahoma"/>
          <w:spacing w:val="2"/>
          <w:sz w:val="18"/>
          <w:szCs w:val="18"/>
        </w:rPr>
        <w:t>日或之前到期、在特殊情况下连续使用软件</w:t>
      </w:r>
      <w:r w:rsidR="007E25A6">
        <w:rPr>
          <w:rFonts w:ascii="Tahoma" w:eastAsia="SimSun" w:hAnsi="Tahoma" w:cs="Tahoma"/>
          <w:spacing w:val="2"/>
          <w:sz w:val="18"/>
          <w:szCs w:val="18"/>
        </w:rPr>
        <w:br/>
      </w:r>
      <w:r w:rsidRPr="00F90B9C">
        <w:rPr>
          <w:rFonts w:ascii="Tahoma" w:eastAsia="SimSun" w:hAnsi="Tahoma" w:cs="Tahoma"/>
          <w:spacing w:val="2"/>
          <w:sz w:val="18"/>
          <w:szCs w:val="18"/>
        </w:rPr>
        <w:t>单映像的客户。</w:t>
      </w:r>
    </w:p>
    <w:p w14:paraId="17DE624C"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 xml:space="preserve">KFTC </w:t>
      </w:r>
      <w:r w:rsidRPr="00F90B9C">
        <w:rPr>
          <w:rFonts w:ascii="Tahoma" w:eastAsia="SimSun" w:hAnsi="Tahoma" w:cs="Tahoma"/>
          <w:sz w:val="18"/>
          <w:szCs w:val="18"/>
        </w:rPr>
        <w:t>对非韩语版本的使用情况未施加任何限制。</w:t>
      </w:r>
    </w:p>
    <w:p w14:paraId="17DE624D"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 xml:space="preserve">KFTC </w:t>
      </w:r>
      <w:r w:rsidRPr="00F90B9C">
        <w:rPr>
          <w:rFonts w:ascii="Tahoma" w:eastAsia="SimSun" w:hAnsi="Tahoma" w:cs="Tahoma"/>
          <w:sz w:val="18"/>
          <w:szCs w:val="18"/>
        </w:rPr>
        <w:t>对</w:t>
      </w:r>
      <w:r w:rsidRPr="00F90B9C">
        <w:rPr>
          <w:rFonts w:ascii="Tahoma" w:eastAsia="SimSun" w:hAnsi="Tahoma" w:cs="Tahoma"/>
          <w:sz w:val="18"/>
          <w:szCs w:val="18"/>
        </w:rPr>
        <w:t xml:space="preserve"> Tablet PC </w:t>
      </w:r>
      <w:r w:rsidRPr="00F90B9C">
        <w:rPr>
          <w:rFonts w:ascii="Tahoma" w:eastAsia="SimSun" w:hAnsi="Tahoma" w:cs="Tahoma"/>
          <w:sz w:val="18"/>
          <w:szCs w:val="18"/>
        </w:rPr>
        <w:t>或</w:t>
      </w:r>
      <w:r w:rsidRPr="00F90B9C">
        <w:rPr>
          <w:rFonts w:ascii="Tahoma" w:eastAsia="SimSun" w:hAnsi="Tahoma" w:cs="Tahoma"/>
          <w:sz w:val="18"/>
          <w:szCs w:val="18"/>
        </w:rPr>
        <w:t xml:space="preserve"> 64 </w:t>
      </w:r>
      <w:r w:rsidRPr="00F90B9C">
        <w:rPr>
          <w:rFonts w:ascii="Tahoma" w:eastAsia="SimSun" w:hAnsi="Tahoma" w:cs="Tahoma"/>
          <w:sz w:val="18"/>
          <w:szCs w:val="18"/>
        </w:rPr>
        <w:t>位版本的任何语言版本的使用情况未施加任何限制。</w:t>
      </w:r>
    </w:p>
    <w:p w14:paraId="17DE624E" w14:textId="77777777" w:rsidR="00F64DEA" w:rsidRPr="00F90B9C" w:rsidRDefault="00F64DEA" w:rsidP="00AF3B19">
      <w:pPr>
        <w:pStyle w:val="Footnotedash"/>
        <w:tabs>
          <w:tab w:val="clear" w:pos="1620"/>
        </w:tabs>
        <w:adjustRightInd/>
        <w:spacing w:before="0" w:after="0"/>
        <w:ind w:left="1440" w:firstLine="0"/>
        <w:textAlignment w:val="auto"/>
        <w:rPr>
          <w:rFonts w:ascii="Tahoma" w:eastAsia="SimSun" w:hAnsi="Tahoma" w:cs="Tahoma"/>
          <w:sz w:val="18"/>
          <w:szCs w:val="18"/>
        </w:rPr>
      </w:pPr>
    </w:p>
    <w:p w14:paraId="17DE624F" w14:textId="77777777" w:rsidR="00B73A46"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u w:val="single"/>
        </w:rPr>
        <w:t>限制</w:t>
      </w:r>
      <w:r w:rsidRPr="00F90B9C">
        <w:rPr>
          <w:rFonts w:ascii="Tahoma" w:eastAsia="SimSun" w:hAnsi="Tahoma" w:cs="Tahoma"/>
          <w:sz w:val="18"/>
          <w:szCs w:val="18"/>
        </w:rPr>
        <w:t>：</w:t>
      </w:r>
    </w:p>
    <w:p w14:paraId="17DE6250" w14:textId="77777777" w:rsidR="00B73A46"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rPr>
        <w:t>自</w:t>
      </w:r>
      <w:r w:rsidRPr="00F90B9C">
        <w:rPr>
          <w:rFonts w:ascii="Tahoma" w:eastAsia="SimSun" w:hAnsi="Tahoma" w:cs="Tahoma"/>
          <w:sz w:val="18"/>
          <w:szCs w:val="18"/>
        </w:rPr>
        <w:t xml:space="preserve"> 2006 </w:t>
      </w:r>
      <w:r w:rsidRPr="00F90B9C">
        <w:rPr>
          <w:rFonts w:ascii="Tahoma" w:eastAsia="SimSun" w:hAnsi="Tahoma" w:cs="Tahoma"/>
          <w:sz w:val="18"/>
          <w:szCs w:val="18"/>
        </w:rPr>
        <w:t>年</w:t>
      </w:r>
      <w:r w:rsidRPr="00F90B9C">
        <w:rPr>
          <w:rFonts w:ascii="Tahoma" w:eastAsia="SimSun" w:hAnsi="Tahoma" w:cs="Tahoma"/>
          <w:sz w:val="18"/>
          <w:szCs w:val="18"/>
        </w:rPr>
        <w:t xml:space="preserve"> 8 </w:t>
      </w:r>
      <w:r w:rsidRPr="00F90B9C">
        <w:rPr>
          <w:rFonts w:ascii="Tahoma" w:eastAsia="SimSun" w:hAnsi="Tahoma" w:cs="Tahoma"/>
          <w:sz w:val="18"/>
          <w:szCs w:val="18"/>
        </w:rPr>
        <w:t>月</w:t>
      </w:r>
      <w:r w:rsidRPr="00F90B9C">
        <w:rPr>
          <w:rFonts w:ascii="Tahoma" w:eastAsia="SimSun" w:hAnsi="Tahoma" w:cs="Tahoma"/>
          <w:sz w:val="18"/>
          <w:szCs w:val="18"/>
        </w:rPr>
        <w:t xml:space="preserve"> 24 </w:t>
      </w:r>
      <w:r w:rsidRPr="00F90B9C">
        <w:rPr>
          <w:rFonts w:ascii="Tahoma" w:eastAsia="SimSun" w:hAnsi="Tahoma" w:cs="Tahoma"/>
          <w:sz w:val="18"/>
          <w:szCs w:val="18"/>
        </w:rPr>
        <w:t>日起，不符合排除条件且希望使用韩语版本的韩国境内批量许可客户必须部署</w:t>
      </w:r>
      <w:r w:rsidRPr="00F90B9C">
        <w:rPr>
          <w:rFonts w:ascii="Tahoma" w:eastAsia="SimSun" w:hAnsi="Tahoma" w:cs="Tahoma"/>
          <w:sz w:val="18"/>
          <w:szCs w:val="18"/>
        </w:rPr>
        <w:t xml:space="preserve"> Windows</w:t>
      </w:r>
      <w:r w:rsidR="007E25A6">
        <w:rPr>
          <w:rFonts w:ascii="Tahoma" w:eastAsia="SimSun" w:hAnsi="Tahoma" w:cs="Tahoma"/>
          <w:sz w:val="18"/>
          <w:szCs w:val="18"/>
        </w:rPr>
        <w:t> </w:t>
      </w:r>
      <w:r w:rsidRPr="00F90B9C">
        <w:rPr>
          <w:rFonts w:ascii="Tahoma" w:eastAsia="SimSun" w:hAnsi="Tahoma" w:cs="Tahoma"/>
          <w:sz w:val="18"/>
          <w:szCs w:val="18"/>
        </w:rPr>
        <w:t xml:space="preserve">XP Professional K </w:t>
      </w:r>
      <w:r w:rsidRPr="00F90B9C">
        <w:rPr>
          <w:rFonts w:ascii="Tahoma" w:eastAsia="SimSun" w:hAnsi="Tahoma" w:cs="Tahoma"/>
          <w:sz w:val="18"/>
          <w:szCs w:val="18"/>
        </w:rPr>
        <w:t>或</w:t>
      </w:r>
      <w:r w:rsidRPr="00F90B9C">
        <w:rPr>
          <w:rFonts w:ascii="Tahoma" w:eastAsia="SimSun" w:hAnsi="Tahoma" w:cs="Tahoma"/>
          <w:sz w:val="18"/>
          <w:szCs w:val="18"/>
        </w:rPr>
        <w:t xml:space="preserve"> Windows XP Professional KN</w:t>
      </w:r>
      <w:r w:rsidRPr="00F90B9C">
        <w:rPr>
          <w:rFonts w:ascii="Tahoma" w:eastAsia="SimSun" w:hAnsi="Tahoma" w:cs="Tahoma"/>
          <w:sz w:val="18"/>
          <w:szCs w:val="18"/>
        </w:rPr>
        <w:t>。</w:t>
      </w:r>
    </w:p>
    <w:p w14:paraId="17DE6251" w14:textId="77777777" w:rsidR="00F64DEA" w:rsidRPr="00F90B9C" w:rsidRDefault="00F64DEA" w:rsidP="00F64DEA">
      <w:pPr>
        <w:pStyle w:val="FootnoteBulletLevel2"/>
        <w:spacing w:before="0"/>
        <w:ind w:left="720" w:hanging="7"/>
        <w:rPr>
          <w:rFonts w:ascii="Tahoma" w:eastAsia="SimSun" w:hAnsi="Tahoma" w:cs="Tahoma"/>
          <w:sz w:val="18"/>
          <w:szCs w:val="18"/>
        </w:rPr>
      </w:pPr>
    </w:p>
    <w:p w14:paraId="17DE6252" w14:textId="77777777" w:rsidR="00B73A46" w:rsidRPr="0058152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 xml:space="preserve">Windows XP Professional K </w:t>
      </w:r>
      <w:r w:rsidRPr="0058152B">
        <w:rPr>
          <w:rFonts w:ascii="Tahoma" w:eastAsia="SimSun" w:hAnsi="Tahoma" w:cs="Tahoma"/>
          <w:b/>
          <w:bCs/>
          <w:sz w:val="18"/>
          <w:szCs w:val="18"/>
        </w:rPr>
        <w:t>和</w:t>
      </w:r>
      <w:r w:rsidRPr="0058152B">
        <w:rPr>
          <w:rFonts w:ascii="Tahoma" w:eastAsia="SimSun" w:hAnsi="Tahoma" w:cs="Tahoma"/>
          <w:b/>
          <w:bCs/>
          <w:sz w:val="18"/>
          <w:szCs w:val="18"/>
        </w:rPr>
        <w:t xml:space="preserve"> KN</w:t>
      </w:r>
    </w:p>
    <w:p w14:paraId="17DE6253" w14:textId="77777777" w:rsidR="00B73A46"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rPr>
        <w:t>批量许可客户及其关联公司可以部署</w:t>
      </w:r>
      <w:r w:rsidRPr="00F90B9C">
        <w:rPr>
          <w:rFonts w:ascii="Tahoma" w:eastAsia="SimSun" w:hAnsi="Tahoma" w:cs="Tahoma"/>
          <w:sz w:val="18"/>
          <w:szCs w:val="18"/>
        </w:rPr>
        <w:t xml:space="preserve"> Windows XP Professional K </w:t>
      </w:r>
      <w:r w:rsidRPr="00F90B9C">
        <w:rPr>
          <w:rFonts w:ascii="Tahoma" w:eastAsia="SimSun" w:hAnsi="Tahoma" w:cs="Tahoma"/>
          <w:sz w:val="18"/>
          <w:szCs w:val="18"/>
        </w:rPr>
        <w:t>或</w:t>
      </w:r>
      <w:r w:rsidRPr="00F90B9C">
        <w:rPr>
          <w:rFonts w:ascii="Tahoma" w:eastAsia="SimSun" w:hAnsi="Tahoma" w:cs="Tahoma"/>
          <w:sz w:val="18"/>
          <w:szCs w:val="18"/>
        </w:rPr>
        <w:t xml:space="preserve"> KN</w:t>
      </w:r>
      <w:r w:rsidRPr="00F90B9C">
        <w:rPr>
          <w:rFonts w:ascii="Tahoma" w:eastAsia="SimSun" w:hAnsi="Tahoma" w:cs="Tahoma"/>
          <w:sz w:val="18"/>
          <w:szCs w:val="18"/>
        </w:rPr>
        <w:t>，仅供在韩国境内使用。</w:t>
      </w:r>
    </w:p>
    <w:p w14:paraId="17DE6254" w14:textId="77777777" w:rsidR="00F64DEA" w:rsidRPr="00F90B9C" w:rsidRDefault="00F64DEA" w:rsidP="00F64DEA">
      <w:pPr>
        <w:pStyle w:val="FootnoteBulletLevel2"/>
        <w:spacing w:before="0"/>
        <w:ind w:left="720" w:hanging="7"/>
        <w:rPr>
          <w:rFonts w:ascii="Tahoma" w:eastAsia="SimSun" w:hAnsi="Tahoma" w:cs="Tahoma"/>
          <w:sz w:val="18"/>
          <w:szCs w:val="18"/>
        </w:rPr>
      </w:pPr>
    </w:p>
    <w:p w14:paraId="17DE6255" w14:textId="77777777" w:rsidR="00B73A46" w:rsidRPr="0058152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Windows Vista Business KN</w:t>
      </w:r>
    </w:p>
    <w:p w14:paraId="17DE6256" w14:textId="77777777" w:rsidR="00B73A46"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rPr>
        <w:t>：</w:t>
      </w:r>
      <w:r w:rsidRPr="00F90B9C">
        <w:rPr>
          <w:rFonts w:ascii="Tahoma" w:eastAsia="SimSun" w:hAnsi="Tahoma" w:cs="Tahoma"/>
          <w:sz w:val="18"/>
          <w:szCs w:val="18"/>
          <w:u w:val="single"/>
        </w:rPr>
        <w:br/>
      </w:r>
      <w:r w:rsidRPr="00F90B9C">
        <w:rPr>
          <w:rFonts w:ascii="Tahoma" w:eastAsia="SimSun" w:hAnsi="Tahoma" w:cs="Tahoma"/>
          <w:sz w:val="18"/>
          <w:szCs w:val="18"/>
        </w:rPr>
        <w:t>位于韩国境内且与</w:t>
      </w:r>
      <w:r w:rsidRPr="00F90B9C">
        <w:rPr>
          <w:rFonts w:ascii="Tahoma" w:eastAsia="SimSun" w:hAnsi="Tahoma" w:cs="Tahoma"/>
          <w:sz w:val="18"/>
          <w:szCs w:val="18"/>
        </w:rPr>
        <w:t xml:space="preserve"> Microsoft Operations Pte Ltd </w:t>
      </w:r>
      <w:r w:rsidRPr="00F90B9C">
        <w:rPr>
          <w:rFonts w:ascii="Tahoma" w:eastAsia="SimSun" w:hAnsi="Tahoma" w:cs="Tahoma"/>
          <w:sz w:val="18"/>
          <w:szCs w:val="18"/>
        </w:rPr>
        <w:t>签订了有效批量许可协议或许可登记表的批量许可客户有资格获得</w:t>
      </w:r>
      <w:r w:rsidRPr="00F90B9C">
        <w:rPr>
          <w:rFonts w:ascii="Tahoma" w:eastAsia="SimSun" w:hAnsi="Tahoma" w:cs="Tahoma"/>
          <w:sz w:val="18"/>
          <w:szCs w:val="18"/>
        </w:rPr>
        <w:t xml:space="preserve"> Windows Vista Business KN </w:t>
      </w:r>
      <w:r w:rsidRPr="00F90B9C">
        <w:rPr>
          <w:rFonts w:ascii="Tahoma" w:eastAsia="SimSun" w:hAnsi="Tahoma" w:cs="Tahoma"/>
          <w:sz w:val="18"/>
          <w:szCs w:val="18"/>
        </w:rPr>
        <w:t>的介质，以供在韩国境内部署和使用。不允许以其他方式使用该介质。</w:t>
      </w:r>
    </w:p>
    <w:p w14:paraId="17DE6257" w14:textId="77777777" w:rsidR="00F64DEA" w:rsidRPr="00F90B9C" w:rsidRDefault="00F64DEA" w:rsidP="00F64DEA">
      <w:pPr>
        <w:pStyle w:val="FootnoteBulletLevel2"/>
        <w:spacing w:before="0"/>
        <w:ind w:left="720" w:hanging="7"/>
        <w:rPr>
          <w:rFonts w:ascii="Tahoma" w:eastAsia="SimSun" w:hAnsi="Tahoma" w:cs="Tahoma"/>
          <w:sz w:val="18"/>
          <w:szCs w:val="18"/>
          <w:u w:val="single"/>
        </w:rPr>
      </w:pPr>
    </w:p>
    <w:p w14:paraId="17DE6258" w14:textId="77777777" w:rsidR="00B73A46" w:rsidRPr="0058152B" w:rsidRDefault="00B73A46" w:rsidP="00F64DEA">
      <w:pPr>
        <w:pStyle w:val="FootnoteBulletLevel1"/>
        <w:tabs>
          <w:tab w:val="clear" w:pos="900"/>
        </w:tabs>
        <w:adjustRightInd/>
        <w:spacing w:before="0" w:after="60"/>
        <w:ind w:left="720" w:firstLine="0"/>
        <w:textAlignment w:val="auto"/>
        <w:rPr>
          <w:rFonts w:ascii="Tahoma" w:eastAsia="SimSun" w:hAnsi="Tahoma" w:cs="Tahoma"/>
          <w:lang w:eastAsia="ja-JP"/>
        </w:rPr>
      </w:pPr>
      <w:r w:rsidRPr="0058152B">
        <w:rPr>
          <w:rFonts w:ascii="Tahoma" w:eastAsia="SimSun" w:hAnsi="Tahoma" w:cs="Tahoma"/>
          <w:b/>
          <w:bCs/>
          <w:sz w:val="18"/>
          <w:szCs w:val="18"/>
          <w:lang w:eastAsia="ja-JP"/>
        </w:rPr>
        <w:t>Windows 7 Professional KN</w:t>
      </w:r>
    </w:p>
    <w:p w14:paraId="17DE6259" w14:textId="77777777" w:rsidR="00B47893"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rPr>
        <w:t>：</w:t>
      </w:r>
      <w:r w:rsidRPr="00F90B9C">
        <w:rPr>
          <w:rFonts w:ascii="Tahoma" w:eastAsia="SimSun" w:hAnsi="Tahoma" w:cs="Tahoma"/>
          <w:sz w:val="18"/>
          <w:szCs w:val="18"/>
        </w:rPr>
        <w:br/>
      </w:r>
      <w:r w:rsidRPr="00F90B9C">
        <w:rPr>
          <w:rFonts w:ascii="Tahoma" w:eastAsia="SimSun" w:hAnsi="Tahoma" w:cs="Tahoma"/>
          <w:sz w:val="18"/>
          <w:szCs w:val="18"/>
        </w:rPr>
        <w:t>位于韩国境内且与</w:t>
      </w:r>
      <w:r w:rsidRPr="00F90B9C">
        <w:rPr>
          <w:rFonts w:ascii="Tahoma" w:eastAsia="SimSun" w:hAnsi="Tahoma" w:cs="Tahoma"/>
          <w:sz w:val="18"/>
          <w:szCs w:val="18"/>
        </w:rPr>
        <w:t xml:space="preserve"> Microsoft Operations Pte Ltd </w:t>
      </w:r>
      <w:r w:rsidRPr="00F90B9C">
        <w:rPr>
          <w:rFonts w:ascii="Tahoma" w:eastAsia="SimSun" w:hAnsi="Tahoma" w:cs="Tahoma"/>
          <w:sz w:val="18"/>
          <w:szCs w:val="18"/>
        </w:rPr>
        <w:t>签订了有效批量许可协议或许可登记表的批量许可客户有资格获得</w:t>
      </w:r>
      <w:r w:rsidRPr="00F90B9C">
        <w:rPr>
          <w:rFonts w:ascii="Tahoma" w:eastAsia="SimSun" w:hAnsi="Tahoma" w:cs="Tahoma"/>
          <w:sz w:val="18"/>
          <w:szCs w:val="18"/>
        </w:rPr>
        <w:t xml:space="preserve"> Windows 7 Professional KN </w:t>
      </w:r>
      <w:r w:rsidRPr="00F90B9C">
        <w:rPr>
          <w:rFonts w:ascii="Tahoma" w:eastAsia="SimSun" w:hAnsi="Tahoma" w:cs="Tahoma"/>
          <w:sz w:val="18"/>
          <w:szCs w:val="18"/>
        </w:rPr>
        <w:t>的介质，以供在韩国境内部署和使用。不允许以其他方式使用该介质。</w:t>
      </w:r>
    </w:p>
    <w:p w14:paraId="17DE625A" w14:textId="77777777" w:rsidR="00F64DEA" w:rsidRPr="00F90B9C" w:rsidRDefault="00F64DEA" w:rsidP="00F64DEA">
      <w:pPr>
        <w:pStyle w:val="FootnoteBulletLevel2"/>
        <w:spacing w:before="0"/>
        <w:ind w:left="720" w:hanging="7"/>
        <w:rPr>
          <w:rFonts w:ascii="Tahoma" w:eastAsia="SimSun" w:hAnsi="Tahoma" w:cs="Tahoma"/>
          <w:sz w:val="18"/>
          <w:szCs w:val="18"/>
        </w:rPr>
      </w:pPr>
    </w:p>
    <w:p w14:paraId="17DE625B" w14:textId="77777777" w:rsidR="00B73A46" w:rsidRPr="0058152B" w:rsidRDefault="00B73A46" w:rsidP="00F64DEA">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Windows Vista Business N</w:t>
      </w:r>
      <w:r w:rsidRPr="0058152B">
        <w:rPr>
          <w:rFonts w:ascii="Tahoma" w:eastAsia="SimSun" w:hAnsi="Tahoma" w:cs="Tahoma"/>
          <w:b/>
          <w:bCs/>
          <w:sz w:val="18"/>
          <w:szCs w:val="18"/>
        </w:rPr>
        <w:t>（不带</w:t>
      </w:r>
      <w:r w:rsidRPr="0058152B">
        <w:rPr>
          <w:rFonts w:ascii="Tahoma" w:eastAsia="SimSun" w:hAnsi="Tahoma" w:cs="Tahoma"/>
          <w:b/>
          <w:bCs/>
          <w:sz w:val="18"/>
          <w:szCs w:val="18"/>
        </w:rPr>
        <w:t xml:space="preserve"> Windows Media Player</w:t>
      </w:r>
      <w:r w:rsidRPr="0058152B">
        <w:rPr>
          <w:rFonts w:ascii="Tahoma" w:eastAsia="SimSun" w:hAnsi="Tahoma" w:cs="Tahoma"/>
          <w:b/>
          <w:bCs/>
          <w:sz w:val="18"/>
          <w:szCs w:val="18"/>
        </w:rPr>
        <w:t>）</w:t>
      </w:r>
    </w:p>
    <w:p w14:paraId="17DE625C" w14:textId="77777777" w:rsidR="00B73A46" w:rsidRPr="00F90B9C" w:rsidRDefault="00B73A46" w:rsidP="00F64DEA">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rPr>
        <w:t>：</w:t>
      </w:r>
      <w:r w:rsidRPr="00F90B9C">
        <w:rPr>
          <w:rFonts w:ascii="Tahoma" w:eastAsia="SimSun" w:hAnsi="Tahoma" w:cs="Tahoma"/>
          <w:sz w:val="18"/>
          <w:szCs w:val="18"/>
          <w:u w:val="single"/>
        </w:rPr>
        <w:br/>
      </w:r>
      <w:r w:rsidRPr="00F90B9C">
        <w:rPr>
          <w:rFonts w:ascii="Tahoma" w:eastAsia="SimSun" w:hAnsi="Tahoma" w:cs="Tahoma"/>
          <w:sz w:val="18"/>
          <w:szCs w:val="18"/>
        </w:rPr>
        <w:t>符合下列所有条件的批量许可客户有资格获得</w:t>
      </w:r>
      <w:r w:rsidRPr="00F90B9C">
        <w:rPr>
          <w:rFonts w:ascii="Tahoma" w:eastAsia="SimSun" w:hAnsi="Tahoma" w:cs="Tahoma"/>
          <w:sz w:val="18"/>
          <w:szCs w:val="18"/>
        </w:rPr>
        <w:t xml:space="preserve"> Microsoft Windows Vista Business N </w:t>
      </w:r>
      <w:r w:rsidRPr="00F90B9C">
        <w:rPr>
          <w:rFonts w:ascii="Tahoma" w:eastAsia="SimSun" w:hAnsi="Tahoma" w:cs="Tahoma"/>
          <w:sz w:val="18"/>
          <w:szCs w:val="18"/>
        </w:rPr>
        <w:t>的介质，仅供在欧盟</w:t>
      </w:r>
      <w:r w:rsidRPr="00F90B9C">
        <w:rPr>
          <w:rFonts w:ascii="Tahoma" w:eastAsia="SimSun" w:hAnsi="Tahoma" w:cs="Tahoma"/>
          <w:sz w:val="18"/>
          <w:szCs w:val="18"/>
        </w:rPr>
        <w:t xml:space="preserve"> (EU)</w:t>
      </w:r>
      <w:r w:rsidRPr="00F90B9C">
        <w:rPr>
          <w:rFonts w:ascii="Tahoma" w:eastAsia="SimSun" w:hAnsi="Tahoma" w:cs="Tahoma"/>
          <w:sz w:val="18"/>
          <w:szCs w:val="18"/>
        </w:rPr>
        <w:t>、欧洲自由贸易联盟</w:t>
      </w:r>
      <w:r w:rsidRPr="00F90B9C">
        <w:rPr>
          <w:rFonts w:ascii="Tahoma" w:eastAsia="SimSun" w:hAnsi="Tahoma" w:cs="Tahoma"/>
          <w:sz w:val="18"/>
          <w:szCs w:val="18"/>
        </w:rPr>
        <w:t xml:space="preserve"> (EFTA)</w:t>
      </w:r>
      <w:r w:rsidRPr="00F90B9C">
        <w:rPr>
          <w:rFonts w:ascii="Tahoma" w:eastAsia="SimSun" w:hAnsi="Tahoma" w:cs="Tahoma"/>
          <w:sz w:val="18"/>
          <w:szCs w:val="18"/>
        </w:rPr>
        <w:t>、保加利亚、克罗地亚、罗马尼亚或瑞士境内部署和使用。</w:t>
      </w:r>
    </w:p>
    <w:p w14:paraId="17DE625D" w14:textId="77777777" w:rsidR="00F64DEA" w:rsidRPr="00F90B9C" w:rsidRDefault="00F64DEA" w:rsidP="00F64DEA">
      <w:pPr>
        <w:pStyle w:val="FootnoteBulletLevel2"/>
        <w:spacing w:before="0"/>
        <w:ind w:left="720" w:hanging="7"/>
        <w:rPr>
          <w:rFonts w:ascii="Tahoma" w:eastAsia="SimSun" w:hAnsi="Tahoma" w:cs="Tahoma"/>
          <w:sz w:val="18"/>
          <w:szCs w:val="18"/>
        </w:rPr>
      </w:pPr>
    </w:p>
    <w:p w14:paraId="17DE625E" w14:textId="77777777" w:rsidR="00B73A46" w:rsidRPr="00F90B9C" w:rsidRDefault="00B73A46" w:rsidP="00F64DEA">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他们必须与</w:t>
      </w:r>
      <w:r w:rsidRPr="00F90B9C">
        <w:rPr>
          <w:rFonts w:ascii="Tahoma" w:eastAsia="SimSun" w:hAnsi="Tahoma" w:cs="Tahoma"/>
          <w:sz w:val="18"/>
          <w:szCs w:val="18"/>
        </w:rPr>
        <w:t xml:space="preserve"> Microsoft Ireland Operations Ltd </w:t>
      </w:r>
      <w:r w:rsidRPr="00F90B9C">
        <w:rPr>
          <w:rFonts w:ascii="Tahoma" w:eastAsia="SimSun" w:hAnsi="Tahoma" w:cs="Tahoma"/>
          <w:sz w:val="18"/>
          <w:szCs w:val="18"/>
        </w:rPr>
        <w:t>至少签订以下有效协议或许可登记表之一：</w:t>
      </w:r>
    </w:p>
    <w:p w14:paraId="17DE625F" w14:textId="77777777" w:rsidR="00F64DEA" w:rsidRPr="00F90B9C" w:rsidRDefault="00F64DEA" w:rsidP="00F64DEA">
      <w:pPr>
        <w:pStyle w:val="Footnotedash"/>
        <w:spacing w:before="0" w:after="0"/>
        <w:ind w:left="720" w:hanging="7"/>
        <w:rPr>
          <w:rFonts w:ascii="Tahoma" w:eastAsia="SimSun" w:hAnsi="Tahoma" w:cs="Tahoma"/>
          <w:sz w:val="18"/>
          <w:szCs w:val="18"/>
        </w:rPr>
      </w:pPr>
    </w:p>
    <w:p w14:paraId="17DE6260"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选择、企业或企业订购许可登记表</w:t>
      </w:r>
    </w:p>
    <w:p w14:paraId="17DE6261" w14:textId="77777777" w:rsidR="00B73A46" w:rsidRPr="00F90B9C"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开放许可</w:t>
      </w:r>
      <w:r w:rsidRPr="00F90B9C">
        <w:rPr>
          <w:rFonts w:ascii="Tahoma" w:eastAsia="SimSun" w:hAnsi="Tahoma" w:cs="Tahoma"/>
          <w:sz w:val="18"/>
          <w:szCs w:val="18"/>
        </w:rPr>
        <w:t>*</w:t>
      </w:r>
      <w:r w:rsidRPr="00F90B9C">
        <w:rPr>
          <w:rFonts w:ascii="Tahoma" w:eastAsia="SimSun" w:hAnsi="Tahoma" w:cs="Tahoma"/>
          <w:sz w:val="18"/>
          <w:szCs w:val="18"/>
        </w:rPr>
        <w:t>、开放式价值、大专院校和中小学校协议、开放式价值订购</w:t>
      </w:r>
      <w:r w:rsidRPr="00F90B9C">
        <w:rPr>
          <w:rFonts w:ascii="Tahoma" w:eastAsia="SimSun" w:hAnsi="Tahoma" w:cs="Tahoma"/>
          <w:sz w:val="18"/>
          <w:szCs w:val="18"/>
        </w:rPr>
        <w:t xml:space="preserve"> – </w:t>
      </w:r>
      <w:r w:rsidRPr="00F90B9C">
        <w:rPr>
          <w:rFonts w:ascii="Tahoma" w:eastAsia="SimSun" w:hAnsi="Tahoma" w:cs="Tahoma"/>
          <w:sz w:val="18"/>
          <w:szCs w:val="18"/>
        </w:rPr>
        <w:t>教育解决方案</w:t>
      </w:r>
    </w:p>
    <w:p w14:paraId="17DE6262" w14:textId="77777777" w:rsidR="00B73A46" w:rsidRPr="00F90B9C" w:rsidRDefault="00B73A46" w:rsidP="00F64DEA">
      <w:pPr>
        <w:pStyle w:val="Footnotedash"/>
        <w:tabs>
          <w:tab w:val="clear" w:pos="1620"/>
        </w:tabs>
        <w:adjustRightInd/>
        <w:spacing w:before="0"/>
        <w:ind w:left="1440" w:firstLine="0"/>
        <w:textAlignment w:val="auto"/>
        <w:rPr>
          <w:rFonts w:ascii="Tahoma" w:eastAsia="SimSun" w:hAnsi="Tahoma" w:cs="Tahoma"/>
          <w:sz w:val="18"/>
          <w:szCs w:val="18"/>
        </w:rPr>
      </w:pPr>
      <w:r w:rsidRPr="00F90B9C">
        <w:rPr>
          <w:rFonts w:ascii="Tahoma" w:eastAsia="SimSun" w:hAnsi="Tahoma" w:cs="Tahoma"/>
          <w:sz w:val="18"/>
          <w:szCs w:val="18"/>
        </w:rPr>
        <w:t>（</w:t>
      </w:r>
      <w:r w:rsidRPr="00F90B9C">
        <w:rPr>
          <w:rFonts w:ascii="Tahoma" w:eastAsia="SimSun" w:hAnsi="Tahoma" w:cs="Tahoma"/>
          <w:sz w:val="18"/>
          <w:szCs w:val="18"/>
        </w:rPr>
        <w:t>*</w:t>
      </w:r>
      <w:r w:rsidRPr="00F90B9C">
        <w:rPr>
          <w:rFonts w:ascii="Tahoma" w:eastAsia="SimSun" w:hAnsi="Tahoma" w:cs="Tahoma"/>
          <w:sz w:val="18"/>
          <w:szCs w:val="18"/>
        </w:rPr>
        <w:t>就开放许可的目的而言，</w:t>
      </w:r>
      <w:r w:rsidRPr="00F90B9C">
        <w:rPr>
          <w:rFonts w:ascii="SimSun" w:eastAsia="SimSun" w:hAnsi="SimSun" w:cs="Tahoma"/>
          <w:sz w:val="18"/>
          <w:szCs w:val="18"/>
        </w:rPr>
        <w:t>“</w:t>
      </w:r>
      <w:r w:rsidRPr="00F90B9C">
        <w:rPr>
          <w:rFonts w:ascii="Tahoma" w:eastAsia="SimSun" w:hAnsi="Tahoma" w:cs="Tahoma"/>
          <w:sz w:val="18"/>
          <w:szCs w:val="18"/>
        </w:rPr>
        <w:t>有效协议</w:t>
      </w:r>
      <w:r w:rsidRPr="00F90B9C">
        <w:rPr>
          <w:rFonts w:ascii="SimSun" w:eastAsia="SimSun" w:hAnsi="SimSun" w:cs="Tahoma"/>
          <w:sz w:val="18"/>
          <w:szCs w:val="18"/>
        </w:rPr>
        <w:t>”</w:t>
      </w:r>
      <w:r w:rsidRPr="00F90B9C">
        <w:rPr>
          <w:rFonts w:ascii="Tahoma" w:eastAsia="SimSun" w:hAnsi="Tahoma" w:cs="Tahoma"/>
          <w:sz w:val="18"/>
          <w:szCs w:val="18"/>
        </w:rPr>
        <w:t>是指与有效的开放许可授权编号有关的协议。）</w:t>
      </w:r>
    </w:p>
    <w:p w14:paraId="17DE6263" w14:textId="77777777" w:rsidR="00F64DEA" w:rsidRPr="0058152B" w:rsidRDefault="00F64DEA" w:rsidP="00AF3B19">
      <w:pPr>
        <w:pStyle w:val="Footnotedash"/>
        <w:tabs>
          <w:tab w:val="clear" w:pos="1620"/>
        </w:tabs>
        <w:adjustRightInd/>
        <w:spacing w:before="0" w:after="0"/>
        <w:ind w:left="0" w:firstLine="0"/>
        <w:textAlignment w:val="auto"/>
        <w:rPr>
          <w:rFonts w:ascii="Tahoma" w:eastAsia="SimSun" w:hAnsi="Tahoma" w:cs="Tahoma"/>
        </w:rPr>
      </w:pPr>
    </w:p>
    <w:p w14:paraId="17DE6264" w14:textId="77777777" w:rsidR="00B73A46" w:rsidRPr="00F90B9C" w:rsidRDefault="00B73A46" w:rsidP="00F64DEA">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他们必须有</w:t>
      </w:r>
      <w:r w:rsidRPr="00F90B9C">
        <w:rPr>
          <w:rFonts w:ascii="Tahoma" w:eastAsia="SimSun" w:hAnsi="Tahoma" w:cs="Tahoma"/>
          <w:sz w:val="18"/>
          <w:szCs w:val="18"/>
        </w:rPr>
        <w:t xml:space="preserve"> Windows </w:t>
      </w:r>
      <w:r w:rsidRPr="00F90B9C">
        <w:rPr>
          <w:rFonts w:ascii="Tahoma" w:eastAsia="SimSun" w:hAnsi="Tahoma" w:cs="Tahoma"/>
          <w:sz w:val="18"/>
          <w:szCs w:val="18"/>
        </w:rPr>
        <w:t>桌面操作系统的有效软件保障，或者有</w:t>
      </w:r>
      <w:r w:rsidRPr="00F90B9C">
        <w:rPr>
          <w:rFonts w:ascii="Tahoma" w:eastAsia="SimSun" w:hAnsi="Tahoma" w:cs="Tahoma"/>
          <w:sz w:val="18"/>
          <w:szCs w:val="18"/>
        </w:rPr>
        <w:t xml:space="preserve"> Windows Vista Business </w:t>
      </w:r>
      <w:r w:rsidRPr="00F90B9C">
        <w:rPr>
          <w:rFonts w:ascii="Tahoma" w:eastAsia="SimSun" w:hAnsi="Tahoma" w:cs="Tahoma"/>
          <w:sz w:val="18"/>
          <w:szCs w:val="18"/>
        </w:rPr>
        <w:t>升级许可。</w:t>
      </w:r>
    </w:p>
    <w:p w14:paraId="17DE6265" w14:textId="77777777" w:rsidR="00F64DEA" w:rsidRPr="00F90B9C" w:rsidRDefault="00F64DEA" w:rsidP="00F64DEA">
      <w:pPr>
        <w:pStyle w:val="Footnotedash"/>
        <w:spacing w:before="0" w:after="0"/>
        <w:ind w:left="720" w:hanging="7"/>
        <w:rPr>
          <w:rFonts w:ascii="Tahoma" w:eastAsia="SimSun" w:hAnsi="Tahoma" w:cs="Tahoma"/>
          <w:sz w:val="18"/>
          <w:szCs w:val="18"/>
        </w:rPr>
      </w:pPr>
    </w:p>
    <w:p w14:paraId="17DE6266" w14:textId="77777777" w:rsidR="00B73A46" w:rsidRPr="00F90B9C" w:rsidRDefault="00B73A46" w:rsidP="00F64DEA">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他们必须位于加入欧盟</w:t>
      </w:r>
      <w:r w:rsidRPr="00F90B9C">
        <w:rPr>
          <w:rFonts w:ascii="Tahoma" w:eastAsia="SimSun" w:hAnsi="Tahoma" w:cs="Tahoma"/>
          <w:sz w:val="18"/>
          <w:szCs w:val="18"/>
        </w:rPr>
        <w:t xml:space="preserve"> (EU) </w:t>
      </w:r>
      <w:r w:rsidRPr="00F90B9C">
        <w:rPr>
          <w:rFonts w:ascii="Tahoma" w:eastAsia="SimSun" w:hAnsi="Tahoma" w:cs="Tahoma"/>
          <w:sz w:val="18"/>
          <w:szCs w:val="18"/>
        </w:rPr>
        <w:t>或欧洲自由贸易联盟</w:t>
      </w:r>
      <w:r w:rsidRPr="00F90B9C">
        <w:rPr>
          <w:rFonts w:ascii="Tahoma" w:eastAsia="SimSun" w:hAnsi="Tahoma" w:cs="Tahoma"/>
          <w:sz w:val="18"/>
          <w:szCs w:val="18"/>
        </w:rPr>
        <w:t xml:space="preserve"> (EFTA) </w:t>
      </w:r>
      <w:r w:rsidRPr="00F90B9C">
        <w:rPr>
          <w:rFonts w:ascii="Tahoma" w:eastAsia="SimSun" w:hAnsi="Tahoma" w:cs="Tahoma"/>
          <w:sz w:val="18"/>
          <w:szCs w:val="18"/>
        </w:rPr>
        <w:t>的国家</w:t>
      </w:r>
      <w:r w:rsidRPr="00F90B9C">
        <w:rPr>
          <w:rFonts w:ascii="Tahoma" w:eastAsia="SimSun" w:hAnsi="Tahoma" w:cs="Tahoma"/>
          <w:sz w:val="18"/>
          <w:szCs w:val="18"/>
        </w:rPr>
        <w:t>/</w:t>
      </w:r>
      <w:r w:rsidRPr="00F90B9C">
        <w:rPr>
          <w:rFonts w:ascii="Tahoma" w:eastAsia="SimSun" w:hAnsi="Tahoma" w:cs="Tahoma"/>
          <w:sz w:val="18"/>
          <w:szCs w:val="18"/>
        </w:rPr>
        <w:t>地区之一，或者在保加利亚、克罗地亚、</w:t>
      </w:r>
      <w:r w:rsidR="007E25A6">
        <w:rPr>
          <w:rFonts w:ascii="Tahoma" w:eastAsia="SimSun" w:hAnsi="Tahoma" w:cs="Tahoma"/>
          <w:sz w:val="18"/>
          <w:szCs w:val="18"/>
        </w:rPr>
        <w:br/>
      </w:r>
      <w:r w:rsidRPr="00F90B9C">
        <w:rPr>
          <w:rFonts w:ascii="Tahoma" w:eastAsia="SimSun" w:hAnsi="Tahoma" w:cs="Tahoma"/>
          <w:sz w:val="18"/>
          <w:szCs w:val="18"/>
        </w:rPr>
        <w:t>罗马尼亚或瑞士境内。</w:t>
      </w:r>
    </w:p>
    <w:p w14:paraId="17DE6267" w14:textId="77777777" w:rsidR="00EB3E62" w:rsidRDefault="00EB3E62" w:rsidP="00F64DEA">
      <w:pPr>
        <w:pStyle w:val="Footnotedash"/>
        <w:spacing w:before="0" w:after="0"/>
        <w:ind w:left="720" w:hanging="7"/>
        <w:rPr>
          <w:rFonts w:ascii="Tahoma" w:eastAsia="SimSun" w:hAnsi="Tahoma" w:cs="Tahoma"/>
        </w:rPr>
      </w:pPr>
    </w:p>
    <w:p w14:paraId="17DE6268" w14:textId="77777777" w:rsidR="00F90B9C" w:rsidRDefault="00F90B9C" w:rsidP="00F64DEA">
      <w:pPr>
        <w:pStyle w:val="Footnotedash"/>
        <w:spacing w:before="0" w:after="0"/>
        <w:ind w:left="720" w:hanging="7"/>
        <w:rPr>
          <w:rFonts w:ascii="Tahoma" w:eastAsia="SimSun" w:hAnsi="Tahoma" w:cs="Tahoma"/>
        </w:rPr>
      </w:pPr>
    </w:p>
    <w:p w14:paraId="17DE6269" w14:textId="77777777" w:rsidR="00F90B9C" w:rsidRPr="0058152B" w:rsidRDefault="00F90B9C" w:rsidP="00F64DEA">
      <w:pPr>
        <w:pStyle w:val="Footnotedash"/>
        <w:spacing w:before="0" w:after="0"/>
        <w:ind w:left="720" w:hanging="7"/>
        <w:rPr>
          <w:rFonts w:ascii="Tahoma" w:eastAsia="SimSun" w:hAnsi="Tahoma" w:cs="Tahoma"/>
        </w:rPr>
      </w:pPr>
    </w:p>
    <w:p w14:paraId="17DE626A" w14:textId="77777777" w:rsidR="00B73A46" w:rsidRPr="0058152B" w:rsidRDefault="00B73A46" w:rsidP="00EB3E62">
      <w:pPr>
        <w:pStyle w:val="FootnoteBulletLevel1"/>
        <w:tabs>
          <w:tab w:val="clear" w:pos="900"/>
        </w:tabs>
        <w:adjustRightInd/>
        <w:spacing w:before="0" w:after="60"/>
        <w:ind w:left="720" w:firstLine="0"/>
        <w:textAlignment w:val="auto"/>
        <w:rPr>
          <w:rFonts w:ascii="Tahoma" w:eastAsia="SimSun" w:hAnsi="Tahoma" w:cs="Tahoma"/>
        </w:rPr>
      </w:pPr>
      <w:r w:rsidRPr="0058152B">
        <w:rPr>
          <w:rFonts w:ascii="Tahoma" w:eastAsia="SimSun" w:hAnsi="Tahoma" w:cs="Tahoma"/>
          <w:b/>
          <w:bCs/>
          <w:sz w:val="18"/>
          <w:szCs w:val="18"/>
        </w:rPr>
        <w:t>Windows 7 Professional N</w:t>
      </w:r>
      <w:r w:rsidRPr="0058152B">
        <w:rPr>
          <w:rFonts w:ascii="Tahoma" w:eastAsia="SimSun" w:hAnsi="Tahoma" w:cs="Tahoma"/>
          <w:b/>
          <w:bCs/>
          <w:sz w:val="18"/>
          <w:szCs w:val="18"/>
        </w:rPr>
        <w:t>（不带</w:t>
      </w:r>
      <w:r w:rsidRPr="0058152B">
        <w:rPr>
          <w:rFonts w:ascii="Tahoma" w:eastAsia="SimSun" w:hAnsi="Tahoma" w:cs="Tahoma"/>
          <w:b/>
          <w:bCs/>
          <w:sz w:val="18"/>
          <w:szCs w:val="18"/>
        </w:rPr>
        <w:t xml:space="preserve"> Windows Media Player</w:t>
      </w:r>
      <w:r w:rsidRPr="0058152B">
        <w:rPr>
          <w:rFonts w:ascii="Tahoma" w:eastAsia="SimSun" w:hAnsi="Tahoma" w:cs="Tahoma"/>
          <w:b/>
          <w:bCs/>
          <w:sz w:val="18"/>
          <w:szCs w:val="18"/>
        </w:rPr>
        <w:t>）</w:t>
      </w:r>
    </w:p>
    <w:p w14:paraId="17DE626B" w14:textId="77777777" w:rsidR="00B73A46" w:rsidRPr="00832EC6" w:rsidRDefault="00B73A46" w:rsidP="00EB3E62">
      <w:pPr>
        <w:pStyle w:val="FootnoteBulletLevel2"/>
        <w:spacing w:before="0"/>
        <w:ind w:left="720" w:firstLine="0"/>
        <w:rPr>
          <w:rFonts w:ascii="Tahoma" w:eastAsia="SimSun" w:hAnsi="Tahoma" w:cs="Tahoma"/>
          <w:sz w:val="18"/>
          <w:szCs w:val="18"/>
        </w:rPr>
      </w:pPr>
      <w:r w:rsidRPr="00832EC6">
        <w:rPr>
          <w:rFonts w:ascii="Tahoma" w:eastAsia="SimSun" w:hAnsi="Tahoma" w:cs="Tahoma"/>
          <w:sz w:val="18"/>
          <w:szCs w:val="18"/>
          <w:u w:val="single"/>
        </w:rPr>
        <w:t>资格</w:t>
      </w:r>
      <w:r w:rsidRPr="00832EC6">
        <w:rPr>
          <w:rFonts w:ascii="Tahoma" w:eastAsia="SimSun" w:hAnsi="Tahoma" w:cs="Tahoma"/>
          <w:sz w:val="18"/>
          <w:szCs w:val="18"/>
        </w:rPr>
        <w:t>：</w:t>
      </w:r>
      <w:r w:rsidRPr="00832EC6">
        <w:rPr>
          <w:rFonts w:ascii="Tahoma" w:eastAsia="SimSun" w:hAnsi="Tahoma" w:cs="Tahoma"/>
          <w:sz w:val="18"/>
          <w:szCs w:val="18"/>
          <w:u w:val="single"/>
        </w:rPr>
        <w:br/>
      </w:r>
      <w:r w:rsidRPr="00832EC6">
        <w:rPr>
          <w:rFonts w:ascii="Tahoma" w:eastAsia="SimSun" w:hAnsi="Tahoma" w:cs="Tahoma"/>
          <w:sz w:val="18"/>
          <w:szCs w:val="18"/>
        </w:rPr>
        <w:t>符合下列所有条件的批量许可客户有资格获得</w:t>
      </w:r>
      <w:r w:rsidRPr="00832EC6">
        <w:rPr>
          <w:rFonts w:ascii="Tahoma" w:eastAsia="SimSun" w:hAnsi="Tahoma" w:cs="Tahoma"/>
          <w:sz w:val="18"/>
          <w:szCs w:val="18"/>
        </w:rPr>
        <w:t xml:space="preserve"> Microsoft Windows 7 Professional N </w:t>
      </w:r>
      <w:r w:rsidRPr="00832EC6">
        <w:rPr>
          <w:rFonts w:ascii="Tahoma" w:eastAsia="SimSun" w:hAnsi="Tahoma" w:cs="Tahoma"/>
          <w:sz w:val="18"/>
          <w:szCs w:val="18"/>
        </w:rPr>
        <w:t>的介质，仅供在欧盟</w:t>
      </w:r>
      <w:r w:rsidRPr="00832EC6">
        <w:rPr>
          <w:rFonts w:ascii="Tahoma" w:eastAsia="SimSun" w:hAnsi="Tahoma" w:cs="Tahoma"/>
          <w:sz w:val="18"/>
          <w:szCs w:val="18"/>
        </w:rPr>
        <w:t xml:space="preserve"> (EU)</w:t>
      </w:r>
      <w:r w:rsidRPr="00832EC6">
        <w:rPr>
          <w:rFonts w:ascii="Tahoma" w:eastAsia="SimSun" w:hAnsi="Tahoma" w:cs="Tahoma"/>
          <w:sz w:val="18"/>
          <w:szCs w:val="18"/>
        </w:rPr>
        <w:t>、欧洲自由贸易联盟</w:t>
      </w:r>
      <w:r w:rsidRPr="00832EC6">
        <w:rPr>
          <w:rFonts w:ascii="Tahoma" w:eastAsia="SimSun" w:hAnsi="Tahoma" w:cs="Tahoma"/>
          <w:sz w:val="18"/>
          <w:szCs w:val="18"/>
        </w:rPr>
        <w:t xml:space="preserve"> (EFTA)</w:t>
      </w:r>
      <w:r w:rsidRPr="00832EC6">
        <w:rPr>
          <w:rFonts w:ascii="Tahoma" w:eastAsia="SimSun" w:hAnsi="Tahoma" w:cs="Tahoma"/>
          <w:sz w:val="18"/>
          <w:szCs w:val="18"/>
        </w:rPr>
        <w:t>、保加利亚、克罗地亚、罗马尼亚或瑞士境内部署和使用。</w:t>
      </w:r>
    </w:p>
    <w:p w14:paraId="17DE626C" w14:textId="77777777" w:rsidR="00B73A46" w:rsidRPr="00832EC6" w:rsidRDefault="00B73A46" w:rsidP="00EB3E62">
      <w:pPr>
        <w:pStyle w:val="Footnotedash"/>
        <w:spacing w:before="0" w:after="0"/>
        <w:ind w:left="720" w:firstLine="0"/>
        <w:rPr>
          <w:rFonts w:ascii="Tahoma" w:eastAsia="SimSun" w:hAnsi="Tahoma" w:cs="Tahoma"/>
          <w:sz w:val="18"/>
          <w:szCs w:val="18"/>
        </w:rPr>
      </w:pPr>
      <w:r w:rsidRPr="00832EC6">
        <w:rPr>
          <w:rFonts w:ascii="Tahoma" w:eastAsia="SimSun" w:hAnsi="Tahoma" w:cs="Tahoma"/>
          <w:sz w:val="18"/>
          <w:szCs w:val="18"/>
        </w:rPr>
        <w:t>他们必须与</w:t>
      </w:r>
      <w:r w:rsidRPr="00832EC6">
        <w:rPr>
          <w:rFonts w:ascii="Tahoma" w:eastAsia="SimSun" w:hAnsi="Tahoma" w:cs="Tahoma"/>
          <w:sz w:val="18"/>
          <w:szCs w:val="18"/>
        </w:rPr>
        <w:t xml:space="preserve"> Microsoft Ireland Operations Ltd </w:t>
      </w:r>
      <w:r w:rsidRPr="00832EC6">
        <w:rPr>
          <w:rFonts w:ascii="Tahoma" w:eastAsia="SimSun" w:hAnsi="Tahoma" w:cs="Tahoma"/>
          <w:sz w:val="18"/>
          <w:szCs w:val="18"/>
        </w:rPr>
        <w:t>至少签订以下有效协议或许可登记表之一：</w:t>
      </w:r>
    </w:p>
    <w:p w14:paraId="17DE626D" w14:textId="77777777" w:rsidR="00B73A46" w:rsidRPr="00832EC6"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32EC6">
        <w:rPr>
          <w:rFonts w:ascii="Tahoma" w:eastAsia="SimSun" w:hAnsi="Tahoma" w:cs="Tahoma"/>
          <w:sz w:val="18"/>
          <w:szCs w:val="18"/>
        </w:rPr>
        <w:t>选择、企业或企业订购许可登记表</w:t>
      </w:r>
    </w:p>
    <w:p w14:paraId="17DE626E" w14:textId="77777777" w:rsidR="00B73A46" w:rsidRPr="00832EC6" w:rsidRDefault="00B73A46" w:rsidP="00346F4B">
      <w:pPr>
        <w:pStyle w:val="Footnotedash"/>
        <w:numPr>
          <w:ilvl w:val="0"/>
          <w:numId w:val="32"/>
        </w:numPr>
        <w:adjustRightInd/>
        <w:spacing w:before="0"/>
        <w:ind w:left="1440"/>
        <w:textAlignment w:val="auto"/>
        <w:rPr>
          <w:rFonts w:ascii="Tahoma" w:eastAsia="SimSun" w:hAnsi="Tahoma" w:cs="Tahoma"/>
          <w:sz w:val="18"/>
          <w:szCs w:val="18"/>
        </w:rPr>
      </w:pPr>
      <w:r w:rsidRPr="00832EC6">
        <w:rPr>
          <w:rFonts w:ascii="Tahoma" w:eastAsia="SimSun" w:hAnsi="Tahoma" w:cs="Tahoma"/>
          <w:sz w:val="18"/>
          <w:szCs w:val="18"/>
        </w:rPr>
        <w:t>开放许可</w:t>
      </w:r>
      <w:r w:rsidRPr="00832EC6">
        <w:rPr>
          <w:rFonts w:ascii="Tahoma" w:eastAsia="SimSun" w:hAnsi="Tahoma" w:cs="Tahoma"/>
          <w:sz w:val="18"/>
          <w:szCs w:val="18"/>
        </w:rPr>
        <w:t>*</w:t>
      </w:r>
      <w:r w:rsidRPr="00832EC6">
        <w:rPr>
          <w:rFonts w:ascii="Tahoma" w:eastAsia="SimSun" w:hAnsi="Tahoma" w:cs="Tahoma"/>
          <w:sz w:val="18"/>
          <w:szCs w:val="18"/>
        </w:rPr>
        <w:t>、开放式价值、大专院校和中小学校协议、开放式价值订购</w:t>
      </w:r>
      <w:r w:rsidRPr="00832EC6">
        <w:rPr>
          <w:rFonts w:ascii="Tahoma" w:eastAsia="SimSun" w:hAnsi="Tahoma" w:cs="Tahoma"/>
          <w:sz w:val="18"/>
          <w:szCs w:val="18"/>
        </w:rPr>
        <w:t xml:space="preserve"> – </w:t>
      </w:r>
      <w:r w:rsidRPr="00832EC6">
        <w:rPr>
          <w:rFonts w:ascii="Tahoma" w:eastAsia="SimSun" w:hAnsi="Tahoma" w:cs="Tahoma"/>
          <w:sz w:val="18"/>
          <w:szCs w:val="18"/>
        </w:rPr>
        <w:t>教育解决方案</w:t>
      </w:r>
    </w:p>
    <w:p w14:paraId="17DE626F" w14:textId="77777777" w:rsidR="00B73A46" w:rsidRPr="00F90B9C" w:rsidRDefault="00B73A46" w:rsidP="00EB3E62">
      <w:pPr>
        <w:pStyle w:val="Footnotedash"/>
        <w:tabs>
          <w:tab w:val="clear" w:pos="1620"/>
        </w:tabs>
        <w:adjustRightInd/>
        <w:spacing w:before="0"/>
        <w:ind w:left="1440" w:firstLine="0"/>
        <w:textAlignment w:val="auto"/>
        <w:rPr>
          <w:rFonts w:ascii="Tahoma" w:eastAsia="SimSun" w:hAnsi="Tahoma" w:cs="Tahoma"/>
          <w:sz w:val="18"/>
          <w:szCs w:val="18"/>
        </w:rPr>
      </w:pPr>
      <w:r w:rsidRPr="00F90B9C">
        <w:rPr>
          <w:rFonts w:ascii="Tahoma" w:eastAsia="SimSun" w:hAnsi="Tahoma" w:cs="Tahoma"/>
          <w:sz w:val="18"/>
          <w:szCs w:val="18"/>
        </w:rPr>
        <w:t>（</w:t>
      </w:r>
      <w:r w:rsidRPr="00F90B9C">
        <w:rPr>
          <w:rFonts w:ascii="Tahoma" w:eastAsia="SimSun" w:hAnsi="Tahoma" w:cs="Tahoma"/>
          <w:sz w:val="18"/>
          <w:szCs w:val="18"/>
        </w:rPr>
        <w:t>*</w:t>
      </w:r>
      <w:r w:rsidRPr="00F90B9C">
        <w:rPr>
          <w:rFonts w:ascii="Tahoma" w:eastAsia="SimSun" w:hAnsi="Tahoma" w:cs="Tahoma"/>
          <w:sz w:val="18"/>
          <w:szCs w:val="18"/>
        </w:rPr>
        <w:t>就开放许可的目的而言，</w:t>
      </w:r>
      <w:r w:rsidRPr="00F90B9C">
        <w:rPr>
          <w:rFonts w:ascii="SimSun" w:eastAsia="SimSun" w:hAnsi="SimSun" w:cs="Tahoma"/>
          <w:sz w:val="18"/>
          <w:szCs w:val="18"/>
        </w:rPr>
        <w:t>“</w:t>
      </w:r>
      <w:r w:rsidRPr="00F90B9C">
        <w:rPr>
          <w:rFonts w:ascii="Tahoma" w:eastAsia="SimSun" w:hAnsi="Tahoma" w:cs="Tahoma"/>
          <w:sz w:val="18"/>
          <w:szCs w:val="18"/>
        </w:rPr>
        <w:t>有效协议</w:t>
      </w:r>
      <w:r w:rsidRPr="00F90B9C">
        <w:rPr>
          <w:rFonts w:ascii="SimSun" w:eastAsia="SimSun" w:hAnsi="SimSun" w:cs="Tahoma"/>
          <w:sz w:val="18"/>
          <w:szCs w:val="18"/>
        </w:rPr>
        <w:t>”</w:t>
      </w:r>
      <w:r w:rsidRPr="00F90B9C">
        <w:rPr>
          <w:rFonts w:ascii="Tahoma" w:eastAsia="SimSun" w:hAnsi="Tahoma" w:cs="Tahoma"/>
          <w:sz w:val="18"/>
          <w:szCs w:val="18"/>
        </w:rPr>
        <w:t>是指与有效的开放许可授权编号有关的协议。）</w:t>
      </w:r>
    </w:p>
    <w:p w14:paraId="17DE6270" w14:textId="77777777" w:rsidR="00B73A46" w:rsidRPr="00F90B9C" w:rsidRDefault="00B73A46" w:rsidP="00EB3E62">
      <w:pPr>
        <w:pStyle w:val="Footnotedash"/>
        <w:spacing w:before="0" w:after="0"/>
        <w:ind w:left="720" w:firstLine="0"/>
        <w:rPr>
          <w:rFonts w:ascii="Tahoma" w:eastAsia="SimSun" w:hAnsi="Tahoma" w:cs="Tahoma"/>
          <w:sz w:val="18"/>
          <w:szCs w:val="18"/>
        </w:rPr>
      </w:pPr>
      <w:r w:rsidRPr="00F90B9C">
        <w:rPr>
          <w:rFonts w:ascii="Tahoma" w:eastAsia="SimSun" w:hAnsi="Tahoma" w:cs="Tahoma"/>
          <w:sz w:val="18"/>
          <w:szCs w:val="18"/>
        </w:rPr>
        <w:t>他们必须有</w:t>
      </w:r>
      <w:r w:rsidRPr="00F90B9C">
        <w:rPr>
          <w:rFonts w:ascii="Tahoma" w:eastAsia="SimSun" w:hAnsi="Tahoma" w:cs="Tahoma"/>
          <w:sz w:val="18"/>
          <w:szCs w:val="18"/>
        </w:rPr>
        <w:t xml:space="preserve"> Windows </w:t>
      </w:r>
      <w:r w:rsidRPr="00F90B9C">
        <w:rPr>
          <w:rFonts w:ascii="Tahoma" w:eastAsia="SimSun" w:hAnsi="Tahoma" w:cs="Tahoma"/>
          <w:sz w:val="18"/>
          <w:szCs w:val="18"/>
        </w:rPr>
        <w:t>桌面操作系统的有效软件保障，或者有</w:t>
      </w:r>
      <w:r w:rsidRPr="00F90B9C">
        <w:rPr>
          <w:rFonts w:ascii="Tahoma" w:eastAsia="SimSun" w:hAnsi="Tahoma" w:cs="Tahoma"/>
          <w:sz w:val="18"/>
          <w:szCs w:val="18"/>
        </w:rPr>
        <w:t xml:space="preserve"> Windows 8 Pro </w:t>
      </w:r>
      <w:r w:rsidRPr="00F90B9C">
        <w:rPr>
          <w:rFonts w:ascii="Tahoma" w:eastAsia="SimSun" w:hAnsi="Tahoma" w:cs="Tahoma"/>
          <w:sz w:val="18"/>
          <w:szCs w:val="18"/>
        </w:rPr>
        <w:t>的升级许可。</w:t>
      </w:r>
    </w:p>
    <w:p w14:paraId="17DE6271" w14:textId="77777777" w:rsidR="00EB3E62" w:rsidRPr="00F90B9C" w:rsidRDefault="00EB3E62" w:rsidP="00EB3E62">
      <w:pPr>
        <w:pStyle w:val="Footnotedash"/>
        <w:spacing w:before="0" w:after="0"/>
        <w:ind w:left="720" w:firstLine="0"/>
        <w:rPr>
          <w:rFonts w:ascii="Tahoma" w:eastAsia="SimSun" w:hAnsi="Tahoma" w:cs="Tahoma"/>
          <w:sz w:val="18"/>
          <w:szCs w:val="18"/>
        </w:rPr>
      </w:pPr>
    </w:p>
    <w:p w14:paraId="17DE6272" w14:textId="77777777" w:rsidR="00B73A46" w:rsidRPr="00F90B9C" w:rsidRDefault="00B73A46" w:rsidP="00EB3E62">
      <w:pPr>
        <w:pStyle w:val="Footnotedash"/>
        <w:spacing w:before="0" w:after="0"/>
        <w:ind w:left="720" w:firstLine="0"/>
        <w:rPr>
          <w:rFonts w:ascii="Tahoma" w:eastAsia="SimSun" w:hAnsi="Tahoma" w:cs="Tahoma"/>
          <w:sz w:val="18"/>
          <w:szCs w:val="18"/>
        </w:rPr>
      </w:pPr>
      <w:r w:rsidRPr="00F90B9C">
        <w:rPr>
          <w:rFonts w:ascii="Tahoma" w:eastAsia="SimSun" w:hAnsi="Tahoma" w:cs="Tahoma"/>
          <w:sz w:val="18"/>
          <w:szCs w:val="18"/>
        </w:rPr>
        <w:t>他们必须位于加入欧盟</w:t>
      </w:r>
      <w:r w:rsidRPr="00F90B9C">
        <w:rPr>
          <w:rFonts w:ascii="Tahoma" w:eastAsia="SimSun" w:hAnsi="Tahoma" w:cs="Tahoma"/>
          <w:sz w:val="18"/>
          <w:szCs w:val="18"/>
        </w:rPr>
        <w:t xml:space="preserve"> (EU) </w:t>
      </w:r>
      <w:r w:rsidRPr="00F90B9C">
        <w:rPr>
          <w:rFonts w:ascii="Tahoma" w:eastAsia="SimSun" w:hAnsi="Tahoma" w:cs="Tahoma"/>
          <w:sz w:val="18"/>
          <w:szCs w:val="18"/>
        </w:rPr>
        <w:t>或欧洲自由贸易联盟</w:t>
      </w:r>
      <w:r w:rsidRPr="00F90B9C">
        <w:rPr>
          <w:rFonts w:ascii="Tahoma" w:eastAsia="SimSun" w:hAnsi="Tahoma" w:cs="Tahoma"/>
          <w:sz w:val="18"/>
          <w:szCs w:val="18"/>
        </w:rPr>
        <w:t xml:space="preserve"> (EFTA) </w:t>
      </w:r>
      <w:r w:rsidRPr="00F90B9C">
        <w:rPr>
          <w:rFonts w:ascii="Tahoma" w:eastAsia="SimSun" w:hAnsi="Tahoma" w:cs="Tahoma"/>
          <w:sz w:val="18"/>
          <w:szCs w:val="18"/>
        </w:rPr>
        <w:t>的国家</w:t>
      </w:r>
      <w:r w:rsidRPr="00F90B9C">
        <w:rPr>
          <w:rFonts w:ascii="Tahoma" w:eastAsia="SimSun" w:hAnsi="Tahoma" w:cs="Tahoma"/>
          <w:sz w:val="18"/>
          <w:szCs w:val="18"/>
        </w:rPr>
        <w:t>/</w:t>
      </w:r>
      <w:r w:rsidRPr="00F90B9C">
        <w:rPr>
          <w:rFonts w:ascii="Tahoma" w:eastAsia="SimSun" w:hAnsi="Tahoma" w:cs="Tahoma"/>
          <w:sz w:val="18"/>
          <w:szCs w:val="18"/>
        </w:rPr>
        <w:t>地区之一，或者在保加利亚、克罗地亚、</w:t>
      </w:r>
      <w:r w:rsidR="00F90B9C">
        <w:rPr>
          <w:rFonts w:ascii="Tahoma" w:eastAsia="SimSun" w:hAnsi="Tahoma" w:cs="Tahoma"/>
          <w:sz w:val="18"/>
          <w:szCs w:val="18"/>
        </w:rPr>
        <w:br/>
      </w:r>
      <w:r w:rsidRPr="00F90B9C">
        <w:rPr>
          <w:rFonts w:ascii="Tahoma" w:eastAsia="SimSun" w:hAnsi="Tahoma" w:cs="Tahoma"/>
          <w:sz w:val="18"/>
          <w:szCs w:val="18"/>
        </w:rPr>
        <w:t>罗马尼亚或瑞士境内。</w:t>
      </w:r>
    </w:p>
    <w:p w14:paraId="17DE6273" w14:textId="77777777" w:rsidR="00EB3E62" w:rsidRPr="00F90B9C" w:rsidRDefault="00EB3E62" w:rsidP="00EB3E62">
      <w:pPr>
        <w:pStyle w:val="Footnotedash"/>
        <w:spacing w:before="0" w:after="0"/>
        <w:ind w:left="720" w:firstLine="0"/>
        <w:rPr>
          <w:rFonts w:ascii="Tahoma" w:eastAsia="SimSun" w:hAnsi="Tahoma" w:cs="Tahoma"/>
          <w:sz w:val="18"/>
          <w:szCs w:val="18"/>
        </w:rPr>
      </w:pPr>
    </w:p>
    <w:p w14:paraId="17DE6274" w14:textId="77777777" w:rsidR="00697E59" w:rsidRPr="00F90B9C" w:rsidRDefault="00B73A46" w:rsidP="00EB3E62">
      <w:pPr>
        <w:pStyle w:val="Footnotedash"/>
        <w:spacing w:before="0" w:after="0"/>
        <w:ind w:left="720" w:firstLine="0"/>
        <w:rPr>
          <w:rFonts w:ascii="Tahoma" w:eastAsia="SimSun" w:hAnsi="Tahoma" w:cs="Tahoma"/>
          <w:sz w:val="18"/>
          <w:szCs w:val="18"/>
        </w:rPr>
      </w:pPr>
      <w:r w:rsidRPr="00F90B9C">
        <w:rPr>
          <w:rFonts w:ascii="Tahoma" w:eastAsia="SimSun" w:hAnsi="Tahoma" w:cs="Tahoma"/>
          <w:sz w:val="18"/>
          <w:szCs w:val="18"/>
        </w:rPr>
        <w:t>客户可以忽略</w:t>
      </w:r>
      <w:r w:rsidRPr="00F90B9C">
        <w:rPr>
          <w:rFonts w:ascii="Tahoma" w:eastAsia="SimSun" w:hAnsi="Tahoma" w:cs="Tahoma"/>
          <w:sz w:val="18"/>
          <w:szCs w:val="18"/>
        </w:rPr>
        <w:t xml:space="preserve"> 2009 </w:t>
      </w:r>
      <w:r w:rsidRPr="00F90B9C">
        <w:rPr>
          <w:rFonts w:ascii="Tahoma" w:eastAsia="SimSun" w:hAnsi="Tahoma" w:cs="Tahoma"/>
          <w:sz w:val="18"/>
          <w:szCs w:val="18"/>
        </w:rPr>
        <w:t>年</w:t>
      </w:r>
      <w:r w:rsidRPr="00F90B9C">
        <w:rPr>
          <w:rFonts w:ascii="Tahoma" w:eastAsia="SimSun" w:hAnsi="Tahoma" w:cs="Tahoma"/>
          <w:sz w:val="18"/>
          <w:szCs w:val="18"/>
        </w:rPr>
        <w:t xml:space="preserve"> 7 </w:t>
      </w:r>
      <w:r w:rsidRPr="00F90B9C">
        <w:rPr>
          <w:rFonts w:ascii="Tahoma" w:eastAsia="SimSun" w:hAnsi="Tahoma" w:cs="Tahoma"/>
          <w:sz w:val="18"/>
          <w:szCs w:val="18"/>
        </w:rPr>
        <w:t>月产品使用权利中有关缺少</w:t>
      </w:r>
      <w:r w:rsidRPr="00F90B9C">
        <w:rPr>
          <w:rFonts w:ascii="Tahoma" w:eastAsia="SimSun" w:hAnsi="Tahoma" w:cs="Tahoma"/>
          <w:sz w:val="18"/>
          <w:szCs w:val="18"/>
        </w:rPr>
        <w:t xml:space="preserve"> Internet Explorer 8 </w:t>
      </w:r>
      <w:r w:rsidRPr="00F90B9C">
        <w:rPr>
          <w:rFonts w:ascii="Tahoma" w:eastAsia="SimSun" w:hAnsi="Tahoma" w:cs="Tahoma"/>
          <w:sz w:val="18"/>
          <w:szCs w:val="18"/>
        </w:rPr>
        <w:t>的声明和相应的保证免责条款。</w:t>
      </w:r>
    </w:p>
    <w:p w14:paraId="17DE6275" w14:textId="77777777" w:rsidR="00804794" w:rsidRPr="00F90B9C"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7DE6276" w14:textId="77777777" w:rsidR="008A5D64" w:rsidRPr="00F90B9C"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90B9C">
        <w:rPr>
          <w:rFonts w:ascii="Tahoma" w:eastAsia="SimSun" w:hAnsi="Tahoma" w:cs="Tahoma"/>
          <w:b/>
          <w:bCs/>
          <w:sz w:val="18"/>
          <w:szCs w:val="18"/>
        </w:rPr>
        <w:t>Windows 8 Pro KN</w:t>
      </w:r>
    </w:p>
    <w:p w14:paraId="17DE6277" w14:textId="77777777" w:rsidR="008A5D64" w:rsidRPr="00F90B9C" w:rsidRDefault="008A5D64" w:rsidP="00804794">
      <w:pPr>
        <w:pStyle w:val="FootnoteBulletLevel2"/>
        <w:spacing w:before="0"/>
        <w:ind w:left="720" w:hanging="7"/>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u w:val="single"/>
        </w:rPr>
        <w:br/>
      </w:r>
      <w:r w:rsidRPr="00F90B9C">
        <w:rPr>
          <w:rFonts w:ascii="Tahoma" w:eastAsia="SimSun" w:hAnsi="Tahoma" w:cs="Tahoma"/>
          <w:sz w:val="18"/>
          <w:szCs w:val="18"/>
        </w:rPr>
        <w:t>位于韩国境内且与</w:t>
      </w:r>
      <w:r w:rsidRPr="00F90B9C">
        <w:rPr>
          <w:rFonts w:ascii="Tahoma" w:eastAsia="SimSun" w:hAnsi="Tahoma" w:cs="Tahoma"/>
          <w:sz w:val="18"/>
          <w:szCs w:val="18"/>
        </w:rPr>
        <w:t xml:space="preserve"> Microsoft Operations Pte Ltd </w:t>
      </w:r>
      <w:r w:rsidRPr="00F90B9C">
        <w:rPr>
          <w:rFonts w:ascii="Tahoma" w:eastAsia="SimSun" w:hAnsi="Tahoma" w:cs="Tahoma"/>
          <w:sz w:val="18"/>
          <w:szCs w:val="18"/>
        </w:rPr>
        <w:t>已签订有效的批量许可协议或许可登记表的批量许可客户有资格获得</w:t>
      </w:r>
      <w:r w:rsidRPr="00F90B9C">
        <w:rPr>
          <w:rFonts w:ascii="Tahoma" w:eastAsia="SimSun" w:hAnsi="Tahoma" w:cs="Tahoma"/>
          <w:sz w:val="18"/>
          <w:szCs w:val="18"/>
        </w:rPr>
        <w:t xml:space="preserve"> Windows 8 Pro KN </w:t>
      </w:r>
      <w:r w:rsidRPr="00F90B9C">
        <w:rPr>
          <w:rFonts w:ascii="Tahoma" w:eastAsia="SimSun" w:hAnsi="Tahoma" w:cs="Tahoma"/>
          <w:sz w:val="18"/>
          <w:szCs w:val="18"/>
        </w:rPr>
        <w:t>的介质，以供在韩国境内部署和使用。不允许以其他方式使用该介质。</w:t>
      </w:r>
    </w:p>
    <w:p w14:paraId="17DE6278" w14:textId="77777777" w:rsidR="00804794" w:rsidRPr="00F90B9C"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7DE6279" w14:textId="77777777" w:rsidR="008A5D64" w:rsidRPr="00F90B9C" w:rsidRDefault="008A5D64"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90B9C">
        <w:rPr>
          <w:rFonts w:ascii="Tahoma" w:eastAsia="SimSun" w:hAnsi="Tahoma" w:cs="Tahoma"/>
          <w:b/>
          <w:bCs/>
          <w:sz w:val="18"/>
          <w:szCs w:val="18"/>
        </w:rPr>
        <w:t>Windows 8 Pro N</w:t>
      </w:r>
      <w:r w:rsidRPr="00F90B9C">
        <w:rPr>
          <w:rFonts w:ascii="Tahoma" w:eastAsia="SimSun" w:hAnsi="Tahoma" w:cs="Tahoma"/>
          <w:b/>
          <w:bCs/>
          <w:sz w:val="18"/>
          <w:szCs w:val="18"/>
        </w:rPr>
        <w:t>（不带</w:t>
      </w:r>
      <w:r w:rsidRPr="00F90B9C">
        <w:rPr>
          <w:rFonts w:ascii="Tahoma" w:eastAsia="SimSun" w:hAnsi="Tahoma" w:cs="Tahoma"/>
          <w:b/>
          <w:bCs/>
          <w:sz w:val="18"/>
          <w:szCs w:val="18"/>
        </w:rPr>
        <w:t xml:space="preserve"> Windows Media Player</w:t>
      </w:r>
      <w:r w:rsidRPr="00F90B9C">
        <w:rPr>
          <w:rFonts w:ascii="Tahoma" w:eastAsia="SimSun" w:hAnsi="Tahoma" w:cs="Tahoma"/>
          <w:b/>
          <w:bCs/>
          <w:sz w:val="18"/>
          <w:szCs w:val="18"/>
        </w:rPr>
        <w:t>）</w:t>
      </w:r>
    </w:p>
    <w:p w14:paraId="17DE627A" w14:textId="77777777" w:rsidR="008A5D64" w:rsidRPr="00F90B9C" w:rsidRDefault="008A5D64" w:rsidP="00804794">
      <w:pPr>
        <w:pStyle w:val="FootnoteBulletLevel2"/>
        <w:spacing w:before="0"/>
        <w:ind w:left="720" w:firstLine="0"/>
        <w:rPr>
          <w:rFonts w:ascii="Tahoma" w:eastAsia="SimSun" w:hAnsi="Tahoma" w:cs="Tahoma"/>
          <w:sz w:val="18"/>
          <w:szCs w:val="18"/>
        </w:rPr>
      </w:pPr>
      <w:r w:rsidRPr="00F90B9C">
        <w:rPr>
          <w:rFonts w:ascii="Tahoma" w:eastAsia="SimSun" w:hAnsi="Tahoma" w:cs="Tahoma"/>
          <w:sz w:val="18"/>
          <w:szCs w:val="18"/>
          <w:u w:val="single"/>
        </w:rPr>
        <w:t>资格</w:t>
      </w:r>
      <w:r w:rsidRPr="00F90B9C">
        <w:rPr>
          <w:rFonts w:ascii="Tahoma" w:eastAsia="SimSun" w:hAnsi="Tahoma" w:cs="Tahoma"/>
          <w:sz w:val="18"/>
          <w:szCs w:val="18"/>
        </w:rPr>
        <w:t>：</w:t>
      </w:r>
      <w:r w:rsidRPr="00F90B9C">
        <w:rPr>
          <w:rFonts w:ascii="Tahoma" w:eastAsia="SimSun" w:hAnsi="Tahoma" w:cs="Tahoma"/>
          <w:sz w:val="18"/>
          <w:szCs w:val="18"/>
          <w:u w:val="single"/>
        </w:rPr>
        <w:br/>
      </w:r>
      <w:r w:rsidRPr="00F90B9C">
        <w:rPr>
          <w:rFonts w:ascii="Tahoma" w:eastAsia="SimSun" w:hAnsi="Tahoma" w:cs="Tahoma"/>
          <w:sz w:val="18"/>
          <w:szCs w:val="18"/>
        </w:rPr>
        <w:t>符合下列所有条件的批量许可客户有资格获得</w:t>
      </w:r>
      <w:r w:rsidRPr="00F90B9C">
        <w:rPr>
          <w:rFonts w:ascii="Tahoma" w:eastAsia="SimSun" w:hAnsi="Tahoma" w:cs="Tahoma"/>
          <w:sz w:val="18"/>
          <w:szCs w:val="18"/>
        </w:rPr>
        <w:t xml:space="preserve"> Microsoft Windows 8 Pro N </w:t>
      </w:r>
      <w:r w:rsidRPr="00F90B9C">
        <w:rPr>
          <w:rFonts w:ascii="Tahoma" w:eastAsia="SimSun" w:hAnsi="Tahoma" w:cs="Tahoma"/>
          <w:sz w:val="18"/>
          <w:szCs w:val="18"/>
        </w:rPr>
        <w:t>的介质，仅供在欧盟</w:t>
      </w:r>
      <w:r w:rsidRPr="00F90B9C">
        <w:rPr>
          <w:rFonts w:ascii="Tahoma" w:eastAsia="SimSun" w:hAnsi="Tahoma" w:cs="Tahoma"/>
          <w:sz w:val="18"/>
          <w:szCs w:val="18"/>
        </w:rPr>
        <w:t xml:space="preserve"> (EU)</w:t>
      </w:r>
      <w:r w:rsidRPr="00F90B9C">
        <w:rPr>
          <w:rFonts w:ascii="Tahoma" w:eastAsia="SimSun" w:hAnsi="Tahoma" w:cs="Tahoma"/>
          <w:sz w:val="18"/>
          <w:szCs w:val="18"/>
        </w:rPr>
        <w:t>、</w:t>
      </w:r>
      <w:r w:rsidR="007E25A6">
        <w:rPr>
          <w:rFonts w:ascii="Tahoma" w:eastAsia="SimSun" w:hAnsi="Tahoma" w:cs="Tahoma"/>
          <w:sz w:val="18"/>
          <w:szCs w:val="18"/>
        </w:rPr>
        <w:br/>
      </w:r>
      <w:r w:rsidRPr="00F90B9C">
        <w:rPr>
          <w:rFonts w:ascii="Tahoma" w:eastAsia="SimSun" w:hAnsi="Tahoma" w:cs="Tahoma"/>
          <w:sz w:val="18"/>
          <w:szCs w:val="18"/>
        </w:rPr>
        <w:t>欧洲自由贸易联盟</w:t>
      </w:r>
      <w:r w:rsidRPr="00F90B9C">
        <w:rPr>
          <w:rFonts w:ascii="Tahoma" w:eastAsia="SimSun" w:hAnsi="Tahoma" w:cs="Tahoma"/>
          <w:sz w:val="18"/>
          <w:szCs w:val="18"/>
        </w:rPr>
        <w:t xml:space="preserve"> (EFTA)</w:t>
      </w:r>
      <w:r w:rsidRPr="00F90B9C">
        <w:rPr>
          <w:rFonts w:ascii="Tahoma" w:eastAsia="SimSun" w:hAnsi="Tahoma" w:cs="Tahoma"/>
          <w:sz w:val="18"/>
          <w:szCs w:val="18"/>
        </w:rPr>
        <w:t>、保加利亚、克罗地亚、罗马尼亚或瑞士境内部署和使用。</w:t>
      </w:r>
    </w:p>
    <w:p w14:paraId="17DE627B" w14:textId="77777777" w:rsidR="008A5D64" w:rsidRPr="00F90B9C" w:rsidRDefault="008A5D64" w:rsidP="00804794">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他们必须与</w:t>
      </w:r>
      <w:r w:rsidRPr="00F90B9C">
        <w:rPr>
          <w:rFonts w:ascii="Tahoma" w:eastAsia="SimSun" w:hAnsi="Tahoma" w:cs="Tahoma"/>
          <w:sz w:val="18"/>
          <w:szCs w:val="18"/>
        </w:rPr>
        <w:t xml:space="preserve"> Microsoft Ireland Operations Ltd </w:t>
      </w:r>
      <w:r w:rsidRPr="00F90B9C">
        <w:rPr>
          <w:rFonts w:ascii="Tahoma" w:eastAsia="SimSun" w:hAnsi="Tahoma" w:cs="Tahoma"/>
          <w:sz w:val="18"/>
          <w:szCs w:val="18"/>
        </w:rPr>
        <w:t>至少签订以下有效协议或许可登记表之一：</w:t>
      </w:r>
    </w:p>
    <w:p w14:paraId="17DE627C" w14:textId="77777777" w:rsidR="00804794" w:rsidRPr="00F90B9C" w:rsidRDefault="00804794" w:rsidP="00804794">
      <w:pPr>
        <w:pStyle w:val="Footnotedash"/>
        <w:spacing w:before="0" w:after="0"/>
        <w:ind w:left="720" w:hanging="7"/>
        <w:rPr>
          <w:rFonts w:ascii="Tahoma" w:eastAsia="SimSun" w:hAnsi="Tahoma" w:cs="Tahoma"/>
          <w:sz w:val="18"/>
          <w:szCs w:val="18"/>
        </w:rPr>
      </w:pPr>
    </w:p>
    <w:p w14:paraId="17DE627D" w14:textId="77777777" w:rsidR="008A5D64" w:rsidRPr="00F90B9C"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选择、企业或企业订购许可登记表</w:t>
      </w:r>
    </w:p>
    <w:p w14:paraId="17DE627E" w14:textId="77777777" w:rsidR="008A5D64" w:rsidRPr="00F90B9C" w:rsidRDefault="008A5D64" w:rsidP="00346F4B">
      <w:pPr>
        <w:pStyle w:val="Footnotedash"/>
        <w:numPr>
          <w:ilvl w:val="0"/>
          <w:numId w:val="32"/>
        </w:numPr>
        <w:adjustRightInd/>
        <w:spacing w:before="0"/>
        <w:ind w:left="1440"/>
        <w:textAlignment w:val="auto"/>
        <w:rPr>
          <w:rFonts w:ascii="Tahoma" w:eastAsia="SimSun" w:hAnsi="Tahoma" w:cs="Tahoma"/>
          <w:sz w:val="18"/>
          <w:szCs w:val="18"/>
        </w:rPr>
      </w:pPr>
      <w:r w:rsidRPr="00F90B9C">
        <w:rPr>
          <w:rFonts w:ascii="Tahoma" w:eastAsia="SimSun" w:hAnsi="Tahoma" w:cs="Tahoma"/>
          <w:sz w:val="18"/>
          <w:szCs w:val="18"/>
        </w:rPr>
        <w:t>开放许可</w:t>
      </w:r>
      <w:r w:rsidRPr="00F90B9C">
        <w:rPr>
          <w:rFonts w:ascii="Tahoma" w:eastAsia="SimSun" w:hAnsi="Tahoma" w:cs="Tahoma"/>
          <w:sz w:val="18"/>
          <w:szCs w:val="18"/>
        </w:rPr>
        <w:t>*</w:t>
      </w:r>
      <w:r w:rsidRPr="00F90B9C">
        <w:rPr>
          <w:rFonts w:ascii="Tahoma" w:eastAsia="SimSun" w:hAnsi="Tahoma" w:cs="Tahoma"/>
          <w:sz w:val="18"/>
          <w:szCs w:val="18"/>
        </w:rPr>
        <w:t>、开放式价值、大专院校和中小学校协议、开放式价值订购</w:t>
      </w:r>
      <w:r w:rsidRPr="00F90B9C">
        <w:rPr>
          <w:rFonts w:ascii="Tahoma" w:eastAsia="SimSun" w:hAnsi="Tahoma" w:cs="Tahoma"/>
          <w:sz w:val="18"/>
          <w:szCs w:val="18"/>
        </w:rPr>
        <w:t xml:space="preserve"> – </w:t>
      </w:r>
      <w:r w:rsidRPr="00F90B9C">
        <w:rPr>
          <w:rFonts w:ascii="Tahoma" w:eastAsia="SimSun" w:hAnsi="Tahoma" w:cs="Tahoma"/>
          <w:sz w:val="18"/>
          <w:szCs w:val="18"/>
        </w:rPr>
        <w:t>教育解决方案</w:t>
      </w:r>
    </w:p>
    <w:p w14:paraId="17DE627F" w14:textId="77777777" w:rsidR="008A5D64" w:rsidRPr="00F90B9C" w:rsidRDefault="008A5D64" w:rsidP="00804794">
      <w:pPr>
        <w:pStyle w:val="Footnotedash"/>
        <w:tabs>
          <w:tab w:val="clear" w:pos="1620"/>
        </w:tabs>
        <w:adjustRightInd/>
        <w:spacing w:before="0"/>
        <w:ind w:left="1440" w:firstLine="0"/>
        <w:textAlignment w:val="auto"/>
        <w:rPr>
          <w:rFonts w:ascii="Tahoma" w:eastAsia="SimSun" w:hAnsi="Tahoma" w:cs="Tahoma"/>
          <w:sz w:val="18"/>
          <w:szCs w:val="18"/>
        </w:rPr>
      </w:pPr>
      <w:r w:rsidRPr="00F90B9C">
        <w:rPr>
          <w:rFonts w:ascii="Tahoma" w:eastAsia="SimSun" w:hAnsi="Tahoma" w:cs="Tahoma"/>
          <w:sz w:val="18"/>
          <w:szCs w:val="18"/>
        </w:rPr>
        <w:t>（</w:t>
      </w:r>
      <w:r w:rsidRPr="00F90B9C">
        <w:rPr>
          <w:rFonts w:ascii="Tahoma" w:eastAsia="SimSun" w:hAnsi="Tahoma" w:cs="Tahoma"/>
          <w:sz w:val="18"/>
          <w:szCs w:val="18"/>
        </w:rPr>
        <w:t>*</w:t>
      </w:r>
      <w:r w:rsidRPr="00F90B9C">
        <w:rPr>
          <w:rFonts w:ascii="Tahoma" w:eastAsia="SimSun" w:hAnsi="Tahoma" w:cs="Tahoma"/>
          <w:sz w:val="18"/>
          <w:szCs w:val="18"/>
        </w:rPr>
        <w:t>就开放许可的目的而言，</w:t>
      </w:r>
      <w:r w:rsidRPr="00F90B9C">
        <w:rPr>
          <w:rFonts w:ascii="SimSun" w:eastAsia="SimSun" w:hAnsi="SimSun" w:cs="Tahoma"/>
          <w:sz w:val="18"/>
          <w:szCs w:val="18"/>
        </w:rPr>
        <w:t>“</w:t>
      </w:r>
      <w:r w:rsidRPr="00F90B9C">
        <w:rPr>
          <w:rFonts w:ascii="Tahoma" w:eastAsia="SimSun" w:hAnsi="Tahoma" w:cs="Tahoma"/>
          <w:sz w:val="18"/>
          <w:szCs w:val="18"/>
        </w:rPr>
        <w:t>有效协议</w:t>
      </w:r>
      <w:r w:rsidRPr="00F90B9C">
        <w:rPr>
          <w:rFonts w:ascii="SimSun" w:eastAsia="SimSun" w:hAnsi="SimSun" w:cs="Tahoma"/>
          <w:sz w:val="18"/>
          <w:szCs w:val="18"/>
        </w:rPr>
        <w:t>”</w:t>
      </w:r>
      <w:r w:rsidRPr="00F90B9C">
        <w:rPr>
          <w:rFonts w:ascii="Tahoma" w:eastAsia="SimSun" w:hAnsi="Tahoma" w:cs="Tahoma"/>
          <w:sz w:val="18"/>
          <w:szCs w:val="18"/>
        </w:rPr>
        <w:t>是指与有效的开放许可授权编号有关的协议。）</w:t>
      </w:r>
    </w:p>
    <w:p w14:paraId="17DE6280" w14:textId="77777777" w:rsidR="00804794" w:rsidRPr="00F90B9C" w:rsidRDefault="00804794" w:rsidP="00804794">
      <w:pPr>
        <w:pStyle w:val="Footnotedash"/>
        <w:tabs>
          <w:tab w:val="clear" w:pos="1620"/>
        </w:tabs>
        <w:adjustRightInd/>
        <w:spacing w:before="0" w:after="0"/>
        <w:ind w:left="1440" w:firstLine="0"/>
        <w:textAlignment w:val="auto"/>
        <w:rPr>
          <w:rFonts w:ascii="Tahoma" w:eastAsia="SimSun" w:hAnsi="Tahoma" w:cs="Tahoma"/>
          <w:sz w:val="18"/>
          <w:szCs w:val="18"/>
        </w:rPr>
      </w:pPr>
    </w:p>
    <w:p w14:paraId="17DE6281" w14:textId="77777777" w:rsidR="008A5D64" w:rsidRPr="00F90B9C" w:rsidRDefault="008A5D64" w:rsidP="00804794">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他们必须有</w:t>
      </w:r>
      <w:r w:rsidRPr="00F90B9C">
        <w:rPr>
          <w:rFonts w:ascii="Tahoma" w:eastAsia="SimSun" w:hAnsi="Tahoma" w:cs="Tahoma"/>
          <w:sz w:val="18"/>
          <w:szCs w:val="18"/>
        </w:rPr>
        <w:t xml:space="preserve"> Windows </w:t>
      </w:r>
      <w:r w:rsidRPr="00F90B9C">
        <w:rPr>
          <w:rFonts w:ascii="Tahoma" w:eastAsia="SimSun" w:hAnsi="Tahoma" w:cs="Tahoma"/>
          <w:sz w:val="18"/>
          <w:szCs w:val="18"/>
        </w:rPr>
        <w:t>桌面操作系统的有效软件保障，或者有</w:t>
      </w:r>
      <w:r w:rsidRPr="00F90B9C">
        <w:rPr>
          <w:rFonts w:ascii="Tahoma" w:eastAsia="SimSun" w:hAnsi="Tahoma" w:cs="Tahoma"/>
          <w:sz w:val="18"/>
          <w:szCs w:val="18"/>
        </w:rPr>
        <w:t xml:space="preserve"> Windows 8 Pro </w:t>
      </w:r>
      <w:r w:rsidRPr="00F90B9C">
        <w:rPr>
          <w:rFonts w:ascii="Tahoma" w:eastAsia="SimSun" w:hAnsi="Tahoma" w:cs="Tahoma"/>
          <w:sz w:val="18"/>
          <w:szCs w:val="18"/>
        </w:rPr>
        <w:t>升级许可。</w:t>
      </w:r>
    </w:p>
    <w:p w14:paraId="17DE6282" w14:textId="77777777" w:rsidR="00804794" w:rsidRPr="00F90B9C" w:rsidRDefault="00804794" w:rsidP="00804794">
      <w:pPr>
        <w:pStyle w:val="Footnotedash"/>
        <w:spacing w:before="0" w:after="0"/>
        <w:ind w:left="720" w:hanging="7"/>
        <w:rPr>
          <w:rFonts w:ascii="Tahoma" w:eastAsia="SimSun" w:hAnsi="Tahoma" w:cs="Tahoma"/>
          <w:sz w:val="18"/>
          <w:szCs w:val="18"/>
        </w:rPr>
      </w:pPr>
    </w:p>
    <w:p w14:paraId="17DE6283" w14:textId="77777777" w:rsidR="008A5D64" w:rsidRPr="00F90B9C" w:rsidRDefault="008A5D64" w:rsidP="00804794">
      <w:pPr>
        <w:pStyle w:val="Footnotedash"/>
        <w:spacing w:before="0" w:after="0"/>
        <w:ind w:left="720" w:hanging="7"/>
        <w:rPr>
          <w:rFonts w:ascii="Tahoma" w:eastAsia="SimSun" w:hAnsi="Tahoma" w:cs="Tahoma"/>
          <w:sz w:val="18"/>
          <w:szCs w:val="18"/>
        </w:rPr>
      </w:pPr>
      <w:r w:rsidRPr="00F90B9C">
        <w:rPr>
          <w:rFonts w:ascii="Tahoma" w:eastAsia="SimSun" w:hAnsi="Tahoma" w:cs="Tahoma"/>
          <w:sz w:val="18"/>
          <w:szCs w:val="18"/>
        </w:rPr>
        <w:t>他们必须位于加入欧盟</w:t>
      </w:r>
      <w:r w:rsidRPr="00F90B9C">
        <w:rPr>
          <w:rFonts w:ascii="Tahoma" w:eastAsia="SimSun" w:hAnsi="Tahoma" w:cs="Tahoma"/>
          <w:sz w:val="18"/>
          <w:szCs w:val="18"/>
        </w:rPr>
        <w:t xml:space="preserve"> (EU) </w:t>
      </w:r>
      <w:r w:rsidRPr="00F90B9C">
        <w:rPr>
          <w:rFonts w:ascii="Tahoma" w:eastAsia="SimSun" w:hAnsi="Tahoma" w:cs="Tahoma"/>
          <w:sz w:val="18"/>
          <w:szCs w:val="18"/>
        </w:rPr>
        <w:t>或欧洲自由贸易联盟</w:t>
      </w:r>
      <w:r w:rsidRPr="00F90B9C">
        <w:rPr>
          <w:rFonts w:ascii="Tahoma" w:eastAsia="SimSun" w:hAnsi="Tahoma" w:cs="Tahoma"/>
          <w:sz w:val="18"/>
          <w:szCs w:val="18"/>
        </w:rPr>
        <w:t xml:space="preserve"> (EFTA) </w:t>
      </w:r>
      <w:r w:rsidRPr="00F90B9C">
        <w:rPr>
          <w:rFonts w:ascii="Tahoma" w:eastAsia="SimSun" w:hAnsi="Tahoma" w:cs="Tahoma"/>
          <w:sz w:val="18"/>
          <w:szCs w:val="18"/>
        </w:rPr>
        <w:t>的国家</w:t>
      </w:r>
      <w:r w:rsidRPr="00F90B9C">
        <w:rPr>
          <w:rFonts w:ascii="Tahoma" w:eastAsia="SimSun" w:hAnsi="Tahoma" w:cs="Tahoma"/>
          <w:sz w:val="18"/>
          <w:szCs w:val="18"/>
        </w:rPr>
        <w:t>/</w:t>
      </w:r>
      <w:r w:rsidRPr="00F90B9C">
        <w:rPr>
          <w:rFonts w:ascii="Tahoma" w:eastAsia="SimSun" w:hAnsi="Tahoma" w:cs="Tahoma"/>
          <w:sz w:val="18"/>
          <w:szCs w:val="18"/>
        </w:rPr>
        <w:t>地区之一，或者在保加利亚、克罗地亚、</w:t>
      </w:r>
      <w:r w:rsidR="007E25A6">
        <w:rPr>
          <w:rFonts w:ascii="Tahoma" w:eastAsia="SimSun" w:hAnsi="Tahoma" w:cs="Tahoma"/>
          <w:sz w:val="18"/>
          <w:szCs w:val="18"/>
        </w:rPr>
        <w:br/>
      </w:r>
      <w:r w:rsidRPr="00F90B9C">
        <w:rPr>
          <w:rFonts w:ascii="Tahoma" w:eastAsia="SimSun" w:hAnsi="Tahoma" w:cs="Tahoma"/>
          <w:sz w:val="18"/>
          <w:szCs w:val="18"/>
        </w:rPr>
        <w:t>罗马尼亚或瑞士境内。</w:t>
      </w:r>
    </w:p>
    <w:p w14:paraId="17DE6284" w14:textId="77777777" w:rsidR="00804794" w:rsidRPr="00F90B9C"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7DE6285" w14:textId="77777777" w:rsidR="00B73A46" w:rsidRPr="00F90B9C" w:rsidRDefault="00B73A46" w:rsidP="00804794">
      <w:pPr>
        <w:pStyle w:val="FootnoteBulletLevel1"/>
        <w:tabs>
          <w:tab w:val="clear" w:pos="900"/>
        </w:tabs>
        <w:adjustRightInd/>
        <w:spacing w:before="0" w:after="60"/>
        <w:ind w:left="720" w:firstLine="0"/>
        <w:textAlignment w:val="auto"/>
        <w:rPr>
          <w:rFonts w:ascii="Tahoma" w:eastAsia="SimSun" w:hAnsi="Tahoma" w:cs="Tahoma"/>
          <w:sz w:val="18"/>
          <w:szCs w:val="18"/>
        </w:rPr>
      </w:pPr>
      <w:r w:rsidRPr="00F90B9C">
        <w:rPr>
          <w:rFonts w:ascii="Tahoma" w:eastAsia="SimSun" w:hAnsi="Tahoma" w:cs="Tahoma"/>
          <w:b/>
          <w:bCs/>
          <w:sz w:val="18"/>
          <w:szCs w:val="18"/>
        </w:rPr>
        <w:t xml:space="preserve">Windows </w:t>
      </w:r>
      <w:r w:rsidRPr="00F90B9C">
        <w:rPr>
          <w:rFonts w:ascii="Tahoma" w:eastAsia="SimSun" w:hAnsi="Tahoma" w:cs="Tahoma"/>
          <w:b/>
          <w:bCs/>
          <w:sz w:val="18"/>
          <w:szCs w:val="18"/>
        </w:rPr>
        <w:t>的出租权利</w:t>
      </w:r>
    </w:p>
    <w:p w14:paraId="17DE6286" w14:textId="77777777" w:rsidR="00B73A46" w:rsidRPr="00F90B9C" w:rsidRDefault="00B73A46" w:rsidP="00804794">
      <w:pPr>
        <w:pStyle w:val="FootnoteBulletLevel1"/>
        <w:tabs>
          <w:tab w:val="clear" w:pos="900"/>
        </w:tabs>
        <w:adjustRightInd/>
        <w:spacing w:before="0" w:after="0"/>
        <w:ind w:left="720" w:firstLine="0"/>
        <w:textAlignment w:val="auto"/>
        <w:rPr>
          <w:rFonts w:ascii="SimSun" w:eastAsia="SimSun" w:hAnsi="SimSun" w:cs="Tahoma"/>
          <w:spacing w:val="4"/>
          <w:sz w:val="18"/>
          <w:szCs w:val="18"/>
        </w:rPr>
      </w:pPr>
      <w:r w:rsidRPr="00F90B9C">
        <w:rPr>
          <w:rFonts w:ascii="SimSun" w:eastAsia="SimSun" w:hAnsi="SimSun" w:cs="Tahoma"/>
          <w:spacing w:val="4"/>
          <w:sz w:val="18"/>
          <w:szCs w:val="18"/>
          <w:u w:val="single"/>
        </w:rPr>
        <w:t>出租权利许可</w:t>
      </w:r>
      <w:r w:rsidRPr="00F90B9C">
        <w:rPr>
          <w:rFonts w:ascii="SimSun" w:eastAsia="SimSun" w:hAnsi="SimSun" w:cs="Tahoma"/>
          <w:spacing w:val="4"/>
          <w:sz w:val="18"/>
          <w:szCs w:val="18"/>
        </w:rPr>
        <w:t>：</w:t>
      </w:r>
      <w:r w:rsidRPr="00F90B9C">
        <w:rPr>
          <w:rFonts w:ascii="SimSun" w:eastAsia="SimSun" w:hAnsi="SimSun" w:cs="Tahoma"/>
          <w:spacing w:val="4"/>
          <w:sz w:val="18"/>
          <w:szCs w:val="18"/>
        </w:rPr>
        <w:br/>
        <w:t>可根据上述计划授予的出租权利许可只是附加许可。这些许可既不是完整的操作系统，也不是批量许可升级的替代品。因此，您为其分配出租权利许可的每台台式计算机均须获得许可才能运行下面规定的合格操作系统之一。</w:t>
      </w:r>
    </w:p>
    <w:p w14:paraId="17DE6287" w14:textId="77777777" w:rsidR="00804794" w:rsidRPr="00F90B9C" w:rsidRDefault="00804794"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p>
    <w:p w14:paraId="17DE6288" w14:textId="77777777" w:rsidR="005F52C6" w:rsidRPr="00F90B9C" w:rsidRDefault="00B73A46" w:rsidP="00804794">
      <w:pPr>
        <w:pStyle w:val="FootnoteBulletLevel1"/>
        <w:tabs>
          <w:tab w:val="clear" w:pos="900"/>
        </w:tabs>
        <w:adjustRightInd/>
        <w:spacing w:before="0" w:after="0"/>
        <w:ind w:left="720" w:firstLine="0"/>
        <w:textAlignment w:val="auto"/>
        <w:rPr>
          <w:rFonts w:ascii="Tahoma" w:eastAsia="SimSun" w:hAnsi="Tahoma" w:cs="Tahoma"/>
          <w:sz w:val="18"/>
          <w:szCs w:val="18"/>
        </w:rPr>
      </w:pPr>
      <w:r w:rsidRPr="00F90B9C">
        <w:rPr>
          <w:rFonts w:ascii="Tahoma" w:eastAsia="SimSun" w:hAnsi="Tahoma" w:cs="Tahoma"/>
          <w:sz w:val="18"/>
          <w:szCs w:val="18"/>
          <w:u w:val="single"/>
        </w:rPr>
        <w:t>Windows Vista</w:t>
      </w:r>
      <w:r w:rsidRPr="00F90B9C">
        <w:rPr>
          <w:rFonts w:ascii="Tahoma" w:eastAsia="SimSun" w:hAnsi="Tahoma" w:cs="Tahoma"/>
          <w:sz w:val="18"/>
          <w:szCs w:val="18"/>
          <w:u w:val="single"/>
        </w:rPr>
        <w:t>、</w:t>
      </w:r>
      <w:r w:rsidRPr="00F90B9C">
        <w:rPr>
          <w:rFonts w:ascii="Tahoma" w:eastAsia="SimSun" w:hAnsi="Tahoma" w:cs="Tahoma"/>
          <w:sz w:val="18"/>
          <w:szCs w:val="18"/>
          <w:u w:val="single"/>
        </w:rPr>
        <w:t xml:space="preserve">Windows 7 Professional </w:t>
      </w:r>
      <w:r w:rsidRPr="00F90B9C">
        <w:rPr>
          <w:rFonts w:ascii="Tahoma" w:eastAsia="SimSun" w:hAnsi="Tahoma" w:cs="Tahoma"/>
          <w:sz w:val="18"/>
          <w:szCs w:val="18"/>
          <w:u w:val="single"/>
        </w:rPr>
        <w:t>和</w:t>
      </w:r>
      <w:r w:rsidRPr="00F90B9C">
        <w:rPr>
          <w:rFonts w:ascii="Tahoma" w:eastAsia="SimSun" w:hAnsi="Tahoma" w:cs="Tahoma"/>
          <w:sz w:val="18"/>
          <w:szCs w:val="18"/>
          <w:u w:val="single"/>
        </w:rPr>
        <w:t xml:space="preserve"> Windows 8 Pro</w:t>
      </w:r>
      <w:r w:rsidRPr="00F90B9C">
        <w:rPr>
          <w:rFonts w:ascii="Tahoma" w:eastAsia="SimSun" w:hAnsi="Tahoma" w:cs="Tahoma"/>
          <w:sz w:val="18"/>
          <w:szCs w:val="18"/>
          <w:u w:val="single"/>
        </w:rPr>
        <w:t>：</w:t>
      </w:r>
    </w:p>
    <w:p w14:paraId="17DE6289" w14:textId="77777777" w:rsidR="00B73A46" w:rsidRPr="007E25A6" w:rsidRDefault="00B73A46" w:rsidP="00804794">
      <w:pPr>
        <w:pStyle w:val="FootnoteBulletLevel1"/>
        <w:tabs>
          <w:tab w:val="clear" w:pos="900"/>
        </w:tabs>
        <w:adjustRightInd/>
        <w:spacing w:before="0" w:after="0"/>
        <w:ind w:left="720" w:firstLine="0"/>
        <w:textAlignment w:val="auto"/>
        <w:rPr>
          <w:rFonts w:ascii="Tahoma" w:eastAsia="SimSun" w:hAnsi="Tahoma" w:cs="Tahoma"/>
          <w:spacing w:val="4"/>
          <w:sz w:val="18"/>
          <w:szCs w:val="18"/>
        </w:rPr>
      </w:pPr>
      <w:r w:rsidRPr="007E25A6">
        <w:rPr>
          <w:rFonts w:ascii="Tahoma" w:eastAsia="SimSun" w:hAnsi="Tahoma" w:cs="Tahoma"/>
          <w:spacing w:val="4"/>
          <w:sz w:val="18"/>
          <w:szCs w:val="18"/>
        </w:rPr>
        <w:t>客户如果试图通过选择许可或开放许可获得出租权利许可，则必须首先给一个合格操作系统授予许可并将该系统安装在其台式计算机上</w:t>
      </w:r>
      <w:r w:rsidRPr="007E25A6">
        <w:rPr>
          <w:rFonts w:ascii="Tahoma" w:eastAsia="SimSun" w:hAnsi="Tahoma" w:cs="Tahoma"/>
          <w:i/>
          <w:iCs/>
          <w:spacing w:val="4"/>
          <w:sz w:val="18"/>
          <w:szCs w:val="18"/>
        </w:rPr>
        <w:t>。</w:t>
      </w:r>
      <w:r w:rsidRPr="007E25A6">
        <w:rPr>
          <w:rFonts w:ascii="Tahoma" w:eastAsia="SimSun" w:hAnsi="Tahoma" w:cs="Tahoma"/>
          <w:spacing w:val="4"/>
          <w:sz w:val="18"/>
          <w:szCs w:val="18"/>
        </w:rPr>
        <w:t>已获得许可的合格操作系统还包括依照这些计划通过</w:t>
      </w:r>
      <w:r w:rsidRPr="007E25A6">
        <w:rPr>
          <w:rFonts w:ascii="Tahoma" w:eastAsia="SimSun" w:hAnsi="Tahoma" w:cs="Tahoma"/>
          <w:spacing w:val="4"/>
          <w:sz w:val="18"/>
          <w:szCs w:val="18"/>
        </w:rPr>
        <w:t xml:space="preserve"> Windows </w:t>
      </w:r>
      <w:r w:rsidRPr="007E25A6">
        <w:rPr>
          <w:rFonts w:ascii="Tahoma" w:eastAsia="SimSun" w:hAnsi="Tahoma" w:cs="Tahoma"/>
          <w:spacing w:val="4"/>
          <w:sz w:val="18"/>
          <w:szCs w:val="18"/>
        </w:rPr>
        <w:t>正版化协议获得的许可。</w:t>
      </w:r>
    </w:p>
    <w:p w14:paraId="17DE628A" w14:textId="77777777" w:rsidR="00B73A46" w:rsidRPr="00F90B9C" w:rsidRDefault="00B73A46" w:rsidP="00804794">
      <w:pPr>
        <w:ind w:left="720"/>
        <w:rPr>
          <w:rFonts w:eastAsia="SimSun" w:cs="Tahoma"/>
          <w:szCs w:val="18"/>
        </w:rPr>
      </w:pPr>
    </w:p>
    <w:p w14:paraId="17DE628B" w14:textId="77777777" w:rsidR="00B73A46" w:rsidRPr="00F90B9C" w:rsidRDefault="00B73A46" w:rsidP="00804794">
      <w:pPr>
        <w:ind w:left="720"/>
        <w:rPr>
          <w:rFonts w:eastAsia="SimSun" w:cs="Tahoma"/>
          <w:szCs w:val="18"/>
        </w:rPr>
      </w:pPr>
      <w:r w:rsidRPr="00F90B9C">
        <w:rPr>
          <w:rFonts w:eastAsia="SimSun" w:cs="Tahoma"/>
          <w:szCs w:val="18"/>
          <w:u w:val="single"/>
        </w:rPr>
        <w:t>合格操作系统规则</w:t>
      </w:r>
      <w:r w:rsidRPr="00F90B9C">
        <w:rPr>
          <w:rFonts w:eastAsia="SimSun" w:cs="Tahoma"/>
          <w:szCs w:val="18"/>
        </w:rPr>
        <w:t>：（为了让基本操作系统使您具有获得出租权利许可的资格，必须满足下面每一个条件）：</w:t>
      </w:r>
    </w:p>
    <w:p w14:paraId="17DE628C" w14:textId="77777777" w:rsidR="00B73A46" w:rsidRPr="00F90B9C" w:rsidRDefault="00B73A46" w:rsidP="00F02E9F">
      <w:pPr>
        <w:ind w:left="1440"/>
        <w:rPr>
          <w:rFonts w:eastAsia="SimSun" w:cs="Tahoma"/>
          <w:szCs w:val="18"/>
        </w:rPr>
      </w:pPr>
    </w:p>
    <w:p w14:paraId="17DE628D" w14:textId="77777777" w:rsidR="00B73A46" w:rsidRPr="00F90B9C" w:rsidRDefault="00B73A46" w:rsidP="00346F4B">
      <w:pPr>
        <w:numPr>
          <w:ilvl w:val="0"/>
          <w:numId w:val="28"/>
        </w:numPr>
        <w:ind w:left="1440"/>
        <w:rPr>
          <w:rFonts w:eastAsia="SimSun" w:cs="Tahoma"/>
          <w:szCs w:val="18"/>
        </w:rPr>
      </w:pPr>
      <w:r w:rsidRPr="00F90B9C">
        <w:rPr>
          <w:rFonts w:eastAsia="SimSun" w:cs="Tahoma"/>
          <w:szCs w:val="18"/>
        </w:rPr>
        <w:t>作为合格操作系统许可分配对象的设备必须与</w:t>
      </w:r>
      <w:r w:rsidRPr="00F90B9C">
        <w:rPr>
          <w:rFonts w:eastAsia="SimSun" w:cs="Tahoma"/>
          <w:szCs w:val="18"/>
        </w:rPr>
        <w:t xml:space="preserve"> VL </w:t>
      </w:r>
      <w:r w:rsidRPr="00F90B9C">
        <w:rPr>
          <w:rFonts w:eastAsia="SimSun" w:cs="Tahoma"/>
          <w:szCs w:val="18"/>
        </w:rPr>
        <w:t>出租权利许可要分配到的设备相同。</w:t>
      </w:r>
    </w:p>
    <w:p w14:paraId="17DE628E" w14:textId="77777777" w:rsidR="00B73A46" w:rsidRPr="00F90B9C" w:rsidRDefault="00B73A46" w:rsidP="00346F4B">
      <w:pPr>
        <w:numPr>
          <w:ilvl w:val="0"/>
          <w:numId w:val="28"/>
        </w:numPr>
        <w:ind w:left="1440"/>
        <w:rPr>
          <w:rFonts w:eastAsia="SimSun" w:cs="Tahoma"/>
          <w:szCs w:val="18"/>
        </w:rPr>
      </w:pPr>
      <w:r w:rsidRPr="00F90B9C">
        <w:rPr>
          <w:rFonts w:eastAsia="SimSun" w:cs="Tahoma"/>
          <w:szCs w:val="18"/>
        </w:rPr>
        <w:t>合格操作系统必须安装在该设备上。</w:t>
      </w:r>
    </w:p>
    <w:p w14:paraId="17DE628F" w14:textId="77777777" w:rsidR="00E31CC0" w:rsidRDefault="00E31CC0" w:rsidP="00997D81">
      <w:pPr>
        <w:rPr>
          <w:rFonts w:eastAsia="SimSun" w:cs="Tahoma"/>
          <w:szCs w:val="18"/>
        </w:rPr>
      </w:pPr>
    </w:p>
    <w:p w14:paraId="17DE6290" w14:textId="77777777" w:rsidR="00F90B9C" w:rsidRDefault="00F90B9C" w:rsidP="00997D81">
      <w:pPr>
        <w:rPr>
          <w:rFonts w:eastAsia="SimSun" w:cs="Tahoma"/>
          <w:szCs w:val="18"/>
        </w:rPr>
      </w:pPr>
    </w:p>
    <w:p w14:paraId="17DE6291" w14:textId="77777777" w:rsidR="00F90B9C" w:rsidRPr="00F90B9C" w:rsidRDefault="00F90B9C" w:rsidP="00997D81">
      <w:pPr>
        <w:rPr>
          <w:rFonts w:eastAsia="SimSun" w:cs="Tahoma"/>
          <w:szCs w:val="18"/>
        </w:rPr>
      </w:pPr>
    </w:p>
    <w:p w14:paraId="17DE6292" w14:textId="77777777" w:rsidR="00B73A46" w:rsidRPr="00F90B9C" w:rsidRDefault="00B73A46" w:rsidP="00EE035D">
      <w:pPr>
        <w:pStyle w:val="EndnoteText"/>
        <w:ind w:left="720"/>
        <w:rPr>
          <w:rFonts w:ascii="Tahoma" w:eastAsia="SimSun" w:hAnsi="Tahoma" w:cs="Tahoma"/>
          <w:sz w:val="18"/>
          <w:szCs w:val="18"/>
        </w:rPr>
      </w:pPr>
      <w:r w:rsidRPr="00F90B9C">
        <w:rPr>
          <w:rFonts w:ascii="Tahoma" w:eastAsia="SimSun" w:hAnsi="Tahoma" w:cs="Tahoma"/>
          <w:sz w:val="18"/>
          <w:szCs w:val="18"/>
        </w:rPr>
        <w:t>按计划类型划分的合格操作系统为：</w:t>
      </w:r>
    </w:p>
    <w:p w14:paraId="17DE6293" w14:textId="77777777" w:rsidR="00B73A46" w:rsidRPr="0058152B" w:rsidRDefault="00B73A46" w:rsidP="00B73A46">
      <w:pPr>
        <w:pStyle w:val="EndnoteText"/>
        <w:rPr>
          <w:rFonts w:ascii="Tahoma" w:eastAsia="SimSun" w:hAnsi="Tahoma" w:cs="Tahoma"/>
        </w:rPr>
      </w:pPr>
    </w:p>
    <w:tbl>
      <w:tblPr>
        <w:tblW w:w="8379" w:type="dxa"/>
        <w:tblInd w:w="878" w:type="dxa"/>
        <w:tblCellMar>
          <w:left w:w="0" w:type="dxa"/>
          <w:right w:w="0" w:type="dxa"/>
        </w:tblCellMar>
        <w:tblLook w:val="04A0" w:firstRow="1" w:lastRow="0" w:firstColumn="1" w:lastColumn="0" w:noHBand="0" w:noVBand="1"/>
      </w:tblPr>
      <w:tblGrid>
        <w:gridCol w:w="3362"/>
        <w:gridCol w:w="1505"/>
        <w:gridCol w:w="1340"/>
        <w:gridCol w:w="1156"/>
        <w:gridCol w:w="1000"/>
        <w:gridCol w:w="16"/>
      </w:tblGrid>
      <w:tr w:rsidR="00B73A46" w:rsidRPr="0058152B" w14:paraId="17DE629A" w14:textId="77777777" w:rsidTr="00F90B9C">
        <w:trPr>
          <w:trHeight w:val="864"/>
          <w:tblHeader/>
        </w:trPr>
        <w:tc>
          <w:tcPr>
            <w:tcW w:w="336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17DE6294" w14:textId="77777777" w:rsidR="00B73A46" w:rsidRPr="0058152B" w:rsidRDefault="009B3FA2" w:rsidP="00F90B9C">
            <w:pPr>
              <w:ind w:left="122"/>
              <w:rPr>
                <w:rFonts w:eastAsia="SimSun" w:cs="Tahoma"/>
                <w:bCs/>
                <w:szCs w:val="18"/>
              </w:rPr>
            </w:pPr>
            <w:r w:rsidRPr="0058152B">
              <w:rPr>
                <w:rFonts w:eastAsia="SimSun" w:cs="Tahoma"/>
                <w:b/>
                <w:bCs/>
                <w:szCs w:val="18"/>
              </w:rPr>
              <w:t>用于购买</w:t>
            </w:r>
            <w:r w:rsidRPr="0058152B">
              <w:rPr>
                <w:rFonts w:eastAsia="SimSun" w:cs="Tahoma"/>
                <w:b/>
                <w:bCs/>
                <w:szCs w:val="18"/>
              </w:rPr>
              <w:t xml:space="preserve"> Windows </w:t>
            </w:r>
            <w:r w:rsidRPr="0058152B">
              <w:rPr>
                <w:rFonts w:eastAsia="SimSun" w:cs="Tahoma"/>
                <w:b/>
                <w:bCs/>
                <w:szCs w:val="18"/>
              </w:rPr>
              <w:t>的出租权利的合格操作系统</w:t>
            </w:r>
          </w:p>
        </w:tc>
        <w:tc>
          <w:tcPr>
            <w:tcW w:w="150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295" w14:textId="77777777" w:rsidR="00B73A46" w:rsidRPr="0058152B" w:rsidRDefault="00B73A46" w:rsidP="009B3FA2">
            <w:pPr>
              <w:jc w:val="center"/>
              <w:rPr>
                <w:rFonts w:eastAsia="SimSun" w:cs="Tahoma"/>
                <w:b/>
                <w:bCs/>
                <w:sz w:val="14"/>
                <w:szCs w:val="18"/>
              </w:rPr>
            </w:pPr>
            <w:r w:rsidRPr="0058152B">
              <w:rPr>
                <w:rFonts w:eastAsia="SimSun"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296" w14:textId="77777777" w:rsidR="00B73A46" w:rsidRPr="0058152B" w:rsidRDefault="00B73A46" w:rsidP="001B15A5">
            <w:pPr>
              <w:jc w:val="center"/>
              <w:rPr>
                <w:rFonts w:eastAsia="SimSun" w:cs="Tahoma"/>
                <w:b/>
                <w:bCs/>
                <w:sz w:val="14"/>
                <w:szCs w:val="18"/>
              </w:rPr>
            </w:pPr>
            <w:r w:rsidRPr="0058152B">
              <w:rPr>
                <w:rFonts w:eastAsia="SimSun"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297" w14:textId="77777777" w:rsidR="00B73A46" w:rsidRPr="0058152B" w:rsidRDefault="00B73A46" w:rsidP="0050116B">
            <w:pPr>
              <w:jc w:val="center"/>
              <w:rPr>
                <w:rFonts w:eastAsia="SimSun" w:cs="Tahoma"/>
                <w:b/>
                <w:bCs/>
                <w:sz w:val="14"/>
                <w:szCs w:val="18"/>
              </w:rPr>
            </w:pPr>
            <w:r w:rsidRPr="0058152B">
              <w:rPr>
                <w:rFonts w:eastAsia="SimSun" w:cs="Tahoma"/>
                <w:b/>
                <w:bCs/>
                <w:sz w:val="14"/>
                <w:szCs w:val="18"/>
              </w:rPr>
              <w:t>选择</w:t>
            </w:r>
            <w:r w:rsidRPr="0058152B">
              <w:rPr>
                <w:rFonts w:eastAsia="SimSun" w:cs="Tahoma"/>
                <w:b/>
                <w:bCs/>
                <w:sz w:val="14"/>
                <w:szCs w:val="18"/>
              </w:rPr>
              <w:t>/</w:t>
            </w:r>
            <w:r w:rsidRPr="0058152B">
              <w:rPr>
                <w:rFonts w:eastAsia="SimSun" w:cs="Tahoma"/>
                <w:b/>
                <w:bCs/>
                <w:sz w:val="14"/>
                <w:szCs w:val="18"/>
              </w:rPr>
              <w:t>选择附加</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7DE6298" w14:textId="77777777" w:rsidR="00B73A46" w:rsidRPr="0058152B" w:rsidRDefault="00B73A46" w:rsidP="005F0406">
            <w:pPr>
              <w:jc w:val="center"/>
              <w:rPr>
                <w:rFonts w:eastAsia="SimSun" w:cs="Tahoma"/>
                <w:b/>
                <w:bCs/>
                <w:sz w:val="14"/>
                <w:szCs w:val="18"/>
              </w:rPr>
            </w:pPr>
            <w:r w:rsidRPr="0058152B">
              <w:rPr>
                <w:rFonts w:eastAsia="SimSun" w:cs="Tahoma"/>
                <w:b/>
                <w:bCs/>
                <w:sz w:val="14"/>
                <w:szCs w:val="18"/>
              </w:rPr>
              <w:t>开放许可</w:t>
            </w:r>
          </w:p>
        </w:tc>
        <w:tc>
          <w:tcPr>
            <w:tcW w:w="16" w:type="dxa"/>
            <w:vAlign w:val="center"/>
          </w:tcPr>
          <w:p w14:paraId="17DE6299" w14:textId="77777777" w:rsidR="00B73A46" w:rsidRPr="0058152B" w:rsidRDefault="00B73A46" w:rsidP="00713A6C">
            <w:pPr>
              <w:rPr>
                <w:rFonts w:eastAsia="SimSun" w:cs="Tahoma"/>
                <w:szCs w:val="18"/>
              </w:rPr>
            </w:pPr>
          </w:p>
        </w:tc>
      </w:tr>
      <w:tr w:rsidR="00BF7A97" w:rsidRPr="0058152B" w14:paraId="17DE62A1"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29B" w14:textId="77777777" w:rsidR="00BF7A97" w:rsidRPr="0058152B" w:rsidRDefault="00BF7A97" w:rsidP="00713A6C">
            <w:pPr>
              <w:rPr>
                <w:rFonts w:eastAsia="SimSun" w:cs="Tahoma"/>
                <w:b/>
                <w:bCs/>
                <w:szCs w:val="18"/>
              </w:rPr>
            </w:pPr>
            <w:r w:rsidRPr="0058152B">
              <w:rPr>
                <w:rFonts w:eastAsia="SimSun" w:cs="Tahoma"/>
                <w:b/>
                <w:bCs/>
                <w:szCs w:val="18"/>
              </w:rPr>
              <w:t>Windows 8</w:t>
            </w:r>
            <w:r w:rsidRPr="0058152B">
              <w:rPr>
                <w:rFonts w:eastAsia="SimSun" w:cs="Tahoma"/>
                <w:b/>
                <w:bCs/>
                <w:szCs w:val="18"/>
              </w:rPr>
              <w:t>（</w:t>
            </w:r>
            <w:r w:rsidRPr="0058152B">
              <w:rPr>
                <w:rFonts w:eastAsia="SimSun" w:cs="Tahoma"/>
                <w:b/>
                <w:bCs/>
                <w:szCs w:val="18"/>
              </w:rPr>
              <w:t xml:space="preserve">32 </w:t>
            </w:r>
            <w:r w:rsidRPr="0058152B">
              <w:rPr>
                <w:rFonts w:eastAsia="SimSun" w:cs="Tahoma"/>
                <w:b/>
                <w:bCs/>
                <w:szCs w:val="18"/>
              </w:rPr>
              <w:t>位或</w:t>
            </w:r>
            <w:r w:rsidRPr="0058152B">
              <w:rPr>
                <w:rFonts w:eastAsia="SimSun" w:cs="Tahoma"/>
                <w:b/>
                <w:bCs/>
                <w:szCs w:val="18"/>
              </w:rPr>
              <w:t xml:space="preserve"> 64 </w:t>
            </w:r>
            <w:r w:rsidRPr="0058152B">
              <w:rPr>
                <w:rFonts w:eastAsia="SimSun" w:cs="Tahoma"/>
                <w:b/>
                <w:bCs/>
                <w:szCs w:val="18"/>
              </w:rPr>
              <w:t>位）</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9C" w14:textId="77777777" w:rsidR="00BF7A97" w:rsidRPr="0058152B" w:rsidRDefault="00BF7A97"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9D" w14:textId="77777777" w:rsidR="00BF7A97" w:rsidRPr="0058152B"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9E" w14:textId="77777777" w:rsidR="00BF7A97" w:rsidRPr="0058152B" w:rsidRDefault="00BF7A97"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9F" w14:textId="77777777" w:rsidR="00BF7A97" w:rsidRPr="0058152B" w:rsidRDefault="00BF7A97" w:rsidP="00BF7A97">
            <w:pPr>
              <w:jc w:val="center"/>
              <w:rPr>
                <w:rFonts w:eastAsia="SimSun" w:cs="Tahoma"/>
                <w:szCs w:val="18"/>
              </w:rPr>
            </w:pPr>
          </w:p>
        </w:tc>
        <w:tc>
          <w:tcPr>
            <w:tcW w:w="16" w:type="dxa"/>
            <w:vAlign w:val="center"/>
          </w:tcPr>
          <w:p w14:paraId="17DE62A0" w14:textId="77777777" w:rsidR="00BF7A97" w:rsidRPr="0058152B" w:rsidRDefault="00BF7A97" w:rsidP="00713A6C">
            <w:pPr>
              <w:rPr>
                <w:rFonts w:eastAsia="SimSun" w:cs="Tahoma"/>
                <w:szCs w:val="18"/>
              </w:rPr>
            </w:pPr>
          </w:p>
        </w:tc>
      </w:tr>
      <w:tr w:rsidR="00BF7A97" w:rsidRPr="0058152B" w14:paraId="17DE62A8"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7DE62A2" w14:textId="77777777" w:rsidR="00BF7A97" w:rsidRPr="0058152B" w:rsidRDefault="00BF7A97" w:rsidP="00BF7A97">
            <w:pPr>
              <w:ind w:left="522"/>
              <w:rPr>
                <w:rFonts w:eastAsia="SimSun" w:cs="Tahoma"/>
                <w:b/>
                <w:bCs/>
                <w:szCs w:val="18"/>
              </w:rPr>
            </w:pPr>
            <w:r w:rsidRPr="0058152B">
              <w:rPr>
                <w:rFonts w:eastAsia="SimSun" w:cs="Tahoma"/>
                <w:szCs w:val="18"/>
              </w:rPr>
              <w:t>Pro</w:t>
            </w:r>
            <w:r w:rsidRPr="0058152B">
              <w:rPr>
                <w:rFonts w:eastAsia="SimSun" w:cs="Tahoma"/>
                <w:szCs w:val="18"/>
              </w:rPr>
              <w:t>（</w:t>
            </w:r>
            <w:r w:rsidRPr="0058152B">
              <w:rPr>
                <w:rFonts w:eastAsia="SimSun" w:cs="Tahoma"/>
                <w:szCs w:val="18"/>
              </w:rPr>
              <w:t>K</w:t>
            </w:r>
            <w:r w:rsidRPr="0058152B">
              <w:rPr>
                <w:rFonts w:eastAsia="SimSun" w:cs="Tahoma"/>
                <w:szCs w:val="18"/>
              </w:rPr>
              <w:t>、</w:t>
            </w:r>
            <w:r w:rsidRPr="0058152B">
              <w:rPr>
                <w:rFonts w:eastAsia="SimSun" w:cs="Tahoma"/>
                <w:szCs w:val="18"/>
              </w:rPr>
              <w:t>KN</w:t>
            </w:r>
            <w:r w:rsidRPr="0058152B">
              <w:rPr>
                <w:rFonts w:eastAsia="SimSun" w:cs="Tahoma"/>
                <w:szCs w:val="18"/>
              </w:rPr>
              <w:t>）</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A3" w14:textId="77777777" w:rsidR="00BF7A97" w:rsidRPr="0058152B" w:rsidRDefault="00BF7A97" w:rsidP="00BF7A97">
            <w:pPr>
              <w:jc w:val="center"/>
              <w:rPr>
                <w:rFonts w:eastAsia="SimSun" w:cs="Tahoma"/>
                <w:szCs w:val="18"/>
              </w:rPr>
            </w:pPr>
            <w:r w:rsidRPr="0058152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A4" w14:textId="77777777" w:rsidR="00BF7A97" w:rsidRPr="0058152B" w:rsidRDefault="00BF7A97"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A5" w14:textId="77777777" w:rsidR="00BF7A97" w:rsidRPr="0058152B" w:rsidRDefault="00BF7A97" w:rsidP="00BF7A97">
            <w:pPr>
              <w:jc w:val="center"/>
              <w:rPr>
                <w:rFonts w:eastAsia="SimSun" w:cs="Tahoma"/>
                <w:szCs w:val="18"/>
              </w:rPr>
            </w:pPr>
            <w:r w:rsidRPr="0058152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DE62A6" w14:textId="77777777" w:rsidR="00BF7A97" w:rsidRPr="0058152B" w:rsidRDefault="00BF7A97" w:rsidP="00BF7A97">
            <w:pPr>
              <w:jc w:val="center"/>
              <w:rPr>
                <w:rFonts w:eastAsia="SimSun" w:cs="Tahoma"/>
                <w:szCs w:val="18"/>
              </w:rPr>
            </w:pPr>
            <w:r w:rsidRPr="0058152B">
              <w:rPr>
                <w:rFonts w:eastAsia="SimSun" w:cs="Tahoma"/>
                <w:szCs w:val="18"/>
              </w:rPr>
              <w:t>x</w:t>
            </w:r>
          </w:p>
        </w:tc>
        <w:tc>
          <w:tcPr>
            <w:tcW w:w="16" w:type="dxa"/>
            <w:vAlign w:val="center"/>
          </w:tcPr>
          <w:p w14:paraId="17DE62A7" w14:textId="77777777" w:rsidR="00BF7A97" w:rsidRPr="0058152B" w:rsidRDefault="00BF7A97" w:rsidP="00713A6C">
            <w:pPr>
              <w:rPr>
                <w:rFonts w:eastAsia="SimSun" w:cs="Tahoma"/>
                <w:szCs w:val="18"/>
              </w:rPr>
            </w:pPr>
          </w:p>
        </w:tc>
      </w:tr>
      <w:tr w:rsidR="00B73A46" w:rsidRPr="0058152B" w14:paraId="17DE62AF"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2A9" w14:textId="77777777" w:rsidR="00B73A46" w:rsidRPr="0058152B" w:rsidRDefault="00B73A46" w:rsidP="00713A6C">
            <w:pPr>
              <w:rPr>
                <w:rFonts w:eastAsia="SimSun" w:cs="Tahoma"/>
                <w:b/>
                <w:bCs/>
                <w:szCs w:val="18"/>
              </w:rPr>
            </w:pPr>
            <w:r w:rsidRPr="0058152B">
              <w:rPr>
                <w:rFonts w:eastAsia="SimSun" w:cs="Tahoma"/>
                <w:b/>
                <w:bCs/>
                <w:szCs w:val="18"/>
              </w:rPr>
              <w:t>Windows 7</w:t>
            </w:r>
            <w:r w:rsidRPr="0058152B">
              <w:rPr>
                <w:rFonts w:eastAsia="SimSun" w:cs="Tahoma"/>
                <w:b/>
                <w:bCs/>
                <w:szCs w:val="18"/>
              </w:rPr>
              <w:t>（</w:t>
            </w:r>
            <w:r w:rsidRPr="0058152B">
              <w:rPr>
                <w:rFonts w:eastAsia="SimSun" w:cs="Tahoma"/>
                <w:b/>
                <w:bCs/>
                <w:szCs w:val="18"/>
              </w:rPr>
              <w:t xml:space="preserve">32 </w:t>
            </w:r>
            <w:r w:rsidRPr="0058152B">
              <w:rPr>
                <w:rFonts w:eastAsia="SimSun" w:cs="Tahoma"/>
                <w:b/>
                <w:bCs/>
                <w:szCs w:val="18"/>
              </w:rPr>
              <w:t>位或</w:t>
            </w:r>
            <w:r w:rsidRPr="0058152B">
              <w:rPr>
                <w:rFonts w:eastAsia="SimSun" w:cs="Tahoma"/>
                <w:b/>
                <w:bCs/>
                <w:szCs w:val="18"/>
              </w:rPr>
              <w:t xml:space="preserve"> 64 </w:t>
            </w:r>
            <w:r w:rsidRPr="0058152B">
              <w:rPr>
                <w:rFonts w:eastAsia="SimSun" w:cs="Tahoma"/>
                <w:b/>
                <w:bCs/>
                <w:szCs w:val="18"/>
              </w:rPr>
              <w:t>位）</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AA" w14:textId="77777777" w:rsidR="00B73A46" w:rsidRPr="0058152B" w:rsidRDefault="00B73A46" w:rsidP="00BF7A97">
            <w:pPr>
              <w:jc w:val="center"/>
              <w:rPr>
                <w:rFonts w:eastAsia="SimSu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AB" w14:textId="77777777" w:rsidR="00B73A46" w:rsidRPr="0058152B" w:rsidRDefault="00B73A46" w:rsidP="00BF7A97">
            <w:pPr>
              <w:jc w:val="center"/>
              <w:rPr>
                <w:rFonts w:eastAsia="SimSu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AC" w14:textId="77777777" w:rsidR="00B73A46" w:rsidRPr="0058152B" w:rsidRDefault="00B73A46" w:rsidP="00BF7A97">
            <w:pPr>
              <w:jc w:val="center"/>
              <w:rPr>
                <w:rFonts w:eastAsia="SimSu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AD" w14:textId="77777777" w:rsidR="00B73A46" w:rsidRPr="0058152B" w:rsidRDefault="00B73A46" w:rsidP="00BF7A97">
            <w:pPr>
              <w:jc w:val="center"/>
              <w:rPr>
                <w:rFonts w:eastAsia="SimSun" w:cs="Tahoma"/>
                <w:szCs w:val="18"/>
              </w:rPr>
            </w:pPr>
          </w:p>
        </w:tc>
        <w:tc>
          <w:tcPr>
            <w:tcW w:w="16" w:type="dxa"/>
            <w:vAlign w:val="center"/>
          </w:tcPr>
          <w:p w14:paraId="17DE62AE" w14:textId="77777777" w:rsidR="00B73A46" w:rsidRPr="0058152B" w:rsidRDefault="00B73A46" w:rsidP="00713A6C">
            <w:pPr>
              <w:rPr>
                <w:rFonts w:eastAsia="SimSun" w:cs="Tahoma"/>
                <w:szCs w:val="18"/>
              </w:rPr>
            </w:pPr>
          </w:p>
        </w:tc>
      </w:tr>
      <w:tr w:rsidR="00B73A46" w:rsidRPr="0058152B" w14:paraId="17DE62B6"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2B0" w14:textId="77777777" w:rsidR="00B73A46" w:rsidRPr="0058152B" w:rsidRDefault="00B73A46" w:rsidP="00BF7A97">
            <w:pPr>
              <w:ind w:left="522"/>
              <w:rPr>
                <w:rFonts w:eastAsia="SimSun" w:cs="Tahoma"/>
                <w:bCs/>
                <w:szCs w:val="18"/>
              </w:rPr>
            </w:pPr>
            <w:r w:rsidRPr="0058152B">
              <w:rPr>
                <w:rFonts w:eastAsia="SimSun" w:cs="Tahoma"/>
                <w:szCs w:val="18"/>
              </w:rPr>
              <w:t>Professional</w:t>
            </w:r>
            <w:r w:rsidRPr="0058152B">
              <w:rPr>
                <w:rFonts w:eastAsia="SimSun" w:cs="Tahoma"/>
                <w:szCs w:val="18"/>
              </w:rPr>
              <w:t>（</w:t>
            </w:r>
            <w:r w:rsidRPr="0058152B">
              <w:rPr>
                <w:rFonts w:eastAsia="SimSun" w:cs="Tahoma"/>
                <w:szCs w:val="18"/>
              </w:rPr>
              <w:t>K</w:t>
            </w:r>
            <w:r w:rsidRPr="0058152B">
              <w:rPr>
                <w:rFonts w:eastAsia="SimSun" w:cs="Tahoma"/>
                <w:szCs w:val="18"/>
              </w:rPr>
              <w:t>、</w:t>
            </w:r>
            <w:r w:rsidRPr="0058152B">
              <w:rPr>
                <w:rFonts w:eastAsia="SimSun" w:cs="Tahoma"/>
                <w:szCs w:val="18"/>
              </w:rPr>
              <w:t>KN</w:t>
            </w:r>
            <w:r w:rsidRPr="0058152B">
              <w:rPr>
                <w:rFonts w:eastAsia="SimSun" w:cs="Tahoma"/>
                <w:szCs w:val="18"/>
              </w:rPr>
              <w:t>）</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1"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2"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3"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4"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6" w:type="dxa"/>
            <w:vAlign w:val="center"/>
          </w:tcPr>
          <w:p w14:paraId="17DE62B5" w14:textId="77777777" w:rsidR="00B73A46" w:rsidRPr="0058152B" w:rsidRDefault="00B73A46" w:rsidP="00713A6C">
            <w:pPr>
              <w:rPr>
                <w:rFonts w:eastAsia="SimSun" w:cs="Tahoma"/>
                <w:szCs w:val="18"/>
              </w:rPr>
            </w:pPr>
          </w:p>
        </w:tc>
      </w:tr>
      <w:tr w:rsidR="00B73A46" w:rsidRPr="0058152B" w14:paraId="17DE62BD"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2B7" w14:textId="77777777" w:rsidR="00B73A46" w:rsidRPr="0058152B" w:rsidRDefault="00B73A46" w:rsidP="00713A6C">
            <w:pPr>
              <w:rPr>
                <w:rFonts w:eastAsia="SimSun" w:cs="Tahoma"/>
                <w:b/>
                <w:bCs/>
                <w:szCs w:val="18"/>
              </w:rPr>
            </w:pPr>
            <w:r w:rsidRPr="0058152B">
              <w:rPr>
                <w:rFonts w:eastAsia="SimSun" w:cs="Tahoma"/>
                <w:b/>
                <w:bCs/>
                <w:szCs w:val="18"/>
              </w:rPr>
              <w:t>Windows Vista 32</w:t>
            </w:r>
            <w:r w:rsidR="0058152B">
              <w:rPr>
                <w:rFonts w:eastAsia="SimSun" w:cs="Tahoma"/>
                <w:b/>
                <w:bCs/>
                <w:szCs w:val="18"/>
              </w:rPr>
              <w:t xml:space="preserve"> </w:t>
            </w:r>
            <w:r w:rsidRPr="0058152B">
              <w:rPr>
                <w:rFonts w:eastAsia="SimSun" w:cs="Tahoma"/>
                <w:b/>
                <w:bCs/>
                <w:szCs w:val="18"/>
              </w:rPr>
              <w:t>64</w:t>
            </w:r>
            <w:r w:rsidR="0058152B">
              <w:rPr>
                <w:rFonts w:eastAsia="SimSun" w:cs="Tahoma"/>
                <w:b/>
                <w:bCs/>
                <w:szCs w:val="18"/>
              </w:rPr>
              <w:t xml:space="preserve"> </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8"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9"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A"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B" w14:textId="77777777" w:rsidR="00B73A46" w:rsidRPr="0058152B" w:rsidRDefault="00B73A46" w:rsidP="00713A6C">
            <w:pPr>
              <w:jc w:val="center"/>
              <w:rPr>
                <w:rFonts w:eastAsia="SimSun" w:cs="Tahoma"/>
                <w:szCs w:val="18"/>
              </w:rPr>
            </w:pPr>
            <w:r w:rsidRPr="0058152B">
              <w:rPr>
                <w:rFonts w:eastAsia="SimSun" w:cs="Tahoma"/>
                <w:szCs w:val="18"/>
              </w:rPr>
              <w:t> </w:t>
            </w:r>
          </w:p>
        </w:tc>
        <w:tc>
          <w:tcPr>
            <w:tcW w:w="16" w:type="dxa"/>
            <w:vAlign w:val="center"/>
          </w:tcPr>
          <w:p w14:paraId="17DE62BC" w14:textId="77777777" w:rsidR="00B73A46" w:rsidRPr="0058152B" w:rsidRDefault="00B73A46" w:rsidP="00713A6C">
            <w:pPr>
              <w:rPr>
                <w:rFonts w:eastAsia="SimSun" w:cs="Tahoma"/>
                <w:szCs w:val="18"/>
              </w:rPr>
            </w:pPr>
          </w:p>
        </w:tc>
      </w:tr>
      <w:tr w:rsidR="00B73A46" w:rsidRPr="0058152B" w14:paraId="17DE62C4" w14:textId="77777777" w:rsidTr="00F90B9C">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DE62BE" w14:textId="77777777" w:rsidR="00B73A46" w:rsidRPr="0058152B" w:rsidRDefault="00B73A46" w:rsidP="00713A6C">
            <w:pPr>
              <w:ind w:firstLine="540"/>
              <w:rPr>
                <w:rFonts w:eastAsia="SimSun" w:cs="Tahoma"/>
                <w:szCs w:val="18"/>
              </w:rPr>
            </w:pPr>
            <w:r w:rsidRPr="0058152B">
              <w:rPr>
                <w:rFonts w:eastAsia="SimSun" w:cs="Tahoma"/>
                <w:szCs w:val="18"/>
              </w:rPr>
              <w:t>Business (K, KN)</w:t>
            </w:r>
          </w:p>
        </w:tc>
        <w:tc>
          <w:tcPr>
            <w:tcW w:w="15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BF"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C0"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C1"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DE62C2" w14:textId="77777777" w:rsidR="00B73A46" w:rsidRPr="0058152B" w:rsidRDefault="00B73A46" w:rsidP="00713A6C">
            <w:pPr>
              <w:jc w:val="center"/>
              <w:rPr>
                <w:rFonts w:eastAsia="SimSun" w:cs="Tahoma"/>
                <w:szCs w:val="18"/>
              </w:rPr>
            </w:pPr>
            <w:r w:rsidRPr="0058152B">
              <w:rPr>
                <w:rFonts w:eastAsia="SimSun" w:cs="Tahoma"/>
                <w:szCs w:val="18"/>
              </w:rPr>
              <w:t>x</w:t>
            </w:r>
          </w:p>
        </w:tc>
        <w:tc>
          <w:tcPr>
            <w:tcW w:w="16" w:type="dxa"/>
            <w:vAlign w:val="center"/>
          </w:tcPr>
          <w:p w14:paraId="17DE62C3" w14:textId="77777777" w:rsidR="00B73A46" w:rsidRPr="0058152B" w:rsidRDefault="00B73A46" w:rsidP="00713A6C">
            <w:pPr>
              <w:rPr>
                <w:rFonts w:eastAsia="SimSun" w:cs="Tahoma"/>
                <w:szCs w:val="18"/>
              </w:rPr>
            </w:pPr>
          </w:p>
        </w:tc>
      </w:tr>
    </w:tbl>
    <w:p w14:paraId="17DE62C5" w14:textId="77777777" w:rsidR="00B73A46" w:rsidRPr="0058152B" w:rsidRDefault="00B73A46" w:rsidP="00B73A46">
      <w:pPr>
        <w:rPr>
          <w:rFonts w:eastAsia="SimSun" w:cs="Tahoma"/>
        </w:rPr>
      </w:pPr>
    </w:p>
    <w:p w14:paraId="17DE62C6" w14:textId="77777777" w:rsidR="00B73A46" w:rsidRPr="0058152B" w:rsidRDefault="00B73A46" w:rsidP="00EE035D">
      <w:pPr>
        <w:ind w:left="720"/>
        <w:rPr>
          <w:rFonts w:eastAsia="SimSun" w:cs="Tahoma"/>
        </w:rPr>
      </w:pPr>
      <w:r w:rsidRPr="0058152B">
        <w:rPr>
          <w:rFonts w:eastAsia="SimSun" w:cs="Tahoma"/>
          <w:szCs w:val="18"/>
        </w:rPr>
        <w:t>在合格操作系统许可基础上购买出租权利许可的客户，其在该合格操作系统许可下的权利将扩展至允许第三方使用同一个软件。出租许可并不允许版本升级。</w:t>
      </w:r>
    </w:p>
    <w:p w14:paraId="17DE62C7" w14:textId="77777777" w:rsidR="00B73A46" w:rsidRPr="0058152B" w:rsidRDefault="00B73A46" w:rsidP="00804794">
      <w:pPr>
        <w:ind w:left="720"/>
        <w:rPr>
          <w:rFonts w:eastAsia="SimSun" w:cs="Tahoma"/>
        </w:rPr>
      </w:pPr>
    </w:p>
    <w:p w14:paraId="17DE62C8" w14:textId="77777777" w:rsidR="00B73A46" w:rsidRPr="0058152B" w:rsidRDefault="00B73A46" w:rsidP="00804794">
      <w:pPr>
        <w:ind w:left="720"/>
        <w:rPr>
          <w:rFonts w:eastAsia="SimSun" w:cs="Tahoma"/>
        </w:rPr>
      </w:pPr>
      <w:r w:rsidRPr="0058152B">
        <w:rPr>
          <w:rFonts w:eastAsia="SimSun" w:cs="Tahoma"/>
          <w:szCs w:val="18"/>
          <w:u w:val="single"/>
        </w:rPr>
        <w:t>软件保障的例外情况</w:t>
      </w:r>
    </w:p>
    <w:p w14:paraId="17DE62C9" w14:textId="77777777" w:rsidR="00B73A46" w:rsidRPr="0058152B" w:rsidRDefault="00B73A46" w:rsidP="00804794">
      <w:pPr>
        <w:ind w:left="720"/>
        <w:rPr>
          <w:rFonts w:eastAsia="SimSun" w:cs="Tahoma"/>
        </w:rPr>
      </w:pPr>
      <w:r w:rsidRPr="0058152B">
        <w:rPr>
          <w:rFonts w:eastAsia="SimSun" w:cs="Tahoma"/>
          <w:szCs w:val="18"/>
        </w:rPr>
        <w:t>获取出租权利许可的客户没有资格获得相同的基础软件许可的软件保障。但是，出租</w:t>
      </w:r>
      <w:r w:rsidRPr="0058152B">
        <w:rPr>
          <w:rFonts w:eastAsia="SimSun" w:cs="Tahoma"/>
          <w:szCs w:val="18"/>
        </w:rPr>
        <w:t>/</w:t>
      </w:r>
      <w:r w:rsidRPr="0058152B">
        <w:rPr>
          <w:rFonts w:eastAsia="SimSun" w:cs="Tahoma"/>
          <w:szCs w:val="18"/>
        </w:rPr>
        <w:t>租赁和使用作为出租权利许可分配对象的设备的用户可以根据自己的批量许可协议获得基础软件许可的升级或升级和软件保障，同时受管辖获取升级和软件保障的协议条款和条件的约束。在与永久权利增长有关的客户协议中，无论是否有相悖的规定，当相应的出租权利许可到期时，在该保障范围下使用软件的权利也将到期。</w:t>
      </w:r>
    </w:p>
    <w:p w14:paraId="17DE62CA" w14:textId="77777777" w:rsidR="00B73A46" w:rsidRPr="0058152B" w:rsidRDefault="00B73A46" w:rsidP="00B73A46">
      <w:pPr>
        <w:rPr>
          <w:rFonts w:eastAsia="SimSun" w:cs="Tahoma"/>
        </w:rPr>
      </w:pPr>
    </w:p>
    <w:bookmarkEnd w:id="1142"/>
    <w:bookmarkEnd w:id="1143"/>
    <w:bookmarkEnd w:id="1144"/>
    <w:p w14:paraId="17DE62CB" w14:textId="77777777" w:rsidR="00104195" w:rsidRPr="0058152B" w:rsidRDefault="00104195" w:rsidP="00104195">
      <w:pPr>
        <w:tabs>
          <w:tab w:val="left" w:pos="1440"/>
        </w:tabs>
        <w:ind w:left="1080"/>
        <w:contextualSpacing/>
        <w:rPr>
          <w:rFonts w:eastAsia="SimSun" w:cs="Tahoma"/>
        </w:rPr>
      </w:pPr>
    </w:p>
    <w:p w14:paraId="17DE62CC" w14:textId="77777777" w:rsidR="00104195" w:rsidRPr="0058152B" w:rsidRDefault="004668D9" w:rsidP="00104195">
      <w:pPr>
        <w:pStyle w:val="Heading2"/>
        <w:ind w:hanging="720"/>
        <w:rPr>
          <w:rFonts w:ascii="Tahoma" w:eastAsia="SimSun" w:hAnsi="Tahoma" w:cs="Tahoma"/>
        </w:rPr>
      </w:pPr>
      <w:bookmarkStart w:id="1145" w:name="_98_Windows_Multipoint"/>
      <w:bookmarkStart w:id="1146" w:name="_98Windows_Intune_Add-on"/>
      <w:bookmarkStart w:id="1147" w:name="_97_Windows_Intune"/>
      <w:bookmarkStart w:id="1148" w:name="_31_Windows_Intune"/>
      <w:bookmarkStart w:id="1149" w:name="Srv_110WindowsIntuneAddOn"/>
      <w:bookmarkStart w:id="1150" w:name="_Toc336338366"/>
      <w:bookmarkStart w:id="1151" w:name="_Toc356299560"/>
      <w:bookmarkStart w:id="1152" w:name="Srv_104WindowsIntuneAddOn"/>
      <w:bookmarkEnd w:id="1145"/>
      <w:bookmarkEnd w:id="1146"/>
      <w:bookmarkEnd w:id="1147"/>
      <w:bookmarkEnd w:id="1148"/>
      <w:r w:rsidRPr="0058152B">
        <w:rPr>
          <w:rFonts w:ascii="Tahoma" w:eastAsia="SimSun" w:hAnsi="Tahoma" w:cs="Tahoma"/>
          <w:caps/>
          <w:color w:val="EE6000"/>
          <w:sz w:val="22"/>
          <w:szCs w:val="18"/>
          <w:vertAlign w:val="superscript"/>
        </w:rPr>
        <w:t>31</w:t>
      </w:r>
      <w:r w:rsidRPr="007B3774">
        <w:rPr>
          <w:rFonts w:ascii="Tahoma" w:eastAsia="SimSun" w:hAnsi="Tahoma" w:cs="Tahoma"/>
          <w:caps/>
          <w:color w:val="EE6000"/>
          <w:sz w:val="22"/>
          <w:szCs w:val="18"/>
        </w:rPr>
        <w:t xml:space="preserve"> </w:t>
      </w:r>
      <w:r w:rsidRPr="0058152B">
        <w:rPr>
          <w:rFonts w:ascii="Tahoma" w:eastAsia="SimSun" w:hAnsi="Tahoma" w:cs="Tahoma"/>
          <w:color w:val="EE6000"/>
          <w:sz w:val="22"/>
          <w:szCs w:val="18"/>
        </w:rPr>
        <w:t>Windows Intune Add-on</w:t>
      </w:r>
      <w:bookmarkEnd w:id="1149"/>
      <w:bookmarkEnd w:id="1150"/>
      <w:r w:rsidRPr="0058152B">
        <w:rPr>
          <w:rFonts w:ascii="Tahoma" w:eastAsia="SimSun" w:hAnsi="Tahoma" w:cs="Tahoma"/>
          <w:color w:val="EE6000"/>
          <w:sz w:val="22"/>
          <w:szCs w:val="18"/>
        </w:rPr>
        <w:t>（每设备）</w:t>
      </w:r>
      <w:bookmarkEnd w:id="1151"/>
    </w:p>
    <w:bookmarkEnd w:id="1152"/>
    <w:p w14:paraId="17DE62CD" w14:textId="77777777" w:rsidR="00104195" w:rsidRPr="0058152B" w:rsidRDefault="00104195" w:rsidP="00104195">
      <w:pPr>
        <w:ind w:left="720"/>
        <w:rPr>
          <w:rFonts w:eastAsia="SimSun" w:cs="Tahoma"/>
        </w:rPr>
      </w:pPr>
    </w:p>
    <w:p w14:paraId="17DE62CE" w14:textId="77777777" w:rsidR="00104195" w:rsidRPr="0058152B" w:rsidRDefault="00104195" w:rsidP="00104195">
      <w:pPr>
        <w:ind w:left="720"/>
        <w:rPr>
          <w:rFonts w:eastAsia="SimSun" w:cs="Tahoma"/>
        </w:rPr>
      </w:pPr>
      <w:r w:rsidRPr="0058152B">
        <w:rPr>
          <w:rFonts w:eastAsia="SimSun" w:cs="Tahoma"/>
        </w:rPr>
        <w:t>希望获得更多</w:t>
      </w:r>
      <w:r w:rsidRPr="0058152B">
        <w:rPr>
          <w:rFonts w:eastAsia="SimSun" w:cs="Tahoma"/>
        </w:rPr>
        <w:t xml:space="preserve"> Windows Intune Add-on</w:t>
      </w:r>
      <w:r w:rsidRPr="0058152B">
        <w:rPr>
          <w:rFonts w:eastAsia="SimSun" w:cs="Tahoma"/>
        </w:rPr>
        <w:t>（每设备）许可的企业客户必须首先为其将获得</w:t>
      </w:r>
      <w:r w:rsidRPr="0058152B">
        <w:rPr>
          <w:rFonts w:eastAsia="SimSun" w:cs="Tahoma"/>
        </w:rPr>
        <w:t xml:space="preserve"> Windows Intune </w:t>
      </w:r>
      <w:r w:rsidR="007E25A6">
        <w:rPr>
          <w:rFonts w:eastAsia="SimSun" w:cs="Tahoma"/>
        </w:rPr>
        <w:br/>
      </w:r>
      <w:r w:rsidRPr="0058152B">
        <w:rPr>
          <w:rFonts w:eastAsia="SimSun" w:cs="Tahoma"/>
        </w:rPr>
        <w:t xml:space="preserve">Add-on </w:t>
      </w:r>
      <w:r w:rsidRPr="0058152B">
        <w:rPr>
          <w:rFonts w:eastAsia="SimSun" w:cs="Tahoma"/>
        </w:rPr>
        <w:t>许可的台式计算机获得并分配有效的</w:t>
      </w:r>
      <w:r w:rsidRPr="0058152B">
        <w:rPr>
          <w:rFonts w:eastAsia="SimSun" w:cs="Tahoma"/>
        </w:rPr>
        <w:t xml:space="preserve"> Windows </w:t>
      </w:r>
      <w:r w:rsidRPr="0058152B">
        <w:rPr>
          <w:rFonts w:eastAsia="SimSun" w:cs="Tahoma"/>
        </w:rPr>
        <w:t>软件保障或者针对</w:t>
      </w:r>
      <w:r w:rsidRPr="0058152B">
        <w:rPr>
          <w:rFonts w:eastAsia="SimSun" w:cs="Tahoma"/>
        </w:rPr>
        <w:t xml:space="preserve"> Windows Virtual Desktop Access (Windows VDA) </w:t>
      </w:r>
      <w:r w:rsidRPr="0058152B">
        <w:rPr>
          <w:rFonts w:eastAsia="SimSun" w:cs="Tahoma"/>
        </w:rPr>
        <w:t>的有效许可。必须依据与软件保障范围或</w:t>
      </w:r>
      <w:r w:rsidRPr="0058152B">
        <w:rPr>
          <w:rFonts w:eastAsia="SimSun" w:cs="Tahoma"/>
        </w:rPr>
        <w:t xml:space="preserve"> Windows VDA </w:t>
      </w:r>
      <w:r w:rsidRPr="0058152B">
        <w:rPr>
          <w:rFonts w:eastAsia="SimSun" w:cs="Tahoma"/>
        </w:rPr>
        <w:t>许可对应的相同许可登记表获得</w:t>
      </w:r>
      <w:r w:rsidRPr="0058152B">
        <w:rPr>
          <w:rFonts w:eastAsia="SimSun" w:cs="Tahoma"/>
        </w:rPr>
        <w:t xml:space="preserve"> Windows Intune Add-on</w:t>
      </w:r>
      <w:r w:rsidRPr="0058152B">
        <w:rPr>
          <w:rFonts w:eastAsia="SimSun" w:cs="Tahoma"/>
        </w:rPr>
        <w:t>（每设备）许可。</w:t>
      </w:r>
    </w:p>
    <w:p w14:paraId="17DE62CF" w14:textId="77777777" w:rsidR="00104195" w:rsidRPr="0058152B" w:rsidRDefault="00104195" w:rsidP="00104195">
      <w:pPr>
        <w:ind w:left="720"/>
        <w:rPr>
          <w:rFonts w:eastAsia="SimSun" w:cs="Tahoma"/>
        </w:rPr>
      </w:pPr>
    </w:p>
    <w:p w14:paraId="17DE62D0" w14:textId="77777777" w:rsidR="00104195" w:rsidRPr="0058152B" w:rsidRDefault="00104195" w:rsidP="00104195">
      <w:pPr>
        <w:spacing w:after="60"/>
        <w:ind w:left="720"/>
        <w:rPr>
          <w:rFonts w:eastAsia="SimSun" w:cs="Tahoma"/>
        </w:rPr>
      </w:pPr>
      <w:r w:rsidRPr="0058152B">
        <w:rPr>
          <w:rFonts w:eastAsia="SimSun" w:cs="Tahoma"/>
          <w:b/>
        </w:rPr>
        <w:t>许可的重新分配</w:t>
      </w:r>
    </w:p>
    <w:p w14:paraId="17DE62D1" w14:textId="77777777" w:rsidR="00104195" w:rsidRPr="0058152B" w:rsidRDefault="00104195" w:rsidP="00104195">
      <w:pPr>
        <w:ind w:left="720"/>
        <w:rPr>
          <w:rFonts w:eastAsia="SimSun" w:cs="Tahoma"/>
        </w:rPr>
      </w:pPr>
      <w:r w:rsidRPr="0058152B">
        <w:rPr>
          <w:rFonts w:eastAsia="SimSun" w:cs="Tahoma"/>
        </w:rPr>
        <w:t>客户可以重新分配</w:t>
      </w:r>
      <w:r w:rsidRPr="0058152B">
        <w:rPr>
          <w:rFonts w:eastAsia="SimSun" w:cs="Tahoma"/>
        </w:rPr>
        <w:t xml:space="preserve"> Windows Intune Add-on</w:t>
      </w:r>
      <w:r w:rsidRPr="0058152B">
        <w:rPr>
          <w:rFonts w:eastAsia="SimSun" w:cs="Tahoma"/>
        </w:rPr>
        <w:t>（每设备）许可，但不得在短期内进行重新分配（即两次分配之间的间隔不得少于九十</w:t>
      </w:r>
      <w:r w:rsidRPr="0058152B">
        <w:rPr>
          <w:rFonts w:eastAsia="SimSun" w:cs="Tahoma"/>
        </w:rPr>
        <w:t xml:space="preserve"> (90) </w:t>
      </w:r>
      <w:r w:rsidRPr="0058152B">
        <w:rPr>
          <w:rFonts w:eastAsia="SimSun" w:cs="Tahoma"/>
        </w:rPr>
        <w:t>天）。如果客户的现有许可设备由于硬件永久性故障而报废，则他们可以在更短的时间内重新分配</w:t>
      </w:r>
      <w:r w:rsidRPr="0058152B">
        <w:rPr>
          <w:rFonts w:eastAsia="SimSun" w:cs="Tahoma"/>
        </w:rPr>
        <w:t xml:space="preserve"> Windows Intune Add-on</w:t>
      </w:r>
      <w:r w:rsidRPr="0058152B">
        <w:rPr>
          <w:rFonts w:eastAsia="SimSun" w:cs="Tahoma"/>
        </w:rPr>
        <w:t>（每设备）许可。要获得重新分配的</w:t>
      </w:r>
      <w:r w:rsidRPr="0058152B">
        <w:rPr>
          <w:rFonts w:eastAsia="SimSun" w:cs="Tahoma"/>
        </w:rPr>
        <w:t xml:space="preserve"> Windows Intune Add-on</w:t>
      </w:r>
      <w:r w:rsidR="00626A98">
        <w:rPr>
          <w:rFonts w:eastAsia="SimSun" w:cs="Tahoma"/>
        </w:rPr>
        <w:br/>
      </w:r>
      <w:r w:rsidRPr="0058152B">
        <w:rPr>
          <w:rFonts w:eastAsia="SimSun" w:cs="Tahoma"/>
        </w:rPr>
        <w:t>（每设备）许可的设备必须具有依据与</w:t>
      </w:r>
      <w:r w:rsidRPr="0058152B">
        <w:rPr>
          <w:rFonts w:eastAsia="SimSun" w:cs="Tahoma"/>
        </w:rPr>
        <w:t xml:space="preserve"> Windows Intune Add-on</w:t>
      </w:r>
      <w:r w:rsidRPr="0058152B">
        <w:rPr>
          <w:rFonts w:eastAsia="SimSun" w:cs="Tahoma"/>
        </w:rPr>
        <w:t>（每设备）许可对应的相同许可登记表获得的有效</w:t>
      </w:r>
      <w:r w:rsidRPr="0058152B">
        <w:rPr>
          <w:rFonts w:eastAsia="SimSun" w:cs="Tahoma"/>
        </w:rPr>
        <w:t xml:space="preserve"> Windows </w:t>
      </w:r>
      <w:r w:rsidRPr="0058152B">
        <w:rPr>
          <w:rFonts w:eastAsia="SimSun" w:cs="Tahoma"/>
        </w:rPr>
        <w:t>软件保障或有效</w:t>
      </w:r>
      <w:r w:rsidRPr="0058152B">
        <w:rPr>
          <w:rFonts w:eastAsia="SimSun" w:cs="Tahoma"/>
        </w:rPr>
        <w:t xml:space="preserve"> Windows VDA </w:t>
      </w:r>
      <w:r w:rsidRPr="0058152B">
        <w:rPr>
          <w:rFonts w:eastAsia="SimSun" w:cs="Tahoma"/>
        </w:rPr>
        <w:t>许可。</w:t>
      </w:r>
    </w:p>
    <w:p w14:paraId="17DE62D2" w14:textId="77777777" w:rsidR="00023FE7" w:rsidRPr="0058152B" w:rsidRDefault="00113665">
      <w:pPr>
        <w:pStyle w:val="Heading2"/>
        <w:ind w:left="0"/>
        <w:rPr>
          <w:rFonts w:ascii="Tahoma" w:eastAsia="SimSun" w:hAnsi="Tahoma" w:cs="Tahoma"/>
        </w:rPr>
      </w:pPr>
      <w:r w:rsidRPr="0058152B">
        <w:rPr>
          <w:rFonts w:ascii="Tahoma" w:eastAsia="SimSun" w:hAnsi="Tahoma" w:cs="Tahoma"/>
          <w:sz w:val="28"/>
        </w:rPr>
        <w:br w:type="page"/>
      </w:r>
      <w:bookmarkStart w:id="1153" w:name="_Toc336338287"/>
      <w:bookmarkStart w:id="1154" w:name="_Toc356299561"/>
      <w:r w:rsidRPr="0058152B">
        <w:rPr>
          <w:rFonts w:ascii="Tahoma" w:eastAsia="SimSun" w:hAnsi="Tahoma" w:cs="Tahoma"/>
          <w:sz w:val="28"/>
        </w:rPr>
        <w:t>服务器产品组</w:t>
      </w:r>
      <w:bookmarkEnd w:id="1153"/>
      <w:bookmarkEnd w:id="1154"/>
    </w:p>
    <w:p w14:paraId="17DE62D3" w14:textId="77777777" w:rsidR="00023FE7" w:rsidRPr="0058152B" w:rsidRDefault="00023FE7">
      <w:pPr>
        <w:pStyle w:val="EndnoteText"/>
        <w:rPr>
          <w:rFonts w:ascii="Tahoma" w:eastAsia="SimSun" w:hAnsi="Tahoma" w:cs="Tahoma"/>
        </w:rPr>
      </w:pPr>
    </w:p>
    <w:p w14:paraId="17DE62D4" w14:textId="77777777" w:rsidR="003C75C8" w:rsidRPr="0058152B" w:rsidRDefault="003C75C8" w:rsidP="003C75C8">
      <w:pPr>
        <w:pStyle w:val="EndnoteText"/>
        <w:rPr>
          <w:rFonts w:ascii="Tahoma" w:eastAsia="SimSun" w:hAnsi="Tahoma" w:cs="Tahoma"/>
        </w:rPr>
      </w:pPr>
      <w:bookmarkStart w:id="1155" w:name="Srv_25BingMapsandAddons"/>
    </w:p>
    <w:p w14:paraId="17DE62D5" w14:textId="77777777" w:rsidR="004640EC" w:rsidRPr="0058152B" w:rsidRDefault="004668D9" w:rsidP="00AF219D">
      <w:pPr>
        <w:pStyle w:val="Heading2"/>
        <w:ind w:hanging="720"/>
        <w:rPr>
          <w:rFonts w:ascii="Tahoma" w:eastAsia="SimSun" w:hAnsi="Tahoma" w:cs="Tahoma"/>
        </w:rPr>
      </w:pPr>
      <w:bookmarkStart w:id="1156" w:name="_32_Bing_Maps"/>
      <w:bookmarkStart w:id="1157" w:name="Srv_27BingMapsSvrandContentPack"/>
      <w:bookmarkStart w:id="1158" w:name="_Toc336338288"/>
      <w:bookmarkStart w:id="1159" w:name="_Toc356299562"/>
      <w:bookmarkEnd w:id="1156"/>
      <w:r w:rsidRPr="0058152B">
        <w:rPr>
          <w:rFonts w:ascii="Tahoma" w:eastAsia="SimSun" w:hAnsi="Tahoma" w:cs="Tahoma"/>
          <w:caps/>
          <w:color w:val="EE6000"/>
          <w:sz w:val="22"/>
          <w:vertAlign w:val="superscript"/>
        </w:rPr>
        <w:t>32</w:t>
      </w:r>
      <w:r w:rsidRPr="0058152B">
        <w:rPr>
          <w:rFonts w:ascii="Tahoma" w:eastAsia="SimSun" w:hAnsi="Tahoma" w:cs="Tahoma"/>
          <w:color w:val="EE6000"/>
          <w:sz w:val="22"/>
        </w:rPr>
        <w:t xml:space="preserve"> Bing Maps </w:t>
      </w:r>
      <w:r w:rsidRPr="0058152B">
        <w:rPr>
          <w:rFonts w:ascii="Tahoma" w:eastAsia="SimSun" w:hAnsi="Tahoma" w:cs="Tahoma"/>
          <w:color w:val="EE6000"/>
          <w:sz w:val="22"/>
        </w:rPr>
        <w:t>公共网站用途附加</w:t>
      </w:r>
      <w:r w:rsidRPr="0058152B">
        <w:rPr>
          <w:rFonts w:ascii="Tahoma" w:eastAsia="SimSun" w:hAnsi="Tahoma" w:cs="Tahoma"/>
          <w:color w:val="EE6000"/>
          <w:sz w:val="22"/>
        </w:rPr>
        <w:t xml:space="preserve"> SL </w:t>
      </w:r>
      <w:r w:rsidRPr="0058152B">
        <w:rPr>
          <w:rFonts w:ascii="Tahoma" w:eastAsia="SimSun" w:hAnsi="Tahoma" w:cs="Tahoma"/>
          <w:color w:val="EE6000"/>
          <w:sz w:val="22"/>
        </w:rPr>
        <w:t>和</w:t>
      </w:r>
      <w:r w:rsidRPr="0058152B">
        <w:rPr>
          <w:rFonts w:ascii="Tahoma" w:eastAsia="SimSun" w:hAnsi="Tahoma" w:cs="Tahoma"/>
          <w:color w:val="EE6000"/>
          <w:sz w:val="22"/>
        </w:rPr>
        <w:t xml:space="preserve"> Bing Maps </w:t>
      </w:r>
      <w:r w:rsidRPr="0058152B">
        <w:rPr>
          <w:rFonts w:ascii="Tahoma" w:eastAsia="SimSun" w:hAnsi="Tahoma" w:cs="Tahoma"/>
          <w:color w:val="EE6000"/>
          <w:sz w:val="22"/>
        </w:rPr>
        <w:t>内部网站用途附加</w:t>
      </w:r>
      <w:r w:rsidRPr="0058152B">
        <w:rPr>
          <w:rFonts w:ascii="Tahoma" w:eastAsia="SimSun" w:hAnsi="Tahoma" w:cs="Tahoma"/>
          <w:color w:val="EE6000"/>
          <w:sz w:val="22"/>
        </w:rPr>
        <w:t xml:space="preserve"> SL</w:t>
      </w:r>
      <w:bookmarkEnd w:id="1157"/>
      <w:bookmarkEnd w:id="1158"/>
      <w:bookmarkEnd w:id="1159"/>
    </w:p>
    <w:p w14:paraId="17DE62D6" w14:textId="77777777" w:rsidR="004668D9" w:rsidRPr="00F90B9C" w:rsidRDefault="004668D9" w:rsidP="004640EC">
      <w:pPr>
        <w:pStyle w:val="NormalWeb"/>
        <w:spacing w:before="0" w:beforeAutospacing="0" w:after="0" w:afterAutospacing="0"/>
        <w:ind w:left="720"/>
        <w:rPr>
          <w:rFonts w:ascii="Tahoma" w:eastAsia="SimSun" w:hAnsi="Tahoma" w:cs="Tahoma"/>
          <w:sz w:val="18"/>
          <w:szCs w:val="18"/>
        </w:rPr>
      </w:pPr>
    </w:p>
    <w:p w14:paraId="17DE62D7" w14:textId="77777777" w:rsidR="004640EC" w:rsidRPr="00F90B9C" w:rsidRDefault="004640EC" w:rsidP="004640EC">
      <w:pPr>
        <w:pStyle w:val="NormalWeb"/>
        <w:spacing w:before="0" w:beforeAutospacing="0" w:after="0" w:afterAutospacing="0"/>
        <w:ind w:left="720"/>
        <w:rPr>
          <w:rFonts w:ascii="Tahoma" w:eastAsia="SimSun" w:hAnsi="Tahoma" w:cs="Tahoma"/>
          <w:sz w:val="18"/>
          <w:szCs w:val="18"/>
        </w:rPr>
      </w:pPr>
      <w:r w:rsidRPr="00F90B9C">
        <w:rPr>
          <w:rFonts w:ascii="Tahoma" w:eastAsia="SimSun" w:hAnsi="Tahoma" w:cs="Tahoma"/>
          <w:sz w:val="18"/>
          <w:szCs w:val="18"/>
        </w:rPr>
        <w:t>每个</w:t>
      </w:r>
      <w:r w:rsidRPr="00F90B9C">
        <w:rPr>
          <w:rFonts w:ascii="Tahoma" w:eastAsia="SimSun" w:hAnsi="Tahoma" w:cs="Tahoma"/>
          <w:sz w:val="18"/>
          <w:szCs w:val="18"/>
        </w:rPr>
        <w:t xml:space="preserve"> Bing Maps </w:t>
      </w:r>
      <w:r w:rsidRPr="00F90B9C">
        <w:rPr>
          <w:rFonts w:ascii="Tahoma" w:eastAsia="SimSun" w:hAnsi="Tahoma" w:cs="Tahoma"/>
          <w:sz w:val="18"/>
          <w:szCs w:val="18"/>
        </w:rPr>
        <w:t>公共网站用途附加</w:t>
      </w:r>
      <w:r w:rsidRPr="00F90B9C">
        <w:rPr>
          <w:rFonts w:ascii="Tahoma" w:eastAsia="SimSun" w:hAnsi="Tahoma" w:cs="Tahoma"/>
          <w:sz w:val="18"/>
          <w:szCs w:val="18"/>
        </w:rPr>
        <w:t xml:space="preserve"> SL </w:t>
      </w:r>
      <w:r w:rsidRPr="00F90B9C">
        <w:rPr>
          <w:rFonts w:ascii="Tahoma" w:eastAsia="SimSun" w:hAnsi="Tahoma" w:cs="Tahoma"/>
          <w:sz w:val="18"/>
          <w:szCs w:val="18"/>
        </w:rPr>
        <w:t>和</w:t>
      </w:r>
      <w:r w:rsidRPr="00F90B9C">
        <w:rPr>
          <w:rFonts w:ascii="Tahoma" w:eastAsia="SimSun" w:hAnsi="Tahoma" w:cs="Tahoma"/>
          <w:sz w:val="18"/>
          <w:szCs w:val="18"/>
        </w:rPr>
        <w:t xml:space="preserve"> Bing Maps </w:t>
      </w:r>
      <w:r w:rsidRPr="00F90B9C">
        <w:rPr>
          <w:rFonts w:ascii="Tahoma" w:eastAsia="SimSun" w:hAnsi="Tahoma" w:cs="Tahoma"/>
          <w:sz w:val="18"/>
          <w:szCs w:val="18"/>
        </w:rPr>
        <w:t>内部网站用途附加</w:t>
      </w:r>
      <w:r w:rsidRPr="00F90B9C">
        <w:rPr>
          <w:rFonts w:ascii="Tahoma" w:eastAsia="SimSun" w:hAnsi="Tahoma" w:cs="Tahoma"/>
          <w:sz w:val="18"/>
          <w:szCs w:val="18"/>
        </w:rPr>
        <w:t xml:space="preserve"> SL </w:t>
      </w:r>
      <w:r w:rsidRPr="00F90B9C">
        <w:rPr>
          <w:rFonts w:ascii="Tahoma" w:eastAsia="SimSun" w:hAnsi="Tahoma" w:cs="Tahoma"/>
          <w:sz w:val="18"/>
          <w:szCs w:val="18"/>
        </w:rPr>
        <w:t>包含不同数量的记帐事务（见此处定义）。</w:t>
      </w:r>
      <w:r w:rsidRPr="00F90B9C">
        <w:rPr>
          <w:rFonts w:ascii="SimSun" w:eastAsia="SimSun" w:hAnsi="SimSun" w:cs="Tahoma"/>
          <w:sz w:val="18"/>
          <w:szCs w:val="18"/>
        </w:rPr>
        <w:t>“</w:t>
      </w:r>
      <w:r w:rsidRPr="00F90B9C">
        <w:rPr>
          <w:rFonts w:ascii="Tahoma" w:eastAsia="SimSun" w:hAnsi="Tahoma" w:cs="Tahoma"/>
          <w:sz w:val="18"/>
          <w:szCs w:val="18"/>
        </w:rPr>
        <w:t>记帐事务</w:t>
      </w:r>
      <w:r w:rsidRPr="00F90B9C">
        <w:rPr>
          <w:rFonts w:ascii="SimSun" w:eastAsia="SimSun" w:hAnsi="SimSun" w:cs="Tahoma"/>
          <w:sz w:val="18"/>
          <w:szCs w:val="18"/>
        </w:rPr>
        <w:t>”</w:t>
      </w:r>
      <w:r w:rsidRPr="00F90B9C">
        <w:rPr>
          <w:rFonts w:ascii="Tahoma" w:eastAsia="SimSun" w:hAnsi="Tahoma" w:cs="Tahoma"/>
          <w:sz w:val="18"/>
          <w:szCs w:val="18"/>
        </w:rPr>
        <w:t>指下述（此处使用术语均沿用</w:t>
      </w:r>
      <w:r w:rsidRPr="00F90B9C">
        <w:rPr>
          <w:rFonts w:ascii="Tahoma" w:eastAsia="SimSun" w:hAnsi="Tahoma" w:cs="Tahoma"/>
          <w:sz w:val="18"/>
          <w:szCs w:val="18"/>
        </w:rPr>
        <w:t xml:space="preserve"> Bing Maps Platform SDK </w:t>
      </w:r>
      <w:r w:rsidRPr="00F90B9C">
        <w:rPr>
          <w:rFonts w:ascii="Tahoma" w:eastAsia="SimSun" w:hAnsi="Tahoma" w:cs="Tahoma"/>
          <w:sz w:val="18"/>
          <w:szCs w:val="18"/>
        </w:rPr>
        <w:t>或者</w:t>
      </w:r>
      <w:r w:rsidRPr="00F90B9C">
        <w:rPr>
          <w:rFonts w:ascii="Tahoma" w:eastAsia="SimSun" w:hAnsi="Tahoma" w:cs="Tahoma"/>
          <w:sz w:val="18"/>
          <w:szCs w:val="18"/>
        </w:rPr>
        <w:t xml:space="preserve"> Microsoft Bing Maps Platform API </w:t>
      </w:r>
      <w:r w:rsidRPr="00F90B9C">
        <w:rPr>
          <w:rFonts w:ascii="Tahoma" w:eastAsia="SimSun" w:hAnsi="Tahoma" w:cs="Tahoma"/>
          <w:sz w:val="18"/>
          <w:szCs w:val="18"/>
        </w:rPr>
        <w:t>使用条款中对相应术语的定义）：</w:t>
      </w:r>
      <w:r w:rsidRPr="00F90B9C">
        <w:rPr>
          <w:rFonts w:ascii="Tahoma" w:eastAsia="SimSun" w:hAnsi="Tahoma" w:cs="Tahoma"/>
          <w:sz w:val="18"/>
          <w:szCs w:val="18"/>
        </w:rPr>
        <w:t xml:space="preserve">(a) </w:t>
      </w:r>
      <w:r w:rsidRPr="00F90B9C">
        <w:rPr>
          <w:rFonts w:ascii="Tahoma" w:eastAsia="SimSun" w:hAnsi="Tahoma" w:cs="Tahoma"/>
          <w:sz w:val="18"/>
          <w:szCs w:val="18"/>
        </w:rPr>
        <w:t>网页服务方法，包括但不限于服务中的图像、路由、地理编码、空间和搜索；</w:t>
      </w:r>
      <w:r w:rsidRPr="00F90B9C">
        <w:rPr>
          <w:rFonts w:ascii="Tahoma" w:eastAsia="SimSun" w:hAnsi="Tahoma" w:cs="Tahoma"/>
          <w:sz w:val="18"/>
          <w:szCs w:val="18"/>
        </w:rPr>
        <w:t>(b) Bing Maps AJAX Control API</w:t>
      </w:r>
      <w:r w:rsidRPr="00F90B9C">
        <w:rPr>
          <w:rFonts w:ascii="Tahoma" w:eastAsia="SimSun" w:hAnsi="Tahoma" w:cs="Tahoma"/>
          <w:sz w:val="18"/>
          <w:szCs w:val="18"/>
        </w:rPr>
        <w:t>、</w:t>
      </w:r>
      <w:r w:rsidRPr="00F90B9C">
        <w:rPr>
          <w:rFonts w:ascii="Tahoma" w:eastAsia="SimSun" w:hAnsi="Tahoma" w:cs="Tahoma"/>
          <w:sz w:val="18"/>
          <w:szCs w:val="18"/>
        </w:rPr>
        <w:t xml:space="preserve">Bing Maps Windows Presentation Foundation API Beta </w:t>
      </w:r>
      <w:r w:rsidRPr="00F90B9C">
        <w:rPr>
          <w:rFonts w:ascii="Tahoma" w:eastAsia="SimSun" w:hAnsi="Tahoma" w:cs="Tahoma"/>
          <w:sz w:val="18"/>
          <w:szCs w:val="18"/>
        </w:rPr>
        <w:t>或</w:t>
      </w:r>
      <w:r w:rsidRPr="00F90B9C">
        <w:rPr>
          <w:rFonts w:ascii="Tahoma" w:eastAsia="SimSun" w:hAnsi="Tahoma" w:cs="Tahoma"/>
          <w:sz w:val="18"/>
          <w:szCs w:val="18"/>
        </w:rPr>
        <w:t xml:space="preserve"> Bing Maps Silverlight Control API </w:t>
      </w:r>
      <w:r w:rsidRPr="00F90B9C">
        <w:rPr>
          <w:rFonts w:ascii="Tahoma" w:eastAsia="SimSun" w:hAnsi="Tahoma" w:cs="Tahoma"/>
          <w:sz w:val="18"/>
          <w:szCs w:val="18"/>
        </w:rPr>
        <w:t>中的会话，会话开始时会将上述任一控件加载到用户浏览器中，且会话中包含浏览器关闭或用户移至其他页面前的所有事务；以及</w:t>
      </w:r>
      <w:r w:rsidRPr="00F90B9C">
        <w:rPr>
          <w:rFonts w:ascii="Tahoma" w:eastAsia="SimSun" w:hAnsi="Tahoma" w:cs="Tahoma"/>
          <w:sz w:val="18"/>
          <w:szCs w:val="18"/>
        </w:rPr>
        <w:t xml:space="preserve"> (c) </w:t>
      </w:r>
      <w:r w:rsidRPr="00F90B9C">
        <w:rPr>
          <w:rFonts w:ascii="Tahoma" w:eastAsia="SimSun" w:hAnsi="Tahoma" w:cs="Tahoma"/>
          <w:sz w:val="18"/>
          <w:szCs w:val="18"/>
        </w:rPr>
        <w:t>可能构成</w:t>
      </w:r>
      <w:r w:rsidRPr="00F90B9C">
        <w:rPr>
          <w:rFonts w:ascii="Tahoma" w:eastAsia="SimSun" w:hAnsi="Tahoma" w:cs="Tahoma"/>
          <w:sz w:val="18"/>
          <w:szCs w:val="18"/>
        </w:rPr>
        <w:t xml:space="preserve"> SDK </w:t>
      </w:r>
      <w:r w:rsidRPr="00F90B9C">
        <w:rPr>
          <w:rFonts w:ascii="Tahoma" w:eastAsia="SimSun" w:hAnsi="Tahoma" w:cs="Tahoma"/>
          <w:sz w:val="18"/>
          <w:szCs w:val="18"/>
        </w:rPr>
        <w:t>中所述记帐事务的任意新服务功能。</w:t>
      </w:r>
    </w:p>
    <w:p w14:paraId="17DE62D8" w14:textId="77777777" w:rsidR="004640EC" w:rsidRPr="0058152B" w:rsidRDefault="004640EC" w:rsidP="004640EC">
      <w:pPr>
        <w:ind w:left="720"/>
        <w:rPr>
          <w:rFonts w:eastAsia="SimSun" w:cs="Tahoma"/>
        </w:rPr>
      </w:pPr>
    </w:p>
    <w:p w14:paraId="17DE62D9" w14:textId="77777777" w:rsidR="004640EC" w:rsidRPr="0058152B" w:rsidRDefault="004640EC" w:rsidP="004640EC">
      <w:pPr>
        <w:ind w:left="720"/>
        <w:rPr>
          <w:rFonts w:eastAsia="SimSun" w:cs="Tahoma"/>
        </w:rPr>
      </w:pPr>
      <w:r w:rsidRPr="0058152B">
        <w:rPr>
          <w:rFonts w:eastAsia="SimSun" w:cs="Tahoma"/>
          <w:szCs w:val="18"/>
        </w:rPr>
        <w:t>客户可购买多个</w:t>
      </w:r>
      <w:r w:rsidRPr="0058152B">
        <w:rPr>
          <w:rFonts w:eastAsia="SimSun" w:cs="Tahoma"/>
          <w:szCs w:val="18"/>
        </w:rPr>
        <w:t xml:space="preserve"> Bing Maps </w:t>
      </w:r>
      <w:r w:rsidRPr="0058152B">
        <w:rPr>
          <w:rFonts w:eastAsia="SimSun" w:cs="Tahoma"/>
          <w:szCs w:val="18"/>
        </w:rPr>
        <w:t>公共网站用途附加</w:t>
      </w:r>
      <w:r w:rsidRPr="0058152B">
        <w:rPr>
          <w:rFonts w:eastAsia="SimSun" w:cs="Tahoma"/>
          <w:szCs w:val="18"/>
        </w:rPr>
        <w:t xml:space="preserve"> SL </w:t>
      </w:r>
      <w:r w:rsidRPr="0058152B">
        <w:rPr>
          <w:rFonts w:eastAsia="SimSun" w:cs="Tahoma"/>
          <w:szCs w:val="18"/>
        </w:rPr>
        <w:t>和</w:t>
      </w:r>
      <w:r w:rsidRPr="0058152B">
        <w:rPr>
          <w:rFonts w:eastAsia="SimSun" w:cs="Tahoma"/>
          <w:szCs w:val="18"/>
        </w:rPr>
        <w:t xml:space="preserve"> Bing Maps </w:t>
      </w:r>
      <w:r w:rsidRPr="0058152B">
        <w:rPr>
          <w:rFonts w:eastAsia="SimSun" w:cs="Tahoma"/>
          <w:szCs w:val="18"/>
        </w:rPr>
        <w:t>内部网站用途附加</w:t>
      </w:r>
      <w:r w:rsidRPr="0058152B">
        <w:rPr>
          <w:rFonts w:eastAsia="SimSun" w:cs="Tahoma"/>
          <w:szCs w:val="18"/>
        </w:rPr>
        <w:t xml:space="preserve"> SL</w:t>
      </w:r>
      <w:r w:rsidRPr="0058152B">
        <w:rPr>
          <w:rFonts w:eastAsia="SimSun" w:cs="Tahoma"/>
          <w:szCs w:val="18"/>
        </w:rPr>
        <w:t>，以便每月购买更多记帐事务，但仅可购买一次的</w:t>
      </w:r>
      <w:r w:rsidRPr="0058152B">
        <w:rPr>
          <w:rFonts w:eastAsia="SimSun" w:cs="Tahoma"/>
          <w:szCs w:val="18"/>
        </w:rPr>
        <w:t xml:space="preserve"> Bing Maps </w:t>
      </w:r>
      <w:r w:rsidRPr="0058152B">
        <w:rPr>
          <w:rFonts w:eastAsia="SimSun" w:cs="Tahoma"/>
          <w:szCs w:val="18"/>
        </w:rPr>
        <w:t>无限附加</w:t>
      </w:r>
      <w:r w:rsidRPr="0058152B">
        <w:rPr>
          <w:rFonts w:eastAsia="SimSun" w:cs="Tahoma"/>
          <w:szCs w:val="18"/>
        </w:rPr>
        <w:t xml:space="preserve"> SL </w:t>
      </w:r>
      <w:r w:rsidRPr="0058152B">
        <w:rPr>
          <w:rFonts w:eastAsia="SimSun" w:cs="Tahoma"/>
          <w:szCs w:val="18"/>
        </w:rPr>
        <w:t>例外。每月未使用的记帐事务可逐月累计，直到许可登记表期满日为止。在许可登记表期满日当日，所有已购买但未使用的记帐事务都将作废。客户在某个月使用的记帐事务数可以超出当月已购买数量，只要已使用的记帐事务总数不超过客户在许可登记表有效期内购买的记帐事务总数即可。如果客户超出其购买的记帐事务总数，则在收到</w:t>
      </w:r>
      <w:r w:rsidRPr="0058152B">
        <w:rPr>
          <w:rFonts w:eastAsia="SimSun" w:cs="Tahoma"/>
          <w:szCs w:val="18"/>
        </w:rPr>
        <w:t xml:space="preserve"> Microsoft </w:t>
      </w:r>
      <w:r w:rsidRPr="0058152B">
        <w:rPr>
          <w:rFonts w:eastAsia="SimSun" w:cs="Tahoma"/>
          <w:szCs w:val="18"/>
        </w:rPr>
        <w:t>通知之日起三十</w:t>
      </w:r>
      <w:r w:rsidRPr="0058152B">
        <w:rPr>
          <w:rFonts w:eastAsia="SimSun" w:cs="Tahoma"/>
          <w:szCs w:val="18"/>
        </w:rPr>
        <w:t xml:space="preserve"> (30) </w:t>
      </w:r>
      <w:r w:rsidRPr="0058152B">
        <w:rPr>
          <w:rFonts w:eastAsia="SimSun" w:cs="Tahoma"/>
          <w:szCs w:val="18"/>
        </w:rPr>
        <w:t>日内，客户必须购买更多的</w:t>
      </w:r>
      <w:r w:rsidRPr="0058152B">
        <w:rPr>
          <w:rFonts w:eastAsia="SimSun" w:cs="Tahoma"/>
          <w:szCs w:val="18"/>
        </w:rPr>
        <w:t xml:space="preserve"> Bing Maps </w:t>
      </w:r>
      <w:r w:rsidRPr="0058152B">
        <w:rPr>
          <w:rFonts w:eastAsia="SimSun" w:cs="Tahoma"/>
          <w:szCs w:val="18"/>
        </w:rPr>
        <w:t>公共网站用途附加</w:t>
      </w:r>
      <w:r w:rsidRPr="0058152B">
        <w:rPr>
          <w:rFonts w:eastAsia="SimSun" w:cs="Tahoma"/>
          <w:szCs w:val="18"/>
        </w:rPr>
        <w:t xml:space="preserve"> SL </w:t>
      </w:r>
      <w:r w:rsidRPr="0058152B">
        <w:rPr>
          <w:rFonts w:eastAsia="SimSun" w:cs="Tahoma"/>
          <w:szCs w:val="18"/>
        </w:rPr>
        <w:t>或者</w:t>
      </w:r>
      <w:r w:rsidRPr="0058152B">
        <w:rPr>
          <w:rFonts w:eastAsia="SimSun" w:cs="Tahoma"/>
          <w:szCs w:val="18"/>
        </w:rPr>
        <w:t xml:space="preserve"> Bing Maps </w:t>
      </w:r>
      <w:r w:rsidRPr="0058152B">
        <w:rPr>
          <w:rFonts w:eastAsia="SimSun" w:cs="Tahoma"/>
          <w:szCs w:val="18"/>
        </w:rPr>
        <w:t>内部网站用途附加</w:t>
      </w:r>
      <w:r w:rsidRPr="0058152B">
        <w:rPr>
          <w:rFonts w:eastAsia="SimSun" w:cs="Tahoma"/>
          <w:szCs w:val="18"/>
        </w:rPr>
        <w:t xml:space="preserve"> SL</w:t>
      </w:r>
      <w:r w:rsidRPr="0058152B">
        <w:rPr>
          <w:rFonts w:eastAsia="SimSun" w:cs="Tahoma"/>
          <w:szCs w:val="18"/>
        </w:rPr>
        <w:t>，以补足超量使用的记帐事务以及预计未来在登记有效期的剩余时间内所需的记帐事务量，否则</w:t>
      </w:r>
      <w:r w:rsidRPr="0058152B">
        <w:rPr>
          <w:rFonts w:eastAsia="SimSun" w:cs="Tahoma"/>
          <w:szCs w:val="18"/>
        </w:rPr>
        <w:t xml:space="preserve"> Microsoft </w:t>
      </w:r>
      <w:r w:rsidRPr="0058152B">
        <w:rPr>
          <w:rFonts w:eastAsia="SimSun" w:cs="Tahoma"/>
          <w:szCs w:val="18"/>
        </w:rPr>
        <w:t>可能会终止该客户对</w:t>
      </w:r>
      <w:r w:rsidRPr="0058152B">
        <w:rPr>
          <w:rFonts w:eastAsia="SimSun" w:cs="Tahoma"/>
          <w:szCs w:val="18"/>
        </w:rPr>
        <w:t xml:space="preserve"> Bing Maps </w:t>
      </w:r>
      <w:r w:rsidRPr="0058152B">
        <w:rPr>
          <w:rFonts w:eastAsia="SimSun" w:cs="Tahoma"/>
          <w:szCs w:val="18"/>
        </w:rPr>
        <w:t>的访问。</w:t>
      </w:r>
    </w:p>
    <w:p w14:paraId="17DE62DA" w14:textId="77777777" w:rsidR="004640EC" w:rsidRPr="0058152B" w:rsidRDefault="004640EC" w:rsidP="004640EC">
      <w:pPr>
        <w:ind w:left="720"/>
        <w:rPr>
          <w:rFonts w:eastAsia="SimSun" w:cs="Tahoma"/>
        </w:rPr>
      </w:pPr>
    </w:p>
    <w:p w14:paraId="17DE62DB" w14:textId="77777777" w:rsidR="004640EC" w:rsidRPr="0058152B" w:rsidRDefault="004640EC" w:rsidP="004640EC">
      <w:pPr>
        <w:spacing w:after="60"/>
        <w:ind w:left="720"/>
        <w:rPr>
          <w:rFonts w:eastAsia="SimSun" w:cs="Tahoma"/>
        </w:rPr>
      </w:pPr>
      <w:r w:rsidRPr="0058152B">
        <w:rPr>
          <w:rFonts w:eastAsia="SimSun" w:cs="Tahoma"/>
          <w:b/>
          <w:color w:val="000000" w:themeColor="text1"/>
          <w:szCs w:val="18"/>
        </w:rPr>
        <w:t xml:space="preserve">Bing Maps </w:t>
      </w:r>
      <w:r w:rsidRPr="0058152B">
        <w:rPr>
          <w:rFonts w:eastAsia="SimSun" w:cs="Tahoma"/>
          <w:b/>
          <w:color w:val="000000" w:themeColor="text1"/>
          <w:szCs w:val="18"/>
        </w:rPr>
        <w:t>无限附加</w:t>
      </w:r>
      <w:r w:rsidRPr="0058152B">
        <w:rPr>
          <w:rFonts w:eastAsia="SimSun" w:cs="Tahoma"/>
          <w:b/>
          <w:color w:val="000000" w:themeColor="text1"/>
          <w:szCs w:val="18"/>
        </w:rPr>
        <w:t xml:space="preserve"> SL</w:t>
      </w:r>
    </w:p>
    <w:p w14:paraId="17DE62DC" w14:textId="77777777" w:rsidR="004640EC" w:rsidRPr="00F90B9C" w:rsidRDefault="004640EC" w:rsidP="004640EC">
      <w:pPr>
        <w:pStyle w:val="NormalWeb"/>
        <w:spacing w:before="0" w:beforeAutospacing="0" w:after="0" w:afterAutospacing="0"/>
        <w:ind w:left="720"/>
        <w:rPr>
          <w:rFonts w:ascii="Tahoma" w:eastAsia="SimSun" w:hAnsi="Tahoma" w:cs="Tahoma"/>
          <w:sz w:val="18"/>
          <w:szCs w:val="18"/>
        </w:rPr>
      </w:pPr>
      <w:r w:rsidRPr="00F90B9C">
        <w:rPr>
          <w:rFonts w:ascii="Tahoma" w:eastAsia="SimSun" w:hAnsi="Tahoma" w:cs="Tahoma"/>
          <w:sz w:val="18"/>
          <w:szCs w:val="18"/>
        </w:rPr>
        <w:t xml:space="preserve">Bing Maps </w:t>
      </w:r>
      <w:r w:rsidRPr="00F90B9C">
        <w:rPr>
          <w:rFonts w:ascii="Tahoma" w:eastAsia="SimSun" w:hAnsi="Tahoma" w:cs="Tahoma"/>
          <w:sz w:val="18"/>
          <w:szCs w:val="18"/>
        </w:rPr>
        <w:t>无限附加</w:t>
      </w:r>
      <w:r w:rsidRPr="00F90B9C">
        <w:rPr>
          <w:rFonts w:ascii="Tahoma" w:eastAsia="SimSun" w:hAnsi="Tahoma" w:cs="Tahoma"/>
          <w:sz w:val="18"/>
          <w:szCs w:val="18"/>
        </w:rPr>
        <w:t xml:space="preserve"> SL </w:t>
      </w:r>
      <w:r w:rsidRPr="00F90B9C">
        <w:rPr>
          <w:rFonts w:ascii="Tahoma" w:eastAsia="SimSun" w:hAnsi="Tahoma" w:cs="Tahoma"/>
          <w:sz w:val="18"/>
          <w:szCs w:val="18"/>
        </w:rPr>
        <w:t>的使用上限为每年</w:t>
      </w:r>
      <w:r w:rsidRPr="00F90B9C">
        <w:rPr>
          <w:rFonts w:ascii="Tahoma" w:eastAsia="SimSun" w:hAnsi="Tahoma" w:cs="Tahoma"/>
          <w:sz w:val="18"/>
          <w:szCs w:val="18"/>
        </w:rPr>
        <w:t xml:space="preserve"> 4 </w:t>
      </w:r>
      <w:r w:rsidRPr="00F90B9C">
        <w:rPr>
          <w:rFonts w:ascii="Tahoma" w:eastAsia="SimSun" w:hAnsi="Tahoma" w:cs="Tahoma"/>
          <w:sz w:val="18"/>
          <w:szCs w:val="18"/>
        </w:rPr>
        <w:t>亿条记帐事务。如果在登记有效期内的任何一年中，客户的使用超出</w:t>
      </w:r>
      <w:r w:rsidRPr="00F90B9C">
        <w:rPr>
          <w:rFonts w:ascii="Tahoma" w:eastAsia="SimSun" w:hAnsi="Tahoma" w:cs="Tahoma"/>
          <w:sz w:val="18"/>
          <w:szCs w:val="18"/>
        </w:rPr>
        <w:t xml:space="preserve"> 4 </w:t>
      </w:r>
      <w:r w:rsidRPr="00F90B9C">
        <w:rPr>
          <w:rFonts w:ascii="Tahoma" w:eastAsia="SimSun" w:hAnsi="Tahoma" w:cs="Tahoma"/>
          <w:sz w:val="18"/>
          <w:szCs w:val="18"/>
        </w:rPr>
        <w:t>亿条记帐事务的上限，则在收到</w:t>
      </w:r>
      <w:r w:rsidRPr="00F90B9C">
        <w:rPr>
          <w:rFonts w:ascii="Tahoma" w:eastAsia="SimSun" w:hAnsi="Tahoma" w:cs="Tahoma"/>
          <w:sz w:val="18"/>
          <w:szCs w:val="18"/>
        </w:rPr>
        <w:t xml:space="preserve"> Microsoft </w:t>
      </w:r>
      <w:r w:rsidRPr="00F90B9C">
        <w:rPr>
          <w:rFonts w:ascii="Tahoma" w:eastAsia="SimSun" w:hAnsi="Tahoma" w:cs="Tahoma"/>
          <w:sz w:val="18"/>
          <w:szCs w:val="18"/>
        </w:rPr>
        <w:t>通知之日起六十</w:t>
      </w:r>
      <w:r w:rsidRPr="00F90B9C">
        <w:rPr>
          <w:rFonts w:ascii="Tahoma" w:eastAsia="SimSun" w:hAnsi="Tahoma" w:cs="Tahoma"/>
          <w:sz w:val="18"/>
          <w:szCs w:val="18"/>
        </w:rPr>
        <w:t xml:space="preserve"> (60) </w:t>
      </w:r>
      <w:r w:rsidRPr="00F90B9C">
        <w:rPr>
          <w:rFonts w:ascii="Tahoma" w:eastAsia="SimSun" w:hAnsi="Tahoma" w:cs="Tahoma"/>
          <w:sz w:val="18"/>
          <w:szCs w:val="18"/>
        </w:rPr>
        <w:t>日内，客户必须购买更多的</w:t>
      </w:r>
      <w:r w:rsidRPr="00F90B9C">
        <w:rPr>
          <w:rFonts w:ascii="Tahoma" w:eastAsia="SimSun" w:hAnsi="Tahoma" w:cs="Tahoma"/>
          <w:sz w:val="18"/>
          <w:szCs w:val="18"/>
        </w:rPr>
        <w:t xml:space="preserve"> Bing Maps </w:t>
      </w:r>
      <w:r w:rsidRPr="00F90B9C">
        <w:rPr>
          <w:rFonts w:ascii="Tahoma" w:eastAsia="SimSun" w:hAnsi="Tahoma" w:cs="Tahoma"/>
          <w:sz w:val="18"/>
          <w:szCs w:val="18"/>
        </w:rPr>
        <w:t>公共网站用途附加</w:t>
      </w:r>
      <w:r w:rsidRPr="00F90B9C">
        <w:rPr>
          <w:rFonts w:ascii="Tahoma" w:eastAsia="SimSun" w:hAnsi="Tahoma" w:cs="Tahoma"/>
          <w:sz w:val="18"/>
          <w:szCs w:val="18"/>
        </w:rPr>
        <w:t xml:space="preserve"> SL </w:t>
      </w:r>
      <w:r w:rsidRPr="00F90B9C">
        <w:rPr>
          <w:rFonts w:ascii="Tahoma" w:eastAsia="SimSun" w:hAnsi="Tahoma" w:cs="Tahoma"/>
          <w:sz w:val="18"/>
          <w:szCs w:val="18"/>
        </w:rPr>
        <w:t>或者</w:t>
      </w:r>
      <w:r w:rsidRPr="00F90B9C">
        <w:rPr>
          <w:rFonts w:ascii="Tahoma" w:eastAsia="SimSun" w:hAnsi="Tahoma" w:cs="Tahoma"/>
          <w:sz w:val="18"/>
          <w:szCs w:val="18"/>
        </w:rPr>
        <w:t xml:space="preserve"> Bing Maps </w:t>
      </w:r>
      <w:r w:rsidRPr="00F90B9C">
        <w:rPr>
          <w:rFonts w:ascii="Tahoma" w:eastAsia="SimSun" w:hAnsi="Tahoma" w:cs="Tahoma"/>
          <w:sz w:val="18"/>
          <w:szCs w:val="18"/>
        </w:rPr>
        <w:t>内部网站用途附加</w:t>
      </w:r>
      <w:r w:rsidRPr="00F90B9C">
        <w:rPr>
          <w:rFonts w:ascii="Tahoma" w:eastAsia="SimSun" w:hAnsi="Tahoma" w:cs="Tahoma"/>
          <w:sz w:val="18"/>
          <w:szCs w:val="18"/>
        </w:rPr>
        <w:t xml:space="preserve"> SL</w:t>
      </w:r>
      <w:r w:rsidRPr="00F90B9C">
        <w:rPr>
          <w:rFonts w:ascii="Tahoma" w:eastAsia="SimSun" w:hAnsi="Tahoma" w:cs="Tahoma"/>
          <w:sz w:val="18"/>
          <w:szCs w:val="18"/>
        </w:rPr>
        <w:t>，以补足超量使用的记帐事务以及预计未来在登记有效期的剩余时间内所需的记帐事务量，否则</w:t>
      </w:r>
      <w:r w:rsidRPr="00F90B9C">
        <w:rPr>
          <w:rFonts w:ascii="Tahoma" w:eastAsia="SimSun" w:hAnsi="Tahoma" w:cs="Tahoma"/>
          <w:sz w:val="18"/>
          <w:szCs w:val="18"/>
        </w:rPr>
        <w:t xml:space="preserve"> Microsoft </w:t>
      </w:r>
      <w:r w:rsidRPr="00F90B9C">
        <w:rPr>
          <w:rFonts w:ascii="Tahoma" w:eastAsia="SimSun" w:hAnsi="Tahoma" w:cs="Tahoma"/>
          <w:sz w:val="18"/>
          <w:szCs w:val="18"/>
        </w:rPr>
        <w:t>可能会终止该客户对</w:t>
      </w:r>
      <w:r w:rsidRPr="00F90B9C">
        <w:rPr>
          <w:rFonts w:ascii="Tahoma" w:eastAsia="SimSun" w:hAnsi="Tahoma" w:cs="Tahoma"/>
          <w:sz w:val="18"/>
          <w:szCs w:val="18"/>
        </w:rPr>
        <w:t xml:space="preserve"> Bing Maps </w:t>
      </w:r>
      <w:r w:rsidRPr="00F90B9C">
        <w:rPr>
          <w:rFonts w:ascii="Tahoma" w:eastAsia="SimSun" w:hAnsi="Tahoma" w:cs="Tahoma"/>
          <w:sz w:val="18"/>
          <w:szCs w:val="18"/>
        </w:rPr>
        <w:t>的访问。</w:t>
      </w:r>
    </w:p>
    <w:p w14:paraId="17DE62DD" w14:textId="77777777" w:rsidR="004640EC" w:rsidRPr="00F90B9C" w:rsidRDefault="004640EC" w:rsidP="004640EC">
      <w:pPr>
        <w:pStyle w:val="NormalWeb"/>
        <w:spacing w:before="0" w:beforeAutospacing="0" w:after="0" w:afterAutospacing="0"/>
        <w:ind w:left="720"/>
        <w:rPr>
          <w:rFonts w:ascii="Tahoma" w:eastAsia="SimSun" w:hAnsi="Tahoma" w:cs="Tahoma"/>
          <w:sz w:val="18"/>
          <w:szCs w:val="18"/>
        </w:rPr>
      </w:pPr>
    </w:p>
    <w:p w14:paraId="17DE62DE" w14:textId="77777777" w:rsidR="004640EC" w:rsidRPr="0058152B" w:rsidRDefault="004640EC" w:rsidP="004640EC">
      <w:pPr>
        <w:spacing w:after="60"/>
        <w:ind w:left="720"/>
        <w:rPr>
          <w:rFonts w:eastAsia="SimSun" w:cs="Tahoma"/>
        </w:rPr>
      </w:pPr>
      <w:r w:rsidRPr="0058152B">
        <w:rPr>
          <w:rFonts w:eastAsia="SimSun" w:cs="Tahoma"/>
          <w:b/>
          <w:color w:val="000000" w:themeColor="text1"/>
          <w:szCs w:val="18"/>
        </w:rPr>
        <w:t xml:space="preserve">Bing Maps </w:t>
      </w:r>
      <w:r w:rsidRPr="0058152B">
        <w:rPr>
          <w:rFonts w:eastAsia="SimSun" w:cs="Tahoma"/>
          <w:b/>
          <w:color w:val="000000" w:themeColor="text1"/>
          <w:szCs w:val="18"/>
        </w:rPr>
        <w:t>客户支持</w:t>
      </w:r>
    </w:p>
    <w:p w14:paraId="17DE62DF" w14:textId="77777777" w:rsidR="004640EC" w:rsidRPr="00F90B9C" w:rsidRDefault="004640EC" w:rsidP="004640EC">
      <w:pPr>
        <w:pStyle w:val="NormalWeb"/>
        <w:spacing w:before="0" w:beforeAutospacing="0" w:after="0" w:afterAutospacing="0"/>
        <w:ind w:left="720"/>
        <w:rPr>
          <w:rFonts w:ascii="Tahoma" w:eastAsia="SimSun" w:hAnsi="Tahoma" w:cs="Tahoma"/>
          <w:sz w:val="18"/>
          <w:szCs w:val="18"/>
        </w:rPr>
      </w:pPr>
      <w:r w:rsidRPr="00F90B9C">
        <w:rPr>
          <w:rFonts w:ascii="Tahoma" w:eastAsia="SimSun" w:hAnsi="Tahoma" w:cs="Tahoma"/>
          <w:sz w:val="18"/>
          <w:szCs w:val="18"/>
        </w:rPr>
        <w:t xml:space="preserve">Bing Maps </w:t>
      </w:r>
      <w:r w:rsidRPr="00F90B9C">
        <w:rPr>
          <w:rFonts w:ascii="Tahoma" w:eastAsia="SimSun" w:hAnsi="Tahoma" w:cs="Tahoma"/>
          <w:sz w:val="18"/>
          <w:szCs w:val="18"/>
        </w:rPr>
        <w:t>客户支持为所有购买</w:t>
      </w:r>
      <w:r w:rsidRPr="00F90B9C">
        <w:rPr>
          <w:rFonts w:ascii="Tahoma" w:eastAsia="SimSun" w:hAnsi="Tahoma" w:cs="Tahoma"/>
          <w:sz w:val="18"/>
          <w:szCs w:val="18"/>
        </w:rPr>
        <w:t xml:space="preserve"> Bing Maps </w:t>
      </w:r>
      <w:r w:rsidRPr="00F90B9C">
        <w:rPr>
          <w:rFonts w:ascii="Tahoma" w:eastAsia="SimSun" w:hAnsi="Tahoma" w:cs="Tahoma"/>
          <w:sz w:val="18"/>
          <w:szCs w:val="18"/>
        </w:rPr>
        <w:t>产品的客户提供以下支持。</w:t>
      </w:r>
    </w:p>
    <w:p w14:paraId="17DE62E0" w14:textId="77777777" w:rsidR="004640EC" w:rsidRPr="00F90B9C" w:rsidRDefault="004640EC" w:rsidP="004640EC">
      <w:pPr>
        <w:pStyle w:val="NormalWeb"/>
        <w:spacing w:before="0" w:beforeAutospacing="0" w:after="0" w:afterAutospacing="0"/>
        <w:ind w:left="720"/>
        <w:rPr>
          <w:rFonts w:ascii="Tahoma" w:eastAsia="SimSun" w:hAnsi="Tahoma" w:cs="Tahoma"/>
          <w:sz w:val="18"/>
          <w:szCs w:val="18"/>
        </w:rPr>
      </w:pPr>
    </w:p>
    <w:p w14:paraId="17DE62E1" w14:textId="77777777" w:rsidR="004640EC" w:rsidRPr="0058152B" w:rsidRDefault="004640EC" w:rsidP="004640EC">
      <w:pPr>
        <w:spacing w:after="60"/>
        <w:ind w:left="720"/>
        <w:rPr>
          <w:rFonts w:eastAsia="SimSun" w:cs="Tahoma"/>
        </w:rPr>
      </w:pPr>
      <w:r w:rsidRPr="0058152B">
        <w:rPr>
          <w:rFonts w:eastAsia="SimSun" w:cs="Tahoma"/>
          <w:b/>
          <w:bCs/>
          <w:color w:val="000000"/>
          <w:szCs w:val="18"/>
        </w:rPr>
        <w:t xml:space="preserve">Bing Maps </w:t>
      </w:r>
      <w:r w:rsidRPr="0058152B">
        <w:rPr>
          <w:rFonts w:eastAsia="SimSun" w:cs="Tahoma"/>
          <w:b/>
          <w:bCs/>
          <w:color w:val="000000"/>
          <w:szCs w:val="18"/>
        </w:rPr>
        <w:t>客户支持包括：</w:t>
      </w:r>
    </w:p>
    <w:p w14:paraId="17DE62E2" w14:textId="77777777" w:rsidR="004640EC" w:rsidRPr="0058152B" w:rsidRDefault="004640EC" w:rsidP="004640EC">
      <w:pPr>
        <w:ind w:left="720"/>
        <w:rPr>
          <w:rFonts w:eastAsia="SimSun" w:cs="Tahoma"/>
        </w:rPr>
      </w:pPr>
      <w:r w:rsidRPr="0058152B">
        <w:rPr>
          <w:rFonts w:eastAsia="SimSun" w:cs="Tahoma"/>
          <w:color w:val="000000"/>
          <w:szCs w:val="18"/>
        </w:rPr>
        <w:t>可通过电子邮件、电话和网页在每周一至周五</w:t>
      </w:r>
      <w:r w:rsidRPr="0058152B">
        <w:rPr>
          <w:rFonts w:eastAsia="SimSun" w:cs="Tahoma"/>
          <w:color w:val="000000"/>
          <w:szCs w:val="18"/>
        </w:rPr>
        <w:t xml:space="preserve"> 8 AM – 2 AM GMT</w:t>
      </w:r>
      <w:r w:rsidRPr="0058152B">
        <w:rPr>
          <w:rFonts w:eastAsia="SimSun" w:cs="Tahoma"/>
          <w:color w:val="000000"/>
          <w:szCs w:val="18"/>
        </w:rPr>
        <w:t>（格林威治标准时间）（美国公共节假日除外）直接咨询</w:t>
      </w:r>
      <w:r w:rsidRPr="0058152B">
        <w:rPr>
          <w:rFonts w:eastAsia="SimSun" w:cs="Tahoma"/>
          <w:color w:val="000000"/>
          <w:szCs w:val="18"/>
        </w:rPr>
        <w:t xml:space="preserve"> Bing Maps </w:t>
      </w:r>
      <w:r w:rsidRPr="0058152B">
        <w:rPr>
          <w:rFonts w:eastAsia="SimSun" w:cs="Tahoma"/>
          <w:color w:val="000000"/>
          <w:szCs w:val="18"/>
        </w:rPr>
        <w:t>技术支持团队。在非工作时间</w:t>
      </w:r>
      <w:r w:rsidRPr="0058152B">
        <w:rPr>
          <w:rFonts w:eastAsia="SimSun" w:cs="Tahoma"/>
          <w:color w:val="000000"/>
          <w:szCs w:val="18"/>
        </w:rPr>
        <w:t xml:space="preserve"> (2 AM – 8 AM GMT)</w:t>
      </w:r>
      <w:r w:rsidRPr="0058152B">
        <w:rPr>
          <w:rFonts w:eastAsia="SimSun" w:cs="Tahoma"/>
          <w:color w:val="000000"/>
          <w:szCs w:val="18"/>
        </w:rPr>
        <w:t>，客户还可就紧急服务相关事项（只能通过下面提供的电话）咨询</w:t>
      </w:r>
      <w:r w:rsidRPr="0058152B">
        <w:rPr>
          <w:rFonts w:eastAsia="SimSun" w:cs="Tahoma"/>
          <w:color w:val="000000"/>
          <w:szCs w:val="18"/>
        </w:rPr>
        <w:t xml:space="preserve"> Bing Maps </w:t>
      </w:r>
      <w:r w:rsidRPr="0058152B">
        <w:rPr>
          <w:rFonts w:eastAsia="SimSun" w:cs="Tahoma"/>
          <w:color w:val="000000"/>
          <w:szCs w:val="18"/>
        </w:rPr>
        <w:t>技术支持团队。其他所有在非工作时间报告的事项将推迟至正常工作时间处理。可通过以下方式或任何后续替代方式联系技术支持团队：</w:t>
      </w:r>
    </w:p>
    <w:p w14:paraId="17DE62E3" w14:textId="77777777" w:rsidR="004640EC" w:rsidRPr="0058152B" w:rsidRDefault="004640EC" w:rsidP="004640EC">
      <w:pPr>
        <w:ind w:left="720"/>
        <w:rPr>
          <w:rFonts w:eastAsia="SimSun" w:cs="Tahoma"/>
        </w:rPr>
      </w:pPr>
    </w:p>
    <w:p w14:paraId="17DE62E4" w14:textId="77777777" w:rsidR="004640EC" w:rsidRPr="0058152B" w:rsidRDefault="004640EC" w:rsidP="004640EC">
      <w:pPr>
        <w:ind w:left="720"/>
        <w:rPr>
          <w:rFonts w:eastAsia="SimSun" w:cs="Tahoma"/>
        </w:rPr>
      </w:pPr>
      <w:r w:rsidRPr="0058152B">
        <w:rPr>
          <w:rFonts w:eastAsia="SimSun" w:cs="Tahoma"/>
          <w:color w:val="000000"/>
          <w:szCs w:val="18"/>
        </w:rPr>
        <w:t>电子邮件：</w:t>
      </w:r>
    </w:p>
    <w:p w14:paraId="17DE62E5" w14:textId="77777777" w:rsidR="004640EC" w:rsidRPr="0058152B" w:rsidRDefault="00F74EF6" w:rsidP="004640EC">
      <w:pPr>
        <w:ind w:left="720"/>
        <w:rPr>
          <w:rFonts w:eastAsia="SimSun" w:cs="Tahoma"/>
        </w:rPr>
      </w:pPr>
      <w:hyperlink r:id="rId49" w:history="1">
        <w:r w:rsidR="00F90B9C" w:rsidRPr="004640EC">
          <w:rPr>
            <w:rStyle w:val="Hyperlink"/>
            <w:rFonts w:cs="Tahoma"/>
            <w:szCs w:val="18"/>
          </w:rPr>
          <w:t>bmesupp@microsoft.com</w:t>
        </w:r>
      </w:hyperlink>
    </w:p>
    <w:p w14:paraId="17DE62E6" w14:textId="77777777" w:rsidR="004640EC" w:rsidRPr="0058152B" w:rsidRDefault="004640EC" w:rsidP="004640EC">
      <w:pPr>
        <w:ind w:left="720"/>
        <w:rPr>
          <w:rFonts w:eastAsia="SimSun" w:cs="Tahoma"/>
        </w:rPr>
      </w:pPr>
    </w:p>
    <w:p w14:paraId="17DE62E7" w14:textId="77777777" w:rsidR="004640EC" w:rsidRPr="0058152B" w:rsidRDefault="004640EC" w:rsidP="004640EC">
      <w:pPr>
        <w:ind w:left="720"/>
        <w:rPr>
          <w:rFonts w:eastAsia="SimSun" w:cs="Tahoma"/>
        </w:rPr>
      </w:pPr>
      <w:r w:rsidRPr="0058152B">
        <w:rPr>
          <w:rFonts w:eastAsia="SimSun" w:cs="Tahoma"/>
          <w:color w:val="000000"/>
          <w:szCs w:val="18"/>
        </w:rPr>
        <w:t>电话：</w:t>
      </w:r>
    </w:p>
    <w:p w14:paraId="17DE62E8" w14:textId="77777777" w:rsidR="004640EC" w:rsidRPr="0058152B" w:rsidRDefault="004640EC" w:rsidP="004640EC">
      <w:pPr>
        <w:ind w:left="720"/>
        <w:rPr>
          <w:rFonts w:eastAsia="SimSun" w:cs="Tahoma"/>
        </w:rPr>
      </w:pPr>
      <w:r w:rsidRPr="0058152B">
        <w:rPr>
          <w:rFonts w:eastAsia="SimSun" w:cs="Tahoma"/>
          <w:color w:val="000000"/>
          <w:szCs w:val="18"/>
        </w:rPr>
        <w:t>+1 (800) 552-8872</w:t>
      </w:r>
      <w:r w:rsidRPr="0058152B">
        <w:rPr>
          <w:rFonts w:eastAsia="SimSun" w:cs="Tahoma"/>
          <w:color w:val="000000"/>
          <w:szCs w:val="18"/>
        </w:rPr>
        <w:t>（美国和加拿大境内）</w:t>
      </w:r>
    </w:p>
    <w:p w14:paraId="17DE62E9" w14:textId="77777777" w:rsidR="004640EC" w:rsidRPr="0058152B" w:rsidRDefault="004640EC" w:rsidP="004640EC">
      <w:pPr>
        <w:ind w:left="720"/>
        <w:rPr>
          <w:rFonts w:eastAsia="SimSun" w:cs="Tahoma"/>
        </w:rPr>
      </w:pPr>
      <w:r w:rsidRPr="0058152B">
        <w:rPr>
          <w:rFonts w:eastAsia="SimSun" w:cs="Tahoma"/>
          <w:color w:val="000000"/>
          <w:szCs w:val="18"/>
        </w:rPr>
        <w:t>+1 (425) 705-2737</w:t>
      </w:r>
      <w:r w:rsidRPr="0058152B">
        <w:rPr>
          <w:rFonts w:eastAsia="SimSun" w:cs="Tahoma"/>
          <w:color w:val="000000"/>
          <w:szCs w:val="18"/>
        </w:rPr>
        <w:t>（美国和加拿大境外）</w:t>
      </w:r>
    </w:p>
    <w:p w14:paraId="17DE62EA" w14:textId="77777777" w:rsidR="004640EC" w:rsidRPr="0058152B" w:rsidRDefault="004640EC" w:rsidP="004640EC">
      <w:pPr>
        <w:ind w:left="720"/>
        <w:rPr>
          <w:rFonts w:eastAsia="SimSun" w:cs="Tahoma"/>
        </w:rPr>
      </w:pPr>
    </w:p>
    <w:p w14:paraId="17DE62EB" w14:textId="77777777" w:rsidR="004640EC" w:rsidRPr="0058152B" w:rsidRDefault="004640EC" w:rsidP="004640EC">
      <w:pPr>
        <w:ind w:left="720"/>
        <w:rPr>
          <w:rFonts w:eastAsia="SimSun" w:cs="Tahoma"/>
        </w:rPr>
      </w:pPr>
      <w:r w:rsidRPr="0058152B">
        <w:rPr>
          <w:rFonts w:eastAsia="SimSun" w:cs="Tahoma"/>
          <w:color w:val="000000"/>
          <w:szCs w:val="18"/>
        </w:rPr>
        <w:t>网上表格</w:t>
      </w:r>
    </w:p>
    <w:p w14:paraId="17DE62EC" w14:textId="77777777" w:rsidR="004640EC" w:rsidRPr="0058152B" w:rsidRDefault="00F74EF6" w:rsidP="004640EC">
      <w:pPr>
        <w:ind w:left="720"/>
        <w:rPr>
          <w:rFonts w:eastAsia="SimSun" w:cs="Tahoma"/>
        </w:rPr>
      </w:pPr>
      <w:hyperlink r:id="rId50" w:history="1">
        <w:r w:rsidR="00F90B9C" w:rsidRPr="004640EC">
          <w:rPr>
            <w:rStyle w:val="Hyperlink"/>
            <w:rFonts w:cs="Tahoma"/>
            <w:szCs w:val="18"/>
          </w:rPr>
          <w:t>https://support.microsoft.com/oas/default.aspx?prid=13766&amp;st=1</w:t>
        </w:r>
      </w:hyperlink>
    </w:p>
    <w:p w14:paraId="17DE62ED" w14:textId="77777777" w:rsidR="004640EC" w:rsidRPr="0058152B" w:rsidRDefault="004640EC" w:rsidP="004640EC">
      <w:pPr>
        <w:ind w:left="720"/>
        <w:rPr>
          <w:rFonts w:eastAsia="SimSun" w:cs="Tahoma"/>
        </w:rPr>
      </w:pPr>
    </w:p>
    <w:p w14:paraId="17DE62EE" w14:textId="77777777" w:rsidR="004640EC" w:rsidRPr="0058152B" w:rsidRDefault="004640EC" w:rsidP="004640EC">
      <w:pPr>
        <w:ind w:left="720"/>
        <w:rPr>
          <w:rFonts w:eastAsia="SimSun" w:cs="Tahoma"/>
        </w:rPr>
      </w:pPr>
      <w:r w:rsidRPr="0058152B">
        <w:rPr>
          <w:rFonts w:eastAsia="SimSun" w:cs="Tahoma"/>
          <w:b/>
          <w:bCs/>
          <w:color w:val="000000"/>
          <w:szCs w:val="18"/>
        </w:rPr>
        <w:t>优先级</w:t>
      </w:r>
      <w:r w:rsidRPr="0058152B">
        <w:rPr>
          <w:rFonts w:eastAsia="SimSun" w:cs="Tahoma"/>
          <w:color w:val="000000"/>
          <w:szCs w:val="18"/>
        </w:rPr>
        <w:t>。提交给技术支持团队的所有</w:t>
      </w:r>
      <w:r w:rsidRPr="0058152B">
        <w:rPr>
          <w:rFonts w:eastAsia="SimSun" w:cs="Tahoma"/>
          <w:color w:val="000000"/>
          <w:szCs w:val="18"/>
        </w:rPr>
        <w:t xml:space="preserve"> Bing Maps </w:t>
      </w:r>
      <w:r w:rsidRPr="0058152B">
        <w:rPr>
          <w:rFonts w:eastAsia="SimSun" w:cs="Tahoma"/>
          <w:color w:val="000000"/>
          <w:szCs w:val="18"/>
        </w:rPr>
        <w:t>客户支持请求将按下表</w:t>
      </w:r>
      <w:r w:rsidRPr="00F30A1F">
        <w:rPr>
          <w:rFonts w:ascii="SimSun" w:eastAsia="SimSun" w:hAnsi="SimSun" w:cs="Tahoma"/>
          <w:color w:val="000000"/>
          <w:szCs w:val="18"/>
        </w:rPr>
        <w:t>“</w:t>
      </w:r>
      <w:r w:rsidRPr="0058152B">
        <w:rPr>
          <w:rFonts w:eastAsia="SimSun" w:cs="Tahoma"/>
          <w:color w:val="000000"/>
          <w:szCs w:val="18"/>
        </w:rPr>
        <w:t>严重程度级别和目标响应时间</w:t>
      </w:r>
      <w:r w:rsidRPr="00F30A1F">
        <w:rPr>
          <w:rFonts w:ascii="SimSun" w:eastAsia="SimSun" w:hAnsi="SimSun" w:cs="Tahoma"/>
          <w:color w:val="000000"/>
          <w:szCs w:val="18"/>
        </w:rPr>
        <w:t>”</w:t>
      </w:r>
      <w:r w:rsidRPr="0058152B">
        <w:rPr>
          <w:rFonts w:eastAsia="SimSun" w:cs="Tahoma"/>
          <w:color w:val="000000"/>
          <w:szCs w:val="18"/>
        </w:rPr>
        <w:t>分别归入严重程度级别</w:t>
      </w:r>
      <w:r w:rsidRPr="0058152B">
        <w:rPr>
          <w:rFonts w:eastAsia="SimSun" w:cs="Tahoma"/>
          <w:color w:val="000000"/>
          <w:szCs w:val="18"/>
        </w:rPr>
        <w:t xml:space="preserve"> A</w:t>
      </w:r>
      <w:r w:rsidRPr="0058152B">
        <w:rPr>
          <w:rFonts w:eastAsia="SimSun" w:cs="Tahoma"/>
          <w:color w:val="000000"/>
          <w:szCs w:val="18"/>
        </w:rPr>
        <w:t>、</w:t>
      </w:r>
      <w:r w:rsidRPr="0058152B">
        <w:rPr>
          <w:rFonts w:eastAsia="SimSun" w:cs="Tahoma"/>
          <w:color w:val="000000"/>
          <w:szCs w:val="18"/>
        </w:rPr>
        <w:t>B</w:t>
      </w:r>
      <w:r w:rsidRPr="0058152B">
        <w:rPr>
          <w:rFonts w:eastAsia="SimSun" w:cs="Tahoma"/>
          <w:color w:val="000000"/>
          <w:szCs w:val="18"/>
        </w:rPr>
        <w:t>、</w:t>
      </w:r>
      <w:r w:rsidRPr="0058152B">
        <w:rPr>
          <w:rFonts w:eastAsia="SimSun" w:cs="Tahoma"/>
          <w:color w:val="000000"/>
          <w:szCs w:val="18"/>
        </w:rPr>
        <w:t xml:space="preserve">C </w:t>
      </w:r>
      <w:r w:rsidRPr="0058152B">
        <w:rPr>
          <w:rFonts w:eastAsia="SimSun" w:cs="Tahoma"/>
          <w:color w:val="000000"/>
          <w:szCs w:val="18"/>
        </w:rPr>
        <w:t>或</w:t>
      </w:r>
      <w:r w:rsidRPr="0058152B">
        <w:rPr>
          <w:rFonts w:eastAsia="SimSun" w:cs="Tahoma"/>
          <w:color w:val="000000"/>
          <w:szCs w:val="18"/>
        </w:rPr>
        <w:t xml:space="preserve"> D</w:t>
      </w:r>
      <w:r w:rsidRPr="0058152B">
        <w:rPr>
          <w:rFonts w:eastAsia="SimSun" w:cs="Tahoma"/>
          <w:color w:val="000000"/>
          <w:szCs w:val="18"/>
        </w:rPr>
        <w:t>。技术支持工程师将按照下表中所述的</w:t>
      </w:r>
      <w:r w:rsidRPr="00F30A1F">
        <w:rPr>
          <w:rFonts w:ascii="SimSun" w:eastAsia="SimSun" w:hAnsi="SimSun" w:cs="Tahoma"/>
          <w:color w:val="000000"/>
          <w:szCs w:val="18"/>
        </w:rPr>
        <w:t>“</w:t>
      </w:r>
      <w:r w:rsidRPr="0058152B">
        <w:rPr>
          <w:rFonts w:eastAsia="SimSun" w:cs="Tahoma"/>
          <w:color w:val="000000"/>
          <w:szCs w:val="18"/>
        </w:rPr>
        <w:t>目标响应时间</w:t>
      </w:r>
      <w:r w:rsidRPr="00F30A1F">
        <w:rPr>
          <w:rFonts w:ascii="SimSun" w:eastAsia="SimSun" w:hAnsi="SimSun" w:cs="Tahoma"/>
          <w:color w:val="000000"/>
          <w:szCs w:val="18"/>
        </w:rPr>
        <w:t>”</w:t>
      </w:r>
      <w:r w:rsidRPr="0058152B">
        <w:rPr>
          <w:rFonts w:eastAsia="SimSun" w:cs="Tahoma"/>
          <w:color w:val="000000"/>
          <w:szCs w:val="18"/>
        </w:rPr>
        <w:t>进行响应。技术支持工程师将依据下表中的</w:t>
      </w:r>
      <w:r w:rsidRPr="00F30A1F">
        <w:rPr>
          <w:rFonts w:ascii="SimSun" w:eastAsia="SimSun" w:hAnsi="SimSun" w:cs="Tahoma"/>
          <w:color w:val="000000"/>
          <w:szCs w:val="18"/>
        </w:rPr>
        <w:t>“</w:t>
      </w:r>
      <w:r w:rsidRPr="0058152B">
        <w:rPr>
          <w:rFonts w:eastAsia="SimSun" w:cs="Tahoma"/>
          <w:color w:val="000000"/>
          <w:szCs w:val="18"/>
        </w:rPr>
        <w:t>服务问题描述</w:t>
      </w:r>
      <w:r w:rsidRPr="00F30A1F">
        <w:rPr>
          <w:rFonts w:ascii="SimSun" w:eastAsia="SimSun" w:hAnsi="SimSun" w:cs="Tahoma"/>
          <w:color w:val="000000"/>
          <w:szCs w:val="18"/>
        </w:rPr>
        <w:t>”</w:t>
      </w:r>
      <w:r w:rsidRPr="0058152B">
        <w:rPr>
          <w:rFonts w:eastAsia="SimSun" w:cs="Tahoma"/>
          <w:color w:val="000000"/>
          <w:szCs w:val="18"/>
        </w:rPr>
        <w:t>确定最终的严重程度级别。</w:t>
      </w:r>
    </w:p>
    <w:p w14:paraId="17DE62EF" w14:textId="77777777" w:rsidR="00F90B9C" w:rsidRDefault="00F90B9C" w:rsidP="004640EC">
      <w:pPr>
        <w:ind w:left="720"/>
        <w:rPr>
          <w:rFonts w:eastAsia="SimSun" w:cs="Tahoma"/>
          <w:b/>
          <w:bCs/>
          <w:color w:val="000000"/>
          <w:szCs w:val="18"/>
        </w:rPr>
      </w:pPr>
    </w:p>
    <w:p w14:paraId="17DE62F0" w14:textId="77777777" w:rsidR="00F90B9C" w:rsidRDefault="00F90B9C" w:rsidP="004640EC">
      <w:pPr>
        <w:ind w:left="720"/>
        <w:rPr>
          <w:rFonts w:eastAsia="SimSun" w:cs="Tahoma"/>
          <w:b/>
          <w:bCs/>
          <w:color w:val="000000"/>
          <w:szCs w:val="18"/>
        </w:rPr>
      </w:pPr>
    </w:p>
    <w:p w14:paraId="17DE62F1" w14:textId="77777777" w:rsidR="00F90B9C" w:rsidRDefault="00F90B9C" w:rsidP="004640EC">
      <w:pPr>
        <w:ind w:left="720"/>
        <w:rPr>
          <w:rFonts w:eastAsia="SimSun" w:cs="Tahoma"/>
          <w:b/>
          <w:bCs/>
          <w:color w:val="000000"/>
          <w:szCs w:val="18"/>
        </w:rPr>
      </w:pPr>
    </w:p>
    <w:p w14:paraId="17DE62F2" w14:textId="77777777" w:rsidR="00F90B9C" w:rsidRDefault="00F90B9C" w:rsidP="004640EC">
      <w:pPr>
        <w:ind w:left="720"/>
        <w:rPr>
          <w:rFonts w:eastAsia="SimSun" w:cs="Tahoma"/>
          <w:b/>
          <w:bCs/>
          <w:color w:val="000000"/>
          <w:szCs w:val="18"/>
        </w:rPr>
      </w:pPr>
    </w:p>
    <w:p w14:paraId="17DE62F3" w14:textId="77777777" w:rsidR="004640EC" w:rsidRPr="0058152B" w:rsidRDefault="004640EC" w:rsidP="004640EC">
      <w:pPr>
        <w:ind w:left="720"/>
        <w:rPr>
          <w:rFonts w:eastAsia="SimSun" w:cs="Tahoma"/>
        </w:rPr>
      </w:pPr>
      <w:r w:rsidRPr="0058152B">
        <w:rPr>
          <w:rFonts w:eastAsia="SimSun" w:cs="Tahoma"/>
          <w:b/>
          <w:bCs/>
          <w:color w:val="000000"/>
          <w:szCs w:val="18"/>
        </w:rPr>
        <w:t>正常工作时间严重程度级别和目标响应时间：</w:t>
      </w:r>
    </w:p>
    <w:p w14:paraId="17DE62F4" w14:textId="77777777" w:rsidR="004640EC" w:rsidRPr="0058152B" w:rsidRDefault="004640EC" w:rsidP="004640EC">
      <w:pPr>
        <w:ind w:left="720"/>
        <w:rPr>
          <w:rFonts w:eastAsia="SimSun" w:cs="Tahoma"/>
        </w:rPr>
      </w:pPr>
    </w:p>
    <w:p w14:paraId="17DE62F5" w14:textId="77777777" w:rsidR="004640EC" w:rsidRPr="0058152B" w:rsidRDefault="004640EC" w:rsidP="004640EC">
      <w:pPr>
        <w:ind w:left="720"/>
        <w:rPr>
          <w:rFonts w:eastAsia="SimSun" w:cs="Tahoma"/>
        </w:rPr>
      </w:pPr>
    </w:p>
    <w:tbl>
      <w:tblPr>
        <w:tblW w:w="9225" w:type="dxa"/>
        <w:tblInd w:w="738" w:type="dxa"/>
        <w:tblCellMar>
          <w:left w:w="0" w:type="dxa"/>
          <w:right w:w="0" w:type="dxa"/>
        </w:tblCellMar>
        <w:tblLook w:val="04A0" w:firstRow="1" w:lastRow="0" w:firstColumn="1" w:lastColumn="0" w:noHBand="0" w:noVBand="1"/>
      </w:tblPr>
      <w:tblGrid>
        <w:gridCol w:w="1890"/>
        <w:gridCol w:w="1738"/>
        <w:gridCol w:w="5597"/>
      </w:tblGrid>
      <w:tr w:rsidR="004640EC" w:rsidRPr="0058152B" w14:paraId="17DE62F9" w14:textId="77777777" w:rsidTr="00F90B9C">
        <w:trPr>
          <w:trHeight w:val="549"/>
        </w:trPr>
        <w:tc>
          <w:tcPr>
            <w:tcW w:w="189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2F6" w14:textId="77777777" w:rsidR="004640EC" w:rsidRPr="0058152B" w:rsidRDefault="004640EC" w:rsidP="00136585">
            <w:pPr>
              <w:rPr>
                <w:rFonts w:eastAsia="SimSun" w:cs="Tahoma"/>
                <w:color w:val="000000"/>
                <w:szCs w:val="18"/>
              </w:rPr>
            </w:pPr>
            <w:r w:rsidRPr="0058152B">
              <w:rPr>
                <w:rFonts w:eastAsia="SimSun" w:cs="Tahoma"/>
                <w:b/>
                <w:bCs/>
                <w:color w:val="000000"/>
                <w:szCs w:val="18"/>
              </w:rPr>
              <w:t>问题严重程度级别</w:t>
            </w:r>
          </w:p>
        </w:tc>
        <w:tc>
          <w:tcPr>
            <w:tcW w:w="1738"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2F7" w14:textId="77777777" w:rsidR="004640EC" w:rsidRPr="0058152B" w:rsidRDefault="004640EC" w:rsidP="00136585">
            <w:pPr>
              <w:rPr>
                <w:rFonts w:eastAsia="SimSun" w:cs="Tahoma"/>
                <w:color w:val="000000"/>
                <w:szCs w:val="18"/>
              </w:rPr>
            </w:pPr>
            <w:r w:rsidRPr="0058152B">
              <w:rPr>
                <w:rFonts w:eastAsia="SimSun" w:cs="Tahoma"/>
                <w:b/>
                <w:bCs/>
                <w:color w:val="000000"/>
                <w:szCs w:val="18"/>
              </w:rPr>
              <w:t>目标响应时间</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2F8" w14:textId="77777777" w:rsidR="004640EC" w:rsidRPr="0058152B" w:rsidRDefault="004640EC" w:rsidP="00136585">
            <w:pPr>
              <w:rPr>
                <w:rFonts w:eastAsia="SimSun" w:cs="Tahoma"/>
                <w:color w:val="000000"/>
                <w:szCs w:val="18"/>
              </w:rPr>
            </w:pPr>
            <w:r w:rsidRPr="0058152B">
              <w:rPr>
                <w:rFonts w:eastAsia="SimSun" w:cs="Tahoma"/>
                <w:b/>
                <w:bCs/>
                <w:color w:val="000000"/>
                <w:szCs w:val="18"/>
              </w:rPr>
              <w:t>服务问题描述</w:t>
            </w:r>
          </w:p>
        </w:tc>
      </w:tr>
      <w:tr w:rsidR="004640EC" w:rsidRPr="0058152B" w14:paraId="17DE62FD" w14:textId="77777777" w:rsidTr="00F90B9C">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DE62FA" w14:textId="77777777" w:rsidR="004640EC" w:rsidRPr="0058152B" w:rsidRDefault="004640EC" w:rsidP="00136585">
            <w:pPr>
              <w:rPr>
                <w:rFonts w:eastAsia="SimSun" w:cs="Tahoma"/>
                <w:color w:val="000000"/>
                <w:szCs w:val="18"/>
              </w:rPr>
            </w:pPr>
            <w:r w:rsidRPr="0058152B">
              <w:rPr>
                <w:rFonts w:eastAsia="SimSun" w:cs="Tahoma"/>
                <w:color w:val="000000"/>
                <w:szCs w:val="18"/>
              </w:rPr>
              <w:t>严重程度</w:t>
            </w:r>
            <w:r w:rsidRPr="0058152B">
              <w:rPr>
                <w:rFonts w:eastAsia="SimSun" w:cs="Tahoma"/>
                <w:color w:val="000000"/>
                <w:szCs w:val="18"/>
              </w:rPr>
              <w:t xml:space="preserve"> A</w:t>
            </w:r>
          </w:p>
        </w:tc>
        <w:tc>
          <w:tcPr>
            <w:tcW w:w="17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2FB" w14:textId="77777777" w:rsidR="004640EC" w:rsidRPr="0058152B" w:rsidRDefault="004640EC" w:rsidP="00136585">
            <w:pP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2FC" w14:textId="77777777" w:rsidR="004640EC" w:rsidRPr="0058152B" w:rsidRDefault="004640EC" w:rsidP="00136585">
            <w:pPr>
              <w:rPr>
                <w:rFonts w:eastAsia="SimSun" w:cs="Tahoma"/>
                <w:color w:val="000000"/>
                <w:szCs w:val="18"/>
              </w:rPr>
            </w:pPr>
            <w:r w:rsidRPr="0058152B">
              <w:rPr>
                <w:rFonts w:eastAsia="SimSun" w:cs="Tahoma"/>
                <w:color w:val="000000"/>
                <w:szCs w:val="18"/>
              </w:rPr>
              <w:t>客户报告了一个服务中断或产品应用中的其他关键问题。</w:t>
            </w:r>
          </w:p>
        </w:tc>
      </w:tr>
      <w:tr w:rsidR="004640EC" w:rsidRPr="0058152B" w14:paraId="17DE6301" w14:textId="77777777" w:rsidTr="00F90B9C">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DE62FE" w14:textId="77777777" w:rsidR="004640EC" w:rsidRPr="0058152B" w:rsidRDefault="004640EC" w:rsidP="00136585">
            <w:pPr>
              <w:rPr>
                <w:rFonts w:eastAsia="SimSun" w:cs="Tahoma"/>
                <w:color w:val="000000"/>
                <w:szCs w:val="18"/>
              </w:rPr>
            </w:pPr>
            <w:r w:rsidRPr="0058152B">
              <w:rPr>
                <w:rFonts w:eastAsia="SimSun" w:cs="Tahoma"/>
                <w:color w:val="000000"/>
                <w:szCs w:val="18"/>
              </w:rPr>
              <w:t>严重程度</w:t>
            </w:r>
            <w:r w:rsidRPr="0058152B">
              <w:rPr>
                <w:rFonts w:eastAsia="SimSun" w:cs="Tahoma"/>
                <w:color w:val="000000"/>
                <w:szCs w:val="18"/>
              </w:rPr>
              <w:t xml:space="preserve"> B</w:t>
            </w:r>
          </w:p>
        </w:tc>
        <w:tc>
          <w:tcPr>
            <w:tcW w:w="17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2FF" w14:textId="77777777" w:rsidR="004640EC" w:rsidRPr="0058152B" w:rsidRDefault="004640EC" w:rsidP="00136585">
            <w:pPr>
              <w:rPr>
                <w:rFonts w:eastAsia="SimSun" w:cs="Tahoma"/>
                <w:color w:val="000000"/>
                <w:szCs w:val="18"/>
              </w:rPr>
            </w:pPr>
            <w:r w:rsidRPr="0058152B">
              <w:rPr>
                <w:rFonts w:eastAsia="SimSun" w:cs="Tahoma"/>
                <w:color w:val="000000"/>
                <w:szCs w:val="18"/>
              </w:rPr>
              <w:t xml:space="preserve">4 </w:t>
            </w:r>
            <w:r w:rsidRPr="0058152B">
              <w:rPr>
                <w:rFonts w:eastAsia="SimSun" w:cs="Tahoma"/>
                <w:color w:val="000000"/>
                <w:szCs w:val="18"/>
              </w:rPr>
              <w:t>个工作小时</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00" w14:textId="77777777" w:rsidR="004640EC" w:rsidRPr="0058152B" w:rsidRDefault="004640EC" w:rsidP="00136585">
            <w:pPr>
              <w:rPr>
                <w:rFonts w:eastAsia="SimSun" w:cs="Tahoma"/>
                <w:color w:val="000000"/>
                <w:szCs w:val="18"/>
              </w:rPr>
            </w:pPr>
            <w:r w:rsidRPr="0058152B">
              <w:rPr>
                <w:rFonts w:eastAsia="SimSun" w:cs="Tahoma"/>
                <w:color w:val="000000"/>
                <w:szCs w:val="18"/>
              </w:rPr>
              <w:t>客户报告了一个引起产品应用重要问题的重大问题。</w:t>
            </w:r>
          </w:p>
        </w:tc>
      </w:tr>
      <w:tr w:rsidR="004640EC" w:rsidRPr="0058152B" w14:paraId="17DE6305" w14:textId="77777777" w:rsidTr="00F90B9C">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DE6302" w14:textId="77777777" w:rsidR="004640EC" w:rsidRPr="0058152B" w:rsidRDefault="004640EC" w:rsidP="00136585">
            <w:pPr>
              <w:rPr>
                <w:rFonts w:eastAsia="SimSun" w:cs="Tahoma"/>
                <w:color w:val="000000"/>
                <w:szCs w:val="18"/>
              </w:rPr>
            </w:pPr>
            <w:r w:rsidRPr="0058152B">
              <w:rPr>
                <w:rFonts w:eastAsia="SimSun" w:cs="Tahoma"/>
                <w:color w:val="000000"/>
                <w:szCs w:val="18"/>
              </w:rPr>
              <w:t>严重程度</w:t>
            </w:r>
            <w:r w:rsidRPr="0058152B">
              <w:rPr>
                <w:rFonts w:eastAsia="SimSun" w:cs="Tahoma"/>
                <w:color w:val="000000"/>
                <w:szCs w:val="18"/>
              </w:rPr>
              <w:t xml:space="preserve"> C</w:t>
            </w:r>
          </w:p>
        </w:tc>
        <w:tc>
          <w:tcPr>
            <w:tcW w:w="17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03" w14:textId="77777777" w:rsidR="004640EC" w:rsidRPr="0058152B" w:rsidRDefault="004640EC" w:rsidP="00136585">
            <w:pP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04" w14:textId="77777777" w:rsidR="004640EC" w:rsidRPr="0058152B" w:rsidRDefault="004640EC" w:rsidP="00136585">
            <w:pPr>
              <w:rPr>
                <w:rFonts w:eastAsia="SimSun" w:cs="Tahoma"/>
                <w:color w:val="000000"/>
                <w:szCs w:val="18"/>
              </w:rPr>
            </w:pPr>
            <w:r w:rsidRPr="0058152B">
              <w:rPr>
                <w:rFonts w:eastAsia="SimSun" w:cs="Tahoma"/>
                <w:color w:val="000000"/>
                <w:szCs w:val="18"/>
              </w:rPr>
              <w:t>客户报告了非关键问题（如普通的开发或产品问题等）。</w:t>
            </w:r>
          </w:p>
        </w:tc>
      </w:tr>
      <w:tr w:rsidR="004640EC" w:rsidRPr="0058152B" w14:paraId="17DE6309" w14:textId="77777777" w:rsidTr="00F90B9C">
        <w:trPr>
          <w:trHeight w:val="549"/>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DE6306" w14:textId="77777777" w:rsidR="004640EC" w:rsidRPr="0058152B" w:rsidRDefault="004640EC" w:rsidP="00136585">
            <w:pPr>
              <w:rPr>
                <w:rFonts w:eastAsia="SimSun" w:cs="Tahoma"/>
                <w:color w:val="000000"/>
                <w:szCs w:val="18"/>
              </w:rPr>
            </w:pPr>
            <w:r w:rsidRPr="0058152B">
              <w:rPr>
                <w:rFonts w:eastAsia="SimSun" w:cs="Tahoma"/>
                <w:color w:val="000000"/>
                <w:szCs w:val="18"/>
              </w:rPr>
              <w:t>严重程度</w:t>
            </w:r>
            <w:r w:rsidRPr="0058152B">
              <w:rPr>
                <w:rFonts w:eastAsia="SimSun" w:cs="Tahoma"/>
                <w:color w:val="000000"/>
                <w:szCs w:val="18"/>
              </w:rPr>
              <w:t xml:space="preserve"> D</w:t>
            </w:r>
          </w:p>
        </w:tc>
        <w:tc>
          <w:tcPr>
            <w:tcW w:w="173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07" w14:textId="77777777" w:rsidR="004640EC" w:rsidRPr="0058152B" w:rsidRDefault="004640EC" w:rsidP="00136585">
            <w:pPr>
              <w:rPr>
                <w:rFonts w:eastAsia="SimSun" w:cs="Tahoma"/>
                <w:color w:val="000000"/>
                <w:szCs w:val="18"/>
              </w:rPr>
            </w:pPr>
            <w:r w:rsidRPr="0058152B">
              <w:rPr>
                <w:rFonts w:eastAsia="SimSun" w:cs="Tahoma"/>
                <w:color w:val="000000"/>
                <w:szCs w:val="18"/>
              </w:rPr>
              <w:t xml:space="preserve">3 </w:t>
            </w:r>
            <w:r w:rsidRPr="0058152B">
              <w:rPr>
                <w:rFonts w:eastAsia="SimSun" w:cs="Tahoma"/>
                <w:color w:val="000000"/>
                <w:szCs w:val="18"/>
              </w:rPr>
              <w:t>个工作日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08" w14:textId="77777777" w:rsidR="004640EC" w:rsidRPr="0058152B" w:rsidRDefault="004640EC" w:rsidP="00136585">
            <w:pPr>
              <w:rPr>
                <w:rFonts w:eastAsia="SimSun" w:cs="Tahoma"/>
                <w:color w:val="000000"/>
                <w:szCs w:val="18"/>
              </w:rPr>
            </w:pPr>
            <w:r w:rsidRPr="0058152B">
              <w:rPr>
                <w:rFonts w:eastAsia="SimSun" w:cs="Tahoma"/>
                <w:color w:val="000000"/>
                <w:szCs w:val="18"/>
              </w:rPr>
              <w:t>客户提供了有关映射、行驶方向和地理编码问题的反馈。</w:t>
            </w:r>
          </w:p>
        </w:tc>
      </w:tr>
    </w:tbl>
    <w:p w14:paraId="17DE630A" w14:textId="77777777" w:rsidR="004640EC" w:rsidRPr="0058152B" w:rsidRDefault="004640EC" w:rsidP="004640EC">
      <w:pPr>
        <w:ind w:left="720"/>
        <w:rPr>
          <w:rFonts w:eastAsia="SimSun" w:cs="Tahoma"/>
        </w:rPr>
      </w:pPr>
    </w:p>
    <w:p w14:paraId="17DE630B" w14:textId="77777777" w:rsidR="004640EC" w:rsidRPr="0058152B" w:rsidRDefault="004640EC" w:rsidP="004640EC">
      <w:pPr>
        <w:ind w:left="720"/>
        <w:rPr>
          <w:rFonts w:eastAsia="SimSun" w:cs="Tahoma"/>
        </w:rPr>
      </w:pPr>
      <w:r w:rsidRPr="0058152B">
        <w:rPr>
          <w:rFonts w:eastAsia="SimSun" w:cs="Tahoma"/>
          <w:b/>
          <w:bCs/>
          <w:color w:val="000000"/>
          <w:szCs w:val="18"/>
        </w:rPr>
        <w:t>全天候</w:t>
      </w:r>
      <w:r w:rsidRPr="0058152B">
        <w:rPr>
          <w:rFonts w:eastAsia="SimSun" w:cs="Tahoma"/>
          <w:b/>
          <w:bCs/>
          <w:color w:val="000000"/>
          <w:szCs w:val="18"/>
        </w:rPr>
        <w:t xml:space="preserve"> (24x7) Bing Maps </w:t>
      </w:r>
      <w:r w:rsidRPr="0058152B">
        <w:rPr>
          <w:rFonts w:eastAsia="SimSun" w:cs="Tahoma"/>
          <w:b/>
          <w:bCs/>
          <w:color w:val="000000"/>
          <w:szCs w:val="18"/>
        </w:rPr>
        <w:t>客户中断紧急技术支持的联系信息：</w:t>
      </w:r>
    </w:p>
    <w:p w14:paraId="17DE630C" w14:textId="77777777" w:rsidR="004640EC" w:rsidRPr="0058152B" w:rsidRDefault="004640EC" w:rsidP="004640EC">
      <w:pPr>
        <w:ind w:left="720"/>
        <w:rPr>
          <w:rFonts w:eastAsia="SimSun" w:cs="Tahoma"/>
        </w:rPr>
      </w:pPr>
    </w:p>
    <w:p w14:paraId="17DE630D" w14:textId="77777777" w:rsidR="004640EC" w:rsidRPr="0058152B" w:rsidRDefault="004640EC" w:rsidP="004640EC">
      <w:pPr>
        <w:ind w:left="720"/>
        <w:rPr>
          <w:rFonts w:eastAsia="SimSun" w:cs="Tahoma"/>
        </w:rPr>
      </w:pPr>
      <w:r w:rsidRPr="0058152B">
        <w:rPr>
          <w:rFonts w:eastAsia="SimSun" w:cs="Tahoma"/>
          <w:szCs w:val="18"/>
        </w:rPr>
        <w:t>电话：</w:t>
      </w:r>
    </w:p>
    <w:p w14:paraId="17DE630E" w14:textId="77777777" w:rsidR="004640EC" w:rsidRPr="0058152B" w:rsidRDefault="004640EC" w:rsidP="004640EC">
      <w:pPr>
        <w:ind w:left="720"/>
        <w:rPr>
          <w:rFonts w:eastAsia="SimSun" w:cs="Tahoma"/>
        </w:rPr>
      </w:pPr>
      <w:r w:rsidRPr="0058152B">
        <w:rPr>
          <w:rFonts w:eastAsia="SimSun" w:cs="Tahoma"/>
          <w:color w:val="000000"/>
          <w:szCs w:val="18"/>
        </w:rPr>
        <w:t>+1 (800) 552-8872</w:t>
      </w:r>
      <w:r w:rsidRPr="0058152B">
        <w:rPr>
          <w:rFonts w:eastAsia="SimSun" w:cs="Tahoma"/>
          <w:color w:val="000000"/>
          <w:szCs w:val="18"/>
        </w:rPr>
        <w:t>（美国和加拿大境内）</w:t>
      </w:r>
    </w:p>
    <w:p w14:paraId="17DE630F" w14:textId="77777777" w:rsidR="004640EC" w:rsidRPr="0058152B" w:rsidRDefault="004640EC" w:rsidP="004640EC">
      <w:pPr>
        <w:ind w:left="720"/>
        <w:rPr>
          <w:rFonts w:eastAsia="SimSun" w:cs="Tahoma"/>
        </w:rPr>
      </w:pPr>
      <w:r w:rsidRPr="0058152B">
        <w:rPr>
          <w:rFonts w:eastAsia="SimSun" w:cs="Tahoma"/>
          <w:color w:val="000000"/>
          <w:szCs w:val="18"/>
        </w:rPr>
        <w:t>+1 (425) 705-2737</w:t>
      </w:r>
      <w:r w:rsidRPr="0058152B">
        <w:rPr>
          <w:rFonts w:eastAsia="SimSun" w:cs="Tahoma"/>
          <w:color w:val="000000"/>
          <w:szCs w:val="18"/>
        </w:rPr>
        <w:t>（美国和加拿大境外）</w:t>
      </w:r>
    </w:p>
    <w:p w14:paraId="17DE6310" w14:textId="77777777" w:rsidR="004640EC" w:rsidRPr="0058152B" w:rsidRDefault="004640EC" w:rsidP="004640EC">
      <w:pPr>
        <w:ind w:left="720"/>
        <w:rPr>
          <w:rFonts w:eastAsia="SimSun" w:cs="Tahoma"/>
        </w:rPr>
      </w:pPr>
    </w:p>
    <w:p w14:paraId="17DE6311" w14:textId="77777777" w:rsidR="004640EC" w:rsidRPr="0058152B" w:rsidRDefault="004640EC" w:rsidP="004640EC">
      <w:pPr>
        <w:ind w:left="720"/>
        <w:rPr>
          <w:rFonts w:eastAsia="SimSun" w:cs="Tahoma"/>
        </w:rPr>
      </w:pPr>
      <w:r w:rsidRPr="0058152B">
        <w:rPr>
          <w:rFonts w:eastAsia="SimSun" w:cs="Tahoma"/>
          <w:color w:val="000000"/>
          <w:szCs w:val="18"/>
        </w:rPr>
        <w:t>重要注意事项：全天候</w:t>
      </w:r>
      <w:r w:rsidRPr="0058152B">
        <w:rPr>
          <w:rFonts w:eastAsia="SimSun" w:cs="Tahoma"/>
          <w:color w:val="000000"/>
          <w:szCs w:val="18"/>
        </w:rPr>
        <w:t xml:space="preserve"> (24x7)</w:t>
      </w:r>
      <w:r w:rsidRPr="0058152B">
        <w:rPr>
          <w:rFonts w:eastAsia="SimSun" w:cs="Tahoma"/>
          <w:color w:val="000000"/>
          <w:szCs w:val="18"/>
        </w:rPr>
        <w:t>（非工作时间）紧急技术支持仅限于报告属于严重程度级别</w:t>
      </w:r>
      <w:r w:rsidRPr="0058152B">
        <w:rPr>
          <w:rFonts w:eastAsia="SimSun" w:cs="Tahoma"/>
          <w:color w:val="000000"/>
          <w:szCs w:val="18"/>
        </w:rPr>
        <w:t xml:space="preserve"> A</w:t>
      </w:r>
      <w:r w:rsidRPr="0058152B">
        <w:rPr>
          <w:rFonts w:eastAsia="SimSun" w:cs="Tahoma"/>
          <w:color w:val="000000"/>
          <w:szCs w:val="18"/>
        </w:rPr>
        <w:t>（服务中断或影响客户产品应用的服务降级）的问题。对于不属于严重程度级别</w:t>
      </w:r>
      <w:r w:rsidRPr="0058152B">
        <w:rPr>
          <w:rFonts w:eastAsia="SimSun" w:cs="Tahoma"/>
          <w:color w:val="000000"/>
          <w:szCs w:val="18"/>
        </w:rPr>
        <w:t xml:space="preserve"> A </w:t>
      </w:r>
      <w:r w:rsidRPr="0058152B">
        <w:rPr>
          <w:rFonts w:eastAsia="SimSun" w:cs="Tahoma"/>
          <w:color w:val="000000"/>
          <w:szCs w:val="18"/>
        </w:rPr>
        <w:t>的其他所有非工作时间报告的问题，</w:t>
      </w:r>
      <w:r w:rsidRPr="0058152B">
        <w:rPr>
          <w:rFonts w:eastAsia="SimSun" w:cs="Tahoma"/>
          <w:color w:val="000000"/>
          <w:szCs w:val="18"/>
        </w:rPr>
        <w:t xml:space="preserve">Microsoft </w:t>
      </w:r>
      <w:r w:rsidRPr="0058152B">
        <w:rPr>
          <w:rFonts w:eastAsia="SimSun" w:cs="Tahoma"/>
          <w:color w:val="000000"/>
          <w:szCs w:val="18"/>
        </w:rPr>
        <w:t>将依据上述目标响应时间在下一个工作日给以回复。同时请注意，</w:t>
      </w:r>
      <w:r w:rsidRPr="0058152B">
        <w:rPr>
          <w:rFonts w:eastAsia="SimSun" w:cs="Tahoma"/>
          <w:color w:val="000000"/>
          <w:szCs w:val="18"/>
        </w:rPr>
        <w:t xml:space="preserve">Bing Maps </w:t>
      </w:r>
      <w:r w:rsidRPr="0058152B">
        <w:rPr>
          <w:rFonts w:eastAsia="SimSun" w:cs="Tahoma"/>
          <w:color w:val="000000"/>
          <w:szCs w:val="18"/>
        </w:rPr>
        <w:t>客户支持团队将不会在正常工作时间以外查看通过电子邮件</w:t>
      </w:r>
      <w:r w:rsidRPr="0058152B">
        <w:rPr>
          <w:rFonts w:eastAsia="SimSun" w:cs="Tahoma"/>
          <w:color w:val="000000"/>
          <w:szCs w:val="18"/>
        </w:rPr>
        <w:t xml:space="preserve"> (</w:t>
      </w:r>
      <w:hyperlink r:id="rId51" w:history="1">
        <w:r w:rsidR="00F90B9C" w:rsidRPr="004640EC">
          <w:rPr>
            <w:rStyle w:val="Hyperlink"/>
            <w:rFonts w:cs="Tahoma"/>
            <w:szCs w:val="18"/>
          </w:rPr>
          <w:t>bmesupp@microsoft.com</w:t>
        </w:r>
      </w:hyperlink>
      <w:r w:rsidRPr="0058152B">
        <w:rPr>
          <w:rFonts w:eastAsia="SimSun" w:cs="Tahoma"/>
          <w:color w:val="000000"/>
          <w:szCs w:val="18"/>
        </w:rPr>
        <w:t xml:space="preserve">) </w:t>
      </w:r>
      <w:r w:rsidRPr="0058152B">
        <w:rPr>
          <w:rFonts w:eastAsia="SimSun" w:cs="Tahoma"/>
          <w:color w:val="000000"/>
          <w:szCs w:val="18"/>
        </w:rPr>
        <w:t>或者网上表格提交的问题。</w:t>
      </w:r>
    </w:p>
    <w:p w14:paraId="17DE6312" w14:textId="77777777" w:rsidR="004640EC" w:rsidRPr="0058152B" w:rsidRDefault="004640EC" w:rsidP="004640EC">
      <w:pPr>
        <w:ind w:left="720"/>
        <w:rPr>
          <w:rFonts w:eastAsia="SimSun" w:cs="Tahoma"/>
        </w:rPr>
      </w:pPr>
    </w:p>
    <w:p w14:paraId="17DE6313" w14:textId="77777777" w:rsidR="004640EC" w:rsidRPr="0058152B" w:rsidRDefault="004640EC" w:rsidP="004640EC">
      <w:pPr>
        <w:ind w:left="720"/>
        <w:rPr>
          <w:rFonts w:eastAsia="SimSun" w:cs="Tahoma"/>
        </w:rPr>
      </w:pPr>
      <w:r w:rsidRPr="0058152B">
        <w:rPr>
          <w:rFonts w:eastAsia="SimSun" w:cs="Tahoma"/>
          <w:b/>
          <w:bCs/>
          <w:color w:val="000000"/>
          <w:szCs w:val="18"/>
        </w:rPr>
        <w:t>紧急非工作时间严重程度级别和目标响应时间：</w:t>
      </w:r>
    </w:p>
    <w:p w14:paraId="17DE6314" w14:textId="77777777" w:rsidR="004640EC" w:rsidRPr="0058152B" w:rsidRDefault="004640EC" w:rsidP="004640EC">
      <w:pPr>
        <w:ind w:left="720"/>
        <w:rPr>
          <w:rFonts w:eastAsia="SimSun" w:cs="Tahoma"/>
        </w:rPr>
      </w:pPr>
    </w:p>
    <w:tbl>
      <w:tblPr>
        <w:tblW w:w="9225" w:type="dxa"/>
        <w:tblInd w:w="738" w:type="dxa"/>
        <w:tblCellMar>
          <w:left w:w="0" w:type="dxa"/>
          <w:right w:w="0" w:type="dxa"/>
        </w:tblCellMar>
        <w:tblLook w:val="04A0" w:firstRow="1" w:lastRow="0" w:firstColumn="1" w:lastColumn="0" w:noHBand="0" w:noVBand="1"/>
      </w:tblPr>
      <w:tblGrid>
        <w:gridCol w:w="1710"/>
        <w:gridCol w:w="1920"/>
        <w:gridCol w:w="5595"/>
      </w:tblGrid>
      <w:tr w:rsidR="004640EC" w:rsidRPr="0058152B" w14:paraId="17DE6318" w14:textId="77777777" w:rsidTr="00F90B9C">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315" w14:textId="77777777" w:rsidR="004640EC" w:rsidRPr="0058152B" w:rsidRDefault="004640EC" w:rsidP="00136585">
            <w:pPr>
              <w:rPr>
                <w:rFonts w:eastAsia="SimSun" w:cs="Tahoma"/>
                <w:color w:val="000000"/>
                <w:szCs w:val="18"/>
              </w:rPr>
            </w:pPr>
            <w:r w:rsidRPr="0058152B">
              <w:rPr>
                <w:rFonts w:eastAsia="SimSun" w:cs="Tahoma"/>
                <w:b/>
                <w:bCs/>
                <w:color w:val="000000"/>
                <w:szCs w:val="18"/>
              </w:rPr>
              <w:t>问题严重程度级别</w:t>
            </w:r>
          </w:p>
        </w:tc>
        <w:tc>
          <w:tcPr>
            <w:tcW w:w="19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316" w14:textId="77777777" w:rsidR="004640EC" w:rsidRPr="0058152B" w:rsidRDefault="004640EC" w:rsidP="00136585">
            <w:pPr>
              <w:rPr>
                <w:rFonts w:eastAsia="SimSun" w:cs="Tahoma"/>
                <w:color w:val="000000"/>
                <w:szCs w:val="18"/>
              </w:rPr>
            </w:pPr>
            <w:r w:rsidRPr="0058152B">
              <w:rPr>
                <w:rFonts w:eastAsia="SimSun" w:cs="Tahoma"/>
                <w:b/>
                <w:bCs/>
                <w:color w:val="000000"/>
                <w:szCs w:val="18"/>
              </w:rPr>
              <w:t>目标响应时间</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17DE6317" w14:textId="77777777" w:rsidR="004640EC" w:rsidRPr="0058152B" w:rsidRDefault="004640EC" w:rsidP="00136585">
            <w:pPr>
              <w:rPr>
                <w:rFonts w:eastAsia="SimSun" w:cs="Tahoma"/>
                <w:color w:val="000000"/>
                <w:szCs w:val="18"/>
              </w:rPr>
            </w:pPr>
            <w:r w:rsidRPr="0058152B">
              <w:rPr>
                <w:rFonts w:eastAsia="SimSun" w:cs="Tahoma"/>
                <w:b/>
                <w:bCs/>
                <w:color w:val="000000"/>
                <w:szCs w:val="18"/>
              </w:rPr>
              <w:t>服务问题描述</w:t>
            </w:r>
          </w:p>
        </w:tc>
      </w:tr>
      <w:tr w:rsidR="004640EC" w:rsidRPr="0058152B" w14:paraId="17DE631C" w14:textId="77777777" w:rsidTr="00F90B9C">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DE6319" w14:textId="77777777" w:rsidR="004640EC" w:rsidRPr="0058152B" w:rsidRDefault="004640EC" w:rsidP="00136585">
            <w:pPr>
              <w:rPr>
                <w:rFonts w:eastAsia="SimSun" w:cs="Tahoma"/>
                <w:color w:val="000000"/>
                <w:szCs w:val="18"/>
              </w:rPr>
            </w:pPr>
            <w:r w:rsidRPr="0058152B">
              <w:rPr>
                <w:rFonts w:eastAsia="SimSun" w:cs="Tahoma"/>
                <w:color w:val="000000"/>
                <w:szCs w:val="18"/>
              </w:rPr>
              <w:t>严重程度</w:t>
            </w:r>
            <w:r w:rsidRPr="0058152B">
              <w:rPr>
                <w:rFonts w:eastAsia="SimSun" w:cs="Tahoma"/>
                <w:color w:val="000000"/>
                <w:szCs w:val="18"/>
              </w:rPr>
              <w:t xml:space="preserve"> A</w:t>
            </w:r>
          </w:p>
        </w:tc>
        <w:tc>
          <w:tcPr>
            <w:tcW w:w="19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1A" w14:textId="77777777" w:rsidR="004640EC" w:rsidRPr="0058152B" w:rsidRDefault="004640EC" w:rsidP="00136585">
            <w:pPr>
              <w:rPr>
                <w:rFonts w:eastAsia="SimSun" w:cs="Tahoma"/>
                <w:color w:val="000000"/>
                <w:szCs w:val="18"/>
              </w:rPr>
            </w:pPr>
            <w:r w:rsidRPr="0058152B">
              <w:rPr>
                <w:rFonts w:eastAsia="SimSun" w:cs="Tahoma"/>
                <w:color w:val="000000"/>
                <w:szCs w:val="18"/>
              </w:rPr>
              <w:t xml:space="preserve">1 </w:t>
            </w:r>
            <w:r w:rsidRPr="0058152B">
              <w:rPr>
                <w:rFonts w:eastAsia="SimSun" w:cs="Tahoma"/>
                <w:color w:val="000000"/>
                <w:szCs w:val="18"/>
              </w:rPr>
              <w:t>个工作小时</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E631B" w14:textId="77777777" w:rsidR="004640EC" w:rsidRPr="0058152B" w:rsidRDefault="004640EC" w:rsidP="00136585">
            <w:pPr>
              <w:rPr>
                <w:rFonts w:eastAsia="SimSun" w:cs="Tahoma"/>
                <w:color w:val="000000"/>
                <w:szCs w:val="18"/>
              </w:rPr>
            </w:pPr>
            <w:r w:rsidRPr="0058152B">
              <w:rPr>
                <w:rFonts w:eastAsia="SimSun" w:cs="Tahoma"/>
                <w:color w:val="000000"/>
                <w:szCs w:val="18"/>
              </w:rPr>
              <w:t>客户报告了一个服务中断或产品应用中的其他关键问题。</w:t>
            </w:r>
          </w:p>
        </w:tc>
      </w:tr>
    </w:tbl>
    <w:p w14:paraId="17DE631D" w14:textId="77777777" w:rsidR="004640EC" w:rsidRPr="0058152B" w:rsidRDefault="004640EC" w:rsidP="004640EC">
      <w:pPr>
        <w:ind w:left="720"/>
        <w:rPr>
          <w:rFonts w:eastAsia="SimSun" w:cs="Tahoma"/>
        </w:rPr>
      </w:pPr>
    </w:p>
    <w:bookmarkEnd w:id="1155"/>
    <w:p w14:paraId="17DE631E" w14:textId="77777777" w:rsidR="00E03856" w:rsidRPr="00F90B9C" w:rsidRDefault="00E03856" w:rsidP="00676723">
      <w:pPr>
        <w:pStyle w:val="EndnoteText"/>
        <w:ind w:left="0"/>
        <w:rPr>
          <w:rFonts w:ascii="Tahoma" w:eastAsia="SimSun" w:hAnsi="Tahoma" w:cs="Tahoma"/>
          <w:sz w:val="18"/>
          <w:szCs w:val="18"/>
        </w:rPr>
      </w:pPr>
    </w:p>
    <w:p w14:paraId="17DE631F" w14:textId="77777777" w:rsidR="008233B3" w:rsidRPr="0058152B" w:rsidRDefault="004668D9" w:rsidP="008233B3">
      <w:pPr>
        <w:pStyle w:val="Heading3"/>
        <w:rPr>
          <w:rFonts w:ascii="Tahoma" w:eastAsia="SimSun" w:hAnsi="Tahoma" w:cs="Tahoma"/>
        </w:rPr>
      </w:pPr>
      <w:bookmarkStart w:id="1160" w:name="_29_BizTalk®_Server"/>
      <w:bookmarkStart w:id="1161" w:name="_33_BizTalk_Server®"/>
      <w:bookmarkStart w:id="1162" w:name="_Toc356299563"/>
      <w:bookmarkEnd w:id="1160"/>
      <w:bookmarkEnd w:id="1161"/>
      <w:r w:rsidRPr="0058152B">
        <w:rPr>
          <w:rFonts w:ascii="Tahoma" w:eastAsia="SimSun" w:hAnsi="Tahoma" w:cs="Tahoma"/>
          <w:caps/>
          <w:color w:val="F66400"/>
          <w:sz w:val="22"/>
          <w:vertAlign w:val="superscript"/>
        </w:rPr>
        <w:t>33</w:t>
      </w:r>
      <w:r w:rsidRPr="00626A98">
        <w:rPr>
          <w:rFonts w:ascii="Tahoma" w:eastAsia="SimSun" w:hAnsi="Tahoma" w:cs="Tahoma"/>
          <w:caps/>
          <w:color w:val="F66400"/>
          <w:sz w:val="22"/>
        </w:rPr>
        <w:t xml:space="preserve"> </w:t>
      </w:r>
      <w:r w:rsidRPr="0058152B">
        <w:rPr>
          <w:rFonts w:ascii="Tahoma" w:eastAsia="SimSun" w:hAnsi="Tahoma" w:cs="Tahoma"/>
          <w:color w:val="F66400"/>
          <w:sz w:val="22"/>
        </w:rPr>
        <w:t>BizTalk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2013 Branch</w:t>
      </w:r>
      <w:bookmarkEnd w:id="1162"/>
    </w:p>
    <w:p w14:paraId="17DE6320" w14:textId="77777777" w:rsidR="008233B3" w:rsidRPr="0058152B" w:rsidRDefault="008233B3" w:rsidP="008233B3">
      <w:pPr>
        <w:rPr>
          <w:rFonts w:eastAsia="SimSun" w:cs="Tahoma"/>
        </w:rPr>
      </w:pPr>
    </w:p>
    <w:p w14:paraId="17DE6321" w14:textId="77777777" w:rsidR="008233B3" w:rsidRPr="0058152B" w:rsidRDefault="008233B3" w:rsidP="008233B3">
      <w:pPr>
        <w:spacing w:after="60"/>
        <w:ind w:left="720"/>
        <w:rPr>
          <w:rFonts w:eastAsia="SimSun" w:cs="Tahoma"/>
        </w:rPr>
      </w:pPr>
      <w:r w:rsidRPr="0058152B">
        <w:rPr>
          <w:rFonts w:eastAsia="SimSun" w:cs="Tahoma"/>
          <w:b/>
          <w:color w:val="000000"/>
          <w:szCs w:val="18"/>
        </w:rPr>
        <w:t>与许可模式更改关联的许可授予</w:t>
      </w:r>
    </w:p>
    <w:p w14:paraId="17DE6322" w14:textId="77777777" w:rsidR="008233B3" w:rsidRPr="0058152B" w:rsidRDefault="008233B3" w:rsidP="008233B3">
      <w:pPr>
        <w:ind w:left="720"/>
        <w:rPr>
          <w:rFonts w:eastAsia="SimSun" w:cs="Tahoma"/>
        </w:rPr>
      </w:pPr>
      <w:r w:rsidRPr="0058152B">
        <w:rPr>
          <w:rFonts w:eastAsia="SimSun" w:cs="Tahoma"/>
          <w:color w:val="000000"/>
          <w:szCs w:val="18"/>
        </w:rPr>
        <w:t xml:space="preserve">BizTalk Server 2010 </w:t>
      </w:r>
      <w:r w:rsidRPr="0058152B">
        <w:rPr>
          <w:rFonts w:eastAsia="SimSun" w:cs="Tahoma"/>
          <w:color w:val="000000"/>
          <w:szCs w:val="18"/>
        </w:rPr>
        <w:t>是在每处理器许可模式下授予许可的</w:t>
      </w:r>
      <w:r w:rsidRPr="0058152B">
        <w:rPr>
          <w:rFonts w:eastAsia="SimSun" w:cs="Tahoma"/>
          <w:color w:val="000000"/>
          <w:szCs w:val="18"/>
        </w:rPr>
        <w:t xml:space="preserve"> BizTalk Server </w:t>
      </w:r>
      <w:r w:rsidRPr="0058152B">
        <w:rPr>
          <w:rFonts w:eastAsia="SimSun" w:cs="Tahoma"/>
          <w:color w:val="000000"/>
          <w:szCs w:val="18"/>
        </w:rPr>
        <w:t>的最后一个版本。作为例外，截至本产品列表（以下简称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）的发布之日，拥有适用于</w:t>
      </w:r>
      <w:r w:rsidRPr="0058152B">
        <w:rPr>
          <w:rFonts w:eastAsia="SimSun" w:cs="Tahoma"/>
          <w:color w:val="000000"/>
          <w:szCs w:val="18"/>
        </w:rPr>
        <w:t xml:space="preserve"> BizTalk Server 2010 Branch </w:t>
      </w:r>
      <w:r w:rsidRPr="0058152B">
        <w:rPr>
          <w:rFonts w:eastAsia="SimSun" w:cs="Tahoma"/>
          <w:color w:val="000000"/>
          <w:szCs w:val="18"/>
        </w:rPr>
        <w:t>处理器许可的有效软件保障的批量许可客户可以获得以下选项。</w:t>
      </w:r>
    </w:p>
    <w:p w14:paraId="17DE6323" w14:textId="77777777" w:rsidR="008233B3" w:rsidRPr="0058152B" w:rsidRDefault="008233B3" w:rsidP="008233B3">
      <w:pPr>
        <w:ind w:left="720"/>
        <w:rPr>
          <w:rFonts w:eastAsia="SimSun" w:cs="Tahoma"/>
        </w:rPr>
      </w:pPr>
    </w:p>
    <w:p w14:paraId="17DE6324" w14:textId="77777777" w:rsidR="008233B3" w:rsidRPr="0058152B" w:rsidRDefault="008233B3" w:rsidP="008233B3">
      <w:pPr>
        <w:spacing w:after="60"/>
        <w:ind w:left="720"/>
        <w:rPr>
          <w:rFonts w:eastAsia="SimSun" w:cs="Tahoma"/>
        </w:rPr>
      </w:pPr>
      <w:r w:rsidRPr="0058152B">
        <w:rPr>
          <w:rFonts w:eastAsia="SimSun" w:cs="Tahoma"/>
          <w:b/>
          <w:color w:val="000000"/>
          <w:szCs w:val="18"/>
        </w:rPr>
        <w:t>当前有效期</w:t>
      </w:r>
    </w:p>
    <w:p w14:paraId="17DE6325" w14:textId="77777777" w:rsidR="008233B3" w:rsidRPr="0058152B" w:rsidRDefault="008233B3" w:rsidP="008233B3">
      <w:pPr>
        <w:ind w:left="720"/>
        <w:rPr>
          <w:rFonts w:eastAsia="SimSun" w:cs="Tahoma"/>
        </w:rPr>
      </w:pPr>
      <w:r w:rsidRPr="0058152B">
        <w:rPr>
          <w:rFonts w:eastAsia="SimSun" w:cs="Tahoma"/>
          <w:color w:val="000000"/>
          <w:szCs w:val="18"/>
        </w:rPr>
        <w:t>在其软件保障范围的当前期限内，客户（包括订购协议下的客户）可依据任何合格许可升级到并使用</w:t>
      </w:r>
      <w:r w:rsidRPr="0058152B">
        <w:rPr>
          <w:rFonts w:eastAsia="SimSun" w:cs="Tahoma"/>
          <w:color w:val="000000"/>
          <w:szCs w:val="18"/>
        </w:rPr>
        <w:t xml:space="preserve"> BizTalk Server Branch </w:t>
      </w:r>
      <w:r w:rsidRPr="0058152B">
        <w:rPr>
          <w:rFonts w:eastAsia="SimSun" w:cs="Tahoma"/>
          <w:color w:val="000000"/>
          <w:szCs w:val="18"/>
        </w:rPr>
        <w:t>软件的最新版本来取代</w:t>
      </w:r>
      <w:r w:rsidRPr="0058152B">
        <w:rPr>
          <w:rFonts w:eastAsia="SimSun" w:cs="Tahoma"/>
          <w:color w:val="000000"/>
          <w:szCs w:val="18"/>
        </w:rPr>
        <w:t xml:space="preserve"> BizTalk Server 2010 Branch</w:t>
      </w:r>
      <w:r w:rsidRPr="0058152B">
        <w:rPr>
          <w:rFonts w:eastAsia="SimSun" w:cs="Tahoma"/>
          <w:color w:val="000000"/>
          <w:szCs w:val="18"/>
        </w:rPr>
        <w:t>，但必须遵守</w:t>
      </w:r>
      <w:r w:rsidRPr="0058152B">
        <w:rPr>
          <w:rFonts w:eastAsia="SimSun" w:cs="Tahoma"/>
          <w:color w:val="000000"/>
          <w:szCs w:val="18"/>
        </w:rPr>
        <w:t xml:space="preserve"> BizTalk Server 2010 Branch </w:t>
      </w:r>
      <w:r w:rsidRPr="0058152B">
        <w:rPr>
          <w:rFonts w:eastAsia="SimSun" w:cs="Tahoma"/>
          <w:color w:val="000000"/>
          <w:szCs w:val="18"/>
        </w:rPr>
        <w:t>处理器许可产品使用权利（如</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1 </w:t>
      </w:r>
      <w:r w:rsidRPr="0058152B">
        <w:rPr>
          <w:rFonts w:eastAsia="SimSun" w:cs="Tahoma"/>
          <w:color w:val="000000"/>
          <w:szCs w:val="18"/>
        </w:rPr>
        <w:t>月的产品使用权利中所示）。</w:t>
      </w:r>
    </w:p>
    <w:p w14:paraId="17DE6326" w14:textId="77777777" w:rsidR="008233B3" w:rsidRPr="0058152B" w:rsidRDefault="008233B3" w:rsidP="008233B3">
      <w:pPr>
        <w:ind w:left="720"/>
        <w:rPr>
          <w:rFonts w:eastAsia="SimSun" w:cs="Tahoma"/>
        </w:rPr>
      </w:pPr>
    </w:p>
    <w:p w14:paraId="17DE6327" w14:textId="77777777" w:rsidR="00D57009" w:rsidRPr="0058152B" w:rsidRDefault="00D57009">
      <w:pPr>
        <w:rPr>
          <w:rFonts w:eastAsia="SimSun" w:cs="Tahoma"/>
        </w:rPr>
      </w:pPr>
      <w:r w:rsidRPr="0058152B">
        <w:rPr>
          <w:rFonts w:eastAsia="SimSun" w:cs="Tahoma"/>
          <w:b/>
          <w:color w:val="000000"/>
          <w:szCs w:val="18"/>
        </w:rPr>
        <w:br w:type="page"/>
      </w:r>
    </w:p>
    <w:p w14:paraId="17DE6328" w14:textId="77777777" w:rsidR="008233B3" w:rsidRPr="0058152B" w:rsidRDefault="008233B3" w:rsidP="008233B3">
      <w:pPr>
        <w:spacing w:after="60"/>
        <w:ind w:left="720"/>
        <w:rPr>
          <w:rFonts w:eastAsia="SimSun" w:cs="Tahoma"/>
        </w:rPr>
      </w:pPr>
      <w:r w:rsidRPr="0058152B">
        <w:rPr>
          <w:rFonts w:eastAsia="SimSun" w:cs="Tahoma"/>
          <w:b/>
          <w:color w:val="000000"/>
          <w:szCs w:val="18"/>
        </w:rPr>
        <w:t>首个续签期</w:t>
      </w:r>
    </w:p>
    <w:p w14:paraId="17DE6329" w14:textId="77777777" w:rsidR="008233B3" w:rsidRPr="0058152B" w:rsidRDefault="008233B3" w:rsidP="008233B3">
      <w:pPr>
        <w:tabs>
          <w:tab w:val="left" w:pos="1800"/>
        </w:tabs>
        <w:spacing w:after="60"/>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日或之后首次续签软件保障后，对于客户已依据</w:t>
      </w:r>
      <w:r w:rsidRPr="0058152B">
        <w:rPr>
          <w:rFonts w:eastAsia="SimSun" w:cs="Tahoma"/>
          <w:color w:val="000000"/>
          <w:szCs w:val="18"/>
        </w:rPr>
        <w:t xml:space="preserve"> BizTalk Server 2010 </w:t>
      </w:r>
      <w:r w:rsidRPr="0058152B">
        <w:rPr>
          <w:rFonts w:eastAsia="SimSun" w:cs="Tahoma"/>
          <w:color w:val="000000"/>
          <w:szCs w:val="18"/>
        </w:rPr>
        <w:t>处理器许可产品使用权利正确获得许可的每台服务器，客户均可获得</w:t>
      </w:r>
      <w:r w:rsidRPr="0058152B">
        <w:rPr>
          <w:rFonts w:eastAsia="SimSun" w:cs="Tahoma"/>
          <w:color w:val="000000"/>
          <w:szCs w:val="18"/>
        </w:rPr>
        <w:t xml:space="preserve"> BizTalk Server Branch </w:t>
      </w:r>
      <w:r w:rsidRPr="0058152B">
        <w:rPr>
          <w:rFonts w:eastAsia="SimSun" w:cs="Tahoma"/>
          <w:color w:val="000000"/>
          <w:szCs w:val="18"/>
        </w:rPr>
        <w:t>核心许可的软件保障，而不必为多个核心许可（数量等于分配给服务器的合格处理器数量与以下数量中较大者的乘积）获取基础核心许可：</w:t>
      </w:r>
    </w:p>
    <w:p w14:paraId="17DE632A"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四个，或</w:t>
      </w:r>
    </w:p>
    <w:p w14:paraId="17DE632B"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每物理处理器的实际内核数乘以相应的内核系数。（在每物理处理器的实际内核数超过四个的情况下，客户必须使用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软件配置（在许可服务器上的操作系统环境中运行的许可实例）以及软件保障续签之前支持该软件的物理硬件的记录。）</w:t>
      </w:r>
    </w:p>
    <w:p w14:paraId="17DE632C" w14:textId="77777777" w:rsidR="008233B3" w:rsidRPr="0058152B" w:rsidRDefault="008233B3" w:rsidP="008233B3">
      <w:pPr>
        <w:tabs>
          <w:tab w:val="left" w:pos="1800"/>
        </w:tabs>
        <w:ind w:left="1080"/>
        <w:rPr>
          <w:rFonts w:eastAsia="SimSun" w:cs="Tahoma"/>
        </w:rPr>
      </w:pPr>
    </w:p>
    <w:p w14:paraId="17DE632D" w14:textId="77777777" w:rsidR="008233B3" w:rsidRPr="0058152B" w:rsidRDefault="008233B3" w:rsidP="008233B3">
      <w:pPr>
        <w:spacing w:after="60"/>
        <w:ind w:left="720"/>
        <w:rPr>
          <w:rFonts w:eastAsia="SimSun" w:cs="Tahoma"/>
        </w:rPr>
      </w:pPr>
      <w:r w:rsidRPr="0058152B">
        <w:rPr>
          <w:rFonts w:eastAsia="SimSun" w:cs="Tahoma"/>
          <w:color w:val="000000"/>
          <w:szCs w:val="18"/>
        </w:rPr>
        <w:t>在凭此优惠获得核心许可的软件保障后，客户的处理器许可不再有效。</w:t>
      </w:r>
      <w:r w:rsidRPr="0058152B">
        <w:rPr>
          <w:rFonts w:eastAsia="SimSun" w:cs="Tahoma"/>
          <w:szCs w:val="18"/>
        </w:rPr>
        <w:t>用于获取</w:t>
      </w:r>
      <w:r w:rsidRPr="0058152B">
        <w:rPr>
          <w:rFonts w:eastAsia="SimSun" w:cs="Tahoma"/>
          <w:szCs w:val="18"/>
        </w:rPr>
        <w:t xml:space="preserve"> BizTalk Server </w:t>
      </w:r>
      <w:r w:rsidRPr="0058152B">
        <w:rPr>
          <w:rFonts w:eastAsia="SimSun" w:cs="Tahoma"/>
          <w:szCs w:val="18"/>
        </w:rPr>
        <w:t>核心许可的软件保障的选项不适用于依据订购计划续签范围。</w:t>
      </w:r>
    </w:p>
    <w:p w14:paraId="17DE632E" w14:textId="77777777" w:rsidR="008233B3" w:rsidRPr="0058152B" w:rsidRDefault="008233B3" w:rsidP="008233B3">
      <w:pPr>
        <w:ind w:left="1440"/>
        <w:rPr>
          <w:rFonts w:eastAsia="SimSun" w:cs="Tahoma"/>
        </w:rPr>
      </w:pPr>
    </w:p>
    <w:p w14:paraId="17DE632F" w14:textId="77777777" w:rsidR="008233B3" w:rsidRPr="0058152B" w:rsidRDefault="008233B3" w:rsidP="008233B3">
      <w:pPr>
        <w:tabs>
          <w:tab w:val="left" w:pos="1440"/>
        </w:tabs>
        <w:spacing w:after="60"/>
        <w:ind w:left="720"/>
        <w:rPr>
          <w:rFonts w:eastAsia="SimSun" w:cs="Tahoma"/>
        </w:rPr>
      </w:pPr>
      <w:r w:rsidRPr="0058152B">
        <w:rPr>
          <w:rFonts w:eastAsia="SimSun" w:cs="Tahoma"/>
          <w:b/>
          <w:color w:val="000000"/>
          <w:szCs w:val="18"/>
        </w:rPr>
        <w:t>对于拥有软件保障范围但选择不续签的客户</w:t>
      </w:r>
    </w:p>
    <w:p w14:paraId="17DE6330" w14:textId="77777777" w:rsidR="008233B3" w:rsidRPr="0058152B" w:rsidRDefault="008233B3" w:rsidP="008233B3">
      <w:pPr>
        <w:tabs>
          <w:tab w:val="left" w:pos="1440"/>
        </w:tabs>
        <w:ind w:left="720"/>
        <w:rPr>
          <w:rFonts w:eastAsia="SimSun" w:cs="Tahoma"/>
        </w:rPr>
      </w:pPr>
      <w:r w:rsidRPr="0058152B">
        <w:rPr>
          <w:rFonts w:eastAsia="SimSun" w:cs="Tahoma"/>
        </w:rPr>
        <w:t>选择买断处理器许可的</w:t>
      </w:r>
      <w:r w:rsidRPr="0058152B">
        <w:rPr>
          <w:rFonts w:eastAsia="SimSun" w:cs="Tahoma"/>
          <w:color w:val="000000"/>
          <w:szCs w:val="18"/>
        </w:rPr>
        <w:t>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客户以及任何其他依据其协议获得永久许可且选择不续签其期满软件保障的客户，可依据这些许可运行</w:t>
      </w:r>
      <w:r w:rsidRPr="0058152B">
        <w:rPr>
          <w:rFonts w:eastAsia="SimSun" w:cs="Tahoma"/>
          <w:color w:val="000000"/>
          <w:szCs w:val="18"/>
        </w:rPr>
        <w:t xml:space="preserve"> BizTalk Server 2010 </w:t>
      </w:r>
      <w:r w:rsidRPr="0058152B">
        <w:rPr>
          <w:rFonts w:eastAsia="SimSun" w:cs="Tahoma"/>
          <w:color w:val="000000"/>
          <w:szCs w:val="18"/>
        </w:rPr>
        <w:t>或届时可用的</w:t>
      </w:r>
      <w:r w:rsidRPr="0058152B">
        <w:rPr>
          <w:rFonts w:eastAsia="SimSun" w:cs="Tahoma"/>
          <w:color w:val="000000"/>
          <w:szCs w:val="18"/>
        </w:rPr>
        <w:t xml:space="preserve"> BizTalk Server </w:t>
      </w:r>
      <w:r w:rsidRPr="0058152B">
        <w:rPr>
          <w:rFonts w:eastAsia="SimSun" w:cs="Tahoma"/>
          <w:color w:val="000000"/>
          <w:szCs w:val="18"/>
        </w:rPr>
        <w:t>的最新版本，如下所示：</w:t>
      </w:r>
    </w:p>
    <w:p w14:paraId="17DE6331" w14:textId="77777777" w:rsidR="008233B3" w:rsidRPr="0058152B" w:rsidRDefault="008233B3" w:rsidP="008233B3">
      <w:pPr>
        <w:tabs>
          <w:tab w:val="left" w:pos="1440"/>
        </w:tabs>
        <w:ind w:left="720"/>
        <w:rPr>
          <w:rFonts w:eastAsia="SimSun" w:cs="Tahoma"/>
        </w:rPr>
      </w:pPr>
    </w:p>
    <w:p w14:paraId="17DE6332" w14:textId="77777777" w:rsidR="008233B3" w:rsidRPr="0058152B" w:rsidRDefault="008233B3" w:rsidP="00346F4B">
      <w:pPr>
        <w:numPr>
          <w:ilvl w:val="0"/>
          <w:numId w:val="53"/>
        </w:numPr>
        <w:spacing w:after="60"/>
        <w:ind w:left="1440"/>
        <w:rPr>
          <w:rFonts w:eastAsia="SimSun" w:cs="Tahoma"/>
        </w:rPr>
      </w:pPr>
      <w:r w:rsidRPr="0058152B">
        <w:rPr>
          <w:rFonts w:eastAsia="SimSun" w:cs="Tahoma"/>
          <w:b/>
          <w:color w:val="000000"/>
          <w:szCs w:val="18"/>
        </w:rPr>
        <w:t>BizTalk Server 2010 Branch</w:t>
      </w:r>
      <w:r w:rsidRPr="0058152B">
        <w:rPr>
          <w:rFonts w:eastAsia="SimSun" w:cs="Tahoma"/>
          <w:b/>
          <w:color w:val="000000"/>
          <w:szCs w:val="18"/>
        </w:rPr>
        <w:t>：</w:t>
      </w:r>
      <w:r w:rsidRPr="0058152B">
        <w:rPr>
          <w:rFonts w:eastAsia="SimSun" w:cs="Tahoma"/>
          <w:color w:val="000000"/>
          <w:szCs w:val="18"/>
        </w:rPr>
        <w:t>继续使用此软件版本应遵守</w:t>
      </w:r>
      <w:r w:rsidRPr="0058152B">
        <w:rPr>
          <w:rFonts w:eastAsia="SimSun" w:cs="Tahoma"/>
          <w:color w:val="000000"/>
          <w:szCs w:val="18"/>
        </w:rPr>
        <w:t xml:space="preserve"> BizTalk Server 2010 Branch </w:t>
      </w:r>
      <w:r w:rsidRPr="0058152B">
        <w:rPr>
          <w:rFonts w:eastAsia="SimSun" w:cs="Tahoma"/>
          <w:color w:val="000000"/>
          <w:szCs w:val="18"/>
        </w:rPr>
        <w:t>处理器许可产品使用权利的规定，但客户不再拥有通过软件保障获得的许可移动性。</w:t>
      </w:r>
    </w:p>
    <w:p w14:paraId="17DE6333" w14:textId="77777777" w:rsidR="008233B3" w:rsidRPr="0058152B" w:rsidRDefault="00AF7294" w:rsidP="00346F4B">
      <w:pPr>
        <w:numPr>
          <w:ilvl w:val="0"/>
          <w:numId w:val="53"/>
        </w:numPr>
        <w:tabs>
          <w:tab w:val="left" w:pos="1800"/>
        </w:tabs>
        <w:spacing w:after="60"/>
        <w:ind w:left="1440"/>
        <w:rPr>
          <w:rFonts w:eastAsia="SimSun" w:cs="Tahoma"/>
        </w:rPr>
      </w:pPr>
      <w:r w:rsidRPr="0058152B">
        <w:rPr>
          <w:rFonts w:eastAsia="SimSun" w:cs="Tahoma"/>
          <w:b/>
          <w:color w:val="000000"/>
          <w:szCs w:val="18"/>
        </w:rPr>
        <w:t xml:space="preserve">BizTalk Server Branch </w:t>
      </w:r>
      <w:r w:rsidRPr="0058152B">
        <w:rPr>
          <w:rFonts w:eastAsia="SimSun" w:cs="Tahoma"/>
          <w:b/>
          <w:color w:val="000000"/>
          <w:szCs w:val="18"/>
        </w:rPr>
        <w:t>的最新版本：</w:t>
      </w:r>
      <w:r w:rsidRPr="0058152B">
        <w:rPr>
          <w:rFonts w:eastAsia="SimSun" w:cs="Tahoma"/>
          <w:color w:val="000000"/>
          <w:szCs w:val="18"/>
        </w:rPr>
        <w:t>使用此软件版本应遵守</w:t>
      </w:r>
      <w:r w:rsidRPr="0058152B">
        <w:rPr>
          <w:rFonts w:eastAsia="SimSun" w:cs="Tahoma"/>
          <w:color w:val="000000"/>
          <w:szCs w:val="18"/>
        </w:rPr>
        <w:t xml:space="preserve"> BizTalk Server 2010 Branch </w:t>
      </w:r>
      <w:r w:rsidRPr="0058152B">
        <w:rPr>
          <w:rFonts w:eastAsia="SimSun" w:cs="Tahoma"/>
          <w:color w:val="000000"/>
          <w:szCs w:val="18"/>
        </w:rPr>
        <w:t>处理器许可产品使用权利的规定，但：</w:t>
      </w:r>
    </w:p>
    <w:p w14:paraId="17DE6334" w14:textId="77777777" w:rsidR="008233B3" w:rsidRPr="0058152B" w:rsidRDefault="008233B3" w:rsidP="00346F4B">
      <w:pPr>
        <w:numPr>
          <w:ilvl w:val="1"/>
          <w:numId w:val="53"/>
        </w:numPr>
        <w:tabs>
          <w:tab w:val="left" w:pos="2160"/>
        </w:tabs>
        <w:spacing w:after="60"/>
        <w:ind w:left="2160"/>
        <w:rPr>
          <w:rFonts w:eastAsia="SimSun" w:cs="Tahoma"/>
        </w:rPr>
      </w:pPr>
      <w:r w:rsidRPr="0058152B">
        <w:rPr>
          <w:rFonts w:eastAsia="SimSun" w:cs="Tahoma"/>
          <w:color w:val="000000"/>
          <w:szCs w:val="18"/>
        </w:rPr>
        <w:t>客户不再拥有服务器场内的许可移动性或通过软件保障获得的许可移动性；且</w:t>
      </w:r>
    </w:p>
    <w:p w14:paraId="17DE6335" w14:textId="77777777" w:rsidR="008233B3" w:rsidRPr="0058152B" w:rsidRDefault="008233B3" w:rsidP="00346F4B">
      <w:pPr>
        <w:numPr>
          <w:ilvl w:val="1"/>
          <w:numId w:val="53"/>
        </w:numPr>
        <w:tabs>
          <w:tab w:val="left" w:pos="2160"/>
          <w:tab w:val="left" w:pos="2970"/>
        </w:tabs>
        <w:spacing w:after="60"/>
        <w:ind w:left="2160"/>
        <w:rPr>
          <w:rFonts w:eastAsia="SimSun" w:cs="Tahoma"/>
        </w:rPr>
      </w:pPr>
      <w:r w:rsidRPr="0058152B">
        <w:rPr>
          <w:rFonts w:eastAsia="SimSun" w:cs="Tahoma"/>
          <w:color w:val="000000"/>
          <w:szCs w:val="18"/>
        </w:rPr>
        <w:t>许可的任何重新分配受下面与其</w:t>
      </w:r>
      <w:r w:rsidRPr="00F30A1F">
        <w:rPr>
          <w:rFonts w:ascii="SimSun" w:eastAsia="SimSun" w:hAnsi="SimSun" w:cs="Tahoma"/>
          <w:color w:val="000000"/>
          <w:szCs w:val="18"/>
        </w:rPr>
        <w:t>“</w:t>
      </w:r>
      <w:r w:rsidRPr="0058152B">
        <w:rPr>
          <w:rFonts w:eastAsia="SimSun" w:cs="Tahoma"/>
          <w:color w:val="000000"/>
          <w:szCs w:val="18"/>
        </w:rPr>
        <w:t>等效核心许可</w:t>
      </w:r>
      <w:r w:rsidRPr="00F30A1F">
        <w:rPr>
          <w:rFonts w:ascii="SimSun" w:eastAsia="SimSun" w:hAnsi="SimSun" w:cs="Tahoma"/>
          <w:color w:val="000000"/>
          <w:szCs w:val="18"/>
        </w:rPr>
        <w:t>”</w:t>
      </w:r>
      <w:r w:rsidRPr="0058152B">
        <w:rPr>
          <w:rFonts w:eastAsia="SimSun" w:cs="Tahoma"/>
          <w:color w:val="000000"/>
          <w:szCs w:val="18"/>
        </w:rPr>
        <w:t>有关的限制的约束。等效核心许可按下述规定确定。</w:t>
      </w:r>
    </w:p>
    <w:p w14:paraId="17DE6336" w14:textId="77777777" w:rsidR="008233B3" w:rsidRPr="0058152B" w:rsidRDefault="008233B3" w:rsidP="00346F4B">
      <w:pPr>
        <w:numPr>
          <w:ilvl w:val="2"/>
          <w:numId w:val="53"/>
        </w:numPr>
        <w:tabs>
          <w:tab w:val="left" w:pos="2520"/>
        </w:tabs>
        <w:spacing w:after="60"/>
        <w:ind w:left="2520"/>
        <w:rPr>
          <w:rFonts w:eastAsia="SimSun" w:cs="Tahoma"/>
        </w:rPr>
      </w:pPr>
      <w:r w:rsidRPr="0058152B">
        <w:rPr>
          <w:rFonts w:eastAsia="SimSun" w:cs="Tahoma"/>
          <w:color w:val="000000"/>
          <w:szCs w:val="18"/>
        </w:rPr>
        <w:t>对于每个分配给服务器的合格许可，其等效核心许可以下面数量中较大者为准：</w:t>
      </w:r>
    </w:p>
    <w:p w14:paraId="17DE6337"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每处理器许可四个内核，或</w:t>
      </w:r>
    </w:p>
    <w:p w14:paraId="17DE6338"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软件配置（在许可服务器上的操作系统环境中运行的许可实例）以及软件保障期满之前支持该软件的物理硬件的记录。）</w:t>
      </w:r>
    </w:p>
    <w:p w14:paraId="17DE6339" w14:textId="77777777" w:rsidR="008233B3" w:rsidRPr="0058152B" w:rsidRDefault="008233B3" w:rsidP="00346F4B">
      <w:pPr>
        <w:numPr>
          <w:ilvl w:val="1"/>
          <w:numId w:val="128"/>
        </w:numPr>
        <w:tabs>
          <w:tab w:val="left" w:pos="1800"/>
        </w:tabs>
        <w:spacing w:after="60"/>
        <w:rPr>
          <w:rFonts w:eastAsia="SimSun" w:cs="Tahoma"/>
        </w:rPr>
      </w:pPr>
      <w:r w:rsidRPr="0058152B">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58152B">
        <w:rPr>
          <w:rFonts w:eastAsia="SimSun" w:cs="Tahoma"/>
          <w:szCs w:val="18"/>
        </w:rPr>
        <w:t xml:space="preserve"> BizTalk Server </w:t>
      </w:r>
      <w:r w:rsidRPr="0058152B">
        <w:rPr>
          <w:rFonts w:eastAsia="SimSun" w:cs="Tahoma"/>
          <w:szCs w:val="18"/>
        </w:rPr>
        <w:t>核心许可组合使用。</w:t>
      </w:r>
    </w:p>
    <w:p w14:paraId="17DE633A" w14:textId="77777777" w:rsidR="008233B3" w:rsidRPr="0058152B" w:rsidRDefault="008233B3" w:rsidP="00346F4B">
      <w:pPr>
        <w:numPr>
          <w:ilvl w:val="1"/>
          <w:numId w:val="128"/>
        </w:numPr>
        <w:tabs>
          <w:tab w:val="left" w:pos="1800"/>
          <w:tab w:val="left" w:pos="2970"/>
        </w:tabs>
        <w:spacing w:after="60"/>
        <w:rPr>
          <w:rFonts w:eastAsia="SimSun" w:cs="Tahoma"/>
        </w:rPr>
      </w:pPr>
      <w:r w:rsidRPr="0058152B">
        <w:rPr>
          <w:rFonts w:eastAsia="SimSun" w:cs="Tahoma"/>
          <w:color w:val="000000"/>
          <w:szCs w:val="18"/>
        </w:rPr>
        <w:t>客户的认定等效核心许可并不暗示其可在两个或多个处理器内向内核分配单个处理器许可。</w:t>
      </w:r>
    </w:p>
    <w:p w14:paraId="17DE633B" w14:textId="77777777" w:rsidR="008233B3" w:rsidRPr="0058152B" w:rsidRDefault="008233B3" w:rsidP="008233B3">
      <w:pPr>
        <w:ind w:left="1440"/>
        <w:rPr>
          <w:rFonts w:eastAsia="SimSun" w:cs="Tahoma"/>
        </w:rPr>
      </w:pPr>
    </w:p>
    <w:p w14:paraId="17DE633C" w14:textId="77777777" w:rsidR="008233B3" w:rsidRPr="0058152B" w:rsidRDefault="008233B3" w:rsidP="008233B3">
      <w:pPr>
        <w:rPr>
          <w:rFonts w:eastAsia="SimSun" w:cs="Tahoma"/>
        </w:rPr>
      </w:pPr>
    </w:p>
    <w:p w14:paraId="17DE633D" w14:textId="77777777" w:rsidR="008233B3" w:rsidRPr="0058152B" w:rsidRDefault="004668D9" w:rsidP="008233B3">
      <w:pPr>
        <w:pStyle w:val="Heading3"/>
        <w:rPr>
          <w:rFonts w:ascii="Tahoma" w:eastAsia="SimSun" w:hAnsi="Tahoma" w:cs="Tahoma"/>
        </w:rPr>
      </w:pPr>
      <w:bookmarkStart w:id="1163" w:name="_34_BizTalk_Server®"/>
      <w:bookmarkStart w:id="1164" w:name="_Toc343596567"/>
      <w:bookmarkStart w:id="1165" w:name="_Toc356299564"/>
      <w:bookmarkEnd w:id="1163"/>
      <w:r w:rsidRPr="0058152B">
        <w:rPr>
          <w:rFonts w:ascii="Tahoma" w:eastAsia="SimSun" w:hAnsi="Tahoma" w:cs="Tahoma"/>
          <w:caps/>
          <w:color w:val="F66400"/>
          <w:sz w:val="22"/>
          <w:vertAlign w:val="superscript"/>
        </w:rPr>
        <w:t>34</w:t>
      </w:r>
      <w:r w:rsidRPr="00152C5D">
        <w:rPr>
          <w:rFonts w:ascii="Tahoma" w:eastAsia="SimSun" w:hAnsi="Tahoma" w:cs="Tahoma"/>
          <w:caps/>
          <w:color w:val="F66400"/>
          <w:sz w:val="22"/>
        </w:rPr>
        <w:t xml:space="preserve"> </w:t>
      </w:r>
      <w:r w:rsidRPr="0058152B">
        <w:rPr>
          <w:rFonts w:ascii="Tahoma" w:eastAsia="SimSun" w:hAnsi="Tahoma" w:cs="Tahoma"/>
          <w:color w:val="F66400"/>
          <w:sz w:val="22"/>
        </w:rPr>
        <w:t>BizTalk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2013 Enterprise</w:t>
      </w:r>
      <w:bookmarkEnd w:id="1164"/>
      <w:bookmarkEnd w:id="1165"/>
    </w:p>
    <w:p w14:paraId="17DE633E" w14:textId="77777777" w:rsidR="008233B3" w:rsidRPr="0058152B" w:rsidRDefault="008233B3" w:rsidP="008233B3">
      <w:pPr>
        <w:ind w:left="720"/>
        <w:rPr>
          <w:rFonts w:eastAsia="SimSun" w:cs="Tahoma"/>
        </w:rPr>
      </w:pPr>
    </w:p>
    <w:p w14:paraId="17DE633F" w14:textId="77777777" w:rsidR="008233B3" w:rsidRPr="0058152B" w:rsidRDefault="008233B3" w:rsidP="008233B3">
      <w:pPr>
        <w:spacing w:after="60"/>
        <w:ind w:left="720"/>
        <w:rPr>
          <w:rFonts w:eastAsia="SimSun" w:cs="Tahoma"/>
        </w:rPr>
      </w:pPr>
      <w:r w:rsidRPr="0058152B">
        <w:rPr>
          <w:rFonts w:eastAsia="SimSun" w:cs="Tahoma"/>
          <w:b/>
          <w:color w:val="000000"/>
          <w:szCs w:val="18"/>
        </w:rPr>
        <w:t>与许可模式更改关联的许可授予</w:t>
      </w:r>
    </w:p>
    <w:p w14:paraId="17DE6340" w14:textId="77777777" w:rsidR="008233B3" w:rsidRPr="0058152B" w:rsidRDefault="008233B3" w:rsidP="008233B3">
      <w:pPr>
        <w:ind w:left="720"/>
        <w:rPr>
          <w:rFonts w:eastAsia="SimSun" w:cs="Tahoma"/>
        </w:rPr>
      </w:pPr>
      <w:r w:rsidRPr="0058152B">
        <w:rPr>
          <w:rFonts w:eastAsia="SimSun" w:cs="Tahoma"/>
          <w:color w:val="000000"/>
          <w:szCs w:val="18"/>
        </w:rPr>
        <w:t xml:space="preserve">BizTalk Server 2010 </w:t>
      </w:r>
      <w:r w:rsidRPr="0058152B">
        <w:rPr>
          <w:rFonts w:eastAsia="SimSun" w:cs="Tahoma"/>
          <w:color w:val="000000"/>
          <w:szCs w:val="18"/>
        </w:rPr>
        <w:t>是在每处理器许可模式下授予许可的</w:t>
      </w:r>
      <w:r w:rsidRPr="0058152B">
        <w:rPr>
          <w:rFonts w:eastAsia="SimSun" w:cs="Tahoma"/>
          <w:color w:val="000000"/>
          <w:szCs w:val="18"/>
        </w:rPr>
        <w:t xml:space="preserve"> BizTalk Server </w:t>
      </w:r>
      <w:r w:rsidRPr="0058152B">
        <w:rPr>
          <w:rFonts w:eastAsia="SimSun" w:cs="Tahoma"/>
          <w:color w:val="000000"/>
          <w:szCs w:val="18"/>
        </w:rPr>
        <w:t>的最后一个版本。作为例外，截至本产品列表（以下简称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）的发布之日，拥有适用于</w:t>
      </w:r>
      <w:r w:rsidRPr="0058152B">
        <w:rPr>
          <w:rFonts w:eastAsia="SimSun" w:cs="Tahoma"/>
          <w:color w:val="000000"/>
          <w:szCs w:val="18"/>
        </w:rPr>
        <w:t xml:space="preserve"> BizTalk Server 2010 Enterprise </w:t>
      </w:r>
      <w:r w:rsidRPr="0058152B">
        <w:rPr>
          <w:rFonts w:eastAsia="SimSun" w:cs="Tahoma"/>
          <w:color w:val="000000"/>
          <w:szCs w:val="18"/>
        </w:rPr>
        <w:t>处理器许可的有效软件保障的批量许可客户可以获得以下选项</w:t>
      </w:r>
      <w:r w:rsidRPr="0058152B">
        <w:rPr>
          <w:rFonts w:eastAsia="SimSun" w:cs="Tahoma"/>
          <w:bCs/>
          <w:color w:val="000000"/>
          <w:szCs w:val="18"/>
        </w:rPr>
        <w:t>。</w:t>
      </w:r>
    </w:p>
    <w:p w14:paraId="17DE6341" w14:textId="77777777" w:rsidR="008233B3" w:rsidRPr="0058152B" w:rsidRDefault="008233B3" w:rsidP="008233B3">
      <w:pPr>
        <w:ind w:left="720"/>
        <w:rPr>
          <w:rFonts w:eastAsia="SimSun" w:cs="Tahoma"/>
        </w:rPr>
      </w:pPr>
    </w:p>
    <w:p w14:paraId="17DE6342" w14:textId="77777777" w:rsidR="008233B3" w:rsidRPr="0058152B" w:rsidRDefault="008233B3" w:rsidP="008233B3">
      <w:pPr>
        <w:spacing w:after="60"/>
        <w:ind w:left="720"/>
        <w:rPr>
          <w:rFonts w:eastAsia="SimSun" w:cs="Tahoma"/>
        </w:rPr>
      </w:pPr>
      <w:r w:rsidRPr="0058152B">
        <w:rPr>
          <w:rFonts w:eastAsia="SimSun" w:cs="Tahoma"/>
          <w:b/>
          <w:color w:val="000000"/>
          <w:szCs w:val="18"/>
        </w:rPr>
        <w:t>当前有效期</w:t>
      </w:r>
    </w:p>
    <w:p w14:paraId="17DE6343" w14:textId="77777777" w:rsidR="008233B3" w:rsidRPr="0058152B" w:rsidRDefault="008233B3" w:rsidP="008233B3">
      <w:pPr>
        <w:ind w:left="720"/>
        <w:rPr>
          <w:rFonts w:eastAsia="SimSun" w:cs="Tahoma"/>
        </w:rPr>
      </w:pPr>
      <w:r w:rsidRPr="0058152B">
        <w:rPr>
          <w:rFonts w:eastAsia="SimSun" w:cs="Tahoma"/>
          <w:color w:val="000000"/>
          <w:szCs w:val="18"/>
        </w:rPr>
        <w:t>在其软件保障范围的当前期限内，客户（包括订购协议下的客户）可依据任何合格许可升级到并使用</w:t>
      </w:r>
      <w:r w:rsidRPr="0058152B">
        <w:rPr>
          <w:rFonts w:eastAsia="SimSun" w:cs="Tahoma"/>
          <w:color w:val="000000"/>
          <w:szCs w:val="18"/>
        </w:rPr>
        <w:t xml:space="preserve"> BizTalk Server Enterprise </w:t>
      </w:r>
      <w:r w:rsidRPr="0058152B">
        <w:rPr>
          <w:rFonts w:eastAsia="SimSun" w:cs="Tahoma"/>
          <w:color w:val="000000"/>
          <w:szCs w:val="18"/>
        </w:rPr>
        <w:t>软件的最新版本来取代</w:t>
      </w:r>
      <w:r w:rsidRPr="0058152B">
        <w:rPr>
          <w:rFonts w:eastAsia="SimSun" w:cs="Tahoma"/>
          <w:color w:val="000000"/>
          <w:szCs w:val="18"/>
        </w:rPr>
        <w:t xml:space="preserve"> BizTalk Server 2010 Enterprise</w:t>
      </w:r>
      <w:r w:rsidRPr="0058152B">
        <w:rPr>
          <w:rFonts w:eastAsia="SimSun" w:cs="Tahoma"/>
          <w:color w:val="000000"/>
          <w:szCs w:val="18"/>
        </w:rPr>
        <w:t>，但必须遵守</w:t>
      </w:r>
      <w:r w:rsidRPr="0058152B">
        <w:rPr>
          <w:rFonts w:eastAsia="SimSun" w:cs="Tahoma"/>
          <w:color w:val="000000"/>
          <w:szCs w:val="18"/>
        </w:rPr>
        <w:t xml:space="preserve"> BizTalk Server 2010 Enterprise </w:t>
      </w:r>
      <w:r w:rsidRPr="0058152B">
        <w:rPr>
          <w:rFonts w:eastAsia="SimSun" w:cs="Tahoma"/>
          <w:color w:val="000000"/>
          <w:szCs w:val="18"/>
        </w:rPr>
        <w:t>处理器许可产品使用权利（如</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1 </w:t>
      </w:r>
      <w:r w:rsidRPr="0058152B">
        <w:rPr>
          <w:rFonts w:eastAsia="SimSun" w:cs="Tahoma"/>
          <w:color w:val="000000"/>
          <w:szCs w:val="18"/>
        </w:rPr>
        <w:t>月的产品使用权利中所示）。</w:t>
      </w:r>
    </w:p>
    <w:p w14:paraId="17DE6344" w14:textId="77777777" w:rsidR="008233B3" w:rsidRDefault="008233B3" w:rsidP="008233B3">
      <w:pPr>
        <w:ind w:left="720"/>
        <w:rPr>
          <w:rFonts w:eastAsia="SimSun" w:cs="Tahoma"/>
        </w:rPr>
      </w:pPr>
    </w:p>
    <w:p w14:paraId="17DE6345" w14:textId="77777777" w:rsidR="00F90B9C" w:rsidRPr="0058152B" w:rsidRDefault="00F90B9C" w:rsidP="008233B3">
      <w:pPr>
        <w:ind w:left="720"/>
        <w:rPr>
          <w:rFonts w:eastAsia="SimSun" w:cs="Tahoma"/>
        </w:rPr>
      </w:pPr>
    </w:p>
    <w:p w14:paraId="17DE6346" w14:textId="77777777" w:rsidR="008233B3" w:rsidRPr="0058152B" w:rsidRDefault="008233B3" w:rsidP="008233B3">
      <w:pPr>
        <w:spacing w:after="60"/>
        <w:ind w:left="720"/>
        <w:rPr>
          <w:rFonts w:eastAsia="SimSun" w:cs="Tahoma"/>
        </w:rPr>
      </w:pPr>
      <w:r w:rsidRPr="0058152B">
        <w:rPr>
          <w:rFonts w:eastAsia="SimSun" w:cs="Tahoma"/>
          <w:b/>
          <w:color w:val="000000"/>
          <w:szCs w:val="18"/>
        </w:rPr>
        <w:t>首个续签期</w:t>
      </w:r>
    </w:p>
    <w:p w14:paraId="17DE6347" w14:textId="77777777" w:rsidR="008233B3" w:rsidRPr="0058152B" w:rsidRDefault="008233B3" w:rsidP="008233B3">
      <w:pPr>
        <w:tabs>
          <w:tab w:val="left" w:pos="1800"/>
        </w:tabs>
        <w:spacing w:after="60"/>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日或之后首次续签软件保障后，对于客户已依据</w:t>
      </w:r>
      <w:r w:rsidRPr="0058152B">
        <w:rPr>
          <w:rFonts w:eastAsia="SimSun" w:cs="Tahoma"/>
          <w:color w:val="000000"/>
          <w:szCs w:val="18"/>
        </w:rPr>
        <w:t xml:space="preserve"> BizTalk Server 2010 </w:t>
      </w:r>
      <w:r w:rsidRPr="0058152B">
        <w:rPr>
          <w:rFonts w:eastAsia="SimSun" w:cs="Tahoma"/>
          <w:color w:val="000000"/>
          <w:szCs w:val="18"/>
        </w:rPr>
        <w:t>处理器许可产品使用权利正确获得许可的每台服务器，客户均可获得</w:t>
      </w:r>
      <w:r w:rsidRPr="0058152B">
        <w:rPr>
          <w:rFonts w:eastAsia="SimSun" w:cs="Tahoma"/>
          <w:color w:val="000000"/>
          <w:szCs w:val="18"/>
        </w:rPr>
        <w:t xml:space="preserve"> BizTalk Server Enterprise </w:t>
      </w:r>
      <w:r w:rsidRPr="0058152B">
        <w:rPr>
          <w:rFonts w:eastAsia="SimSun" w:cs="Tahoma"/>
          <w:color w:val="000000"/>
          <w:szCs w:val="18"/>
        </w:rPr>
        <w:t>核心许可的软件保障，而不必为多个核心许可（数量等于分配给服务器的合格处理器许可数量与以下数量中较大者的乘积）获取基础核心许可：</w:t>
      </w:r>
    </w:p>
    <w:p w14:paraId="17DE6348"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四个，或</w:t>
      </w:r>
    </w:p>
    <w:p w14:paraId="17DE6349"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每物理处理器的实际内核数乘以相应的内核系数。（在每物理处理器的实际内核数超过四个的情况下，客户必须使用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软件配置（在许可服务器上的操作系统环境中运行的许可实例）以及软件保障续签之前支持该软件的物理硬件的记录。）</w:t>
      </w:r>
    </w:p>
    <w:p w14:paraId="17DE634A" w14:textId="77777777" w:rsidR="008233B3" w:rsidRPr="0058152B" w:rsidRDefault="008233B3" w:rsidP="008233B3">
      <w:pPr>
        <w:tabs>
          <w:tab w:val="left" w:pos="1800"/>
        </w:tabs>
        <w:ind w:left="1080"/>
        <w:rPr>
          <w:rFonts w:eastAsia="SimSun" w:cs="Tahoma"/>
        </w:rPr>
      </w:pPr>
    </w:p>
    <w:p w14:paraId="17DE634B" w14:textId="77777777" w:rsidR="008233B3" w:rsidRPr="0058152B" w:rsidRDefault="008233B3" w:rsidP="008233B3">
      <w:pPr>
        <w:spacing w:after="60"/>
        <w:ind w:left="720"/>
        <w:rPr>
          <w:rFonts w:eastAsia="SimSun" w:cs="Tahoma"/>
        </w:rPr>
      </w:pPr>
      <w:r w:rsidRPr="0058152B">
        <w:rPr>
          <w:rFonts w:eastAsia="SimSun" w:cs="Tahoma"/>
          <w:color w:val="000000"/>
          <w:szCs w:val="18"/>
        </w:rPr>
        <w:t>在凭此优惠获得核心许可的软件保障后，客户的处理器许可不再有效。</w:t>
      </w:r>
      <w:r w:rsidRPr="0058152B">
        <w:rPr>
          <w:rFonts w:eastAsia="SimSun" w:cs="Tahoma"/>
          <w:szCs w:val="18"/>
        </w:rPr>
        <w:t>用于获取</w:t>
      </w:r>
      <w:r w:rsidRPr="0058152B">
        <w:rPr>
          <w:rFonts w:eastAsia="SimSun" w:cs="Tahoma"/>
          <w:szCs w:val="18"/>
        </w:rPr>
        <w:t xml:space="preserve"> BizTalk Server </w:t>
      </w:r>
      <w:r w:rsidRPr="0058152B">
        <w:rPr>
          <w:rFonts w:eastAsia="SimSun" w:cs="Tahoma"/>
          <w:szCs w:val="18"/>
        </w:rPr>
        <w:t>核心许可的软件保障的选项不适用于依据订购计划续签范围。</w:t>
      </w:r>
    </w:p>
    <w:p w14:paraId="17DE634C" w14:textId="77777777" w:rsidR="008233B3" w:rsidRPr="0058152B" w:rsidRDefault="008233B3" w:rsidP="008233B3">
      <w:pPr>
        <w:ind w:left="1440"/>
        <w:rPr>
          <w:rFonts w:eastAsia="SimSun" w:cs="Tahoma"/>
        </w:rPr>
      </w:pPr>
    </w:p>
    <w:p w14:paraId="17DE634D" w14:textId="77777777" w:rsidR="008233B3" w:rsidRPr="0058152B" w:rsidRDefault="008233B3" w:rsidP="008233B3">
      <w:pPr>
        <w:tabs>
          <w:tab w:val="left" w:pos="1440"/>
        </w:tabs>
        <w:spacing w:after="60"/>
        <w:ind w:left="720"/>
        <w:rPr>
          <w:rFonts w:eastAsia="SimSun" w:cs="Tahoma"/>
        </w:rPr>
      </w:pPr>
      <w:r w:rsidRPr="0058152B">
        <w:rPr>
          <w:rFonts w:eastAsia="SimSun" w:cs="Tahoma"/>
          <w:b/>
          <w:color w:val="000000"/>
          <w:szCs w:val="18"/>
        </w:rPr>
        <w:t>对于拥有软件保障范围但选择不续签的客户</w:t>
      </w:r>
    </w:p>
    <w:p w14:paraId="17DE634E" w14:textId="77777777" w:rsidR="008233B3" w:rsidRPr="0058152B" w:rsidRDefault="008233B3" w:rsidP="008233B3">
      <w:pPr>
        <w:tabs>
          <w:tab w:val="left" w:pos="1440"/>
        </w:tabs>
        <w:ind w:left="720"/>
        <w:rPr>
          <w:rFonts w:eastAsia="SimSun" w:cs="Tahoma"/>
        </w:rPr>
      </w:pPr>
      <w:r w:rsidRPr="0058152B">
        <w:rPr>
          <w:rFonts w:eastAsia="SimSun" w:cs="Tahoma"/>
        </w:rPr>
        <w:t>选择买断处理器许可的</w:t>
      </w:r>
      <w:r w:rsidRPr="0058152B">
        <w:rPr>
          <w:rFonts w:eastAsia="SimSun" w:cs="Tahoma"/>
          <w:color w:val="000000"/>
          <w:szCs w:val="18"/>
        </w:rPr>
        <w:t>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客户以及任何其他依据其协议获得永久许可且选择不续签其期满软件保障的客户，可依据这些许可运行</w:t>
      </w:r>
      <w:r w:rsidRPr="0058152B">
        <w:rPr>
          <w:rFonts w:eastAsia="SimSun" w:cs="Tahoma"/>
          <w:color w:val="000000"/>
          <w:szCs w:val="18"/>
        </w:rPr>
        <w:t xml:space="preserve"> BizTalk Server 2010 </w:t>
      </w:r>
      <w:r w:rsidRPr="0058152B">
        <w:rPr>
          <w:rFonts w:eastAsia="SimSun" w:cs="Tahoma"/>
          <w:color w:val="000000"/>
          <w:szCs w:val="18"/>
        </w:rPr>
        <w:t>或届时可用的</w:t>
      </w:r>
      <w:r w:rsidRPr="0058152B">
        <w:rPr>
          <w:rFonts w:eastAsia="SimSun" w:cs="Tahoma"/>
          <w:color w:val="000000"/>
          <w:szCs w:val="18"/>
        </w:rPr>
        <w:t xml:space="preserve"> BizTalk Server </w:t>
      </w:r>
      <w:r w:rsidRPr="0058152B">
        <w:rPr>
          <w:rFonts w:eastAsia="SimSun" w:cs="Tahoma"/>
          <w:color w:val="000000"/>
          <w:szCs w:val="18"/>
        </w:rPr>
        <w:t>的最新版本，如下所示：</w:t>
      </w:r>
    </w:p>
    <w:p w14:paraId="17DE634F" w14:textId="77777777" w:rsidR="008233B3" w:rsidRPr="0058152B" w:rsidRDefault="008233B3" w:rsidP="008233B3">
      <w:pPr>
        <w:tabs>
          <w:tab w:val="left" w:pos="1440"/>
        </w:tabs>
        <w:ind w:left="720"/>
        <w:rPr>
          <w:rFonts w:eastAsia="SimSun" w:cs="Tahoma"/>
        </w:rPr>
      </w:pPr>
    </w:p>
    <w:p w14:paraId="17DE6350" w14:textId="77777777" w:rsidR="008233B3" w:rsidRPr="0058152B" w:rsidRDefault="008233B3" w:rsidP="00346F4B">
      <w:pPr>
        <w:numPr>
          <w:ilvl w:val="0"/>
          <w:numId w:val="53"/>
        </w:numPr>
        <w:spacing w:after="60"/>
        <w:ind w:left="1440"/>
        <w:rPr>
          <w:rFonts w:eastAsia="SimSun" w:cs="Tahoma"/>
        </w:rPr>
      </w:pPr>
      <w:r w:rsidRPr="0058152B">
        <w:rPr>
          <w:rFonts w:eastAsia="SimSun" w:cs="Tahoma"/>
          <w:b/>
          <w:color w:val="000000"/>
          <w:szCs w:val="18"/>
        </w:rPr>
        <w:t>BizTalk Server 2010 Enterprise</w:t>
      </w:r>
      <w:r w:rsidRPr="0058152B">
        <w:rPr>
          <w:rFonts w:eastAsia="SimSun" w:cs="Tahoma"/>
          <w:b/>
          <w:color w:val="000000"/>
          <w:szCs w:val="18"/>
        </w:rPr>
        <w:t>：</w:t>
      </w:r>
      <w:r w:rsidRPr="0058152B">
        <w:rPr>
          <w:rFonts w:eastAsia="SimSun" w:cs="Tahoma"/>
          <w:color w:val="000000"/>
          <w:szCs w:val="18"/>
        </w:rPr>
        <w:t>继续使用此软件版本应遵守</w:t>
      </w:r>
      <w:r w:rsidRPr="0058152B">
        <w:rPr>
          <w:rFonts w:eastAsia="SimSun" w:cs="Tahoma"/>
          <w:color w:val="000000"/>
          <w:szCs w:val="18"/>
        </w:rPr>
        <w:t xml:space="preserve"> BizTalk Server 2010 Enterprise </w:t>
      </w:r>
      <w:r w:rsidR="00626A98">
        <w:rPr>
          <w:rFonts w:eastAsia="SimSun" w:cs="Tahoma"/>
          <w:color w:val="000000"/>
          <w:szCs w:val="18"/>
        </w:rPr>
        <w:br/>
      </w:r>
      <w:r w:rsidRPr="0058152B">
        <w:rPr>
          <w:rFonts w:eastAsia="SimSun" w:cs="Tahoma"/>
          <w:color w:val="000000"/>
          <w:szCs w:val="18"/>
        </w:rPr>
        <w:t>处理器许可产品使用权利的规定，但客户不再拥有通过软件保障获得的许可移动性。</w:t>
      </w:r>
    </w:p>
    <w:p w14:paraId="17DE6351" w14:textId="77777777" w:rsidR="008233B3" w:rsidRPr="0058152B" w:rsidRDefault="00F3254C" w:rsidP="00346F4B">
      <w:pPr>
        <w:numPr>
          <w:ilvl w:val="0"/>
          <w:numId w:val="53"/>
        </w:numPr>
        <w:tabs>
          <w:tab w:val="left" w:pos="1800"/>
        </w:tabs>
        <w:spacing w:after="60"/>
        <w:ind w:left="1440"/>
        <w:rPr>
          <w:rFonts w:eastAsia="SimSun" w:cs="Tahoma"/>
        </w:rPr>
      </w:pPr>
      <w:r w:rsidRPr="0058152B">
        <w:rPr>
          <w:rFonts w:eastAsia="SimSun" w:cs="Tahoma"/>
          <w:b/>
          <w:color w:val="000000"/>
          <w:szCs w:val="18"/>
        </w:rPr>
        <w:t xml:space="preserve">BizTalk Server Enterprise </w:t>
      </w:r>
      <w:r w:rsidRPr="0058152B">
        <w:rPr>
          <w:rFonts w:eastAsia="SimSun" w:cs="Tahoma"/>
          <w:b/>
          <w:color w:val="000000"/>
          <w:szCs w:val="18"/>
        </w:rPr>
        <w:t>的最新版本：</w:t>
      </w:r>
      <w:r w:rsidRPr="0058152B">
        <w:rPr>
          <w:rFonts w:eastAsia="SimSun" w:cs="Tahoma"/>
          <w:color w:val="000000"/>
          <w:szCs w:val="18"/>
        </w:rPr>
        <w:t>使用此软件版本应遵守</w:t>
      </w:r>
      <w:r w:rsidRPr="0058152B">
        <w:rPr>
          <w:rFonts w:eastAsia="SimSun" w:cs="Tahoma"/>
          <w:color w:val="000000"/>
          <w:szCs w:val="18"/>
        </w:rPr>
        <w:t xml:space="preserve"> BizTalk Server 2010 Enterprise </w:t>
      </w:r>
      <w:r w:rsidRPr="0058152B">
        <w:rPr>
          <w:rFonts w:eastAsia="SimSun" w:cs="Tahoma"/>
          <w:color w:val="000000"/>
          <w:szCs w:val="18"/>
        </w:rPr>
        <w:t>处理器许可产品使用权利的规定，但：</w:t>
      </w:r>
    </w:p>
    <w:p w14:paraId="17DE6352" w14:textId="77777777" w:rsidR="008233B3" w:rsidRPr="0058152B" w:rsidRDefault="008233B3" w:rsidP="00346F4B">
      <w:pPr>
        <w:numPr>
          <w:ilvl w:val="1"/>
          <w:numId w:val="53"/>
        </w:numPr>
        <w:tabs>
          <w:tab w:val="left" w:pos="2160"/>
        </w:tabs>
        <w:spacing w:after="60"/>
        <w:ind w:left="2160"/>
        <w:rPr>
          <w:rFonts w:eastAsia="SimSun" w:cs="Tahoma"/>
        </w:rPr>
      </w:pPr>
      <w:r w:rsidRPr="0058152B">
        <w:rPr>
          <w:rFonts w:eastAsia="SimSun" w:cs="Tahoma"/>
          <w:color w:val="000000"/>
          <w:szCs w:val="18"/>
        </w:rPr>
        <w:t>客户不再拥有服务器场内的许可移动性或通过软件保障获得的许可移动性；且</w:t>
      </w:r>
    </w:p>
    <w:p w14:paraId="17DE6353" w14:textId="77777777" w:rsidR="008233B3" w:rsidRPr="0058152B" w:rsidRDefault="008233B3" w:rsidP="00346F4B">
      <w:pPr>
        <w:numPr>
          <w:ilvl w:val="1"/>
          <w:numId w:val="53"/>
        </w:numPr>
        <w:tabs>
          <w:tab w:val="left" w:pos="2160"/>
          <w:tab w:val="left" w:pos="2970"/>
        </w:tabs>
        <w:spacing w:after="60"/>
        <w:ind w:left="2160"/>
        <w:rPr>
          <w:rFonts w:eastAsia="SimSun" w:cs="Tahoma"/>
        </w:rPr>
      </w:pPr>
      <w:r w:rsidRPr="0058152B">
        <w:rPr>
          <w:rFonts w:eastAsia="SimSun" w:cs="Tahoma"/>
          <w:color w:val="000000"/>
          <w:szCs w:val="18"/>
        </w:rPr>
        <w:t>许可的任何重新分配受下面与其</w:t>
      </w:r>
      <w:r w:rsidRPr="00F30A1F">
        <w:rPr>
          <w:rFonts w:ascii="SimSun" w:eastAsia="SimSun" w:hAnsi="SimSun" w:cs="Tahoma"/>
          <w:color w:val="000000"/>
          <w:szCs w:val="18"/>
        </w:rPr>
        <w:t>“</w:t>
      </w:r>
      <w:r w:rsidRPr="0058152B">
        <w:rPr>
          <w:rFonts w:eastAsia="SimSun" w:cs="Tahoma"/>
          <w:color w:val="000000"/>
          <w:szCs w:val="18"/>
        </w:rPr>
        <w:t>等效核心许可</w:t>
      </w:r>
      <w:r w:rsidRPr="00F30A1F">
        <w:rPr>
          <w:rFonts w:ascii="SimSun" w:eastAsia="SimSun" w:hAnsi="SimSun" w:cs="Tahoma"/>
          <w:color w:val="000000"/>
          <w:szCs w:val="18"/>
        </w:rPr>
        <w:t>”</w:t>
      </w:r>
      <w:r w:rsidRPr="0058152B">
        <w:rPr>
          <w:rFonts w:eastAsia="SimSun" w:cs="Tahoma"/>
          <w:color w:val="000000"/>
          <w:szCs w:val="18"/>
        </w:rPr>
        <w:t>有关的限制的约束。等效核心许可按下述规定确定。</w:t>
      </w:r>
    </w:p>
    <w:p w14:paraId="17DE6354" w14:textId="77777777" w:rsidR="008233B3" w:rsidRPr="0058152B" w:rsidRDefault="008233B3" w:rsidP="00346F4B">
      <w:pPr>
        <w:numPr>
          <w:ilvl w:val="2"/>
          <w:numId w:val="53"/>
        </w:numPr>
        <w:tabs>
          <w:tab w:val="left" w:pos="2520"/>
        </w:tabs>
        <w:spacing w:after="60"/>
        <w:ind w:left="2520"/>
        <w:rPr>
          <w:rFonts w:eastAsia="SimSun" w:cs="Tahoma"/>
        </w:rPr>
      </w:pPr>
      <w:r w:rsidRPr="0058152B">
        <w:rPr>
          <w:rFonts w:eastAsia="SimSun" w:cs="Tahoma"/>
          <w:color w:val="000000"/>
          <w:szCs w:val="18"/>
        </w:rPr>
        <w:t>对于每个分配给服务器的合格许可，其等效核心许可以下面数量中较大者为准：</w:t>
      </w:r>
    </w:p>
    <w:p w14:paraId="17DE6355"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每处理器许可四个内核，或</w:t>
      </w:r>
    </w:p>
    <w:p w14:paraId="17DE6356"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软件配置（在许可服务器上的操作系统环境中运行的许可实例）以及软件保障期满之前支持该软件的物理硬件的记录。）</w:t>
      </w:r>
    </w:p>
    <w:p w14:paraId="17DE6357" w14:textId="77777777" w:rsidR="008233B3" w:rsidRPr="0058152B" w:rsidRDefault="008233B3" w:rsidP="00346F4B">
      <w:pPr>
        <w:numPr>
          <w:ilvl w:val="1"/>
          <w:numId w:val="127"/>
        </w:numPr>
        <w:tabs>
          <w:tab w:val="left" w:pos="1800"/>
        </w:tabs>
        <w:spacing w:after="60"/>
        <w:rPr>
          <w:rFonts w:eastAsia="SimSun" w:cs="Tahoma"/>
        </w:rPr>
      </w:pPr>
      <w:r w:rsidRPr="0058152B">
        <w:rPr>
          <w:rFonts w:eastAsia="SimSun" w:cs="Tahoma"/>
          <w:color w:val="000000"/>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58152B">
        <w:rPr>
          <w:rFonts w:eastAsia="SimSun" w:cs="Tahoma"/>
          <w:color w:val="000000"/>
          <w:szCs w:val="18"/>
        </w:rPr>
        <w:t xml:space="preserve"> BizTalk Server </w:t>
      </w:r>
      <w:r w:rsidRPr="0058152B">
        <w:rPr>
          <w:rFonts w:eastAsia="SimSun" w:cs="Tahoma"/>
          <w:color w:val="000000"/>
          <w:szCs w:val="18"/>
        </w:rPr>
        <w:t>核心许可组合使用。</w:t>
      </w:r>
    </w:p>
    <w:p w14:paraId="17DE6358" w14:textId="77777777" w:rsidR="008233B3" w:rsidRPr="0058152B" w:rsidRDefault="008233B3" w:rsidP="00346F4B">
      <w:pPr>
        <w:numPr>
          <w:ilvl w:val="1"/>
          <w:numId w:val="127"/>
        </w:numPr>
        <w:tabs>
          <w:tab w:val="left" w:pos="1800"/>
          <w:tab w:val="left" w:pos="2970"/>
        </w:tabs>
        <w:spacing w:after="60"/>
        <w:rPr>
          <w:rFonts w:eastAsia="SimSun" w:cs="Tahoma"/>
        </w:rPr>
      </w:pPr>
      <w:r w:rsidRPr="0058152B">
        <w:rPr>
          <w:rFonts w:eastAsia="SimSun" w:cs="Tahoma"/>
          <w:color w:val="000000"/>
          <w:szCs w:val="18"/>
        </w:rPr>
        <w:t>客户的认定等效核心许可并不暗示其可在两个或多个处理器内向内核分配单个处理器许可。</w:t>
      </w:r>
    </w:p>
    <w:p w14:paraId="17DE6359" w14:textId="77777777" w:rsidR="008233B3" w:rsidRPr="0058152B" w:rsidRDefault="008233B3" w:rsidP="008233B3">
      <w:pPr>
        <w:tabs>
          <w:tab w:val="left" w:pos="720"/>
        </w:tabs>
        <w:ind w:left="720"/>
        <w:rPr>
          <w:rFonts w:eastAsia="SimSun" w:cs="Tahoma"/>
        </w:rPr>
      </w:pPr>
    </w:p>
    <w:p w14:paraId="17DE635A" w14:textId="77777777" w:rsidR="008233B3" w:rsidRPr="0058152B" w:rsidRDefault="008233B3" w:rsidP="008233B3">
      <w:pPr>
        <w:ind w:left="720"/>
        <w:rPr>
          <w:rFonts w:eastAsia="SimSun" w:cs="Tahoma"/>
        </w:rPr>
      </w:pPr>
    </w:p>
    <w:p w14:paraId="17DE635B" w14:textId="77777777" w:rsidR="008233B3" w:rsidRPr="0058152B" w:rsidRDefault="004668D9" w:rsidP="008233B3">
      <w:pPr>
        <w:pStyle w:val="Heading3"/>
        <w:rPr>
          <w:rFonts w:ascii="Tahoma" w:eastAsia="SimSun" w:hAnsi="Tahoma" w:cs="Tahoma"/>
        </w:rPr>
      </w:pPr>
      <w:bookmarkStart w:id="1166" w:name="_35_BizTalk_Server®"/>
      <w:bookmarkStart w:id="1167" w:name="_Toc356299565"/>
      <w:bookmarkStart w:id="1168" w:name="_Toc343596569"/>
      <w:bookmarkEnd w:id="1166"/>
      <w:r w:rsidRPr="0058152B">
        <w:rPr>
          <w:rFonts w:ascii="Tahoma" w:eastAsia="SimSun" w:hAnsi="Tahoma" w:cs="Tahoma"/>
          <w:caps/>
          <w:color w:val="F66400"/>
          <w:sz w:val="22"/>
          <w:vertAlign w:val="superscript"/>
        </w:rPr>
        <w:t>35</w:t>
      </w:r>
      <w:r w:rsidRPr="0058152B">
        <w:rPr>
          <w:rFonts w:ascii="Tahoma" w:eastAsia="SimSun" w:hAnsi="Tahoma" w:cs="Tahoma"/>
          <w:color w:val="F66400"/>
          <w:sz w:val="22"/>
        </w:rPr>
        <w:t xml:space="preserve"> BizTalk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2013 Standard</w:t>
      </w:r>
      <w:bookmarkEnd w:id="1167"/>
      <w:r w:rsidRPr="0058152B">
        <w:rPr>
          <w:rFonts w:ascii="Tahoma" w:eastAsia="SimSun" w:hAnsi="Tahoma" w:cs="Tahoma"/>
          <w:color w:val="F66400"/>
          <w:sz w:val="22"/>
          <w:szCs w:val="18"/>
        </w:rPr>
        <w:t xml:space="preserve"> </w:t>
      </w:r>
      <w:bookmarkEnd w:id="1168"/>
    </w:p>
    <w:p w14:paraId="17DE635C" w14:textId="77777777" w:rsidR="008233B3" w:rsidRPr="0058152B" w:rsidRDefault="008233B3" w:rsidP="008233B3">
      <w:pPr>
        <w:rPr>
          <w:rFonts w:eastAsia="SimSun" w:cs="Tahoma"/>
        </w:rPr>
      </w:pPr>
    </w:p>
    <w:p w14:paraId="17DE635D" w14:textId="77777777" w:rsidR="008233B3" w:rsidRPr="0058152B" w:rsidRDefault="008233B3" w:rsidP="008233B3">
      <w:pPr>
        <w:spacing w:after="60"/>
        <w:ind w:left="720"/>
        <w:rPr>
          <w:rFonts w:eastAsia="SimSun" w:cs="Tahoma"/>
        </w:rPr>
      </w:pPr>
      <w:r w:rsidRPr="0058152B">
        <w:rPr>
          <w:rFonts w:eastAsia="SimSun" w:cs="Tahoma"/>
          <w:b/>
          <w:color w:val="000000"/>
          <w:szCs w:val="18"/>
        </w:rPr>
        <w:t>与许可模式更改关联的许可授予</w:t>
      </w:r>
    </w:p>
    <w:p w14:paraId="17DE635E" w14:textId="77777777" w:rsidR="008233B3" w:rsidRPr="0058152B" w:rsidRDefault="008233B3" w:rsidP="008233B3">
      <w:pPr>
        <w:ind w:left="720"/>
        <w:rPr>
          <w:rFonts w:eastAsia="SimSun" w:cs="Tahoma"/>
        </w:rPr>
      </w:pPr>
      <w:r w:rsidRPr="0058152B">
        <w:rPr>
          <w:rFonts w:eastAsia="SimSun" w:cs="Tahoma"/>
          <w:color w:val="000000"/>
          <w:szCs w:val="18"/>
        </w:rPr>
        <w:t xml:space="preserve">BizTalk Server 2010 </w:t>
      </w:r>
      <w:r w:rsidRPr="0058152B">
        <w:rPr>
          <w:rFonts w:eastAsia="SimSun" w:cs="Tahoma"/>
          <w:color w:val="000000"/>
          <w:szCs w:val="18"/>
        </w:rPr>
        <w:t>是在每处理器许可模式下授予许可的</w:t>
      </w:r>
      <w:r w:rsidRPr="0058152B">
        <w:rPr>
          <w:rFonts w:eastAsia="SimSun" w:cs="Tahoma"/>
          <w:color w:val="000000"/>
          <w:szCs w:val="18"/>
        </w:rPr>
        <w:t xml:space="preserve"> BizTalk Server </w:t>
      </w:r>
      <w:r w:rsidRPr="0058152B">
        <w:rPr>
          <w:rFonts w:eastAsia="SimSun" w:cs="Tahoma"/>
          <w:color w:val="000000"/>
          <w:szCs w:val="18"/>
        </w:rPr>
        <w:t>的最后一个版本。作为例外，截至本产品列表（以下简称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）的发布之日，拥有适用于</w:t>
      </w:r>
      <w:r w:rsidRPr="0058152B">
        <w:rPr>
          <w:rFonts w:eastAsia="SimSun" w:cs="Tahoma"/>
          <w:color w:val="000000"/>
          <w:szCs w:val="18"/>
        </w:rPr>
        <w:t xml:space="preserve"> BizTalk Server 2010 Standard </w:t>
      </w:r>
      <w:r w:rsidRPr="0058152B">
        <w:rPr>
          <w:rFonts w:eastAsia="SimSun" w:cs="Tahoma"/>
          <w:color w:val="000000"/>
          <w:szCs w:val="18"/>
        </w:rPr>
        <w:t>处理器许可的有效软件保障的批量许可客户可以获得以下选项。</w:t>
      </w:r>
      <w:r w:rsidRPr="0058152B">
        <w:rPr>
          <w:rFonts w:eastAsia="SimSun" w:cs="Tahoma"/>
          <w:bCs/>
          <w:color w:val="000000"/>
          <w:szCs w:val="18"/>
        </w:rPr>
        <w:t>.</w:t>
      </w:r>
    </w:p>
    <w:p w14:paraId="17DE635F" w14:textId="77777777" w:rsidR="008233B3" w:rsidRPr="0058152B" w:rsidRDefault="008233B3" w:rsidP="008233B3">
      <w:pPr>
        <w:ind w:left="720"/>
        <w:rPr>
          <w:rFonts w:eastAsia="SimSun" w:cs="Tahoma"/>
        </w:rPr>
      </w:pPr>
    </w:p>
    <w:p w14:paraId="17DE6360" w14:textId="77777777" w:rsidR="008233B3" w:rsidRPr="0058152B" w:rsidRDefault="008233B3" w:rsidP="008233B3">
      <w:pPr>
        <w:spacing w:after="60"/>
        <w:ind w:left="720"/>
        <w:rPr>
          <w:rFonts w:eastAsia="SimSun" w:cs="Tahoma"/>
        </w:rPr>
      </w:pPr>
      <w:r w:rsidRPr="0058152B">
        <w:rPr>
          <w:rFonts w:eastAsia="SimSun" w:cs="Tahoma"/>
          <w:b/>
          <w:color w:val="000000"/>
          <w:szCs w:val="18"/>
        </w:rPr>
        <w:t>当前有效期</w:t>
      </w:r>
    </w:p>
    <w:p w14:paraId="17DE6361" w14:textId="77777777" w:rsidR="008233B3" w:rsidRPr="0058152B" w:rsidRDefault="008233B3" w:rsidP="008233B3">
      <w:pPr>
        <w:ind w:left="720"/>
        <w:rPr>
          <w:rFonts w:eastAsia="SimSun" w:cs="Tahoma"/>
        </w:rPr>
      </w:pPr>
      <w:r w:rsidRPr="0058152B">
        <w:rPr>
          <w:rFonts w:eastAsia="SimSun" w:cs="Tahoma"/>
          <w:color w:val="000000"/>
          <w:szCs w:val="18"/>
        </w:rPr>
        <w:t>在其软件保障范围的当前期限内，客户（包括订购协议下的客户）可依据任何合格许可升级到并使用</w:t>
      </w:r>
      <w:r w:rsidRPr="0058152B">
        <w:rPr>
          <w:rFonts w:eastAsia="SimSun" w:cs="Tahoma"/>
          <w:color w:val="000000"/>
          <w:szCs w:val="18"/>
        </w:rPr>
        <w:t xml:space="preserve"> BizTalk Server Standard </w:t>
      </w:r>
      <w:r w:rsidRPr="0058152B">
        <w:rPr>
          <w:rFonts w:eastAsia="SimSun" w:cs="Tahoma"/>
          <w:color w:val="000000"/>
          <w:szCs w:val="18"/>
        </w:rPr>
        <w:t>软件的最新版本来取代</w:t>
      </w:r>
      <w:r w:rsidRPr="0058152B">
        <w:rPr>
          <w:rFonts w:eastAsia="SimSun" w:cs="Tahoma"/>
          <w:color w:val="000000"/>
          <w:szCs w:val="18"/>
        </w:rPr>
        <w:t xml:space="preserve"> BizTalk Server 2010 Standard</w:t>
      </w:r>
      <w:r w:rsidRPr="0058152B">
        <w:rPr>
          <w:rFonts w:eastAsia="SimSun" w:cs="Tahoma"/>
          <w:color w:val="000000"/>
          <w:szCs w:val="18"/>
        </w:rPr>
        <w:t>，但必须遵守</w:t>
      </w:r>
      <w:r w:rsidRPr="0058152B">
        <w:rPr>
          <w:rFonts w:eastAsia="SimSun" w:cs="Tahoma"/>
          <w:color w:val="000000"/>
          <w:szCs w:val="18"/>
        </w:rPr>
        <w:t xml:space="preserve"> BizTalk Server 2010 Standard </w:t>
      </w:r>
      <w:r w:rsidRPr="0058152B">
        <w:rPr>
          <w:rFonts w:eastAsia="SimSun" w:cs="Tahoma"/>
          <w:color w:val="000000"/>
          <w:szCs w:val="18"/>
        </w:rPr>
        <w:t>处理器许可产品使用权利（如</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1 </w:t>
      </w:r>
      <w:r w:rsidRPr="0058152B">
        <w:rPr>
          <w:rFonts w:eastAsia="SimSun" w:cs="Tahoma"/>
          <w:color w:val="000000"/>
          <w:szCs w:val="18"/>
        </w:rPr>
        <w:t>月的产品使用权利中所示）。</w:t>
      </w:r>
    </w:p>
    <w:p w14:paraId="17DE6362" w14:textId="77777777" w:rsidR="008233B3" w:rsidRDefault="008233B3" w:rsidP="008233B3">
      <w:pPr>
        <w:ind w:left="720"/>
        <w:rPr>
          <w:rFonts w:eastAsia="SimSun" w:cs="Tahoma"/>
        </w:rPr>
      </w:pPr>
    </w:p>
    <w:p w14:paraId="17DE6363" w14:textId="77777777" w:rsidR="00F90B9C" w:rsidRPr="0058152B" w:rsidRDefault="00F90B9C" w:rsidP="008233B3">
      <w:pPr>
        <w:ind w:left="720"/>
        <w:rPr>
          <w:rFonts w:eastAsia="SimSun" w:cs="Tahoma"/>
        </w:rPr>
      </w:pPr>
    </w:p>
    <w:p w14:paraId="17DE6364" w14:textId="77777777" w:rsidR="008233B3" w:rsidRPr="0058152B" w:rsidRDefault="008233B3" w:rsidP="008233B3">
      <w:pPr>
        <w:spacing w:after="60"/>
        <w:ind w:left="720"/>
        <w:rPr>
          <w:rFonts w:eastAsia="SimSun" w:cs="Tahoma"/>
        </w:rPr>
      </w:pPr>
      <w:r w:rsidRPr="0058152B">
        <w:rPr>
          <w:rFonts w:eastAsia="SimSun" w:cs="Tahoma"/>
          <w:b/>
          <w:color w:val="000000"/>
          <w:szCs w:val="18"/>
        </w:rPr>
        <w:t>首个续签期</w:t>
      </w:r>
    </w:p>
    <w:p w14:paraId="17DE6365" w14:textId="77777777" w:rsidR="008233B3" w:rsidRPr="0058152B" w:rsidRDefault="008233B3" w:rsidP="008233B3">
      <w:pPr>
        <w:tabs>
          <w:tab w:val="left" w:pos="1800"/>
        </w:tabs>
        <w:spacing w:after="60"/>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日或之后首次续签软件保障后，对于客户已依据</w:t>
      </w:r>
      <w:r w:rsidRPr="0058152B">
        <w:rPr>
          <w:rFonts w:eastAsia="SimSun" w:cs="Tahoma"/>
          <w:color w:val="000000"/>
          <w:szCs w:val="18"/>
        </w:rPr>
        <w:t xml:space="preserve"> BizTalk Server 2010 </w:t>
      </w:r>
      <w:r w:rsidRPr="0058152B">
        <w:rPr>
          <w:rFonts w:eastAsia="SimSun" w:cs="Tahoma"/>
          <w:color w:val="000000"/>
          <w:szCs w:val="18"/>
        </w:rPr>
        <w:t>处理器许可产品使用权利正确获得许可的每台服务器，客户均可获得</w:t>
      </w:r>
      <w:r w:rsidRPr="0058152B">
        <w:rPr>
          <w:rFonts w:eastAsia="SimSun" w:cs="Tahoma"/>
          <w:color w:val="000000"/>
          <w:szCs w:val="18"/>
        </w:rPr>
        <w:t xml:space="preserve"> BizTalk Server Standard </w:t>
      </w:r>
      <w:r w:rsidRPr="0058152B">
        <w:rPr>
          <w:rFonts w:eastAsia="SimSun" w:cs="Tahoma"/>
          <w:color w:val="000000"/>
          <w:szCs w:val="18"/>
        </w:rPr>
        <w:t>核心许可的软件保障，而不必为多个核心许可（数量等于分配给服务器的合格处理器数量与以下数量中较大者的乘积）获取基础核心许可：</w:t>
      </w:r>
    </w:p>
    <w:p w14:paraId="17DE6366"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四个，或</w:t>
      </w:r>
    </w:p>
    <w:p w14:paraId="17DE6367" w14:textId="77777777" w:rsidR="008233B3" w:rsidRPr="0058152B" w:rsidRDefault="008233B3" w:rsidP="00346F4B">
      <w:pPr>
        <w:numPr>
          <w:ilvl w:val="3"/>
          <w:numId w:val="93"/>
        </w:numPr>
        <w:tabs>
          <w:tab w:val="left" w:pos="2160"/>
        </w:tabs>
        <w:spacing w:after="60"/>
        <w:ind w:left="2160"/>
        <w:rPr>
          <w:rFonts w:eastAsia="SimSun" w:cs="Tahoma"/>
        </w:rPr>
      </w:pPr>
      <w:r w:rsidRPr="0058152B">
        <w:rPr>
          <w:rFonts w:eastAsia="SimSun" w:cs="Tahoma"/>
          <w:color w:val="000000"/>
          <w:szCs w:val="18"/>
        </w:rPr>
        <w:t>每物理处理器的实际内核数乘以相应的内核系数。（在每物理处理器的实际内核数超过四个的情况下，客户必须使用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软件配置（在许可服务器上的操作系统环境中运行的许可实例）以及软件保障续签之前支持该软件的物理硬件的记录。）</w:t>
      </w:r>
    </w:p>
    <w:p w14:paraId="17DE6368" w14:textId="77777777" w:rsidR="008233B3" w:rsidRPr="0058152B" w:rsidRDefault="008233B3" w:rsidP="008233B3">
      <w:pPr>
        <w:tabs>
          <w:tab w:val="left" w:pos="1800"/>
        </w:tabs>
        <w:ind w:left="1080"/>
        <w:rPr>
          <w:rFonts w:eastAsia="SimSun" w:cs="Tahoma"/>
        </w:rPr>
      </w:pPr>
    </w:p>
    <w:p w14:paraId="17DE6369" w14:textId="77777777" w:rsidR="008233B3" w:rsidRPr="0058152B" w:rsidRDefault="008233B3" w:rsidP="008233B3">
      <w:pPr>
        <w:spacing w:after="60"/>
        <w:ind w:left="720"/>
        <w:rPr>
          <w:rFonts w:eastAsia="SimSun" w:cs="Tahoma"/>
        </w:rPr>
      </w:pPr>
      <w:r w:rsidRPr="0058152B">
        <w:rPr>
          <w:rFonts w:eastAsia="SimSun" w:cs="Tahoma"/>
          <w:color w:val="000000"/>
          <w:szCs w:val="18"/>
        </w:rPr>
        <w:t>在凭此优惠获得核心许可的软件保障后，客户的处理器许可不再有效。</w:t>
      </w:r>
      <w:r w:rsidRPr="0058152B">
        <w:rPr>
          <w:rFonts w:eastAsia="SimSun" w:cs="Tahoma"/>
          <w:szCs w:val="18"/>
        </w:rPr>
        <w:t>用于获取</w:t>
      </w:r>
      <w:r w:rsidRPr="0058152B">
        <w:rPr>
          <w:rFonts w:eastAsia="SimSun" w:cs="Tahoma"/>
          <w:szCs w:val="18"/>
        </w:rPr>
        <w:t xml:space="preserve"> BizTalk Server </w:t>
      </w:r>
      <w:r w:rsidRPr="0058152B">
        <w:rPr>
          <w:rFonts w:eastAsia="SimSun" w:cs="Tahoma"/>
          <w:szCs w:val="18"/>
        </w:rPr>
        <w:t>核心许可的软件保障的选项不适用于依据订购计划续签范围。</w:t>
      </w:r>
    </w:p>
    <w:p w14:paraId="17DE636A" w14:textId="77777777" w:rsidR="008233B3" w:rsidRPr="0058152B" w:rsidRDefault="008233B3" w:rsidP="008233B3">
      <w:pPr>
        <w:ind w:left="1440"/>
        <w:rPr>
          <w:rFonts w:eastAsia="SimSun" w:cs="Tahoma"/>
        </w:rPr>
      </w:pPr>
    </w:p>
    <w:p w14:paraId="17DE636B" w14:textId="77777777" w:rsidR="008233B3" w:rsidRPr="0058152B" w:rsidRDefault="008233B3" w:rsidP="008233B3">
      <w:pPr>
        <w:tabs>
          <w:tab w:val="left" w:pos="1440"/>
        </w:tabs>
        <w:spacing w:after="60"/>
        <w:ind w:left="720"/>
        <w:rPr>
          <w:rFonts w:eastAsia="SimSun" w:cs="Tahoma"/>
        </w:rPr>
      </w:pPr>
      <w:r w:rsidRPr="0058152B">
        <w:rPr>
          <w:rFonts w:eastAsia="SimSun" w:cs="Tahoma"/>
          <w:b/>
          <w:color w:val="000000"/>
          <w:szCs w:val="18"/>
        </w:rPr>
        <w:t>对于拥有软件保障范围但选择不续签的客户</w:t>
      </w:r>
    </w:p>
    <w:p w14:paraId="17DE636C" w14:textId="77777777" w:rsidR="008233B3" w:rsidRPr="0058152B" w:rsidRDefault="008233B3" w:rsidP="008233B3">
      <w:pPr>
        <w:tabs>
          <w:tab w:val="left" w:pos="1440"/>
        </w:tabs>
        <w:ind w:left="720"/>
        <w:rPr>
          <w:rFonts w:eastAsia="SimSun" w:cs="Tahoma"/>
        </w:rPr>
      </w:pPr>
      <w:r w:rsidRPr="0058152B">
        <w:rPr>
          <w:rFonts w:eastAsia="SimSun" w:cs="Tahoma"/>
        </w:rPr>
        <w:t>选择买断处理器许可的</w:t>
      </w:r>
      <w:r w:rsidRPr="0058152B">
        <w:rPr>
          <w:rFonts w:eastAsia="SimSun" w:cs="Tahoma"/>
          <w:color w:val="000000"/>
          <w:szCs w:val="18"/>
        </w:rPr>
        <w:t>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客户以及任何其他依据其协议获得永久许可且选择不续签其期满软件保障的客户，可依据这些许可运行</w:t>
      </w:r>
      <w:r w:rsidRPr="0058152B">
        <w:rPr>
          <w:rFonts w:eastAsia="SimSun" w:cs="Tahoma"/>
          <w:color w:val="000000"/>
          <w:szCs w:val="18"/>
        </w:rPr>
        <w:t xml:space="preserve"> BizTalk Server 2010 </w:t>
      </w:r>
      <w:r w:rsidRPr="0058152B">
        <w:rPr>
          <w:rFonts w:eastAsia="SimSun" w:cs="Tahoma"/>
          <w:color w:val="000000"/>
          <w:szCs w:val="18"/>
        </w:rPr>
        <w:t>或</w:t>
      </w:r>
      <w:r w:rsidRPr="0058152B">
        <w:rPr>
          <w:rFonts w:eastAsia="SimSun" w:cs="Tahoma"/>
          <w:color w:val="000000"/>
          <w:szCs w:val="18"/>
        </w:rPr>
        <w:t xml:space="preserve"> BizTalk Server </w:t>
      </w:r>
      <w:r w:rsidRPr="0058152B">
        <w:rPr>
          <w:rFonts w:eastAsia="SimSun" w:cs="Tahoma"/>
          <w:color w:val="000000"/>
          <w:szCs w:val="18"/>
        </w:rPr>
        <w:t>的最新版本，如下所示：</w:t>
      </w:r>
    </w:p>
    <w:p w14:paraId="17DE636D" w14:textId="77777777" w:rsidR="008233B3" w:rsidRPr="0058152B" w:rsidRDefault="008233B3" w:rsidP="008233B3">
      <w:pPr>
        <w:tabs>
          <w:tab w:val="left" w:pos="1440"/>
        </w:tabs>
        <w:ind w:left="720"/>
        <w:rPr>
          <w:rFonts w:eastAsia="SimSun" w:cs="Tahoma"/>
        </w:rPr>
      </w:pPr>
    </w:p>
    <w:p w14:paraId="17DE636E" w14:textId="77777777" w:rsidR="008233B3" w:rsidRPr="0058152B" w:rsidRDefault="008233B3" w:rsidP="00346F4B">
      <w:pPr>
        <w:numPr>
          <w:ilvl w:val="0"/>
          <w:numId w:val="53"/>
        </w:numPr>
        <w:spacing w:after="60"/>
        <w:ind w:left="1440"/>
        <w:rPr>
          <w:rFonts w:eastAsia="SimSun" w:cs="Tahoma"/>
        </w:rPr>
      </w:pPr>
      <w:r w:rsidRPr="0058152B">
        <w:rPr>
          <w:rFonts w:eastAsia="SimSun" w:cs="Tahoma"/>
          <w:b/>
          <w:color w:val="000000"/>
          <w:szCs w:val="18"/>
        </w:rPr>
        <w:t>BizTalk Server 2010 Standard</w:t>
      </w:r>
      <w:r w:rsidRPr="0058152B">
        <w:rPr>
          <w:rFonts w:eastAsia="SimSun" w:cs="Tahoma"/>
          <w:b/>
          <w:color w:val="000000"/>
          <w:szCs w:val="18"/>
        </w:rPr>
        <w:t>：</w:t>
      </w:r>
      <w:r w:rsidRPr="0058152B">
        <w:rPr>
          <w:rFonts w:eastAsia="SimSun" w:cs="Tahoma"/>
          <w:color w:val="000000"/>
          <w:szCs w:val="18"/>
        </w:rPr>
        <w:t>继续使用此软件版本应遵守</w:t>
      </w:r>
      <w:r w:rsidRPr="0058152B">
        <w:rPr>
          <w:rFonts w:eastAsia="SimSun" w:cs="Tahoma"/>
          <w:color w:val="000000"/>
          <w:szCs w:val="18"/>
        </w:rPr>
        <w:t xml:space="preserve"> BizTalk Server 2010 Standard </w:t>
      </w:r>
      <w:r w:rsidRPr="0058152B">
        <w:rPr>
          <w:rFonts w:eastAsia="SimSun" w:cs="Tahoma"/>
          <w:color w:val="000000"/>
          <w:szCs w:val="18"/>
        </w:rPr>
        <w:t>处理器许可产品使用权利的规定，但客户不再拥有通过软件保障获得的许可移动性。</w:t>
      </w:r>
    </w:p>
    <w:p w14:paraId="17DE636F" w14:textId="77777777" w:rsidR="008233B3" w:rsidRPr="0058152B" w:rsidRDefault="00F3254C" w:rsidP="00346F4B">
      <w:pPr>
        <w:numPr>
          <w:ilvl w:val="0"/>
          <w:numId w:val="53"/>
        </w:numPr>
        <w:tabs>
          <w:tab w:val="left" w:pos="1800"/>
        </w:tabs>
        <w:spacing w:after="60"/>
        <w:ind w:left="1440"/>
        <w:rPr>
          <w:rFonts w:eastAsia="SimSun" w:cs="Tahoma"/>
        </w:rPr>
      </w:pPr>
      <w:r w:rsidRPr="0058152B">
        <w:rPr>
          <w:rFonts w:eastAsia="SimSun" w:cs="Tahoma"/>
          <w:b/>
          <w:color w:val="000000"/>
          <w:szCs w:val="18"/>
        </w:rPr>
        <w:t xml:space="preserve">BizTalk Server Standard </w:t>
      </w:r>
      <w:r w:rsidRPr="0058152B">
        <w:rPr>
          <w:rFonts w:eastAsia="SimSun" w:cs="Tahoma"/>
          <w:b/>
          <w:color w:val="000000"/>
          <w:szCs w:val="18"/>
        </w:rPr>
        <w:t>的最新版本：</w:t>
      </w:r>
      <w:r w:rsidRPr="0058152B">
        <w:rPr>
          <w:rFonts w:eastAsia="SimSun" w:cs="Tahoma"/>
          <w:color w:val="000000"/>
          <w:szCs w:val="18"/>
        </w:rPr>
        <w:t>使用此软件版本应遵守</w:t>
      </w:r>
      <w:r w:rsidRPr="0058152B">
        <w:rPr>
          <w:rFonts w:eastAsia="SimSun" w:cs="Tahoma"/>
          <w:color w:val="000000"/>
          <w:szCs w:val="18"/>
        </w:rPr>
        <w:t xml:space="preserve"> BizTalk Server 2010 Standard </w:t>
      </w:r>
      <w:r w:rsidR="00626A98">
        <w:rPr>
          <w:rFonts w:eastAsia="SimSun" w:cs="Tahoma"/>
          <w:color w:val="000000"/>
          <w:szCs w:val="18"/>
        </w:rPr>
        <w:br/>
      </w:r>
      <w:r w:rsidRPr="0058152B">
        <w:rPr>
          <w:rFonts w:eastAsia="SimSun" w:cs="Tahoma"/>
          <w:color w:val="000000"/>
          <w:szCs w:val="18"/>
        </w:rPr>
        <w:t>处理器许可产品使用权利的规定，但：</w:t>
      </w:r>
    </w:p>
    <w:p w14:paraId="17DE6370" w14:textId="77777777" w:rsidR="008233B3" w:rsidRPr="0058152B" w:rsidRDefault="008233B3" w:rsidP="00346F4B">
      <w:pPr>
        <w:numPr>
          <w:ilvl w:val="1"/>
          <w:numId w:val="53"/>
        </w:numPr>
        <w:tabs>
          <w:tab w:val="left" w:pos="2160"/>
        </w:tabs>
        <w:spacing w:after="60"/>
        <w:ind w:left="2160"/>
        <w:rPr>
          <w:rFonts w:eastAsia="SimSun" w:cs="Tahoma"/>
        </w:rPr>
      </w:pPr>
      <w:r w:rsidRPr="0058152B">
        <w:rPr>
          <w:rFonts w:eastAsia="SimSun" w:cs="Tahoma"/>
          <w:color w:val="000000"/>
          <w:szCs w:val="18"/>
        </w:rPr>
        <w:t>客户不再拥有服务器场内的许可移动性或通过软件保障获得的许可移动性；且</w:t>
      </w:r>
    </w:p>
    <w:p w14:paraId="17DE6371" w14:textId="77777777" w:rsidR="008233B3" w:rsidRPr="0058152B" w:rsidRDefault="008233B3" w:rsidP="00346F4B">
      <w:pPr>
        <w:numPr>
          <w:ilvl w:val="1"/>
          <w:numId w:val="53"/>
        </w:numPr>
        <w:tabs>
          <w:tab w:val="left" w:pos="2160"/>
          <w:tab w:val="left" w:pos="2970"/>
        </w:tabs>
        <w:spacing w:after="60"/>
        <w:ind w:left="2160"/>
        <w:rPr>
          <w:rFonts w:eastAsia="SimSun" w:cs="Tahoma"/>
        </w:rPr>
      </w:pPr>
      <w:r w:rsidRPr="0058152B">
        <w:rPr>
          <w:rFonts w:eastAsia="SimSun" w:cs="Tahoma"/>
          <w:color w:val="000000"/>
          <w:szCs w:val="18"/>
        </w:rPr>
        <w:t>许可的任何重新分配受下面与其</w:t>
      </w:r>
      <w:r w:rsidRPr="00F30A1F">
        <w:rPr>
          <w:rFonts w:ascii="SimSun" w:eastAsia="SimSun" w:hAnsi="SimSun" w:cs="Tahoma"/>
          <w:color w:val="000000"/>
          <w:szCs w:val="18"/>
        </w:rPr>
        <w:t>“</w:t>
      </w:r>
      <w:r w:rsidRPr="0058152B">
        <w:rPr>
          <w:rFonts w:eastAsia="SimSun" w:cs="Tahoma"/>
          <w:color w:val="000000"/>
          <w:szCs w:val="18"/>
        </w:rPr>
        <w:t>等效核心许可</w:t>
      </w:r>
      <w:r w:rsidRPr="00F30A1F">
        <w:rPr>
          <w:rFonts w:ascii="SimSun" w:eastAsia="SimSun" w:hAnsi="SimSun" w:cs="Tahoma"/>
          <w:color w:val="000000"/>
          <w:szCs w:val="18"/>
        </w:rPr>
        <w:t>”</w:t>
      </w:r>
      <w:r w:rsidRPr="0058152B">
        <w:rPr>
          <w:rFonts w:eastAsia="SimSun" w:cs="Tahoma"/>
          <w:color w:val="000000"/>
          <w:szCs w:val="18"/>
        </w:rPr>
        <w:t>有关的限制的约束。等效核心许可按下述规定确定。</w:t>
      </w:r>
    </w:p>
    <w:p w14:paraId="17DE6372" w14:textId="77777777" w:rsidR="008233B3" w:rsidRPr="0058152B" w:rsidRDefault="008233B3" w:rsidP="00346F4B">
      <w:pPr>
        <w:numPr>
          <w:ilvl w:val="2"/>
          <w:numId w:val="53"/>
        </w:numPr>
        <w:tabs>
          <w:tab w:val="left" w:pos="2520"/>
        </w:tabs>
        <w:spacing w:after="60"/>
        <w:ind w:left="2520"/>
        <w:rPr>
          <w:rFonts w:eastAsia="SimSun" w:cs="Tahoma"/>
        </w:rPr>
      </w:pPr>
      <w:r w:rsidRPr="0058152B">
        <w:rPr>
          <w:rFonts w:eastAsia="SimSun" w:cs="Tahoma"/>
          <w:color w:val="000000"/>
          <w:szCs w:val="18"/>
        </w:rPr>
        <w:t>对于每个分配给服务器的合格许可，其等效核心许可以下面数量中较大者为准：</w:t>
      </w:r>
    </w:p>
    <w:p w14:paraId="17DE6373"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每处理器许可四个内核，或</w:t>
      </w:r>
    </w:p>
    <w:p w14:paraId="17DE6374" w14:textId="77777777" w:rsidR="008233B3" w:rsidRPr="0058152B" w:rsidRDefault="008233B3" w:rsidP="00346F4B">
      <w:pPr>
        <w:numPr>
          <w:ilvl w:val="4"/>
          <w:numId w:val="126"/>
        </w:numPr>
        <w:tabs>
          <w:tab w:val="left" w:pos="2880"/>
        </w:tabs>
        <w:spacing w:after="60"/>
        <w:ind w:left="2880"/>
        <w:rPr>
          <w:rFonts w:eastAsia="SimSun" w:cs="Tahoma"/>
        </w:rPr>
      </w:pPr>
      <w:r w:rsidRPr="0058152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BizTalk Server </w:t>
      </w:r>
      <w:r w:rsidRPr="0058152B">
        <w:rPr>
          <w:rFonts w:eastAsia="SimSun" w:cs="Tahoma"/>
          <w:color w:val="000000"/>
          <w:szCs w:val="18"/>
        </w:rPr>
        <w:t>软件配置（在许可服务器上的操作系统环境中运行的许可实例）以及软件保障期满之前支持该软件的物理硬件的记录。）</w:t>
      </w:r>
    </w:p>
    <w:p w14:paraId="17DE6375" w14:textId="77777777" w:rsidR="008233B3" w:rsidRPr="0058152B" w:rsidRDefault="008233B3" w:rsidP="00346F4B">
      <w:pPr>
        <w:numPr>
          <w:ilvl w:val="1"/>
          <w:numId w:val="128"/>
        </w:numPr>
        <w:tabs>
          <w:tab w:val="left" w:pos="1800"/>
        </w:tabs>
        <w:spacing w:after="60"/>
        <w:rPr>
          <w:rFonts w:eastAsia="SimSun" w:cs="Tahoma"/>
        </w:rPr>
      </w:pPr>
      <w:r w:rsidRPr="0058152B">
        <w:rPr>
          <w:rFonts w:eastAsia="SimSun" w:cs="Tahoma"/>
          <w:szCs w:val="18"/>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58152B">
        <w:rPr>
          <w:rFonts w:eastAsia="SimSun" w:cs="Tahoma"/>
          <w:szCs w:val="18"/>
        </w:rPr>
        <w:t xml:space="preserve"> BizTalk Server </w:t>
      </w:r>
      <w:r w:rsidRPr="0058152B">
        <w:rPr>
          <w:rFonts w:eastAsia="SimSun" w:cs="Tahoma"/>
          <w:szCs w:val="18"/>
        </w:rPr>
        <w:t>核心许可组合使用。</w:t>
      </w:r>
    </w:p>
    <w:p w14:paraId="17DE6376" w14:textId="77777777" w:rsidR="008233B3" w:rsidRPr="0058152B" w:rsidRDefault="008233B3" w:rsidP="00346F4B">
      <w:pPr>
        <w:numPr>
          <w:ilvl w:val="1"/>
          <w:numId w:val="128"/>
        </w:numPr>
        <w:tabs>
          <w:tab w:val="left" w:pos="1800"/>
          <w:tab w:val="left" w:pos="2970"/>
        </w:tabs>
        <w:spacing w:after="60"/>
        <w:rPr>
          <w:rFonts w:eastAsia="SimSun" w:cs="Tahoma"/>
        </w:rPr>
      </w:pPr>
      <w:r w:rsidRPr="0058152B">
        <w:rPr>
          <w:rFonts w:eastAsia="SimSun" w:cs="Tahoma"/>
          <w:color w:val="000000"/>
          <w:szCs w:val="18"/>
        </w:rPr>
        <w:t>客户的认定等效核心许可并不暗示其可在两个或多个处理器内向内核分配单个处理器许可。</w:t>
      </w:r>
    </w:p>
    <w:p w14:paraId="17DE6377" w14:textId="77777777" w:rsidR="003540FA" w:rsidRPr="0058152B" w:rsidRDefault="003540FA" w:rsidP="00A66BD2">
      <w:pPr>
        <w:ind w:left="540"/>
        <w:rPr>
          <w:rFonts w:eastAsia="SimSun" w:cs="Tahoma"/>
        </w:rPr>
      </w:pPr>
    </w:p>
    <w:p w14:paraId="17DE6378" w14:textId="77777777" w:rsidR="00676723" w:rsidRPr="0058152B" w:rsidRDefault="00676723" w:rsidP="00A66BD2">
      <w:pPr>
        <w:ind w:left="540"/>
        <w:rPr>
          <w:rFonts w:eastAsia="SimSun" w:cs="Tahoma"/>
        </w:rPr>
      </w:pPr>
    </w:p>
    <w:p w14:paraId="17DE6379" w14:textId="77777777" w:rsidR="007B48BC" w:rsidRPr="0058152B" w:rsidRDefault="004668D9" w:rsidP="000773D2">
      <w:pPr>
        <w:pStyle w:val="Heading3"/>
        <w:ind w:left="270" w:hanging="270"/>
        <w:rPr>
          <w:rFonts w:ascii="Tahoma" w:eastAsia="SimSun" w:hAnsi="Tahoma" w:cs="Tahoma"/>
        </w:rPr>
      </w:pPr>
      <w:bookmarkStart w:id="1169" w:name="_36_Business_Intelligence"/>
      <w:bookmarkStart w:id="1170" w:name="_Toc336338293"/>
      <w:bookmarkStart w:id="1171" w:name="_Toc356299566"/>
      <w:bookmarkStart w:id="1172" w:name="Srv_35BusinessIntellApp2012"/>
      <w:bookmarkStart w:id="1173" w:name="Srv_35CoreCALBridgeWinIntune"/>
      <w:bookmarkEnd w:id="1169"/>
      <w:r w:rsidRPr="0058152B">
        <w:rPr>
          <w:rFonts w:ascii="Tahoma" w:eastAsia="SimSun" w:hAnsi="Tahoma" w:cs="Tahoma"/>
          <w:caps/>
          <w:color w:val="F66400"/>
          <w:sz w:val="22"/>
          <w:vertAlign w:val="superscript"/>
        </w:rPr>
        <w:t>36</w:t>
      </w:r>
      <w:r w:rsidRPr="00152C5D">
        <w:rPr>
          <w:rFonts w:ascii="Tahoma" w:eastAsia="SimSun" w:hAnsi="Tahoma" w:cs="Tahoma"/>
          <w:caps/>
          <w:color w:val="F66400"/>
          <w:sz w:val="22"/>
        </w:rPr>
        <w:t xml:space="preserve"> </w:t>
      </w:r>
      <w:r w:rsidRPr="0058152B">
        <w:rPr>
          <w:rFonts w:ascii="Tahoma" w:eastAsia="SimSun" w:hAnsi="Tahoma" w:cs="Tahoma"/>
          <w:color w:val="F66400"/>
          <w:sz w:val="22"/>
        </w:rPr>
        <w:t>Business Intelligence Appliance 2012</w:t>
      </w:r>
      <w:bookmarkEnd w:id="1170"/>
      <w:bookmarkEnd w:id="1171"/>
    </w:p>
    <w:bookmarkEnd w:id="1172"/>
    <w:p w14:paraId="17DE637A" w14:textId="77777777" w:rsidR="007B48BC" w:rsidRPr="0058152B" w:rsidRDefault="007B48BC" w:rsidP="007B48BC">
      <w:pPr>
        <w:rPr>
          <w:rFonts w:eastAsia="SimSun" w:cs="Tahoma"/>
        </w:rPr>
      </w:pPr>
    </w:p>
    <w:p w14:paraId="17DE637B" w14:textId="77777777" w:rsidR="00E03856" w:rsidRPr="0058152B" w:rsidRDefault="00E50460" w:rsidP="00A66BD2">
      <w:pPr>
        <w:ind w:left="720"/>
        <w:rPr>
          <w:rFonts w:eastAsia="SimSun" w:cs="Tahoma"/>
        </w:rPr>
      </w:pPr>
      <w:r w:rsidRPr="0058152B">
        <w:rPr>
          <w:rFonts w:eastAsia="SimSun" w:cs="Tahoma"/>
          <w:szCs w:val="18"/>
        </w:rPr>
        <w:t>包含</w:t>
      </w:r>
      <w:r w:rsidRPr="0058152B">
        <w:rPr>
          <w:rFonts w:eastAsia="SimSun" w:cs="Tahoma"/>
          <w:szCs w:val="18"/>
        </w:rPr>
        <w:t xml:space="preserve"> SQL Server 2008 R2 </w:t>
      </w:r>
      <w:r w:rsidRPr="0058152B">
        <w:rPr>
          <w:rFonts w:eastAsia="SimSun" w:cs="Tahoma"/>
          <w:szCs w:val="18"/>
        </w:rPr>
        <w:t>和</w:t>
      </w:r>
      <w:r w:rsidRPr="0058152B">
        <w:rPr>
          <w:rFonts w:eastAsia="SimSun" w:cs="Tahoma"/>
          <w:szCs w:val="18"/>
        </w:rPr>
        <w:t xml:space="preserve"> SharePoint Server 2010 </w:t>
      </w:r>
      <w:r w:rsidRPr="0058152B">
        <w:rPr>
          <w:rFonts w:eastAsia="SimSun" w:cs="Tahoma"/>
          <w:szCs w:val="18"/>
        </w:rPr>
        <w:t>的</w:t>
      </w:r>
      <w:r w:rsidRPr="0058152B">
        <w:rPr>
          <w:rFonts w:eastAsia="SimSun" w:cs="Tahoma"/>
          <w:szCs w:val="18"/>
        </w:rPr>
        <w:t xml:space="preserve"> Business Intelligence Appliance 2012 </w:t>
      </w:r>
      <w:r w:rsidRPr="0058152B">
        <w:rPr>
          <w:rFonts w:eastAsia="SimSun" w:cs="Tahoma"/>
          <w:szCs w:val="18"/>
        </w:rPr>
        <w:t>软件仅在</w:t>
      </w:r>
      <w:r w:rsidRPr="0058152B">
        <w:rPr>
          <w:rFonts w:eastAsia="SimSun" w:cs="Tahoma"/>
          <w:szCs w:val="18"/>
        </w:rPr>
        <w:t xml:space="preserve"> Microsoft </w:t>
      </w:r>
      <w:r w:rsidRPr="0058152B">
        <w:rPr>
          <w:rFonts w:eastAsia="SimSun" w:cs="Tahoma"/>
          <w:szCs w:val="18"/>
        </w:rPr>
        <w:t>认可的硬件和软件配置中提供。</w:t>
      </w:r>
      <w:r w:rsidRPr="0058152B">
        <w:rPr>
          <w:rFonts w:eastAsia="SimSun" w:cs="Tahoma"/>
          <w:szCs w:val="18"/>
        </w:rPr>
        <w:t> </w:t>
      </w:r>
      <w:r w:rsidRPr="0058152B">
        <w:rPr>
          <w:rFonts w:eastAsia="SimSun" w:cs="Tahoma"/>
          <w:szCs w:val="18"/>
        </w:rPr>
        <w:t>不支持在其他配置中使用此软件，否则可能会影响性能。</w:t>
      </w:r>
      <w:r w:rsidR="00F90B9C">
        <w:rPr>
          <w:rFonts w:eastAsia="SimSun" w:cs="Tahoma"/>
          <w:szCs w:val="18"/>
        </w:rPr>
        <w:br/>
      </w:r>
      <w:r w:rsidRPr="0058152B">
        <w:rPr>
          <w:rFonts w:eastAsia="SimSun" w:cs="Tahoma"/>
          <w:szCs w:val="18"/>
        </w:rPr>
        <w:t>有关详细信息，请访问</w:t>
      </w:r>
      <w:r w:rsidR="00F90B9C">
        <w:rPr>
          <w:rFonts w:eastAsia="SimSun" w:cs="Tahoma"/>
          <w:szCs w:val="18"/>
        </w:rPr>
        <w:t xml:space="preserve"> </w:t>
      </w:r>
      <w:hyperlink r:id="rId52" w:tooltip="http://www.microsoft.com/sqlserver/en/us/get-sql-server/how-to-buy.aspx" w:history="1">
        <w:r w:rsidR="00F90B9C" w:rsidRPr="00E50460">
          <w:rPr>
            <w:rStyle w:val="Hyperlink"/>
            <w:rFonts w:cs="Tahoma"/>
            <w:szCs w:val="18"/>
          </w:rPr>
          <w:t>http://www.microsoft.com/sqlserver/en/us/get-sql-server/how-to-buy.aspx</w:t>
        </w:r>
      </w:hyperlink>
      <w:r w:rsidRPr="0058152B">
        <w:rPr>
          <w:rFonts w:eastAsia="SimSun" w:cs="Tahoma"/>
          <w:szCs w:val="18"/>
        </w:rPr>
        <w:t>。</w:t>
      </w:r>
    </w:p>
    <w:p w14:paraId="17DE637C" w14:textId="77777777" w:rsidR="00A66BD2" w:rsidRPr="0058152B" w:rsidRDefault="00A66BD2" w:rsidP="00A66BD2">
      <w:pPr>
        <w:rPr>
          <w:rFonts w:eastAsia="SimSun" w:cs="Tahoma"/>
        </w:rPr>
      </w:pPr>
    </w:p>
    <w:p w14:paraId="17DE637D" w14:textId="77777777" w:rsidR="00A66BD2" w:rsidRDefault="00A66BD2" w:rsidP="00A66BD2">
      <w:pPr>
        <w:rPr>
          <w:rFonts w:eastAsia="SimSun" w:cs="Tahoma"/>
        </w:rPr>
      </w:pPr>
    </w:p>
    <w:p w14:paraId="17DE637E" w14:textId="77777777" w:rsidR="00F90B9C" w:rsidRDefault="00F90B9C" w:rsidP="00A66BD2">
      <w:pPr>
        <w:rPr>
          <w:rFonts w:eastAsia="SimSun" w:cs="Tahoma"/>
        </w:rPr>
      </w:pPr>
    </w:p>
    <w:p w14:paraId="17DE637F" w14:textId="77777777" w:rsidR="00F90B9C" w:rsidRDefault="00F90B9C" w:rsidP="00A66BD2">
      <w:pPr>
        <w:rPr>
          <w:rFonts w:eastAsia="SimSun" w:cs="Tahoma"/>
        </w:rPr>
      </w:pPr>
    </w:p>
    <w:p w14:paraId="17DE6380" w14:textId="77777777" w:rsidR="00F90B9C" w:rsidRDefault="00F90B9C" w:rsidP="00A66BD2">
      <w:pPr>
        <w:rPr>
          <w:rFonts w:eastAsia="SimSun" w:cs="Tahoma"/>
        </w:rPr>
      </w:pPr>
    </w:p>
    <w:p w14:paraId="17DE6381" w14:textId="77777777" w:rsidR="00F90B9C" w:rsidRDefault="00F90B9C" w:rsidP="00A66BD2">
      <w:pPr>
        <w:rPr>
          <w:rFonts w:eastAsia="SimSun" w:cs="Tahoma"/>
        </w:rPr>
      </w:pPr>
    </w:p>
    <w:p w14:paraId="17DE6382" w14:textId="77777777" w:rsidR="00F90B9C" w:rsidRDefault="00F90B9C" w:rsidP="00A66BD2">
      <w:pPr>
        <w:rPr>
          <w:rFonts w:eastAsia="SimSun" w:cs="Tahoma"/>
        </w:rPr>
      </w:pPr>
    </w:p>
    <w:p w14:paraId="17DE6383" w14:textId="77777777" w:rsidR="00F90B9C" w:rsidRPr="0058152B" w:rsidRDefault="00F90B9C" w:rsidP="00A66BD2">
      <w:pPr>
        <w:rPr>
          <w:rFonts w:eastAsia="SimSun" w:cs="Tahoma"/>
        </w:rPr>
      </w:pPr>
    </w:p>
    <w:p w14:paraId="17DE6384" w14:textId="77777777" w:rsidR="003540FA" w:rsidRPr="0058152B" w:rsidRDefault="004668D9" w:rsidP="000773D2">
      <w:pPr>
        <w:pStyle w:val="Heading3"/>
        <w:ind w:left="270" w:hanging="270"/>
        <w:rPr>
          <w:rFonts w:ascii="Tahoma" w:eastAsia="SimSun" w:hAnsi="Tahoma" w:cs="Tahoma"/>
        </w:rPr>
      </w:pPr>
      <w:bookmarkStart w:id="1174" w:name="_37_适用于_Office"/>
      <w:bookmarkStart w:id="1175" w:name="_Toc336338294"/>
      <w:bookmarkStart w:id="1176" w:name="_Toc356299567"/>
      <w:bookmarkEnd w:id="1174"/>
      <w:r w:rsidRPr="0058152B">
        <w:rPr>
          <w:rFonts w:ascii="Tahoma" w:eastAsia="SimSun" w:hAnsi="Tahoma" w:cs="Tahoma"/>
          <w:caps/>
          <w:color w:val="F66400"/>
          <w:sz w:val="22"/>
          <w:vertAlign w:val="superscript"/>
        </w:rPr>
        <w:t>37</w:t>
      </w:r>
      <w:r w:rsidRPr="0058152B">
        <w:rPr>
          <w:rFonts w:ascii="Tahoma" w:eastAsia="SimSun" w:hAnsi="Tahoma" w:cs="Tahoma"/>
          <w:color w:val="F66400"/>
          <w:sz w:val="22"/>
        </w:rPr>
        <w:t xml:space="preserve"> </w:t>
      </w:r>
      <w:r w:rsidRPr="0058152B">
        <w:rPr>
          <w:rFonts w:ascii="Tahoma" w:eastAsia="SimSun" w:hAnsi="Tahoma" w:cs="Tahoma"/>
          <w:color w:val="F66400"/>
          <w:sz w:val="22"/>
        </w:rPr>
        <w:t>适用于</w:t>
      </w:r>
      <w:r w:rsidRPr="0058152B">
        <w:rPr>
          <w:rFonts w:ascii="Tahoma" w:eastAsia="SimSun" w:hAnsi="Tahoma" w:cs="Tahoma"/>
          <w:color w:val="F66400"/>
          <w:sz w:val="22"/>
        </w:rPr>
        <w:t xml:space="preserve"> Office 365 </w:t>
      </w:r>
      <w:r w:rsidRPr="0058152B">
        <w:rPr>
          <w:rFonts w:ascii="Tahoma" w:eastAsia="SimSun" w:hAnsi="Tahoma" w:cs="Tahoma"/>
          <w:color w:val="F66400"/>
          <w:sz w:val="22"/>
        </w:rPr>
        <w:t>的核心</w:t>
      </w:r>
      <w:r w:rsidRPr="0058152B">
        <w:rPr>
          <w:rFonts w:ascii="Tahoma" w:eastAsia="SimSun" w:hAnsi="Tahoma" w:cs="Tahoma"/>
          <w:color w:val="F66400"/>
          <w:sz w:val="22"/>
        </w:rPr>
        <w:t xml:space="preserve"> </w:t>
      </w:r>
      <w:r w:rsidRPr="0058152B">
        <w:rPr>
          <w:rFonts w:ascii="Tahoma" w:eastAsia="SimSun" w:hAnsi="Tahoma" w:cs="Tahoma"/>
          <w:color w:val="FF6600"/>
          <w:sz w:val="22"/>
        </w:rPr>
        <w:t>CAL Suite Bridge</w:t>
      </w:r>
      <w:r w:rsidRPr="0058152B">
        <w:rPr>
          <w:rFonts w:ascii="Tahoma" w:eastAsia="SimSun" w:hAnsi="Tahoma" w:cs="Tahoma"/>
          <w:color w:val="FF6600"/>
          <w:sz w:val="22"/>
        </w:rPr>
        <w:t>、适用于</w:t>
      </w:r>
      <w:r w:rsidRPr="0058152B">
        <w:rPr>
          <w:rFonts w:ascii="Tahoma" w:eastAsia="SimSun" w:hAnsi="Tahoma" w:cs="Tahoma"/>
          <w:color w:val="FF6600"/>
          <w:sz w:val="22"/>
        </w:rPr>
        <w:t xml:space="preserve"> Office 365 </w:t>
      </w:r>
      <w:r w:rsidRPr="0058152B">
        <w:rPr>
          <w:rFonts w:ascii="Tahoma" w:eastAsia="SimSun" w:hAnsi="Tahoma" w:cs="Tahoma"/>
          <w:color w:val="FF6600"/>
          <w:sz w:val="22"/>
        </w:rPr>
        <w:t>和</w:t>
      </w:r>
      <w:r w:rsidRPr="0058152B">
        <w:rPr>
          <w:rFonts w:ascii="Tahoma" w:eastAsia="SimSun" w:hAnsi="Tahoma" w:cs="Tahoma"/>
          <w:color w:val="FF6600"/>
          <w:sz w:val="22"/>
        </w:rPr>
        <w:t xml:space="preserve"> Windows Intune </w:t>
      </w:r>
      <w:r w:rsidR="00F90B9C">
        <w:rPr>
          <w:rFonts w:ascii="Tahoma" w:eastAsia="SimSun" w:hAnsi="Tahoma" w:cs="Tahoma"/>
          <w:color w:val="FF6600"/>
          <w:sz w:val="22"/>
        </w:rPr>
        <w:br/>
      </w:r>
      <w:r w:rsidRPr="0058152B">
        <w:rPr>
          <w:rFonts w:ascii="Tahoma" w:eastAsia="SimSun" w:hAnsi="Tahoma" w:cs="Tahoma"/>
          <w:color w:val="FF6600"/>
          <w:sz w:val="22"/>
        </w:rPr>
        <w:t>的核心</w:t>
      </w:r>
      <w:r w:rsidRPr="0058152B">
        <w:rPr>
          <w:rFonts w:ascii="Tahoma" w:eastAsia="SimSun" w:hAnsi="Tahoma" w:cs="Tahoma"/>
          <w:color w:val="FF6600"/>
          <w:sz w:val="22"/>
        </w:rPr>
        <w:t xml:space="preserve"> CAL Suite Bridge </w:t>
      </w:r>
      <w:r w:rsidRPr="0058152B">
        <w:rPr>
          <w:rFonts w:ascii="Tahoma" w:eastAsia="SimSun" w:hAnsi="Tahoma" w:cs="Tahoma"/>
          <w:color w:val="FF6600"/>
          <w:sz w:val="22"/>
        </w:rPr>
        <w:t>以及适用于</w:t>
      </w:r>
      <w:r w:rsidRPr="0058152B">
        <w:rPr>
          <w:rFonts w:ascii="Tahoma" w:eastAsia="SimSun" w:hAnsi="Tahoma" w:cs="Tahoma"/>
          <w:color w:val="FF6600"/>
          <w:sz w:val="22"/>
        </w:rPr>
        <w:t xml:space="preserve"> Windows Intune </w:t>
      </w:r>
      <w:r w:rsidRPr="0058152B">
        <w:rPr>
          <w:rFonts w:ascii="Tahoma" w:eastAsia="SimSun" w:hAnsi="Tahoma" w:cs="Tahoma"/>
          <w:color w:val="FF6600"/>
          <w:sz w:val="22"/>
        </w:rPr>
        <w:t>的核心</w:t>
      </w:r>
      <w:r w:rsidRPr="0058152B">
        <w:rPr>
          <w:rFonts w:ascii="Tahoma" w:eastAsia="SimSun" w:hAnsi="Tahoma" w:cs="Tahoma"/>
          <w:color w:val="FF6600"/>
          <w:sz w:val="22"/>
        </w:rPr>
        <w:t xml:space="preserve"> CAL Suite Bridge</w:t>
      </w:r>
      <w:bookmarkEnd w:id="1175"/>
      <w:bookmarkEnd w:id="1176"/>
    </w:p>
    <w:bookmarkEnd w:id="1173"/>
    <w:p w14:paraId="17DE6385" w14:textId="77777777" w:rsidR="003540FA" w:rsidRPr="0058152B" w:rsidRDefault="003540FA" w:rsidP="00A66BD2">
      <w:pPr>
        <w:ind w:left="540"/>
        <w:rPr>
          <w:rFonts w:eastAsia="SimSun" w:cs="Tahoma"/>
        </w:rPr>
      </w:pPr>
    </w:p>
    <w:p w14:paraId="17DE6386" w14:textId="77777777" w:rsidR="00A66BD2" w:rsidRPr="0058152B" w:rsidRDefault="000773D2" w:rsidP="00A66BD2">
      <w:pPr>
        <w:spacing w:after="60"/>
        <w:ind w:left="720"/>
        <w:rPr>
          <w:rFonts w:eastAsia="SimSun" w:cs="Tahoma"/>
        </w:rPr>
      </w:pPr>
      <w:r w:rsidRPr="0058152B">
        <w:rPr>
          <w:rFonts w:eastAsia="SimSun" w:cs="Tahoma"/>
          <w:b/>
          <w:szCs w:val="18"/>
        </w:rPr>
        <w:t>定义</w:t>
      </w:r>
    </w:p>
    <w:p w14:paraId="17DE6387" w14:textId="77777777" w:rsidR="000773D2" w:rsidRPr="0058152B" w:rsidRDefault="00A66BD2" w:rsidP="00A66BD2">
      <w:pPr>
        <w:ind w:left="720"/>
        <w:rPr>
          <w:rFonts w:eastAsia="SimSun" w:cs="Tahoma"/>
        </w:rPr>
      </w:pPr>
      <w:r w:rsidRPr="00F30A1F">
        <w:rPr>
          <w:rFonts w:ascii="SimSun" w:eastAsia="SimSun" w:hAnsi="SimSun" w:cs="Tahoma"/>
          <w:b/>
          <w:szCs w:val="18"/>
        </w:rPr>
        <w:t>“</w:t>
      </w:r>
      <w:r w:rsidRPr="0058152B">
        <w:rPr>
          <w:rFonts w:eastAsia="SimSun" w:cs="Tahoma"/>
          <w:szCs w:val="18"/>
        </w:rPr>
        <w:t>过渡</w:t>
      </w:r>
      <w:r w:rsidRPr="00F30A1F">
        <w:rPr>
          <w:rFonts w:ascii="SimSun" w:eastAsia="SimSun" w:hAnsi="SimSun" w:cs="Tahoma"/>
          <w:szCs w:val="18"/>
        </w:rPr>
        <w:t>”</w:t>
      </w:r>
      <w:r w:rsidRPr="0058152B">
        <w:rPr>
          <w:rFonts w:eastAsia="SimSun" w:cs="Tahoma"/>
          <w:szCs w:val="18"/>
        </w:rPr>
        <w:t>是指将当前具有有效软件保障的许可转换为订购许可或从订购许可进行转换。</w:t>
      </w:r>
    </w:p>
    <w:p w14:paraId="17DE6388" w14:textId="77777777" w:rsidR="00A66BD2" w:rsidRPr="0058152B" w:rsidRDefault="00A66BD2" w:rsidP="00A66BD2">
      <w:pPr>
        <w:ind w:left="720"/>
        <w:rPr>
          <w:rFonts w:eastAsia="SimSun" w:cs="Tahoma"/>
        </w:rPr>
      </w:pPr>
    </w:p>
    <w:p w14:paraId="17DE6389" w14:textId="77777777" w:rsidR="00A66BD2" w:rsidRPr="0058152B" w:rsidRDefault="000773D2" w:rsidP="00A66BD2">
      <w:pPr>
        <w:spacing w:after="60"/>
        <w:ind w:left="720"/>
        <w:rPr>
          <w:rFonts w:eastAsia="SimSun" w:cs="Tahoma"/>
        </w:rPr>
      </w:pPr>
      <w:r w:rsidRPr="0058152B">
        <w:rPr>
          <w:rFonts w:eastAsia="SimSun" w:cs="Tahoma"/>
          <w:b/>
          <w:szCs w:val="18"/>
        </w:rPr>
        <w:t>适用的使用权利</w:t>
      </w:r>
    </w:p>
    <w:p w14:paraId="17DE638A" w14:textId="77777777" w:rsidR="000773D2" w:rsidRPr="0058152B" w:rsidRDefault="000773D2" w:rsidP="00A66BD2">
      <w:pPr>
        <w:spacing w:line="276" w:lineRule="auto"/>
        <w:ind w:left="720"/>
        <w:rPr>
          <w:rFonts w:eastAsia="SimSun" w:cs="Tahoma"/>
        </w:rPr>
      </w:pPr>
      <w:r w:rsidRPr="0058152B">
        <w:rPr>
          <w:rFonts w:eastAsia="SimSun" w:cs="Tahoma"/>
          <w:szCs w:val="18"/>
        </w:rPr>
        <w:t xml:space="preserve">CAL Suite Bridge </w:t>
      </w:r>
      <w:r w:rsidRPr="0058152B">
        <w:rPr>
          <w:rFonts w:eastAsia="SimSun" w:cs="Tahoma"/>
          <w:szCs w:val="18"/>
        </w:rPr>
        <w:t>是不分版本的，产品使用权利由其上软件保障范围的状态决定。如果软件保障范围失效，</w:t>
      </w:r>
      <w:r w:rsidR="00626A98">
        <w:rPr>
          <w:rFonts w:eastAsia="SimSun" w:cs="Tahoma"/>
          <w:szCs w:val="18"/>
        </w:rPr>
        <w:br/>
      </w:r>
      <w:r w:rsidRPr="0058152B">
        <w:rPr>
          <w:rFonts w:eastAsia="SimSun" w:cs="Tahoma"/>
          <w:szCs w:val="18"/>
        </w:rPr>
        <w:t>则永久许可下的访问权利根据软件保障范围失效前有效的产品使用权利确定。</w:t>
      </w:r>
      <w:r w:rsidRPr="0058152B">
        <w:rPr>
          <w:rFonts w:eastAsia="SimSun" w:cs="Tahoma"/>
          <w:szCs w:val="18"/>
        </w:rPr>
        <w:t xml:space="preserve">CAL Suite Bridge </w:t>
      </w:r>
      <w:r w:rsidRPr="0058152B">
        <w:rPr>
          <w:rFonts w:eastAsia="SimSun" w:cs="Tahoma"/>
          <w:szCs w:val="18"/>
        </w:rPr>
        <w:t>的许可是必须分配给单个用户或设备的单份许可。</w:t>
      </w:r>
    </w:p>
    <w:p w14:paraId="17DE638B" w14:textId="77777777" w:rsidR="00A66BD2" w:rsidRPr="0058152B" w:rsidRDefault="00A66BD2" w:rsidP="00A66BD2">
      <w:pPr>
        <w:spacing w:line="276" w:lineRule="auto"/>
        <w:ind w:left="720"/>
        <w:rPr>
          <w:rFonts w:eastAsia="SimSun" w:cs="Tahoma"/>
        </w:rPr>
      </w:pPr>
    </w:p>
    <w:p w14:paraId="17DE638C" w14:textId="77777777" w:rsidR="00A66BD2" w:rsidRPr="0058152B" w:rsidRDefault="000773D2" w:rsidP="00A66BD2">
      <w:pPr>
        <w:spacing w:after="60"/>
        <w:ind w:left="720"/>
        <w:rPr>
          <w:rFonts w:eastAsia="SimSun" w:cs="Tahoma"/>
        </w:rPr>
      </w:pPr>
      <w:r w:rsidRPr="0058152B">
        <w:rPr>
          <w:rFonts w:eastAsia="SimSun" w:cs="Tahoma"/>
          <w:b/>
          <w:szCs w:val="18"/>
        </w:rPr>
        <w:t>要求</w:t>
      </w:r>
    </w:p>
    <w:p w14:paraId="17DE638D" w14:textId="77777777" w:rsidR="000773D2" w:rsidRPr="0058152B" w:rsidRDefault="000773D2" w:rsidP="00A66BD2">
      <w:pPr>
        <w:spacing w:line="276" w:lineRule="auto"/>
        <w:ind w:left="720"/>
        <w:rPr>
          <w:rFonts w:eastAsia="SimSun" w:cs="Tahoma"/>
        </w:rPr>
      </w:pPr>
      <w:r w:rsidRPr="0058152B">
        <w:rPr>
          <w:rFonts w:eastAsia="SimSun" w:cs="Tahoma"/>
          <w:szCs w:val="18"/>
        </w:rPr>
        <w:t>从</w:t>
      </w:r>
      <w:r w:rsidRPr="0058152B">
        <w:rPr>
          <w:rFonts w:eastAsia="SimSun" w:cs="Tahoma"/>
          <w:szCs w:val="18"/>
        </w:rPr>
        <w:t xml:space="preserve"> CAL Suite </w:t>
      </w:r>
      <w:r w:rsidRPr="0058152B">
        <w:rPr>
          <w:rFonts w:eastAsia="SimSun" w:cs="Tahoma"/>
          <w:szCs w:val="18"/>
        </w:rPr>
        <w:t>过渡到与之相当的产品和在线服务组合时可能需要</w:t>
      </w:r>
      <w:r w:rsidRPr="0058152B">
        <w:rPr>
          <w:rFonts w:eastAsia="SimSun" w:cs="Tahoma"/>
          <w:szCs w:val="18"/>
        </w:rPr>
        <w:t xml:space="preserve"> CAL Suite Bridge</w:t>
      </w:r>
      <w:r w:rsidRPr="0058152B">
        <w:rPr>
          <w:rFonts w:eastAsia="SimSun" w:cs="Tahoma"/>
          <w:szCs w:val="18"/>
        </w:rPr>
        <w:t>。如果过渡需要</w:t>
      </w:r>
      <w:r w:rsidRPr="0058152B">
        <w:rPr>
          <w:rFonts w:eastAsia="SimSun" w:cs="Tahoma"/>
          <w:szCs w:val="18"/>
        </w:rPr>
        <w:t xml:space="preserve"> CAL Suite Bridge</w:t>
      </w:r>
      <w:r w:rsidRPr="0058152B">
        <w:rPr>
          <w:rFonts w:eastAsia="SimSun" w:cs="Tahoma"/>
          <w:szCs w:val="18"/>
        </w:rPr>
        <w:t>，并且客户已支付合格许可的全部费用，则不需要为</w:t>
      </w:r>
      <w:r w:rsidRPr="0058152B">
        <w:rPr>
          <w:rFonts w:eastAsia="SimSun" w:cs="Tahoma"/>
          <w:szCs w:val="18"/>
        </w:rPr>
        <w:t xml:space="preserve"> CAL Suite Bridge </w:t>
      </w:r>
      <w:r w:rsidRPr="0058152B">
        <w:rPr>
          <w:rFonts w:eastAsia="SimSun" w:cs="Tahoma"/>
          <w:szCs w:val="18"/>
        </w:rPr>
        <w:t>购买许可。可以在过渡生效的登记周年日为</w:t>
      </w:r>
      <w:r w:rsidRPr="0058152B">
        <w:rPr>
          <w:rFonts w:eastAsia="SimSun" w:cs="Tahoma"/>
          <w:szCs w:val="18"/>
        </w:rPr>
        <w:t xml:space="preserve"> CAL Suite Bridge </w:t>
      </w:r>
      <w:r w:rsidRPr="0058152B">
        <w:rPr>
          <w:rFonts w:eastAsia="SimSun" w:cs="Tahoma"/>
          <w:szCs w:val="18"/>
        </w:rPr>
        <w:t>购买软件保障。在这种情况下，过渡比例可能仅为一份</w:t>
      </w:r>
      <w:r w:rsidRPr="0058152B">
        <w:rPr>
          <w:rFonts w:eastAsia="SimSun" w:cs="Tahoma"/>
          <w:szCs w:val="18"/>
        </w:rPr>
        <w:t xml:space="preserve"> CAL Suite Bridge </w:t>
      </w:r>
      <w:r w:rsidRPr="0058152B">
        <w:rPr>
          <w:rFonts w:eastAsia="SimSun" w:cs="Tahoma"/>
          <w:szCs w:val="18"/>
        </w:rPr>
        <w:t>软件保障对应一份</w:t>
      </w:r>
      <w:r w:rsidRPr="0058152B">
        <w:rPr>
          <w:rFonts w:eastAsia="SimSun" w:cs="Tahoma"/>
          <w:szCs w:val="18"/>
        </w:rPr>
        <w:t xml:space="preserve"> CAL Suite </w:t>
      </w:r>
      <w:r w:rsidRPr="0058152B">
        <w:rPr>
          <w:rFonts w:eastAsia="SimSun" w:cs="Tahoma"/>
          <w:szCs w:val="18"/>
        </w:rPr>
        <w:t>软件保障且对应作为合格</w:t>
      </w:r>
      <w:r w:rsidRPr="0058152B">
        <w:rPr>
          <w:rFonts w:eastAsia="SimSun" w:cs="Tahoma"/>
          <w:szCs w:val="18"/>
        </w:rPr>
        <w:t xml:space="preserve"> CAL Suite </w:t>
      </w:r>
      <w:r w:rsidRPr="0058152B">
        <w:rPr>
          <w:rFonts w:eastAsia="SimSun" w:cs="Tahoma"/>
          <w:szCs w:val="18"/>
        </w:rPr>
        <w:t>的同一用户或设备许可。</w:t>
      </w:r>
    </w:p>
    <w:p w14:paraId="17DE638E" w14:textId="77777777" w:rsidR="00A66BD2" w:rsidRPr="0058152B" w:rsidRDefault="00A66BD2" w:rsidP="00A66BD2">
      <w:pPr>
        <w:spacing w:line="276" w:lineRule="auto"/>
        <w:ind w:left="720"/>
        <w:rPr>
          <w:rFonts w:eastAsia="SimSun" w:cs="Tahoma"/>
        </w:rPr>
      </w:pPr>
    </w:p>
    <w:p w14:paraId="17DE638F" w14:textId="77777777" w:rsidR="000773D2" w:rsidRPr="0058152B" w:rsidRDefault="000773D2" w:rsidP="00A66BD2">
      <w:pPr>
        <w:spacing w:line="276" w:lineRule="auto"/>
        <w:ind w:left="720"/>
        <w:rPr>
          <w:rFonts w:eastAsia="SimSun" w:cs="Tahoma"/>
        </w:rPr>
      </w:pPr>
      <w:r w:rsidRPr="0058152B">
        <w:rPr>
          <w:rFonts w:eastAsia="SimSun" w:cs="Tahoma"/>
          <w:szCs w:val="18"/>
        </w:rPr>
        <w:t xml:space="preserve">CAL Suite Bridge </w:t>
      </w:r>
      <w:r w:rsidRPr="0058152B">
        <w:rPr>
          <w:rFonts w:eastAsia="SimSun" w:cs="Tahoma"/>
          <w:szCs w:val="18"/>
        </w:rPr>
        <w:t>是一种企业产品，可能只能与对应的合格在线服务一起获得许可以满足该</w:t>
      </w:r>
      <w:r w:rsidRPr="0058152B">
        <w:rPr>
          <w:rFonts w:eastAsia="SimSun" w:cs="Tahoma"/>
          <w:szCs w:val="18"/>
        </w:rPr>
        <w:t xml:space="preserve"> CAL Suite Bridge </w:t>
      </w:r>
      <w:r w:rsidRPr="0058152B">
        <w:rPr>
          <w:rFonts w:eastAsia="SimSun" w:cs="Tahoma"/>
          <w:szCs w:val="18"/>
        </w:rPr>
        <w:t>或其父</w:t>
      </w:r>
      <w:r w:rsidRPr="0058152B">
        <w:rPr>
          <w:rFonts w:eastAsia="SimSun" w:cs="Tahoma"/>
          <w:szCs w:val="18"/>
        </w:rPr>
        <w:t xml:space="preserve"> CAL Suite </w:t>
      </w:r>
      <w:r w:rsidRPr="0058152B">
        <w:rPr>
          <w:rFonts w:eastAsia="SimSun" w:cs="Tahoma"/>
          <w:szCs w:val="18"/>
        </w:rPr>
        <w:t>在公司范围内的要求。</w:t>
      </w:r>
    </w:p>
    <w:p w14:paraId="17DE6390" w14:textId="77777777" w:rsidR="002A6416" w:rsidRPr="0058152B" w:rsidRDefault="002A6416" w:rsidP="002A6416">
      <w:pPr>
        <w:spacing w:line="276" w:lineRule="auto"/>
        <w:ind w:left="720"/>
        <w:rPr>
          <w:rFonts w:eastAsia="SimSun" w:cs="Tahoma"/>
        </w:rPr>
      </w:pPr>
    </w:p>
    <w:tbl>
      <w:tblPr>
        <w:tblW w:w="4366" w:type="pct"/>
        <w:tblInd w:w="730" w:type="dxa"/>
        <w:tblCellMar>
          <w:left w:w="0" w:type="dxa"/>
          <w:right w:w="0" w:type="dxa"/>
        </w:tblCellMar>
        <w:tblLook w:val="04A0" w:firstRow="1" w:lastRow="0" w:firstColumn="1" w:lastColumn="0" w:noHBand="0" w:noVBand="1"/>
      </w:tblPr>
      <w:tblGrid>
        <w:gridCol w:w="2689"/>
        <w:gridCol w:w="2330"/>
        <w:gridCol w:w="3137"/>
      </w:tblGrid>
      <w:tr w:rsidR="005A36EF" w:rsidRPr="0058152B" w14:paraId="17DE6394" w14:textId="77777777" w:rsidTr="00F90B9C">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7DE6391" w14:textId="77777777" w:rsidR="000773D2" w:rsidRPr="0058152B" w:rsidRDefault="000773D2" w:rsidP="000773D2">
            <w:pPr>
              <w:spacing w:before="80" w:after="200" w:line="276" w:lineRule="auto"/>
              <w:jc w:val="center"/>
              <w:rPr>
                <w:rFonts w:eastAsia="SimSun" w:cs="Tahoma"/>
                <w:b/>
                <w:bCs/>
                <w:color w:val="000000"/>
                <w:szCs w:val="18"/>
                <w:lang w:eastAsia="ja-JP"/>
              </w:rPr>
            </w:pPr>
            <w:r w:rsidRPr="0058152B">
              <w:rPr>
                <w:rFonts w:eastAsia="SimSun" w:cs="Tahoma"/>
                <w:b/>
                <w:bCs/>
                <w:szCs w:val="18"/>
              </w:rPr>
              <w:t>CAL Suite Bridge</w:t>
            </w:r>
          </w:p>
        </w:tc>
        <w:tc>
          <w:tcPr>
            <w:tcW w:w="1428" w:type="pct"/>
            <w:tcBorders>
              <w:top w:val="single" w:sz="8" w:space="0" w:color="auto"/>
              <w:left w:val="nil"/>
              <w:bottom w:val="single" w:sz="8" w:space="0" w:color="auto"/>
              <w:right w:val="single" w:sz="8" w:space="0" w:color="auto"/>
            </w:tcBorders>
            <w:shd w:val="clear" w:color="auto" w:fill="FABF8F"/>
            <w:vAlign w:val="center"/>
            <w:hideMark/>
          </w:tcPr>
          <w:p w14:paraId="17DE6392" w14:textId="77777777" w:rsidR="000773D2" w:rsidRPr="0058152B" w:rsidRDefault="000773D2" w:rsidP="000773D2">
            <w:pPr>
              <w:spacing w:before="80" w:after="200" w:line="276" w:lineRule="auto"/>
              <w:jc w:val="center"/>
              <w:rPr>
                <w:rFonts w:eastAsia="SimSun" w:cs="Tahoma"/>
                <w:b/>
                <w:bCs/>
                <w:color w:val="000000"/>
                <w:szCs w:val="18"/>
                <w:lang w:eastAsia="ja-JP"/>
              </w:rPr>
            </w:pPr>
            <w:r w:rsidRPr="0058152B">
              <w:rPr>
                <w:rFonts w:eastAsia="SimSun" w:cs="Tahoma"/>
                <w:b/>
                <w:bCs/>
                <w:szCs w:val="18"/>
              </w:rPr>
              <w:t>父</w:t>
            </w:r>
            <w:r w:rsidRPr="0058152B">
              <w:rPr>
                <w:rFonts w:eastAsia="SimSun" w:cs="Tahoma"/>
                <w:b/>
                <w:bCs/>
                <w:szCs w:val="18"/>
              </w:rPr>
              <w:t xml:space="preserve"> CAL Suite</w:t>
            </w:r>
          </w:p>
        </w:tc>
        <w:tc>
          <w:tcPr>
            <w:tcW w:w="1923" w:type="pct"/>
            <w:tcBorders>
              <w:top w:val="single" w:sz="8" w:space="0" w:color="auto"/>
              <w:left w:val="nil"/>
              <w:bottom w:val="single" w:sz="8" w:space="0" w:color="auto"/>
              <w:right w:val="single" w:sz="8" w:space="0" w:color="auto"/>
            </w:tcBorders>
            <w:shd w:val="clear" w:color="auto" w:fill="FABF8F"/>
            <w:hideMark/>
          </w:tcPr>
          <w:p w14:paraId="17DE6393" w14:textId="77777777" w:rsidR="000773D2" w:rsidRPr="0058152B" w:rsidRDefault="000773D2" w:rsidP="005A36EF">
            <w:pPr>
              <w:spacing w:before="80" w:after="200" w:line="276" w:lineRule="auto"/>
              <w:ind w:left="180" w:right="180"/>
              <w:jc w:val="center"/>
              <w:rPr>
                <w:rFonts w:eastAsia="SimSun" w:cs="Tahoma"/>
                <w:b/>
                <w:bCs/>
                <w:color w:val="000000"/>
                <w:szCs w:val="18"/>
                <w:lang w:eastAsia="ja-JP"/>
              </w:rPr>
            </w:pPr>
            <w:r w:rsidRPr="0058152B">
              <w:rPr>
                <w:rFonts w:eastAsia="SimSun" w:cs="Tahoma"/>
                <w:b/>
                <w:bCs/>
                <w:szCs w:val="18"/>
              </w:rPr>
              <w:t>合格在线服务</w:t>
            </w:r>
          </w:p>
        </w:tc>
      </w:tr>
      <w:tr w:rsidR="005A36EF" w:rsidRPr="0058152B" w14:paraId="17DE639B" w14:textId="77777777" w:rsidTr="00F90B9C">
        <w:trPr>
          <w:trHeight w:val="576"/>
        </w:trPr>
        <w:tc>
          <w:tcPr>
            <w:tcW w:w="1648" w:type="pct"/>
            <w:tcBorders>
              <w:top w:val="nil"/>
              <w:left w:val="single" w:sz="8" w:space="0" w:color="auto"/>
              <w:bottom w:val="single" w:sz="8" w:space="0" w:color="auto"/>
              <w:right w:val="single" w:sz="8" w:space="0" w:color="auto"/>
            </w:tcBorders>
          </w:tcPr>
          <w:p w14:paraId="17DE6395" w14:textId="77777777" w:rsidR="000773D2" w:rsidRPr="0058152B" w:rsidRDefault="000773D2" w:rsidP="00346F4B">
            <w:pPr>
              <w:numPr>
                <w:ilvl w:val="0"/>
                <w:numId w:val="40"/>
              </w:numPr>
              <w:spacing w:before="120" w:after="200" w:line="276" w:lineRule="auto"/>
              <w:ind w:left="679" w:right="181" w:hanging="450"/>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1428" w:type="pct"/>
            <w:tcBorders>
              <w:top w:val="nil"/>
              <w:left w:val="nil"/>
              <w:bottom w:val="single" w:sz="8" w:space="0" w:color="auto"/>
              <w:right w:val="single" w:sz="8" w:space="0" w:color="auto"/>
            </w:tcBorders>
          </w:tcPr>
          <w:p w14:paraId="17DE6396" w14:textId="77777777" w:rsidR="000773D2" w:rsidRPr="0058152B" w:rsidRDefault="000773D2" w:rsidP="00346F4B">
            <w:pPr>
              <w:numPr>
                <w:ilvl w:val="0"/>
                <w:numId w:val="41"/>
              </w:numPr>
              <w:spacing w:before="120" w:after="200" w:line="276" w:lineRule="auto"/>
              <w:ind w:left="682" w:hanging="450"/>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p>
        </w:tc>
        <w:tc>
          <w:tcPr>
            <w:tcW w:w="1923" w:type="pct"/>
            <w:tcBorders>
              <w:top w:val="nil"/>
              <w:left w:val="nil"/>
              <w:bottom w:val="single" w:sz="8" w:space="0" w:color="auto"/>
              <w:right w:val="single" w:sz="8" w:space="0" w:color="auto"/>
            </w:tcBorders>
          </w:tcPr>
          <w:p w14:paraId="17DE6397"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E1</w:t>
            </w:r>
            <w:r w:rsidRPr="0058152B">
              <w:rPr>
                <w:rFonts w:eastAsia="SimSun" w:cs="Tahoma"/>
                <w:color w:val="000000"/>
                <w:szCs w:val="18"/>
              </w:rPr>
              <w:t>，或者</w:t>
            </w:r>
          </w:p>
          <w:p w14:paraId="17DE6398"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E2</w:t>
            </w:r>
            <w:r w:rsidRPr="0058152B">
              <w:rPr>
                <w:rFonts w:eastAsia="SimSun" w:cs="Tahoma"/>
                <w:color w:val="000000"/>
                <w:szCs w:val="18"/>
              </w:rPr>
              <w:t>，或者</w:t>
            </w:r>
          </w:p>
          <w:p w14:paraId="17DE6399"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，或者</w:t>
            </w:r>
          </w:p>
          <w:p w14:paraId="17DE639A" w14:textId="77777777" w:rsidR="000773D2" w:rsidRPr="0058152B" w:rsidRDefault="000773D2" w:rsidP="00346F4B">
            <w:pPr>
              <w:numPr>
                <w:ilvl w:val="0"/>
                <w:numId w:val="42"/>
              </w:numPr>
              <w:spacing w:before="120" w:after="200" w:line="276" w:lineRule="auto"/>
              <w:ind w:left="684" w:right="181" w:hanging="450"/>
              <w:rPr>
                <w:rFonts w:eastAsia="SimSun" w:cs="Tahoma"/>
                <w:color w:val="000000"/>
                <w:szCs w:val="18"/>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E4</w:t>
            </w:r>
          </w:p>
        </w:tc>
      </w:tr>
      <w:tr w:rsidR="005A36EF" w:rsidRPr="0058152B" w14:paraId="17DE63A2" w14:textId="77777777" w:rsidTr="00F90B9C">
        <w:trPr>
          <w:trHeight w:val="576"/>
        </w:trPr>
        <w:tc>
          <w:tcPr>
            <w:tcW w:w="1648" w:type="pct"/>
            <w:tcBorders>
              <w:top w:val="nil"/>
              <w:left w:val="single" w:sz="8" w:space="0" w:color="auto"/>
              <w:bottom w:val="single" w:sz="8" w:space="0" w:color="auto"/>
              <w:right w:val="single" w:sz="8" w:space="0" w:color="auto"/>
            </w:tcBorders>
          </w:tcPr>
          <w:p w14:paraId="17DE639C" w14:textId="77777777" w:rsidR="000773D2" w:rsidRPr="0058152B" w:rsidRDefault="000773D2" w:rsidP="00346F4B">
            <w:pPr>
              <w:numPr>
                <w:ilvl w:val="0"/>
                <w:numId w:val="40"/>
              </w:numPr>
              <w:spacing w:before="120" w:after="200" w:line="276" w:lineRule="auto"/>
              <w:ind w:left="679" w:right="181" w:hanging="450"/>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和</w:t>
            </w:r>
            <w:r w:rsidRPr="0058152B">
              <w:rPr>
                <w:rFonts w:eastAsia="SimSun" w:cs="Tahoma"/>
                <w:color w:val="000000"/>
                <w:szCs w:val="18"/>
              </w:rPr>
              <w:t xml:space="preserve"> Windows Intune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1428" w:type="pct"/>
            <w:tcBorders>
              <w:top w:val="nil"/>
              <w:left w:val="nil"/>
              <w:bottom w:val="single" w:sz="8" w:space="0" w:color="auto"/>
              <w:right w:val="single" w:sz="8" w:space="0" w:color="auto"/>
            </w:tcBorders>
          </w:tcPr>
          <w:p w14:paraId="17DE639D" w14:textId="77777777" w:rsidR="000773D2" w:rsidRPr="0058152B" w:rsidRDefault="000773D2" w:rsidP="00346F4B">
            <w:pPr>
              <w:numPr>
                <w:ilvl w:val="0"/>
                <w:numId w:val="41"/>
              </w:numPr>
              <w:spacing w:before="120" w:after="200" w:line="276" w:lineRule="auto"/>
              <w:ind w:left="682" w:hanging="450"/>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p>
        </w:tc>
        <w:tc>
          <w:tcPr>
            <w:tcW w:w="1923" w:type="pct"/>
            <w:tcBorders>
              <w:top w:val="nil"/>
              <w:left w:val="nil"/>
              <w:bottom w:val="single" w:sz="8" w:space="0" w:color="auto"/>
              <w:right w:val="single" w:sz="8" w:space="0" w:color="auto"/>
            </w:tcBorders>
          </w:tcPr>
          <w:p w14:paraId="17DE639E"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E1 </w:t>
            </w:r>
            <w:r w:rsidRPr="0058152B">
              <w:rPr>
                <w:rFonts w:eastAsia="SimSun" w:cs="Tahoma"/>
                <w:color w:val="000000"/>
                <w:szCs w:val="18"/>
              </w:rPr>
              <w:t>和</w:t>
            </w:r>
            <w:r w:rsidRPr="0058152B">
              <w:rPr>
                <w:rFonts w:eastAsia="SimSun" w:cs="Tahoma"/>
                <w:color w:val="000000"/>
                <w:szCs w:val="18"/>
              </w:rPr>
              <w:t xml:space="preserve"> Windows Intune</w:t>
            </w:r>
            <w:r w:rsidRPr="0058152B">
              <w:rPr>
                <w:rFonts w:eastAsia="SimSun" w:cs="Tahoma"/>
                <w:color w:val="000000"/>
                <w:szCs w:val="18"/>
              </w:rPr>
              <w:t>，或者</w:t>
            </w:r>
          </w:p>
          <w:p w14:paraId="17DE639F"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E2 </w:t>
            </w:r>
            <w:r w:rsidRPr="0058152B">
              <w:rPr>
                <w:rFonts w:eastAsia="SimSun" w:cs="Tahoma"/>
                <w:color w:val="000000"/>
                <w:szCs w:val="18"/>
              </w:rPr>
              <w:t>和</w:t>
            </w:r>
            <w:r w:rsidRPr="0058152B">
              <w:rPr>
                <w:rFonts w:eastAsia="SimSun" w:cs="Tahoma"/>
                <w:color w:val="000000"/>
                <w:szCs w:val="18"/>
              </w:rPr>
              <w:t xml:space="preserve"> Windows Intune</w:t>
            </w:r>
            <w:r w:rsidRPr="0058152B">
              <w:rPr>
                <w:rFonts w:eastAsia="SimSun" w:cs="Tahoma"/>
                <w:color w:val="000000"/>
                <w:szCs w:val="18"/>
              </w:rPr>
              <w:t>，或者</w:t>
            </w:r>
          </w:p>
          <w:p w14:paraId="17DE63A0" w14:textId="77777777" w:rsidR="000773D2" w:rsidRPr="0058152B" w:rsidRDefault="000773D2" w:rsidP="00346F4B">
            <w:pPr>
              <w:numPr>
                <w:ilvl w:val="0"/>
                <w:numId w:val="42"/>
              </w:numPr>
              <w:spacing w:before="120" w:after="200" w:line="276" w:lineRule="auto"/>
              <w:ind w:left="684" w:right="181" w:hanging="45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E3 </w:t>
            </w:r>
            <w:r w:rsidRPr="0058152B">
              <w:rPr>
                <w:rFonts w:eastAsia="SimSun" w:cs="Tahoma"/>
                <w:color w:val="000000"/>
                <w:szCs w:val="18"/>
              </w:rPr>
              <w:t>和</w:t>
            </w:r>
            <w:r w:rsidRPr="0058152B">
              <w:rPr>
                <w:rFonts w:eastAsia="SimSun" w:cs="Tahoma"/>
                <w:color w:val="000000"/>
                <w:szCs w:val="18"/>
              </w:rPr>
              <w:t xml:space="preserve"> Windows Intune</w:t>
            </w:r>
            <w:r w:rsidRPr="0058152B">
              <w:rPr>
                <w:rFonts w:eastAsia="SimSun" w:cs="Tahoma"/>
                <w:color w:val="000000"/>
                <w:szCs w:val="18"/>
              </w:rPr>
              <w:t>，或者</w:t>
            </w:r>
          </w:p>
          <w:p w14:paraId="17DE63A1" w14:textId="77777777" w:rsidR="000773D2" w:rsidRPr="0058152B" w:rsidRDefault="000773D2" w:rsidP="00346F4B">
            <w:pPr>
              <w:numPr>
                <w:ilvl w:val="0"/>
                <w:numId w:val="42"/>
              </w:numPr>
              <w:spacing w:before="120" w:after="200" w:line="276" w:lineRule="auto"/>
              <w:ind w:left="684" w:right="181" w:hanging="450"/>
              <w:rPr>
                <w:rFonts w:eastAsia="SimSun" w:cs="Tahoma"/>
                <w:color w:val="000000"/>
                <w:szCs w:val="18"/>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E4 </w:t>
            </w:r>
            <w:r w:rsidRPr="0058152B">
              <w:rPr>
                <w:rFonts w:eastAsia="SimSun" w:cs="Tahoma"/>
                <w:color w:val="000000"/>
                <w:szCs w:val="18"/>
              </w:rPr>
              <w:t>和</w:t>
            </w:r>
            <w:r w:rsidRPr="0058152B">
              <w:rPr>
                <w:rFonts w:eastAsia="SimSun" w:cs="Tahoma"/>
                <w:color w:val="000000"/>
                <w:szCs w:val="18"/>
              </w:rPr>
              <w:t xml:space="preserve"> Windows Intune</w:t>
            </w:r>
          </w:p>
        </w:tc>
      </w:tr>
      <w:tr w:rsidR="00A2083B" w:rsidRPr="0058152B" w14:paraId="17DE63A6" w14:textId="77777777" w:rsidTr="00F90B9C">
        <w:trPr>
          <w:trHeight w:val="576"/>
        </w:trPr>
        <w:tc>
          <w:tcPr>
            <w:tcW w:w="1648" w:type="pct"/>
            <w:tcBorders>
              <w:top w:val="single" w:sz="8" w:space="0" w:color="auto"/>
              <w:left w:val="single" w:sz="8" w:space="0" w:color="auto"/>
              <w:bottom w:val="single" w:sz="8" w:space="0" w:color="auto"/>
              <w:right w:val="single" w:sz="8" w:space="0" w:color="auto"/>
            </w:tcBorders>
          </w:tcPr>
          <w:p w14:paraId="17DE63A3" w14:textId="77777777" w:rsidR="00A2083B" w:rsidRPr="0058152B" w:rsidRDefault="00A2083B" w:rsidP="00346F4B">
            <w:pPr>
              <w:numPr>
                <w:ilvl w:val="0"/>
                <w:numId w:val="40"/>
              </w:numPr>
              <w:spacing w:before="120" w:after="200" w:line="276" w:lineRule="auto"/>
              <w:ind w:left="679" w:right="181" w:hanging="450"/>
              <w:rPr>
                <w:rFonts w:eastAsia="SimSun" w:cs="Tahoma"/>
                <w:color w:val="000000"/>
                <w:szCs w:val="18"/>
              </w:rPr>
            </w:pPr>
            <w:r w:rsidRPr="0058152B">
              <w:rPr>
                <w:rFonts w:eastAsia="SimSun" w:cs="Tahoma"/>
                <w:color w:val="000000"/>
                <w:szCs w:val="18"/>
              </w:rPr>
              <w:t>适用于</w:t>
            </w:r>
            <w:r w:rsidRPr="0058152B">
              <w:rPr>
                <w:rFonts w:eastAsia="SimSun" w:cs="Tahoma"/>
                <w:color w:val="000000"/>
                <w:szCs w:val="18"/>
              </w:rPr>
              <w:t xml:space="preserve"> Windows Intune </w:t>
            </w:r>
            <w:r w:rsidRPr="0058152B">
              <w:rPr>
                <w:rFonts w:eastAsia="SimSun" w:cs="Tahoma"/>
                <w:color w:val="000000"/>
                <w:szCs w:val="18"/>
              </w:rPr>
              <w:t>的核心</w:t>
            </w:r>
            <w:r w:rsidRPr="0058152B">
              <w:rPr>
                <w:rFonts w:eastAsia="SimSun" w:cs="Tahoma"/>
                <w:color w:val="000000"/>
                <w:szCs w:val="18"/>
              </w:rPr>
              <w:t xml:space="preserve"> CAL Suite Bridge</w:t>
            </w:r>
          </w:p>
        </w:tc>
        <w:tc>
          <w:tcPr>
            <w:tcW w:w="1428" w:type="pct"/>
            <w:tcBorders>
              <w:top w:val="single" w:sz="8" w:space="0" w:color="auto"/>
              <w:left w:val="nil"/>
              <w:bottom w:val="single" w:sz="8" w:space="0" w:color="auto"/>
              <w:right w:val="single" w:sz="8" w:space="0" w:color="auto"/>
            </w:tcBorders>
          </w:tcPr>
          <w:p w14:paraId="17DE63A4" w14:textId="77777777" w:rsidR="00A2083B" w:rsidRPr="0058152B" w:rsidRDefault="00A2083B" w:rsidP="00346F4B">
            <w:pPr>
              <w:numPr>
                <w:ilvl w:val="0"/>
                <w:numId w:val="41"/>
              </w:numPr>
              <w:spacing w:before="120" w:after="200" w:line="276" w:lineRule="auto"/>
              <w:ind w:left="682" w:hanging="450"/>
              <w:rPr>
                <w:rFonts w:eastAsia="SimSun" w:cs="Tahoma"/>
                <w:color w:val="000000"/>
                <w:szCs w:val="18"/>
              </w:rPr>
            </w:pPr>
            <w:r w:rsidRPr="0058152B">
              <w:rPr>
                <w:rFonts w:eastAsia="SimSun" w:cs="Tahoma"/>
                <w:color w:val="000000"/>
                <w:szCs w:val="18"/>
              </w:rPr>
              <w:t>核心</w:t>
            </w:r>
            <w:r w:rsidRPr="0058152B">
              <w:rPr>
                <w:rFonts w:eastAsia="SimSun" w:cs="Tahoma"/>
                <w:color w:val="000000"/>
                <w:szCs w:val="18"/>
              </w:rPr>
              <w:t xml:space="preserve"> CAL Suite</w:t>
            </w:r>
          </w:p>
        </w:tc>
        <w:tc>
          <w:tcPr>
            <w:tcW w:w="1923" w:type="pct"/>
            <w:tcBorders>
              <w:top w:val="single" w:sz="8" w:space="0" w:color="auto"/>
              <w:left w:val="nil"/>
              <w:bottom w:val="single" w:sz="8" w:space="0" w:color="auto"/>
              <w:right w:val="single" w:sz="8" w:space="0" w:color="auto"/>
            </w:tcBorders>
          </w:tcPr>
          <w:p w14:paraId="17DE63A5" w14:textId="77777777" w:rsidR="00A2083B" w:rsidRPr="0058152B" w:rsidRDefault="00A2083B" w:rsidP="00346F4B">
            <w:pPr>
              <w:numPr>
                <w:ilvl w:val="0"/>
                <w:numId w:val="42"/>
              </w:numPr>
              <w:spacing w:before="120" w:after="200" w:line="276" w:lineRule="auto"/>
              <w:ind w:left="684" w:right="181" w:hanging="450"/>
              <w:rPr>
                <w:rFonts w:eastAsia="SimSun" w:cs="Tahoma"/>
                <w:color w:val="000000"/>
                <w:szCs w:val="18"/>
              </w:rPr>
            </w:pPr>
            <w:r w:rsidRPr="0058152B">
              <w:rPr>
                <w:rFonts w:eastAsia="SimSun" w:cs="Tahoma"/>
                <w:color w:val="000000"/>
                <w:szCs w:val="18"/>
              </w:rPr>
              <w:t>Windows</w:t>
            </w:r>
            <w:r w:rsidRPr="0058152B">
              <w:rPr>
                <w:rFonts w:eastAsia="SimSun" w:cs="Tahoma"/>
                <w:color w:val="000000"/>
                <w:szCs w:val="18"/>
                <w:vertAlign w:val="superscript"/>
              </w:rPr>
              <w:t xml:space="preserve"> </w:t>
            </w:r>
            <w:r w:rsidRPr="0058152B">
              <w:rPr>
                <w:rFonts w:eastAsia="SimSun" w:cs="Tahoma"/>
                <w:color w:val="000000"/>
                <w:szCs w:val="18"/>
              </w:rPr>
              <w:t>Intune</w:t>
            </w:r>
          </w:p>
        </w:tc>
      </w:tr>
    </w:tbl>
    <w:p w14:paraId="17DE63A7" w14:textId="77777777" w:rsidR="00A66BD2" w:rsidRPr="0058152B" w:rsidRDefault="00A66BD2" w:rsidP="00AF3B19">
      <w:pPr>
        <w:pStyle w:val="Heading3"/>
        <w:rPr>
          <w:rFonts w:ascii="Tahoma" w:eastAsia="SimSun" w:hAnsi="Tahoma" w:cs="Tahoma"/>
        </w:rPr>
      </w:pPr>
      <w:bookmarkStart w:id="1177" w:name="_Toc336338295"/>
      <w:bookmarkStart w:id="1178" w:name="Srv_34CoreCALSuite"/>
      <w:bookmarkStart w:id="1179" w:name="Srv_31CoreCALSuite"/>
    </w:p>
    <w:p w14:paraId="17DE63A8" w14:textId="77777777" w:rsidR="00A66BD2" w:rsidRPr="0058152B" w:rsidRDefault="00A66BD2" w:rsidP="00AF3B19">
      <w:pPr>
        <w:pStyle w:val="Heading3"/>
        <w:rPr>
          <w:rFonts w:ascii="Tahoma" w:eastAsia="SimSun" w:hAnsi="Tahoma" w:cs="Tahoma"/>
        </w:rPr>
      </w:pPr>
    </w:p>
    <w:p w14:paraId="17DE63A9" w14:textId="77777777" w:rsidR="00023FE7" w:rsidRPr="0058152B" w:rsidRDefault="004668D9">
      <w:pPr>
        <w:pStyle w:val="Heading3"/>
        <w:rPr>
          <w:rFonts w:ascii="Tahoma" w:eastAsia="SimSun" w:hAnsi="Tahoma" w:cs="Tahoma"/>
        </w:rPr>
      </w:pPr>
      <w:bookmarkStart w:id="1180" w:name="_38_核心_CAL"/>
      <w:bookmarkStart w:id="1181" w:name="_Toc356299568"/>
      <w:bookmarkEnd w:id="1180"/>
      <w:r w:rsidRPr="0058152B">
        <w:rPr>
          <w:rFonts w:ascii="Tahoma" w:eastAsia="SimSun" w:hAnsi="Tahoma" w:cs="Tahoma"/>
          <w:caps/>
          <w:color w:val="F66400"/>
          <w:sz w:val="22"/>
          <w:vertAlign w:val="superscript"/>
        </w:rPr>
        <w:t>38</w:t>
      </w:r>
      <w:r w:rsidRPr="0058152B">
        <w:rPr>
          <w:rFonts w:ascii="Tahoma" w:eastAsia="SimSun" w:hAnsi="Tahoma" w:cs="Tahoma"/>
          <w:color w:val="F66400"/>
          <w:sz w:val="22"/>
        </w:rPr>
        <w:t xml:space="preserve"> </w:t>
      </w:r>
      <w:r w:rsidRPr="0058152B">
        <w:rPr>
          <w:rFonts w:ascii="Tahoma" w:eastAsia="SimSun" w:hAnsi="Tahoma" w:cs="Tahoma"/>
          <w:color w:val="F66400"/>
          <w:sz w:val="22"/>
        </w:rPr>
        <w:t>核心</w:t>
      </w:r>
      <w:r w:rsidRPr="0058152B">
        <w:rPr>
          <w:rFonts w:ascii="Tahoma" w:eastAsia="SimSun" w:hAnsi="Tahoma" w:cs="Tahoma"/>
          <w:color w:val="F66400"/>
          <w:sz w:val="22"/>
        </w:rPr>
        <w:t xml:space="preserve"> CAL Suite</w:t>
      </w:r>
      <w:bookmarkEnd w:id="1177"/>
      <w:bookmarkEnd w:id="1181"/>
    </w:p>
    <w:bookmarkEnd w:id="1178"/>
    <w:bookmarkEnd w:id="1179"/>
    <w:p w14:paraId="17DE63AA" w14:textId="77777777" w:rsidR="00023FE7" w:rsidRPr="0058152B" w:rsidRDefault="00023FE7">
      <w:pPr>
        <w:ind w:firstLine="540"/>
        <w:rPr>
          <w:rFonts w:eastAsia="SimSun" w:cs="Tahoma"/>
        </w:rPr>
      </w:pPr>
    </w:p>
    <w:p w14:paraId="17DE63AB" w14:textId="77777777" w:rsidR="000D76F0" w:rsidRPr="0058152B" w:rsidRDefault="000D76F0" w:rsidP="001154B5">
      <w:pPr>
        <w:ind w:left="720"/>
        <w:rPr>
          <w:rFonts w:eastAsia="SimSun" w:cs="Tahoma"/>
        </w:rPr>
      </w:pPr>
      <w:r w:rsidRPr="0058152B">
        <w:rPr>
          <w:rFonts w:eastAsia="SimSun" w:cs="Tahoma"/>
          <w:color w:val="000000"/>
          <w:szCs w:val="20"/>
        </w:rPr>
        <w:t>核心</w:t>
      </w:r>
      <w:r w:rsidRPr="0058152B">
        <w:rPr>
          <w:rFonts w:eastAsia="SimSun" w:cs="Tahoma"/>
          <w:color w:val="000000"/>
          <w:szCs w:val="20"/>
        </w:rPr>
        <w:t xml:space="preserve"> CAL Suite </w:t>
      </w:r>
      <w:r w:rsidRPr="0058152B">
        <w:rPr>
          <w:rFonts w:eastAsia="SimSun" w:cs="Tahoma"/>
          <w:color w:val="000000"/>
          <w:szCs w:val="20"/>
        </w:rPr>
        <w:t>是不分版本的，且产品使用权利由核心</w:t>
      </w:r>
      <w:r w:rsidRPr="0058152B">
        <w:rPr>
          <w:rFonts w:eastAsia="SimSun" w:cs="Tahoma"/>
          <w:color w:val="000000"/>
          <w:szCs w:val="20"/>
        </w:rPr>
        <w:t xml:space="preserve"> CAL Suite </w:t>
      </w:r>
      <w:r w:rsidRPr="0058152B">
        <w:rPr>
          <w:rFonts w:eastAsia="SimSun" w:cs="Tahoma"/>
          <w:color w:val="000000"/>
          <w:szCs w:val="20"/>
        </w:rPr>
        <w:t>软件保障的状态决定。如果保障范围已失效，则永久许可下的访问权利根据保障范围失效前有效的产品使用权利确定。从</w:t>
      </w:r>
      <w:r w:rsidRPr="0058152B">
        <w:rPr>
          <w:rFonts w:eastAsia="SimSun" w:cs="Tahoma"/>
          <w:color w:val="000000"/>
          <w:szCs w:val="20"/>
        </w:rPr>
        <w:t xml:space="preserve"> 2012 </w:t>
      </w:r>
      <w:r w:rsidRPr="0058152B">
        <w:rPr>
          <w:rFonts w:eastAsia="SimSun" w:cs="Tahoma"/>
          <w:color w:val="000000"/>
          <w:szCs w:val="20"/>
        </w:rPr>
        <w:t>年</w:t>
      </w:r>
      <w:r w:rsidRPr="0058152B">
        <w:rPr>
          <w:rFonts w:eastAsia="SimSun" w:cs="Tahoma"/>
          <w:color w:val="000000"/>
          <w:szCs w:val="20"/>
        </w:rPr>
        <w:t xml:space="preserve"> 12 </w:t>
      </w:r>
      <w:r w:rsidRPr="0058152B">
        <w:rPr>
          <w:rFonts w:eastAsia="SimSun" w:cs="Tahoma"/>
          <w:color w:val="000000"/>
          <w:szCs w:val="20"/>
        </w:rPr>
        <w:t>月</w:t>
      </w:r>
      <w:r w:rsidRPr="0058152B">
        <w:rPr>
          <w:rFonts w:eastAsia="SimSun" w:cs="Tahoma"/>
          <w:color w:val="000000"/>
          <w:szCs w:val="20"/>
        </w:rPr>
        <w:t xml:space="preserve"> 1 </w:t>
      </w:r>
      <w:r w:rsidRPr="0058152B">
        <w:rPr>
          <w:rFonts w:eastAsia="SimSun" w:cs="Tahoma"/>
          <w:color w:val="000000"/>
          <w:szCs w:val="20"/>
        </w:rPr>
        <w:t>日起，带有效软件保障的核心</w:t>
      </w:r>
      <w:r w:rsidRPr="0058152B">
        <w:rPr>
          <w:rFonts w:eastAsia="SimSun" w:cs="Tahoma"/>
          <w:color w:val="000000"/>
          <w:szCs w:val="20"/>
        </w:rPr>
        <w:t xml:space="preserve"> CAL Suite </w:t>
      </w:r>
      <w:r w:rsidRPr="0058152B">
        <w:rPr>
          <w:rFonts w:eastAsia="SimSun" w:cs="Tahoma"/>
          <w:color w:val="000000"/>
          <w:szCs w:val="20"/>
        </w:rPr>
        <w:t>许可提供与下列许可相等的权利：</w:t>
      </w:r>
      <w:r w:rsidRPr="0058152B">
        <w:rPr>
          <w:rFonts w:eastAsia="SimSun" w:cs="Tahoma"/>
          <w:color w:val="000000"/>
          <w:szCs w:val="20"/>
        </w:rPr>
        <w:t>Windows Server 20012 CAL</w:t>
      </w:r>
      <w:r w:rsidRPr="0058152B">
        <w:rPr>
          <w:rFonts w:eastAsia="SimSun" w:cs="Tahoma"/>
          <w:color w:val="000000"/>
          <w:szCs w:val="20"/>
        </w:rPr>
        <w:t>、</w:t>
      </w:r>
      <w:r w:rsidRPr="0058152B">
        <w:rPr>
          <w:rFonts w:eastAsia="SimSun" w:cs="Tahoma"/>
          <w:color w:val="000000"/>
          <w:szCs w:val="20"/>
        </w:rPr>
        <w:t>Exchange Server 2013 Standard CAL</w:t>
      </w:r>
      <w:r w:rsidRPr="0058152B">
        <w:rPr>
          <w:rFonts w:eastAsia="SimSun" w:cs="Tahoma"/>
          <w:color w:val="000000"/>
          <w:szCs w:val="20"/>
        </w:rPr>
        <w:t>、</w:t>
      </w:r>
      <w:r w:rsidRPr="0058152B">
        <w:rPr>
          <w:rFonts w:eastAsia="SimSun" w:cs="Tahoma"/>
          <w:color w:val="000000"/>
        </w:rPr>
        <w:t>Lync Server 2013 Standard CAL</w:t>
      </w:r>
      <w:r w:rsidRPr="0058152B">
        <w:rPr>
          <w:rFonts w:eastAsia="SimSun" w:cs="Tahoma"/>
          <w:color w:val="000000"/>
        </w:rPr>
        <w:t>、</w:t>
      </w:r>
      <w:r w:rsidRPr="0058152B">
        <w:rPr>
          <w:rFonts w:eastAsia="SimSun" w:cs="Tahoma"/>
          <w:color w:val="000000"/>
          <w:szCs w:val="20"/>
        </w:rPr>
        <w:t>SharePoint</w:t>
      </w:r>
      <w:r w:rsidRPr="0058152B">
        <w:rPr>
          <w:rFonts w:eastAsia="SimSun" w:cs="Tahoma"/>
          <w:szCs w:val="20"/>
        </w:rPr>
        <w:t xml:space="preserve"> Server 2013 Standard CAL</w:t>
      </w:r>
      <w:r w:rsidRPr="0058152B">
        <w:rPr>
          <w:rFonts w:eastAsia="SimSun" w:cs="Tahoma"/>
          <w:szCs w:val="20"/>
        </w:rPr>
        <w:t>、</w:t>
      </w:r>
      <w:r w:rsidRPr="0058152B">
        <w:rPr>
          <w:rFonts w:eastAsia="SimSun" w:cs="Tahoma"/>
          <w:szCs w:val="20"/>
        </w:rPr>
        <w:t xml:space="preserve">System Center 2012 Configuration Manager </w:t>
      </w:r>
      <w:r w:rsidRPr="0058152B">
        <w:rPr>
          <w:rFonts w:eastAsia="SimSun" w:cs="Tahoma"/>
          <w:szCs w:val="20"/>
        </w:rPr>
        <w:t>客户端管理许可和</w:t>
      </w:r>
      <w:r w:rsidRPr="0058152B">
        <w:rPr>
          <w:rFonts w:eastAsia="SimSun" w:cs="Tahoma"/>
          <w:szCs w:val="20"/>
        </w:rPr>
        <w:t xml:space="preserve"> System Center 2012 Endpoint Protection</w:t>
      </w:r>
      <w:r w:rsidRPr="0058152B">
        <w:rPr>
          <w:rFonts w:eastAsia="SimSun" w:cs="Tahoma"/>
          <w:color w:val="000000"/>
          <w:szCs w:val="20"/>
        </w:rPr>
        <w:t>。</w:t>
      </w:r>
      <w:r w:rsidRPr="0058152B">
        <w:rPr>
          <w:rFonts w:eastAsia="SimSun" w:cs="Tahoma"/>
          <w:color w:val="000000"/>
          <w:szCs w:val="18"/>
        </w:rPr>
        <w:t xml:space="preserve">Core CAL Suite </w:t>
      </w:r>
      <w:r w:rsidRPr="0058152B">
        <w:rPr>
          <w:rFonts w:eastAsia="SimSun" w:cs="Tahoma"/>
          <w:color w:val="000000"/>
          <w:szCs w:val="18"/>
        </w:rPr>
        <w:t>的许可是必须分配给单个用户或设备的单份许可。由于是批量许可协议中提供的许可，客户不能分离</w:t>
      </w:r>
      <w:r w:rsidRPr="0058152B">
        <w:rPr>
          <w:rFonts w:eastAsia="SimSun" w:cs="Tahoma"/>
          <w:color w:val="000000"/>
          <w:szCs w:val="18"/>
        </w:rPr>
        <w:t xml:space="preserve"> Core CAL Suite </w:t>
      </w:r>
      <w:r w:rsidRPr="0058152B">
        <w:rPr>
          <w:rFonts w:eastAsia="SimSun" w:cs="Tahoma"/>
          <w:color w:val="000000"/>
          <w:szCs w:val="18"/>
        </w:rPr>
        <w:t>下的权利以允许两个或更多用户或设备同时访问其不同组件。</w:t>
      </w:r>
    </w:p>
    <w:p w14:paraId="17DE63AC" w14:textId="77777777" w:rsidR="00023FE7" w:rsidRPr="0058152B" w:rsidRDefault="00023FE7" w:rsidP="001154B5">
      <w:pPr>
        <w:ind w:left="720"/>
        <w:rPr>
          <w:rFonts w:eastAsia="SimSun" w:cs="Tahoma"/>
        </w:rPr>
      </w:pPr>
    </w:p>
    <w:p w14:paraId="17DE63AD" w14:textId="77777777" w:rsidR="00023FE7" w:rsidRPr="0058152B" w:rsidRDefault="00023FE7" w:rsidP="00A66BD2">
      <w:pPr>
        <w:spacing w:after="60"/>
        <w:ind w:left="720"/>
        <w:rPr>
          <w:rFonts w:eastAsia="SimSun" w:cs="Tahoma"/>
        </w:rPr>
      </w:pPr>
      <w:r w:rsidRPr="0058152B">
        <w:rPr>
          <w:rFonts w:eastAsia="SimSun" w:cs="Tahoma"/>
          <w:b/>
          <w:bCs/>
          <w:color w:val="000000"/>
          <w:szCs w:val="20"/>
        </w:rPr>
        <w:t>仅学生</w:t>
      </w:r>
      <w:r w:rsidRPr="0058152B">
        <w:rPr>
          <w:rFonts w:eastAsia="SimSun" w:cs="Tahoma"/>
          <w:b/>
          <w:bCs/>
          <w:color w:val="000000"/>
          <w:szCs w:val="20"/>
        </w:rPr>
        <w:t xml:space="preserve"> CAL</w:t>
      </w:r>
      <w:r w:rsidRPr="0058152B">
        <w:rPr>
          <w:rFonts w:eastAsia="SimSun" w:cs="Tahoma"/>
          <w:b/>
          <w:bCs/>
          <w:color w:val="000000"/>
          <w:szCs w:val="20"/>
        </w:rPr>
        <w:t>（学术开放许可和学术选择）</w:t>
      </w:r>
    </w:p>
    <w:p w14:paraId="17DE63AE" w14:textId="77777777" w:rsidR="00023FE7" w:rsidRPr="0058152B" w:rsidRDefault="00023FE7" w:rsidP="001154B5">
      <w:pPr>
        <w:ind w:left="720"/>
        <w:rPr>
          <w:rFonts w:eastAsia="SimSun" w:cs="Tahoma"/>
        </w:rPr>
      </w:pPr>
      <w:r w:rsidRPr="0058152B">
        <w:rPr>
          <w:rFonts w:eastAsia="SimSun" w:cs="Tahoma"/>
          <w:szCs w:val="20"/>
        </w:rPr>
        <w:t>仅学生</w:t>
      </w:r>
      <w:r w:rsidRPr="0058152B">
        <w:rPr>
          <w:rFonts w:eastAsia="SimSun" w:cs="Tahoma"/>
          <w:szCs w:val="20"/>
        </w:rPr>
        <w:t xml:space="preserve"> CAL </w:t>
      </w:r>
      <w:r w:rsidRPr="0058152B">
        <w:rPr>
          <w:rFonts w:eastAsia="SimSun" w:cs="Tahoma"/>
          <w:szCs w:val="20"/>
        </w:rPr>
        <w:t>仅限于许可学生拥有的</w:t>
      </w:r>
      <w:r w:rsidRPr="0058152B">
        <w:rPr>
          <w:rFonts w:eastAsia="SimSun" w:cs="Tahoma"/>
          <w:szCs w:val="20"/>
        </w:rPr>
        <w:t xml:space="preserve"> PC </w:t>
      </w:r>
      <w:r w:rsidRPr="0058152B">
        <w:rPr>
          <w:rFonts w:eastAsia="SimSun" w:cs="Tahoma"/>
          <w:szCs w:val="20"/>
        </w:rPr>
        <w:t>或机构拥有的</w:t>
      </w:r>
      <w:r w:rsidRPr="0058152B">
        <w:rPr>
          <w:rFonts w:eastAsia="SimSun" w:cs="Tahoma"/>
          <w:szCs w:val="20"/>
        </w:rPr>
        <w:t xml:space="preserve"> PC</w:t>
      </w:r>
      <w:r w:rsidRPr="0058152B">
        <w:rPr>
          <w:rFonts w:eastAsia="SimSun" w:cs="Tahoma"/>
          <w:szCs w:val="20"/>
        </w:rPr>
        <w:t>，这些</w:t>
      </w:r>
      <w:r w:rsidRPr="0058152B">
        <w:rPr>
          <w:rFonts w:eastAsia="SimSun" w:cs="Tahoma"/>
          <w:szCs w:val="20"/>
        </w:rPr>
        <w:t xml:space="preserve"> PC </w:t>
      </w:r>
      <w:r w:rsidRPr="0058152B">
        <w:rPr>
          <w:rFonts w:eastAsia="SimSun" w:cs="Tahoma"/>
          <w:szCs w:val="20"/>
        </w:rPr>
        <w:t>必须专供学生个人使用，不能用于实验室或教室中。</w:t>
      </w:r>
    </w:p>
    <w:p w14:paraId="17DE63AF" w14:textId="77777777" w:rsidR="0036063B" w:rsidRPr="0058152B" w:rsidRDefault="0036063B" w:rsidP="00AF3B19">
      <w:pPr>
        <w:rPr>
          <w:rFonts w:eastAsia="SimSun" w:cs="Tahoma"/>
        </w:rPr>
      </w:pPr>
    </w:p>
    <w:p w14:paraId="17DE63B0" w14:textId="77777777" w:rsidR="00285E3D" w:rsidRPr="0058152B" w:rsidRDefault="00285E3D" w:rsidP="00AF3B19">
      <w:pPr>
        <w:rPr>
          <w:rFonts w:eastAsia="SimSun" w:cs="Tahoma"/>
        </w:rPr>
      </w:pPr>
    </w:p>
    <w:p w14:paraId="17DE63B1" w14:textId="77777777" w:rsidR="00B947E4" w:rsidRPr="0058152B" w:rsidRDefault="004668D9" w:rsidP="00416294">
      <w:pPr>
        <w:pStyle w:val="Heading3"/>
        <w:rPr>
          <w:rFonts w:ascii="Tahoma" w:eastAsia="SimSun" w:hAnsi="Tahoma" w:cs="Tahoma"/>
        </w:rPr>
      </w:pPr>
      <w:bookmarkStart w:id="1182" w:name="_39_Core_Infrastructure_1"/>
      <w:bookmarkStart w:id="1183" w:name="_Toc336338296"/>
      <w:bookmarkStart w:id="1184" w:name="_Toc356299569"/>
      <w:bookmarkStart w:id="1185" w:name="Srv_35CoreInfraServerSuiteStd"/>
      <w:bookmarkStart w:id="1186" w:name="Srv_32CoreInfraServerSuiteStd"/>
      <w:bookmarkStart w:id="1187" w:name="Srv_35DynCRMWorkProEnt"/>
      <w:bookmarkEnd w:id="1182"/>
      <w:r w:rsidRPr="0058152B">
        <w:rPr>
          <w:rFonts w:ascii="Tahoma" w:eastAsia="SimSun" w:hAnsi="Tahoma" w:cs="Tahoma"/>
          <w:caps/>
          <w:color w:val="F66400"/>
          <w:sz w:val="22"/>
          <w:vertAlign w:val="superscript"/>
        </w:rPr>
        <w:t>39</w:t>
      </w:r>
      <w:r w:rsidRPr="0058152B">
        <w:rPr>
          <w:rFonts w:ascii="Tahoma" w:eastAsia="SimSun" w:hAnsi="Tahoma" w:cs="Tahoma"/>
          <w:color w:val="F66400"/>
          <w:sz w:val="22"/>
        </w:rPr>
        <w:t xml:space="preserve"> Core Infrastructure Server Suite Standard</w:t>
      </w:r>
      <w:bookmarkEnd w:id="1183"/>
      <w:bookmarkEnd w:id="1184"/>
    </w:p>
    <w:bookmarkEnd w:id="1185"/>
    <w:bookmarkEnd w:id="1186"/>
    <w:p w14:paraId="17DE63B2" w14:textId="77777777" w:rsidR="004D776B" w:rsidRPr="0058152B" w:rsidRDefault="004D776B" w:rsidP="00416294">
      <w:pPr>
        <w:rPr>
          <w:rFonts w:eastAsia="SimSun" w:cs="Tahoma"/>
        </w:rPr>
      </w:pPr>
    </w:p>
    <w:p w14:paraId="17DE63B3" w14:textId="77777777" w:rsidR="004D776B" w:rsidRPr="0058152B" w:rsidRDefault="00A66BD2" w:rsidP="00A66BD2">
      <w:pPr>
        <w:spacing w:after="60"/>
        <w:ind w:left="720"/>
        <w:rPr>
          <w:rFonts w:eastAsia="SimSun" w:cs="Tahoma"/>
        </w:rPr>
      </w:pPr>
      <w:r w:rsidRPr="0058152B">
        <w:rPr>
          <w:rFonts w:eastAsia="SimSun" w:cs="Tahoma"/>
          <w:b/>
          <w:szCs w:val="18"/>
        </w:rPr>
        <w:t>迁移至新的许可模式</w:t>
      </w:r>
    </w:p>
    <w:p w14:paraId="17DE63B4" w14:textId="77777777" w:rsidR="004D776B" w:rsidRPr="00F90B9C" w:rsidRDefault="004D776B" w:rsidP="00A66BD2">
      <w:pPr>
        <w:ind w:left="720"/>
        <w:rPr>
          <w:rFonts w:eastAsia="SimSun" w:cs="Tahoma"/>
          <w:spacing w:val="4"/>
        </w:rPr>
      </w:pPr>
      <w:r w:rsidRPr="00F90B9C">
        <w:rPr>
          <w:rFonts w:eastAsia="SimSun" w:cs="Tahoma"/>
          <w:spacing w:val="4"/>
          <w:szCs w:val="18"/>
        </w:rPr>
        <w:t>从</w:t>
      </w:r>
      <w:r w:rsidRPr="00F90B9C">
        <w:rPr>
          <w:rFonts w:eastAsia="SimSun" w:cs="Tahoma"/>
          <w:spacing w:val="4"/>
          <w:szCs w:val="18"/>
        </w:rPr>
        <w:t xml:space="preserve"> 2012 </w:t>
      </w:r>
      <w:r w:rsidRPr="00F90B9C">
        <w:rPr>
          <w:rFonts w:eastAsia="SimSun" w:cs="Tahoma"/>
          <w:spacing w:val="4"/>
          <w:szCs w:val="18"/>
        </w:rPr>
        <w:t>年</w:t>
      </w:r>
      <w:r w:rsidRPr="00F90B9C">
        <w:rPr>
          <w:rFonts w:eastAsia="SimSun" w:cs="Tahoma"/>
          <w:spacing w:val="4"/>
          <w:szCs w:val="18"/>
        </w:rPr>
        <w:t xml:space="preserve"> 4 </w:t>
      </w:r>
      <w:r w:rsidRPr="00F90B9C">
        <w:rPr>
          <w:rFonts w:eastAsia="SimSun" w:cs="Tahoma"/>
          <w:spacing w:val="4"/>
          <w:szCs w:val="18"/>
        </w:rPr>
        <w:t>月</w:t>
      </w:r>
      <w:r w:rsidRPr="00F90B9C">
        <w:rPr>
          <w:rFonts w:eastAsia="SimSun" w:cs="Tahoma"/>
          <w:spacing w:val="4"/>
          <w:szCs w:val="18"/>
        </w:rPr>
        <w:t xml:space="preserve"> 1 </w:t>
      </w:r>
      <w:r w:rsidRPr="00F90B9C">
        <w:rPr>
          <w:rFonts w:eastAsia="SimSun" w:cs="Tahoma"/>
          <w:spacing w:val="4"/>
          <w:szCs w:val="18"/>
        </w:rPr>
        <w:t>日开始，</w:t>
      </w:r>
      <w:r w:rsidRPr="00F90B9C">
        <w:rPr>
          <w:rFonts w:eastAsia="SimSun" w:cs="Tahoma"/>
          <w:spacing w:val="4"/>
          <w:szCs w:val="18"/>
        </w:rPr>
        <w:t xml:space="preserve">CIS </w:t>
      </w:r>
      <w:r w:rsidRPr="00F90B9C">
        <w:rPr>
          <w:rFonts w:eastAsia="SimSun" w:cs="Tahoma"/>
          <w:spacing w:val="4"/>
          <w:szCs w:val="18"/>
        </w:rPr>
        <w:t>许可模式已经更改。</w:t>
      </w:r>
      <w:r w:rsidRPr="00F90B9C">
        <w:rPr>
          <w:rFonts w:eastAsia="SimSun" w:cs="Tahoma"/>
          <w:spacing w:val="4"/>
          <w:szCs w:val="18"/>
        </w:rPr>
        <w:t xml:space="preserve">2012 </w:t>
      </w:r>
      <w:r w:rsidRPr="00F90B9C">
        <w:rPr>
          <w:rFonts w:eastAsia="SimSun" w:cs="Tahoma"/>
          <w:spacing w:val="4"/>
          <w:szCs w:val="18"/>
        </w:rPr>
        <w:t>年</w:t>
      </w:r>
      <w:r w:rsidRPr="00F90B9C">
        <w:rPr>
          <w:rFonts w:eastAsia="SimSun" w:cs="Tahoma"/>
          <w:spacing w:val="4"/>
          <w:szCs w:val="18"/>
        </w:rPr>
        <w:t xml:space="preserve"> 4 </w:t>
      </w:r>
      <w:r w:rsidRPr="00F90B9C">
        <w:rPr>
          <w:rFonts w:eastAsia="SimSun" w:cs="Tahoma"/>
          <w:spacing w:val="4"/>
          <w:szCs w:val="18"/>
        </w:rPr>
        <w:t>月</w:t>
      </w:r>
      <w:r w:rsidRPr="00F90B9C">
        <w:rPr>
          <w:rFonts w:eastAsia="SimSun" w:cs="Tahoma"/>
          <w:spacing w:val="4"/>
          <w:szCs w:val="18"/>
        </w:rPr>
        <w:t xml:space="preserve"> 1 </w:t>
      </w:r>
      <w:r w:rsidRPr="00F90B9C">
        <w:rPr>
          <w:rFonts w:eastAsia="SimSun" w:cs="Tahoma"/>
          <w:spacing w:val="4"/>
          <w:szCs w:val="18"/>
        </w:rPr>
        <w:t>日之后，按照新的许可登记表获得的许可，可以授权最多两个物理处理器。</w:t>
      </w:r>
    </w:p>
    <w:p w14:paraId="17DE63B5" w14:textId="77777777" w:rsidR="00A66BD2" w:rsidRPr="0058152B" w:rsidRDefault="00A66BD2" w:rsidP="00A66BD2">
      <w:pPr>
        <w:ind w:left="720"/>
        <w:rPr>
          <w:rFonts w:eastAsia="SimSun" w:cs="Tahoma"/>
        </w:rPr>
      </w:pPr>
    </w:p>
    <w:p w14:paraId="17DE63B6" w14:textId="77777777" w:rsidR="004D776B" w:rsidRPr="0058152B" w:rsidRDefault="004D776B" w:rsidP="00A66BD2">
      <w:pPr>
        <w:ind w:left="720"/>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日之前按照现有许可登记表授权（在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日或之前生效）的客户，可以继续在原有许可模式下校正许可，每个许可只能授权一个处理器。以下迁移权利仅适用于这些客户的许可：</w:t>
      </w:r>
    </w:p>
    <w:p w14:paraId="17DE63B7" w14:textId="77777777" w:rsidR="004D776B" w:rsidRPr="00F90B9C" w:rsidRDefault="004D776B" w:rsidP="00A66BD2">
      <w:pPr>
        <w:pStyle w:val="ListParagraph"/>
        <w:contextualSpacing w:val="0"/>
        <w:rPr>
          <w:rFonts w:ascii="Tahoma" w:eastAsia="SimSun" w:hAnsi="Tahoma" w:cs="Tahoma"/>
          <w:sz w:val="18"/>
          <w:szCs w:val="18"/>
        </w:rPr>
      </w:pPr>
      <w:r w:rsidRPr="00F90B9C">
        <w:rPr>
          <w:rFonts w:ascii="Tahoma" w:eastAsia="SimSun" w:hAnsi="Tahoma" w:cs="Tahoma"/>
          <w:sz w:val="18"/>
          <w:szCs w:val="18"/>
        </w:rPr>
        <w:t>在现有许可登记表的期限内，客户在原有许可模式下获得的现有许可和新许可将按照</w:t>
      </w:r>
      <w:r w:rsidRPr="00F90B9C">
        <w:rPr>
          <w:rFonts w:ascii="Tahoma" w:eastAsia="SimSun" w:hAnsi="Tahoma" w:cs="Tahoma"/>
          <w:sz w:val="18"/>
          <w:szCs w:val="18"/>
        </w:rPr>
        <w:t xml:space="preserve"> 1:1 </w:t>
      </w:r>
      <w:r w:rsidRPr="00F90B9C">
        <w:rPr>
          <w:rFonts w:ascii="Tahoma" w:eastAsia="SimSun" w:hAnsi="Tahoma" w:cs="Tahoma"/>
          <w:sz w:val="18"/>
          <w:szCs w:val="18"/>
        </w:rPr>
        <w:t>的比例被视为等同于新许可模式下的许可。续签时，客户可以将软件保障范围续签为新模式下的许可。</w:t>
      </w:r>
    </w:p>
    <w:p w14:paraId="17DE63B8" w14:textId="77777777" w:rsidR="00973A93" w:rsidRPr="0058152B" w:rsidRDefault="00973A93">
      <w:pPr>
        <w:rPr>
          <w:rFonts w:eastAsia="SimSun" w:cs="Tahoma"/>
        </w:rPr>
      </w:pPr>
    </w:p>
    <w:p w14:paraId="17DE63B9" w14:textId="77777777" w:rsidR="004D776B" w:rsidRPr="0058152B" w:rsidRDefault="004D776B" w:rsidP="00A66BD2">
      <w:pPr>
        <w:spacing w:after="60"/>
        <w:ind w:left="720"/>
        <w:rPr>
          <w:rFonts w:eastAsia="SimSun" w:cs="Tahoma"/>
        </w:rPr>
      </w:pPr>
      <w:r w:rsidRPr="0058152B">
        <w:rPr>
          <w:rFonts w:eastAsia="SimSun" w:cs="Tahoma"/>
          <w:b/>
          <w:szCs w:val="18"/>
        </w:rPr>
        <w:t xml:space="preserve">Windows Server </w:t>
      </w:r>
      <w:r w:rsidRPr="0058152B">
        <w:rPr>
          <w:rFonts w:eastAsia="SimSun" w:cs="Tahoma"/>
          <w:b/>
          <w:szCs w:val="18"/>
        </w:rPr>
        <w:t>新版本的发布</w:t>
      </w:r>
    </w:p>
    <w:p w14:paraId="17DE63BA" w14:textId="77777777" w:rsidR="004D776B" w:rsidRPr="0058152B" w:rsidRDefault="004D776B" w:rsidP="00A66BD2">
      <w:pPr>
        <w:ind w:left="720"/>
        <w:rPr>
          <w:rFonts w:eastAsia="SimSun" w:cs="Tahoma"/>
        </w:rPr>
      </w:pPr>
      <w:r w:rsidRPr="0058152B">
        <w:rPr>
          <w:rFonts w:eastAsia="SimSun" w:cs="Tahoma"/>
          <w:szCs w:val="18"/>
        </w:rPr>
        <w:t>已获得带有自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9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日起有效的软件保障的</w:t>
      </w:r>
      <w:r w:rsidRPr="0058152B">
        <w:rPr>
          <w:rFonts w:eastAsia="SimSun" w:cs="Tahoma"/>
          <w:szCs w:val="18"/>
        </w:rPr>
        <w:t xml:space="preserve"> Core Infrastructure Server Suite Standard </w:t>
      </w:r>
      <w:r w:rsidRPr="0058152B">
        <w:rPr>
          <w:rFonts w:eastAsia="SimSun" w:cs="Tahoma"/>
          <w:szCs w:val="18"/>
        </w:rPr>
        <w:t>许可的客户有权使用下列产品，但使用时必须遵守</w:t>
      </w:r>
      <w:r w:rsidRPr="0058152B">
        <w:rPr>
          <w:rFonts w:eastAsia="SimSun" w:cs="Tahoma"/>
          <w:szCs w:val="18"/>
        </w:rPr>
        <w:t xml:space="preserve"> Core Infrastructure Server Suite Standard </w:t>
      </w:r>
      <w:r w:rsidRPr="0058152B">
        <w:rPr>
          <w:rFonts w:eastAsia="SimSun" w:cs="Tahoma"/>
          <w:szCs w:val="18"/>
        </w:rPr>
        <w:t>的产品使用权利：</w:t>
      </w:r>
    </w:p>
    <w:p w14:paraId="17DE63BB" w14:textId="77777777" w:rsidR="00A66BD2" w:rsidRPr="0058152B" w:rsidRDefault="00A66BD2" w:rsidP="00A66BD2">
      <w:pPr>
        <w:ind w:left="720"/>
        <w:rPr>
          <w:rFonts w:eastAsia="SimSun" w:cs="Tahoma"/>
        </w:rPr>
      </w:pPr>
    </w:p>
    <w:p w14:paraId="17DE63BC" w14:textId="77777777" w:rsidR="004D776B" w:rsidRPr="0058152B" w:rsidRDefault="004D776B" w:rsidP="00346F4B">
      <w:pPr>
        <w:numPr>
          <w:ilvl w:val="0"/>
          <w:numId w:val="23"/>
        </w:numPr>
        <w:tabs>
          <w:tab w:val="left" w:pos="1440"/>
          <w:tab w:val="left" w:pos="3510"/>
        </w:tabs>
        <w:spacing w:after="60"/>
        <w:rPr>
          <w:rFonts w:eastAsia="SimSun" w:cs="Tahoma"/>
        </w:rPr>
      </w:pPr>
      <w:r w:rsidRPr="0058152B">
        <w:rPr>
          <w:rFonts w:eastAsia="SimSun" w:cs="Tahoma"/>
          <w:szCs w:val="18"/>
        </w:rPr>
        <w:t>Windows Server 2012 Standard</w:t>
      </w:r>
    </w:p>
    <w:p w14:paraId="17DE63BD" w14:textId="77777777" w:rsidR="004D776B" w:rsidRPr="0058152B" w:rsidRDefault="004D776B" w:rsidP="00346F4B">
      <w:pPr>
        <w:numPr>
          <w:ilvl w:val="0"/>
          <w:numId w:val="23"/>
        </w:numPr>
        <w:tabs>
          <w:tab w:val="left" w:pos="1440"/>
          <w:tab w:val="left" w:pos="3510"/>
        </w:tabs>
        <w:spacing w:after="60"/>
        <w:rPr>
          <w:rFonts w:eastAsia="SimSun" w:cs="Tahoma"/>
        </w:rPr>
      </w:pPr>
      <w:r w:rsidRPr="0058152B">
        <w:rPr>
          <w:rFonts w:eastAsia="SimSun" w:cs="Tahoma"/>
          <w:szCs w:val="18"/>
        </w:rPr>
        <w:t>System Center 2012 Standard</w:t>
      </w:r>
    </w:p>
    <w:p w14:paraId="17DE63BE" w14:textId="77777777" w:rsidR="00A66BD2" w:rsidRPr="0058152B" w:rsidRDefault="00A66BD2" w:rsidP="00A66BD2">
      <w:pPr>
        <w:tabs>
          <w:tab w:val="left" w:pos="1440"/>
          <w:tab w:val="left" w:pos="3510"/>
        </w:tabs>
        <w:rPr>
          <w:rFonts w:eastAsia="SimSun" w:cs="Tahoma"/>
        </w:rPr>
      </w:pPr>
    </w:p>
    <w:p w14:paraId="17DE63BF" w14:textId="77777777" w:rsidR="004D776B" w:rsidRPr="0058152B" w:rsidRDefault="004D776B" w:rsidP="00A66BD2">
      <w:pPr>
        <w:ind w:left="720"/>
        <w:rPr>
          <w:rFonts w:eastAsia="SimSun" w:cs="Tahoma"/>
        </w:rPr>
      </w:pPr>
      <w:r w:rsidRPr="0058152B">
        <w:rPr>
          <w:rFonts w:eastAsia="SimSun" w:cs="Tahoma"/>
          <w:szCs w:val="18"/>
        </w:rPr>
        <w:t>对于任何已正确获得</w:t>
      </w:r>
      <w:r w:rsidRPr="0058152B">
        <w:rPr>
          <w:rFonts w:eastAsia="SimSun" w:cs="Tahoma"/>
          <w:szCs w:val="18"/>
        </w:rPr>
        <w:t xml:space="preserve"> Core Infrastructure Server Suite Standard </w:t>
      </w:r>
      <w:r w:rsidRPr="0058152B">
        <w:rPr>
          <w:rFonts w:eastAsia="SimSun" w:cs="Tahoma"/>
          <w:szCs w:val="18"/>
        </w:rPr>
        <w:t>许可的服务器，客户可运行</w:t>
      </w:r>
      <w:r w:rsidRPr="0058152B">
        <w:rPr>
          <w:rFonts w:eastAsia="SimSun" w:cs="Tahoma"/>
          <w:szCs w:val="18"/>
        </w:rPr>
        <w:t xml:space="preserve"> Windows Server 2008 R2 Enterprise </w:t>
      </w:r>
      <w:r w:rsidRPr="0058152B">
        <w:rPr>
          <w:rFonts w:eastAsia="SimSun" w:cs="Tahoma"/>
          <w:szCs w:val="18"/>
        </w:rPr>
        <w:t>实例取代</w:t>
      </w:r>
      <w:r w:rsidRPr="0058152B">
        <w:rPr>
          <w:rFonts w:eastAsia="SimSun" w:cs="Tahoma"/>
          <w:szCs w:val="18"/>
        </w:rPr>
        <w:t xml:space="preserve"> Windows Server Standard</w:t>
      </w:r>
      <w:r w:rsidRPr="0058152B">
        <w:rPr>
          <w:rFonts w:eastAsia="SimSun" w:cs="Tahoma"/>
          <w:szCs w:val="18"/>
        </w:rPr>
        <w:t>。</w:t>
      </w:r>
    </w:p>
    <w:p w14:paraId="17DE63C0" w14:textId="77777777" w:rsidR="00A66BD2" w:rsidRPr="0058152B" w:rsidRDefault="00A66BD2" w:rsidP="00A66BD2">
      <w:pPr>
        <w:ind w:left="720"/>
        <w:rPr>
          <w:rFonts w:eastAsia="SimSun" w:cs="Tahoma"/>
        </w:rPr>
      </w:pPr>
    </w:p>
    <w:p w14:paraId="17DE63C1" w14:textId="77777777" w:rsidR="004D776B" w:rsidRPr="0058152B" w:rsidRDefault="004D776B" w:rsidP="00A66BD2">
      <w:pPr>
        <w:spacing w:after="60"/>
        <w:ind w:left="720"/>
        <w:rPr>
          <w:rFonts w:eastAsia="SimSun" w:cs="Tahoma"/>
        </w:rPr>
      </w:pPr>
      <w:r w:rsidRPr="0058152B">
        <w:rPr>
          <w:rFonts w:eastAsia="SimSun" w:cs="Tahoma"/>
          <w:b/>
          <w:szCs w:val="18"/>
        </w:rPr>
        <w:t>针对</w:t>
      </w:r>
      <w:r w:rsidRPr="0058152B">
        <w:rPr>
          <w:rFonts w:eastAsia="SimSun" w:cs="Tahoma"/>
          <w:b/>
          <w:szCs w:val="18"/>
        </w:rPr>
        <w:t xml:space="preserve"> Windows Server Standard </w:t>
      </w:r>
      <w:r w:rsidRPr="0058152B">
        <w:rPr>
          <w:rFonts w:eastAsia="SimSun" w:cs="Tahoma"/>
          <w:b/>
          <w:szCs w:val="18"/>
        </w:rPr>
        <w:t>和</w:t>
      </w:r>
      <w:r w:rsidRPr="0058152B">
        <w:rPr>
          <w:rFonts w:eastAsia="SimSun" w:cs="Tahoma"/>
          <w:b/>
          <w:szCs w:val="18"/>
        </w:rPr>
        <w:t xml:space="preserve"> System Center Standard </w:t>
      </w:r>
      <w:r w:rsidRPr="0058152B">
        <w:rPr>
          <w:rFonts w:eastAsia="SimSun" w:cs="Tahoma"/>
          <w:b/>
          <w:szCs w:val="18"/>
        </w:rPr>
        <w:t>客户以及</w:t>
      </w:r>
      <w:r w:rsidRPr="0058152B">
        <w:rPr>
          <w:rFonts w:eastAsia="SimSun" w:cs="Tahoma"/>
          <w:b/>
          <w:szCs w:val="18"/>
        </w:rPr>
        <w:t xml:space="preserve"> Windows Server Enterprise </w:t>
      </w:r>
      <w:r w:rsidRPr="0058152B">
        <w:rPr>
          <w:rFonts w:eastAsia="SimSun" w:cs="Tahoma"/>
          <w:b/>
          <w:szCs w:val="18"/>
        </w:rPr>
        <w:t>和</w:t>
      </w:r>
      <w:r w:rsidRPr="0058152B">
        <w:rPr>
          <w:rFonts w:eastAsia="SimSun" w:cs="Tahoma"/>
          <w:b/>
          <w:szCs w:val="18"/>
        </w:rPr>
        <w:t xml:space="preserve"> System Center Standard </w:t>
      </w:r>
      <w:r w:rsidRPr="0058152B">
        <w:rPr>
          <w:rFonts w:eastAsia="SimSun" w:cs="Tahoma"/>
          <w:b/>
          <w:szCs w:val="18"/>
        </w:rPr>
        <w:t>客户的软件保障续签优惠</w:t>
      </w:r>
    </w:p>
    <w:p w14:paraId="17DE63C2" w14:textId="77777777" w:rsidR="004D776B" w:rsidRPr="0058152B" w:rsidRDefault="004D776B" w:rsidP="00A66BD2">
      <w:pPr>
        <w:ind w:left="720"/>
        <w:rPr>
          <w:rFonts w:eastAsia="SimSun" w:cs="Tahoma"/>
        </w:rPr>
      </w:pPr>
      <w:r w:rsidRPr="0058152B">
        <w:rPr>
          <w:rFonts w:eastAsia="SimSun" w:cs="Tahoma"/>
          <w:szCs w:val="18"/>
        </w:rPr>
        <w:t>如果客户拥有下面表</w:t>
      </w:r>
      <w:r w:rsidRPr="0058152B">
        <w:rPr>
          <w:rFonts w:eastAsia="SimSun" w:cs="Tahoma"/>
          <w:szCs w:val="18"/>
        </w:rPr>
        <w:t xml:space="preserve"> A </w:t>
      </w:r>
      <w:r w:rsidRPr="0058152B">
        <w:rPr>
          <w:rFonts w:eastAsia="SimSun" w:cs="Tahoma"/>
          <w:szCs w:val="18"/>
        </w:rPr>
        <w:t>中所有产品的许可（带有效的软件保障），则在该范围期满时，客户可以获得</w:t>
      </w:r>
      <w:r w:rsidRPr="0058152B">
        <w:rPr>
          <w:rFonts w:eastAsia="SimSun" w:cs="Tahoma"/>
          <w:szCs w:val="18"/>
        </w:rPr>
        <w:t xml:space="preserve"> Core</w:t>
      </w:r>
      <w:r w:rsidR="00626A98">
        <w:rPr>
          <w:rFonts w:eastAsia="SimSun" w:cs="Tahoma"/>
          <w:szCs w:val="18"/>
        </w:rPr>
        <w:t> </w:t>
      </w:r>
      <w:r w:rsidRPr="0058152B">
        <w:rPr>
          <w:rFonts w:eastAsia="SimSun" w:cs="Tahoma"/>
          <w:szCs w:val="18"/>
        </w:rPr>
        <w:t xml:space="preserve">Infrastructure Server Suite Standard </w:t>
      </w:r>
      <w:r w:rsidRPr="0058152B">
        <w:rPr>
          <w:rFonts w:eastAsia="SimSun" w:cs="Tahoma"/>
          <w:szCs w:val="18"/>
        </w:rPr>
        <w:t>的软件保障，而不必获取基础</w:t>
      </w:r>
      <w:r w:rsidRPr="0058152B">
        <w:rPr>
          <w:rFonts w:eastAsia="SimSun" w:cs="Tahoma"/>
          <w:szCs w:val="18"/>
        </w:rPr>
        <w:t xml:space="preserve"> Core Infrastructure Server Suite Standard </w:t>
      </w:r>
      <w:r w:rsidRPr="0058152B">
        <w:rPr>
          <w:rFonts w:eastAsia="SimSun" w:cs="Tahoma"/>
          <w:szCs w:val="18"/>
        </w:rPr>
        <w:t>许可。</w:t>
      </w:r>
    </w:p>
    <w:p w14:paraId="17DE63C3" w14:textId="77777777" w:rsidR="00A66BD2" w:rsidRPr="0058152B" w:rsidRDefault="00A66BD2" w:rsidP="00A66BD2">
      <w:pPr>
        <w:ind w:left="720"/>
        <w:rPr>
          <w:rFonts w:eastAsia="SimSun"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8152B" w14:paraId="17DE63C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7DE63C4" w14:textId="77777777" w:rsidR="004D776B" w:rsidRPr="0058152B" w:rsidRDefault="004D776B" w:rsidP="007E466C">
            <w:pPr>
              <w:spacing w:before="120" w:after="120" w:line="276" w:lineRule="auto"/>
              <w:ind w:left="-404"/>
              <w:jc w:val="center"/>
              <w:rPr>
                <w:rFonts w:eastAsia="SimSun" w:cs="Tahoma"/>
                <w:b/>
                <w:szCs w:val="18"/>
              </w:rPr>
            </w:pPr>
            <w:r w:rsidRPr="0058152B">
              <w:rPr>
                <w:rFonts w:eastAsia="SimSun" w:cs="Tahoma"/>
                <w:b/>
                <w:szCs w:val="18"/>
              </w:rPr>
              <w:t>表</w:t>
            </w:r>
            <w:r w:rsidRPr="0058152B">
              <w:rPr>
                <w:rFonts w:eastAsia="SimSun" w:cs="Tahoma"/>
                <w:b/>
                <w:szCs w:val="18"/>
              </w:rPr>
              <w:t xml:space="preserve"> A</w:t>
            </w:r>
          </w:p>
        </w:tc>
      </w:tr>
      <w:tr w:rsidR="004D776B" w:rsidRPr="0058152B" w14:paraId="17DE63C7"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7DE63C6" w14:textId="77777777" w:rsidR="004D776B" w:rsidRPr="0058152B" w:rsidRDefault="004D776B" w:rsidP="007E466C">
            <w:pPr>
              <w:spacing w:before="120" w:after="120" w:line="276" w:lineRule="auto"/>
              <w:ind w:left="-404"/>
              <w:jc w:val="center"/>
              <w:rPr>
                <w:rFonts w:eastAsia="SimSun" w:cs="Tahoma"/>
                <w:szCs w:val="18"/>
              </w:rPr>
            </w:pPr>
            <w:r w:rsidRPr="0058152B">
              <w:rPr>
                <w:rFonts w:eastAsia="SimSun" w:cs="Tahoma"/>
                <w:szCs w:val="18"/>
              </w:rPr>
              <w:t>Windows Server Standard</w:t>
            </w:r>
          </w:p>
        </w:tc>
      </w:tr>
      <w:tr w:rsidR="004D776B" w:rsidRPr="0058152B" w14:paraId="17DE63C9"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7DE63C8" w14:textId="77777777" w:rsidR="004D776B" w:rsidRPr="0058152B" w:rsidRDefault="004D776B" w:rsidP="007E466C">
            <w:pPr>
              <w:spacing w:before="120" w:after="120" w:line="276" w:lineRule="auto"/>
              <w:ind w:left="-404"/>
              <w:jc w:val="center"/>
              <w:rPr>
                <w:rFonts w:eastAsia="SimSun" w:cs="Tahoma"/>
                <w:szCs w:val="18"/>
              </w:rPr>
            </w:pPr>
            <w:r w:rsidRPr="0058152B">
              <w:rPr>
                <w:rFonts w:eastAsia="SimSun" w:cs="Tahoma"/>
                <w:szCs w:val="18"/>
              </w:rPr>
              <w:t>System Center Standard</w:t>
            </w:r>
          </w:p>
        </w:tc>
      </w:tr>
    </w:tbl>
    <w:p w14:paraId="17DE63CA" w14:textId="77777777" w:rsidR="00416294" w:rsidRPr="0058152B" w:rsidRDefault="00416294" w:rsidP="00416294">
      <w:pPr>
        <w:ind w:left="547"/>
        <w:rPr>
          <w:rFonts w:eastAsia="SimSun" w:cs="Tahoma"/>
        </w:rPr>
      </w:pPr>
    </w:p>
    <w:p w14:paraId="17DE63CB" w14:textId="77777777" w:rsidR="004D776B" w:rsidRPr="0058152B" w:rsidRDefault="004D776B" w:rsidP="00A66BD2">
      <w:pPr>
        <w:ind w:left="720"/>
        <w:rPr>
          <w:rFonts w:eastAsia="SimSun" w:cs="Tahoma"/>
        </w:rPr>
      </w:pPr>
      <w:r w:rsidRPr="0058152B">
        <w:rPr>
          <w:rFonts w:eastAsia="SimSun" w:cs="Tahoma"/>
          <w:szCs w:val="18"/>
        </w:rPr>
        <w:t>客户每拥有一组上面表</w:t>
      </w:r>
      <w:r w:rsidRPr="0058152B">
        <w:rPr>
          <w:rFonts w:eastAsia="SimSun" w:cs="Tahoma"/>
          <w:szCs w:val="18"/>
        </w:rPr>
        <w:t xml:space="preserve"> A </w:t>
      </w:r>
      <w:r w:rsidRPr="0058152B">
        <w:rPr>
          <w:rFonts w:eastAsia="SimSun" w:cs="Tahoma"/>
          <w:szCs w:val="18"/>
        </w:rPr>
        <w:t>中的所有合格许可，就可获得一份</w:t>
      </w:r>
      <w:r w:rsidRPr="0058152B">
        <w:rPr>
          <w:rFonts w:eastAsia="SimSun" w:cs="Tahoma"/>
          <w:szCs w:val="18"/>
        </w:rPr>
        <w:t xml:space="preserve"> Core Infrastructure Server Suite Standard </w:t>
      </w:r>
      <w:r w:rsidRPr="0058152B">
        <w:rPr>
          <w:rFonts w:eastAsia="SimSun" w:cs="Tahoma"/>
          <w:szCs w:val="18"/>
        </w:rPr>
        <w:t>许可的软件保障。</w:t>
      </w:r>
    </w:p>
    <w:p w14:paraId="17DE63CC" w14:textId="77777777" w:rsidR="00A66BD2" w:rsidRPr="0058152B" w:rsidRDefault="00A66BD2" w:rsidP="00A66BD2">
      <w:pPr>
        <w:ind w:left="720"/>
        <w:rPr>
          <w:rFonts w:eastAsia="SimSun" w:cs="Tahoma"/>
        </w:rPr>
      </w:pPr>
    </w:p>
    <w:p w14:paraId="17DE63CD" w14:textId="77777777" w:rsidR="004D776B" w:rsidRPr="0058152B" w:rsidRDefault="004D776B" w:rsidP="00A66BD2">
      <w:pPr>
        <w:ind w:left="720"/>
        <w:rPr>
          <w:rFonts w:eastAsia="SimSun" w:cs="Tahoma"/>
        </w:rPr>
      </w:pPr>
      <w:r w:rsidRPr="0058152B">
        <w:rPr>
          <w:rFonts w:eastAsia="SimSun" w:cs="Tahoma"/>
          <w:szCs w:val="18"/>
        </w:rPr>
        <w:t>一旦客户根据此优惠获得许可并使用</w:t>
      </w:r>
      <w:r w:rsidRPr="0058152B">
        <w:rPr>
          <w:rFonts w:eastAsia="SimSun" w:cs="Tahoma"/>
          <w:szCs w:val="18"/>
        </w:rPr>
        <w:t xml:space="preserve"> Core Infrastructure Server Suite Standard</w:t>
      </w:r>
      <w:r w:rsidRPr="0058152B">
        <w:rPr>
          <w:rFonts w:eastAsia="SimSun" w:cs="Tahoma"/>
          <w:szCs w:val="18"/>
        </w:rPr>
        <w:t>，就不可再凭其合格许可使用该软件。按订购协议获取的许可及软件保障不符合此优惠的条件。</w:t>
      </w:r>
    </w:p>
    <w:p w14:paraId="17DE63CE" w14:textId="77777777" w:rsidR="00A66BD2" w:rsidRPr="0058152B" w:rsidRDefault="00A66BD2" w:rsidP="00A66BD2">
      <w:pPr>
        <w:ind w:left="720"/>
        <w:rPr>
          <w:rFonts w:eastAsia="SimSun" w:cs="Tahoma"/>
        </w:rPr>
      </w:pPr>
    </w:p>
    <w:p w14:paraId="17DE63CF" w14:textId="77777777" w:rsidR="00A66BD2" w:rsidRPr="0058152B" w:rsidRDefault="004D776B" w:rsidP="00A66BD2">
      <w:pPr>
        <w:spacing w:after="60"/>
        <w:ind w:left="720"/>
        <w:rPr>
          <w:rFonts w:eastAsia="SimSun" w:cs="Tahoma"/>
        </w:rPr>
      </w:pPr>
      <w:r w:rsidRPr="0058152B">
        <w:rPr>
          <w:rFonts w:eastAsia="SimSun" w:cs="Tahoma"/>
          <w:b/>
          <w:szCs w:val="18"/>
        </w:rPr>
        <w:t>从</w:t>
      </w:r>
      <w:r w:rsidRPr="0058152B">
        <w:rPr>
          <w:rFonts w:eastAsia="SimSun" w:cs="Tahoma"/>
          <w:b/>
          <w:szCs w:val="18"/>
        </w:rPr>
        <w:t xml:space="preserve"> Windows Server Standard </w:t>
      </w:r>
      <w:r w:rsidRPr="0058152B">
        <w:rPr>
          <w:rFonts w:eastAsia="SimSun" w:cs="Tahoma"/>
          <w:b/>
          <w:szCs w:val="18"/>
        </w:rPr>
        <w:t>或</w:t>
      </w:r>
      <w:r w:rsidRPr="0058152B">
        <w:rPr>
          <w:rFonts w:eastAsia="SimSun" w:cs="Tahoma"/>
          <w:b/>
          <w:szCs w:val="18"/>
        </w:rPr>
        <w:t xml:space="preserve"> System Center Standard </w:t>
      </w:r>
      <w:r w:rsidRPr="0058152B">
        <w:rPr>
          <w:rFonts w:eastAsia="SimSun" w:cs="Tahoma"/>
          <w:b/>
          <w:szCs w:val="18"/>
        </w:rPr>
        <w:t>升级到</w:t>
      </w:r>
      <w:r w:rsidRPr="0058152B">
        <w:rPr>
          <w:rFonts w:eastAsia="SimSun" w:cs="Tahoma"/>
          <w:b/>
          <w:szCs w:val="18"/>
        </w:rPr>
        <w:t xml:space="preserve"> Core Infrastructure Server Suite</w:t>
      </w:r>
      <w:r w:rsidR="00626A98">
        <w:rPr>
          <w:rFonts w:eastAsia="SimSun" w:cs="Tahoma"/>
          <w:b/>
          <w:szCs w:val="18"/>
        </w:rPr>
        <w:t> </w:t>
      </w:r>
      <w:r w:rsidRPr="0058152B">
        <w:rPr>
          <w:rFonts w:eastAsia="SimSun" w:cs="Tahoma"/>
          <w:b/>
          <w:szCs w:val="18"/>
        </w:rPr>
        <w:t>Standard</w:t>
      </w:r>
    </w:p>
    <w:p w14:paraId="17DE63D0" w14:textId="77777777" w:rsidR="004D776B" w:rsidRPr="0058152B" w:rsidRDefault="004D776B" w:rsidP="00A66BD2">
      <w:pPr>
        <w:ind w:left="720"/>
        <w:rPr>
          <w:rFonts w:eastAsia="SimSun" w:cs="Tahoma"/>
        </w:rPr>
      </w:pPr>
      <w:r w:rsidRPr="0058152B">
        <w:rPr>
          <w:rFonts w:eastAsia="SimSun" w:cs="Tahoma"/>
          <w:szCs w:val="18"/>
        </w:rPr>
        <w:t>客户可以通过获得相应的</w:t>
      </w:r>
      <w:r w:rsidRPr="0058152B">
        <w:rPr>
          <w:rFonts w:eastAsia="SimSun" w:cs="Tahoma"/>
          <w:szCs w:val="18"/>
        </w:rPr>
        <w:t xml:space="preserve"> Core Infrastructure Server Suite Standard </w:t>
      </w:r>
      <w:r w:rsidRPr="0058152B">
        <w:rPr>
          <w:rFonts w:eastAsia="SimSun" w:cs="Tahoma"/>
          <w:szCs w:val="18"/>
        </w:rPr>
        <w:t>升级许可，进而从</w:t>
      </w:r>
      <w:r w:rsidRPr="0058152B">
        <w:rPr>
          <w:rFonts w:eastAsia="SimSun" w:cs="Tahoma"/>
          <w:szCs w:val="18"/>
        </w:rPr>
        <w:t xml:space="preserve"> Windows Server Standard </w:t>
      </w:r>
      <w:r w:rsidRPr="0058152B">
        <w:rPr>
          <w:rFonts w:eastAsia="SimSun" w:cs="Tahoma"/>
          <w:szCs w:val="18"/>
        </w:rPr>
        <w:t>或</w:t>
      </w:r>
      <w:r w:rsidRPr="0058152B">
        <w:rPr>
          <w:rFonts w:eastAsia="SimSun" w:cs="Tahoma"/>
          <w:szCs w:val="18"/>
        </w:rPr>
        <w:t xml:space="preserve"> System Center Standard </w:t>
      </w:r>
      <w:r w:rsidRPr="0058152B">
        <w:rPr>
          <w:rFonts w:eastAsia="SimSun" w:cs="Tahoma"/>
          <w:szCs w:val="18"/>
        </w:rPr>
        <w:t>升级到</w:t>
      </w:r>
      <w:r w:rsidRPr="0058152B">
        <w:rPr>
          <w:rFonts w:eastAsia="SimSun" w:cs="Tahoma"/>
          <w:szCs w:val="18"/>
        </w:rPr>
        <w:t xml:space="preserve"> Core Infrastructure Server Suite Standard</w:t>
      </w:r>
      <w:r w:rsidRPr="0058152B">
        <w:rPr>
          <w:rFonts w:eastAsia="SimSun" w:cs="Tahoma"/>
          <w:szCs w:val="18"/>
        </w:rPr>
        <w:t>。客户必须拥有</w:t>
      </w:r>
      <w:r w:rsidRPr="0058152B">
        <w:rPr>
          <w:rFonts w:eastAsia="SimSun" w:cs="Tahoma"/>
          <w:szCs w:val="18"/>
        </w:rPr>
        <w:t xml:space="preserve"> Windows Server Standard </w:t>
      </w:r>
      <w:r w:rsidRPr="0058152B">
        <w:rPr>
          <w:rFonts w:eastAsia="SimSun" w:cs="Tahoma"/>
          <w:szCs w:val="18"/>
        </w:rPr>
        <w:t>或</w:t>
      </w:r>
      <w:r w:rsidRPr="0058152B">
        <w:rPr>
          <w:rFonts w:eastAsia="SimSun" w:cs="Tahoma"/>
          <w:szCs w:val="18"/>
        </w:rPr>
        <w:t xml:space="preserve"> System Center Standard </w:t>
      </w:r>
      <w:r w:rsidRPr="0058152B">
        <w:rPr>
          <w:rFonts w:eastAsia="SimSun" w:cs="Tahoma"/>
          <w:szCs w:val="18"/>
        </w:rPr>
        <w:t>许可的有效软件保障，方可获得升级许可。</w:t>
      </w:r>
    </w:p>
    <w:p w14:paraId="17DE63D1" w14:textId="77777777" w:rsidR="00A66BD2" w:rsidRPr="0058152B" w:rsidRDefault="00A66BD2" w:rsidP="00A66BD2">
      <w:pPr>
        <w:ind w:left="720"/>
        <w:rPr>
          <w:rFonts w:eastAsia="SimSun" w:cs="Tahoma"/>
        </w:rPr>
      </w:pPr>
    </w:p>
    <w:p w14:paraId="17DE63D2" w14:textId="77777777" w:rsidR="004D776B" w:rsidRPr="0058152B" w:rsidRDefault="004D776B" w:rsidP="00A66BD2">
      <w:pPr>
        <w:ind w:left="720"/>
        <w:rPr>
          <w:rFonts w:eastAsia="SimSun" w:cs="Tahoma"/>
        </w:rPr>
      </w:pPr>
      <w:r w:rsidRPr="0058152B">
        <w:rPr>
          <w:rFonts w:eastAsia="SimSun" w:cs="Tahoma"/>
          <w:szCs w:val="18"/>
        </w:rPr>
        <w:t>对于客户拥有的每个合格</w:t>
      </w:r>
      <w:r w:rsidRPr="0058152B">
        <w:rPr>
          <w:rFonts w:eastAsia="SimSun" w:cs="Tahoma"/>
          <w:szCs w:val="18"/>
        </w:rPr>
        <w:t xml:space="preserve"> Windows Server Standard </w:t>
      </w:r>
      <w:r w:rsidRPr="0058152B">
        <w:rPr>
          <w:rFonts w:eastAsia="SimSun" w:cs="Tahoma"/>
          <w:szCs w:val="18"/>
        </w:rPr>
        <w:t>许可，客户可获得一份</w:t>
      </w:r>
      <w:r w:rsidRPr="0058152B">
        <w:rPr>
          <w:rFonts w:eastAsia="SimSun" w:cs="Tahoma"/>
          <w:szCs w:val="18"/>
        </w:rPr>
        <w:t xml:space="preserve"> Core Infrastructure Server Suite Standard </w:t>
      </w:r>
      <w:r w:rsidRPr="0058152B">
        <w:rPr>
          <w:rFonts w:eastAsia="SimSun" w:cs="Tahoma"/>
          <w:szCs w:val="18"/>
        </w:rPr>
        <w:t>升级许可。</w:t>
      </w:r>
    </w:p>
    <w:p w14:paraId="17DE63D3" w14:textId="77777777" w:rsidR="00A66BD2" w:rsidRPr="0058152B" w:rsidRDefault="00A66BD2" w:rsidP="00A66BD2">
      <w:pPr>
        <w:ind w:left="720"/>
        <w:rPr>
          <w:rFonts w:eastAsia="SimSun" w:cs="Tahoma"/>
        </w:rPr>
      </w:pPr>
    </w:p>
    <w:p w14:paraId="17DE63D4" w14:textId="77777777" w:rsidR="004D776B" w:rsidRPr="0058152B" w:rsidRDefault="004D776B" w:rsidP="00A66BD2">
      <w:pPr>
        <w:ind w:left="720"/>
        <w:rPr>
          <w:rFonts w:eastAsia="SimSun" w:cs="Tahoma"/>
        </w:rPr>
      </w:pPr>
      <w:r w:rsidRPr="0058152B">
        <w:rPr>
          <w:rFonts w:eastAsia="SimSun" w:cs="Tahoma"/>
          <w:szCs w:val="18"/>
        </w:rPr>
        <w:t>对于客户拥有的每个合格</w:t>
      </w:r>
      <w:r w:rsidRPr="0058152B">
        <w:rPr>
          <w:rFonts w:eastAsia="SimSun" w:cs="Tahoma"/>
          <w:szCs w:val="18"/>
        </w:rPr>
        <w:t xml:space="preserve"> System Center Standard </w:t>
      </w:r>
      <w:r w:rsidRPr="0058152B">
        <w:rPr>
          <w:rFonts w:eastAsia="SimSun" w:cs="Tahoma"/>
          <w:szCs w:val="18"/>
        </w:rPr>
        <w:t>许可，客户可获得一份</w:t>
      </w:r>
      <w:r w:rsidRPr="0058152B">
        <w:rPr>
          <w:rFonts w:eastAsia="SimSun" w:cs="Tahoma"/>
          <w:szCs w:val="18"/>
        </w:rPr>
        <w:t xml:space="preserve"> Core Infrastructure Server Suite Standard </w:t>
      </w:r>
      <w:r w:rsidRPr="0058152B">
        <w:rPr>
          <w:rFonts w:eastAsia="SimSun" w:cs="Tahoma"/>
          <w:szCs w:val="18"/>
        </w:rPr>
        <w:t>升级许可。</w:t>
      </w:r>
    </w:p>
    <w:p w14:paraId="17DE63D5" w14:textId="77777777" w:rsidR="00A66BD2" w:rsidRPr="0058152B" w:rsidRDefault="00A66BD2" w:rsidP="00A66BD2">
      <w:pPr>
        <w:ind w:left="720"/>
        <w:rPr>
          <w:rFonts w:eastAsia="SimSun" w:cs="Tahoma"/>
        </w:rPr>
      </w:pPr>
    </w:p>
    <w:p w14:paraId="17DE63D6" w14:textId="77777777" w:rsidR="004D776B" w:rsidRPr="0058152B" w:rsidRDefault="004D776B" w:rsidP="00A66BD2">
      <w:pPr>
        <w:ind w:left="720"/>
        <w:rPr>
          <w:rFonts w:eastAsia="SimSun" w:cs="Tahoma"/>
        </w:rPr>
      </w:pPr>
      <w:r w:rsidRPr="0058152B">
        <w:rPr>
          <w:rFonts w:eastAsia="SimSun" w:cs="Tahoma"/>
          <w:szCs w:val="18"/>
        </w:rPr>
        <w:t>客户必须履行关于合格产品许可的任何剩余付款义务，才有权根据</w:t>
      </w:r>
      <w:r w:rsidRPr="0058152B">
        <w:rPr>
          <w:rFonts w:eastAsia="SimSun" w:cs="Tahoma"/>
          <w:szCs w:val="18"/>
        </w:rPr>
        <w:t xml:space="preserve"> Core Infrastructure Server Suite </w:t>
      </w:r>
      <w:r w:rsidRPr="0058152B">
        <w:rPr>
          <w:rFonts w:eastAsia="SimSun" w:cs="Tahoma"/>
          <w:szCs w:val="18"/>
        </w:rPr>
        <w:t>标准许可使用软件。客户的</w:t>
      </w:r>
      <w:r w:rsidRPr="0058152B">
        <w:rPr>
          <w:rFonts w:eastAsia="SimSun" w:cs="Tahoma"/>
          <w:szCs w:val="18"/>
        </w:rPr>
        <w:t xml:space="preserve"> Core Infrastructure Server Suite </w:t>
      </w:r>
      <w:r w:rsidRPr="0058152B">
        <w:rPr>
          <w:rFonts w:eastAsia="SimSun" w:cs="Tahoma"/>
          <w:szCs w:val="18"/>
        </w:rPr>
        <w:t>标准许可取代并替换合格产品的基础许可。</w:t>
      </w:r>
    </w:p>
    <w:p w14:paraId="17DE63D7" w14:textId="77777777" w:rsidR="00A66BD2" w:rsidRPr="0058152B" w:rsidRDefault="00A66BD2" w:rsidP="007E466C">
      <w:pPr>
        <w:rPr>
          <w:rFonts w:eastAsia="SimSun"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8152B" w14:paraId="17DE63DA" w14:textId="77777777" w:rsidTr="001051D1">
        <w:trPr>
          <w:tblHeader/>
        </w:trPr>
        <w:tc>
          <w:tcPr>
            <w:tcW w:w="4140" w:type="dxa"/>
            <w:shd w:val="clear" w:color="auto" w:fill="FABF8F"/>
            <w:tcMar>
              <w:top w:w="0" w:type="dxa"/>
              <w:left w:w="108" w:type="dxa"/>
              <w:bottom w:w="0" w:type="dxa"/>
              <w:right w:w="108" w:type="dxa"/>
            </w:tcMar>
            <w:hideMark/>
          </w:tcPr>
          <w:p w14:paraId="17DE63D8" w14:textId="77777777" w:rsidR="004D776B" w:rsidRPr="0058152B" w:rsidRDefault="004D776B" w:rsidP="007E466C">
            <w:pPr>
              <w:spacing w:before="120" w:after="120" w:line="276" w:lineRule="auto"/>
              <w:jc w:val="center"/>
              <w:rPr>
                <w:rFonts w:eastAsia="SimSun" w:cs="Tahoma"/>
                <w:b/>
                <w:szCs w:val="18"/>
              </w:rPr>
            </w:pPr>
            <w:r w:rsidRPr="0058152B">
              <w:rPr>
                <w:rFonts w:eastAsia="SimSun" w:cs="Tahoma"/>
                <w:b/>
                <w:szCs w:val="18"/>
              </w:rPr>
              <w:t>合格产品</w:t>
            </w:r>
          </w:p>
        </w:tc>
        <w:tc>
          <w:tcPr>
            <w:tcW w:w="4050" w:type="dxa"/>
            <w:shd w:val="clear" w:color="auto" w:fill="FABF8F"/>
            <w:tcMar>
              <w:top w:w="0" w:type="dxa"/>
              <w:left w:w="108" w:type="dxa"/>
              <w:bottom w:w="0" w:type="dxa"/>
              <w:right w:w="108" w:type="dxa"/>
            </w:tcMar>
            <w:hideMark/>
          </w:tcPr>
          <w:p w14:paraId="17DE63D9" w14:textId="77777777" w:rsidR="004D776B" w:rsidRPr="0058152B" w:rsidRDefault="004D776B" w:rsidP="007E466C">
            <w:pPr>
              <w:spacing w:before="120" w:after="120" w:line="276" w:lineRule="auto"/>
              <w:jc w:val="center"/>
              <w:rPr>
                <w:rFonts w:eastAsia="SimSun" w:cs="Tahoma"/>
                <w:b/>
                <w:szCs w:val="18"/>
              </w:rPr>
            </w:pPr>
            <w:r w:rsidRPr="0058152B">
              <w:rPr>
                <w:rFonts w:eastAsia="SimSun" w:cs="Tahoma"/>
                <w:b/>
                <w:szCs w:val="18"/>
              </w:rPr>
              <w:t>升级后</w:t>
            </w:r>
          </w:p>
        </w:tc>
      </w:tr>
      <w:tr w:rsidR="004D776B" w:rsidRPr="0058152B" w14:paraId="17DE63DD" w14:textId="77777777" w:rsidTr="001051D1">
        <w:tc>
          <w:tcPr>
            <w:tcW w:w="4140" w:type="dxa"/>
            <w:tcMar>
              <w:top w:w="0" w:type="dxa"/>
              <w:left w:w="108" w:type="dxa"/>
              <w:bottom w:w="0" w:type="dxa"/>
              <w:right w:w="108" w:type="dxa"/>
            </w:tcMar>
            <w:hideMark/>
          </w:tcPr>
          <w:p w14:paraId="17DE63DB" w14:textId="77777777" w:rsidR="004D776B" w:rsidRPr="0058152B" w:rsidRDefault="004D776B" w:rsidP="007E466C">
            <w:pPr>
              <w:spacing w:before="120" w:after="120" w:line="276" w:lineRule="auto"/>
              <w:rPr>
                <w:rFonts w:eastAsia="SimSun" w:cs="Tahoma"/>
                <w:szCs w:val="18"/>
              </w:rPr>
            </w:pPr>
            <w:r w:rsidRPr="0058152B">
              <w:rPr>
                <w:rFonts w:eastAsia="SimSun" w:cs="Tahoma"/>
                <w:szCs w:val="18"/>
              </w:rPr>
              <w:t>Windows Server Standard</w:t>
            </w:r>
          </w:p>
        </w:tc>
        <w:tc>
          <w:tcPr>
            <w:tcW w:w="4050" w:type="dxa"/>
            <w:tcMar>
              <w:top w:w="0" w:type="dxa"/>
              <w:left w:w="108" w:type="dxa"/>
              <w:bottom w:w="0" w:type="dxa"/>
              <w:right w:w="108" w:type="dxa"/>
            </w:tcMar>
            <w:hideMark/>
          </w:tcPr>
          <w:p w14:paraId="17DE63DC" w14:textId="77777777" w:rsidR="004D776B" w:rsidRPr="0058152B" w:rsidRDefault="004D776B" w:rsidP="007E466C">
            <w:pPr>
              <w:spacing w:before="120" w:after="120" w:line="276" w:lineRule="auto"/>
              <w:rPr>
                <w:rFonts w:eastAsia="SimSun" w:cs="Tahoma"/>
                <w:szCs w:val="18"/>
                <w:lang w:val="fr-FR"/>
              </w:rPr>
            </w:pPr>
            <w:r w:rsidRPr="0058152B">
              <w:rPr>
                <w:rFonts w:eastAsia="SimSun" w:cs="Tahoma"/>
                <w:szCs w:val="18"/>
              </w:rPr>
              <w:t>Core Infrastructure Server Suite Standard</w:t>
            </w:r>
          </w:p>
        </w:tc>
      </w:tr>
      <w:tr w:rsidR="004D776B" w:rsidRPr="0058152B" w14:paraId="17DE63E0" w14:textId="77777777" w:rsidTr="001051D1">
        <w:tc>
          <w:tcPr>
            <w:tcW w:w="4140" w:type="dxa"/>
            <w:tcMar>
              <w:top w:w="0" w:type="dxa"/>
              <w:left w:w="108" w:type="dxa"/>
              <w:bottom w:w="0" w:type="dxa"/>
              <w:right w:w="108" w:type="dxa"/>
            </w:tcMar>
          </w:tcPr>
          <w:p w14:paraId="17DE63DE" w14:textId="77777777" w:rsidR="004D776B" w:rsidRPr="0058152B" w:rsidRDefault="004D776B" w:rsidP="00026546">
            <w:pPr>
              <w:spacing w:before="120" w:after="120" w:line="276" w:lineRule="auto"/>
              <w:rPr>
                <w:rFonts w:eastAsia="SimSun" w:cs="Tahoma"/>
                <w:szCs w:val="18"/>
              </w:rPr>
            </w:pPr>
            <w:r w:rsidRPr="0058152B">
              <w:rPr>
                <w:rFonts w:eastAsia="SimSun" w:cs="Tahoma"/>
                <w:szCs w:val="18"/>
              </w:rPr>
              <w:t>System Center Standard</w:t>
            </w:r>
          </w:p>
        </w:tc>
        <w:tc>
          <w:tcPr>
            <w:tcW w:w="4050" w:type="dxa"/>
            <w:tcMar>
              <w:top w:w="0" w:type="dxa"/>
              <w:left w:w="108" w:type="dxa"/>
              <w:bottom w:w="0" w:type="dxa"/>
              <w:right w:w="108" w:type="dxa"/>
            </w:tcMar>
          </w:tcPr>
          <w:p w14:paraId="17DE63DF" w14:textId="77777777" w:rsidR="004D776B" w:rsidRPr="0058152B" w:rsidRDefault="004D776B" w:rsidP="00026546">
            <w:pPr>
              <w:spacing w:before="120" w:after="120" w:line="276" w:lineRule="auto"/>
              <w:rPr>
                <w:rFonts w:eastAsia="SimSun" w:cs="Tahoma"/>
                <w:szCs w:val="18"/>
                <w:lang w:val="fr-FR"/>
              </w:rPr>
            </w:pPr>
            <w:r w:rsidRPr="0058152B">
              <w:rPr>
                <w:rFonts w:eastAsia="SimSun" w:cs="Tahoma"/>
                <w:szCs w:val="18"/>
              </w:rPr>
              <w:t>Core Infrastructure Server Suite Standard</w:t>
            </w:r>
          </w:p>
        </w:tc>
      </w:tr>
    </w:tbl>
    <w:p w14:paraId="17DE63E1" w14:textId="77777777" w:rsidR="004D776B" w:rsidRPr="0058152B" w:rsidRDefault="004D776B" w:rsidP="00A66BD2">
      <w:pPr>
        <w:rPr>
          <w:rFonts w:eastAsia="SimSun" w:cs="Tahoma"/>
        </w:rPr>
      </w:pPr>
    </w:p>
    <w:p w14:paraId="17DE63E2" w14:textId="77777777" w:rsidR="00BF1889" w:rsidRPr="0058152B" w:rsidRDefault="00BF1889" w:rsidP="00A66BD2">
      <w:pPr>
        <w:rPr>
          <w:rFonts w:eastAsia="SimSun" w:cs="Tahoma"/>
        </w:rPr>
      </w:pPr>
    </w:p>
    <w:p w14:paraId="17DE63E3" w14:textId="77777777" w:rsidR="00B947E4" w:rsidRPr="0058152B" w:rsidRDefault="00AF219D" w:rsidP="00B947E4">
      <w:pPr>
        <w:pStyle w:val="Heading3"/>
        <w:rPr>
          <w:rFonts w:ascii="Tahoma" w:eastAsia="SimSun" w:hAnsi="Tahoma" w:cs="Tahoma"/>
        </w:rPr>
      </w:pPr>
      <w:bookmarkStart w:id="1188" w:name="_38_Core_Infrastructure"/>
      <w:bookmarkStart w:id="1189" w:name="_40_Core_Infrastructure"/>
      <w:bookmarkStart w:id="1190" w:name="_Toc336338297"/>
      <w:bookmarkStart w:id="1191" w:name="_Toc356299570"/>
      <w:bookmarkStart w:id="1192" w:name="Srv_36CoreInfraServerSuiteEnt"/>
      <w:bookmarkStart w:id="1193" w:name="Srv_33CoreInfrastructureSvrSuiteEnt"/>
      <w:bookmarkEnd w:id="1188"/>
      <w:bookmarkEnd w:id="1189"/>
      <w:r w:rsidRPr="0058152B">
        <w:rPr>
          <w:rFonts w:ascii="Tahoma" w:eastAsia="SimSun" w:hAnsi="Tahoma" w:cs="Tahoma"/>
          <w:caps/>
          <w:color w:val="F66400"/>
          <w:sz w:val="22"/>
          <w:vertAlign w:val="superscript"/>
        </w:rPr>
        <w:t>40</w:t>
      </w:r>
      <w:r w:rsidRPr="0058152B">
        <w:rPr>
          <w:rFonts w:ascii="Tahoma" w:eastAsia="SimSun" w:hAnsi="Tahoma" w:cs="Tahoma"/>
          <w:color w:val="F66400"/>
          <w:sz w:val="22"/>
        </w:rPr>
        <w:t xml:space="preserve"> Core Infrastructure Server Suite Enterprise</w:t>
      </w:r>
      <w:bookmarkEnd w:id="1190"/>
      <w:bookmarkEnd w:id="1191"/>
    </w:p>
    <w:p w14:paraId="17DE63E4" w14:textId="77777777" w:rsidR="000A297A" w:rsidRPr="0058152B" w:rsidRDefault="000A297A" w:rsidP="00A66BD2">
      <w:pPr>
        <w:rPr>
          <w:rFonts w:eastAsia="SimSun" w:cs="Tahoma"/>
        </w:rPr>
      </w:pPr>
    </w:p>
    <w:bookmarkEnd w:id="1192"/>
    <w:bookmarkEnd w:id="1193"/>
    <w:p w14:paraId="17DE63E5" w14:textId="77777777" w:rsidR="00B947E4" w:rsidRPr="00F90B9C" w:rsidRDefault="001E68E2" w:rsidP="00A66BD2">
      <w:pPr>
        <w:ind w:left="720"/>
        <w:rPr>
          <w:rFonts w:eastAsia="SimSun" w:cs="Tahoma"/>
          <w:spacing w:val="2"/>
        </w:rPr>
      </w:pPr>
      <w:r w:rsidRPr="00F90B9C">
        <w:rPr>
          <w:rFonts w:eastAsia="SimSun" w:cs="Tahoma"/>
          <w:spacing w:val="2"/>
          <w:szCs w:val="18"/>
        </w:rPr>
        <w:t>自</w:t>
      </w:r>
      <w:r w:rsidRPr="00F90B9C">
        <w:rPr>
          <w:rFonts w:eastAsia="SimSun" w:cs="Tahoma"/>
          <w:spacing w:val="2"/>
          <w:szCs w:val="18"/>
        </w:rPr>
        <w:t xml:space="preserve"> 2012 </w:t>
      </w:r>
      <w:r w:rsidRPr="00F90B9C">
        <w:rPr>
          <w:rFonts w:eastAsia="SimSun" w:cs="Tahoma"/>
          <w:spacing w:val="2"/>
          <w:szCs w:val="18"/>
        </w:rPr>
        <w:t>年</w:t>
      </w:r>
      <w:r w:rsidRPr="00F90B9C">
        <w:rPr>
          <w:rFonts w:eastAsia="SimSun" w:cs="Tahoma"/>
          <w:spacing w:val="2"/>
          <w:szCs w:val="18"/>
        </w:rPr>
        <w:t xml:space="preserve"> 4 </w:t>
      </w:r>
      <w:r w:rsidRPr="00F90B9C">
        <w:rPr>
          <w:rFonts w:eastAsia="SimSun" w:cs="Tahoma"/>
          <w:spacing w:val="2"/>
          <w:szCs w:val="18"/>
        </w:rPr>
        <w:t>月</w:t>
      </w:r>
      <w:r w:rsidRPr="00F90B9C">
        <w:rPr>
          <w:rFonts w:eastAsia="SimSun" w:cs="Tahoma"/>
          <w:spacing w:val="2"/>
          <w:szCs w:val="18"/>
        </w:rPr>
        <w:t xml:space="preserve"> 1 </w:t>
      </w:r>
      <w:r w:rsidRPr="00F90B9C">
        <w:rPr>
          <w:rFonts w:eastAsia="SimSun" w:cs="Tahoma"/>
          <w:spacing w:val="2"/>
          <w:szCs w:val="18"/>
        </w:rPr>
        <w:t>日起，</w:t>
      </w:r>
      <w:r w:rsidRPr="00F90B9C">
        <w:rPr>
          <w:rFonts w:eastAsia="SimSun" w:cs="Tahoma"/>
          <w:spacing w:val="2"/>
          <w:szCs w:val="18"/>
        </w:rPr>
        <w:t xml:space="preserve">Microsoft </w:t>
      </w:r>
      <w:r w:rsidRPr="00F90B9C">
        <w:rPr>
          <w:rFonts w:eastAsia="SimSun" w:cs="Tahoma"/>
          <w:spacing w:val="2"/>
          <w:szCs w:val="18"/>
        </w:rPr>
        <w:t>将停产</w:t>
      </w:r>
      <w:r w:rsidRPr="00F90B9C">
        <w:rPr>
          <w:rFonts w:eastAsia="SimSun" w:cs="Tahoma"/>
          <w:spacing w:val="2"/>
          <w:szCs w:val="18"/>
        </w:rPr>
        <w:t xml:space="preserve"> Core Infrastructure Server Suite Enterprise</w:t>
      </w:r>
      <w:r w:rsidRPr="00F90B9C">
        <w:rPr>
          <w:rFonts w:eastAsia="SimSun" w:cs="Tahoma"/>
          <w:spacing w:val="2"/>
          <w:szCs w:val="18"/>
        </w:rPr>
        <w:t>。带有自</w:t>
      </w:r>
      <w:r w:rsidRPr="00F90B9C">
        <w:rPr>
          <w:rFonts w:eastAsia="SimSun" w:cs="Tahoma"/>
          <w:spacing w:val="2"/>
          <w:szCs w:val="18"/>
        </w:rPr>
        <w:t xml:space="preserve"> 2012 </w:t>
      </w:r>
      <w:r w:rsidRPr="00F90B9C">
        <w:rPr>
          <w:rFonts w:eastAsia="SimSun" w:cs="Tahoma"/>
          <w:spacing w:val="2"/>
          <w:szCs w:val="18"/>
        </w:rPr>
        <w:t>年</w:t>
      </w:r>
      <w:r w:rsidRPr="00F90B9C">
        <w:rPr>
          <w:rFonts w:eastAsia="SimSun" w:cs="Tahoma"/>
          <w:spacing w:val="2"/>
          <w:szCs w:val="18"/>
        </w:rPr>
        <w:t xml:space="preserve"> 4</w:t>
      </w:r>
      <w:r w:rsidR="00F90B9C">
        <w:rPr>
          <w:rFonts w:eastAsia="SimSun" w:cs="Tahoma"/>
          <w:spacing w:val="2"/>
          <w:szCs w:val="18"/>
        </w:rPr>
        <w:t> </w:t>
      </w:r>
      <w:r w:rsidRPr="00F90B9C">
        <w:rPr>
          <w:rFonts w:eastAsia="SimSun" w:cs="Tahoma"/>
          <w:spacing w:val="2"/>
          <w:szCs w:val="18"/>
        </w:rPr>
        <w:t>月</w:t>
      </w:r>
      <w:r w:rsidRPr="00F90B9C">
        <w:rPr>
          <w:rFonts w:eastAsia="SimSun" w:cs="Tahoma"/>
          <w:spacing w:val="2"/>
          <w:szCs w:val="18"/>
        </w:rPr>
        <w:t xml:space="preserve"> 1 </w:t>
      </w:r>
      <w:r w:rsidRPr="00F90B9C">
        <w:rPr>
          <w:rFonts w:eastAsia="SimSun" w:cs="Tahoma"/>
          <w:spacing w:val="2"/>
          <w:szCs w:val="18"/>
        </w:rPr>
        <w:t>日起有效的软件保障的</w:t>
      </w:r>
      <w:r w:rsidRPr="00F90B9C">
        <w:rPr>
          <w:rFonts w:eastAsia="SimSun" w:cs="Tahoma"/>
          <w:spacing w:val="2"/>
          <w:szCs w:val="18"/>
        </w:rPr>
        <w:t xml:space="preserve"> Core Infrastructure Server Suite Enterprise </w:t>
      </w:r>
      <w:r w:rsidRPr="00F90B9C">
        <w:rPr>
          <w:rFonts w:eastAsia="SimSun" w:cs="Tahoma"/>
          <w:spacing w:val="2"/>
          <w:szCs w:val="18"/>
        </w:rPr>
        <w:t>客户自该日期起将有资格获得一份针对他们拥有的各份带有软件保障的</w:t>
      </w:r>
      <w:r w:rsidRPr="00F90B9C">
        <w:rPr>
          <w:rFonts w:eastAsia="SimSun" w:cs="Tahoma"/>
          <w:spacing w:val="2"/>
          <w:szCs w:val="18"/>
        </w:rPr>
        <w:t xml:space="preserve"> Core Infrastructure Server Suite Enterprise </w:t>
      </w:r>
      <w:r w:rsidRPr="00F90B9C">
        <w:rPr>
          <w:rFonts w:eastAsia="SimSun" w:cs="Tahoma"/>
          <w:spacing w:val="2"/>
          <w:szCs w:val="18"/>
        </w:rPr>
        <w:t>许可的许可。</w:t>
      </w:r>
      <w:r w:rsidR="00F90B9C">
        <w:rPr>
          <w:rFonts w:eastAsia="SimSun" w:cs="Tahoma"/>
          <w:spacing w:val="2"/>
          <w:szCs w:val="18"/>
        </w:rPr>
        <w:br/>
      </w:r>
      <w:r w:rsidRPr="00F90B9C">
        <w:rPr>
          <w:rFonts w:eastAsia="SimSun" w:cs="Tahoma"/>
          <w:spacing w:val="2"/>
          <w:szCs w:val="18"/>
        </w:rPr>
        <w:t>依据此优惠授予的</w:t>
      </w:r>
      <w:r w:rsidRPr="00F90B9C">
        <w:rPr>
          <w:rFonts w:eastAsia="SimSun" w:cs="Tahoma"/>
          <w:spacing w:val="2"/>
          <w:szCs w:val="18"/>
        </w:rPr>
        <w:t xml:space="preserve"> Core Infrastructure Server Suite Standard </w:t>
      </w:r>
      <w:r w:rsidRPr="00F90B9C">
        <w:rPr>
          <w:rFonts w:eastAsia="SimSun" w:cs="Tahoma"/>
          <w:spacing w:val="2"/>
          <w:szCs w:val="18"/>
        </w:rPr>
        <w:t>许可所包含的软件保障范围将于其合格</w:t>
      </w:r>
      <w:r w:rsidRPr="00F90B9C">
        <w:rPr>
          <w:rFonts w:eastAsia="SimSun" w:cs="Tahoma"/>
          <w:spacing w:val="2"/>
          <w:szCs w:val="18"/>
        </w:rPr>
        <w:t xml:space="preserve"> Core</w:t>
      </w:r>
      <w:r w:rsidR="00F90B9C">
        <w:rPr>
          <w:rFonts w:eastAsia="SimSun" w:cs="Tahoma"/>
          <w:spacing w:val="2"/>
          <w:szCs w:val="18"/>
        </w:rPr>
        <w:t> </w:t>
      </w:r>
      <w:r w:rsidRPr="00F90B9C">
        <w:rPr>
          <w:rFonts w:eastAsia="SimSun" w:cs="Tahoma"/>
          <w:spacing w:val="2"/>
          <w:szCs w:val="18"/>
        </w:rPr>
        <w:t xml:space="preserve">Infrastructure Server Suite Enterprise </w:t>
      </w:r>
      <w:r w:rsidRPr="00F90B9C">
        <w:rPr>
          <w:rFonts w:eastAsia="SimSun" w:cs="Tahoma"/>
          <w:spacing w:val="2"/>
          <w:szCs w:val="18"/>
        </w:rPr>
        <w:t>许可的范围期满时期满。一旦客户根据此优惠使用</w:t>
      </w:r>
      <w:r w:rsidRPr="00F90B9C">
        <w:rPr>
          <w:rFonts w:eastAsia="SimSun" w:cs="Tahoma"/>
          <w:spacing w:val="2"/>
          <w:szCs w:val="18"/>
        </w:rPr>
        <w:t xml:space="preserve"> Core Infrastructure Server Suite Standard</w:t>
      </w:r>
      <w:r w:rsidRPr="00F90B9C">
        <w:rPr>
          <w:rFonts w:eastAsia="SimSun" w:cs="Tahoma"/>
          <w:spacing w:val="2"/>
          <w:szCs w:val="18"/>
        </w:rPr>
        <w:t>，就不可再凭其合格许可使用该软件。客户的合格许可的此产品说明和文档就是其有权利依据此优惠使用</w:t>
      </w:r>
      <w:r w:rsidRPr="00F90B9C">
        <w:rPr>
          <w:rFonts w:eastAsia="SimSun" w:cs="Tahoma"/>
          <w:spacing w:val="2"/>
          <w:szCs w:val="18"/>
        </w:rPr>
        <w:t xml:space="preserve"> Core Infrastructure Server Suite Standard </w:t>
      </w:r>
      <w:r w:rsidRPr="00F90B9C">
        <w:rPr>
          <w:rFonts w:eastAsia="SimSun" w:cs="Tahoma"/>
          <w:spacing w:val="2"/>
          <w:szCs w:val="18"/>
        </w:rPr>
        <w:t>的凭据。该权利</w:t>
      </w:r>
      <w:bookmarkStart w:id="1194" w:name="Srv_34CoreInfraSvrSuiteDatacenter"/>
      <w:r w:rsidRPr="00F90B9C">
        <w:rPr>
          <w:rFonts w:eastAsia="SimSun" w:cs="Tahoma"/>
          <w:spacing w:val="2"/>
          <w:szCs w:val="18"/>
        </w:rPr>
        <w:t>在合格许可期满时也将期满。</w:t>
      </w:r>
    </w:p>
    <w:p w14:paraId="17DE63E6" w14:textId="77777777" w:rsidR="00285E3D" w:rsidRPr="0058152B" w:rsidRDefault="00285E3D" w:rsidP="00A66BD2">
      <w:pPr>
        <w:rPr>
          <w:rFonts w:eastAsia="SimSun" w:cs="Tahoma"/>
        </w:rPr>
      </w:pPr>
    </w:p>
    <w:p w14:paraId="17DE63E7" w14:textId="77777777" w:rsidR="00A66BD2" w:rsidRPr="0058152B" w:rsidRDefault="00A66BD2" w:rsidP="00A66BD2">
      <w:pPr>
        <w:rPr>
          <w:rFonts w:eastAsia="SimSun" w:cs="Tahoma"/>
        </w:rPr>
      </w:pPr>
    </w:p>
    <w:p w14:paraId="17DE63E8" w14:textId="77777777" w:rsidR="00B947E4" w:rsidRPr="0058152B" w:rsidRDefault="004668D9" w:rsidP="00B947E4">
      <w:pPr>
        <w:pStyle w:val="Heading3"/>
        <w:rPr>
          <w:rFonts w:ascii="Tahoma" w:eastAsia="SimSun" w:hAnsi="Tahoma" w:cs="Tahoma"/>
        </w:rPr>
      </w:pPr>
      <w:bookmarkStart w:id="1195" w:name="_39_Core_Infrastructure"/>
      <w:bookmarkStart w:id="1196" w:name="_41_Core_Infrastructure"/>
      <w:bookmarkStart w:id="1197" w:name="_Toc336338298"/>
      <w:bookmarkStart w:id="1198" w:name="_Toc356299571"/>
      <w:bookmarkStart w:id="1199" w:name="Srv_37CoreInfraServerSuiteData"/>
      <w:bookmarkEnd w:id="1195"/>
      <w:bookmarkEnd w:id="1196"/>
      <w:r w:rsidRPr="0058152B">
        <w:rPr>
          <w:rFonts w:ascii="Tahoma" w:eastAsia="SimSun" w:hAnsi="Tahoma" w:cs="Tahoma"/>
          <w:caps/>
          <w:color w:val="F66400"/>
          <w:sz w:val="22"/>
          <w:vertAlign w:val="superscript"/>
        </w:rPr>
        <w:t>41</w:t>
      </w:r>
      <w:r w:rsidRPr="0058152B">
        <w:rPr>
          <w:rFonts w:ascii="Tahoma" w:eastAsia="SimSun" w:hAnsi="Tahoma" w:cs="Tahoma"/>
          <w:color w:val="F66400"/>
          <w:sz w:val="22"/>
        </w:rPr>
        <w:t xml:space="preserve"> Core Infrastructure Server Suite Datacenter</w:t>
      </w:r>
      <w:bookmarkEnd w:id="1194"/>
      <w:bookmarkEnd w:id="1197"/>
      <w:bookmarkEnd w:id="1198"/>
    </w:p>
    <w:bookmarkEnd w:id="1199"/>
    <w:p w14:paraId="17DE63E9" w14:textId="77777777" w:rsidR="00B947E4" w:rsidRPr="0058152B" w:rsidRDefault="00B947E4" w:rsidP="00B947E4">
      <w:pPr>
        <w:rPr>
          <w:rFonts w:eastAsia="SimSun" w:cs="Tahoma"/>
        </w:rPr>
      </w:pPr>
    </w:p>
    <w:p w14:paraId="17DE63EA" w14:textId="77777777" w:rsidR="004D776B" w:rsidRPr="0058152B" w:rsidRDefault="004D776B" w:rsidP="00A66BD2">
      <w:pPr>
        <w:spacing w:after="60"/>
        <w:ind w:left="720"/>
        <w:rPr>
          <w:rFonts w:eastAsia="SimSun" w:cs="Tahoma"/>
        </w:rPr>
      </w:pPr>
      <w:r w:rsidRPr="0058152B">
        <w:rPr>
          <w:rFonts w:eastAsia="SimSun" w:cs="Tahoma"/>
          <w:b/>
          <w:szCs w:val="18"/>
        </w:rPr>
        <w:t>迁移至新的许可方法</w:t>
      </w:r>
    </w:p>
    <w:p w14:paraId="17DE63EB" w14:textId="77777777" w:rsidR="004D776B" w:rsidRPr="00F90B9C" w:rsidRDefault="004D776B" w:rsidP="00A66BD2">
      <w:pPr>
        <w:ind w:left="720"/>
        <w:rPr>
          <w:rFonts w:eastAsia="SimSun" w:cs="Tahoma"/>
          <w:spacing w:val="2"/>
        </w:rPr>
      </w:pPr>
      <w:r w:rsidRPr="00F90B9C">
        <w:rPr>
          <w:rFonts w:eastAsia="SimSun" w:cs="Tahoma"/>
          <w:spacing w:val="2"/>
          <w:szCs w:val="18"/>
        </w:rPr>
        <w:t>从</w:t>
      </w:r>
      <w:r w:rsidRPr="00F90B9C">
        <w:rPr>
          <w:rFonts w:eastAsia="SimSun" w:cs="Tahoma"/>
          <w:spacing w:val="2"/>
          <w:szCs w:val="18"/>
        </w:rPr>
        <w:t xml:space="preserve"> 2012 </w:t>
      </w:r>
      <w:r w:rsidRPr="00F90B9C">
        <w:rPr>
          <w:rFonts w:eastAsia="SimSun" w:cs="Tahoma"/>
          <w:spacing w:val="2"/>
          <w:szCs w:val="18"/>
        </w:rPr>
        <w:t>年</w:t>
      </w:r>
      <w:r w:rsidRPr="00F90B9C">
        <w:rPr>
          <w:rFonts w:eastAsia="SimSun" w:cs="Tahoma"/>
          <w:spacing w:val="2"/>
          <w:szCs w:val="18"/>
        </w:rPr>
        <w:t xml:space="preserve"> 4 </w:t>
      </w:r>
      <w:r w:rsidRPr="00F90B9C">
        <w:rPr>
          <w:rFonts w:eastAsia="SimSun" w:cs="Tahoma"/>
          <w:spacing w:val="2"/>
          <w:szCs w:val="18"/>
        </w:rPr>
        <w:t>月</w:t>
      </w:r>
      <w:r w:rsidRPr="00F90B9C">
        <w:rPr>
          <w:rFonts w:eastAsia="SimSun" w:cs="Tahoma"/>
          <w:spacing w:val="2"/>
          <w:szCs w:val="18"/>
        </w:rPr>
        <w:t xml:space="preserve"> 1 </w:t>
      </w:r>
      <w:r w:rsidRPr="00F90B9C">
        <w:rPr>
          <w:rFonts w:eastAsia="SimSun" w:cs="Tahoma"/>
          <w:spacing w:val="2"/>
          <w:szCs w:val="18"/>
        </w:rPr>
        <w:t>日开始，</w:t>
      </w:r>
      <w:r w:rsidRPr="00F90B9C">
        <w:rPr>
          <w:rFonts w:eastAsia="SimSun" w:cs="Tahoma"/>
          <w:spacing w:val="2"/>
          <w:szCs w:val="18"/>
        </w:rPr>
        <w:t xml:space="preserve">CIS </w:t>
      </w:r>
      <w:r w:rsidRPr="00F90B9C">
        <w:rPr>
          <w:rFonts w:eastAsia="SimSun" w:cs="Tahoma"/>
          <w:spacing w:val="2"/>
          <w:szCs w:val="18"/>
        </w:rPr>
        <w:t>许可模式已经更改。</w:t>
      </w:r>
      <w:r w:rsidRPr="00F90B9C">
        <w:rPr>
          <w:rFonts w:eastAsia="SimSun" w:cs="Tahoma"/>
          <w:spacing w:val="2"/>
          <w:szCs w:val="18"/>
        </w:rPr>
        <w:t xml:space="preserve">2012 </w:t>
      </w:r>
      <w:r w:rsidRPr="00F90B9C">
        <w:rPr>
          <w:rFonts w:eastAsia="SimSun" w:cs="Tahoma"/>
          <w:spacing w:val="2"/>
          <w:szCs w:val="18"/>
        </w:rPr>
        <w:t>年</w:t>
      </w:r>
      <w:r w:rsidRPr="00F90B9C">
        <w:rPr>
          <w:rFonts w:eastAsia="SimSun" w:cs="Tahoma"/>
          <w:spacing w:val="2"/>
          <w:szCs w:val="18"/>
        </w:rPr>
        <w:t xml:space="preserve"> 4 </w:t>
      </w:r>
      <w:r w:rsidRPr="00F90B9C">
        <w:rPr>
          <w:rFonts w:eastAsia="SimSun" w:cs="Tahoma"/>
          <w:spacing w:val="2"/>
          <w:szCs w:val="18"/>
        </w:rPr>
        <w:t>月</w:t>
      </w:r>
      <w:r w:rsidRPr="00F90B9C">
        <w:rPr>
          <w:rFonts w:eastAsia="SimSun" w:cs="Tahoma"/>
          <w:spacing w:val="2"/>
          <w:szCs w:val="18"/>
        </w:rPr>
        <w:t xml:space="preserve"> 1 </w:t>
      </w:r>
      <w:r w:rsidRPr="00F90B9C">
        <w:rPr>
          <w:rFonts w:eastAsia="SimSun" w:cs="Tahoma"/>
          <w:spacing w:val="2"/>
          <w:szCs w:val="18"/>
        </w:rPr>
        <w:t>日之后，按照新的许可登记表获得的许可，可以授权最多两个物理处理器。</w:t>
      </w:r>
    </w:p>
    <w:p w14:paraId="17DE63EC" w14:textId="77777777" w:rsidR="00A66BD2" w:rsidRPr="0058152B" w:rsidRDefault="00A66BD2" w:rsidP="00A66BD2">
      <w:pPr>
        <w:ind w:left="720"/>
        <w:rPr>
          <w:rFonts w:eastAsia="SimSun" w:cs="Tahoma"/>
        </w:rPr>
      </w:pPr>
    </w:p>
    <w:p w14:paraId="17DE63ED" w14:textId="77777777" w:rsidR="004D776B" w:rsidRPr="0058152B" w:rsidRDefault="004D776B" w:rsidP="00A66BD2">
      <w:pPr>
        <w:ind w:left="720"/>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日之前按照现有许可登记表授权（在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日或之前生效）的客户，可以继续在原有许可模式下校正许可，每个许可只能授权一个处理器。以下迁移权利仅适用于这些客户的许可：</w:t>
      </w:r>
    </w:p>
    <w:p w14:paraId="17DE63EE" w14:textId="77777777" w:rsidR="00A66BD2" w:rsidRPr="0058152B" w:rsidRDefault="00A66BD2" w:rsidP="00A66BD2">
      <w:pPr>
        <w:ind w:left="720"/>
        <w:rPr>
          <w:rFonts w:eastAsia="SimSun" w:cs="Tahoma"/>
        </w:rPr>
      </w:pPr>
    </w:p>
    <w:p w14:paraId="17DE63EF" w14:textId="77777777" w:rsidR="004D776B" w:rsidRPr="00F90B9C" w:rsidRDefault="004D776B" w:rsidP="00A66BD2">
      <w:pPr>
        <w:pStyle w:val="ListParagraph"/>
        <w:contextualSpacing w:val="0"/>
        <w:rPr>
          <w:rFonts w:ascii="Tahoma" w:eastAsia="SimSun" w:hAnsi="Tahoma" w:cs="Tahoma"/>
          <w:sz w:val="18"/>
          <w:szCs w:val="18"/>
        </w:rPr>
      </w:pPr>
      <w:r w:rsidRPr="00F90B9C">
        <w:rPr>
          <w:rFonts w:ascii="Tahoma" w:eastAsia="SimSun" w:hAnsi="Tahoma" w:cs="Tahoma"/>
          <w:sz w:val="18"/>
          <w:szCs w:val="18"/>
        </w:rPr>
        <w:t>在现有许可登记表的期限内，客户在原有许可模式下获得的现有许可和新许可将被视为等同于新许可模式下的许可，比例为</w:t>
      </w:r>
      <w:r w:rsidRPr="00F90B9C">
        <w:rPr>
          <w:rFonts w:ascii="Tahoma" w:eastAsia="SimSun" w:hAnsi="Tahoma" w:cs="Tahoma"/>
          <w:sz w:val="18"/>
          <w:szCs w:val="18"/>
        </w:rPr>
        <w:t xml:space="preserve"> 2:1</w:t>
      </w:r>
      <w:r w:rsidRPr="00F90B9C">
        <w:rPr>
          <w:rFonts w:ascii="Tahoma" w:eastAsia="SimSun" w:hAnsi="Tahoma" w:cs="Tahoma"/>
          <w:sz w:val="18"/>
          <w:szCs w:val="18"/>
        </w:rPr>
        <w:t>，也就是说，原有许可模式下的每两份许可等于新许可模式下的一份许可。续签时，客户可以将软件保障范围续签为新模式下的许可。</w:t>
      </w:r>
    </w:p>
    <w:p w14:paraId="17DE63F0" w14:textId="77777777" w:rsidR="00857EF7" w:rsidRDefault="00857EF7" w:rsidP="00A66BD2">
      <w:pPr>
        <w:ind w:left="720"/>
        <w:rPr>
          <w:rFonts w:eastAsia="SimSun" w:cs="Tahoma"/>
        </w:rPr>
      </w:pPr>
    </w:p>
    <w:p w14:paraId="17DE63F1" w14:textId="77777777" w:rsidR="00F90B9C" w:rsidRDefault="00F90B9C" w:rsidP="00A66BD2">
      <w:pPr>
        <w:ind w:left="720"/>
        <w:rPr>
          <w:rFonts w:eastAsia="SimSun" w:cs="Tahoma"/>
        </w:rPr>
      </w:pPr>
    </w:p>
    <w:p w14:paraId="17DE63F2" w14:textId="77777777" w:rsidR="00F90B9C" w:rsidRDefault="00F90B9C" w:rsidP="00A66BD2">
      <w:pPr>
        <w:ind w:left="720"/>
        <w:rPr>
          <w:rFonts w:eastAsia="SimSun" w:cs="Tahoma"/>
        </w:rPr>
      </w:pPr>
    </w:p>
    <w:p w14:paraId="17DE63F3" w14:textId="77777777" w:rsidR="00F90B9C" w:rsidRDefault="00F90B9C" w:rsidP="00A66BD2">
      <w:pPr>
        <w:ind w:left="720"/>
        <w:rPr>
          <w:rFonts w:eastAsia="SimSun" w:cs="Tahoma"/>
        </w:rPr>
      </w:pPr>
    </w:p>
    <w:p w14:paraId="17DE63F4" w14:textId="77777777" w:rsidR="00F90B9C" w:rsidRPr="0058152B" w:rsidRDefault="00F90B9C" w:rsidP="00A66BD2">
      <w:pPr>
        <w:ind w:left="720"/>
        <w:rPr>
          <w:rFonts w:eastAsia="SimSun" w:cs="Tahoma"/>
        </w:rPr>
      </w:pPr>
    </w:p>
    <w:p w14:paraId="17DE63F5" w14:textId="77777777" w:rsidR="004D776B" w:rsidRPr="0058152B" w:rsidRDefault="004D776B" w:rsidP="00857EF7">
      <w:pPr>
        <w:spacing w:after="60"/>
        <w:ind w:left="720"/>
        <w:rPr>
          <w:rFonts w:eastAsia="SimSun" w:cs="Tahoma"/>
        </w:rPr>
      </w:pPr>
      <w:r w:rsidRPr="0058152B">
        <w:rPr>
          <w:rFonts w:eastAsia="SimSun" w:cs="Tahoma"/>
          <w:b/>
          <w:szCs w:val="18"/>
        </w:rPr>
        <w:t xml:space="preserve">Windows Server </w:t>
      </w:r>
      <w:r w:rsidRPr="0058152B">
        <w:rPr>
          <w:rFonts w:eastAsia="SimSun" w:cs="Tahoma"/>
          <w:b/>
          <w:szCs w:val="18"/>
        </w:rPr>
        <w:t>新版本的发布</w:t>
      </w:r>
    </w:p>
    <w:p w14:paraId="17DE63F6" w14:textId="77777777" w:rsidR="004D776B" w:rsidRPr="0058152B" w:rsidRDefault="004D776B" w:rsidP="00A66BD2">
      <w:pPr>
        <w:ind w:left="720"/>
        <w:rPr>
          <w:rFonts w:eastAsia="SimSun" w:cs="Tahoma"/>
        </w:rPr>
      </w:pPr>
      <w:r w:rsidRPr="0058152B">
        <w:rPr>
          <w:rFonts w:eastAsia="SimSun" w:cs="Tahoma"/>
          <w:szCs w:val="18"/>
        </w:rPr>
        <w:t>已获得带有自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9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日起有效的软件保障的</w:t>
      </w:r>
      <w:r w:rsidRPr="0058152B">
        <w:rPr>
          <w:rFonts w:eastAsia="SimSun" w:cs="Tahoma"/>
          <w:szCs w:val="18"/>
        </w:rPr>
        <w:t xml:space="preserve"> Core Infrastructure Server Suite Datacenter </w:t>
      </w:r>
      <w:r w:rsidRPr="0058152B">
        <w:rPr>
          <w:rFonts w:eastAsia="SimSun" w:cs="Tahoma"/>
          <w:szCs w:val="18"/>
        </w:rPr>
        <w:t>许可的客户有权使用下列产品，但使用时必须遵守</w:t>
      </w:r>
      <w:r w:rsidRPr="0058152B">
        <w:rPr>
          <w:rFonts w:eastAsia="SimSun" w:cs="Tahoma"/>
          <w:szCs w:val="18"/>
        </w:rPr>
        <w:t xml:space="preserve"> Core Infrastructure Server Suite Datacenter </w:t>
      </w:r>
      <w:r w:rsidRPr="0058152B">
        <w:rPr>
          <w:rFonts w:eastAsia="SimSun" w:cs="Tahoma"/>
          <w:szCs w:val="18"/>
        </w:rPr>
        <w:t>的产品使用权利：</w:t>
      </w:r>
    </w:p>
    <w:p w14:paraId="17DE63F7" w14:textId="77777777" w:rsidR="00857EF7" w:rsidRPr="0058152B" w:rsidRDefault="00857EF7" w:rsidP="00A66BD2">
      <w:pPr>
        <w:ind w:left="720"/>
        <w:rPr>
          <w:rFonts w:eastAsia="SimSun" w:cs="Tahoma"/>
        </w:rPr>
      </w:pPr>
    </w:p>
    <w:p w14:paraId="17DE63F8" w14:textId="77777777" w:rsidR="004D776B" w:rsidRPr="0058152B" w:rsidRDefault="004D776B" w:rsidP="00346F4B">
      <w:pPr>
        <w:numPr>
          <w:ilvl w:val="0"/>
          <w:numId w:val="115"/>
        </w:numPr>
        <w:spacing w:after="60"/>
        <w:ind w:left="1440"/>
        <w:rPr>
          <w:rFonts w:eastAsia="SimSun" w:cs="Tahoma"/>
        </w:rPr>
      </w:pPr>
      <w:r w:rsidRPr="0058152B">
        <w:rPr>
          <w:rFonts w:eastAsia="SimSun" w:cs="Tahoma"/>
          <w:szCs w:val="18"/>
        </w:rPr>
        <w:t>Windows Server 2012 Datacenter</w:t>
      </w:r>
    </w:p>
    <w:p w14:paraId="17DE63F9" w14:textId="77777777" w:rsidR="004D776B" w:rsidRPr="0058152B" w:rsidRDefault="004D776B" w:rsidP="00346F4B">
      <w:pPr>
        <w:numPr>
          <w:ilvl w:val="0"/>
          <w:numId w:val="115"/>
        </w:numPr>
        <w:spacing w:after="60"/>
        <w:ind w:left="1440"/>
        <w:rPr>
          <w:rFonts w:eastAsia="SimSun" w:cs="Tahoma"/>
        </w:rPr>
      </w:pPr>
      <w:r w:rsidRPr="0058152B">
        <w:rPr>
          <w:rFonts w:eastAsia="SimSun" w:cs="Tahoma"/>
          <w:szCs w:val="18"/>
        </w:rPr>
        <w:t>System Center 2012 Datacenter</w:t>
      </w:r>
    </w:p>
    <w:p w14:paraId="17DE63FA" w14:textId="77777777" w:rsidR="00857EF7" w:rsidRPr="0058152B" w:rsidRDefault="00857EF7" w:rsidP="00857EF7">
      <w:pPr>
        <w:rPr>
          <w:rFonts w:eastAsia="SimSun" w:cs="Tahoma"/>
        </w:rPr>
      </w:pPr>
    </w:p>
    <w:p w14:paraId="17DE63FB" w14:textId="77777777" w:rsidR="004D776B" w:rsidRPr="0058152B" w:rsidRDefault="004D776B" w:rsidP="00857EF7">
      <w:pPr>
        <w:spacing w:after="60"/>
        <w:ind w:left="720"/>
        <w:rPr>
          <w:rFonts w:eastAsia="SimSun" w:cs="Tahoma"/>
        </w:rPr>
      </w:pPr>
      <w:r w:rsidRPr="0058152B">
        <w:rPr>
          <w:rFonts w:eastAsia="SimSun" w:cs="Tahoma"/>
          <w:b/>
          <w:szCs w:val="18"/>
        </w:rPr>
        <w:t>针对</w:t>
      </w:r>
      <w:r w:rsidRPr="0058152B">
        <w:rPr>
          <w:rFonts w:eastAsia="SimSun" w:cs="Tahoma"/>
          <w:b/>
          <w:szCs w:val="18"/>
        </w:rPr>
        <w:t xml:space="preserve"> Windows Server Datacenter </w:t>
      </w:r>
      <w:r w:rsidRPr="0058152B">
        <w:rPr>
          <w:rFonts w:eastAsia="SimSun" w:cs="Tahoma"/>
          <w:b/>
          <w:szCs w:val="18"/>
        </w:rPr>
        <w:t>和</w:t>
      </w:r>
      <w:r w:rsidRPr="0058152B">
        <w:rPr>
          <w:rFonts w:eastAsia="SimSun" w:cs="Tahoma"/>
          <w:b/>
          <w:szCs w:val="18"/>
        </w:rPr>
        <w:t xml:space="preserve"> System Center Datacenter </w:t>
      </w:r>
      <w:r w:rsidRPr="0058152B">
        <w:rPr>
          <w:rFonts w:eastAsia="SimSun" w:cs="Tahoma"/>
          <w:b/>
          <w:szCs w:val="18"/>
        </w:rPr>
        <w:t>客户的软件保障续签优惠</w:t>
      </w:r>
    </w:p>
    <w:p w14:paraId="17DE63FC" w14:textId="77777777" w:rsidR="004D776B" w:rsidRPr="0058152B" w:rsidRDefault="004D776B" w:rsidP="00A66BD2">
      <w:pPr>
        <w:ind w:left="720"/>
        <w:rPr>
          <w:rFonts w:eastAsia="SimSun" w:cs="Tahoma"/>
        </w:rPr>
      </w:pPr>
      <w:r w:rsidRPr="0058152B">
        <w:rPr>
          <w:rFonts w:eastAsia="SimSun" w:cs="Tahoma"/>
          <w:szCs w:val="18"/>
        </w:rPr>
        <w:t>如果客户拥有下面表</w:t>
      </w:r>
      <w:r w:rsidRPr="0058152B">
        <w:rPr>
          <w:rFonts w:eastAsia="SimSun" w:cs="Tahoma"/>
          <w:szCs w:val="18"/>
        </w:rPr>
        <w:t xml:space="preserve"> C </w:t>
      </w:r>
      <w:r w:rsidRPr="0058152B">
        <w:rPr>
          <w:rFonts w:eastAsia="SimSun" w:cs="Tahoma"/>
          <w:szCs w:val="18"/>
        </w:rPr>
        <w:t>中所有产品的许可（带有效的软件保障），则在该范围期满时，客户可以获得</w:t>
      </w:r>
      <w:r w:rsidRPr="0058152B">
        <w:rPr>
          <w:rFonts w:eastAsia="SimSun" w:cs="Tahoma"/>
          <w:szCs w:val="18"/>
        </w:rPr>
        <w:t xml:space="preserve"> Core</w:t>
      </w:r>
      <w:r w:rsidR="00626A98">
        <w:rPr>
          <w:rFonts w:eastAsia="SimSun" w:cs="Tahoma"/>
          <w:szCs w:val="18"/>
        </w:rPr>
        <w:t> </w:t>
      </w:r>
      <w:r w:rsidRPr="0058152B">
        <w:rPr>
          <w:rFonts w:eastAsia="SimSun" w:cs="Tahoma"/>
          <w:szCs w:val="18"/>
        </w:rPr>
        <w:t xml:space="preserve">Infrastructure Server Suite Datacenter </w:t>
      </w:r>
      <w:r w:rsidRPr="0058152B">
        <w:rPr>
          <w:rFonts w:eastAsia="SimSun" w:cs="Tahoma"/>
          <w:szCs w:val="18"/>
        </w:rPr>
        <w:t>的软件保障，而不必获取基础</w:t>
      </w:r>
      <w:r w:rsidRPr="0058152B">
        <w:rPr>
          <w:rFonts w:eastAsia="SimSun" w:cs="Tahoma"/>
          <w:szCs w:val="18"/>
        </w:rPr>
        <w:t xml:space="preserve"> Core Infrastructure Server Suite Datacenter </w:t>
      </w:r>
      <w:r w:rsidRPr="0058152B">
        <w:rPr>
          <w:rFonts w:eastAsia="SimSun" w:cs="Tahoma"/>
          <w:szCs w:val="18"/>
        </w:rPr>
        <w:t>许可。</w:t>
      </w:r>
    </w:p>
    <w:p w14:paraId="17DE63FD" w14:textId="77777777" w:rsidR="00857EF7" w:rsidRPr="0058152B" w:rsidRDefault="00857EF7" w:rsidP="00A66BD2">
      <w:pPr>
        <w:ind w:left="720"/>
        <w:rPr>
          <w:rFonts w:eastAsia="SimSun"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8152B" w14:paraId="17DE63FF"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17DE63FE" w14:textId="77777777" w:rsidR="004D776B" w:rsidRPr="0058152B" w:rsidRDefault="004D776B" w:rsidP="00026546">
            <w:pPr>
              <w:keepNext/>
              <w:tabs>
                <w:tab w:val="left" w:pos="3120"/>
                <w:tab w:val="center" w:pos="3591"/>
              </w:tabs>
              <w:spacing w:before="120" w:after="120" w:line="276" w:lineRule="auto"/>
              <w:jc w:val="center"/>
              <w:rPr>
                <w:rFonts w:eastAsia="SimSun" w:cs="Tahoma"/>
                <w:b/>
                <w:szCs w:val="18"/>
              </w:rPr>
            </w:pPr>
            <w:r w:rsidRPr="0058152B">
              <w:rPr>
                <w:rFonts w:eastAsia="SimSun" w:cs="Tahoma"/>
                <w:b/>
                <w:szCs w:val="18"/>
              </w:rPr>
              <w:t>表</w:t>
            </w:r>
            <w:r w:rsidRPr="0058152B">
              <w:rPr>
                <w:rFonts w:eastAsia="SimSun" w:cs="Tahoma"/>
                <w:b/>
                <w:szCs w:val="18"/>
              </w:rPr>
              <w:t xml:space="preserve"> C</w:t>
            </w:r>
          </w:p>
        </w:tc>
      </w:tr>
      <w:tr w:rsidR="004D776B" w:rsidRPr="0058152B" w14:paraId="17DE640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7DE6400" w14:textId="77777777" w:rsidR="004D776B" w:rsidRPr="0058152B" w:rsidRDefault="004D776B" w:rsidP="00026546">
            <w:pPr>
              <w:keepNext/>
              <w:tabs>
                <w:tab w:val="left" w:pos="3120"/>
                <w:tab w:val="center" w:pos="3591"/>
              </w:tabs>
              <w:spacing w:before="120" w:after="120" w:line="276" w:lineRule="auto"/>
              <w:jc w:val="center"/>
              <w:rPr>
                <w:rFonts w:eastAsia="SimSun" w:cs="Tahoma"/>
                <w:b/>
                <w:szCs w:val="18"/>
              </w:rPr>
            </w:pPr>
            <w:r w:rsidRPr="0058152B">
              <w:rPr>
                <w:rFonts w:eastAsia="SimSun" w:cs="Tahoma"/>
                <w:b/>
                <w:szCs w:val="18"/>
              </w:rPr>
              <w:t>Windows Server Datacenter</w:t>
            </w:r>
          </w:p>
        </w:tc>
      </w:tr>
      <w:tr w:rsidR="004D776B" w:rsidRPr="0058152B" w14:paraId="17DE640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7DE6402" w14:textId="77777777" w:rsidR="004D776B" w:rsidRPr="0058152B" w:rsidRDefault="004D776B" w:rsidP="00026546">
            <w:pPr>
              <w:keepNext/>
              <w:tabs>
                <w:tab w:val="left" w:pos="3120"/>
                <w:tab w:val="center" w:pos="3591"/>
              </w:tabs>
              <w:spacing w:before="120" w:after="120" w:line="276" w:lineRule="auto"/>
              <w:jc w:val="center"/>
              <w:rPr>
                <w:rFonts w:eastAsia="SimSun" w:cs="Tahoma"/>
                <w:b/>
                <w:szCs w:val="18"/>
              </w:rPr>
            </w:pPr>
            <w:r w:rsidRPr="0058152B">
              <w:rPr>
                <w:rFonts w:eastAsia="SimSun" w:cs="Tahoma"/>
                <w:b/>
                <w:szCs w:val="18"/>
              </w:rPr>
              <w:t>System Center Datacenter</w:t>
            </w:r>
          </w:p>
        </w:tc>
      </w:tr>
    </w:tbl>
    <w:p w14:paraId="17DE6404" w14:textId="77777777" w:rsidR="00416294" w:rsidRPr="0058152B" w:rsidRDefault="00416294" w:rsidP="00416294">
      <w:pPr>
        <w:ind w:left="547"/>
        <w:rPr>
          <w:rFonts w:eastAsia="SimSun" w:cs="Tahoma"/>
        </w:rPr>
      </w:pPr>
    </w:p>
    <w:p w14:paraId="17DE6405" w14:textId="77777777" w:rsidR="004D776B" w:rsidRPr="0058152B" w:rsidRDefault="004D776B" w:rsidP="001154B5">
      <w:pPr>
        <w:ind w:left="720"/>
        <w:rPr>
          <w:rFonts w:eastAsia="SimSun" w:cs="Tahoma"/>
        </w:rPr>
      </w:pPr>
      <w:r w:rsidRPr="0058152B">
        <w:rPr>
          <w:rFonts w:eastAsia="SimSun" w:cs="Tahoma"/>
          <w:color w:val="000000"/>
          <w:szCs w:val="18"/>
        </w:rPr>
        <w:t>客户每拥有一份合格</w:t>
      </w:r>
      <w:r w:rsidRPr="0058152B">
        <w:rPr>
          <w:rFonts w:eastAsia="SimSun" w:cs="Tahoma"/>
          <w:color w:val="000000"/>
          <w:szCs w:val="18"/>
        </w:rPr>
        <w:t xml:space="preserve"> Windows Server Datacenter </w:t>
      </w:r>
      <w:r w:rsidRPr="0058152B">
        <w:rPr>
          <w:rFonts w:eastAsia="SimSun" w:cs="Tahoma"/>
          <w:color w:val="000000"/>
          <w:szCs w:val="18"/>
        </w:rPr>
        <w:t>许可和一份合格</w:t>
      </w:r>
      <w:r w:rsidRPr="0058152B">
        <w:rPr>
          <w:rFonts w:eastAsia="SimSun" w:cs="Tahoma"/>
          <w:color w:val="000000"/>
          <w:szCs w:val="18"/>
        </w:rPr>
        <w:t xml:space="preserve"> System Center Datacenter </w:t>
      </w:r>
      <w:r w:rsidRPr="0058152B">
        <w:rPr>
          <w:rFonts w:eastAsia="SimSun" w:cs="Tahoma"/>
          <w:color w:val="000000"/>
          <w:szCs w:val="18"/>
        </w:rPr>
        <w:t>许可，就可获得一份</w:t>
      </w:r>
      <w:r w:rsidRPr="0058152B">
        <w:rPr>
          <w:rFonts w:eastAsia="SimSun" w:cs="Tahoma"/>
          <w:color w:val="000000"/>
          <w:szCs w:val="18"/>
        </w:rPr>
        <w:t xml:space="preserve"> Core Infrastructure Server Suite Datacenter </w:t>
      </w:r>
      <w:r w:rsidRPr="0058152B">
        <w:rPr>
          <w:rFonts w:eastAsia="SimSun" w:cs="Tahoma"/>
          <w:color w:val="000000"/>
          <w:szCs w:val="18"/>
        </w:rPr>
        <w:t>许可的软件保障。一旦客户根据此优惠获得许可并使用</w:t>
      </w:r>
      <w:r w:rsidRPr="0058152B">
        <w:rPr>
          <w:rFonts w:eastAsia="SimSun" w:cs="Tahoma"/>
          <w:color w:val="000000"/>
          <w:szCs w:val="18"/>
        </w:rPr>
        <w:t xml:space="preserve"> Core Infrastructure Server Suite Datacenter</w:t>
      </w:r>
      <w:r w:rsidRPr="0058152B">
        <w:rPr>
          <w:rFonts w:eastAsia="SimSun" w:cs="Tahoma"/>
          <w:color w:val="000000"/>
          <w:szCs w:val="18"/>
        </w:rPr>
        <w:t>，就不可再凭其合格许可使用该软件。按订购协议获取的许可及软件保障不符合此优惠的条件。</w:t>
      </w:r>
    </w:p>
    <w:p w14:paraId="17DE6406" w14:textId="77777777" w:rsidR="00973A93" w:rsidRPr="0058152B" w:rsidRDefault="00973A93" w:rsidP="0050116B">
      <w:pPr>
        <w:ind w:left="540"/>
        <w:rPr>
          <w:rFonts w:eastAsia="SimSun" w:cs="Tahoma"/>
        </w:rPr>
      </w:pPr>
    </w:p>
    <w:p w14:paraId="17DE6407" w14:textId="77777777" w:rsidR="004D776B" w:rsidRPr="0058152B" w:rsidRDefault="004D776B" w:rsidP="00857EF7">
      <w:pPr>
        <w:spacing w:after="60"/>
        <w:ind w:left="720"/>
        <w:rPr>
          <w:rFonts w:eastAsia="SimSun" w:cs="Tahoma"/>
        </w:rPr>
      </w:pPr>
      <w:r w:rsidRPr="0058152B">
        <w:rPr>
          <w:rFonts w:eastAsia="SimSun" w:cs="Tahoma"/>
          <w:b/>
          <w:szCs w:val="18"/>
        </w:rPr>
        <w:t>从</w:t>
      </w:r>
      <w:r w:rsidRPr="0058152B">
        <w:rPr>
          <w:rFonts w:eastAsia="SimSun" w:cs="Tahoma"/>
          <w:b/>
          <w:szCs w:val="18"/>
        </w:rPr>
        <w:t xml:space="preserve"> Windows Server Datacenter </w:t>
      </w:r>
      <w:r w:rsidRPr="0058152B">
        <w:rPr>
          <w:rFonts w:eastAsia="SimSun" w:cs="Tahoma"/>
          <w:b/>
          <w:szCs w:val="18"/>
        </w:rPr>
        <w:t>或</w:t>
      </w:r>
      <w:r w:rsidRPr="0058152B">
        <w:rPr>
          <w:rFonts w:eastAsia="SimSun" w:cs="Tahoma"/>
          <w:b/>
          <w:szCs w:val="18"/>
        </w:rPr>
        <w:t xml:space="preserve"> System Center Datacenter </w:t>
      </w:r>
      <w:r w:rsidRPr="0058152B">
        <w:rPr>
          <w:rFonts w:eastAsia="SimSun" w:cs="Tahoma"/>
          <w:b/>
          <w:szCs w:val="18"/>
        </w:rPr>
        <w:t>升级到</w:t>
      </w:r>
      <w:r w:rsidRPr="0058152B">
        <w:rPr>
          <w:rFonts w:eastAsia="SimSun" w:cs="Tahoma"/>
          <w:b/>
          <w:szCs w:val="18"/>
        </w:rPr>
        <w:t xml:space="preserve"> Core Infrastructure Server Suite Datacenter</w:t>
      </w:r>
    </w:p>
    <w:p w14:paraId="17DE6408" w14:textId="77777777" w:rsidR="004D776B" w:rsidRPr="0058152B" w:rsidRDefault="004D776B" w:rsidP="00857EF7">
      <w:pPr>
        <w:ind w:left="720"/>
        <w:rPr>
          <w:rFonts w:eastAsia="SimSun" w:cs="Tahoma"/>
        </w:rPr>
      </w:pPr>
      <w:r w:rsidRPr="0058152B">
        <w:rPr>
          <w:rFonts w:eastAsia="SimSun" w:cs="Tahoma"/>
          <w:szCs w:val="18"/>
        </w:rPr>
        <w:t>客户可以通过获得相应的</w:t>
      </w:r>
      <w:r w:rsidRPr="0058152B">
        <w:rPr>
          <w:rFonts w:eastAsia="SimSun" w:cs="Tahoma"/>
          <w:szCs w:val="18"/>
        </w:rPr>
        <w:t xml:space="preserve"> Core Infrastructure Server Suite Datacenter </w:t>
      </w:r>
      <w:r w:rsidRPr="0058152B">
        <w:rPr>
          <w:rFonts w:eastAsia="SimSun" w:cs="Tahoma"/>
          <w:szCs w:val="18"/>
        </w:rPr>
        <w:t>升级许可，进而从</w:t>
      </w:r>
      <w:r w:rsidRPr="0058152B">
        <w:rPr>
          <w:rFonts w:eastAsia="SimSun" w:cs="Tahoma"/>
          <w:szCs w:val="18"/>
        </w:rPr>
        <w:t xml:space="preserve"> Windows Server Datacenter </w:t>
      </w:r>
      <w:r w:rsidRPr="0058152B">
        <w:rPr>
          <w:rFonts w:eastAsia="SimSun" w:cs="Tahoma"/>
          <w:szCs w:val="18"/>
        </w:rPr>
        <w:t>或</w:t>
      </w:r>
      <w:r w:rsidRPr="0058152B">
        <w:rPr>
          <w:rFonts w:eastAsia="SimSun" w:cs="Tahoma"/>
          <w:szCs w:val="18"/>
        </w:rPr>
        <w:t xml:space="preserve"> System Center Datacenter </w:t>
      </w:r>
      <w:r w:rsidRPr="0058152B">
        <w:rPr>
          <w:rFonts w:eastAsia="SimSun" w:cs="Tahoma"/>
          <w:szCs w:val="18"/>
        </w:rPr>
        <w:t>升级到</w:t>
      </w:r>
      <w:r w:rsidRPr="0058152B">
        <w:rPr>
          <w:rFonts w:eastAsia="SimSun" w:cs="Tahoma"/>
          <w:szCs w:val="18"/>
        </w:rPr>
        <w:t xml:space="preserve"> Core Infrastructure Server Suite Datacenter</w:t>
      </w:r>
      <w:r w:rsidRPr="0058152B">
        <w:rPr>
          <w:rFonts w:eastAsia="SimSun" w:cs="Tahoma"/>
          <w:szCs w:val="18"/>
        </w:rPr>
        <w:t>。客户必须拥有</w:t>
      </w:r>
      <w:r w:rsidRPr="0058152B">
        <w:rPr>
          <w:rFonts w:eastAsia="SimSun" w:cs="Tahoma"/>
          <w:szCs w:val="18"/>
        </w:rPr>
        <w:t xml:space="preserve"> Windows Server Datacenter </w:t>
      </w:r>
      <w:r w:rsidRPr="0058152B">
        <w:rPr>
          <w:rFonts w:eastAsia="SimSun" w:cs="Tahoma"/>
          <w:szCs w:val="18"/>
        </w:rPr>
        <w:t>或</w:t>
      </w:r>
      <w:r w:rsidRPr="0058152B">
        <w:rPr>
          <w:rFonts w:eastAsia="SimSun" w:cs="Tahoma"/>
          <w:szCs w:val="18"/>
        </w:rPr>
        <w:t xml:space="preserve"> System Center Datacenter </w:t>
      </w:r>
      <w:r w:rsidRPr="0058152B">
        <w:rPr>
          <w:rFonts w:eastAsia="SimSun" w:cs="Tahoma"/>
          <w:szCs w:val="18"/>
        </w:rPr>
        <w:t>许可的有效软件保障，方可获得升级许可。</w:t>
      </w:r>
    </w:p>
    <w:p w14:paraId="17DE6409" w14:textId="77777777" w:rsidR="00857EF7" w:rsidRPr="0058152B" w:rsidRDefault="00857EF7" w:rsidP="00857EF7">
      <w:pPr>
        <w:ind w:left="720"/>
        <w:rPr>
          <w:rFonts w:eastAsia="SimSun" w:cs="Tahoma"/>
        </w:rPr>
      </w:pPr>
    </w:p>
    <w:p w14:paraId="17DE640A" w14:textId="77777777" w:rsidR="004D776B" w:rsidRPr="0058152B" w:rsidRDefault="004D776B" w:rsidP="00857EF7">
      <w:pPr>
        <w:ind w:left="720"/>
        <w:rPr>
          <w:rFonts w:eastAsia="SimSun" w:cs="Tahoma"/>
        </w:rPr>
      </w:pPr>
      <w:r w:rsidRPr="0058152B">
        <w:rPr>
          <w:rFonts w:eastAsia="SimSun" w:cs="Tahoma"/>
          <w:szCs w:val="18"/>
        </w:rPr>
        <w:t>客户每拥有一份</w:t>
      </w:r>
      <w:r w:rsidRPr="0058152B">
        <w:rPr>
          <w:rFonts w:eastAsia="SimSun" w:cs="Tahoma"/>
          <w:szCs w:val="18"/>
        </w:rPr>
        <w:t xml:space="preserve"> Windows Server Datacenter </w:t>
      </w:r>
      <w:r w:rsidRPr="0058152B">
        <w:rPr>
          <w:rFonts w:eastAsia="SimSun" w:cs="Tahoma"/>
          <w:szCs w:val="18"/>
        </w:rPr>
        <w:t>合格许可，就可获得一份</w:t>
      </w:r>
      <w:r w:rsidRPr="0058152B">
        <w:rPr>
          <w:rFonts w:eastAsia="SimSun" w:cs="Tahoma"/>
          <w:szCs w:val="18"/>
        </w:rPr>
        <w:t xml:space="preserve"> Core Infrastructure Server Suite Datacenter </w:t>
      </w:r>
      <w:r w:rsidRPr="0058152B">
        <w:rPr>
          <w:rFonts w:eastAsia="SimSun" w:cs="Tahoma"/>
          <w:szCs w:val="18"/>
        </w:rPr>
        <w:t>升级许可。</w:t>
      </w:r>
    </w:p>
    <w:p w14:paraId="17DE640B" w14:textId="77777777" w:rsidR="00857EF7" w:rsidRPr="0058152B" w:rsidRDefault="00857EF7" w:rsidP="00857EF7">
      <w:pPr>
        <w:ind w:left="720"/>
        <w:rPr>
          <w:rFonts w:eastAsia="SimSun" w:cs="Tahoma"/>
        </w:rPr>
      </w:pPr>
    </w:p>
    <w:p w14:paraId="17DE640C" w14:textId="77777777" w:rsidR="004D776B" w:rsidRPr="0058152B" w:rsidRDefault="004D776B" w:rsidP="00857EF7">
      <w:pPr>
        <w:ind w:left="720"/>
        <w:rPr>
          <w:rFonts w:eastAsia="SimSun" w:cs="Tahoma"/>
        </w:rPr>
      </w:pPr>
      <w:r w:rsidRPr="0058152B">
        <w:rPr>
          <w:rFonts w:eastAsia="SimSun" w:cs="Tahoma"/>
          <w:szCs w:val="18"/>
        </w:rPr>
        <w:t>对于客户拥有的每两份</w:t>
      </w:r>
      <w:r w:rsidRPr="0058152B">
        <w:rPr>
          <w:rFonts w:eastAsia="SimSun" w:cs="Tahoma"/>
          <w:szCs w:val="18"/>
        </w:rPr>
        <w:t xml:space="preserve"> Systems Center Datacenter </w:t>
      </w:r>
      <w:r w:rsidRPr="0058152B">
        <w:rPr>
          <w:rFonts w:eastAsia="SimSun" w:cs="Tahoma"/>
          <w:szCs w:val="18"/>
        </w:rPr>
        <w:t>合格许可，客户可获得一份</w:t>
      </w:r>
      <w:r w:rsidRPr="0058152B">
        <w:rPr>
          <w:rFonts w:eastAsia="SimSun" w:cs="Tahoma"/>
          <w:szCs w:val="18"/>
        </w:rPr>
        <w:t xml:space="preserve"> Core Infrastructure Server Suite Datacenter </w:t>
      </w:r>
      <w:r w:rsidRPr="0058152B">
        <w:rPr>
          <w:rFonts w:eastAsia="SimSun" w:cs="Tahoma"/>
          <w:szCs w:val="18"/>
        </w:rPr>
        <w:t>升级许可。</w:t>
      </w:r>
    </w:p>
    <w:p w14:paraId="17DE640D" w14:textId="77777777" w:rsidR="00857EF7" w:rsidRPr="0058152B" w:rsidRDefault="00857EF7" w:rsidP="00857EF7">
      <w:pPr>
        <w:ind w:left="720"/>
        <w:rPr>
          <w:rFonts w:eastAsia="SimSun" w:cs="Tahoma"/>
        </w:rPr>
      </w:pPr>
    </w:p>
    <w:p w14:paraId="17DE640E" w14:textId="77777777" w:rsidR="004D776B" w:rsidRPr="0058152B" w:rsidRDefault="004D776B" w:rsidP="00857EF7">
      <w:pPr>
        <w:ind w:left="720"/>
        <w:rPr>
          <w:rFonts w:eastAsia="SimSun" w:cs="Tahoma"/>
        </w:rPr>
      </w:pPr>
      <w:r w:rsidRPr="0058152B">
        <w:rPr>
          <w:rFonts w:eastAsia="SimSun" w:cs="Tahoma"/>
          <w:szCs w:val="18"/>
        </w:rPr>
        <w:t>客户必须履行关于合格产品许可的任何剩余付款义务，才有权根据</w:t>
      </w:r>
      <w:r w:rsidRPr="0058152B">
        <w:rPr>
          <w:rFonts w:eastAsia="SimSun" w:cs="Tahoma"/>
          <w:szCs w:val="18"/>
        </w:rPr>
        <w:t xml:space="preserve"> Core Infrastructure Server Suite Datacenter </w:t>
      </w:r>
      <w:r w:rsidRPr="0058152B">
        <w:rPr>
          <w:rFonts w:eastAsia="SimSun" w:cs="Tahoma"/>
          <w:szCs w:val="18"/>
        </w:rPr>
        <w:t>许可使用软件。客户的</w:t>
      </w:r>
      <w:r w:rsidRPr="0058152B">
        <w:rPr>
          <w:rFonts w:eastAsia="SimSun" w:cs="Tahoma"/>
          <w:szCs w:val="18"/>
        </w:rPr>
        <w:t xml:space="preserve"> Core Infrastructure Server Suite Datacenter </w:t>
      </w:r>
      <w:r w:rsidRPr="0058152B">
        <w:rPr>
          <w:rFonts w:eastAsia="SimSun" w:cs="Tahoma"/>
          <w:szCs w:val="18"/>
        </w:rPr>
        <w:t>许可取代并替换合格</w:t>
      </w:r>
      <w:r w:rsidR="00626A98">
        <w:rPr>
          <w:rFonts w:eastAsia="SimSun" w:cs="Tahoma"/>
          <w:szCs w:val="18"/>
        </w:rPr>
        <w:br/>
      </w:r>
      <w:r w:rsidRPr="0058152B">
        <w:rPr>
          <w:rFonts w:eastAsia="SimSun" w:cs="Tahoma"/>
          <w:szCs w:val="18"/>
        </w:rPr>
        <w:t>产品的基础许可。</w:t>
      </w:r>
    </w:p>
    <w:p w14:paraId="17DE640F" w14:textId="77777777" w:rsidR="00857EF7" w:rsidRPr="0058152B" w:rsidRDefault="00857EF7" w:rsidP="00857EF7">
      <w:pPr>
        <w:ind w:left="720"/>
        <w:rPr>
          <w:rFonts w:eastAsia="SimSun"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8152B" w14:paraId="17DE6412" w14:textId="77777777" w:rsidTr="00C066F9">
        <w:trPr>
          <w:tblHeader/>
        </w:trPr>
        <w:tc>
          <w:tcPr>
            <w:tcW w:w="3870" w:type="dxa"/>
            <w:shd w:val="clear" w:color="auto" w:fill="FABF8F"/>
            <w:tcMar>
              <w:top w:w="0" w:type="dxa"/>
              <w:left w:w="108" w:type="dxa"/>
              <w:bottom w:w="0" w:type="dxa"/>
              <w:right w:w="108" w:type="dxa"/>
            </w:tcMar>
            <w:vAlign w:val="center"/>
            <w:hideMark/>
          </w:tcPr>
          <w:p w14:paraId="17DE6410" w14:textId="77777777" w:rsidR="004D776B" w:rsidRPr="0058152B" w:rsidRDefault="004D776B" w:rsidP="007E466C">
            <w:pPr>
              <w:spacing w:before="120" w:after="120" w:line="276" w:lineRule="auto"/>
              <w:jc w:val="center"/>
              <w:rPr>
                <w:rFonts w:eastAsia="SimSun" w:cs="Tahoma"/>
                <w:b/>
                <w:szCs w:val="18"/>
              </w:rPr>
            </w:pPr>
            <w:r w:rsidRPr="0058152B">
              <w:rPr>
                <w:rFonts w:eastAsia="SimSun" w:cs="Tahoma"/>
                <w:b/>
                <w:szCs w:val="18"/>
              </w:rPr>
              <w:t>合格产品</w:t>
            </w:r>
          </w:p>
        </w:tc>
        <w:tc>
          <w:tcPr>
            <w:tcW w:w="3870" w:type="dxa"/>
            <w:shd w:val="clear" w:color="auto" w:fill="FABF8F"/>
            <w:tcMar>
              <w:top w:w="0" w:type="dxa"/>
              <w:left w:w="108" w:type="dxa"/>
              <w:bottom w:w="0" w:type="dxa"/>
              <w:right w:w="108" w:type="dxa"/>
            </w:tcMar>
            <w:vAlign w:val="center"/>
            <w:hideMark/>
          </w:tcPr>
          <w:p w14:paraId="17DE6411" w14:textId="77777777" w:rsidR="004D776B" w:rsidRPr="0058152B" w:rsidRDefault="004D776B" w:rsidP="007E466C">
            <w:pPr>
              <w:spacing w:before="120" w:after="120" w:line="276" w:lineRule="auto"/>
              <w:jc w:val="center"/>
              <w:rPr>
                <w:rFonts w:eastAsia="SimSun" w:cs="Tahoma"/>
                <w:b/>
                <w:szCs w:val="18"/>
              </w:rPr>
            </w:pPr>
            <w:r w:rsidRPr="0058152B">
              <w:rPr>
                <w:rFonts w:eastAsia="SimSun" w:cs="Tahoma"/>
                <w:b/>
                <w:szCs w:val="18"/>
              </w:rPr>
              <w:t>升级后</w:t>
            </w:r>
          </w:p>
        </w:tc>
      </w:tr>
      <w:tr w:rsidR="004D776B" w:rsidRPr="0058152B" w14:paraId="17DE6415" w14:textId="77777777" w:rsidTr="001051D1">
        <w:tc>
          <w:tcPr>
            <w:tcW w:w="3870" w:type="dxa"/>
            <w:tcMar>
              <w:top w:w="0" w:type="dxa"/>
              <w:left w:w="108" w:type="dxa"/>
              <w:bottom w:w="0" w:type="dxa"/>
              <w:right w:w="108" w:type="dxa"/>
            </w:tcMar>
            <w:hideMark/>
          </w:tcPr>
          <w:p w14:paraId="17DE6413" w14:textId="77777777" w:rsidR="004D776B" w:rsidRPr="0058152B" w:rsidRDefault="004D776B" w:rsidP="007E466C">
            <w:pPr>
              <w:spacing w:before="120" w:after="120" w:line="276" w:lineRule="auto"/>
              <w:rPr>
                <w:rFonts w:eastAsia="SimSun" w:cs="Tahoma"/>
                <w:szCs w:val="18"/>
              </w:rPr>
            </w:pPr>
            <w:r w:rsidRPr="0058152B">
              <w:rPr>
                <w:rFonts w:eastAsia="SimSun" w:cs="Tahoma"/>
                <w:szCs w:val="18"/>
              </w:rPr>
              <w:t>Windows Server Datacenter</w:t>
            </w:r>
          </w:p>
        </w:tc>
        <w:tc>
          <w:tcPr>
            <w:tcW w:w="3870" w:type="dxa"/>
            <w:tcMar>
              <w:top w:w="0" w:type="dxa"/>
              <w:left w:w="108" w:type="dxa"/>
              <w:bottom w:w="0" w:type="dxa"/>
              <w:right w:w="108" w:type="dxa"/>
            </w:tcMar>
            <w:hideMark/>
          </w:tcPr>
          <w:p w14:paraId="17DE6414" w14:textId="77777777" w:rsidR="004D776B" w:rsidRPr="0058152B" w:rsidRDefault="004D776B" w:rsidP="007E466C">
            <w:pPr>
              <w:spacing w:before="120" w:after="120" w:line="276" w:lineRule="auto"/>
              <w:rPr>
                <w:rFonts w:eastAsia="SimSun" w:cs="Tahoma"/>
                <w:szCs w:val="18"/>
                <w:lang w:val="fr-FR"/>
              </w:rPr>
            </w:pPr>
            <w:r w:rsidRPr="0058152B">
              <w:rPr>
                <w:rFonts w:eastAsia="SimSun" w:cs="Tahoma"/>
                <w:szCs w:val="18"/>
              </w:rPr>
              <w:t>Core Infrastructure Server Suite Datacenter</w:t>
            </w:r>
          </w:p>
        </w:tc>
      </w:tr>
      <w:tr w:rsidR="004D776B" w:rsidRPr="0058152B" w14:paraId="17DE6418" w14:textId="77777777" w:rsidTr="001051D1">
        <w:tc>
          <w:tcPr>
            <w:tcW w:w="3870" w:type="dxa"/>
            <w:tcMar>
              <w:top w:w="0" w:type="dxa"/>
              <w:left w:w="108" w:type="dxa"/>
              <w:bottom w:w="0" w:type="dxa"/>
              <w:right w:w="108" w:type="dxa"/>
            </w:tcMar>
          </w:tcPr>
          <w:p w14:paraId="17DE6416" w14:textId="77777777" w:rsidR="004D776B" w:rsidRPr="0058152B" w:rsidRDefault="004D776B" w:rsidP="007E466C">
            <w:pPr>
              <w:spacing w:before="120" w:after="120" w:line="276" w:lineRule="auto"/>
              <w:rPr>
                <w:rFonts w:eastAsia="SimSun" w:cs="Tahoma"/>
                <w:szCs w:val="18"/>
              </w:rPr>
            </w:pPr>
            <w:r w:rsidRPr="0058152B">
              <w:rPr>
                <w:rFonts w:eastAsia="SimSun" w:cs="Tahoma"/>
                <w:szCs w:val="18"/>
              </w:rPr>
              <w:t>System Center Datacenter</w:t>
            </w:r>
          </w:p>
        </w:tc>
        <w:tc>
          <w:tcPr>
            <w:tcW w:w="3870" w:type="dxa"/>
            <w:tcMar>
              <w:top w:w="0" w:type="dxa"/>
              <w:left w:w="108" w:type="dxa"/>
              <w:bottom w:w="0" w:type="dxa"/>
              <w:right w:w="108" w:type="dxa"/>
            </w:tcMar>
          </w:tcPr>
          <w:p w14:paraId="17DE6417" w14:textId="77777777" w:rsidR="004D776B" w:rsidRPr="0058152B" w:rsidRDefault="004D776B" w:rsidP="007E466C">
            <w:pPr>
              <w:spacing w:before="120" w:after="120" w:line="276" w:lineRule="auto"/>
              <w:rPr>
                <w:rFonts w:eastAsia="SimSun" w:cs="Tahoma"/>
                <w:szCs w:val="18"/>
                <w:lang w:val="fr-FR"/>
              </w:rPr>
            </w:pPr>
            <w:r w:rsidRPr="0058152B">
              <w:rPr>
                <w:rFonts w:eastAsia="SimSun" w:cs="Tahoma"/>
                <w:szCs w:val="18"/>
              </w:rPr>
              <w:t>Core Infrastructure Server Suite Datacenter</w:t>
            </w:r>
          </w:p>
        </w:tc>
      </w:tr>
    </w:tbl>
    <w:p w14:paraId="17DE6419" w14:textId="77777777" w:rsidR="00BC62D4" w:rsidRPr="0058152B" w:rsidRDefault="00BC62D4" w:rsidP="00857EF7">
      <w:pPr>
        <w:ind w:left="907"/>
        <w:rPr>
          <w:rFonts w:eastAsia="SimSun" w:cs="Tahoma"/>
        </w:rPr>
      </w:pPr>
      <w:bookmarkStart w:id="1200" w:name="Srv_38DynCRMWorkProEnt"/>
    </w:p>
    <w:p w14:paraId="17DE641A" w14:textId="77777777" w:rsidR="00E03856" w:rsidRDefault="00E03856" w:rsidP="00857EF7">
      <w:pPr>
        <w:ind w:left="907"/>
        <w:rPr>
          <w:rFonts w:eastAsia="SimSun" w:cs="Tahoma"/>
        </w:rPr>
      </w:pPr>
    </w:p>
    <w:p w14:paraId="17DE641B" w14:textId="77777777" w:rsidR="00F90B9C" w:rsidRDefault="00F90B9C" w:rsidP="00857EF7">
      <w:pPr>
        <w:ind w:left="907"/>
        <w:rPr>
          <w:rFonts w:eastAsia="SimSun" w:cs="Tahoma"/>
        </w:rPr>
      </w:pPr>
    </w:p>
    <w:p w14:paraId="17DE641C" w14:textId="77777777" w:rsidR="00F90B9C" w:rsidRDefault="00F90B9C" w:rsidP="00857EF7">
      <w:pPr>
        <w:ind w:left="907"/>
        <w:rPr>
          <w:rFonts w:eastAsia="SimSun" w:cs="Tahoma"/>
        </w:rPr>
      </w:pPr>
    </w:p>
    <w:p w14:paraId="17DE641D" w14:textId="77777777" w:rsidR="00F90B9C" w:rsidRDefault="00F90B9C" w:rsidP="00857EF7">
      <w:pPr>
        <w:ind w:left="907"/>
        <w:rPr>
          <w:rFonts w:eastAsia="SimSun" w:cs="Tahoma"/>
        </w:rPr>
      </w:pPr>
    </w:p>
    <w:p w14:paraId="17DE641E" w14:textId="77777777" w:rsidR="00F90B9C" w:rsidRDefault="00F90B9C" w:rsidP="00857EF7">
      <w:pPr>
        <w:ind w:left="907"/>
        <w:rPr>
          <w:rFonts w:eastAsia="SimSun" w:cs="Tahoma"/>
        </w:rPr>
      </w:pPr>
    </w:p>
    <w:p w14:paraId="17DE641F" w14:textId="77777777" w:rsidR="00F90B9C" w:rsidRDefault="00F90B9C" w:rsidP="00857EF7">
      <w:pPr>
        <w:ind w:left="907"/>
        <w:rPr>
          <w:rFonts w:eastAsia="SimSun" w:cs="Tahoma"/>
        </w:rPr>
      </w:pPr>
    </w:p>
    <w:p w14:paraId="17DE6420" w14:textId="77777777" w:rsidR="00F90B9C" w:rsidRPr="0058152B" w:rsidRDefault="00F90B9C" w:rsidP="00857EF7">
      <w:pPr>
        <w:ind w:left="907"/>
        <w:rPr>
          <w:rFonts w:eastAsia="SimSun" w:cs="Tahoma"/>
        </w:rPr>
      </w:pPr>
    </w:p>
    <w:p w14:paraId="17DE6421" w14:textId="77777777" w:rsidR="00F66FB0" w:rsidRPr="0058152B" w:rsidRDefault="00F66FB0" w:rsidP="00F66FB0">
      <w:pPr>
        <w:pStyle w:val="Heading2"/>
        <w:ind w:left="0"/>
        <w:rPr>
          <w:rFonts w:ascii="Tahoma" w:eastAsia="SimSun" w:hAnsi="Tahoma" w:cs="Tahoma"/>
        </w:rPr>
      </w:pPr>
      <w:bookmarkStart w:id="1201" w:name="_42_Duet_Enterprise"/>
      <w:bookmarkStart w:id="1202" w:name="_Toc356299572"/>
      <w:bookmarkStart w:id="1203" w:name="Srv_38DynamicsCRMOnline"/>
      <w:bookmarkStart w:id="1204" w:name="Srv_37DynamicsCRMOnline"/>
      <w:bookmarkStart w:id="1205" w:name="Srv_37EntCALSuite"/>
      <w:bookmarkEnd w:id="1187"/>
      <w:bookmarkEnd w:id="1200"/>
      <w:bookmarkEnd w:id="1201"/>
      <w:r w:rsidRPr="0058152B">
        <w:rPr>
          <w:rFonts w:ascii="Tahoma" w:eastAsia="SimSun" w:hAnsi="Tahoma" w:cs="Tahoma"/>
          <w:caps/>
          <w:color w:val="FA6500"/>
          <w:sz w:val="22"/>
          <w:szCs w:val="22"/>
          <w:vertAlign w:val="superscript"/>
        </w:rPr>
        <w:t>42</w:t>
      </w:r>
      <w:r w:rsidRPr="00152C5D">
        <w:rPr>
          <w:rFonts w:ascii="Tahoma" w:eastAsia="SimSun" w:hAnsi="Tahoma" w:cs="Tahoma"/>
          <w:caps/>
          <w:color w:val="FA6500"/>
          <w:sz w:val="22"/>
          <w:szCs w:val="22"/>
        </w:rPr>
        <w:t xml:space="preserve"> </w:t>
      </w:r>
      <w:r w:rsidRPr="0058152B">
        <w:rPr>
          <w:rFonts w:ascii="Tahoma" w:eastAsia="SimSun" w:hAnsi="Tahoma" w:cs="Tahoma"/>
          <w:color w:val="FA6500"/>
          <w:sz w:val="22"/>
          <w:szCs w:val="22"/>
        </w:rPr>
        <w:t>Duet Enterprise 2.0</w:t>
      </w:r>
      <w:bookmarkEnd w:id="1202"/>
    </w:p>
    <w:p w14:paraId="17DE6422" w14:textId="77777777" w:rsidR="00F66FB0" w:rsidRPr="0058152B" w:rsidRDefault="00F66FB0" w:rsidP="00F66FB0">
      <w:pPr>
        <w:ind w:left="720"/>
        <w:rPr>
          <w:rFonts w:eastAsia="SimSun" w:cs="Tahoma"/>
        </w:rPr>
      </w:pPr>
      <w:r w:rsidRPr="0058152B">
        <w:rPr>
          <w:rFonts w:eastAsia="SimSun" w:cs="Tahoma"/>
        </w:rPr>
        <w:t> </w:t>
      </w:r>
    </w:p>
    <w:p w14:paraId="17DE6423" w14:textId="77777777" w:rsidR="00F66FB0" w:rsidRPr="0058152B" w:rsidRDefault="00F66FB0" w:rsidP="00F66FB0">
      <w:pPr>
        <w:ind w:left="720"/>
        <w:rPr>
          <w:rFonts w:eastAsia="SimSun" w:cs="Tahoma"/>
        </w:rPr>
      </w:pPr>
      <w:r w:rsidRPr="0058152B">
        <w:rPr>
          <w:rFonts w:eastAsia="SimSun" w:cs="Tahoma"/>
          <w:color w:val="000000"/>
        </w:rPr>
        <w:t xml:space="preserve">Duet Enterprise 2.0 </w:t>
      </w:r>
      <w:r w:rsidRPr="0058152B">
        <w:rPr>
          <w:rFonts w:eastAsia="SimSun" w:cs="Tahoma"/>
          <w:color w:val="000000"/>
        </w:rPr>
        <w:t>是</w:t>
      </w:r>
      <w:r w:rsidRPr="0058152B">
        <w:rPr>
          <w:rFonts w:eastAsia="SimSun" w:cs="Tahoma"/>
          <w:color w:val="000000"/>
        </w:rPr>
        <w:t xml:space="preserve"> Duet Enterprise for Microsoft SharePoint </w:t>
      </w:r>
      <w:r w:rsidRPr="0058152B">
        <w:rPr>
          <w:rFonts w:eastAsia="SimSun" w:cs="Tahoma"/>
          <w:color w:val="000000"/>
        </w:rPr>
        <w:t>和</w:t>
      </w:r>
      <w:r w:rsidRPr="0058152B">
        <w:rPr>
          <w:rFonts w:eastAsia="SimSun" w:cs="Tahoma"/>
          <w:color w:val="000000"/>
        </w:rPr>
        <w:t xml:space="preserve"> SAP 1.0 </w:t>
      </w:r>
      <w:r w:rsidRPr="0058152B">
        <w:rPr>
          <w:rFonts w:eastAsia="SimSun" w:cs="Tahoma"/>
          <w:color w:val="000000"/>
        </w:rPr>
        <w:t>的最新版本。在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11 </w:t>
      </w:r>
      <w:r w:rsidRPr="0058152B">
        <w:rPr>
          <w:rFonts w:eastAsia="SimSun" w:cs="Tahoma"/>
          <w:color w:val="000000"/>
        </w:rPr>
        <w:t>月</w:t>
      </w:r>
      <w:r w:rsidRPr="0058152B">
        <w:rPr>
          <w:rFonts w:eastAsia="SimSun" w:cs="Tahoma"/>
          <w:color w:val="000000"/>
        </w:rPr>
        <w:t xml:space="preserve"> 30 </w:t>
      </w:r>
      <w:r w:rsidRPr="0058152B">
        <w:rPr>
          <w:rFonts w:eastAsia="SimSun" w:cs="Tahoma"/>
          <w:color w:val="000000"/>
        </w:rPr>
        <w:t>日具有</w:t>
      </w:r>
      <w:r w:rsidRPr="0058152B">
        <w:rPr>
          <w:rFonts w:eastAsia="SimSun" w:cs="Tahoma"/>
          <w:color w:val="000000"/>
        </w:rPr>
        <w:t xml:space="preserve"> Duet Enterprise for Microsoft SharePoint </w:t>
      </w:r>
      <w:r w:rsidRPr="0058152B">
        <w:rPr>
          <w:rFonts w:eastAsia="SimSun" w:cs="Tahoma"/>
          <w:color w:val="000000"/>
        </w:rPr>
        <w:t>和</w:t>
      </w:r>
      <w:r w:rsidRPr="0058152B">
        <w:rPr>
          <w:rFonts w:eastAsia="SimSun" w:cs="Tahoma"/>
          <w:color w:val="000000"/>
        </w:rPr>
        <w:t xml:space="preserve"> SAP 1.0 </w:t>
      </w:r>
      <w:r w:rsidRPr="0058152B">
        <w:rPr>
          <w:rFonts w:eastAsia="SimSun" w:cs="Tahoma"/>
          <w:color w:val="000000"/>
        </w:rPr>
        <w:t>的有效软件保障的客户可以升级到</w:t>
      </w:r>
      <w:r w:rsidRPr="0058152B">
        <w:rPr>
          <w:rFonts w:eastAsia="SimSun" w:cs="Tahoma"/>
          <w:color w:val="000000"/>
        </w:rPr>
        <w:t xml:space="preserve"> Duet Enterprise 2.0 </w:t>
      </w:r>
      <w:r w:rsidRPr="0058152B">
        <w:rPr>
          <w:rFonts w:eastAsia="SimSun" w:cs="Tahoma"/>
          <w:color w:val="000000"/>
        </w:rPr>
        <w:t>并使用该软件，取代</w:t>
      </w:r>
      <w:r w:rsidRPr="0058152B">
        <w:rPr>
          <w:rFonts w:eastAsia="SimSun" w:cs="Tahoma"/>
          <w:color w:val="000000"/>
        </w:rPr>
        <w:t xml:space="preserve"> Duet Enterprise for SharePoint </w:t>
      </w:r>
      <w:r w:rsidRPr="0058152B">
        <w:rPr>
          <w:rFonts w:eastAsia="SimSun" w:cs="Tahoma"/>
          <w:color w:val="000000"/>
        </w:rPr>
        <w:t>和</w:t>
      </w:r>
      <w:r w:rsidRPr="0058152B">
        <w:rPr>
          <w:rFonts w:eastAsia="SimSun" w:cs="Tahoma"/>
          <w:color w:val="000000"/>
        </w:rPr>
        <w:t xml:space="preserve"> SAP 1.0 </w:t>
      </w:r>
      <w:r w:rsidRPr="0058152B">
        <w:rPr>
          <w:rFonts w:eastAsia="SimSun" w:cs="Tahoma"/>
          <w:color w:val="000000"/>
        </w:rPr>
        <w:t>的相应许可副本。</w:t>
      </w:r>
    </w:p>
    <w:p w14:paraId="17DE6424" w14:textId="77777777" w:rsidR="00F66FB0" w:rsidRPr="0058152B" w:rsidRDefault="00F66FB0" w:rsidP="00F66FB0">
      <w:pPr>
        <w:rPr>
          <w:rFonts w:eastAsia="SimSun" w:cs="Tahoma"/>
        </w:rPr>
      </w:pPr>
      <w:r w:rsidRPr="0058152B">
        <w:rPr>
          <w:rFonts w:eastAsia="SimSun" w:cs="Tahoma"/>
          <w:color w:val="000000"/>
        </w:rPr>
        <w:t> </w:t>
      </w:r>
    </w:p>
    <w:p w14:paraId="17DE6425" w14:textId="77777777" w:rsidR="00F66FB0" w:rsidRPr="0058152B" w:rsidRDefault="00F66FB0" w:rsidP="00F66FB0">
      <w:pPr>
        <w:ind w:left="720"/>
        <w:rPr>
          <w:rFonts w:eastAsia="SimSun" w:cs="Tahoma"/>
        </w:rPr>
      </w:pPr>
      <w:r w:rsidRPr="0058152B">
        <w:rPr>
          <w:rFonts w:eastAsia="SimSun" w:cs="Tahoma"/>
          <w:color w:val="000000"/>
          <w:u w:val="single"/>
        </w:rPr>
        <w:t>获取</w:t>
      </w:r>
      <w:r w:rsidRPr="0058152B">
        <w:rPr>
          <w:rFonts w:eastAsia="SimSun" w:cs="Tahoma"/>
          <w:color w:val="000000"/>
          <w:u w:val="single"/>
        </w:rPr>
        <w:t xml:space="preserve"> Duet Enterprise 2.0</w:t>
      </w:r>
    </w:p>
    <w:p w14:paraId="17DE6426" w14:textId="77777777" w:rsidR="00F66FB0" w:rsidRPr="0058152B" w:rsidRDefault="00F66FB0" w:rsidP="00F66FB0">
      <w:pPr>
        <w:ind w:left="720"/>
        <w:rPr>
          <w:rFonts w:eastAsia="SimSun" w:cs="Tahoma"/>
        </w:rPr>
      </w:pPr>
      <w:r w:rsidRPr="0058152B">
        <w:rPr>
          <w:rFonts w:eastAsia="SimSun" w:cs="Tahoma"/>
          <w:color w:val="000000"/>
        </w:rPr>
        <w:t xml:space="preserve">Duet Enterprise 2.0 </w:t>
      </w:r>
      <w:r w:rsidRPr="0058152B">
        <w:rPr>
          <w:rFonts w:eastAsia="SimSun" w:cs="Tahoma"/>
          <w:color w:val="000000"/>
        </w:rPr>
        <w:t>将无法从批量许可服务中心获取。有权使用</w:t>
      </w:r>
      <w:r w:rsidRPr="0058152B">
        <w:rPr>
          <w:rFonts w:eastAsia="SimSun" w:cs="Tahoma"/>
          <w:color w:val="000000"/>
        </w:rPr>
        <w:t xml:space="preserve"> Duet Enterprise 2.0 </w:t>
      </w:r>
      <w:r w:rsidRPr="0058152B">
        <w:rPr>
          <w:rFonts w:eastAsia="SimSun" w:cs="Tahoma"/>
          <w:color w:val="000000"/>
        </w:rPr>
        <w:t>的现有客户将收到单独通知，其中简要介绍了如何从</w:t>
      </w:r>
      <w:r w:rsidRPr="0058152B">
        <w:rPr>
          <w:rFonts w:eastAsia="SimSun" w:cs="Tahoma"/>
          <w:color w:val="000000"/>
        </w:rPr>
        <w:t xml:space="preserve"> Microsoft </w:t>
      </w:r>
      <w:r w:rsidRPr="0058152B">
        <w:rPr>
          <w:rFonts w:eastAsia="SimSun" w:cs="Tahoma"/>
          <w:color w:val="000000"/>
        </w:rPr>
        <w:t>连接获取该软件。</w:t>
      </w:r>
    </w:p>
    <w:p w14:paraId="17DE6427" w14:textId="77777777" w:rsidR="00857EF7" w:rsidRPr="0058152B" w:rsidRDefault="00857EF7" w:rsidP="00857EF7">
      <w:pPr>
        <w:rPr>
          <w:rFonts w:eastAsia="SimSun" w:cs="Tahoma"/>
        </w:rPr>
      </w:pPr>
    </w:p>
    <w:p w14:paraId="17DE6428" w14:textId="77777777" w:rsidR="00857EF7" w:rsidRPr="0058152B" w:rsidRDefault="00857EF7" w:rsidP="00857EF7">
      <w:pPr>
        <w:rPr>
          <w:rFonts w:eastAsia="SimSun" w:cs="Tahoma"/>
        </w:rPr>
      </w:pPr>
    </w:p>
    <w:p w14:paraId="17DE6429" w14:textId="77777777" w:rsidR="00652B0A" w:rsidRPr="0058152B" w:rsidRDefault="004668D9" w:rsidP="00652B0A">
      <w:pPr>
        <w:pStyle w:val="Heading3"/>
        <w:rPr>
          <w:rFonts w:ascii="Tahoma" w:eastAsia="SimSun" w:hAnsi="Tahoma" w:cs="Tahoma"/>
        </w:rPr>
      </w:pPr>
      <w:bookmarkStart w:id="1206" w:name="_40_Dynamics_CRM"/>
      <w:bookmarkStart w:id="1207" w:name="_40_39_Dynamics"/>
      <w:bookmarkStart w:id="1208" w:name="_4240_Dynamics_CRM"/>
      <w:bookmarkStart w:id="1209" w:name="_43_Dynamics_CRM"/>
      <w:bookmarkStart w:id="1210" w:name="_Toc336338300"/>
      <w:bookmarkStart w:id="1211" w:name="_Toc356299573"/>
      <w:bookmarkEnd w:id="1206"/>
      <w:bookmarkEnd w:id="1207"/>
      <w:bookmarkEnd w:id="1208"/>
      <w:bookmarkEnd w:id="1209"/>
      <w:r w:rsidRPr="0058152B">
        <w:rPr>
          <w:rFonts w:ascii="Tahoma" w:eastAsia="SimSun" w:hAnsi="Tahoma" w:cs="Tahoma"/>
          <w:caps/>
          <w:color w:val="F66400"/>
          <w:sz w:val="22"/>
          <w:vertAlign w:val="superscript"/>
        </w:rPr>
        <w:t>43</w:t>
      </w:r>
      <w:r w:rsidRPr="0058152B">
        <w:rPr>
          <w:rFonts w:ascii="Tahoma" w:eastAsia="SimSun" w:hAnsi="Tahoma" w:cs="Tahoma"/>
          <w:color w:val="F66400"/>
          <w:sz w:val="22"/>
        </w:rPr>
        <w:t xml:space="preserve"> Dynamics CRM Online</w:t>
      </w:r>
      <w:bookmarkEnd w:id="1210"/>
      <w:bookmarkEnd w:id="1211"/>
    </w:p>
    <w:bookmarkEnd w:id="1203"/>
    <w:bookmarkEnd w:id="1204"/>
    <w:p w14:paraId="17DE642A" w14:textId="77777777" w:rsidR="00652B0A" w:rsidRPr="001B683D" w:rsidRDefault="00652B0A">
      <w:pPr>
        <w:pStyle w:val="Heading3"/>
        <w:rPr>
          <w:rFonts w:ascii="Tahoma" w:eastAsia="SimSun" w:hAnsi="Tahoma" w:cs="Tahoma"/>
          <w:sz w:val="18"/>
          <w:szCs w:val="18"/>
        </w:rPr>
      </w:pPr>
    </w:p>
    <w:p w14:paraId="17DE642B" w14:textId="77777777" w:rsidR="0040633A" w:rsidRPr="0058152B" w:rsidRDefault="00857EF7" w:rsidP="001154B5">
      <w:pPr>
        <w:ind w:left="720"/>
        <w:rPr>
          <w:rFonts w:eastAsia="SimSun" w:cs="Tahoma"/>
        </w:rPr>
      </w:pPr>
      <w:r w:rsidRPr="0058152B">
        <w:rPr>
          <w:rFonts w:eastAsia="SimSun" w:cs="Tahoma"/>
          <w:b/>
          <w:color w:val="000000"/>
          <w:szCs w:val="18"/>
        </w:rPr>
        <w:t>在下列国家或地区提供</w:t>
      </w:r>
      <w:r w:rsidRPr="0058152B">
        <w:rPr>
          <w:rFonts w:eastAsia="SimSun" w:cs="Tahoma"/>
          <w:b/>
          <w:color w:val="000000"/>
          <w:szCs w:val="18"/>
        </w:rPr>
        <w:t xml:space="preserve"> Dynamics CRM Online</w:t>
      </w:r>
    </w:p>
    <w:p w14:paraId="17DE642C" w14:textId="77777777" w:rsidR="00E952D9" w:rsidRPr="0058152B" w:rsidRDefault="00E952D9" w:rsidP="0040633A">
      <w:pPr>
        <w:ind w:left="540"/>
        <w:rPr>
          <w:rFonts w:eastAsia="SimSun"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58152B" w14:paraId="17DE6430"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7DE642D" w14:textId="77777777" w:rsidR="00781A60" w:rsidRPr="0058152B" w:rsidRDefault="00781A60" w:rsidP="007E466C">
            <w:pPr>
              <w:keepNext/>
              <w:jc w:val="center"/>
              <w:rPr>
                <w:rFonts w:eastAsia="SimSun" w:cs="Tahoma"/>
                <w:b/>
                <w:bCs/>
                <w:szCs w:val="20"/>
              </w:rPr>
            </w:pPr>
            <w:r w:rsidRPr="0058152B">
              <w:rPr>
                <w:rFonts w:eastAsia="SimSun" w:cs="Tahoma"/>
                <w:b/>
                <w:bCs/>
                <w:szCs w:val="20"/>
              </w:rPr>
              <w:t>美洲</w:t>
            </w:r>
          </w:p>
        </w:tc>
        <w:tc>
          <w:tcPr>
            <w:tcW w:w="2670" w:type="dxa"/>
            <w:tcBorders>
              <w:top w:val="single" w:sz="8" w:space="0" w:color="000000"/>
              <w:left w:val="nil"/>
              <w:bottom w:val="single" w:sz="8" w:space="0" w:color="000000"/>
              <w:right w:val="single" w:sz="4" w:space="0" w:color="auto"/>
            </w:tcBorders>
            <w:shd w:val="clear" w:color="auto" w:fill="FABF8F"/>
          </w:tcPr>
          <w:p w14:paraId="17DE642E" w14:textId="77777777" w:rsidR="00781A60" w:rsidRPr="0058152B" w:rsidRDefault="00781A60" w:rsidP="007E466C">
            <w:pPr>
              <w:keepNext/>
              <w:jc w:val="center"/>
              <w:rPr>
                <w:rFonts w:eastAsia="SimSun" w:cs="Tahoma"/>
                <w:b/>
                <w:bCs/>
                <w:szCs w:val="20"/>
              </w:rPr>
            </w:pPr>
            <w:r w:rsidRPr="0058152B">
              <w:rPr>
                <w:rFonts w:eastAsia="SimSun" w:cs="Tahoma"/>
                <w:b/>
                <w:bCs/>
                <w:szCs w:val="20"/>
              </w:rPr>
              <w:t>欧洲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7DE642F" w14:textId="77777777" w:rsidR="00781A60" w:rsidRPr="0058152B" w:rsidRDefault="00781A60" w:rsidP="007E466C">
            <w:pPr>
              <w:keepNext/>
              <w:jc w:val="center"/>
              <w:rPr>
                <w:rFonts w:eastAsia="SimSun" w:cs="Tahoma"/>
                <w:b/>
                <w:bCs/>
                <w:szCs w:val="20"/>
              </w:rPr>
            </w:pPr>
            <w:r w:rsidRPr="0058152B">
              <w:rPr>
                <w:rFonts w:eastAsia="SimSun" w:cs="Tahoma"/>
                <w:b/>
                <w:bCs/>
                <w:szCs w:val="20"/>
              </w:rPr>
              <w:t>亚太地区</w:t>
            </w:r>
          </w:p>
        </w:tc>
      </w:tr>
      <w:tr w:rsidR="00781A60" w:rsidRPr="0058152B" w14:paraId="17DE6434"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17DE6431" w14:textId="77777777" w:rsidR="00781A60" w:rsidRPr="0058152B" w:rsidRDefault="00781A60" w:rsidP="007E466C">
            <w:pPr>
              <w:keepNext/>
              <w:jc w:val="center"/>
              <w:rPr>
                <w:rFonts w:eastAsia="SimSun" w:cs="Tahoma"/>
                <w:color w:val="000000"/>
                <w:szCs w:val="20"/>
              </w:rPr>
            </w:pPr>
            <w:r w:rsidRPr="0058152B">
              <w:rPr>
                <w:rFonts w:eastAsia="SimSun" w:cs="Tahoma"/>
              </w:rPr>
              <w:t>巴西</w:t>
            </w:r>
          </w:p>
        </w:tc>
        <w:tc>
          <w:tcPr>
            <w:tcW w:w="2670" w:type="dxa"/>
            <w:tcBorders>
              <w:top w:val="nil"/>
              <w:left w:val="nil"/>
              <w:bottom w:val="single" w:sz="4" w:space="0" w:color="000000"/>
              <w:right w:val="single" w:sz="4" w:space="0" w:color="auto"/>
            </w:tcBorders>
          </w:tcPr>
          <w:p w14:paraId="17DE6432"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奥地利</w:t>
            </w:r>
          </w:p>
        </w:tc>
        <w:tc>
          <w:tcPr>
            <w:tcW w:w="2670" w:type="dxa"/>
            <w:tcBorders>
              <w:top w:val="nil"/>
              <w:left w:val="single" w:sz="4" w:space="0" w:color="auto"/>
              <w:bottom w:val="single" w:sz="4" w:space="0" w:color="000000"/>
              <w:right w:val="single" w:sz="8" w:space="0" w:color="000000"/>
            </w:tcBorders>
          </w:tcPr>
          <w:p w14:paraId="17DE6433"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澳大利亚</w:t>
            </w:r>
          </w:p>
        </w:tc>
      </w:tr>
      <w:tr w:rsidR="00781A60" w:rsidRPr="0058152B" w14:paraId="17DE643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35" w14:textId="77777777" w:rsidR="00781A60" w:rsidRPr="0058152B" w:rsidRDefault="00781A60" w:rsidP="007E466C">
            <w:pPr>
              <w:keepNext/>
              <w:jc w:val="center"/>
              <w:rPr>
                <w:rFonts w:eastAsia="SimSun" w:cs="Tahoma"/>
                <w:color w:val="000000"/>
                <w:szCs w:val="20"/>
              </w:rPr>
            </w:pPr>
            <w:r w:rsidRPr="0058152B">
              <w:rPr>
                <w:rFonts w:eastAsia="SimSun" w:cs="Tahoma"/>
              </w:rPr>
              <w:t>加拿大</w:t>
            </w:r>
          </w:p>
        </w:tc>
        <w:tc>
          <w:tcPr>
            <w:tcW w:w="2670" w:type="dxa"/>
            <w:tcBorders>
              <w:top w:val="single" w:sz="4" w:space="0" w:color="000000"/>
              <w:left w:val="nil"/>
              <w:bottom w:val="single" w:sz="4" w:space="0" w:color="000000"/>
              <w:right w:val="single" w:sz="4" w:space="0" w:color="auto"/>
            </w:tcBorders>
          </w:tcPr>
          <w:p w14:paraId="17DE6436"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比利时</w:t>
            </w:r>
          </w:p>
        </w:tc>
        <w:tc>
          <w:tcPr>
            <w:tcW w:w="2670" w:type="dxa"/>
            <w:tcBorders>
              <w:top w:val="single" w:sz="4" w:space="0" w:color="000000"/>
              <w:left w:val="single" w:sz="4" w:space="0" w:color="auto"/>
              <w:bottom w:val="single" w:sz="4" w:space="0" w:color="000000"/>
              <w:right w:val="single" w:sz="4" w:space="0" w:color="000000"/>
            </w:tcBorders>
          </w:tcPr>
          <w:p w14:paraId="17DE6437"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中国香港特别行政区</w:t>
            </w:r>
          </w:p>
        </w:tc>
      </w:tr>
      <w:tr w:rsidR="00781A60" w:rsidRPr="0058152B" w14:paraId="17DE643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39" w14:textId="77777777" w:rsidR="00781A60" w:rsidRPr="0058152B" w:rsidRDefault="00781A60" w:rsidP="007E466C">
            <w:pPr>
              <w:keepNext/>
              <w:jc w:val="center"/>
              <w:rPr>
                <w:rFonts w:eastAsia="SimSun" w:cs="Tahoma"/>
                <w:color w:val="000000"/>
                <w:szCs w:val="20"/>
              </w:rPr>
            </w:pPr>
            <w:r w:rsidRPr="0058152B">
              <w:rPr>
                <w:rFonts w:eastAsia="SimSun" w:cs="Tahoma"/>
              </w:rPr>
              <w:t>哥伦比亚</w:t>
            </w:r>
          </w:p>
        </w:tc>
        <w:tc>
          <w:tcPr>
            <w:tcW w:w="2670" w:type="dxa"/>
            <w:tcBorders>
              <w:top w:val="single" w:sz="4" w:space="0" w:color="000000"/>
              <w:left w:val="nil"/>
              <w:bottom w:val="single" w:sz="4" w:space="0" w:color="000000"/>
              <w:right w:val="single" w:sz="4" w:space="0" w:color="auto"/>
            </w:tcBorders>
          </w:tcPr>
          <w:p w14:paraId="17DE643A"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塞浦路斯</w:t>
            </w:r>
          </w:p>
        </w:tc>
        <w:tc>
          <w:tcPr>
            <w:tcW w:w="2670" w:type="dxa"/>
            <w:tcBorders>
              <w:top w:val="single" w:sz="4" w:space="0" w:color="000000"/>
              <w:left w:val="single" w:sz="4" w:space="0" w:color="auto"/>
              <w:bottom w:val="single" w:sz="4" w:space="0" w:color="000000"/>
              <w:right w:val="single" w:sz="4" w:space="0" w:color="000000"/>
            </w:tcBorders>
          </w:tcPr>
          <w:p w14:paraId="17DE643B"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印度</w:t>
            </w:r>
          </w:p>
        </w:tc>
      </w:tr>
      <w:tr w:rsidR="00781A60" w:rsidRPr="0058152B" w14:paraId="17DE644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3D" w14:textId="77777777" w:rsidR="00781A60" w:rsidRPr="0058152B" w:rsidRDefault="00781A60" w:rsidP="007E466C">
            <w:pPr>
              <w:keepNext/>
              <w:jc w:val="center"/>
              <w:rPr>
                <w:rFonts w:eastAsia="SimSun" w:cs="Tahoma"/>
              </w:rPr>
            </w:pPr>
            <w:r w:rsidRPr="0058152B">
              <w:rPr>
                <w:rFonts w:eastAsia="SimSun" w:cs="Tahoma"/>
              </w:rPr>
              <w:t>哥斯达黎加</w:t>
            </w:r>
          </w:p>
        </w:tc>
        <w:tc>
          <w:tcPr>
            <w:tcW w:w="2670" w:type="dxa"/>
            <w:tcBorders>
              <w:top w:val="single" w:sz="4" w:space="0" w:color="000000"/>
              <w:left w:val="nil"/>
              <w:bottom w:val="single" w:sz="4" w:space="0" w:color="000000"/>
              <w:right w:val="single" w:sz="4" w:space="0" w:color="auto"/>
            </w:tcBorders>
          </w:tcPr>
          <w:p w14:paraId="17DE643E"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捷克共和国</w:t>
            </w:r>
          </w:p>
        </w:tc>
        <w:tc>
          <w:tcPr>
            <w:tcW w:w="2670" w:type="dxa"/>
            <w:tcBorders>
              <w:top w:val="single" w:sz="4" w:space="0" w:color="000000"/>
              <w:left w:val="single" w:sz="4" w:space="0" w:color="auto"/>
              <w:bottom w:val="single" w:sz="4" w:space="0" w:color="000000"/>
              <w:right w:val="single" w:sz="4" w:space="0" w:color="000000"/>
            </w:tcBorders>
          </w:tcPr>
          <w:p w14:paraId="17DE643F"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日本</w:t>
            </w:r>
          </w:p>
        </w:tc>
      </w:tr>
      <w:tr w:rsidR="00B40674" w:rsidRPr="0058152B" w14:paraId="17DE644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41" w14:textId="77777777" w:rsidR="00B40674" w:rsidRPr="0058152B" w:rsidRDefault="00B40674" w:rsidP="007E466C">
            <w:pPr>
              <w:keepNext/>
              <w:jc w:val="center"/>
              <w:rPr>
                <w:rFonts w:eastAsia="SimSun" w:cs="Tahoma"/>
              </w:rPr>
            </w:pPr>
            <w:r w:rsidRPr="0058152B">
              <w:rPr>
                <w:rFonts w:eastAsia="SimSun" w:cs="Tahoma"/>
              </w:rPr>
              <w:t>智利</w:t>
            </w:r>
          </w:p>
        </w:tc>
        <w:tc>
          <w:tcPr>
            <w:tcW w:w="2670" w:type="dxa"/>
            <w:tcBorders>
              <w:top w:val="single" w:sz="4" w:space="0" w:color="000000"/>
              <w:left w:val="nil"/>
              <w:bottom w:val="single" w:sz="4" w:space="0" w:color="000000"/>
              <w:right w:val="single" w:sz="4" w:space="0" w:color="auto"/>
            </w:tcBorders>
          </w:tcPr>
          <w:p w14:paraId="17DE6442"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丹麦</w:t>
            </w:r>
          </w:p>
        </w:tc>
        <w:tc>
          <w:tcPr>
            <w:tcW w:w="2670" w:type="dxa"/>
            <w:tcBorders>
              <w:top w:val="single" w:sz="4" w:space="0" w:color="000000"/>
              <w:left w:val="single" w:sz="4" w:space="0" w:color="auto"/>
              <w:bottom w:val="single" w:sz="4" w:space="0" w:color="000000"/>
              <w:right w:val="single" w:sz="4" w:space="0" w:color="000000"/>
            </w:tcBorders>
          </w:tcPr>
          <w:p w14:paraId="17DE6443"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韩国</w:t>
            </w:r>
          </w:p>
        </w:tc>
      </w:tr>
      <w:tr w:rsidR="00B40674" w:rsidRPr="0058152B" w14:paraId="17DE644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45" w14:textId="77777777" w:rsidR="00B40674" w:rsidRPr="0058152B" w:rsidRDefault="00B40674" w:rsidP="007E466C">
            <w:pPr>
              <w:keepNext/>
              <w:jc w:val="center"/>
              <w:rPr>
                <w:rFonts w:eastAsia="SimSun" w:cs="Tahoma"/>
              </w:rPr>
            </w:pPr>
            <w:r w:rsidRPr="0058152B">
              <w:rPr>
                <w:rFonts w:eastAsia="SimSun" w:cs="Tahoma"/>
              </w:rPr>
              <w:t>墨西哥</w:t>
            </w:r>
          </w:p>
        </w:tc>
        <w:tc>
          <w:tcPr>
            <w:tcW w:w="2670" w:type="dxa"/>
            <w:tcBorders>
              <w:top w:val="single" w:sz="4" w:space="0" w:color="000000"/>
              <w:left w:val="nil"/>
              <w:bottom w:val="single" w:sz="4" w:space="0" w:color="000000"/>
              <w:right w:val="single" w:sz="4" w:space="0" w:color="auto"/>
            </w:tcBorders>
          </w:tcPr>
          <w:p w14:paraId="17DE6446"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芬兰</w:t>
            </w:r>
          </w:p>
        </w:tc>
        <w:tc>
          <w:tcPr>
            <w:tcW w:w="2670" w:type="dxa"/>
            <w:tcBorders>
              <w:top w:val="single" w:sz="4" w:space="0" w:color="000000"/>
              <w:left w:val="single" w:sz="4" w:space="0" w:color="auto"/>
              <w:bottom w:val="single" w:sz="4" w:space="0" w:color="000000"/>
              <w:right w:val="single" w:sz="4" w:space="0" w:color="000000"/>
            </w:tcBorders>
          </w:tcPr>
          <w:p w14:paraId="17DE6447"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马来西亚</w:t>
            </w:r>
          </w:p>
        </w:tc>
      </w:tr>
      <w:tr w:rsidR="00B40674" w:rsidRPr="0058152B" w14:paraId="17DE644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49" w14:textId="77777777" w:rsidR="00B40674" w:rsidRPr="0058152B" w:rsidRDefault="00B40674" w:rsidP="007E466C">
            <w:pPr>
              <w:keepNext/>
              <w:jc w:val="center"/>
              <w:rPr>
                <w:rFonts w:eastAsia="SimSun" w:cs="Tahoma"/>
              </w:rPr>
            </w:pPr>
            <w:r w:rsidRPr="0058152B">
              <w:rPr>
                <w:rFonts w:eastAsia="SimSun" w:cs="Tahoma"/>
              </w:rPr>
              <w:t>秘鲁</w:t>
            </w:r>
          </w:p>
        </w:tc>
        <w:tc>
          <w:tcPr>
            <w:tcW w:w="2670" w:type="dxa"/>
            <w:tcBorders>
              <w:top w:val="single" w:sz="4" w:space="0" w:color="000000"/>
              <w:left w:val="nil"/>
              <w:bottom w:val="single" w:sz="4" w:space="0" w:color="000000"/>
              <w:right w:val="single" w:sz="4" w:space="0" w:color="auto"/>
            </w:tcBorders>
          </w:tcPr>
          <w:p w14:paraId="17DE644A"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法国</w:t>
            </w:r>
          </w:p>
        </w:tc>
        <w:tc>
          <w:tcPr>
            <w:tcW w:w="2670" w:type="dxa"/>
            <w:tcBorders>
              <w:top w:val="single" w:sz="4" w:space="0" w:color="000000"/>
              <w:left w:val="single" w:sz="4" w:space="0" w:color="auto"/>
              <w:bottom w:val="single" w:sz="4" w:space="0" w:color="000000"/>
              <w:right w:val="single" w:sz="4" w:space="0" w:color="000000"/>
            </w:tcBorders>
          </w:tcPr>
          <w:p w14:paraId="17DE644B"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新西兰</w:t>
            </w:r>
          </w:p>
        </w:tc>
      </w:tr>
      <w:tr w:rsidR="00B40674" w:rsidRPr="0058152B" w14:paraId="17DE645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4D" w14:textId="77777777" w:rsidR="00B40674" w:rsidRPr="0058152B" w:rsidRDefault="00B40674" w:rsidP="007E466C">
            <w:pPr>
              <w:keepNext/>
              <w:jc w:val="center"/>
              <w:rPr>
                <w:rFonts w:eastAsia="SimSun" w:cs="Tahoma"/>
              </w:rPr>
            </w:pPr>
            <w:r w:rsidRPr="0058152B">
              <w:rPr>
                <w:rFonts w:eastAsia="SimSun" w:cs="Tahoma"/>
              </w:rPr>
              <w:t>波多黎各</w:t>
            </w:r>
          </w:p>
        </w:tc>
        <w:tc>
          <w:tcPr>
            <w:tcW w:w="2670" w:type="dxa"/>
            <w:tcBorders>
              <w:top w:val="single" w:sz="4" w:space="0" w:color="000000"/>
              <w:left w:val="nil"/>
              <w:bottom w:val="single" w:sz="4" w:space="0" w:color="000000"/>
              <w:right w:val="single" w:sz="4" w:space="0" w:color="auto"/>
            </w:tcBorders>
          </w:tcPr>
          <w:p w14:paraId="17DE644E" w14:textId="77777777" w:rsidR="00B40674" w:rsidRPr="0058152B" w:rsidRDefault="00B40674"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德国</w:t>
            </w:r>
          </w:p>
        </w:tc>
        <w:tc>
          <w:tcPr>
            <w:tcW w:w="2670" w:type="dxa"/>
            <w:tcBorders>
              <w:top w:val="single" w:sz="4" w:space="0" w:color="000000"/>
              <w:left w:val="single" w:sz="4" w:space="0" w:color="auto"/>
              <w:bottom w:val="single" w:sz="4" w:space="0" w:color="000000"/>
              <w:right w:val="single" w:sz="4" w:space="0" w:color="000000"/>
            </w:tcBorders>
          </w:tcPr>
          <w:p w14:paraId="17DE644F" w14:textId="77777777" w:rsidR="00B40674" w:rsidRPr="0058152B" w:rsidRDefault="00B40674" w:rsidP="00F90B9C">
            <w:pPr>
              <w:pStyle w:val="ColorfulList-Accent11"/>
              <w:keepNext/>
              <w:spacing w:line="276" w:lineRule="auto"/>
              <w:ind w:left="0"/>
              <w:jc w:val="center"/>
              <w:rPr>
                <w:rFonts w:ascii="Tahoma" w:eastAsia="SimSun" w:hAnsi="Tahoma" w:cs="Tahoma"/>
                <w:color w:val="000000"/>
                <w:sz w:val="18"/>
                <w:szCs w:val="20"/>
              </w:rPr>
            </w:pPr>
            <w:r w:rsidRPr="00F90B9C">
              <w:rPr>
                <w:rFonts w:ascii="Tahoma" w:eastAsia="SimSun" w:hAnsi="Tahoma" w:cs="Tahoma"/>
                <w:sz w:val="18"/>
                <w:szCs w:val="18"/>
              </w:rPr>
              <w:t>新加坡</w:t>
            </w:r>
          </w:p>
        </w:tc>
      </w:tr>
      <w:tr w:rsidR="00781A60" w:rsidRPr="0058152B" w14:paraId="17DE645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51" w14:textId="77777777" w:rsidR="00781A60" w:rsidRPr="0058152B" w:rsidRDefault="00781A60" w:rsidP="007E466C">
            <w:pPr>
              <w:keepNext/>
              <w:jc w:val="center"/>
              <w:rPr>
                <w:rFonts w:eastAsia="SimSun" w:cs="Tahoma"/>
              </w:rPr>
            </w:pPr>
            <w:r w:rsidRPr="0058152B">
              <w:rPr>
                <w:rFonts w:eastAsia="SimSun" w:cs="Tahoma"/>
              </w:rPr>
              <w:t>特立尼达和多巴哥</w:t>
            </w:r>
          </w:p>
        </w:tc>
        <w:tc>
          <w:tcPr>
            <w:tcW w:w="2670" w:type="dxa"/>
            <w:tcBorders>
              <w:top w:val="single" w:sz="4" w:space="0" w:color="000000"/>
              <w:left w:val="nil"/>
              <w:bottom w:val="single" w:sz="4" w:space="0" w:color="000000"/>
              <w:right w:val="single" w:sz="4" w:space="0" w:color="auto"/>
            </w:tcBorders>
          </w:tcPr>
          <w:p w14:paraId="17DE6452"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希腊</w:t>
            </w:r>
          </w:p>
        </w:tc>
        <w:tc>
          <w:tcPr>
            <w:tcW w:w="2670" w:type="dxa"/>
            <w:tcBorders>
              <w:top w:val="single" w:sz="4" w:space="0" w:color="000000"/>
              <w:left w:val="single" w:sz="4" w:space="0" w:color="auto"/>
              <w:bottom w:val="single" w:sz="4" w:space="0" w:color="000000"/>
              <w:right w:val="single" w:sz="4" w:space="0" w:color="000000"/>
            </w:tcBorders>
          </w:tcPr>
          <w:p w14:paraId="17DE6453"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5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55" w14:textId="77777777" w:rsidR="00781A60" w:rsidRPr="0058152B" w:rsidRDefault="00781A60" w:rsidP="007E466C">
            <w:pPr>
              <w:keepNext/>
              <w:jc w:val="center"/>
              <w:rPr>
                <w:rFonts w:eastAsia="SimSun" w:cs="Tahoma"/>
              </w:rPr>
            </w:pPr>
            <w:r w:rsidRPr="0058152B">
              <w:rPr>
                <w:rFonts w:eastAsia="SimSun" w:cs="Tahoma"/>
              </w:rPr>
              <w:t>美国</w:t>
            </w:r>
          </w:p>
        </w:tc>
        <w:tc>
          <w:tcPr>
            <w:tcW w:w="2670" w:type="dxa"/>
            <w:tcBorders>
              <w:top w:val="single" w:sz="4" w:space="0" w:color="000000"/>
              <w:left w:val="nil"/>
              <w:bottom w:val="single" w:sz="4" w:space="0" w:color="000000"/>
              <w:right w:val="single" w:sz="4" w:space="0" w:color="auto"/>
            </w:tcBorders>
          </w:tcPr>
          <w:p w14:paraId="17DE6456" w14:textId="77777777" w:rsidR="00781A60" w:rsidRPr="0058152B" w:rsidRDefault="00781A60" w:rsidP="007E466C">
            <w:pPr>
              <w:pStyle w:val="ColorfulList-Accent11"/>
              <w:keepNext/>
              <w:spacing w:line="276" w:lineRule="auto"/>
              <w:ind w:left="0"/>
              <w:jc w:val="center"/>
              <w:rPr>
                <w:rFonts w:ascii="Tahoma" w:eastAsia="SimSun" w:hAnsi="Tahoma" w:cs="Tahoma"/>
                <w:color w:val="000000"/>
                <w:sz w:val="18"/>
                <w:szCs w:val="18"/>
              </w:rPr>
            </w:pPr>
            <w:r w:rsidRPr="0058152B">
              <w:rPr>
                <w:rFonts w:ascii="Tahoma" w:eastAsia="SimSun" w:hAnsi="Tahoma" w:cs="Tahoma"/>
                <w:sz w:val="18"/>
                <w:szCs w:val="18"/>
              </w:rPr>
              <w:t>匈牙利</w:t>
            </w:r>
          </w:p>
        </w:tc>
        <w:tc>
          <w:tcPr>
            <w:tcW w:w="2670" w:type="dxa"/>
            <w:tcBorders>
              <w:top w:val="single" w:sz="4" w:space="0" w:color="000000"/>
              <w:left w:val="single" w:sz="4" w:space="0" w:color="auto"/>
              <w:bottom w:val="single" w:sz="4" w:space="0" w:color="000000"/>
              <w:right w:val="single" w:sz="4" w:space="0" w:color="000000"/>
            </w:tcBorders>
          </w:tcPr>
          <w:p w14:paraId="17DE6457"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5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59"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5A"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爱尔兰</w:t>
            </w:r>
          </w:p>
        </w:tc>
        <w:tc>
          <w:tcPr>
            <w:tcW w:w="2670" w:type="dxa"/>
            <w:tcBorders>
              <w:top w:val="single" w:sz="4" w:space="0" w:color="000000"/>
              <w:left w:val="single" w:sz="4" w:space="0" w:color="auto"/>
              <w:bottom w:val="single" w:sz="4" w:space="0" w:color="000000"/>
              <w:right w:val="single" w:sz="4" w:space="0" w:color="000000"/>
            </w:tcBorders>
          </w:tcPr>
          <w:p w14:paraId="17DE645B"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6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5D"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5E"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以色列</w:t>
            </w:r>
          </w:p>
        </w:tc>
        <w:tc>
          <w:tcPr>
            <w:tcW w:w="2670" w:type="dxa"/>
            <w:tcBorders>
              <w:top w:val="single" w:sz="4" w:space="0" w:color="000000"/>
              <w:left w:val="single" w:sz="4" w:space="0" w:color="auto"/>
              <w:bottom w:val="single" w:sz="4" w:space="0" w:color="000000"/>
              <w:right w:val="single" w:sz="4" w:space="0" w:color="000000"/>
            </w:tcBorders>
          </w:tcPr>
          <w:p w14:paraId="17DE645F"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6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61"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62"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意大利</w:t>
            </w:r>
          </w:p>
        </w:tc>
        <w:tc>
          <w:tcPr>
            <w:tcW w:w="2670" w:type="dxa"/>
            <w:tcBorders>
              <w:top w:val="single" w:sz="4" w:space="0" w:color="000000"/>
              <w:left w:val="single" w:sz="4" w:space="0" w:color="auto"/>
              <w:bottom w:val="single" w:sz="4" w:space="0" w:color="000000"/>
              <w:right w:val="single" w:sz="4" w:space="0" w:color="000000"/>
            </w:tcBorders>
          </w:tcPr>
          <w:p w14:paraId="17DE6463"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65"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66"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卢森堡</w:t>
            </w:r>
          </w:p>
        </w:tc>
        <w:tc>
          <w:tcPr>
            <w:tcW w:w="2670" w:type="dxa"/>
            <w:tcBorders>
              <w:top w:val="single" w:sz="4" w:space="0" w:color="000000"/>
              <w:left w:val="single" w:sz="4" w:space="0" w:color="auto"/>
              <w:bottom w:val="single" w:sz="4" w:space="0" w:color="000000"/>
              <w:right w:val="single" w:sz="4" w:space="0" w:color="000000"/>
            </w:tcBorders>
          </w:tcPr>
          <w:p w14:paraId="17DE6467"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69"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6A"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荷兰</w:t>
            </w:r>
          </w:p>
        </w:tc>
        <w:tc>
          <w:tcPr>
            <w:tcW w:w="2670" w:type="dxa"/>
            <w:tcBorders>
              <w:top w:val="single" w:sz="4" w:space="0" w:color="000000"/>
              <w:left w:val="single" w:sz="4" w:space="0" w:color="auto"/>
              <w:bottom w:val="single" w:sz="4" w:space="0" w:color="000000"/>
              <w:right w:val="single" w:sz="4" w:space="0" w:color="000000"/>
            </w:tcBorders>
          </w:tcPr>
          <w:p w14:paraId="17DE646B"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6D"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6E"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挪威</w:t>
            </w:r>
          </w:p>
        </w:tc>
        <w:tc>
          <w:tcPr>
            <w:tcW w:w="2670" w:type="dxa"/>
            <w:tcBorders>
              <w:top w:val="single" w:sz="4" w:space="0" w:color="000000"/>
              <w:left w:val="single" w:sz="4" w:space="0" w:color="auto"/>
              <w:bottom w:val="single" w:sz="4" w:space="0" w:color="000000"/>
              <w:right w:val="single" w:sz="4" w:space="0" w:color="000000"/>
            </w:tcBorders>
          </w:tcPr>
          <w:p w14:paraId="17DE646F"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7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71"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72"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波兰</w:t>
            </w:r>
          </w:p>
        </w:tc>
        <w:tc>
          <w:tcPr>
            <w:tcW w:w="2670" w:type="dxa"/>
            <w:tcBorders>
              <w:top w:val="single" w:sz="4" w:space="0" w:color="000000"/>
              <w:left w:val="single" w:sz="4" w:space="0" w:color="auto"/>
              <w:bottom w:val="single" w:sz="4" w:space="0" w:color="000000"/>
              <w:right w:val="single" w:sz="4" w:space="0" w:color="000000"/>
            </w:tcBorders>
          </w:tcPr>
          <w:p w14:paraId="17DE6473"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7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75"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76"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葡萄牙</w:t>
            </w:r>
          </w:p>
        </w:tc>
        <w:tc>
          <w:tcPr>
            <w:tcW w:w="2670" w:type="dxa"/>
            <w:tcBorders>
              <w:top w:val="single" w:sz="4" w:space="0" w:color="000000"/>
              <w:left w:val="single" w:sz="4" w:space="0" w:color="auto"/>
              <w:bottom w:val="single" w:sz="4" w:space="0" w:color="000000"/>
              <w:right w:val="single" w:sz="4" w:space="0" w:color="000000"/>
            </w:tcBorders>
          </w:tcPr>
          <w:p w14:paraId="17DE6477"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7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79"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7A"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罗马尼亚</w:t>
            </w:r>
          </w:p>
        </w:tc>
        <w:tc>
          <w:tcPr>
            <w:tcW w:w="2670" w:type="dxa"/>
            <w:tcBorders>
              <w:top w:val="single" w:sz="4" w:space="0" w:color="000000"/>
              <w:left w:val="single" w:sz="4" w:space="0" w:color="auto"/>
              <w:bottom w:val="single" w:sz="4" w:space="0" w:color="000000"/>
              <w:right w:val="single" w:sz="4" w:space="0" w:color="000000"/>
            </w:tcBorders>
          </w:tcPr>
          <w:p w14:paraId="17DE647B"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E822D9" w:rsidRPr="0058152B" w14:paraId="17DE648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7D" w14:textId="77777777" w:rsidR="00E822D9" w:rsidRPr="0058152B" w:rsidRDefault="00E822D9"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7E" w14:textId="77777777" w:rsidR="00E822D9" w:rsidRPr="0058152B" w:rsidRDefault="00E822D9"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17DE647F" w14:textId="77777777" w:rsidR="00E822D9" w:rsidRPr="0058152B" w:rsidRDefault="00E822D9"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8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81"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82"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西班牙</w:t>
            </w:r>
          </w:p>
        </w:tc>
        <w:tc>
          <w:tcPr>
            <w:tcW w:w="2670" w:type="dxa"/>
            <w:tcBorders>
              <w:top w:val="single" w:sz="4" w:space="0" w:color="000000"/>
              <w:left w:val="single" w:sz="4" w:space="0" w:color="auto"/>
              <w:bottom w:val="single" w:sz="4" w:space="0" w:color="000000"/>
              <w:right w:val="single" w:sz="4" w:space="0" w:color="000000"/>
            </w:tcBorders>
          </w:tcPr>
          <w:p w14:paraId="17DE6483"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8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85"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86"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瑞典</w:t>
            </w:r>
          </w:p>
        </w:tc>
        <w:tc>
          <w:tcPr>
            <w:tcW w:w="2670" w:type="dxa"/>
            <w:tcBorders>
              <w:top w:val="single" w:sz="4" w:space="0" w:color="000000"/>
              <w:left w:val="single" w:sz="4" w:space="0" w:color="auto"/>
              <w:bottom w:val="single" w:sz="4" w:space="0" w:color="000000"/>
              <w:right w:val="single" w:sz="4" w:space="0" w:color="000000"/>
            </w:tcBorders>
          </w:tcPr>
          <w:p w14:paraId="17DE6487"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8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89"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8A"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瑞士</w:t>
            </w:r>
          </w:p>
        </w:tc>
        <w:tc>
          <w:tcPr>
            <w:tcW w:w="2670" w:type="dxa"/>
            <w:tcBorders>
              <w:top w:val="single" w:sz="4" w:space="0" w:color="000000"/>
              <w:left w:val="single" w:sz="4" w:space="0" w:color="auto"/>
              <w:bottom w:val="single" w:sz="4" w:space="0" w:color="000000"/>
              <w:right w:val="single" w:sz="4" w:space="0" w:color="000000"/>
            </w:tcBorders>
          </w:tcPr>
          <w:p w14:paraId="17DE648B"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r w:rsidR="00781A60" w:rsidRPr="0058152B" w14:paraId="17DE649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7DE648D" w14:textId="77777777" w:rsidR="00781A60" w:rsidRPr="0058152B" w:rsidRDefault="00781A60" w:rsidP="007E466C">
            <w:pPr>
              <w:keepNext/>
              <w:ind w:left="540"/>
              <w:jc w:val="center"/>
              <w:rPr>
                <w:rFonts w:eastAsia="SimSun" w:cs="Tahoma"/>
              </w:rPr>
            </w:pPr>
          </w:p>
        </w:tc>
        <w:tc>
          <w:tcPr>
            <w:tcW w:w="2670" w:type="dxa"/>
            <w:tcBorders>
              <w:top w:val="single" w:sz="4" w:space="0" w:color="000000"/>
              <w:left w:val="nil"/>
              <w:bottom w:val="single" w:sz="4" w:space="0" w:color="000000"/>
              <w:right w:val="single" w:sz="4" w:space="0" w:color="auto"/>
            </w:tcBorders>
          </w:tcPr>
          <w:p w14:paraId="17DE648E" w14:textId="77777777" w:rsidR="00781A60" w:rsidRPr="0058152B" w:rsidRDefault="00781A60" w:rsidP="007E466C">
            <w:pPr>
              <w:pStyle w:val="ColorfulList-Accent11"/>
              <w:keepNext/>
              <w:spacing w:line="276" w:lineRule="auto"/>
              <w:ind w:left="0"/>
              <w:jc w:val="center"/>
              <w:rPr>
                <w:rFonts w:ascii="Tahoma" w:eastAsia="SimSun" w:hAnsi="Tahoma" w:cs="Tahoma"/>
                <w:sz w:val="18"/>
                <w:szCs w:val="18"/>
              </w:rPr>
            </w:pPr>
            <w:r w:rsidRPr="0058152B">
              <w:rPr>
                <w:rFonts w:ascii="Tahoma" w:eastAsia="SimSun" w:hAnsi="Tahoma" w:cs="Tahoma"/>
                <w:sz w:val="18"/>
                <w:szCs w:val="18"/>
              </w:rPr>
              <w:t>英国</w:t>
            </w:r>
          </w:p>
        </w:tc>
        <w:tc>
          <w:tcPr>
            <w:tcW w:w="2670" w:type="dxa"/>
            <w:tcBorders>
              <w:top w:val="single" w:sz="4" w:space="0" w:color="000000"/>
              <w:left w:val="single" w:sz="4" w:space="0" w:color="auto"/>
              <w:bottom w:val="single" w:sz="4" w:space="0" w:color="000000"/>
              <w:right w:val="single" w:sz="4" w:space="0" w:color="000000"/>
            </w:tcBorders>
          </w:tcPr>
          <w:p w14:paraId="17DE648F" w14:textId="77777777" w:rsidR="00781A60" w:rsidRPr="0058152B" w:rsidRDefault="00781A60" w:rsidP="007E466C">
            <w:pPr>
              <w:pStyle w:val="ColorfulList-Accent11"/>
              <w:keepNext/>
              <w:spacing w:line="276" w:lineRule="auto"/>
              <w:ind w:left="540"/>
              <w:jc w:val="center"/>
              <w:rPr>
                <w:rFonts w:ascii="Tahoma" w:eastAsia="SimSun" w:hAnsi="Tahoma" w:cs="Tahoma"/>
                <w:color w:val="000000"/>
                <w:sz w:val="18"/>
                <w:szCs w:val="20"/>
              </w:rPr>
            </w:pPr>
          </w:p>
        </w:tc>
      </w:tr>
    </w:tbl>
    <w:p w14:paraId="17DE6491" w14:textId="77777777" w:rsidR="00D47417" w:rsidRPr="0058152B" w:rsidRDefault="00D47417" w:rsidP="0040633A">
      <w:pPr>
        <w:ind w:left="540"/>
        <w:rPr>
          <w:rFonts w:eastAsia="SimSun" w:cs="Tahoma"/>
        </w:rPr>
      </w:pPr>
    </w:p>
    <w:p w14:paraId="17DE6492" w14:textId="77777777" w:rsidR="00D47417" w:rsidRPr="0058152B" w:rsidRDefault="00D47417" w:rsidP="0040633A">
      <w:pPr>
        <w:ind w:left="540"/>
        <w:rPr>
          <w:rFonts w:eastAsia="SimSun" w:cs="Tahoma"/>
        </w:rPr>
      </w:pPr>
    </w:p>
    <w:p w14:paraId="17DE6493" w14:textId="77777777" w:rsidR="0040633A" w:rsidRPr="0058152B" w:rsidRDefault="0040633A" w:rsidP="00857EF7">
      <w:pPr>
        <w:spacing w:after="60"/>
        <w:ind w:left="720"/>
        <w:rPr>
          <w:rFonts w:eastAsia="SimSun" w:cs="Tahoma"/>
        </w:rPr>
      </w:pPr>
      <w:r w:rsidRPr="0058152B">
        <w:rPr>
          <w:rFonts w:eastAsia="SimSun" w:cs="Tahoma"/>
          <w:b/>
          <w:bCs/>
          <w:color w:val="000000"/>
          <w:szCs w:val="18"/>
        </w:rPr>
        <w:t>大专院校和中小学校协议</w:t>
      </w:r>
    </w:p>
    <w:p w14:paraId="17DE6494" w14:textId="77777777" w:rsidR="00532ABF" w:rsidRPr="0058152B" w:rsidRDefault="0040633A" w:rsidP="005614CA">
      <w:pPr>
        <w:ind w:left="720"/>
        <w:rPr>
          <w:rFonts w:eastAsia="SimSun" w:cs="Tahoma"/>
        </w:rPr>
      </w:pPr>
      <w:r w:rsidRPr="0058152B">
        <w:rPr>
          <w:rFonts w:eastAsia="SimSun" w:cs="Tahoma"/>
          <w:color w:val="000000"/>
          <w:szCs w:val="18"/>
        </w:rPr>
        <w:t>对于按</w:t>
      </w:r>
      <w:r w:rsidRPr="0058152B">
        <w:rPr>
          <w:rFonts w:eastAsia="SimSun" w:cs="Tahoma"/>
          <w:color w:val="000000"/>
          <w:szCs w:val="18"/>
        </w:rPr>
        <w:t xml:space="preserve"> CASA </w:t>
      </w:r>
      <w:r w:rsidRPr="0058152B">
        <w:rPr>
          <w:rFonts w:eastAsia="SimSun" w:cs="Tahoma"/>
          <w:color w:val="000000"/>
          <w:szCs w:val="18"/>
        </w:rPr>
        <w:t>出售的</w:t>
      </w:r>
      <w:r w:rsidRPr="0058152B">
        <w:rPr>
          <w:rFonts w:eastAsia="SimSun" w:cs="Tahoma"/>
          <w:color w:val="000000"/>
          <w:szCs w:val="18"/>
        </w:rPr>
        <w:t xml:space="preserve"> Dynamics CRM online </w:t>
      </w:r>
      <w:r w:rsidRPr="0058152B">
        <w:rPr>
          <w:rFonts w:eastAsia="SimSun" w:cs="Tahoma"/>
          <w:color w:val="000000"/>
          <w:szCs w:val="18"/>
        </w:rPr>
        <w:t>的订购许可，可以在全机构范围或非全机构范围的基础上</w:t>
      </w:r>
      <w:r w:rsidR="00626A98">
        <w:rPr>
          <w:rFonts w:eastAsia="SimSun" w:cs="Tahoma"/>
          <w:color w:val="000000"/>
          <w:szCs w:val="18"/>
        </w:rPr>
        <w:br/>
      </w:r>
      <w:r w:rsidRPr="0058152B">
        <w:rPr>
          <w:rFonts w:eastAsia="SimSun" w:cs="Tahoma"/>
          <w:color w:val="000000"/>
          <w:szCs w:val="18"/>
        </w:rPr>
        <w:t>进行购买。对于订购许可，必须在每用户的基础上获得许可。如果需要增加用户订购许可才能访问</w:t>
      </w:r>
      <w:r w:rsidRPr="0058152B">
        <w:rPr>
          <w:rFonts w:eastAsia="SimSun" w:cs="Tahoma"/>
          <w:color w:val="000000"/>
          <w:szCs w:val="18"/>
        </w:rPr>
        <w:t xml:space="preserve"> Dynamics</w:t>
      </w:r>
      <w:r w:rsidR="00626A98">
        <w:rPr>
          <w:rFonts w:eastAsia="SimSun" w:cs="Tahoma"/>
          <w:color w:val="000000"/>
          <w:szCs w:val="18"/>
        </w:rPr>
        <w:t> </w:t>
      </w:r>
      <w:r w:rsidRPr="0058152B">
        <w:rPr>
          <w:rFonts w:eastAsia="SimSun" w:cs="Tahoma"/>
          <w:color w:val="000000"/>
          <w:szCs w:val="18"/>
        </w:rPr>
        <w:t>CRM</w:t>
      </w:r>
      <w:r w:rsidRPr="0058152B">
        <w:rPr>
          <w:rFonts w:eastAsia="SimSun" w:cs="Tahoma"/>
          <w:color w:val="000000"/>
          <w:szCs w:val="18"/>
        </w:rPr>
        <w:t>，则必须订购同等数量的</w:t>
      </w:r>
      <w:bookmarkStart w:id="1212" w:name="Srv_41DuetEnterpriseforOfficeandSAP"/>
      <w:bookmarkStart w:id="1213" w:name="Srv_38EntCALSuite"/>
      <w:r w:rsidRPr="0058152B">
        <w:rPr>
          <w:rFonts w:eastAsia="SimSun" w:cs="Tahoma"/>
          <w:color w:val="000000"/>
          <w:szCs w:val="18"/>
        </w:rPr>
        <w:t>用户订购许可。</w:t>
      </w:r>
    </w:p>
    <w:p w14:paraId="17DE6495" w14:textId="77777777" w:rsidR="006E28CC" w:rsidRDefault="006E28CC" w:rsidP="005614CA">
      <w:pPr>
        <w:ind w:left="720"/>
        <w:rPr>
          <w:rFonts w:eastAsia="SimSun" w:cs="Tahoma"/>
        </w:rPr>
      </w:pPr>
    </w:p>
    <w:p w14:paraId="17DE6496" w14:textId="77777777" w:rsidR="001B683D" w:rsidRDefault="001B683D" w:rsidP="005614CA">
      <w:pPr>
        <w:ind w:left="720"/>
        <w:rPr>
          <w:rFonts w:eastAsia="SimSun" w:cs="Tahoma"/>
        </w:rPr>
      </w:pPr>
    </w:p>
    <w:p w14:paraId="17DE6497" w14:textId="77777777" w:rsidR="001B683D" w:rsidRDefault="001B683D" w:rsidP="005614CA">
      <w:pPr>
        <w:ind w:left="720"/>
        <w:rPr>
          <w:rFonts w:eastAsia="SimSun" w:cs="Tahoma"/>
        </w:rPr>
      </w:pPr>
    </w:p>
    <w:p w14:paraId="17DE6498" w14:textId="77777777" w:rsidR="001B683D" w:rsidRDefault="001B683D" w:rsidP="005614CA">
      <w:pPr>
        <w:ind w:left="720"/>
        <w:rPr>
          <w:rFonts w:eastAsia="SimSun" w:cs="Tahoma"/>
        </w:rPr>
      </w:pPr>
    </w:p>
    <w:p w14:paraId="17DE6499" w14:textId="77777777" w:rsidR="001B683D" w:rsidRPr="0058152B" w:rsidRDefault="001B683D" w:rsidP="005614CA">
      <w:pPr>
        <w:ind w:left="720"/>
        <w:rPr>
          <w:rFonts w:eastAsia="SimSun" w:cs="Tahoma"/>
        </w:rPr>
      </w:pPr>
    </w:p>
    <w:p w14:paraId="17DE649A" w14:textId="77777777" w:rsidR="006E28CC" w:rsidRPr="0058152B" w:rsidRDefault="006E28CC" w:rsidP="006D6A83">
      <w:pPr>
        <w:spacing w:after="60"/>
        <w:ind w:left="720"/>
        <w:rPr>
          <w:rFonts w:eastAsia="SimSun" w:cs="Tahoma"/>
        </w:rPr>
      </w:pPr>
      <w:r w:rsidRPr="0058152B">
        <w:rPr>
          <w:rFonts w:eastAsia="SimSun" w:cs="Tahoma"/>
          <w:b/>
        </w:rPr>
        <w:t>Microsoft Dynamics CRM Online– Microsoft Dynamics Marketing Online Integration Grant</w:t>
      </w:r>
    </w:p>
    <w:p w14:paraId="17DE649B" w14:textId="77777777" w:rsidR="003165D6" w:rsidRPr="0058152B" w:rsidRDefault="006E28CC" w:rsidP="009B3FA2">
      <w:pPr>
        <w:ind w:left="720"/>
        <w:rPr>
          <w:rFonts w:eastAsia="SimSun" w:cs="Tahoma"/>
        </w:rPr>
      </w:pPr>
      <w:r w:rsidRPr="0058152B">
        <w:rPr>
          <w:rFonts w:eastAsia="SimSun" w:cs="Tahoma"/>
        </w:rPr>
        <w:t>以下许可弃权适用于具有有效的维护支持和升级选项、仅出于同步客户数据的目的、通过</w:t>
      </w:r>
      <w:r w:rsidRPr="0058152B">
        <w:rPr>
          <w:rFonts w:eastAsia="SimSun" w:cs="Tahoma"/>
        </w:rPr>
        <w:t xml:space="preserve"> </w:t>
      </w:r>
      <w:r w:rsidRPr="0058152B">
        <w:rPr>
          <w:rFonts w:eastAsia="SimSun" w:cs="Tahoma"/>
          <w:bCs/>
        </w:rPr>
        <w:t xml:space="preserve">MarketingPilot Connector for Microsoft Dynamics CRM </w:t>
      </w:r>
      <w:r w:rsidRPr="0058152B">
        <w:rPr>
          <w:rFonts w:eastAsia="SimSun" w:cs="Tahoma"/>
        </w:rPr>
        <w:t>软件直接或间接地访问</w:t>
      </w:r>
      <w:r w:rsidRPr="0058152B">
        <w:rPr>
          <w:rFonts w:eastAsia="SimSun" w:cs="Tahoma"/>
        </w:rPr>
        <w:t xml:space="preserve"> Microsoft Dynamics CRM </w:t>
      </w:r>
      <w:r w:rsidRPr="0058152B">
        <w:rPr>
          <w:rFonts w:eastAsia="SimSun" w:cs="Tahoma"/>
        </w:rPr>
        <w:t>在线服务的</w:t>
      </w:r>
      <w:r w:rsidRPr="0058152B">
        <w:rPr>
          <w:rFonts w:eastAsia="SimSun" w:cs="Tahoma"/>
        </w:rPr>
        <w:t xml:space="preserve"> Microsoft Dynamics Marketing Online </w:t>
      </w:r>
      <w:r w:rsidRPr="0058152B">
        <w:rPr>
          <w:rFonts w:eastAsia="SimSun" w:cs="Tahoma"/>
        </w:rPr>
        <w:t>许可用户。此类用户不需要</w:t>
      </w:r>
      <w:r w:rsidRPr="0058152B">
        <w:rPr>
          <w:rFonts w:eastAsia="SimSun" w:cs="Tahoma"/>
        </w:rPr>
        <w:t xml:space="preserve"> Microsoft Dynamics CRM Online USL</w:t>
      </w:r>
      <w:r w:rsidRPr="0058152B">
        <w:rPr>
          <w:rFonts w:eastAsia="SimSun" w:cs="Tahoma"/>
        </w:rPr>
        <w:t>。</w:t>
      </w:r>
      <w:r w:rsidR="001B683D">
        <w:rPr>
          <w:rFonts w:eastAsia="SimSun" w:cs="Tahoma"/>
        </w:rPr>
        <w:br/>
      </w:r>
      <w:r w:rsidRPr="0058152B">
        <w:rPr>
          <w:rFonts w:eastAsia="SimSun" w:cs="Tahoma"/>
        </w:rPr>
        <w:t>此弃权在</w:t>
      </w:r>
      <w:r w:rsidRPr="0058152B">
        <w:rPr>
          <w:rFonts w:eastAsia="SimSun" w:cs="Tahoma"/>
        </w:rPr>
        <w:t xml:space="preserve"> 2014 </w:t>
      </w:r>
      <w:r w:rsidRPr="0058152B">
        <w:rPr>
          <w:rFonts w:eastAsia="SimSun" w:cs="Tahoma"/>
        </w:rPr>
        <w:t>年</w:t>
      </w:r>
      <w:r w:rsidRPr="0058152B">
        <w:rPr>
          <w:rFonts w:eastAsia="SimSun" w:cs="Tahoma"/>
        </w:rPr>
        <w:t xml:space="preserve"> 6 </w:t>
      </w:r>
      <w:r w:rsidRPr="0058152B">
        <w:rPr>
          <w:rFonts w:eastAsia="SimSun" w:cs="Tahoma"/>
        </w:rPr>
        <w:t>月</w:t>
      </w:r>
      <w:r w:rsidRPr="0058152B">
        <w:rPr>
          <w:rFonts w:eastAsia="SimSun" w:cs="Tahoma"/>
        </w:rPr>
        <w:t xml:space="preserve"> 30 </w:t>
      </w:r>
      <w:r w:rsidRPr="0058152B">
        <w:rPr>
          <w:rFonts w:eastAsia="SimSun" w:cs="Tahoma"/>
        </w:rPr>
        <w:t>之前适用，在此之后，</w:t>
      </w:r>
      <w:r w:rsidRPr="0058152B">
        <w:rPr>
          <w:rFonts w:eastAsia="SimSun" w:cs="Tahoma"/>
        </w:rPr>
        <w:t xml:space="preserve">Microsoft </w:t>
      </w:r>
      <w:r w:rsidRPr="0058152B">
        <w:rPr>
          <w:rFonts w:eastAsia="SimSun" w:cs="Tahoma"/>
        </w:rPr>
        <w:t>保留要求相应</w:t>
      </w:r>
      <w:r w:rsidRPr="0058152B">
        <w:rPr>
          <w:rFonts w:eastAsia="SimSun" w:cs="Tahoma"/>
        </w:rPr>
        <w:t xml:space="preserve"> USL </w:t>
      </w:r>
      <w:r w:rsidRPr="0058152B">
        <w:rPr>
          <w:rFonts w:eastAsia="SimSun" w:cs="Tahoma"/>
        </w:rPr>
        <w:t>的权利。</w:t>
      </w:r>
      <w:bookmarkStart w:id="1214" w:name="Srv_45EntCALBridgeWinIntune"/>
      <w:bookmarkEnd w:id="1212"/>
    </w:p>
    <w:p w14:paraId="17DE649C" w14:textId="77777777" w:rsidR="0054609D" w:rsidRPr="0058152B" w:rsidRDefault="0054609D" w:rsidP="00101859">
      <w:pPr>
        <w:rPr>
          <w:rFonts w:eastAsia="SimSun" w:cs="Tahoma"/>
        </w:rPr>
      </w:pPr>
      <w:bookmarkStart w:id="1215" w:name="_41_Duet_Enterprise"/>
      <w:bookmarkEnd w:id="1215"/>
    </w:p>
    <w:p w14:paraId="17DE649D" w14:textId="77777777" w:rsidR="0054609D" w:rsidRPr="0058152B" w:rsidRDefault="0054609D" w:rsidP="00101859">
      <w:pPr>
        <w:rPr>
          <w:rFonts w:eastAsia="SimSun" w:cs="Tahoma"/>
        </w:rPr>
      </w:pPr>
    </w:p>
    <w:p w14:paraId="17DE649E" w14:textId="77777777" w:rsidR="00162A93" w:rsidRPr="0058152B" w:rsidRDefault="004668D9" w:rsidP="001B683D">
      <w:pPr>
        <w:pStyle w:val="Heading3"/>
        <w:ind w:left="230" w:hanging="230"/>
        <w:rPr>
          <w:rFonts w:ascii="Tahoma" w:eastAsia="SimSun" w:hAnsi="Tahoma" w:cs="Tahoma"/>
        </w:rPr>
      </w:pPr>
      <w:bookmarkStart w:id="1216" w:name="_41_Enterprise_CAL"/>
      <w:bookmarkStart w:id="1217" w:name="_44_适用于_Office"/>
      <w:bookmarkStart w:id="1218" w:name="_Toc336338303"/>
      <w:bookmarkStart w:id="1219" w:name="_Toc356299574"/>
      <w:bookmarkEnd w:id="1216"/>
      <w:bookmarkEnd w:id="1217"/>
      <w:r w:rsidRPr="0058152B">
        <w:rPr>
          <w:rFonts w:ascii="Tahoma" w:eastAsia="SimSun" w:hAnsi="Tahoma" w:cs="Tahoma"/>
          <w:caps/>
          <w:color w:val="F66400"/>
          <w:sz w:val="22"/>
          <w:vertAlign w:val="superscript"/>
        </w:rPr>
        <w:t>44</w:t>
      </w:r>
      <w:r w:rsidRPr="00626A98">
        <w:rPr>
          <w:rFonts w:ascii="Tahoma" w:eastAsia="SimSun" w:hAnsi="Tahoma" w:cs="Tahoma"/>
          <w:caps/>
          <w:color w:val="F66400"/>
          <w:sz w:val="22"/>
        </w:rPr>
        <w:t xml:space="preserve"> </w:t>
      </w:r>
      <w:r w:rsidRPr="0058152B">
        <w:rPr>
          <w:rFonts w:ascii="Tahoma" w:eastAsia="SimSun" w:hAnsi="Tahoma" w:cs="Tahoma"/>
          <w:color w:val="F66400"/>
          <w:sz w:val="22"/>
        </w:rPr>
        <w:t>适用于</w:t>
      </w:r>
      <w:r w:rsidRPr="0058152B">
        <w:rPr>
          <w:rFonts w:ascii="Tahoma" w:eastAsia="SimSun" w:hAnsi="Tahoma" w:cs="Tahoma"/>
          <w:color w:val="F66400"/>
          <w:sz w:val="22"/>
        </w:rPr>
        <w:t xml:space="preserve"> Office 365 </w:t>
      </w:r>
      <w:r w:rsidRPr="0058152B">
        <w:rPr>
          <w:rFonts w:ascii="Tahoma" w:eastAsia="SimSun" w:hAnsi="Tahoma" w:cs="Tahoma"/>
          <w:color w:val="F66400"/>
          <w:sz w:val="22"/>
        </w:rPr>
        <w:t>的企业</w:t>
      </w:r>
      <w:r w:rsidRPr="0058152B">
        <w:rPr>
          <w:rFonts w:ascii="Tahoma" w:eastAsia="SimSun" w:hAnsi="Tahoma" w:cs="Tahoma"/>
          <w:color w:val="F66400"/>
          <w:sz w:val="22"/>
        </w:rPr>
        <w:t xml:space="preserve"> CAL Suite Bridge</w:t>
      </w:r>
      <w:r w:rsidRPr="0058152B">
        <w:rPr>
          <w:rFonts w:ascii="Tahoma" w:eastAsia="SimSun" w:hAnsi="Tahoma" w:cs="Tahoma"/>
          <w:color w:val="F66400"/>
          <w:sz w:val="22"/>
        </w:rPr>
        <w:t>、适用于</w:t>
      </w:r>
      <w:r w:rsidRPr="0058152B">
        <w:rPr>
          <w:rFonts w:ascii="Tahoma" w:eastAsia="SimSun" w:hAnsi="Tahoma" w:cs="Tahoma"/>
          <w:color w:val="F66400"/>
          <w:sz w:val="22"/>
        </w:rPr>
        <w:t xml:space="preserve"> Office 365 </w:t>
      </w:r>
      <w:r w:rsidRPr="0058152B">
        <w:rPr>
          <w:rFonts w:ascii="Tahoma" w:eastAsia="SimSun" w:hAnsi="Tahoma" w:cs="Tahoma"/>
          <w:color w:val="F66400"/>
          <w:sz w:val="22"/>
        </w:rPr>
        <w:t>和</w:t>
      </w:r>
      <w:r w:rsidRPr="0058152B">
        <w:rPr>
          <w:rFonts w:ascii="Tahoma" w:eastAsia="SimSun" w:hAnsi="Tahoma" w:cs="Tahoma"/>
          <w:color w:val="F66400"/>
          <w:sz w:val="22"/>
        </w:rPr>
        <w:t xml:space="preserve"> Windows Intune </w:t>
      </w:r>
      <w:r w:rsidR="001B683D">
        <w:rPr>
          <w:rFonts w:ascii="Tahoma" w:eastAsia="SimSun" w:hAnsi="Tahoma" w:cs="Tahoma"/>
          <w:color w:val="F66400"/>
          <w:sz w:val="22"/>
        </w:rPr>
        <w:br/>
      </w:r>
      <w:r w:rsidRPr="0058152B">
        <w:rPr>
          <w:rFonts w:ascii="Tahoma" w:eastAsia="SimSun" w:hAnsi="Tahoma" w:cs="Tahoma"/>
          <w:color w:val="F66400"/>
          <w:sz w:val="22"/>
        </w:rPr>
        <w:t>的企业</w:t>
      </w:r>
      <w:r w:rsidRPr="0058152B">
        <w:rPr>
          <w:rFonts w:ascii="Tahoma" w:eastAsia="SimSun" w:hAnsi="Tahoma" w:cs="Tahoma"/>
          <w:color w:val="F66400"/>
          <w:sz w:val="22"/>
        </w:rPr>
        <w:t xml:space="preserve"> CAL Suite Bridge </w:t>
      </w:r>
      <w:r w:rsidRPr="0058152B">
        <w:rPr>
          <w:rFonts w:ascii="Tahoma" w:eastAsia="SimSun" w:hAnsi="Tahoma" w:cs="Tahoma"/>
          <w:color w:val="F66400"/>
          <w:sz w:val="22"/>
        </w:rPr>
        <w:t>以及适用于</w:t>
      </w:r>
      <w:r w:rsidRPr="0058152B">
        <w:rPr>
          <w:rFonts w:ascii="Tahoma" w:eastAsia="SimSun" w:hAnsi="Tahoma" w:cs="Tahoma"/>
          <w:color w:val="F66400"/>
          <w:sz w:val="22"/>
        </w:rPr>
        <w:t xml:space="preserve"> Windows Intune </w:t>
      </w:r>
      <w:r w:rsidRPr="0058152B">
        <w:rPr>
          <w:rFonts w:ascii="Tahoma" w:eastAsia="SimSun" w:hAnsi="Tahoma" w:cs="Tahoma"/>
          <w:color w:val="F66400"/>
          <w:sz w:val="22"/>
        </w:rPr>
        <w:t>的企业</w:t>
      </w:r>
      <w:r w:rsidRPr="0058152B">
        <w:rPr>
          <w:rFonts w:ascii="Tahoma" w:eastAsia="SimSun" w:hAnsi="Tahoma" w:cs="Tahoma"/>
          <w:color w:val="F66400"/>
          <w:sz w:val="22"/>
        </w:rPr>
        <w:t xml:space="preserve"> CAL Suite Bridge</w:t>
      </w:r>
      <w:bookmarkEnd w:id="1218"/>
      <w:bookmarkEnd w:id="1219"/>
      <w:r w:rsidRPr="0058152B">
        <w:rPr>
          <w:rFonts w:ascii="Tahoma" w:eastAsia="SimSun" w:hAnsi="Tahoma" w:cs="Tahoma"/>
          <w:color w:val="F66400"/>
          <w:sz w:val="22"/>
        </w:rPr>
        <w:t xml:space="preserve"> </w:t>
      </w:r>
    </w:p>
    <w:p w14:paraId="17DE649F" w14:textId="77777777" w:rsidR="00BD2BE7" w:rsidRPr="0058152B" w:rsidRDefault="00BD2BE7" w:rsidP="0084072C">
      <w:pPr>
        <w:rPr>
          <w:rFonts w:eastAsia="SimSun" w:cs="Tahoma"/>
        </w:rPr>
      </w:pPr>
    </w:p>
    <w:bookmarkEnd w:id="1214"/>
    <w:p w14:paraId="17DE64A0" w14:textId="77777777" w:rsidR="0084072C" w:rsidRPr="0058152B" w:rsidRDefault="00162A93" w:rsidP="0084072C">
      <w:pPr>
        <w:spacing w:after="60"/>
        <w:ind w:left="720"/>
        <w:rPr>
          <w:rFonts w:eastAsia="SimSun" w:cs="Tahoma"/>
        </w:rPr>
      </w:pPr>
      <w:r w:rsidRPr="0058152B">
        <w:rPr>
          <w:rFonts w:eastAsia="SimSun" w:cs="Tahoma"/>
          <w:b/>
          <w:szCs w:val="18"/>
        </w:rPr>
        <w:t>定义</w:t>
      </w:r>
    </w:p>
    <w:p w14:paraId="17DE64A1" w14:textId="77777777" w:rsidR="00162A93" w:rsidRPr="0058152B" w:rsidRDefault="00162A93" w:rsidP="0084072C">
      <w:pPr>
        <w:ind w:left="720"/>
        <w:rPr>
          <w:rFonts w:eastAsia="SimSun" w:cs="Tahoma"/>
        </w:rPr>
      </w:pPr>
      <w:r w:rsidRPr="00F30A1F">
        <w:rPr>
          <w:rFonts w:ascii="SimSun" w:eastAsia="SimSun" w:hAnsi="SimSun" w:cs="Tahoma"/>
          <w:szCs w:val="18"/>
        </w:rPr>
        <w:t>“</w:t>
      </w:r>
      <w:r w:rsidRPr="0058152B">
        <w:rPr>
          <w:rFonts w:eastAsia="SimSun" w:cs="Tahoma"/>
          <w:szCs w:val="18"/>
        </w:rPr>
        <w:t>过渡</w:t>
      </w:r>
      <w:r w:rsidRPr="00F30A1F">
        <w:rPr>
          <w:rFonts w:ascii="SimSun" w:eastAsia="SimSun" w:hAnsi="SimSun" w:cs="Tahoma"/>
          <w:szCs w:val="18"/>
        </w:rPr>
        <w:t>”</w:t>
      </w:r>
      <w:r w:rsidRPr="0058152B">
        <w:rPr>
          <w:rFonts w:eastAsia="SimSun" w:cs="Tahoma"/>
          <w:szCs w:val="18"/>
        </w:rPr>
        <w:t>是指将当前具有有效软件保障的许可转换为订购许可或从订购许可进行转换。</w:t>
      </w:r>
    </w:p>
    <w:p w14:paraId="17DE64A2" w14:textId="77777777" w:rsidR="0084072C" w:rsidRPr="0058152B" w:rsidRDefault="0084072C" w:rsidP="0084072C">
      <w:pPr>
        <w:ind w:left="720"/>
        <w:rPr>
          <w:rFonts w:eastAsia="SimSun" w:cs="Tahoma"/>
        </w:rPr>
      </w:pPr>
    </w:p>
    <w:p w14:paraId="17DE64A3" w14:textId="77777777" w:rsidR="0084072C" w:rsidRPr="0058152B" w:rsidRDefault="0084072C" w:rsidP="0084072C">
      <w:pPr>
        <w:spacing w:after="60"/>
        <w:ind w:left="720"/>
        <w:rPr>
          <w:rFonts w:eastAsia="SimSun" w:cs="Tahoma"/>
        </w:rPr>
      </w:pPr>
      <w:r w:rsidRPr="0058152B">
        <w:rPr>
          <w:rFonts w:eastAsia="SimSun" w:cs="Tahoma"/>
          <w:b/>
          <w:szCs w:val="18"/>
        </w:rPr>
        <w:t>适用的使用权利</w:t>
      </w:r>
    </w:p>
    <w:p w14:paraId="17DE64A4" w14:textId="77777777" w:rsidR="00162A93" w:rsidRPr="0058152B" w:rsidRDefault="00162A93" w:rsidP="0084072C">
      <w:pPr>
        <w:ind w:left="720"/>
        <w:rPr>
          <w:rFonts w:eastAsia="SimSun" w:cs="Tahoma"/>
        </w:rPr>
      </w:pPr>
      <w:r w:rsidRPr="0058152B">
        <w:rPr>
          <w:rFonts w:eastAsia="SimSun" w:cs="Tahoma"/>
          <w:szCs w:val="18"/>
        </w:rPr>
        <w:t xml:space="preserve">CAL Suite Bridge </w:t>
      </w:r>
      <w:r w:rsidRPr="0058152B">
        <w:rPr>
          <w:rFonts w:eastAsia="SimSun" w:cs="Tahoma"/>
          <w:szCs w:val="18"/>
        </w:rPr>
        <w:t>是不分版本的，产品使用权利由其上软件保障范围的状态决定。如果软件保障范围失效，</w:t>
      </w:r>
      <w:r w:rsidR="00626A98">
        <w:rPr>
          <w:rFonts w:eastAsia="SimSun" w:cs="Tahoma"/>
          <w:szCs w:val="18"/>
        </w:rPr>
        <w:br/>
      </w:r>
      <w:r w:rsidRPr="0058152B">
        <w:rPr>
          <w:rFonts w:eastAsia="SimSun" w:cs="Tahoma"/>
          <w:szCs w:val="18"/>
        </w:rPr>
        <w:t>则永久许可下的访问权利根据软件保障范围失效前有效的产品使用权利确定。</w:t>
      </w:r>
      <w:r w:rsidRPr="0058152B">
        <w:rPr>
          <w:rFonts w:eastAsia="SimSun" w:cs="Tahoma"/>
          <w:szCs w:val="18"/>
        </w:rPr>
        <w:t xml:space="preserve">CAL Suite Bridge </w:t>
      </w:r>
      <w:r w:rsidRPr="0058152B">
        <w:rPr>
          <w:rFonts w:eastAsia="SimSun" w:cs="Tahoma"/>
          <w:szCs w:val="18"/>
        </w:rPr>
        <w:t>的许可是必须分配给单个用户或设备的单份许可。</w:t>
      </w:r>
    </w:p>
    <w:p w14:paraId="17DE64A5" w14:textId="77777777" w:rsidR="0084072C" w:rsidRPr="0058152B" w:rsidRDefault="0084072C" w:rsidP="0084072C">
      <w:pPr>
        <w:ind w:left="720"/>
        <w:rPr>
          <w:rFonts w:eastAsia="SimSun" w:cs="Tahoma"/>
        </w:rPr>
      </w:pPr>
    </w:p>
    <w:p w14:paraId="17DE64A6" w14:textId="77777777" w:rsidR="0084072C" w:rsidRPr="0058152B" w:rsidRDefault="00162A93" w:rsidP="0084072C">
      <w:pPr>
        <w:spacing w:after="60"/>
        <w:ind w:left="720"/>
        <w:rPr>
          <w:rFonts w:eastAsia="SimSun" w:cs="Tahoma"/>
        </w:rPr>
      </w:pPr>
      <w:r w:rsidRPr="0058152B">
        <w:rPr>
          <w:rFonts w:eastAsia="SimSun" w:cs="Tahoma"/>
          <w:b/>
          <w:szCs w:val="18"/>
        </w:rPr>
        <w:t>要求</w:t>
      </w:r>
    </w:p>
    <w:p w14:paraId="17DE64A7" w14:textId="77777777" w:rsidR="00162A93" w:rsidRPr="0058152B" w:rsidRDefault="00162A93" w:rsidP="0084072C">
      <w:pPr>
        <w:ind w:left="720"/>
        <w:rPr>
          <w:rFonts w:eastAsia="SimSun" w:cs="Tahoma"/>
        </w:rPr>
      </w:pPr>
      <w:r w:rsidRPr="0058152B">
        <w:rPr>
          <w:rFonts w:eastAsia="SimSun" w:cs="Tahoma"/>
          <w:szCs w:val="18"/>
        </w:rPr>
        <w:t>从</w:t>
      </w:r>
      <w:r w:rsidRPr="0058152B">
        <w:rPr>
          <w:rFonts w:eastAsia="SimSun" w:cs="Tahoma"/>
          <w:szCs w:val="18"/>
        </w:rPr>
        <w:t xml:space="preserve"> CAL Suite </w:t>
      </w:r>
      <w:r w:rsidRPr="0058152B">
        <w:rPr>
          <w:rFonts w:eastAsia="SimSun" w:cs="Tahoma"/>
          <w:szCs w:val="18"/>
        </w:rPr>
        <w:t>过渡到与之相当的产品和在线服务组合时可能需要</w:t>
      </w:r>
      <w:r w:rsidRPr="0058152B">
        <w:rPr>
          <w:rFonts w:eastAsia="SimSun" w:cs="Tahoma"/>
          <w:szCs w:val="18"/>
        </w:rPr>
        <w:t xml:space="preserve"> CAL Suite Bridge</w:t>
      </w:r>
      <w:r w:rsidRPr="0058152B">
        <w:rPr>
          <w:rFonts w:eastAsia="SimSun" w:cs="Tahoma"/>
          <w:szCs w:val="18"/>
        </w:rPr>
        <w:t>。如果过渡需要</w:t>
      </w:r>
      <w:r w:rsidRPr="0058152B">
        <w:rPr>
          <w:rFonts w:eastAsia="SimSun" w:cs="Tahoma"/>
          <w:szCs w:val="18"/>
        </w:rPr>
        <w:t xml:space="preserve"> CAL Suite Bridge</w:t>
      </w:r>
      <w:r w:rsidRPr="0058152B">
        <w:rPr>
          <w:rFonts w:eastAsia="SimSun" w:cs="Tahoma"/>
          <w:szCs w:val="18"/>
        </w:rPr>
        <w:t>，并且客户已支付合格许可的全部费用，则不需要为</w:t>
      </w:r>
      <w:r w:rsidRPr="0058152B">
        <w:rPr>
          <w:rFonts w:eastAsia="SimSun" w:cs="Tahoma"/>
          <w:szCs w:val="18"/>
        </w:rPr>
        <w:t xml:space="preserve"> CAL Suite Bridge </w:t>
      </w:r>
      <w:r w:rsidRPr="0058152B">
        <w:rPr>
          <w:rFonts w:eastAsia="SimSun" w:cs="Tahoma"/>
          <w:szCs w:val="18"/>
        </w:rPr>
        <w:t>购买许可。可以在过渡生效的登记周年日为</w:t>
      </w:r>
      <w:r w:rsidRPr="0058152B">
        <w:rPr>
          <w:rFonts w:eastAsia="SimSun" w:cs="Tahoma"/>
          <w:szCs w:val="18"/>
        </w:rPr>
        <w:t xml:space="preserve"> CAL Suite Bridge </w:t>
      </w:r>
      <w:r w:rsidRPr="0058152B">
        <w:rPr>
          <w:rFonts w:eastAsia="SimSun" w:cs="Tahoma"/>
          <w:szCs w:val="18"/>
        </w:rPr>
        <w:t>购买软件保障。在这种情况下，过渡比例可能仅为一份</w:t>
      </w:r>
      <w:r w:rsidRPr="0058152B">
        <w:rPr>
          <w:rFonts w:eastAsia="SimSun" w:cs="Tahoma"/>
          <w:szCs w:val="18"/>
        </w:rPr>
        <w:t xml:space="preserve"> CAL Suite Bridge </w:t>
      </w:r>
      <w:r w:rsidRPr="0058152B">
        <w:rPr>
          <w:rFonts w:eastAsia="SimSun" w:cs="Tahoma"/>
          <w:szCs w:val="18"/>
        </w:rPr>
        <w:t>软件保障对应一份</w:t>
      </w:r>
      <w:r w:rsidRPr="0058152B">
        <w:rPr>
          <w:rFonts w:eastAsia="SimSun" w:cs="Tahoma"/>
          <w:szCs w:val="18"/>
        </w:rPr>
        <w:t xml:space="preserve"> CAL Suite </w:t>
      </w:r>
      <w:r w:rsidRPr="0058152B">
        <w:rPr>
          <w:rFonts w:eastAsia="SimSun" w:cs="Tahoma"/>
          <w:szCs w:val="18"/>
        </w:rPr>
        <w:t>软件保障且对应作为合格</w:t>
      </w:r>
      <w:r w:rsidRPr="0058152B">
        <w:rPr>
          <w:rFonts w:eastAsia="SimSun" w:cs="Tahoma"/>
          <w:szCs w:val="18"/>
        </w:rPr>
        <w:t xml:space="preserve"> CAL Suite </w:t>
      </w:r>
      <w:r w:rsidRPr="0058152B">
        <w:rPr>
          <w:rFonts w:eastAsia="SimSun" w:cs="Tahoma"/>
          <w:szCs w:val="18"/>
        </w:rPr>
        <w:t>的同一用户或设备许可。</w:t>
      </w:r>
    </w:p>
    <w:p w14:paraId="17DE64A8" w14:textId="77777777" w:rsidR="0084072C" w:rsidRPr="0058152B" w:rsidRDefault="0084072C" w:rsidP="0084072C">
      <w:pPr>
        <w:ind w:left="720"/>
        <w:rPr>
          <w:rFonts w:eastAsia="SimSun" w:cs="Tahoma"/>
        </w:rPr>
      </w:pPr>
    </w:p>
    <w:p w14:paraId="17DE64A9" w14:textId="77777777" w:rsidR="00162A93" w:rsidRPr="0058152B" w:rsidRDefault="00162A93" w:rsidP="0084072C">
      <w:pPr>
        <w:ind w:left="720"/>
        <w:rPr>
          <w:rFonts w:eastAsia="SimSun" w:cs="Tahoma"/>
        </w:rPr>
      </w:pPr>
      <w:r w:rsidRPr="0058152B">
        <w:rPr>
          <w:rFonts w:eastAsia="SimSun" w:cs="Tahoma"/>
          <w:szCs w:val="18"/>
        </w:rPr>
        <w:t xml:space="preserve">CAL Suite Bridge </w:t>
      </w:r>
      <w:r w:rsidRPr="0058152B">
        <w:rPr>
          <w:rFonts w:eastAsia="SimSun" w:cs="Tahoma"/>
          <w:szCs w:val="18"/>
        </w:rPr>
        <w:t>是一种企业产品，可能只能与对应的合格在线服务一起获得许可以满足该</w:t>
      </w:r>
      <w:r w:rsidRPr="0058152B">
        <w:rPr>
          <w:rFonts w:eastAsia="SimSun" w:cs="Tahoma"/>
          <w:szCs w:val="18"/>
        </w:rPr>
        <w:t xml:space="preserve"> CAL Suite Bridge </w:t>
      </w:r>
      <w:r w:rsidRPr="0058152B">
        <w:rPr>
          <w:rFonts w:eastAsia="SimSun" w:cs="Tahoma"/>
          <w:szCs w:val="18"/>
        </w:rPr>
        <w:t>或其父</w:t>
      </w:r>
      <w:r w:rsidRPr="0058152B">
        <w:rPr>
          <w:rFonts w:eastAsia="SimSun" w:cs="Tahoma"/>
          <w:szCs w:val="18"/>
        </w:rPr>
        <w:t xml:space="preserve"> CAL Suite </w:t>
      </w:r>
      <w:r w:rsidRPr="0058152B">
        <w:rPr>
          <w:rFonts w:eastAsia="SimSun" w:cs="Tahoma"/>
          <w:szCs w:val="18"/>
        </w:rPr>
        <w:t>在公司范围内的要求。</w:t>
      </w:r>
    </w:p>
    <w:p w14:paraId="17DE64AA" w14:textId="77777777" w:rsidR="0084072C" w:rsidRPr="0058152B" w:rsidRDefault="0084072C" w:rsidP="0084072C">
      <w:pPr>
        <w:ind w:left="720"/>
        <w:rPr>
          <w:rFonts w:eastAsia="SimSun" w:cs="Tahoma"/>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162A93" w:rsidRPr="0058152B" w14:paraId="17DE64AE" w14:textId="77777777" w:rsidTr="00626A98">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7DE64AB" w14:textId="77777777" w:rsidR="00162A93" w:rsidRPr="0058152B" w:rsidRDefault="00162A93" w:rsidP="007E466C">
            <w:pPr>
              <w:spacing w:before="120" w:after="120" w:line="276" w:lineRule="auto"/>
              <w:ind w:left="175"/>
              <w:jc w:val="center"/>
              <w:rPr>
                <w:rFonts w:eastAsia="SimSun" w:cs="Tahoma"/>
                <w:b/>
                <w:bCs/>
                <w:color w:val="000000"/>
                <w:szCs w:val="18"/>
                <w:lang w:eastAsia="ja-JP"/>
              </w:rPr>
            </w:pPr>
            <w:r w:rsidRPr="0058152B">
              <w:rPr>
                <w:rFonts w:eastAsia="SimSun"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17DE64AC" w14:textId="77777777" w:rsidR="00162A93" w:rsidRPr="0058152B" w:rsidRDefault="00162A93" w:rsidP="007E466C">
            <w:pPr>
              <w:spacing w:before="120" w:after="120" w:line="276" w:lineRule="auto"/>
              <w:ind w:left="180"/>
              <w:jc w:val="center"/>
              <w:rPr>
                <w:rFonts w:eastAsia="SimSun" w:cs="Tahoma"/>
                <w:b/>
                <w:bCs/>
                <w:color w:val="000000"/>
                <w:szCs w:val="18"/>
                <w:lang w:eastAsia="ja-JP"/>
              </w:rPr>
            </w:pPr>
            <w:r w:rsidRPr="0058152B">
              <w:rPr>
                <w:rFonts w:eastAsia="SimSun" w:cs="Tahoma"/>
                <w:b/>
                <w:bCs/>
                <w:szCs w:val="18"/>
              </w:rPr>
              <w:t>父</w:t>
            </w:r>
            <w:r w:rsidRPr="0058152B">
              <w:rPr>
                <w:rFonts w:eastAsia="SimSun" w:cs="Tahoma"/>
                <w:b/>
                <w:bCs/>
                <w:szCs w:val="18"/>
              </w:rPr>
              <w:t xml:space="preserve"> CAL Suite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17DE64AD" w14:textId="77777777" w:rsidR="00162A93" w:rsidRPr="0058152B" w:rsidRDefault="00162A93" w:rsidP="007E466C">
            <w:pPr>
              <w:spacing w:before="120" w:after="120" w:line="276" w:lineRule="auto"/>
              <w:ind w:left="180" w:right="247"/>
              <w:jc w:val="center"/>
              <w:rPr>
                <w:rFonts w:eastAsia="SimSun" w:cs="Tahoma"/>
                <w:b/>
                <w:bCs/>
                <w:color w:val="000000"/>
                <w:szCs w:val="18"/>
                <w:lang w:eastAsia="ja-JP"/>
              </w:rPr>
            </w:pPr>
            <w:r w:rsidRPr="0058152B">
              <w:rPr>
                <w:rFonts w:eastAsia="SimSun" w:cs="Tahoma"/>
                <w:b/>
                <w:bCs/>
                <w:szCs w:val="18"/>
              </w:rPr>
              <w:t>合格在线服务</w:t>
            </w:r>
          </w:p>
        </w:tc>
      </w:tr>
      <w:tr w:rsidR="00162A93" w:rsidRPr="0058152B" w14:paraId="17DE64B3" w14:textId="77777777" w:rsidTr="00626A98">
        <w:trPr>
          <w:trHeight w:val="576"/>
          <w:jc w:val="center"/>
        </w:trPr>
        <w:tc>
          <w:tcPr>
            <w:tcW w:w="1667" w:type="pct"/>
            <w:tcBorders>
              <w:top w:val="nil"/>
              <w:left w:val="single" w:sz="8" w:space="0" w:color="auto"/>
              <w:bottom w:val="single" w:sz="8" w:space="0" w:color="auto"/>
              <w:right w:val="single" w:sz="8" w:space="0" w:color="auto"/>
            </w:tcBorders>
          </w:tcPr>
          <w:p w14:paraId="17DE64AF" w14:textId="77777777" w:rsidR="00162A93" w:rsidRPr="0058152B" w:rsidRDefault="00162A93" w:rsidP="00346F4B">
            <w:pPr>
              <w:numPr>
                <w:ilvl w:val="0"/>
                <w:numId w:val="43"/>
              </w:numPr>
              <w:spacing w:before="60" w:after="60" w:line="276" w:lineRule="auto"/>
              <w:ind w:left="535" w:right="180"/>
              <w:rPr>
                <w:rFonts w:eastAsia="SimSun" w:cs="Tahoma"/>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的企业</w:t>
            </w:r>
            <w:r w:rsidRPr="0058152B">
              <w:rPr>
                <w:rFonts w:eastAsia="SimSun" w:cs="Tahoma"/>
                <w:color w:val="000000"/>
                <w:szCs w:val="18"/>
              </w:rPr>
              <w:t xml:space="preserve"> CAL Suite Bridge</w:t>
            </w:r>
          </w:p>
        </w:tc>
        <w:tc>
          <w:tcPr>
            <w:tcW w:w="1543" w:type="pct"/>
            <w:tcBorders>
              <w:top w:val="nil"/>
              <w:left w:val="nil"/>
              <w:bottom w:val="single" w:sz="8" w:space="0" w:color="auto"/>
              <w:right w:val="single" w:sz="8" w:space="0" w:color="auto"/>
            </w:tcBorders>
          </w:tcPr>
          <w:p w14:paraId="17DE64B0" w14:textId="77777777" w:rsidR="00162A93" w:rsidRPr="0058152B" w:rsidRDefault="00162A93" w:rsidP="00346F4B">
            <w:pPr>
              <w:numPr>
                <w:ilvl w:val="0"/>
                <w:numId w:val="44"/>
              </w:numPr>
              <w:spacing w:before="80" w:after="200" w:line="276" w:lineRule="auto"/>
              <w:ind w:left="449" w:hanging="270"/>
              <w:jc w:val="both"/>
              <w:rPr>
                <w:rFonts w:eastAsia="SimSun" w:cs="Tahoma"/>
                <w:szCs w:val="18"/>
              </w:rPr>
            </w:pPr>
            <w:r w:rsidRPr="0058152B">
              <w:rPr>
                <w:rFonts w:eastAsia="SimSun" w:cs="Tahoma"/>
                <w:color w:val="000000"/>
                <w:szCs w:val="18"/>
              </w:rPr>
              <w:t>企业</w:t>
            </w:r>
            <w:r w:rsidRPr="0058152B">
              <w:rPr>
                <w:rFonts w:eastAsia="SimSun" w:cs="Tahoma"/>
                <w:color w:val="000000"/>
                <w:szCs w:val="18"/>
              </w:rPr>
              <w:t xml:space="preserve"> CAL Suite</w:t>
            </w:r>
          </w:p>
        </w:tc>
        <w:tc>
          <w:tcPr>
            <w:tcW w:w="1790" w:type="pct"/>
            <w:tcBorders>
              <w:top w:val="nil"/>
              <w:left w:val="nil"/>
              <w:bottom w:val="single" w:sz="8" w:space="0" w:color="auto"/>
              <w:right w:val="single" w:sz="8" w:space="0" w:color="auto"/>
            </w:tcBorders>
          </w:tcPr>
          <w:p w14:paraId="17DE64B1" w14:textId="77777777" w:rsidR="00162A93" w:rsidRPr="0058152B" w:rsidRDefault="00162A93" w:rsidP="00346F4B">
            <w:pPr>
              <w:numPr>
                <w:ilvl w:val="0"/>
                <w:numId w:val="45"/>
              </w:numPr>
              <w:spacing w:before="80" w:after="200" w:line="276" w:lineRule="auto"/>
              <w:ind w:left="63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E3</w:t>
            </w:r>
            <w:r w:rsidRPr="0058152B">
              <w:rPr>
                <w:rFonts w:eastAsia="SimSun" w:cs="Tahoma"/>
                <w:color w:val="000000"/>
                <w:szCs w:val="18"/>
              </w:rPr>
              <w:t>，或者</w:t>
            </w:r>
          </w:p>
          <w:p w14:paraId="17DE64B2" w14:textId="77777777" w:rsidR="00162A93" w:rsidRPr="0058152B" w:rsidRDefault="00162A93" w:rsidP="00346F4B">
            <w:pPr>
              <w:numPr>
                <w:ilvl w:val="0"/>
                <w:numId w:val="45"/>
              </w:numPr>
              <w:spacing w:before="80" w:after="200" w:line="276" w:lineRule="auto"/>
              <w:ind w:left="630"/>
              <w:rPr>
                <w:rFonts w:eastAsia="SimSun" w:cs="Tahoma"/>
                <w:color w:val="000000"/>
                <w:szCs w:val="18"/>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E4</w:t>
            </w:r>
          </w:p>
        </w:tc>
      </w:tr>
      <w:tr w:rsidR="00162A93" w:rsidRPr="0058152B" w14:paraId="17DE64B8" w14:textId="77777777" w:rsidTr="00626A98">
        <w:trPr>
          <w:trHeight w:val="576"/>
          <w:jc w:val="center"/>
        </w:trPr>
        <w:tc>
          <w:tcPr>
            <w:tcW w:w="1667" w:type="pct"/>
            <w:tcBorders>
              <w:top w:val="nil"/>
              <w:left w:val="single" w:sz="8" w:space="0" w:color="auto"/>
              <w:bottom w:val="single" w:sz="8" w:space="0" w:color="auto"/>
              <w:right w:val="single" w:sz="8" w:space="0" w:color="auto"/>
            </w:tcBorders>
          </w:tcPr>
          <w:p w14:paraId="17DE64B4" w14:textId="77777777" w:rsidR="00162A93" w:rsidRPr="0058152B" w:rsidRDefault="00162A93" w:rsidP="00346F4B">
            <w:pPr>
              <w:numPr>
                <w:ilvl w:val="0"/>
                <w:numId w:val="43"/>
              </w:numPr>
              <w:spacing w:before="60" w:after="60" w:line="276" w:lineRule="auto"/>
              <w:ind w:left="535" w:right="180"/>
              <w:rPr>
                <w:rFonts w:eastAsia="SimSun" w:cs="Tahoma"/>
                <w:szCs w:val="18"/>
              </w:rPr>
            </w:pPr>
            <w:r w:rsidRPr="0058152B">
              <w:rPr>
                <w:rFonts w:eastAsia="SimSun" w:cs="Tahoma"/>
                <w:color w:val="000000"/>
                <w:szCs w:val="18"/>
              </w:rPr>
              <w:t>适用于</w:t>
            </w:r>
            <w:r w:rsidRPr="0058152B">
              <w:rPr>
                <w:rFonts w:eastAsia="SimSun" w:cs="Tahoma"/>
                <w:color w:val="000000"/>
                <w:szCs w:val="18"/>
              </w:rPr>
              <w:t xml:space="preserve"> Office 365 </w:t>
            </w:r>
            <w:r w:rsidRPr="0058152B">
              <w:rPr>
                <w:rFonts w:eastAsia="SimSun" w:cs="Tahoma"/>
                <w:color w:val="000000"/>
                <w:szCs w:val="18"/>
              </w:rPr>
              <w:t>和</w:t>
            </w:r>
            <w:r w:rsidRPr="0058152B">
              <w:rPr>
                <w:rFonts w:eastAsia="SimSun" w:cs="Tahoma"/>
                <w:color w:val="000000"/>
                <w:szCs w:val="18"/>
              </w:rPr>
              <w:t xml:space="preserve"> Windows Intune </w:t>
            </w:r>
            <w:r w:rsidRPr="0058152B">
              <w:rPr>
                <w:rFonts w:eastAsia="SimSun" w:cs="Tahoma"/>
                <w:color w:val="000000"/>
                <w:szCs w:val="18"/>
              </w:rPr>
              <w:t>的企业</w:t>
            </w:r>
            <w:r w:rsidRPr="0058152B">
              <w:rPr>
                <w:rFonts w:eastAsia="SimSun" w:cs="Tahoma"/>
                <w:color w:val="000000"/>
                <w:szCs w:val="18"/>
              </w:rPr>
              <w:t xml:space="preserve"> CAL Suite Bridge</w:t>
            </w:r>
          </w:p>
        </w:tc>
        <w:tc>
          <w:tcPr>
            <w:tcW w:w="1543" w:type="pct"/>
            <w:tcBorders>
              <w:top w:val="nil"/>
              <w:left w:val="nil"/>
              <w:bottom w:val="single" w:sz="8" w:space="0" w:color="auto"/>
              <w:right w:val="single" w:sz="8" w:space="0" w:color="auto"/>
            </w:tcBorders>
          </w:tcPr>
          <w:p w14:paraId="17DE64B5" w14:textId="77777777" w:rsidR="00162A93" w:rsidRPr="0058152B" w:rsidRDefault="00162A93" w:rsidP="00346F4B">
            <w:pPr>
              <w:numPr>
                <w:ilvl w:val="0"/>
                <w:numId w:val="44"/>
              </w:numPr>
              <w:spacing w:before="80" w:after="200" w:line="276" w:lineRule="auto"/>
              <w:ind w:left="449" w:hanging="270"/>
              <w:jc w:val="both"/>
              <w:rPr>
                <w:rFonts w:eastAsia="SimSun" w:cs="Tahoma"/>
                <w:szCs w:val="18"/>
              </w:rPr>
            </w:pPr>
            <w:r w:rsidRPr="0058152B">
              <w:rPr>
                <w:rFonts w:eastAsia="SimSun" w:cs="Tahoma"/>
                <w:color w:val="000000"/>
                <w:szCs w:val="18"/>
              </w:rPr>
              <w:t>企业</w:t>
            </w:r>
            <w:r w:rsidRPr="0058152B">
              <w:rPr>
                <w:rFonts w:eastAsia="SimSun" w:cs="Tahoma"/>
                <w:color w:val="000000"/>
                <w:szCs w:val="18"/>
              </w:rPr>
              <w:t xml:space="preserve"> CAL Suite</w:t>
            </w:r>
          </w:p>
        </w:tc>
        <w:tc>
          <w:tcPr>
            <w:tcW w:w="1790" w:type="pct"/>
            <w:tcBorders>
              <w:top w:val="nil"/>
              <w:left w:val="nil"/>
              <w:bottom w:val="single" w:sz="8" w:space="0" w:color="auto"/>
              <w:right w:val="single" w:sz="8" w:space="0" w:color="auto"/>
            </w:tcBorders>
          </w:tcPr>
          <w:p w14:paraId="17DE64B6" w14:textId="77777777" w:rsidR="00162A93" w:rsidRPr="0058152B" w:rsidRDefault="00162A93" w:rsidP="00346F4B">
            <w:pPr>
              <w:numPr>
                <w:ilvl w:val="0"/>
                <w:numId w:val="45"/>
              </w:numPr>
              <w:spacing w:before="80" w:after="200" w:line="276" w:lineRule="auto"/>
              <w:ind w:left="63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E3 </w:t>
            </w:r>
            <w:r w:rsidRPr="0058152B">
              <w:rPr>
                <w:rFonts w:eastAsia="SimSun" w:cs="Tahoma"/>
                <w:color w:val="000000"/>
                <w:szCs w:val="18"/>
              </w:rPr>
              <w:t>和</w:t>
            </w:r>
            <w:r w:rsidRPr="0058152B">
              <w:rPr>
                <w:rFonts w:eastAsia="SimSun" w:cs="Tahoma"/>
                <w:color w:val="000000"/>
                <w:szCs w:val="18"/>
              </w:rPr>
              <w:t xml:space="preserve"> Windows Intune</w:t>
            </w:r>
            <w:r w:rsidRPr="0058152B">
              <w:rPr>
                <w:rFonts w:eastAsia="SimSun" w:cs="Tahoma"/>
                <w:color w:val="000000"/>
                <w:szCs w:val="18"/>
              </w:rPr>
              <w:t>，或者</w:t>
            </w:r>
          </w:p>
          <w:p w14:paraId="17DE64B7" w14:textId="77777777" w:rsidR="00162A93" w:rsidRPr="0058152B" w:rsidRDefault="00162A93" w:rsidP="00346F4B">
            <w:pPr>
              <w:numPr>
                <w:ilvl w:val="0"/>
                <w:numId w:val="45"/>
              </w:numPr>
              <w:spacing w:before="80" w:after="200" w:line="276" w:lineRule="auto"/>
              <w:ind w:left="630"/>
              <w:rPr>
                <w:rFonts w:eastAsia="SimSun" w:cs="Tahoma"/>
                <w:color w:val="000000"/>
                <w:szCs w:val="18"/>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E4 </w:t>
            </w:r>
            <w:r w:rsidRPr="0058152B">
              <w:rPr>
                <w:rFonts w:eastAsia="SimSun" w:cs="Tahoma"/>
                <w:color w:val="000000"/>
                <w:szCs w:val="18"/>
              </w:rPr>
              <w:t>和</w:t>
            </w:r>
            <w:r w:rsidRPr="0058152B">
              <w:rPr>
                <w:rFonts w:eastAsia="SimSun" w:cs="Tahoma"/>
                <w:color w:val="000000"/>
                <w:szCs w:val="18"/>
              </w:rPr>
              <w:t xml:space="preserve"> Windows Intune</w:t>
            </w:r>
          </w:p>
        </w:tc>
      </w:tr>
      <w:tr w:rsidR="00162A93" w:rsidRPr="0058152B" w14:paraId="17DE64BC" w14:textId="77777777" w:rsidTr="00626A98">
        <w:trPr>
          <w:trHeight w:val="576"/>
          <w:jc w:val="center"/>
        </w:trPr>
        <w:tc>
          <w:tcPr>
            <w:tcW w:w="1667" w:type="pct"/>
            <w:tcBorders>
              <w:top w:val="nil"/>
              <w:left w:val="single" w:sz="8" w:space="0" w:color="auto"/>
              <w:bottom w:val="single" w:sz="8" w:space="0" w:color="auto"/>
              <w:right w:val="single" w:sz="8" w:space="0" w:color="auto"/>
            </w:tcBorders>
            <w:hideMark/>
          </w:tcPr>
          <w:p w14:paraId="17DE64B9" w14:textId="77777777" w:rsidR="00162A93" w:rsidRPr="0058152B" w:rsidRDefault="00162A93" w:rsidP="00346F4B">
            <w:pPr>
              <w:numPr>
                <w:ilvl w:val="0"/>
                <w:numId w:val="43"/>
              </w:numPr>
              <w:spacing w:before="60" w:after="60" w:line="276" w:lineRule="auto"/>
              <w:ind w:left="535" w:right="180"/>
              <w:rPr>
                <w:rFonts w:eastAsia="SimSun" w:cs="Tahoma"/>
                <w:color w:val="000000"/>
                <w:szCs w:val="18"/>
                <w:lang w:eastAsia="ja-JP"/>
              </w:rPr>
            </w:pPr>
            <w:r w:rsidRPr="0058152B">
              <w:rPr>
                <w:rFonts w:eastAsia="SimSun" w:cs="Tahoma"/>
                <w:szCs w:val="18"/>
              </w:rPr>
              <w:t>适用于</w:t>
            </w:r>
            <w:r w:rsidRPr="0058152B">
              <w:rPr>
                <w:rFonts w:eastAsia="SimSun" w:cs="Tahoma"/>
                <w:szCs w:val="18"/>
              </w:rPr>
              <w:t xml:space="preserve"> Windows Intune </w:t>
            </w:r>
            <w:r w:rsidRPr="0058152B">
              <w:rPr>
                <w:rFonts w:eastAsia="SimSun" w:cs="Tahoma"/>
                <w:szCs w:val="18"/>
              </w:rPr>
              <w:t>的企业</w:t>
            </w:r>
            <w:r w:rsidRPr="0058152B">
              <w:rPr>
                <w:rFonts w:eastAsia="SimSun" w:cs="Tahoma"/>
                <w:szCs w:val="18"/>
              </w:rPr>
              <w:t xml:space="preserve"> CAL Suite Bridge</w:t>
            </w:r>
          </w:p>
        </w:tc>
        <w:tc>
          <w:tcPr>
            <w:tcW w:w="1543" w:type="pct"/>
            <w:tcBorders>
              <w:top w:val="nil"/>
              <w:left w:val="nil"/>
              <w:bottom w:val="single" w:sz="8" w:space="0" w:color="auto"/>
              <w:right w:val="single" w:sz="8" w:space="0" w:color="auto"/>
            </w:tcBorders>
            <w:hideMark/>
          </w:tcPr>
          <w:p w14:paraId="17DE64BA" w14:textId="77777777" w:rsidR="00162A93" w:rsidRPr="0058152B" w:rsidRDefault="00162A93" w:rsidP="00346F4B">
            <w:pPr>
              <w:numPr>
                <w:ilvl w:val="0"/>
                <w:numId w:val="44"/>
              </w:numPr>
              <w:spacing w:before="80" w:after="200" w:line="276" w:lineRule="auto"/>
              <w:ind w:left="449" w:hanging="270"/>
              <w:jc w:val="both"/>
              <w:rPr>
                <w:rFonts w:eastAsia="SimSun" w:cs="Tahoma"/>
                <w:color w:val="000000"/>
                <w:szCs w:val="18"/>
                <w:lang w:eastAsia="ja-JP"/>
              </w:rPr>
            </w:pPr>
            <w:r w:rsidRPr="0058152B">
              <w:rPr>
                <w:rFonts w:eastAsia="SimSun" w:cs="Tahoma"/>
                <w:szCs w:val="18"/>
              </w:rPr>
              <w:t>企业</w:t>
            </w:r>
            <w:r w:rsidRPr="0058152B">
              <w:rPr>
                <w:rFonts w:eastAsia="SimSun" w:cs="Tahoma"/>
                <w:szCs w:val="18"/>
              </w:rPr>
              <w:t xml:space="preserve"> CAL Suite</w:t>
            </w:r>
          </w:p>
        </w:tc>
        <w:tc>
          <w:tcPr>
            <w:tcW w:w="1790" w:type="pct"/>
            <w:tcBorders>
              <w:top w:val="nil"/>
              <w:left w:val="nil"/>
              <w:bottom w:val="single" w:sz="8" w:space="0" w:color="auto"/>
              <w:right w:val="single" w:sz="8" w:space="0" w:color="auto"/>
            </w:tcBorders>
            <w:hideMark/>
          </w:tcPr>
          <w:p w14:paraId="17DE64BB" w14:textId="77777777" w:rsidR="00162A93" w:rsidRPr="0058152B" w:rsidRDefault="00162A93" w:rsidP="00346F4B">
            <w:pPr>
              <w:numPr>
                <w:ilvl w:val="0"/>
                <w:numId w:val="45"/>
              </w:numPr>
              <w:spacing w:before="80" w:after="200" w:line="276" w:lineRule="auto"/>
              <w:ind w:left="630"/>
              <w:rPr>
                <w:rFonts w:eastAsia="SimSun" w:cs="Tahoma"/>
                <w:color w:val="000000"/>
                <w:szCs w:val="18"/>
              </w:rPr>
            </w:pPr>
            <w:r w:rsidRPr="0058152B">
              <w:rPr>
                <w:rFonts w:eastAsia="SimSun" w:cs="Tahoma"/>
                <w:color w:val="000000"/>
                <w:szCs w:val="18"/>
              </w:rPr>
              <w:t>Windows Intune</w:t>
            </w:r>
          </w:p>
        </w:tc>
      </w:tr>
    </w:tbl>
    <w:p w14:paraId="17DE64BD" w14:textId="77777777" w:rsidR="005614CA" w:rsidRPr="0058152B" w:rsidRDefault="005614CA" w:rsidP="00E03856">
      <w:pPr>
        <w:pStyle w:val="Heading3"/>
        <w:rPr>
          <w:rFonts w:ascii="Tahoma" w:eastAsia="SimSun" w:hAnsi="Tahoma" w:cs="Tahoma"/>
        </w:rPr>
      </w:pPr>
      <w:bookmarkStart w:id="1220" w:name="_Toc336338304"/>
      <w:bookmarkStart w:id="1221" w:name="Srv_43EnterpriseCALSuite"/>
      <w:bookmarkEnd w:id="1205"/>
      <w:bookmarkEnd w:id="1213"/>
    </w:p>
    <w:p w14:paraId="17DE64BE" w14:textId="77777777" w:rsidR="00676723" w:rsidRDefault="00676723" w:rsidP="00676723">
      <w:pPr>
        <w:rPr>
          <w:rFonts w:eastAsia="SimSun" w:cs="Tahoma"/>
        </w:rPr>
      </w:pPr>
    </w:p>
    <w:p w14:paraId="17DE64BF" w14:textId="77777777" w:rsidR="001B683D" w:rsidRDefault="001B683D" w:rsidP="00676723">
      <w:pPr>
        <w:rPr>
          <w:rFonts w:eastAsia="SimSun" w:cs="Tahoma"/>
        </w:rPr>
      </w:pPr>
    </w:p>
    <w:p w14:paraId="17DE64C0" w14:textId="77777777" w:rsidR="001B683D" w:rsidRDefault="001B683D" w:rsidP="00676723">
      <w:pPr>
        <w:rPr>
          <w:rFonts w:eastAsia="SimSun" w:cs="Tahoma"/>
        </w:rPr>
      </w:pPr>
    </w:p>
    <w:p w14:paraId="17DE64C1" w14:textId="77777777" w:rsidR="001B683D" w:rsidRDefault="001B683D" w:rsidP="00676723">
      <w:pPr>
        <w:rPr>
          <w:rFonts w:eastAsia="SimSun" w:cs="Tahoma"/>
        </w:rPr>
      </w:pPr>
    </w:p>
    <w:p w14:paraId="17DE64C2" w14:textId="77777777" w:rsidR="001B683D" w:rsidRDefault="001B683D" w:rsidP="00676723">
      <w:pPr>
        <w:rPr>
          <w:rFonts w:eastAsia="SimSun" w:cs="Tahoma"/>
        </w:rPr>
      </w:pPr>
    </w:p>
    <w:p w14:paraId="17DE64C3" w14:textId="77777777" w:rsidR="001B683D" w:rsidRDefault="001B683D" w:rsidP="00676723">
      <w:pPr>
        <w:rPr>
          <w:rFonts w:eastAsia="SimSun" w:cs="Tahoma"/>
        </w:rPr>
      </w:pPr>
    </w:p>
    <w:p w14:paraId="17DE64C4" w14:textId="77777777" w:rsidR="001B683D" w:rsidRDefault="001B683D" w:rsidP="00676723">
      <w:pPr>
        <w:rPr>
          <w:rFonts w:eastAsia="SimSun" w:cs="Tahoma"/>
        </w:rPr>
      </w:pPr>
    </w:p>
    <w:p w14:paraId="17DE64C5" w14:textId="77777777" w:rsidR="001B683D" w:rsidRDefault="001B683D" w:rsidP="00676723">
      <w:pPr>
        <w:rPr>
          <w:rFonts w:eastAsia="SimSun" w:cs="Tahoma"/>
        </w:rPr>
      </w:pPr>
    </w:p>
    <w:p w14:paraId="17DE64C6" w14:textId="77777777" w:rsidR="001B683D" w:rsidRDefault="001B683D" w:rsidP="00676723">
      <w:pPr>
        <w:rPr>
          <w:rFonts w:eastAsia="SimSun" w:cs="Tahoma"/>
        </w:rPr>
      </w:pPr>
    </w:p>
    <w:p w14:paraId="17DE64C7" w14:textId="77777777" w:rsidR="00626A98" w:rsidRPr="0058152B" w:rsidRDefault="00626A98" w:rsidP="00676723">
      <w:pPr>
        <w:rPr>
          <w:rFonts w:eastAsia="SimSun" w:cs="Tahoma"/>
        </w:rPr>
      </w:pPr>
    </w:p>
    <w:p w14:paraId="17DE64C8" w14:textId="77777777" w:rsidR="00652053" w:rsidRPr="0058152B" w:rsidRDefault="004668D9" w:rsidP="00652053">
      <w:pPr>
        <w:pStyle w:val="Heading3"/>
        <w:rPr>
          <w:rFonts w:ascii="Tahoma" w:eastAsia="SimSun" w:hAnsi="Tahoma" w:cs="Tahoma"/>
        </w:rPr>
      </w:pPr>
      <w:bookmarkStart w:id="1222" w:name="_42_Enterprise_CAL"/>
      <w:bookmarkStart w:id="1223" w:name="_45_企业_CAL"/>
      <w:bookmarkStart w:id="1224" w:name="_Toc356299575"/>
      <w:bookmarkEnd w:id="1222"/>
      <w:bookmarkEnd w:id="1223"/>
      <w:r w:rsidRPr="0058152B">
        <w:rPr>
          <w:rFonts w:ascii="Tahoma" w:eastAsia="SimSun" w:hAnsi="Tahoma" w:cs="Tahoma"/>
          <w:caps/>
          <w:color w:val="F66400"/>
          <w:sz w:val="22"/>
          <w:vertAlign w:val="superscript"/>
        </w:rPr>
        <w:t>45</w:t>
      </w:r>
      <w:r w:rsidRPr="0058152B">
        <w:rPr>
          <w:rFonts w:ascii="Tahoma" w:eastAsia="SimSun" w:hAnsi="Tahoma" w:cs="Tahoma"/>
          <w:color w:val="F66400"/>
          <w:sz w:val="22"/>
        </w:rPr>
        <w:t xml:space="preserve"> </w:t>
      </w:r>
      <w:r w:rsidRPr="0058152B">
        <w:rPr>
          <w:rFonts w:ascii="Tahoma" w:eastAsia="SimSun" w:hAnsi="Tahoma" w:cs="Tahoma"/>
          <w:color w:val="F66400"/>
          <w:sz w:val="22"/>
        </w:rPr>
        <w:t>企业</w:t>
      </w:r>
      <w:r w:rsidRPr="0058152B">
        <w:rPr>
          <w:rFonts w:ascii="Tahoma" w:eastAsia="SimSun" w:hAnsi="Tahoma" w:cs="Tahoma"/>
          <w:color w:val="F66400"/>
          <w:sz w:val="22"/>
        </w:rPr>
        <w:t xml:space="preserve"> CAL Suite</w:t>
      </w:r>
      <w:bookmarkEnd w:id="1220"/>
      <w:bookmarkEnd w:id="1224"/>
      <w:r w:rsidRPr="0058152B">
        <w:rPr>
          <w:rFonts w:ascii="Tahoma" w:eastAsia="SimSun" w:hAnsi="Tahoma" w:cs="Tahoma"/>
          <w:color w:val="F66400"/>
          <w:sz w:val="22"/>
        </w:rPr>
        <w:t xml:space="preserve"> </w:t>
      </w:r>
    </w:p>
    <w:bookmarkEnd w:id="1221"/>
    <w:p w14:paraId="17DE64C9" w14:textId="77777777" w:rsidR="00023FE7" w:rsidRPr="0058152B" w:rsidRDefault="00023FE7" w:rsidP="0084072C">
      <w:pPr>
        <w:rPr>
          <w:rFonts w:eastAsia="SimSun" w:cs="Tahoma"/>
        </w:rPr>
      </w:pPr>
    </w:p>
    <w:p w14:paraId="17DE64CA" w14:textId="77777777" w:rsidR="009A727E" w:rsidRPr="0058152B" w:rsidRDefault="008446D1" w:rsidP="0084072C">
      <w:pPr>
        <w:ind w:left="720"/>
        <w:rPr>
          <w:rFonts w:eastAsia="SimSun" w:cs="Tahoma"/>
        </w:rPr>
      </w:pPr>
      <w:r w:rsidRPr="0058152B">
        <w:rPr>
          <w:rFonts w:eastAsia="SimSun" w:cs="Tahoma"/>
          <w:szCs w:val="20"/>
        </w:rPr>
        <w:t>企业</w:t>
      </w:r>
      <w:r w:rsidRPr="0058152B">
        <w:rPr>
          <w:rFonts w:eastAsia="SimSun" w:cs="Tahoma"/>
          <w:szCs w:val="20"/>
        </w:rPr>
        <w:t xml:space="preserve"> CAL Suite </w:t>
      </w:r>
      <w:r w:rsidRPr="0058152B">
        <w:rPr>
          <w:rFonts w:eastAsia="SimSun" w:cs="Tahoma"/>
          <w:szCs w:val="20"/>
        </w:rPr>
        <w:t>是不分版本的，产品使用权利由企业</w:t>
      </w:r>
      <w:r w:rsidRPr="0058152B">
        <w:rPr>
          <w:rFonts w:eastAsia="SimSun" w:cs="Tahoma"/>
          <w:szCs w:val="20"/>
        </w:rPr>
        <w:t xml:space="preserve"> CAL Suite </w:t>
      </w:r>
      <w:r w:rsidRPr="0058152B">
        <w:rPr>
          <w:rFonts w:eastAsia="SimSun" w:cs="Tahoma"/>
          <w:szCs w:val="20"/>
        </w:rPr>
        <w:t>软件保障范围的状态决定。如果保障范围已失效，则将根据保障范围失效前有效的产品使用权利确定永久许可下的访问权利。无论企业</w:t>
      </w:r>
      <w:r w:rsidRPr="0058152B">
        <w:rPr>
          <w:rFonts w:eastAsia="SimSun" w:cs="Tahoma"/>
          <w:szCs w:val="20"/>
        </w:rPr>
        <w:t xml:space="preserve"> CAL Suite </w:t>
      </w:r>
      <w:r w:rsidRPr="0058152B">
        <w:rPr>
          <w:rFonts w:eastAsia="SimSun" w:cs="Tahoma"/>
          <w:szCs w:val="20"/>
        </w:rPr>
        <w:t>是不是永久性的，与在线服务提供产品关联的权利都将在软件保障范围期满后终止。从</w:t>
      </w:r>
      <w:r w:rsidRPr="0058152B">
        <w:rPr>
          <w:rFonts w:eastAsia="SimSun" w:cs="Tahoma"/>
          <w:szCs w:val="20"/>
        </w:rPr>
        <w:t xml:space="preserve"> 2013 </w:t>
      </w:r>
      <w:r w:rsidRPr="0058152B">
        <w:rPr>
          <w:rFonts w:eastAsia="SimSun" w:cs="Tahoma"/>
          <w:szCs w:val="20"/>
        </w:rPr>
        <w:t>年</w:t>
      </w:r>
      <w:r w:rsidRPr="0058152B">
        <w:rPr>
          <w:rFonts w:eastAsia="SimSun" w:cs="Tahoma"/>
          <w:szCs w:val="20"/>
        </w:rPr>
        <w:t xml:space="preserve"> 4 </w:t>
      </w:r>
      <w:r w:rsidRPr="0058152B">
        <w:rPr>
          <w:rFonts w:eastAsia="SimSun" w:cs="Tahoma"/>
          <w:szCs w:val="20"/>
        </w:rPr>
        <w:t>月</w:t>
      </w:r>
      <w:r w:rsidRPr="0058152B">
        <w:rPr>
          <w:rFonts w:eastAsia="SimSun" w:cs="Tahoma"/>
          <w:szCs w:val="20"/>
        </w:rPr>
        <w:t xml:space="preserve"> 1 </w:t>
      </w:r>
      <w:r w:rsidRPr="0058152B">
        <w:rPr>
          <w:rFonts w:eastAsia="SimSun" w:cs="Tahoma"/>
          <w:szCs w:val="20"/>
        </w:rPr>
        <w:t>日起，软件保障范围有效的企业</w:t>
      </w:r>
      <w:r w:rsidRPr="0058152B">
        <w:rPr>
          <w:rFonts w:eastAsia="SimSun" w:cs="Tahoma"/>
          <w:szCs w:val="20"/>
        </w:rPr>
        <w:t xml:space="preserve"> CAL Suite </w:t>
      </w:r>
      <w:r w:rsidRPr="0058152B">
        <w:rPr>
          <w:rFonts w:eastAsia="SimSun" w:cs="Tahoma"/>
          <w:szCs w:val="20"/>
        </w:rPr>
        <w:t>许可提供与下列许可等效的权利：核心</w:t>
      </w:r>
      <w:r w:rsidRPr="0058152B">
        <w:rPr>
          <w:rFonts w:eastAsia="SimSun" w:cs="Tahoma"/>
          <w:szCs w:val="20"/>
        </w:rPr>
        <w:t xml:space="preserve"> CAL Suite</w:t>
      </w:r>
      <w:r w:rsidRPr="0058152B">
        <w:rPr>
          <w:rFonts w:eastAsia="SimSun" w:cs="Tahoma"/>
          <w:szCs w:val="20"/>
        </w:rPr>
        <w:t>、</w:t>
      </w:r>
      <w:r w:rsidRPr="0058152B">
        <w:rPr>
          <w:rFonts w:eastAsia="SimSun" w:cs="Tahoma"/>
          <w:szCs w:val="20"/>
        </w:rPr>
        <w:t>Exchange Enterprise CAL with Services 2013</w:t>
      </w:r>
      <w:r w:rsidRPr="0058152B">
        <w:rPr>
          <w:rFonts w:eastAsia="SimSun" w:cs="Tahoma"/>
          <w:szCs w:val="20"/>
        </w:rPr>
        <w:t>、</w:t>
      </w:r>
      <w:r w:rsidRPr="0058152B">
        <w:rPr>
          <w:rFonts w:eastAsia="SimSun" w:cs="Tahoma"/>
          <w:szCs w:val="20"/>
        </w:rPr>
        <w:t>Exchange Online Archiving for Exchange Server</w:t>
      </w:r>
      <w:r w:rsidRPr="0058152B">
        <w:rPr>
          <w:rFonts w:eastAsia="SimSun" w:cs="Tahoma"/>
          <w:szCs w:val="20"/>
        </w:rPr>
        <w:t>、</w:t>
      </w:r>
      <w:r w:rsidRPr="0058152B">
        <w:rPr>
          <w:rFonts w:eastAsia="SimSun" w:cs="Tahoma"/>
          <w:szCs w:val="20"/>
        </w:rPr>
        <w:t>SharePoint Server Enterprise CAL 2013</w:t>
      </w:r>
      <w:r w:rsidRPr="0058152B">
        <w:rPr>
          <w:rFonts w:eastAsia="SimSun" w:cs="Tahoma"/>
          <w:szCs w:val="20"/>
        </w:rPr>
        <w:t>、</w:t>
      </w:r>
      <w:r w:rsidRPr="0058152B">
        <w:rPr>
          <w:rFonts w:eastAsia="SimSun" w:cs="Tahoma"/>
          <w:szCs w:val="20"/>
        </w:rPr>
        <w:t>Lync Server Enterprise CAL 2013</w:t>
      </w:r>
      <w:r w:rsidRPr="0058152B">
        <w:rPr>
          <w:rFonts w:eastAsia="SimSun" w:cs="Tahoma"/>
          <w:szCs w:val="20"/>
        </w:rPr>
        <w:t>、</w:t>
      </w:r>
      <w:r w:rsidRPr="0058152B">
        <w:rPr>
          <w:rFonts w:eastAsia="SimSun" w:cs="Tahoma"/>
          <w:szCs w:val="20"/>
        </w:rPr>
        <w:t xml:space="preserve">Windows Server 2012 Active Directory Rights Management Services CAL </w:t>
      </w:r>
      <w:r w:rsidRPr="0058152B">
        <w:rPr>
          <w:rFonts w:eastAsia="SimSun" w:cs="Tahoma"/>
          <w:szCs w:val="20"/>
        </w:rPr>
        <w:t>的所有当前组件以及</w:t>
      </w:r>
      <w:r w:rsidRPr="0058152B">
        <w:rPr>
          <w:rFonts w:eastAsia="SimSun" w:cs="Tahoma"/>
          <w:szCs w:val="20"/>
        </w:rPr>
        <w:t xml:space="preserve"> System Center 2012 Client Management Suite </w:t>
      </w:r>
      <w:r w:rsidRPr="0058152B">
        <w:rPr>
          <w:rFonts w:eastAsia="SimSun" w:cs="Tahoma"/>
          <w:szCs w:val="20"/>
        </w:rPr>
        <w:t>的所有当前组件。企业</w:t>
      </w:r>
      <w:r w:rsidRPr="0058152B">
        <w:rPr>
          <w:rFonts w:eastAsia="SimSun" w:cs="Tahoma"/>
          <w:szCs w:val="20"/>
        </w:rPr>
        <w:t xml:space="preserve"> CAL Suite </w:t>
      </w:r>
      <w:r w:rsidRPr="0058152B">
        <w:rPr>
          <w:rFonts w:eastAsia="SimSun" w:cs="Tahoma"/>
          <w:szCs w:val="20"/>
        </w:rPr>
        <w:t>许可是必须分配给单个用户或设备的单份许可。由于是批量许可协议中提供的许可，客户不能分离企业</w:t>
      </w:r>
      <w:r w:rsidRPr="0058152B">
        <w:rPr>
          <w:rFonts w:eastAsia="SimSun" w:cs="Tahoma"/>
          <w:szCs w:val="20"/>
        </w:rPr>
        <w:t xml:space="preserve"> CAL Suite </w:t>
      </w:r>
      <w:r w:rsidRPr="0058152B">
        <w:rPr>
          <w:rFonts w:eastAsia="SimSun" w:cs="Tahoma"/>
          <w:szCs w:val="20"/>
        </w:rPr>
        <w:t>下的权利以允许两个或更多用户或设备同时访问其不同组件。</w:t>
      </w:r>
    </w:p>
    <w:p w14:paraId="17DE64CB" w14:textId="77777777" w:rsidR="00163658" w:rsidRPr="0058152B" w:rsidRDefault="00163658" w:rsidP="0084072C">
      <w:pPr>
        <w:ind w:left="720"/>
        <w:rPr>
          <w:rFonts w:eastAsia="SimSun" w:cs="Tahoma"/>
        </w:rPr>
      </w:pPr>
    </w:p>
    <w:p w14:paraId="17DE64CC" w14:textId="77777777" w:rsidR="00163658" w:rsidRPr="0058152B" w:rsidRDefault="00163658" w:rsidP="0084072C">
      <w:pPr>
        <w:ind w:left="720"/>
        <w:rPr>
          <w:rFonts w:eastAsia="SimSun" w:cs="Tahoma"/>
        </w:rPr>
      </w:pPr>
      <w:r w:rsidRPr="0058152B">
        <w:rPr>
          <w:rFonts w:eastAsia="SimSun" w:cs="Tahoma"/>
          <w:b/>
          <w:szCs w:val="20"/>
        </w:rPr>
        <w:t>配置包含于企业</w:t>
      </w:r>
      <w:r w:rsidRPr="0058152B">
        <w:rPr>
          <w:rFonts w:eastAsia="SimSun" w:cs="Tahoma"/>
          <w:b/>
          <w:szCs w:val="20"/>
        </w:rPr>
        <w:t xml:space="preserve"> CAL Suite </w:t>
      </w:r>
      <w:r w:rsidRPr="0058152B">
        <w:rPr>
          <w:rFonts w:eastAsia="SimSun" w:cs="Tahoma"/>
          <w:b/>
          <w:szCs w:val="20"/>
        </w:rPr>
        <w:t>中的在线服务</w:t>
      </w:r>
    </w:p>
    <w:p w14:paraId="17DE64CD" w14:textId="77777777" w:rsidR="00391D38" w:rsidRPr="0058152B" w:rsidRDefault="00391D38" w:rsidP="0084072C">
      <w:pPr>
        <w:ind w:left="720"/>
        <w:rPr>
          <w:rFonts w:eastAsia="SimSun" w:cs="Tahoma"/>
        </w:rPr>
      </w:pPr>
    </w:p>
    <w:p w14:paraId="17DE64CE" w14:textId="77777777" w:rsidR="00163658" w:rsidRPr="0058152B" w:rsidRDefault="00163658" w:rsidP="0084072C">
      <w:pPr>
        <w:ind w:left="720"/>
        <w:rPr>
          <w:rFonts w:eastAsia="SimSun" w:cs="Tahoma"/>
        </w:rPr>
      </w:pPr>
      <w:r w:rsidRPr="0058152B">
        <w:rPr>
          <w:rFonts w:eastAsia="SimSun" w:cs="Tahoma"/>
          <w:szCs w:val="20"/>
        </w:rPr>
        <w:t>自</w:t>
      </w:r>
      <w:r w:rsidRPr="0058152B">
        <w:rPr>
          <w:rFonts w:eastAsia="SimSun" w:cs="Tahoma"/>
          <w:szCs w:val="20"/>
        </w:rPr>
        <w:t xml:space="preserve"> 2013 </w:t>
      </w:r>
      <w:r w:rsidRPr="0058152B">
        <w:rPr>
          <w:rFonts w:eastAsia="SimSun" w:cs="Tahoma"/>
          <w:szCs w:val="20"/>
        </w:rPr>
        <w:t>年</w:t>
      </w:r>
      <w:r w:rsidRPr="0058152B">
        <w:rPr>
          <w:rFonts w:eastAsia="SimSun" w:cs="Tahoma"/>
          <w:szCs w:val="20"/>
        </w:rPr>
        <w:t xml:space="preserve"> 4 </w:t>
      </w:r>
      <w:r w:rsidRPr="0058152B">
        <w:rPr>
          <w:rFonts w:eastAsia="SimSun" w:cs="Tahoma"/>
          <w:szCs w:val="20"/>
        </w:rPr>
        <w:t>月</w:t>
      </w:r>
      <w:r w:rsidRPr="0058152B">
        <w:rPr>
          <w:rFonts w:eastAsia="SimSun" w:cs="Tahoma"/>
          <w:szCs w:val="20"/>
        </w:rPr>
        <w:t xml:space="preserve"> 1 </w:t>
      </w:r>
      <w:r w:rsidRPr="0058152B">
        <w:rPr>
          <w:rFonts w:eastAsia="SimSun" w:cs="Tahoma"/>
          <w:szCs w:val="20"/>
        </w:rPr>
        <w:t>日起，具有有效软件保障范围的企业</w:t>
      </w:r>
      <w:r w:rsidRPr="0058152B">
        <w:rPr>
          <w:rFonts w:eastAsia="SimSun" w:cs="Tahoma"/>
          <w:szCs w:val="20"/>
        </w:rPr>
        <w:t xml:space="preserve"> CAL Suite </w:t>
      </w:r>
      <w:r w:rsidRPr="0058152B">
        <w:rPr>
          <w:rFonts w:eastAsia="SimSun" w:cs="Tahoma"/>
          <w:szCs w:val="20"/>
        </w:rPr>
        <w:t>许可将包含对</w:t>
      </w:r>
      <w:r w:rsidRPr="0058152B">
        <w:rPr>
          <w:rFonts w:eastAsia="SimSun" w:cs="Tahoma"/>
          <w:szCs w:val="20"/>
        </w:rPr>
        <w:t xml:space="preserve"> Exchange Online Archiving for Exchange Server</w:t>
      </w:r>
      <w:r w:rsidRPr="0058152B">
        <w:rPr>
          <w:rFonts w:eastAsia="SimSun" w:cs="Tahoma"/>
          <w:szCs w:val="20"/>
        </w:rPr>
        <w:t>、</w:t>
      </w:r>
      <w:r w:rsidRPr="0058152B">
        <w:rPr>
          <w:rFonts w:eastAsia="SimSun" w:cs="Tahoma"/>
          <w:szCs w:val="20"/>
        </w:rPr>
        <w:t xml:space="preserve">Data Loss Prevention </w:t>
      </w:r>
      <w:r w:rsidRPr="0058152B">
        <w:rPr>
          <w:rFonts w:eastAsia="SimSun" w:cs="Tahoma"/>
          <w:szCs w:val="20"/>
        </w:rPr>
        <w:t>和</w:t>
      </w:r>
      <w:r w:rsidRPr="0058152B">
        <w:rPr>
          <w:rFonts w:eastAsia="SimSun" w:cs="Tahoma"/>
          <w:szCs w:val="20"/>
        </w:rPr>
        <w:t xml:space="preserve"> Exchange Online Protection </w:t>
      </w:r>
      <w:r w:rsidRPr="0058152B">
        <w:rPr>
          <w:rFonts w:eastAsia="SimSun" w:cs="Tahoma"/>
          <w:szCs w:val="20"/>
        </w:rPr>
        <w:t>的权利。</w:t>
      </w:r>
    </w:p>
    <w:p w14:paraId="17DE64CF" w14:textId="77777777" w:rsidR="00163658" w:rsidRPr="0058152B" w:rsidRDefault="00163658" w:rsidP="0084072C">
      <w:pPr>
        <w:ind w:left="720"/>
        <w:rPr>
          <w:rFonts w:eastAsia="SimSun" w:cs="Tahoma"/>
        </w:rPr>
      </w:pPr>
    </w:p>
    <w:p w14:paraId="17DE64D0" w14:textId="77777777" w:rsidR="00163658" w:rsidRPr="0058152B" w:rsidRDefault="00163658" w:rsidP="0084072C">
      <w:pPr>
        <w:ind w:left="720"/>
        <w:rPr>
          <w:rFonts w:eastAsia="SimSun" w:cs="Tahoma"/>
        </w:rPr>
      </w:pPr>
      <w:r w:rsidRPr="0058152B">
        <w:rPr>
          <w:rFonts w:eastAsia="SimSun" w:cs="Tahoma"/>
          <w:szCs w:val="20"/>
        </w:rPr>
        <w:t>开始使用这些服务之前，客户必须联系其</w:t>
      </w:r>
      <w:r w:rsidRPr="0058152B">
        <w:rPr>
          <w:rFonts w:eastAsia="SimSun" w:cs="Tahoma"/>
          <w:szCs w:val="20"/>
        </w:rPr>
        <w:t xml:space="preserve"> Microsoft </w:t>
      </w:r>
      <w:r w:rsidRPr="0058152B">
        <w:rPr>
          <w:rFonts w:eastAsia="SimSun" w:cs="Tahoma"/>
          <w:szCs w:val="20"/>
        </w:rPr>
        <w:t>合作伙伴启动配置流程，然后才能激活各项服务。</w:t>
      </w:r>
    </w:p>
    <w:p w14:paraId="17DE64D1" w14:textId="77777777" w:rsidR="00103AD5" w:rsidRPr="0058152B" w:rsidRDefault="00103AD5" w:rsidP="0084072C">
      <w:pPr>
        <w:ind w:left="720"/>
        <w:rPr>
          <w:rFonts w:eastAsia="SimSun" w:cs="Tahoma"/>
        </w:rPr>
      </w:pPr>
    </w:p>
    <w:p w14:paraId="17DE64D2" w14:textId="77777777" w:rsidR="00391D38" w:rsidRPr="0058152B" w:rsidRDefault="00483FA9" w:rsidP="00391D38">
      <w:pPr>
        <w:ind w:left="720"/>
        <w:rPr>
          <w:rFonts w:eastAsia="SimSun" w:cs="Tahoma"/>
        </w:rPr>
      </w:pPr>
      <w:r w:rsidRPr="00974854">
        <w:rPr>
          <w:rFonts w:eastAsia="SimSun" w:cs="Tahoma"/>
          <w:szCs w:val="20"/>
        </w:rPr>
        <w:t>如果客户或其登记的关联公司在其企业</w:t>
      </w:r>
      <w:r w:rsidRPr="00974854">
        <w:rPr>
          <w:rFonts w:eastAsia="SimSun" w:cs="Tahoma"/>
          <w:szCs w:val="20"/>
        </w:rPr>
        <w:t xml:space="preserve"> CAL Suite </w:t>
      </w:r>
      <w:r w:rsidRPr="00974854">
        <w:rPr>
          <w:rFonts w:eastAsia="SimSun" w:cs="Tahoma"/>
          <w:szCs w:val="20"/>
        </w:rPr>
        <w:t>中使用</w:t>
      </w:r>
      <w:r w:rsidRPr="00974854">
        <w:rPr>
          <w:rFonts w:eastAsia="SimSun" w:cs="Tahoma"/>
          <w:szCs w:val="20"/>
        </w:rPr>
        <w:t xml:space="preserve"> Exchange Online Archiving for Exchange Server</w:t>
      </w:r>
      <w:r w:rsidRPr="00974854">
        <w:rPr>
          <w:rFonts w:eastAsia="SimSun" w:cs="Tahoma"/>
          <w:szCs w:val="20"/>
        </w:rPr>
        <w:t>、</w:t>
      </w:r>
      <w:r w:rsidRPr="00974854">
        <w:rPr>
          <w:rFonts w:eastAsia="SimSun" w:cs="Tahoma"/>
          <w:szCs w:val="20"/>
        </w:rPr>
        <w:t xml:space="preserve">Data Loss Prevention </w:t>
      </w:r>
      <w:r w:rsidRPr="00974854">
        <w:rPr>
          <w:rFonts w:eastAsia="SimSun" w:cs="Tahoma"/>
          <w:szCs w:val="20"/>
        </w:rPr>
        <w:t>或</w:t>
      </w:r>
      <w:r w:rsidRPr="00974854">
        <w:rPr>
          <w:rFonts w:eastAsia="SimSun" w:cs="Tahoma"/>
          <w:szCs w:val="20"/>
        </w:rPr>
        <w:t xml:space="preserve"> Exchange Online Protection</w:t>
      </w:r>
      <w:r w:rsidRPr="00974854">
        <w:rPr>
          <w:rFonts w:eastAsia="SimSun" w:cs="Tahoma"/>
          <w:szCs w:val="20"/>
        </w:rPr>
        <w:t>（在本说明中简称</w:t>
      </w:r>
      <w:r w:rsidRPr="0059361C">
        <w:rPr>
          <w:rFonts w:ascii="SimSun" w:eastAsia="SimSun" w:hAnsi="SimSun" w:cs="Tahoma"/>
          <w:szCs w:val="20"/>
        </w:rPr>
        <w:t>“</w:t>
      </w:r>
      <w:r w:rsidRPr="00974854">
        <w:rPr>
          <w:rFonts w:eastAsia="SimSun" w:cs="Tahoma"/>
          <w:szCs w:val="20"/>
        </w:rPr>
        <w:t>在线服务</w:t>
      </w:r>
      <w:r w:rsidRPr="0059361C">
        <w:rPr>
          <w:rFonts w:ascii="SimSun" w:eastAsia="SimSun" w:hAnsi="SimSun" w:cs="Tahoma"/>
          <w:szCs w:val="20"/>
        </w:rPr>
        <w:t>”</w:t>
      </w:r>
      <w:r w:rsidRPr="00974854">
        <w:rPr>
          <w:rFonts w:eastAsia="SimSun" w:cs="Tahoma"/>
          <w:szCs w:val="20"/>
        </w:rPr>
        <w:t>），则此类使用须遵循以下在线服务补充条款和条件（以下简称</w:t>
      </w:r>
      <w:r w:rsidRPr="0059361C">
        <w:rPr>
          <w:rFonts w:ascii="SimSun" w:eastAsia="SimSun" w:hAnsi="SimSun" w:cs="Tahoma"/>
          <w:szCs w:val="20"/>
        </w:rPr>
        <w:t>“</w:t>
      </w:r>
      <w:r w:rsidRPr="00974854">
        <w:rPr>
          <w:rFonts w:eastAsia="SimSun" w:cs="Tahoma"/>
          <w:szCs w:val="20"/>
        </w:rPr>
        <w:t>补充条款</w:t>
      </w:r>
      <w:r w:rsidRPr="0059361C">
        <w:rPr>
          <w:rFonts w:ascii="SimSun" w:eastAsia="SimSun" w:hAnsi="SimSun" w:cs="Tahoma"/>
          <w:szCs w:val="20"/>
        </w:rPr>
        <w:t>”</w:t>
      </w:r>
      <w:r w:rsidRPr="00974854">
        <w:rPr>
          <w:rFonts w:eastAsia="SimSun" w:cs="Tahoma"/>
          <w:szCs w:val="20"/>
        </w:rPr>
        <w:t>），而非客户批量许可协议中的任何有冲突的条款</w:t>
      </w:r>
      <w:r w:rsidRPr="00974854">
        <w:rPr>
          <w:rFonts w:eastAsia="SimSun" w:cs="Tahoma"/>
          <w:bCs/>
          <w:iCs/>
          <w:snapToGrid w:val="0"/>
          <w:szCs w:val="18"/>
        </w:rPr>
        <w:t>：</w:t>
      </w:r>
    </w:p>
    <w:p w14:paraId="17DE64D3" w14:textId="77777777" w:rsidR="00391D38" w:rsidRPr="0058152B" w:rsidRDefault="00391D38" w:rsidP="00391D38">
      <w:pPr>
        <w:keepNext/>
        <w:spacing w:before="120" w:after="60"/>
        <w:ind w:left="1440"/>
        <w:outlineLvl w:val="0"/>
        <w:rPr>
          <w:rFonts w:eastAsia="SimSun" w:cs="Tahoma"/>
        </w:rPr>
      </w:pPr>
      <w:r w:rsidRPr="0058152B">
        <w:rPr>
          <w:rFonts w:eastAsia="SimSun" w:cs="Tahoma"/>
          <w:b/>
          <w:bCs/>
          <w:iCs/>
          <w:snapToGrid w:val="0"/>
          <w:szCs w:val="18"/>
        </w:rPr>
        <w:t>定义。</w:t>
      </w:r>
    </w:p>
    <w:p w14:paraId="17DE64D4" w14:textId="77777777" w:rsidR="00391D38" w:rsidRPr="0058152B" w:rsidRDefault="00391D38" w:rsidP="007E466C">
      <w:pPr>
        <w:ind w:left="1440"/>
        <w:jc w:val="both"/>
        <w:rPr>
          <w:rFonts w:eastAsia="SimSun" w:cs="Tahoma"/>
        </w:rPr>
      </w:pPr>
      <w:r w:rsidRPr="00F30A1F">
        <w:rPr>
          <w:rFonts w:ascii="SimSun" w:eastAsia="SimSun" w:hAnsi="SimSun" w:cs="Tahoma"/>
          <w:snapToGrid w:val="0"/>
          <w:color w:val="000000"/>
          <w:szCs w:val="18"/>
        </w:rPr>
        <w:t>“</w:t>
      </w:r>
      <w:r w:rsidRPr="0058152B">
        <w:rPr>
          <w:rFonts w:eastAsia="SimSun" w:cs="Tahoma"/>
          <w:snapToGrid w:val="0"/>
          <w:color w:val="000000"/>
          <w:szCs w:val="18"/>
        </w:rPr>
        <w:t>客户数据</w:t>
      </w:r>
      <w:r w:rsidRPr="00F30A1F">
        <w:rPr>
          <w:rFonts w:ascii="SimSun" w:eastAsia="SimSun" w:hAnsi="SimSun" w:cs="Tahoma"/>
          <w:snapToGrid w:val="0"/>
          <w:color w:val="000000"/>
          <w:szCs w:val="18"/>
        </w:rPr>
        <w:t>”</w:t>
      </w:r>
      <w:r w:rsidRPr="0058152B">
        <w:rPr>
          <w:rFonts w:eastAsia="SimSun" w:cs="Tahoma"/>
          <w:snapToGrid w:val="0"/>
          <w:color w:val="000000"/>
          <w:szCs w:val="18"/>
        </w:rPr>
        <w:t>是指客户或以客户名义通过客户使用在线服务而提供给</w:t>
      </w:r>
      <w:r w:rsidRPr="0058152B">
        <w:rPr>
          <w:rFonts w:eastAsia="SimSun" w:cs="Tahoma"/>
          <w:snapToGrid w:val="0"/>
          <w:color w:val="000000"/>
          <w:szCs w:val="18"/>
        </w:rPr>
        <w:t xml:space="preserve"> Microsoft </w:t>
      </w:r>
      <w:r w:rsidRPr="0058152B">
        <w:rPr>
          <w:rFonts w:eastAsia="SimSun" w:cs="Tahoma"/>
          <w:snapToGrid w:val="0"/>
          <w:color w:val="000000"/>
          <w:szCs w:val="18"/>
        </w:rPr>
        <w:t>的所有数据，包括所有文本、声音、软件或图像文件。</w:t>
      </w:r>
    </w:p>
    <w:p w14:paraId="17DE64D5" w14:textId="77777777" w:rsidR="00391D38" w:rsidRPr="0058152B" w:rsidRDefault="00391D38" w:rsidP="00391D38">
      <w:pPr>
        <w:spacing w:before="120"/>
        <w:ind w:left="1440"/>
        <w:jc w:val="both"/>
        <w:rPr>
          <w:rFonts w:eastAsia="SimSun" w:cs="Tahoma"/>
        </w:rPr>
      </w:pPr>
      <w:r w:rsidRPr="00F30A1F">
        <w:rPr>
          <w:rFonts w:ascii="SimSun" w:eastAsia="SimSun" w:hAnsi="SimSun" w:cs="Tahoma"/>
          <w:snapToGrid w:val="0"/>
          <w:color w:val="000000"/>
          <w:szCs w:val="18"/>
        </w:rPr>
        <w:t>“</w:t>
      </w:r>
      <w:r w:rsidRPr="0058152B">
        <w:rPr>
          <w:rFonts w:eastAsia="SimSun" w:cs="Tahoma"/>
          <w:snapToGrid w:val="0"/>
          <w:color w:val="000000"/>
          <w:szCs w:val="18"/>
        </w:rPr>
        <w:t>服务级别协议</w:t>
      </w:r>
      <w:r w:rsidRPr="00F30A1F">
        <w:rPr>
          <w:rFonts w:ascii="SimSun" w:eastAsia="SimSun" w:hAnsi="SimSun" w:cs="Tahoma"/>
          <w:snapToGrid w:val="0"/>
          <w:color w:val="000000"/>
          <w:szCs w:val="18"/>
        </w:rPr>
        <w:t>”</w:t>
      </w:r>
      <w:r w:rsidRPr="0058152B">
        <w:rPr>
          <w:rFonts w:eastAsia="SimSun" w:cs="Tahoma"/>
          <w:snapToGrid w:val="0"/>
          <w:color w:val="000000"/>
          <w:szCs w:val="18"/>
        </w:rPr>
        <w:t>是指定</w:t>
      </w:r>
      <w:r w:rsidRPr="0058152B">
        <w:rPr>
          <w:rFonts w:eastAsia="SimSun" w:cs="Tahoma"/>
          <w:snapToGrid w:val="0"/>
          <w:color w:val="000000"/>
          <w:szCs w:val="18"/>
        </w:rPr>
        <w:t xml:space="preserve"> Microsoft </w:t>
      </w:r>
      <w:r w:rsidRPr="0058152B">
        <w:rPr>
          <w:rFonts w:eastAsia="SimSun" w:cs="Tahoma"/>
          <w:snapToGrid w:val="0"/>
          <w:color w:val="000000"/>
          <w:szCs w:val="18"/>
        </w:rPr>
        <w:t>同意遵守的标准并按照其衡量在线服务的服务级别的文档。</w:t>
      </w:r>
    </w:p>
    <w:p w14:paraId="17DE64D6"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补充条款的适用性。</w:t>
      </w:r>
    </w:p>
    <w:p w14:paraId="17DE64D7" w14:textId="77777777" w:rsidR="00391D38" w:rsidRPr="0058152B" w:rsidRDefault="00391D38" w:rsidP="007E466C">
      <w:pPr>
        <w:ind w:left="1440"/>
        <w:jc w:val="both"/>
        <w:rPr>
          <w:rFonts w:eastAsia="SimSun" w:cs="Tahoma"/>
        </w:rPr>
      </w:pPr>
      <w:r w:rsidRPr="0058152B">
        <w:rPr>
          <w:rFonts w:eastAsia="SimSun" w:cs="Tahoma"/>
          <w:snapToGrid w:val="0"/>
          <w:color w:val="000000"/>
          <w:szCs w:val="18"/>
        </w:rPr>
        <w:t>这些补充条款仅适用于客户对在线服务和服务的购买和使用。如果这些补充条款与主协议或协议的条款和条件之间发生任何冲突，且这些条款中未明确规定解决方法，则以这些补充条款为准。</w:t>
      </w:r>
    </w:p>
    <w:p w14:paraId="17DE64D8"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在线服务的有限保证。</w:t>
      </w:r>
    </w:p>
    <w:p w14:paraId="17DE64D9" w14:textId="77777777" w:rsidR="00391D38" w:rsidRPr="0058152B" w:rsidRDefault="00391D38" w:rsidP="007E466C">
      <w:pPr>
        <w:ind w:left="1440"/>
        <w:jc w:val="both"/>
        <w:rPr>
          <w:rFonts w:eastAsia="SimSun" w:cs="Tahoma"/>
        </w:rPr>
      </w:pPr>
      <w:r w:rsidRPr="0058152B">
        <w:rPr>
          <w:rFonts w:eastAsia="SimSun" w:cs="Tahoma"/>
          <w:snapToGrid w:val="0"/>
          <w:color w:val="000000"/>
          <w:szCs w:val="18"/>
        </w:rPr>
        <w:t xml:space="preserve">Microsoft </w:t>
      </w:r>
      <w:r w:rsidRPr="0058152B">
        <w:rPr>
          <w:rFonts w:eastAsia="SimSun" w:cs="Tahoma"/>
          <w:snapToGrid w:val="0"/>
          <w:color w:val="000000"/>
          <w:szCs w:val="18"/>
        </w:rPr>
        <w:t>保证依照适用的服务级别协议提供在线服务。此有限保证的期限为客户使用在线服务的期限，并受适用的服务级别协议中的通知要求的约束。</w:t>
      </w:r>
    </w:p>
    <w:p w14:paraId="17DE64DA" w14:textId="77777777" w:rsidR="00391D38" w:rsidRPr="0058152B" w:rsidRDefault="00391D38" w:rsidP="00391D38">
      <w:pPr>
        <w:spacing w:before="120"/>
        <w:ind w:left="1440"/>
        <w:jc w:val="both"/>
        <w:rPr>
          <w:rFonts w:eastAsia="SimSun" w:cs="Tahoma"/>
        </w:rPr>
      </w:pPr>
      <w:r w:rsidRPr="0058152B">
        <w:rPr>
          <w:rFonts w:eastAsia="SimSun" w:cs="Tahoma"/>
          <w:snapToGrid w:val="0"/>
          <w:color w:val="000000"/>
          <w:szCs w:val="18"/>
        </w:rPr>
        <w:t>如果</w:t>
      </w:r>
      <w:r w:rsidRPr="0058152B">
        <w:rPr>
          <w:rFonts w:eastAsia="SimSun" w:cs="Tahoma"/>
          <w:snapToGrid w:val="0"/>
          <w:color w:val="000000"/>
          <w:szCs w:val="18"/>
        </w:rPr>
        <w:t xml:space="preserve"> Microsoft </w:t>
      </w:r>
      <w:r w:rsidRPr="0058152B">
        <w:rPr>
          <w:rFonts w:eastAsia="SimSun" w:cs="Tahoma"/>
          <w:snapToGrid w:val="0"/>
          <w:color w:val="000000"/>
          <w:szCs w:val="18"/>
        </w:rPr>
        <w:t>无法满足此有限保证，且客户在保证期内通知</w:t>
      </w:r>
      <w:r w:rsidRPr="0058152B">
        <w:rPr>
          <w:rFonts w:eastAsia="SimSun" w:cs="Tahoma"/>
          <w:snapToGrid w:val="0"/>
          <w:color w:val="000000"/>
          <w:szCs w:val="18"/>
        </w:rPr>
        <w:t xml:space="preserve"> Microsoft</w:t>
      </w:r>
      <w:r w:rsidRPr="0058152B">
        <w:rPr>
          <w:rFonts w:eastAsia="SimSun" w:cs="Tahoma"/>
          <w:snapToGrid w:val="0"/>
          <w:color w:val="000000"/>
          <w:szCs w:val="18"/>
        </w:rPr>
        <w:t>，则</w:t>
      </w:r>
      <w:r w:rsidRPr="0058152B">
        <w:rPr>
          <w:rFonts w:eastAsia="SimSun" w:cs="Tahoma"/>
          <w:snapToGrid w:val="0"/>
          <w:color w:val="000000"/>
          <w:szCs w:val="18"/>
        </w:rPr>
        <w:t xml:space="preserve"> Microsoft </w:t>
      </w:r>
      <w:r w:rsidRPr="0058152B">
        <w:rPr>
          <w:rFonts w:eastAsia="SimSun" w:cs="Tahoma"/>
          <w:snapToGrid w:val="0"/>
          <w:color w:val="000000"/>
          <w:szCs w:val="18"/>
        </w:rPr>
        <w:t>将提供受影响在线服务的服务级别协议中规定的补偿措施。这些是在违反有限保证的情况下客户所能获得的唯一补偿，除非适用的法律要求提供其他补偿。</w:t>
      </w:r>
    </w:p>
    <w:p w14:paraId="17DE64DB" w14:textId="77777777" w:rsidR="00391D38" w:rsidRPr="0058152B" w:rsidRDefault="00391D38" w:rsidP="00391D38">
      <w:pPr>
        <w:spacing w:before="120"/>
        <w:ind w:left="1440"/>
        <w:jc w:val="both"/>
        <w:rPr>
          <w:rFonts w:eastAsia="SimSun" w:cs="Tahoma"/>
        </w:rPr>
      </w:pPr>
      <w:r w:rsidRPr="0058152B">
        <w:rPr>
          <w:rFonts w:eastAsia="SimSun" w:cs="Tahoma"/>
          <w:snapToGrid w:val="0"/>
          <w:color w:val="000000"/>
          <w:szCs w:val="18"/>
        </w:rPr>
        <w:t>此有限保证受以下限制约束：</w:t>
      </w:r>
    </w:p>
    <w:p w14:paraId="17DE64DC" w14:textId="77777777" w:rsidR="00391D38" w:rsidRPr="0058152B" w:rsidRDefault="00391D38" w:rsidP="00346F4B">
      <w:pPr>
        <w:numPr>
          <w:ilvl w:val="0"/>
          <w:numId w:val="124"/>
        </w:numPr>
        <w:spacing w:before="120"/>
        <w:ind w:left="1800"/>
        <w:contextualSpacing/>
        <w:jc w:val="both"/>
        <w:rPr>
          <w:rFonts w:eastAsia="SimSun" w:cs="Tahoma"/>
        </w:rPr>
      </w:pPr>
      <w:r w:rsidRPr="0058152B">
        <w:rPr>
          <w:rFonts w:eastAsia="SimSun" w:cs="Tahoma"/>
          <w:snapToGrid w:val="0"/>
          <w:color w:val="000000"/>
          <w:szCs w:val="18"/>
        </w:rPr>
        <w:t>任何由于法律规定而不能否认的默示保证、保障或条件在有限保证期开始后的一年内有效；</w:t>
      </w:r>
    </w:p>
    <w:p w14:paraId="17DE64DD" w14:textId="77777777" w:rsidR="00391D38" w:rsidRPr="0058152B" w:rsidRDefault="00391D38" w:rsidP="00346F4B">
      <w:pPr>
        <w:numPr>
          <w:ilvl w:val="0"/>
          <w:numId w:val="124"/>
        </w:numPr>
        <w:spacing w:before="120"/>
        <w:ind w:left="1800"/>
        <w:contextualSpacing/>
        <w:jc w:val="both"/>
        <w:rPr>
          <w:rFonts w:eastAsia="SimSun" w:cs="Tahoma"/>
        </w:rPr>
      </w:pPr>
      <w:r w:rsidRPr="0058152B">
        <w:rPr>
          <w:rFonts w:eastAsia="SimSun" w:cs="Tahoma"/>
          <w:snapToGrid w:val="0"/>
          <w:color w:val="000000"/>
          <w:szCs w:val="18"/>
        </w:rPr>
        <w:t>此有限保证不涵盖因意外、滥用或以与此客户的批量许可协议或产品使用权利不一致的方法使用而导致的问题，或者由超出</w:t>
      </w:r>
      <w:r w:rsidRPr="0058152B">
        <w:rPr>
          <w:rFonts w:eastAsia="SimSun" w:cs="Tahoma"/>
          <w:snapToGrid w:val="0"/>
          <w:color w:val="000000"/>
          <w:szCs w:val="18"/>
        </w:rPr>
        <w:t xml:space="preserve"> Microsoft </w:t>
      </w:r>
      <w:r w:rsidRPr="0058152B">
        <w:rPr>
          <w:rFonts w:eastAsia="SimSun" w:cs="Tahoma"/>
          <w:snapToGrid w:val="0"/>
          <w:color w:val="000000"/>
          <w:szCs w:val="18"/>
        </w:rPr>
        <w:t>合理控制范围的事件而导致的问题；</w:t>
      </w:r>
    </w:p>
    <w:p w14:paraId="17DE64DE" w14:textId="77777777" w:rsidR="00391D38" w:rsidRPr="0058152B" w:rsidRDefault="00391D38" w:rsidP="00346F4B">
      <w:pPr>
        <w:numPr>
          <w:ilvl w:val="0"/>
          <w:numId w:val="124"/>
        </w:numPr>
        <w:spacing w:before="120"/>
        <w:ind w:left="1800"/>
        <w:contextualSpacing/>
        <w:jc w:val="both"/>
        <w:rPr>
          <w:rFonts w:eastAsia="SimSun" w:cs="Tahoma"/>
        </w:rPr>
      </w:pPr>
      <w:r w:rsidRPr="0058152B">
        <w:rPr>
          <w:rFonts w:eastAsia="SimSun" w:cs="Tahoma"/>
          <w:snapToGrid w:val="0"/>
          <w:color w:val="000000"/>
          <w:szCs w:val="18"/>
        </w:rPr>
        <w:t>此有限保证不适用于免费、试用、预发布、测试版在线服务；并且</w:t>
      </w:r>
    </w:p>
    <w:p w14:paraId="17DE64DF" w14:textId="77777777" w:rsidR="00391D38" w:rsidRPr="0058152B" w:rsidRDefault="00391D38" w:rsidP="00346F4B">
      <w:pPr>
        <w:numPr>
          <w:ilvl w:val="0"/>
          <w:numId w:val="124"/>
        </w:numPr>
        <w:spacing w:before="120"/>
        <w:ind w:left="1800"/>
        <w:contextualSpacing/>
        <w:jc w:val="both"/>
        <w:rPr>
          <w:rFonts w:eastAsia="SimSun" w:cs="Tahoma"/>
        </w:rPr>
      </w:pPr>
      <w:r w:rsidRPr="0058152B">
        <w:rPr>
          <w:rFonts w:eastAsia="SimSun" w:cs="Tahoma"/>
          <w:snapToGrid w:val="0"/>
          <w:color w:val="000000"/>
          <w:szCs w:val="18"/>
        </w:rPr>
        <w:t>此有限保证不适用于因不能满足最低系统要求而导致的问题。</w:t>
      </w:r>
    </w:p>
    <w:p w14:paraId="17DE64E0" w14:textId="77777777" w:rsidR="00391D38" w:rsidRPr="0058152B" w:rsidRDefault="00391D38" w:rsidP="00391D38">
      <w:pPr>
        <w:spacing w:before="120"/>
        <w:ind w:left="1440"/>
        <w:jc w:val="both"/>
        <w:rPr>
          <w:rFonts w:eastAsia="SimSun" w:cs="Tahoma"/>
        </w:rPr>
      </w:pPr>
      <w:r w:rsidRPr="0058152B">
        <w:rPr>
          <w:rFonts w:eastAsia="SimSun" w:cs="Tahoma"/>
          <w:b/>
          <w:bCs/>
          <w:snapToGrid w:val="0"/>
          <w:color w:val="000000"/>
          <w:szCs w:val="18"/>
        </w:rPr>
        <w:t>除此有限保证外，</w:t>
      </w:r>
      <w:r w:rsidRPr="0058152B">
        <w:rPr>
          <w:rFonts w:eastAsia="SimSun" w:cs="Tahoma"/>
          <w:b/>
          <w:bCs/>
          <w:snapToGrid w:val="0"/>
          <w:color w:val="000000"/>
          <w:szCs w:val="18"/>
        </w:rPr>
        <w:t xml:space="preserve">Microsoft </w:t>
      </w:r>
      <w:r w:rsidRPr="0058152B">
        <w:rPr>
          <w:rFonts w:eastAsia="SimSun" w:cs="Tahoma"/>
          <w:b/>
          <w:bCs/>
          <w:snapToGrid w:val="0"/>
          <w:color w:val="000000"/>
          <w:szCs w:val="18"/>
        </w:rPr>
        <w:t>不提供任何其他明示或默示的保证或条件。</w:t>
      </w:r>
      <w:r w:rsidRPr="0058152B">
        <w:rPr>
          <w:rFonts w:eastAsia="SimSun" w:cs="Tahoma"/>
          <w:b/>
          <w:bCs/>
          <w:snapToGrid w:val="0"/>
          <w:color w:val="000000"/>
          <w:szCs w:val="18"/>
        </w:rPr>
        <w:t xml:space="preserve">Microsoft </w:t>
      </w:r>
      <w:r w:rsidRPr="0058152B">
        <w:rPr>
          <w:rFonts w:eastAsia="SimSun" w:cs="Tahoma"/>
          <w:b/>
          <w:bCs/>
          <w:snapToGrid w:val="0"/>
          <w:color w:val="000000"/>
          <w:szCs w:val="18"/>
        </w:rPr>
        <w:t>拒绝承担任何默示声明、保证或条件，包括针对适销性、特定用途之适用性、质量满意度、所有权或无侵权行为提供的保证。除非适用的法律禁止，否则将适用上述免责声明。</w:t>
      </w:r>
    </w:p>
    <w:p w14:paraId="17DE64E1" w14:textId="77777777" w:rsidR="001B683D" w:rsidRDefault="001B683D" w:rsidP="001B683D">
      <w:pPr>
        <w:spacing w:before="120" w:after="60"/>
        <w:ind w:left="1440"/>
        <w:outlineLvl w:val="0"/>
        <w:rPr>
          <w:rFonts w:eastAsia="SimSun" w:cs="Tahoma"/>
          <w:b/>
          <w:bCs/>
          <w:iCs/>
          <w:snapToGrid w:val="0"/>
          <w:szCs w:val="18"/>
        </w:rPr>
      </w:pPr>
    </w:p>
    <w:p w14:paraId="17DE64E2"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隐私和安全。</w:t>
      </w:r>
    </w:p>
    <w:p w14:paraId="17DE64E3" w14:textId="77777777" w:rsidR="00391D38" w:rsidRPr="001B683D" w:rsidRDefault="00391D38" w:rsidP="00346F4B">
      <w:pPr>
        <w:numPr>
          <w:ilvl w:val="1"/>
          <w:numId w:val="129"/>
        </w:numPr>
        <w:spacing w:before="120"/>
        <w:ind w:left="1800"/>
        <w:contextualSpacing/>
        <w:jc w:val="both"/>
        <w:rPr>
          <w:rFonts w:eastAsia="SimSun" w:cs="Tahoma"/>
          <w:spacing w:val="4"/>
        </w:rPr>
      </w:pPr>
      <w:r w:rsidRPr="001B683D">
        <w:rPr>
          <w:rFonts w:eastAsia="SimSun" w:cs="Tahoma"/>
          <w:snapToGrid w:val="0"/>
          <w:color w:val="000000"/>
          <w:spacing w:val="4"/>
          <w:szCs w:val="18"/>
        </w:rPr>
        <w:t xml:space="preserve">Microsoft </w:t>
      </w:r>
      <w:r w:rsidRPr="001B683D">
        <w:rPr>
          <w:rFonts w:eastAsia="SimSun" w:cs="Tahoma"/>
          <w:snapToGrid w:val="0"/>
          <w:color w:val="000000"/>
          <w:spacing w:val="4"/>
          <w:szCs w:val="18"/>
        </w:rPr>
        <w:t>和客户将各自遵守所有适用的法律和法规（包括适用的安全违规行为通知法）。</w:t>
      </w:r>
      <w:r w:rsidR="00626A98">
        <w:rPr>
          <w:rFonts w:eastAsia="SimSun" w:cs="Tahoma"/>
          <w:snapToGrid w:val="0"/>
          <w:color w:val="000000"/>
          <w:spacing w:val="4"/>
          <w:szCs w:val="18"/>
        </w:rPr>
        <w:br/>
      </w:r>
      <w:r w:rsidRPr="001B683D">
        <w:rPr>
          <w:rFonts w:eastAsia="SimSun" w:cs="Tahoma"/>
          <w:snapToGrid w:val="0"/>
          <w:color w:val="000000"/>
          <w:spacing w:val="4"/>
          <w:szCs w:val="18"/>
        </w:rPr>
        <w:t>但是，</w:t>
      </w:r>
      <w:r w:rsidRPr="001B683D">
        <w:rPr>
          <w:rFonts w:eastAsia="SimSun" w:cs="Tahoma"/>
          <w:snapToGrid w:val="0"/>
          <w:color w:val="000000"/>
          <w:spacing w:val="4"/>
          <w:szCs w:val="18"/>
        </w:rPr>
        <w:t xml:space="preserve">Microsoft </w:t>
      </w:r>
      <w:r w:rsidRPr="001B683D">
        <w:rPr>
          <w:rFonts w:eastAsia="SimSun" w:cs="Tahoma"/>
          <w:snapToGrid w:val="0"/>
          <w:color w:val="000000"/>
          <w:spacing w:val="4"/>
          <w:szCs w:val="18"/>
        </w:rPr>
        <w:t>不负责遵守适用于客户或客户行业的任何法律或法规（这些法律法规通常不适用于信息技术服务提供商）。客户同意</w:t>
      </w:r>
      <w:r w:rsidRPr="001B683D">
        <w:rPr>
          <w:rFonts w:eastAsia="SimSun" w:cs="Tahoma"/>
          <w:snapToGrid w:val="0"/>
          <w:color w:val="000000"/>
          <w:spacing w:val="4"/>
          <w:szCs w:val="18"/>
        </w:rPr>
        <w:t xml:space="preserve"> Microsoft </w:t>
      </w:r>
      <w:r w:rsidRPr="001B683D">
        <w:rPr>
          <w:rFonts w:eastAsia="SimSun" w:cs="Tahoma"/>
          <w:snapToGrid w:val="0"/>
          <w:color w:val="000000"/>
          <w:spacing w:val="4"/>
          <w:szCs w:val="18"/>
        </w:rPr>
        <w:t>及其代理对其个人信息进行处理，以支持本协议（包括这些补充条款）的主题事项。</w:t>
      </w:r>
    </w:p>
    <w:p w14:paraId="17DE64E4" w14:textId="77777777" w:rsidR="00391D38" w:rsidRPr="0058152B" w:rsidRDefault="00391D38" w:rsidP="00346F4B">
      <w:pPr>
        <w:numPr>
          <w:ilvl w:val="1"/>
          <w:numId w:val="129"/>
        </w:numPr>
        <w:spacing w:before="120"/>
        <w:ind w:left="1800"/>
        <w:contextualSpacing/>
        <w:jc w:val="both"/>
        <w:rPr>
          <w:rFonts w:eastAsia="SimSun" w:cs="Tahoma"/>
        </w:rPr>
      </w:pPr>
      <w:r w:rsidRPr="0058152B">
        <w:rPr>
          <w:rFonts w:eastAsia="SimSun" w:cs="Tahoma"/>
          <w:snapToGrid w:val="0"/>
          <w:color w:val="000000"/>
          <w:szCs w:val="18"/>
        </w:rPr>
        <w:t>客户可以选择代表与使用在线服务有关或作为本协议的一部分的第三方（包括客户联系人、经销商、分销商、管理员和员工）向</w:t>
      </w:r>
      <w:r w:rsidRPr="0058152B">
        <w:rPr>
          <w:rFonts w:eastAsia="SimSun" w:cs="Tahoma"/>
          <w:snapToGrid w:val="0"/>
          <w:color w:val="000000"/>
          <w:szCs w:val="18"/>
        </w:rPr>
        <w:t xml:space="preserve"> Microsoft </w:t>
      </w:r>
      <w:r w:rsidRPr="0058152B">
        <w:rPr>
          <w:rFonts w:eastAsia="SimSun" w:cs="Tahoma"/>
          <w:snapToGrid w:val="0"/>
          <w:color w:val="000000"/>
          <w:szCs w:val="18"/>
        </w:rPr>
        <w:t>提供个人信息。客户在依据适用的隐私和数据保护法律从第三方获得所有必要的同意之后，才能向</w:t>
      </w:r>
      <w:r w:rsidRPr="0058152B">
        <w:rPr>
          <w:rFonts w:eastAsia="SimSun" w:cs="Tahoma"/>
          <w:snapToGrid w:val="0"/>
          <w:color w:val="000000"/>
          <w:szCs w:val="18"/>
        </w:rPr>
        <w:t xml:space="preserve"> Microsoft </w:t>
      </w:r>
      <w:r w:rsidRPr="0058152B">
        <w:rPr>
          <w:rFonts w:eastAsia="SimSun" w:cs="Tahoma"/>
          <w:snapToGrid w:val="0"/>
          <w:color w:val="000000"/>
          <w:szCs w:val="18"/>
        </w:rPr>
        <w:t>提供个人信息。</w:t>
      </w:r>
    </w:p>
    <w:p w14:paraId="17DE64E5" w14:textId="77777777" w:rsidR="00391D38" w:rsidRPr="0058152B" w:rsidRDefault="00391D38" w:rsidP="00346F4B">
      <w:pPr>
        <w:numPr>
          <w:ilvl w:val="1"/>
          <w:numId w:val="129"/>
        </w:numPr>
        <w:spacing w:before="120"/>
        <w:ind w:left="1800"/>
        <w:contextualSpacing/>
        <w:jc w:val="both"/>
        <w:rPr>
          <w:rFonts w:eastAsia="SimSun" w:cs="Tahoma"/>
        </w:rPr>
      </w:pPr>
      <w:r w:rsidRPr="0058152B">
        <w:rPr>
          <w:rFonts w:eastAsia="SimSun" w:cs="Tahoma"/>
          <w:snapToGrid w:val="0"/>
          <w:color w:val="000000"/>
          <w:szCs w:val="18"/>
        </w:rPr>
        <w:t>客户提供的与协议或在线服务的使用有关的个人信息将根据</w:t>
      </w:r>
      <w:hyperlink r:id="rId53" w:history="1">
        <w:r w:rsidR="001B683D" w:rsidRPr="00F86780">
          <w:rPr>
            <w:rFonts w:cs="Tahoma"/>
            <w:snapToGrid w:val="0"/>
            <w:color w:val="0000FF"/>
            <w:szCs w:val="18"/>
            <w:u w:val="single"/>
            <w:lang w:eastAsia="ja-JP"/>
          </w:rPr>
          <w:t>https://www.microsoft.com/licensing/servicecenter</w:t>
        </w:r>
      </w:hyperlink>
      <w:r w:rsidRPr="0058152B">
        <w:rPr>
          <w:rFonts w:eastAsia="SimSun" w:cs="Tahoma"/>
          <w:snapToGrid w:val="0"/>
          <w:color w:val="000000"/>
          <w:szCs w:val="18"/>
        </w:rPr>
        <w:t xml:space="preserve"> </w:t>
      </w:r>
      <w:r w:rsidRPr="0058152B">
        <w:rPr>
          <w:rFonts w:eastAsia="SimSun" w:cs="Tahoma"/>
          <w:snapToGrid w:val="0"/>
          <w:color w:val="000000"/>
          <w:szCs w:val="18"/>
        </w:rPr>
        <w:t>上提供的隐私声明进行处理，除非</w:t>
      </w:r>
      <w:r w:rsidRPr="00F30A1F">
        <w:rPr>
          <w:rFonts w:ascii="SimSun" w:eastAsia="SimSun" w:hAnsi="SimSun" w:cs="Tahoma"/>
          <w:snapToGrid w:val="0"/>
          <w:color w:val="000000"/>
          <w:szCs w:val="18"/>
        </w:rPr>
        <w:t>“</w:t>
      </w:r>
      <w:r w:rsidRPr="0058152B">
        <w:rPr>
          <w:rFonts w:eastAsia="SimSun" w:cs="Tahoma"/>
          <w:snapToGrid w:val="0"/>
          <w:color w:val="000000"/>
          <w:szCs w:val="18"/>
        </w:rPr>
        <w:t>产品使用权利</w:t>
      </w:r>
      <w:r w:rsidRPr="00F30A1F">
        <w:rPr>
          <w:rFonts w:ascii="SimSun" w:eastAsia="SimSun" w:hAnsi="SimSun" w:cs="Tahoma"/>
          <w:snapToGrid w:val="0"/>
          <w:color w:val="000000"/>
          <w:szCs w:val="18"/>
        </w:rPr>
        <w:t>”</w:t>
      </w:r>
      <w:r w:rsidRPr="0058152B">
        <w:rPr>
          <w:rFonts w:eastAsia="SimSun" w:cs="Tahoma"/>
          <w:snapToGrid w:val="0"/>
          <w:color w:val="000000"/>
          <w:szCs w:val="18"/>
        </w:rPr>
        <w:t>中包含有特定于产品的隐私声明以及与特定在线服务有关的附加隐私和安全详细信息。通过在线服务或服务收集的个人数据可能会在美国或者</w:t>
      </w:r>
      <w:r w:rsidRPr="0058152B">
        <w:rPr>
          <w:rFonts w:eastAsia="SimSun" w:cs="Tahoma"/>
          <w:snapToGrid w:val="0"/>
          <w:color w:val="000000"/>
          <w:szCs w:val="18"/>
        </w:rPr>
        <w:t xml:space="preserve"> Microsoft </w:t>
      </w:r>
      <w:r w:rsidRPr="0058152B">
        <w:rPr>
          <w:rFonts w:eastAsia="SimSun" w:cs="Tahoma"/>
          <w:snapToGrid w:val="0"/>
          <w:color w:val="000000"/>
          <w:szCs w:val="18"/>
        </w:rPr>
        <w:t>或其服务提供商设有相关设施的其他任何国家</w:t>
      </w:r>
      <w:r w:rsidRPr="0058152B">
        <w:rPr>
          <w:rFonts w:eastAsia="SimSun" w:cs="Tahoma"/>
          <w:snapToGrid w:val="0"/>
          <w:color w:val="000000"/>
          <w:szCs w:val="18"/>
        </w:rPr>
        <w:t>/</w:t>
      </w:r>
      <w:r w:rsidRPr="0058152B">
        <w:rPr>
          <w:rFonts w:eastAsia="SimSun" w:cs="Tahoma"/>
          <w:snapToGrid w:val="0"/>
          <w:color w:val="000000"/>
          <w:szCs w:val="18"/>
        </w:rPr>
        <w:t>地区进行传输、存储和处理。客户一旦使用在线服务，即表示同意上述条款。对于来自欧盟、欧洲经济区和瑞士的数据的收集、使用和保留，</w:t>
      </w:r>
      <w:r w:rsidRPr="0058152B">
        <w:rPr>
          <w:rFonts w:eastAsia="SimSun" w:cs="Tahoma"/>
          <w:snapToGrid w:val="0"/>
          <w:color w:val="000000"/>
          <w:szCs w:val="18"/>
        </w:rPr>
        <w:t xml:space="preserve">Microsoft </w:t>
      </w:r>
      <w:r w:rsidRPr="0058152B">
        <w:rPr>
          <w:rFonts w:eastAsia="SimSun" w:cs="Tahoma"/>
          <w:snapToGrid w:val="0"/>
          <w:color w:val="000000"/>
          <w:szCs w:val="18"/>
        </w:rPr>
        <w:t>遵守美国商务部制定的欧盟安全港框架和瑞士安全港框架。</w:t>
      </w:r>
    </w:p>
    <w:p w14:paraId="17DE64E6"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客户的保护协议。</w:t>
      </w:r>
    </w:p>
    <w:p w14:paraId="17DE64E7" w14:textId="77777777" w:rsidR="00391D38" w:rsidRPr="0058152B" w:rsidRDefault="00391D38" w:rsidP="007E466C">
      <w:pPr>
        <w:ind w:left="1440"/>
        <w:jc w:val="both"/>
        <w:rPr>
          <w:rFonts w:eastAsia="SimSun" w:cs="Tahoma"/>
        </w:rPr>
      </w:pPr>
      <w:r w:rsidRPr="0058152B">
        <w:rPr>
          <w:rFonts w:eastAsia="SimSun" w:cs="Tahoma"/>
          <w:snapToGrid w:val="0"/>
          <w:color w:val="000000"/>
          <w:szCs w:val="18"/>
        </w:rPr>
        <w:t>在以下情况下，客户将针对由独立的第三方提出的任何索赔为</w:t>
      </w:r>
      <w:r w:rsidRPr="0058152B">
        <w:rPr>
          <w:rFonts w:eastAsia="SimSun" w:cs="Tahoma"/>
          <w:snapToGrid w:val="0"/>
          <w:color w:val="000000"/>
          <w:szCs w:val="18"/>
        </w:rPr>
        <w:t xml:space="preserve"> Microsoft </w:t>
      </w:r>
      <w:r w:rsidRPr="0058152B">
        <w:rPr>
          <w:rFonts w:eastAsia="SimSun" w:cs="Tahoma"/>
          <w:snapToGrid w:val="0"/>
          <w:color w:val="000000"/>
          <w:szCs w:val="18"/>
        </w:rPr>
        <w:t>提供辩护：</w:t>
      </w:r>
    </w:p>
    <w:p w14:paraId="17DE64E8" w14:textId="77777777" w:rsidR="00391D38" w:rsidRPr="001B683D" w:rsidRDefault="00391D38" w:rsidP="00346F4B">
      <w:pPr>
        <w:numPr>
          <w:ilvl w:val="0"/>
          <w:numId w:val="130"/>
        </w:numPr>
        <w:spacing w:before="120"/>
        <w:ind w:left="1980" w:hanging="540"/>
        <w:contextualSpacing/>
        <w:jc w:val="both"/>
        <w:rPr>
          <w:rFonts w:eastAsia="SimSun" w:cs="Tahoma"/>
          <w:spacing w:val="4"/>
        </w:rPr>
      </w:pPr>
      <w:r w:rsidRPr="001B683D">
        <w:rPr>
          <w:rFonts w:eastAsia="SimSun" w:cs="Tahoma"/>
          <w:snapToGrid w:val="0"/>
          <w:color w:val="000000"/>
          <w:spacing w:val="4"/>
          <w:szCs w:val="18"/>
        </w:rPr>
        <w:t xml:space="preserve">Microsoft </w:t>
      </w:r>
      <w:r w:rsidRPr="001B683D">
        <w:rPr>
          <w:rFonts w:eastAsia="SimSun" w:cs="Tahoma"/>
          <w:snapToGrid w:val="0"/>
          <w:color w:val="000000"/>
          <w:spacing w:val="4"/>
          <w:szCs w:val="18"/>
        </w:rPr>
        <w:t>代表客户托管的任何客户数据或非</w:t>
      </w:r>
      <w:r w:rsidRPr="001B683D">
        <w:rPr>
          <w:rFonts w:eastAsia="SimSun" w:cs="Tahoma"/>
          <w:snapToGrid w:val="0"/>
          <w:color w:val="000000"/>
          <w:spacing w:val="4"/>
          <w:szCs w:val="18"/>
        </w:rPr>
        <w:t xml:space="preserve"> Microsoft </w:t>
      </w:r>
      <w:r w:rsidRPr="001B683D">
        <w:rPr>
          <w:rFonts w:eastAsia="SimSun" w:cs="Tahoma"/>
          <w:snapToGrid w:val="0"/>
          <w:color w:val="000000"/>
          <w:spacing w:val="4"/>
          <w:szCs w:val="18"/>
        </w:rPr>
        <w:t>软件侵犯第三方的专利权、版权或商标，或非法使用其商业秘密；或者</w:t>
      </w:r>
    </w:p>
    <w:p w14:paraId="17DE64E9" w14:textId="77777777" w:rsidR="00391D38" w:rsidRPr="0058152B" w:rsidRDefault="00391D38" w:rsidP="00346F4B">
      <w:pPr>
        <w:numPr>
          <w:ilvl w:val="0"/>
          <w:numId w:val="130"/>
        </w:numPr>
        <w:spacing w:before="120"/>
        <w:ind w:left="1980" w:hanging="540"/>
        <w:contextualSpacing/>
        <w:jc w:val="both"/>
        <w:rPr>
          <w:rFonts w:eastAsia="SimSun" w:cs="Tahoma"/>
        </w:rPr>
      </w:pPr>
      <w:r w:rsidRPr="0058152B">
        <w:rPr>
          <w:rFonts w:eastAsia="SimSun" w:cs="Tahoma"/>
          <w:snapToGrid w:val="0"/>
          <w:color w:val="000000"/>
          <w:szCs w:val="18"/>
        </w:rPr>
        <w:t>由于违反</w:t>
      </w:r>
      <w:r w:rsidRPr="00F30A1F">
        <w:rPr>
          <w:rFonts w:ascii="SimSun" w:eastAsia="SimSun" w:hAnsi="SimSun" w:cs="Tahoma"/>
          <w:snapToGrid w:val="0"/>
          <w:color w:val="000000"/>
          <w:szCs w:val="18"/>
        </w:rPr>
        <w:t>“</w:t>
      </w:r>
      <w:r w:rsidRPr="0058152B">
        <w:rPr>
          <w:rFonts w:eastAsia="SimSun" w:cs="Tahoma"/>
          <w:snapToGrid w:val="0"/>
          <w:color w:val="000000"/>
          <w:szCs w:val="18"/>
        </w:rPr>
        <w:t>产品使用权利</w:t>
      </w:r>
      <w:r w:rsidRPr="00F30A1F">
        <w:rPr>
          <w:rFonts w:ascii="SimSun" w:eastAsia="SimSun" w:hAnsi="SimSun" w:cs="Tahoma"/>
          <w:snapToGrid w:val="0"/>
          <w:color w:val="000000"/>
          <w:szCs w:val="18"/>
        </w:rPr>
        <w:t>”</w:t>
      </w:r>
      <w:r w:rsidRPr="0058152B">
        <w:rPr>
          <w:rFonts w:eastAsia="SimSun" w:cs="Tahoma"/>
          <w:snapToGrid w:val="0"/>
          <w:color w:val="000000"/>
          <w:szCs w:val="18"/>
        </w:rPr>
        <w:t>部分中所述的</w:t>
      </w:r>
      <w:r w:rsidRPr="00F30A1F">
        <w:rPr>
          <w:rFonts w:ascii="SimSun" w:eastAsia="SimSun" w:hAnsi="SimSun" w:cs="Tahoma"/>
          <w:snapToGrid w:val="0"/>
          <w:color w:val="000000"/>
          <w:szCs w:val="18"/>
        </w:rPr>
        <w:t>“</w:t>
      </w:r>
      <w:r w:rsidRPr="0058152B">
        <w:rPr>
          <w:rFonts w:eastAsia="SimSun" w:cs="Tahoma"/>
          <w:snapToGrid w:val="0"/>
          <w:color w:val="000000"/>
          <w:szCs w:val="18"/>
        </w:rPr>
        <w:t>可接受的使用方式政策</w:t>
      </w:r>
      <w:r w:rsidRPr="00F30A1F">
        <w:rPr>
          <w:rFonts w:ascii="SimSun" w:eastAsia="SimSun" w:hAnsi="SimSun" w:cs="Tahoma"/>
          <w:snapToGrid w:val="0"/>
          <w:color w:val="000000"/>
          <w:szCs w:val="18"/>
        </w:rPr>
        <w:t>”</w:t>
      </w:r>
      <w:r w:rsidRPr="0058152B">
        <w:rPr>
          <w:rFonts w:eastAsia="SimSun" w:cs="Tahoma"/>
          <w:snapToGrid w:val="0"/>
          <w:color w:val="000000"/>
          <w:szCs w:val="18"/>
        </w:rPr>
        <w:t>的条款而引起索赔。</w:t>
      </w:r>
    </w:p>
    <w:p w14:paraId="17DE64EA" w14:textId="77777777" w:rsidR="00391D38" w:rsidRPr="0058152B" w:rsidRDefault="00391D38" w:rsidP="00391D38">
      <w:pPr>
        <w:spacing w:before="120"/>
        <w:ind w:left="1440"/>
        <w:jc w:val="both"/>
        <w:rPr>
          <w:rFonts w:eastAsia="SimSun" w:cs="Tahoma"/>
        </w:rPr>
      </w:pPr>
      <w:r w:rsidRPr="0058152B">
        <w:rPr>
          <w:rFonts w:eastAsia="SimSun" w:cs="Tahoma"/>
          <w:snapToGrid w:val="0"/>
          <w:color w:val="000000"/>
          <w:szCs w:val="18"/>
        </w:rPr>
        <w:t>客户必须支付任何不利终审判决（或经客户同意的庭外和解）产生的费用。本节规定了</w:t>
      </w:r>
      <w:r w:rsidRPr="0058152B">
        <w:rPr>
          <w:rFonts w:eastAsia="SimSun" w:cs="Tahoma"/>
          <w:snapToGrid w:val="0"/>
          <w:color w:val="000000"/>
          <w:szCs w:val="18"/>
        </w:rPr>
        <w:t xml:space="preserve"> Microsoft </w:t>
      </w:r>
      <w:r w:rsidRPr="0058152B">
        <w:rPr>
          <w:rFonts w:eastAsia="SimSun" w:cs="Tahoma"/>
          <w:snapToGrid w:val="0"/>
          <w:color w:val="000000"/>
          <w:szCs w:val="18"/>
        </w:rPr>
        <w:t>遭遇索赔时的唯一补救措施。</w:t>
      </w:r>
    </w:p>
    <w:p w14:paraId="17DE64EB" w14:textId="77777777" w:rsidR="00391D38" w:rsidRPr="0058152B" w:rsidRDefault="00391D38" w:rsidP="00391D38">
      <w:pPr>
        <w:spacing w:before="120"/>
        <w:ind w:left="1440"/>
        <w:jc w:val="both"/>
        <w:rPr>
          <w:rFonts w:eastAsia="SimSun" w:cs="Tahoma"/>
        </w:rPr>
      </w:pPr>
      <w:r w:rsidRPr="0058152B">
        <w:rPr>
          <w:rFonts w:eastAsia="SimSun" w:cs="Tahoma"/>
          <w:snapToGrid w:val="0"/>
          <w:color w:val="000000"/>
          <w:szCs w:val="18"/>
        </w:rPr>
        <w:t xml:space="preserve">Microsoft </w:t>
      </w:r>
      <w:r w:rsidRPr="0058152B">
        <w:rPr>
          <w:rFonts w:eastAsia="SimSun" w:cs="Tahoma"/>
          <w:snapToGrid w:val="0"/>
          <w:color w:val="000000"/>
          <w:szCs w:val="18"/>
        </w:rPr>
        <w:t>必须立即以书面形式将本节中规定的索赔事宜通知客户。</w:t>
      </w:r>
      <w:r w:rsidRPr="0058152B">
        <w:rPr>
          <w:rFonts w:eastAsia="SimSun" w:cs="Tahoma"/>
          <w:snapToGrid w:val="0"/>
          <w:color w:val="000000"/>
          <w:szCs w:val="18"/>
        </w:rPr>
        <w:t xml:space="preserve">Microsoft </w:t>
      </w:r>
      <w:r w:rsidRPr="0058152B">
        <w:rPr>
          <w:rFonts w:eastAsia="SimSun" w:cs="Tahoma"/>
          <w:snapToGrid w:val="0"/>
          <w:color w:val="000000"/>
          <w:szCs w:val="18"/>
        </w:rPr>
        <w:t>必须</w:t>
      </w:r>
      <w:r w:rsidRPr="0058152B">
        <w:rPr>
          <w:rFonts w:eastAsia="SimSun" w:cs="Tahoma"/>
          <w:snapToGrid w:val="0"/>
          <w:color w:val="000000"/>
          <w:szCs w:val="18"/>
        </w:rPr>
        <w:t xml:space="preserve"> (1) </w:t>
      </w:r>
      <w:r w:rsidRPr="0058152B">
        <w:rPr>
          <w:rFonts w:eastAsia="SimSun" w:cs="Tahoma"/>
          <w:snapToGrid w:val="0"/>
          <w:color w:val="000000"/>
          <w:szCs w:val="18"/>
        </w:rPr>
        <w:t>让客户自行决定是进行索赔辩护还是庭外和解；</w:t>
      </w:r>
      <w:r w:rsidRPr="0058152B">
        <w:rPr>
          <w:rFonts w:eastAsia="SimSun" w:cs="Tahoma"/>
          <w:snapToGrid w:val="0"/>
          <w:color w:val="000000"/>
          <w:szCs w:val="18"/>
        </w:rPr>
        <w:t xml:space="preserve">(2) </w:t>
      </w:r>
      <w:r w:rsidRPr="0058152B">
        <w:rPr>
          <w:rFonts w:eastAsia="SimSun" w:cs="Tahoma"/>
          <w:snapToGrid w:val="0"/>
          <w:color w:val="000000"/>
          <w:szCs w:val="18"/>
        </w:rPr>
        <w:t>就索赔辩护提供合理帮助。客户将补偿</w:t>
      </w:r>
      <w:r w:rsidRPr="0058152B">
        <w:rPr>
          <w:rFonts w:eastAsia="SimSun" w:cs="Tahoma"/>
          <w:snapToGrid w:val="0"/>
          <w:color w:val="000000"/>
          <w:szCs w:val="18"/>
        </w:rPr>
        <w:t xml:space="preserve"> Microsoft </w:t>
      </w:r>
      <w:r w:rsidRPr="0058152B">
        <w:rPr>
          <w:rFonts w:eastAsia="SimSun" w:cs="Tahoma"/>
          <w:snapToGrid w:val="0"/>
          <w:color w:val="000000"/>
          <w:szCs w:val="18"/>
        </w:rPr>
        <w:t>在提供上述帮助时所产生的任何合理的现付费用。</w:t>
      </w:r>
    </w:p>
    <w:p w14:paraId="17DE64EC"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责任限制。</w:t>
      </w:r>
    </w:p>
    <w:p w14:paraId="17DE64ED" w14:textId="77777777" w:rsidR="00391D38" w:rsidRPr="001B683D" w:rsidRDefault="00391D38" w:rsidP="007E466C">
      <w:pPr>
        <w:ind w:left="1440"/>
        <w:jc w:val="both"/>
        <w:rPr>
          <w:rFonts w:eastAsia="SimSun" w:cs="Tahoma"/>
          <w:spacing w:val="2"/>
        </w:rPr>
      </w:pPr>
      <w:r w:rsidRPr="001B683D">
        <w:rPr>
          <w:rFonts w:eastAsia="SimSun" w:cs="Tahoma"/>
          <w:snapToGrid w:val="0"/>
          <w:color w:val="000000"/>
          <w:spacing w:val="2"/>
          <w:szCs w:val="18"/>
        </w:rPr>
        <w:t>在适用的法律允许的范围内，双方及其关联公司、承包商与在线服务相关的责任只限于直接损害，且金额不超过客户在前十二</w:t>
      </w:r>
      <w:r w:rsidRPr="001B683D">
        <w:rPr>
          <w:rFonts w:eastAsia="SimSun" w:cs="Tahoma"/>
          <w:snapToGrid w:val="0"/>
          <w:color w:val="000000"/>
          <w:spacing w:val="2"/>
          <w:szCs w:val="18"/>
        </w:rPr>
        <w:t xml:space="preserve"> (12) </w:t>
      </w:r>
      <w:r w:rsidRPr="001B683D">
        <w:rPr>
          <w:rFonts w:eastAsia="SimSun" w:cs="Tahoma"/>
          <w:snapToGrid w:val="0"/>
          <w:color w:val="000000"/>
          <w:spacing w:val="2"/>
          <w:szCs w:val="18"/>
        </w:rPr>
        <w:t>个月内为引起此责任的在线服务所支付的款项。无论责任是否以违约、侵权（包括过失）、严格责任、违反保证或任何其他法理为依据，上述限制均适用。不过，这些金额限制不适用于：</w:t>
      </w:r>
    </w:p>
    <w:p w14:paraId="17DE64EE" w14:textId="77777777" w:rsidR="00391D38" w:rsidRPr="0058152B" w:rsidRDefault="00391D38" w:rsidP="00346F4B">
      <w:pPr>
        <w:numPr>
          <w:ilvl w:val="0"/>
          <w:numId w:val="125"/>
        </w:numPr>
        <w:spacing w:before="120"/>
        <w:ind w:left="1890" w:hanging="450"/>
        <w:contextualSpacing/>
        <w:jc w:val="both"/>
        <w:rPr>
          <w:rFonts w:eastAsia="SimSun" w:cs="Tahoma"/>
        </w:rPr>
      </w:pPr>
      <w:r w:rsidRPr="0058152B">
        <w:rPr>
          <w:rFonts w:eastAsia="SimSun" w:cs="Tahoma"/>
          <w:snapToGrid w:val="0"/>
          <w:color w:val="000000"/>
          <w:szCs w:val="18"/>
        </w:rPr>
        <w:t xml:space="preserve">Microsoft </w:t>
      </w:r>
      <w:r w:rsidRPr="0058152B">
        <w:rPr>
          <w:rFonts w:eastAsia="SimSun" w:cs="Tahoma"/>
          <w:snapToGrid w:val="0"/>
          <w:color w:val="000000"/>
          <w:szCs w:val="18"/>
        </w:rPr>
        <w:t>在标题为</w:t>
      </w:r>
      <w:r w:rsidRPr="00F30A1F">
        <w:rPr>
          <w:rFonts w:ascii="SimSun" w:eastAsia="SimSun" w:hAnsi="SimSun" w:cs="Tahoma"/>
          <w:snapToGrid w:val="0"/>
          <w:color w:val="000000"/>
          <w:szCs w:val="18"/>
        </w:rPr>
        <w:t>“</w:t>
      </w:r>
      <w:r w:rsidRPr="0058152B">
        <w:rPr>
          <w:rFonts w:eastAsia="SimSun" w:cs="Tahoma"/>
          <w:snapToGrid w:val="0"/>
          <w:color w:val="000000"/>
          <w:szCs w:val="18"/>
        </w:rPr>
        <w:t>侵权、盗用和第三方索赔辩护</w:t>
      </w:r>
      <w:r w:rsidRPr="00F30A1F">
        <w:rPr>
          <w:rFonts w:ascii="SimSun" w:eastAsia="SimSun" w:hAnsi="SimSun" w:cs="Tahoma"/>
          <w:snapToGrid w:val="0"/>
          <w:color w:val="000000"/>
          <w:szCs w:val="18"/>
        </w:rPr>
        <w:t>”</w:t>
      </w:r>
      <w:r w:rsidRPr="0058152B">
        <w:rPr>
          <w:rFonts w:eastAsia="SimSun" w:cs="Tahoma"/>
          <w:snapToGrid w:val="0"/>
          <w:color w:val="000000"/>
          <w:szCs w:val="18"/>
        </w:rPr>
        <w:t>的主协议章节中所承担的义务，或者客户在标题为</w:t>
      </w:r>
      <w:r w:rsidRPr="00F30A1F">
        <w:rPr>
          <w:rFonts w:ascii="SimSun" w:eastAsia="SimSun" w:hAnsi="SimSun" w:cs="Tahoma"/>
          <w:snapToGrid w:val="0"/>
          <w:color w:val="000000"/>
          <w:szCs w:val="18"/>
        </w:rPr>
        <w:t>“</w:t>
      </w:r>
      <w:r w:rsidRPr="0058152B">
        <w:rPr>
          <w:rFonts w:eastAsia="SimSun" w:cs="Tahoma"/>
          <w:snapToGrid w:val="0"/>
          <w:color w:val="000000"/>
          <w:szCs w:val="18"/>
        </w:rPr>
        <w:t>客户的保护协议</w:t>
      </w:r>
      <w:r w:rsidRPr="00F30A1F">
        <w:rPr>
          <w:rFonts w:ascii="SimSun" w:eastAsia="SimSun" w:hAnsi="SimSun" w:cs="Tahoma"/>
          <w:snapToGrid w:val="0"/>
          <w:color w:val="000000"/>
          <w:szCs w:val="18"/>
        </w:rPr>
        <w:t>”</w:t>
      </w:r>
      <w:r w:rsidRPr="0058152B">
        <w:rPr>
          <w:rFonts w:eastAsia="SimSun" w:cs="Tahoma"/>
          <w:snapToGrid w:val="0"/>
          <w:color w:val="000000"/>
          <w:szCs w:val="18"/>
        </w:rPr>
        <w:t>的这些补充条款章节中所承担的义务；</w:t>
      </w:r>
    </w:p>
    <w:p w14:paraId="17DE64EF" w14:textId="77777777" w:rsidR="00391D38" w:rsidRPr="0058152B" w:rsidRDefault="00391D38" w:rsidP="00346F4B">
      <w:pPr>
        <w:numPr>
          <w:ilvl w:val="0"/>
          <w:numId w:val="125"/>
        </w:numPr>
        <w:spacing w:before="120"/>
        <w:ind w:left="1890" w:hanging="450"/>
        <w:contextualSpacing/>
        <w:jc w:val="both"/>
        <w:rPr>
          <w:rFonts w:eastAsia="SimSun" w:cs="Tahoma"/>
        </w:rPr>
      </w:pPr>
      <w:r w:rsidRPr="0058152B">
        <w:rPr>
          <w:rFonts w:eastAsia="SimSun" w:cs="Tahoma"/>
          <w:snapToGrid w:val="0"/>
          <w:color w:val="000000"/>
          <w:szCs w:val="18"/>
        </w:rPr>
        <w:t>任何一方因违反标题为</w:t>
      </w:r>
      <w:r w:rsidRPr="00F30A1F">
        <w:rPr>
          <w:rFonts w:ascii="SimSun" w:eastAsia="SimSun" w:hAnsi="SimSun" w:cs="Tahoma"/>
          <w:snapToGrid w:val="0"/>
          <w:color w:val="000000"/>
          <w:szCs w:val="18"/>
        </w:rPr>
        <w:t>“</w:t>
      </w:r>
      <w:r w:rsidRPr="0058152B">
        <w:rPr>
          <w:rFonts w:eastAsia="SimSun" w:cs="Tahoma"/>
          <w:snapToGrid w:val="0"/>
          <w:color w:val="000000"/>
          <w:szCs w:val="18"/>
        </w:rPr>
        <w:t>保密性</w:t>
      </w:r>
      <w:r w:rsidRPr="00F30A1F">
        <w:rPr>
          <w:rFonts w:ascii="SimSun" w:eastAsia="SimSun" w:hAnsi="SimSun" w:cs="Tahoma"/>
          <w:snapToGrid w:val="0"/>
          <w:color w:val="000000"/>
          <w:szCs w:val="18"/>
        </w:rPr>
        <w:t>”</w:t>
      </w:r>
      <w:r w:rsidRPr="0058152B">
        <w:rPr>
          <w:rFonts w:eastAsia="SimSun" w:cs="Tahoma"/>
          <w:snapToGrid w:val="0"/>
          <w:color w:val="000000"/>
          <w:szCs w:val="18"/>
        </w:rPr>
        <w:t>的主协议章节中所规定的义务而承担的责任，但由客户数据引起或与其相关的</w:t>
      </w:r>
      <w:r w:rsidRPr="0058152B">
        <w:rPr>
          <w:rFonts w:eastAsia="SimSun" w:cs="Tahoma"/>
          <w:snapToGrid w:val="0"/>
          <w:color w:val="000000"/>
          <w:szCs w:val="18"/>
        </w:rPr>
        <w:t xml:space="preserve"> Microsoft </w:t>
      </w:r>
      <w:r w:rsidRPr="0058152B">
        <w:rPr>
          <w:rFonts w:eastAsia="SimSun" w:cs="Tahoma"/>
          <w:snapToGrid w:val="0"/>
          <w:color w:val="000000"/>
          <w:szCs w:val="18"/>
        </w:rPr>
        <w:t>责任除外，后者在所有情况下应限制为客户在前十二</w:t>
      </w:r>
      <w:r w:rsidRPr="0058152B">
        <w:rPr>
          <w:rFonts w:eastAsia="SimSun" w:cs="Tahoma"/>
          <w:snapToGrid w:val="0"/>
          <w:color w:val="000000"/>
          <w:szCs w:val="18"/>
        </w:rPr>
        <w:t xml:space="preserve"> (12) </w:t>
      </w:r>
      <w:r w:rsidRPr="0058152B">
        <w:rPr>
          <w:rFonts w:eastAsia="SimSun" w:cs="Tahoma"/>
          <w:snapToGrid w:val="0"/>
          <w:color w:val="000000"/>
          <w:szCs w:val="18"/>
        </w:rPr>
        <w:t>个月内为引起该责任的在线服务所支付的金额；以及</w:t>
      </w:r>
    </w:p>
    <w:p w14:paraId="17DE64F0" w14:textId="77777777" w:rsidR="00391D38" w:rsidRPr="0058152B" w:rsidRDefault="00391D38" w:rsidP="00346F4B">
      <w:pPr>
        <w:numPr>
          <w:ilvl w:val="0"/>
          <w:numId w:val="125"/>
        </w:numPr>
        <w:spacing w:before="120"/>
        <w:ind w:left="1890" w:hanging="450"/>
        <w:contextualSpacing/>
        <w:jc w:val="both"/>
        <w:rPr>
          <w:rFonts w:eastAsia="SimSun" w:cs="Tahoma"/>
        </w:rPr>
      </w:pPr>
      <w:r w:rsidRPr="0058152B">
        <w:rPr>
          <w:rFonts w:eastAsia="SimSun" w:cs="Tahoma"/>
          <w:snapToGrid w:val="0"/>
          <w:color w:val="000000"/>
          <w:szCs w:val="18"/>
        </w:rPr>
        <w:t>任何一方侵犯另一方的知识产权。</w:t>
      </w:r>
    </w:p>
    <w:p w14:paraId="17DE64F1" w14:textId="77777777" w:rsidR="00391D38" w:rsidRPr="001B683D" w:rsidRDefault="00391D38" w:rsidP="00391D38">
      <w:pPr>
        <w:spacing w:before="120"/>
        <w:ind w:left="1440"/>
        <w:jc w:val="both"/>
        <w:rPr>
          <w:rFonts w:eastAsia="SimSun" w:cs="Tahoma"/>
          <w:spacing w:val="4"/>
        </w:rPr>
      </w:pPr>
      <w:r w:rsidRPr="001B683D">
        <w:rPr>
          <w:rFonts w:eastAsia="SimSun" w:cs="Tahoma"/>
          <w:b/>
          <w:bCs/>
          <w:snapToGrid w:val="0"/>
          <w:color w:val="000000"/>
          <w:spacing w:val="4"/>
          <w:szCs w:val="18"/>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1B683D">
        <w:rPr>
          <w:rFonts w:eastAsia="SimSun" w:cs="Tahoma"/>
          <w:b/>
          <w:bCs/>
          <w:snapToGrid w:val="0"/>
          <w:color w:val="000000"/>
          <w:spacing w:val="4"/>
          <w:szCs w:val="18"/>
        </w:rPr>
        <w:t xml:space="preserve"> Microsoft </w:t>
      </w:r>
      <w:r w:rsidRPr="001B683D">
        <w:rPr>
          <w:rFonts w:eastAsia="SimSun" w:cs="Tahoma"/>
          <w:b/>
          <w:bCs/>
          <w:snapToGrid w:val="0"/>
          <w:color w:val="000000"/>
          <w:spacing w:val="4"/>
          <w:szCs w:val="18"/>
        </w:rPr>
        <w:t>在标题为</w:t>
      </w:r>
      <w:r w:rsidRPr="001B683D">
        <w:rPr>
          <w:rFonts w:ascii="SimSun" w:eastAsia="SimSun" w:hAnsi="SimSun" w:cs="Tahoma"/>
          <w:b/>
          <w:bCs/>
          <w:snapToGrid w:val="0"/>
          <w:color w:val="000000"/>
          <w:spacing w:val="4"/>
          <w:szCs w:val="18"/>
        </w:rPr>
        <w:t>“</w:t>
      </w:r>
      <w:r w:rsidRPr="001B683D">
        <w:rPr>
          <w:rFonts w:eastAsia="SimSun" w:cs="Tahoma"/>
          <w:b/>
          <w:bCs/>
          <w:snapToGrid w:val="0"/>
          <w:color w:val="000000"/>
          <w:spacing w:val="4"/>
          <w:szCs w:val="18"/>
        </w:rPr>
        <w:t>侵权、盗用和第三方索赔辩护</w:t>
      </w:r>
      <w:r w:rsidRPr="001B683D">
        <w:rPr>
          <w:rFonts w:ascii="SimSun" w:eastAsia="SimSun" w:hAnsi="SimSun" w:cs="Tahoma"/>
          <w:b/>
          <w:bCs/>
          <w:snapToGrid w:val="0"/>
          <w:color w:val="000000"/>
          <w:spacing w:val="4"/>
          <w:szCs w:val="18"/>
        </w:rPr>
        <w:t>”</w:t>
      </w:r>
      <w:r w:rsidRPr="001B683D">
        <w:rPr>
          <w:rFonts w:eastAsia="SimSun" w:cs="Tahoma"/>
          <w:b/>
          <w:bCs/>
          <w:snapToGrid w:val="0"/>
          <w:color w:val="000000"/>
          <w:spacing w:val="4"/>
          <w:szCs w:val="18"/>
        </w:rPr>
        <w:t>的主协议章节中所承担的义务或客户在</w:t>
      </w:r>
      <w:r w:rsidRPr="001B683D">
        <w:rPr>
          <w:rFonts w:ascii="SimSun" w:eastAsia="SimSun" w:hAnsi="SimSun" w:cs="Tahoma"/>
          <w:b/>
          <w:bCs/>
          <w:snapToGrid w:val="0"/>
          <w:color w:val="000000"/>
          <w:spacing w:val="4"/>
          <w:szCs w:val="18"/>
        </w:rPr>
        <w:t>“</w:t>
      </w:r>
      <w:r w:rsidRPr="001B683D">
        <w:rPr>
          <w:rFonts w:eastAsia="SimSun" w:cs="Tahoma"/>
          <w:b/>
          <w:bCs/>
          <w:snapToGrid w:val="0"/>
          <w:color w:val="000000"/>
          <w:spacing w:val="4"/>
          <w:szCs w:val="18"/>
        </w:rPr>
        <w:t>客户的保护协议</w:t>
      </w:r>
      <w:r w:rsidRPr="001B683D">
        <w:rPr>
          <w:rFonts w:ascii="SimSun" w:eastAsia="SimSun" w:hAnsi="SimSun" w:cs="Tahoma"/>
          <w:b/>
          <w:bCs/>
          <w:snapToGrid w:val="0"/>
          <w:color w:val="000000"/>
          <w:spacing w:val="4"/>
          <w:szCs w:val="18"/>
        </w:rPr>
        <w:t>”</w:t>
      </w:r>
      <w:r w:rsidRPr="001B683D">
        <w:rPr>
          <w:rFonts w:eastAsia="SimSun" w:cs="Tahoma"/>
          <w:b/>
          <w:bCs/>
          <w:snapToGrid w:val="0"/>
          <w:color w:val="000000"/>
          <w:spacing w:val="4"/>
          <w:szCs w:val="18"/>
        </w:rPr>
        <w:t>这些补充条款章节中所承担的义务而产生的责任，此排除条款不适用。</w:t>
      </w:r>
    </w:p>
    <w:p w14:paraId="17DE64F2" w14:textId="77777777" w:rsidR="00391D38" w:rsidRPr="0058152B" w:rsidRDefault="00391D38" w:rsidP="007E466C">
      <w:pPr>
        <w:keepNext/>
        <w:spacing w:before="120" w:after="60"/>
        <w:ind w:left="1440"/>
        <w:outlineLvl w:val="0"/>
        <w:rPr>
          <w:rFonts w:eastAsia="SimSun" w:cs="Tahoma"/>
        </w:rPr>
      </w:pPr>
      <w:r w:rsidRPr="0058152B">
        <w:rPr>
          <w:rFonts w:eastAsia="SimSun" w:cs="Tahoma"/>
          <w:b/>
          <w:bCs/>
          <w:iCs/>
          <w:snapToGrid w:val="0"/>
          <w:szCs w:val="18"/>
        </w:rPr>
        <w:t>分包商。</w:t>
      </w:r>
    </w:p>
    <w:p w14:paraId="17DE64F3" w14:textId="77777777" w:rsidR="00391D38" w:rsidRPr="0058152B" w:rsidRDefault="00391D38" w:rsidP="00391D38">
      <w:pPr>
        <w:ind w:left="1440"/>
        <w:rPr>
          <w:rFonts w:eastAsia="SimSun" w:cs="Tahoma"/>
        </w:rPr>
      </w:pPr>
      <w:r w:rsidRPr="0058152B">
        <w:rPr>
          <w:rFonts w:eastAsia="SimSun" w:cs="Tahoma"/>
          <w:snapToGrid w:val="0"/>
          <w:szCs w:val="18"/>
        </w:rPr>
        <w:t xml:space="preserve">Microsoft </w:t>
      </w:r>
      <w:r w:rsidRPr="0058152B">
        <w:rPr>
          <w:rFonts w:eastAsia="SimSun" w:cs="Tahoma"/>
          <w:snapToGrid w:val="0"/>
          <w:szCs w:val="18"/>
        </w:rPr>
        <w:t>可能会借助承包商来支持在线服务。</w:t>
      </w:r>
      <w:r w:rsidRPr="0058152B">
        <w:rPr>
          <w:rFonts w:eastAsia="SimSun" w:cs="Tahoma"/>
          <w:snapToGrid w:val="0"/>
          <w:szCs w:val="18"/>
        </w:rPr>
        <w:t xml:space="preserve">Microsoft </w:t>
      </w:r>
      <w:r w:rsidRPr="0058152B">
        <w:rPr>
          <w:rFonts w:eastAsia="SimSun" w:cs="Tahoma"/>
          <w:snapToGrid w:val="0"/>
          <w:szCs w:val="18"/>
        </w:rPr>
        <w:t>有责任保证承包商的行为受客户批量许可协议中条款的约束</w:t>
      </w:r>
    </w:p>
    <w:p w14:paraId="17DE64F4" w14:textId="77777777" w:rsidR="00391D38" w:rsidRDefault="00391D38" w:rsidP="0084072C">
      <w:pPr>
        <w:ind w:left="720"/>
        <w:rPr>
          <w:rFonts w:eastAsia="SimSun" w:cs="Tahoma"/>
        </w:rPr>
      </w:pPr>
    </w:p>
    <w:p w14:paraId="17DE64F5" w14:textId="77777777" w:rsidR="001B683D" w:rsidRDefault="001B683D" w:rsidP="0084072C">
      <w:pPr>
        <w:ind w:left="720"/>
        <w:rPr>
          <w:rFonts w:eastAsia="SimSun" w:cs="Tahoma"/>
        </w:rPr>
      </w:pPr>
    </w:p>
    <w:p w14:paraId="17DE64F6" w14:textId="77777777" w:rsidR="001B683D" w:rsidRDefault="001B683D" w:rsidP="0084072C">
      <w:pPr>
        <w:ind w:left="720"/>
        <w:rPr>
          <w:rFonts w:eastAsia="SimSun" w:cs="Tahoma"/>
        </w:rPr>
      </w:pPr>
    </w:p>
    <w:p w14:paraId="17DE64F7" w14:textId="77777777" w:rsidR="001B683D" w:rsidRDefault="001B683D" w:rsidP="0084072C">
      <w:pPr>
        <w:ind w:left="720"/>
        <w:rPr>
          <w:rFonts w:eastAsia="SimSun" w:cs="Tahoma"/>
        </w:rPr>
      </w:pPr>
    </w:p>
    <w:p w14:paraId="17DE64F8" w14:textId="77777777" w:rsidR="001B683D" w:rsidRPr="0058152B" w:rsidRDefault="001B683D" w:rsidP="0084072C">
      <w:pPr>
        <w:ind w:left="720"/>
        <w:rPr>
          <w:rFonts w:eastAsia="SimSun" w:cs="Tahoma"/>
        </w:rPr>
      </w:pPr>
    </w:p>
    <w:p w14:paraId="17DE64F9" w14:textId="77777777" w:rsidR="005D1A15" w:rsidRPr="0058152B" w:rsidRDefault="005D1A15" w:rsidP="005D1A15">
      <w:pPr>
        <w:spacing w:after="60"/>
        <w:ind w:left="720"/>
        <w:rPr>
          <w:rFonts w:eastAsia="SimSun" w:cs="Tahoma"/>
        </w:rPr>
      </w:pPr>
      <w:r w:rsidRPr="0058152B">
        <w:rPr>
          <w:rFonts w:eastAsia="SimSun" w:cs="Tahoma"/>
          <w:b/>
          <w:color w:val="000000"/>
          <w:szCs w:val="20"/>
        </w:rPr>
        <w:t>校正权利</w:t>
      </w:r>
    </w:p>
    <w:p w14:paraId="17DE64FA" w14:textId="77777777" w:rsidR="005D1A15" w:rsidRPr="001B683D" w:rsidRDefault="005D1A15" w:rsidP="005D1A15">
      <w:pPr>
        <w:spacing w:after="60"/>
        <w:ind w:left="720"/>
        <w:rPr>
          <w:rFonts w:eastAsia="SimSun" w:cs="Tahoma"/>
          <w:spacing w:val="2"/>
        </w:rPr>
      </w:pPr>
      <w:r w:rsidRPr="001B683D">
        <w:rPr>
          <w:rFonts w:eastAsia="SimSun" w:cs="Tahoma"/>
          <w:color w:val="000000"/>
          <w:spacing w:val="2"/>
          <w:szCs w:val="20"/>
        </w:rPr>
        <w:t>即使截止</w:t>
      </w:r>
      <w:r w:rsidRPr="001B683D">
        <w:rPr>
          <w:rFonts w:eastAsia="SimSun" w:cs="Tahoma"/>
          <w:color w:val="000000"/>
          <w:spacing w:val="2"/>
          <w:szCs w:val="20"/>
        </w:rPr>
        <w:t xml:space="preserve"> 2012 </w:t>
      </w:r>
      <w:r w:rsidRPr="001B683D">
        <w:rPr>
          <w:rFonts w:eastAsia="SimSun" w:cs="Tahoma"/>
          <w:color w:val="000000"/>
          <w:spacing w:val="2"/>
          <w:szCs w:val="20"/>
        </w:rPr>
        <w:t>年</w:t>
      </w:r>
      <w:r w:rsidRPr="001B683D">
        <w:rPr>
          <w:rFonts w:eastAsia="SimSun" w:cs="Tahoma"/>
          <w:color w:val="000000"/>
          <w:spacing w:val="2"/>
          <w:szCs w:val="20"/>
        </w:rPr>
        <w:t xml:space="preserve"> 12 </w:t>
      </w:r>
      <w:r w:rsidRPr="001B683D">
        <w:rPr>
          <w:rFonts w:eastAsia="SimSun" w:cs="Tahoma"/>
          <w:color w:val="000000"/>
          <w:spacing w:val="2"/>
          <w:szCs w:val="20"/>
        </w:rPr>
        <w:t>月</w:t>
      </w:r>
      <w:r w:rsidRPr="001B683D">
        <w:rPr>
          <w:rFonts w:eastAsia="SimSun" w:cs="Tahoma"/>
          <w:color w:val="000000"/>
          <w:spacing w:val="2"/>
          <w:szCs w:val="20"/>
        </w:rPr>
        <w:t xml:space="preserve"> 1 </w:t>
      </w:r>
      <w:r w:rsidRPr="001B683D">
        <w:rPr>
          <w:rFonts w:eastAsia="SimSun" w:cs="Tahoma"/>
          <w:color w:val="000000"/>
          <w:spacing w:val="2"/>
          <w:szCs w:val="20"/>
        </w:rPr>
        <w:t>日的</w:t>
      </w:r>
      <w:r w:rsidRPr="001B683D">
        <w:rPr>
          <w:rFonts w:eastAsia="SimSun" w:cs="Tahoma"/>
          <w:color w:val="000000"/>
          <w:spacing w:val="2"/>
          <w:szCs w:val="20"/>
        </w:rPr>
        <w:t xml:space="preserve"> Forefront Unified Access Gateway 2010 </w:t>
      </w:r>
      <w:r w:rsidRPr="001B683D">
        <w:rPr>
          <w:rFonts w:eastAsia="SimSun" w:cs="Tahoma"/>
          <w:color w:val="000000"/>
          <w:spacing w:val="2"/>
          <w:szCs w:val="20"/>
        </w:rPr>
        <w:t>的产品使用权利中有任何相反的规定，对合格的客户来说，在</w:t>
      </w:r>
      <w:r w:rsidRPr="001B683D">
        <w:rPr>
          <w:rFonts w:eastAsia="SimSun" w:cs="Tahoma"/>
          <w:color w:val="000000"/>
          <w:spacing w:val="2"/>
          <w:szCs w:val="20"/>
        </w:rPr>
        <w:t xml:space="preserve"> 2012 </w:t>
      </w:r>
      <w:r w:rsidRPr="001B683D">
        <w:rPr>
          <w:rFonts w:eastAsia="SimSun" w:cs="Tahoma"/>
          <w:color w:val="000000"/>
          <w:spacing w:val="2"/>
          <w:szCs w:val="20"/>
        </w:rPr>
        <w:t>年</w:t>
      </w:r>
      <w:r w:rsidRPr="001B683D">
        <w:rPr>
          <w:rFonts w:eastAsia="SimSun" w:cs="Tahoma"/>
          <w:color w:val="000000"/>
          <w:spacing w:val="2"/>
          <w:szCs w:val="20"/>
        </w:rPr>
        <w:t xml:space="preserve"> 12 </w:t>
      </w:r>
      <w:r w:rsidRPr="001B683D">
        <w:rPr>
          <w:rFonts w:eastAsia="SimSun" w:cs="Tahoma"/>
          <w:color w:val="000000"/>
          <w:spacing w:val="2"/>
          <w:szCs w:val="20"/>
        </w:rPr>
        <w:t>月</w:t>
      </w:r>
      <w:r w:rsidRPr="001B683D">
        <w:rPr>
          <w:rFonts w:eastAsia="SimSun" w:cs="Tahoma"/>
          <w:color w:val="000000"/>
          <w:spacing w:val="2"/>
          <w:szCs w:val="20"/>
        </w:rPr>
        <w:t xml:space="preserve"> 1 </w:t>
      </w:r>
      <w:r w:rsidRPr="001B683D">
        <w:rPr>
          <w:rFonts w:eastAsia="SimSun" w:cs="Tahoma"/>
          <w:color w:val="000000"/>
          <w:spacing w:val="2"/>
          <w:szCs w:val="20"/>
        </w:rPr>
        <w:t>日之后根据校正权利获得的企业</w:t>
      </w:r>
      <w:r w:rsidRPr="001B683D">
        <w:rPr>
          <w:rFonts w:eastAsia="SimSun" w:cs="Tahoma"/>
          <w:color w:val="000000"/>
          <w:spacing w:val="2"/>
          <w:szCs w:val="20"/>
        </w:rPr>
        <w:t xml:space="preserve"> CAL Suite </w:t>
      </w:r>
      <w:r w:rsidRPr="001B683D">
        <w:rPr>
          <w:rFonts w:eastAsia="SimSun" w:cs="Tahoma"/>
          <w:color w:val="000000"/>
          <w:spacing w:val="2"/>
          <w:szCs w:val="20"/>
        </w:rPr>
        <w:t>许可也允许访问</w:t>
      </w:r>
      <w:r w:rsidRPr="001B683D">
        <w:rPr>
          <w:rFonts w:eastAsia="SimSun" w:cs="Tahoma"/>
          <w:color w:val="000000"/>
          <w:spacing w:val="2"/>
          <w:szCs w:val="20"/>
        </w:rPr>
        <w:t xml:space="preserve"> Forefront Unified Access Gateway 2010</w:t>
      </w:r>
      <w:r w:rsidRPr="001B683D">
        <w:rPr>
          <w:rFonts w:eastAsia="SimSun" w:cs="Tahoma"/>
          <w:color w:val="000000"/>
          <w:spacing w:val="2"/>
          <w:szCs w:val="20"/>
        </w:rPr>
        <w:t>。</w:t>
      </w:r>
      <w:r w:rsidRPr="001B683D">
        <w:rPr>
          <w:rFonts w:ascii="SimSun" w:eastAsia="SimSun" w:hAnsi="SimSun" w:cs="Tahoma"/>
          <w:color w:val="000000"/>
          <w:spacing w:val="2"/>
          <w:szCs w:val="20"/>
        </w:rPr>
        <w:t>“</w:t>
      </w:r>
      <w:r w:rsidRPr="001B683D">
        <w:rPr>
          <w:rFonts w:eastAsia="SimSun" w:cs="Tahoma"/>
          <w:color w:val="000000"/>
          <w:spacing w:val="2"/>
          <w:szCs w:val="20"/>
        </w:rPr>
        <w:t>合格的客户</w:t>
      </w:r>
      <w:r w:rsidRPr="001B683D">
        <w:rPr>
          <w:rFonts w:ascii="SimSun" w:eastAsia="SimSun" w:hAnsi="SimSun" w:cs="Tahoma"/>
          <w:color w:val="000000"/>
          <w:spacing w:val="2"/>
          <w:szCs w:val="20"/>
        </w:rPr>
        <w:t>”</w:t>
      </w:r>
      <w:r w:rsidRPr="001B683D">
        <w:rPr>
          <w:rFonts w:eastAsia="SimSun" w:cs="Tahoma"/>
          <w:color w:val="000000"/>
          <w:spacing w:val="2"/>
          <w:szCs w:val="20"/>
        </w:rPr>
        <w:t>是指在</w:t>
      </w:r>
      <w:r w:rsidRPr="001B683D">
        <w:rPr>
          <w:rFonts w:eastAsia="SimSun" w:cs="Tahoma"/>
          <w:color w:val="000000"/>
          <w:spacing w:val="2"/>
          <w:szCs w:val="20"/>
        </w:rPr>
        <w:t xml:space="preserve"> 2012 </w:t>
      </w:r>
      <w:r w:rsidRPr="001B683D">
        <w:rPr>
          <w:rFonts w:eastAsia="SimSun" w:cs="Tahoma"/>
          <w:color w:val="000000"/>
          <w:spacing w:val="2"/>
          <w:szCs w:val="20"/>
        </w:rPr>
        <w:t>年</w:t>
      </w:r>
      <w:r w:rsidRPr="001B683D">
        <w:rPr>
          <w:rFonts w:eastAsia="SimSun" w:cs="Tahoma"/>
          <w:color w:val="000000"/>
          <w:spacing w:val="2"/>
          <w:szCs w:val="20"/>
        </w:rPr>
        <w:t xml:space="preserve"> 12 </w:t>
      </w:r>
      <w:r w:rsidRPr="001B683D">
        <w:rPr>
          <w:rFonts w:eastAsia="SimSun" w:cs="Tahoma"/>
          <w:color w:val="000000"/>
          <w:spacing w:val="2"/>
          <w:szCs w:val="20"/>
        </w:rPr>
        <w:t>月</w:t>
      </w:r>
      <w:r w:rsidRPr="001B683D">
        <w:rPr>
          <w:rFonts w:eastAsia="SimSun" w:cs="Tahoma"/>
          <w:color w:val="000000"/>
          <w:spacing w:val="2"/>
          <w:szCs w:val="20"/>
        </w:rPr>
        <w:t xml:space="preserve"> 1 </w:t>
      </w:r>
      <w:r w:rsidRPr="001B683D">
        <w:rPr>
          <w:rFonts w:eastAsia="SimSun" w:cs="Tahoma"/>
          <w:color w:val="000000"/>
          <w:spacing w:val="2"/>
          <w:szCs w:val="20"/>
        </w:rPr>
        <w:t>日之前首次获得企业</w:t>
      </w:r>
      <w:r w:rsidRPr="001B683D">
        <w:rPr>
          <w:rFonts w:eastAsia="SimSun" w:cs="Tahoma"/>
          <w:color w:val="000000"/>
          <w:spacing w:val="2"/>
          <w:szCs w:val="20"/>
        </w:rPr>
        <w:t xml:space="preserve"> CAL Suite</w:t>
      </w:r>
      <w:r w:rsidRPr="001B683D">
        <w:rPr>
          <w:rFonts w:eastAsia="SimSun" w:cs="Tahoma"/>
          <w:color w:val="000000"/>
          <w:spacing w:val="2"/>
          <w:szCs w:val="20"/>
        </w:rPr>
        <w:t>，并且根据相同的登记表或</w:t>
      </w:r>
      <w:r w:rsidRPr="001B683D">
        <w:rPr>
          <w:rFonts w:eastAsia="SimSun" w:cs="Tahoma"/>
          <w:color w:val="000000"/>
          <w:spacing w:val="2"/>
          <w:szCs w:val="20"/>
        </w:rPr>
        <w:t xml:space="preserve"> OVS </w:t>
      </w:r>
      <w:r w:rsidRPr="001B683D">
        <w:rPr>
          <w:rFonts w:eastAsia="SimSun" w:cs="Tahoma"/>
          <w:color w:val="000000"/>
          <w:spacing w:val="2"/>
          <w:szCs w:val="20"/>
        </w:rPr>
        <w:t>协议条款有权在</w:t>
      </w:r>
      <w:r w:rsidRPr="001B683D">
        <w:rPr>
          <w:rFonts w:eastAsia="SimSun" w:cs="Tahoma"/>
          <w:color w:val="000000"/>
          <w:spacing w:val="2"/>
          <w:szCs w:val="20"/>
        </w:rPr>
        <w:t xml:space="preserve"> 2012 </w:t>
      </w:r>
      <w:r w:rsidRPr="001B683D">
        <w:rPr>
          <w:rFonts w:eastAsia="SimSun" w:cs="Tahoma"/>
          <w:color w:val="000000"/>
          <w:spacing w:val="2"/>
          <w:szCs w:val="20"/>
        </w:rPr>
        <w:t>年</w:t>
      </w:r>
      <w:r w:rsidRPr="001B683D">
        <w:rPr>
          <w:rFonts w:eastAsia="SimSun" w:cs="Tahoma"/>
          <w:color w:val="000000"/>
          <w:spacing w:val="2"/>
          <w:szCs w:val="20"/>
        </w:rPr>
        <w:t xml:space="preserve"> 12 </w:t>
      </w:r>
      <w:r w:rsidRPr="001B683D">
        <w:rPr>
          <w:rFonts w:eastAsia="SimSun" w:cs="Tahoma"/>
          <w:color w:val="000000"/>
          <w:spacing w:val="2"/>
          <w:szCs w:val="20"/>
        </w:rPr>
        <w:t>月</w:t>
      </w:r>
      <w:r w:rsidRPr="001B683D">
        <w:rPr>
          <w:rFonts w:eastAsia="SimSun" w:cs="Tahoma"/>
          <w:color w:val="000000"/>
          <w:spacing w:val="2"/>
          <w:szCs w:val="20"/>
        </w:rPr>
        <w:t xml:space="preserve"> 1 </w:t>
      </w:r>
      <w:r w:rsidRPr="001B683D">
        <w:rPr>
          <w:rFonts w:eastAsia="SimSun" w:cs="Tahoma"/>
          <w:color w:val="000000"/>
          <w:spacing w:val="2"/>
          <w:szCs w:val="20"/>
        </w:rPr>
        <w:t>日之后根据校正权利获得附加许可的企业或企业订购许可登记表客户、开放式价值订购</w:t>
      </w:r>
      <w:r w:rsidRPr="001B683D">
        <w:rPr>
          <w:rFonts w:eastAsia="SimSun" w:cs="Tahoma"/>
          <w:color w:val="000000"/>
          <w:spacing w:val="2"/>
          <w:szCs w:val="20"/>
        </w:rPr>
        <w:t xml:space="preserve"> (OVS) </w:t>
      </w:r>
      <w:r w:rsidRPr="001B683D">
        <w:rPr>
          <w:rFonts w:eastAsia="SimSun" w:cs="Tahoma"/>
          <w:color w:val="000000"/>
          <w:spacing w:val="2"/>
          <w:szCs w:val="20"/>
        </w:rPr>
        <w:t>客户或者教育解决方案许可登记表客户。此例外仅适用于在</w:t>
      </w:r>
      <w:r w:rsidRPr="001B683D">
        <w:rPr>
          <w:rFonts w:eastAsia="SimSun" w:cs="Tahoma"/>
          <w:color w:val="000000"/>
          <w:spacing w:val="2"/>
          <w:szCs w:val="20"/>
        </w:rPr>
        <w:t xml:space="preserve"> 2012 </w:t>
      </w:r>
      <w:r w:rsidRPr="001B683D">
        <w:rPr>
          <w:rFonts w:eastAsia="SimSun" w:cs="Tahoma"/>
          <w:color w:val="000000"/>
          <w:spacing w:val="2"/>
          <w:szCs w:val="20"/>
        </w:rPr>
        <w:t>年</w:t>
      </w:r>
      <w:r w:rsidRPr="001B683D">
        <w:rPr>
          <w:rFonts w:eastAsia="SimSun" w:cs="Tahoma"/>
          <w:color w:val="000000"/>
          <w:spacing w:val="2"/>
          <w:szCs w:val="20"/>
        </w:rPr>
        <w:t xml:space="preserve"> 12 </w:t>
      </w:r>
      <w:r w:rsidRPr="001B683D">
        <w:rPr>
          <w:rFonts w:eastAsia="SimSun" w:cs="Tahoma"/>
          <w:color w:val="000000"/>
          <w:spacing w:val="2"/>
          <w:szCs w:val="20"/>
        </w:rPr>
        <w:t>月</w:t>
      </w:r>
      <w:r w:rsidRPr="001B683D">
        <w:rPr>
          <w:rFonts w:eastAsia="SimSun" w:cs="Tahoma"/>
          <w:color w:val="000000"/>
          <w:spacing w:val="2"/>
          <w:szCs w:val="20"/>
        </w:rPr>
        <w:t xml:space="preserve"> 1 </w:t>
      </w:r>
      <w:r w:rsidRPr="001B683D">
        <w:rPr>
          <w:rFonts w:eastAsia="SimSun" w:cs="Tahoma"/>
          <w:color w:val="000000"/>
          <w:spacing w:val="2"/>
          <w:szCs w:val="20"/>
        </w:rPr>
        <w:t>日之后，并在合格的客户首次续签之前根据校正权利获得的许可。要了解</w:t>
      </w:r>
      <w:r w:rsidRPr="001B683D">
        <w:rPr>
          <w:rFonts w:eastAsia="SimSun" w:cs="Tahoma"/>
          <w:color w:val="000000"/>
          <w:spacing w:val="2"/>
          <w:szCs w:val="20"/>
        </w:rPr>
        <w:t xml:space="preserve"> Forefront Protection Suite</w:t>
      </w:r>
      <w:r w:rsidRPr="001B683D">
        <w:rPr>
          <w:rFonts w:eastAsia="SimSun" w:cs="Tahoma"/>
          <w:color w:val="000000"/>
          <w:spacing w:val="2"/>
          <w:szCs w:val="20"/>
        </w:rPr>
        <w:t>（</w:t>
      </w:r>
      <w:r w:rsidRPr="001B683D">
        <w:rPr>
          <w:rFonts w:eastAsia="SimSun" w:cs="Tahoma"/>
          <w:color w:val="000000"/>
          <w:spacing w:val="2"/>
          <w:szCs w:val="20"/>
        </w:rPr>
        <w:t xml:space="preserve">2012 </w:t>
      </w:r>
      <w:r w:rsidRPr="001B683D">
        <w:rPr>
          <w:rFonts w:eastAsia="SimSun" w:cs="Tahoma"/>
          <w:color w:val="000000"/>
          <w:spacing w:val="2"/>
          <w:szCs w:val="20"/>
        </w:rPr>
        <w:t>年</w:t>
      </w:r>
      <w:r w:rsidRPr="001B683D">
        <w:rPr>
          <w:rFonts w:eastAsia="SimSun" w:cs="Tahoma"/>
          <w:color w:val="000000"/>
          <w:spacing w:val="2"/>
          <w:szCs w:val="20"/>
        </w:rPr>
        <w:t xml:space="preserve"> 11 </w:t>
      </w:r>
      <w:r w:rsidRPr="001B683D">
        <w:rPr>
          <w:rFonts w:eastAsia="SimSun" w:cs="Tahoma"/>
          <w:color w:val="000000"/>
          <w:spacing w:val="2"/>
          <w:szCs w:val="20"/>
        </w:rPr>
        <w:t>月</w:t>
      </w:r>
      <w:r w:rsidRPr="001B683D">
        <w:rPr>
          <w:rFonts w:eastAsia="SimSun" w:cs="Tahoma"/>
          <w:color w:val="000000"/>
          <w:spacing w:val="2"/>
          <w:szCs w:val="20"/>
        </w:rPr>
        <w:t xml:space="preserve"> 30 </w:t>
      </w:r>
      <w:r w:rsidRPr="001B683D">
        <w:rPr>
          <w:rFonts w:eastAsia="SimSun" w:cs="Tahoma"/>
          <w:color w:val="000000"/>
          <w:spacing w:val="2"/>
          <w:szCs w:val="20"/>
        </w:rPr>
        <w:t>日之前是企业</w:t>
      </w:r>
      <w:r w:rsidRPr="001B683D">
        <w:rPr>
          <w:rFonts w:eastAsia="SimSun" w:cs="Tahoma"/>
          <w:color w:val="000000"/>
          <w:spacing w:val="2"/>
          <w:szCs w:val="20"/>
        </w:rPr>
        <w:t xml:space="preserve"> CAL Suite </w:t>
      </w:r>
      <w:r w:rsidRPr="001B683D">
        <w:rPr>
          <w:rFonts w:eastAsia="SimSun" w:cs="Tahoma"/>
          <w:color w:val="000000"/>
          <w:spacing w:val="2"/>
          <w:szCs w:val="20"/>
        </w:rPr>
        <w:t>的一部分）中组件的企业</w:t>
      </w:r>
      <w:r w:rsidRPr="001B683D">
        <w:rPr>
          <w:rFonts w:eastAsia="SimSun" w:cs="Tahoma"/>
          <w:color w:val="000000"/>
          <w:spacing w:val="2"/>
          <w:szCs w:val="20"/>
        </w:rPr>
        <w:t xml:space="preserve"> CAL Suite </w:t>
      </w:r>
      <w:r w:rsidRPr="001B683D">
        <w:rPr>
          <w:rFonts w:eastAsia="SimSun" w:cs="Tahoma"/>
          <w:color w:val="000000"/>
          <w:spacing w:val="2"/>
          <w:szCs w:val="20"/>
        </w:rPr>
        <w:t>下的扩展使用权利，请参阅</w:t>
      </w:r>
      <w:r w:rsidRPr="001B683D">
        <w:rPr>
          <w:rFonts w:ascii="SimSun" w:eastAsia="SimSun" w:hAnsi="SimSun" w:cs="Tahoma"/>
          <w:color w:val="000000"/>
          <w:spacing w:val="2"/>
          <w:szCs w:val="20"/>
        </w:rPr>
        <w:t>“</w:t>
      </w:r>
      <w:r w:rsidRPr="001B683D">
        <w:rPr>
          <w:rFonts w:eastAsia="SimSun" w:cs="Tahoma"/>
          <w:color w:val="000000"/>
          <w:spacing w:val="2"/>
          <w:szCs w:val="20"/>
        </w:rPr>
        <w:t xml:space="preserve">Forefront </w:t>
      </w:r>
      <w:r w:rsidRPr="001B683D">
        <w:rPr>
          <w:rFonts w:eastAsia="SimSun" w:cs="Tahoma"/>
          <w:color w:val="000000"/>
          <w:spacing w:val="2"/>
          <w:szCs w:val="20"/>
        </w:rPr>
        <w:t>产品的扩展使用权利</w:t>
      </w:r>
      <w:r w:rsidRPr="001B683D">
        <w:rPr>
          <w:rFonts w:ascii="SimSun" w:eastAsia="SimSun" w:hAnsi="SimSun" w:cs="Tahoma"/>
          <w:color w:val="000000"/>
          <w:spacing w:val="2"/>
          <w:szCs w:val="20"/>
        </w:rPr>
        <w:t>”</w:t>
      </w:r>
      <w:r w:rsidRPr="001B683D">
        <w:rPr>
          <w:rFonts w:eastAsia="SimSun" w:cs="Tahoma"/>
          <w:color w:val="000000"/>
          <w:spacing w:val="2"/>
          <w:szCs w:val="20"/>
        </w:rPr>
        <w:t>部分。</w:t>
      </w:r>
    </w:p>
    <w:p w14:paraId="17DE64FB" w14:textId="77777777" w:rsidR="005D1A15" w:rsidRPr="0058152B" w:rsidRDefault="005D1A15" w:rsidP="005D1A15">
      <w:pPr>
        <w:spacing w:before="120" w:after="60"/>
        <w:ind w:left="720"/>
        <w:rPr>
          <w:rFonts w:eastAsia="SimSun" w:cs="Tahoma"/>
        </w:rPr>
      </w:pPr>
      <w:r w:rsidRPr="0058152B">
        <w:rPr>
          <w:rFonts w:eastAsia="SimSun" w:cs="Tahoma"/>
          <w:color w:val="000000"/>
          <w:szCs w:val="20"/>
        </w:rPr>
        <w:t>续签企业</w:t>
      </w:r>
      <w:r w:rsidRPr="0058152B">
        <w:rPr>
          <w:rFonts w:eastAsia="SimSun" w:cs="Tahoma"/>
          <w:color w:val="000000"/>
          <w:szCs w:val="20"/>
        </w:rPr>
        <w:t xml:space="preserve"> CAL Suite </w:t>
      </w:r>
      <w:r w:rsidRPr="0058152B">
        <w:rPr>
          <w:rFonts w:eastAsia="SimSun" w:cs="Tahoma"/>
          <w:color w:val="000000"/>
          <w:szCs w:val="20"/>
        </w:rPr>
        <w:t>之外的</w:t>
      </w:r>
      <w:r w:rsidRPr="0058152B">
        <w:rPr>
          <w:rFonts w:eastAsia="SimSun" w:cs="Tahoma"/>
          <w:color w:val="000000"/>
          <w:szCs w:val="20"/>
        </w:rPr>
        <w:t xml:space="preserve"> Forefront Unified Access Gateway </w:t>
      </w:r>
      <w:r w:rsidRPr="0058152B">
        <w:rPr>
          <w:rFonts w:eastAsia="SimSun" w:cs="Tahoma"/>
          <w:color w:val="000000"/>
          <w:szCs w:val="20"/>
        </w:rPr>
        <w:t>的软件保障。根据软件保障范围内的企业</w:t>
      </w:r>
      <w:r w:rsidRPr="0058152B">
        <w:rPr>
          <w:rFonts w:eastAsia="SimSun" w:cs="Tahoma"/>
          <w:color w:val="000000"/>
          <w:szCs w:val="20"/>
        </w:rPr>
        <w:t xml:space="preserve"> CAL Suite </w:t>
      </w:r>
      <w:r w:rsidRPr="0058152B">
        <w:rPr>
          <w:rFonts w:eastAsia="SimSun" w:cs="Tahoma"/>
          <w:color w:val="000000"/>
          <w:szCs w:val="20"/>
        </w:rPr>
        <w:t>许可，获得</w:t>
      </w:r>
      <w:r w:rsidRPr="0058152B">
        <w:rPr>
          <w:rFonts w:eastAsia="SimSun" w:cs="Tahoma"/>
          <w:color w:val="000000"/>
          <w:szCs w:val="20"/>
        </w:rPr>
        <w:t xml:space="preserve"> Forefront Unified Access Gateway </w:t>
      </w:r>
      <w:r w:rsidRPr="0058152B">
        <w:rPr>
          <w:rFonts w:eastAsia="SimSun" w:cs="Tahoma"/>
          <w:color w:val="000000"/>
          <w:szCs w:val="20"/>
        </w:rPr>
        <w:t>使用许可的客户（根据</w:t>
      </w:r>
      <w:r w:rsidRPr="0058152B">
        <w:rPr>
          <w:rFonts w:eastAsia="SimSun" w:cs="Tahoma"/>
          <w:color w:val="000000"/>
          <w:szCs w:val="20"/>
        </w:rPr>
        <w:t xml:space="preserve"> 2012 </w:t>
      </w:r>
      <w:r w:rsidRPr="0058152B">
        <w:rPr>
          <w:rFonts w:eastAsia="SimSun" w:cs="Tahoma"/>
          <w:color w:val="000000"/>
          <w:szCs w:val="20"/>
        </w:rPr>
        <w:t>年</w:t>
      </w:r>
      <w:r w:rsidRPr="0058152B">
        <w:rPr>
          <w:rFonts w:eastAsia="SimSun" w:cs="Tahoma"/>
          <w:color w:val="000000"/>
          <w:szCs w:val="20"/>
        </w:rPr>
        <w:t xml:space="preserve"> 12 </w:t>
      </w:r>
      <w:r w:rsidRPr="0058152B">
        <w:rPr>
          <w:rFonts w:eastAsia="SimSun" w:cs="Tahoma"/>
          <w:color w:val="000000"/>
          <w:szCs w:val="20"/>
        </w:rPr>
        <w:t>月</w:t>
      </w:r>
      <w:r w:rsidRPr="0058152B">
        <w:rPr>
          <w:rFonts w:eastAsia="SimSun" w:cs="Tahoma"/>
          <w:color w:val="000000"/>
          <w:szCs w:val="20"/>
        </w:rPr>
        <w:t xml:space="preserve"> 1 </w:t>
      </w:r>
      <w:r w:rsidRPr="0058152B">
        <w:rPr>
          <w:rFonts w:eastAsia="SimSun" w:cs="Tahoma"/>
          <w:color w:val="000000"/>
          <w:szCs w:val="20"/>
        </w:rPr>
        <w:t>日之前获得的许可或校正权利（如上文所述）），当其在</w:t>
      </w:r>
      <w:r w:rsidRPr="0058152B">
        <w:rPr>
          <w:rFonts w:eastAsia="SimSun" w:cs="Tahoma"/>
          <w:color w:val="000000"/>
          <w:szCs w:val="20"/>
        </w:rPr>
        <w:t xml:space="preserve"> 2012 </w:t>
      </w:r>
      <w:r w:rsidRPr="0058152B">
        <w:rPr>
          <w:rFonts w:eastAsia="SimSun" w:cs="Tahoma"/>
          <w:color w:val="000000"/>
          <w:szCs w:val="20"/>
        </w:rPr>
        <w:t>年</w:t>
      </w:r>
      <w:r w:rsidRPr="0058152B">
        <w:rPr>
          <w:rFonts w:eastAsia="SimSun" w:cs="Tahoma"/>
          <w:color w:val="000000"/>
          <w:szCs w:val="20"/>
        </w:rPr>
        <w:t xml:space="preserve"> 12 </w:t>
      </w:r>
      <w:r w:rsidRPr="0058152B">
        <w:rPr>
          <w:rFonts w:eastAsia="SimSun" w:cs="Tahoma"/>
          <w:color w:val="000000"/>
          <w:szCs w:val="20"/>
        </w:rPr>
        <w:t>月</w:t>
      </w:r>
      <w:r w:rsidRPr="0058152B">
        <w:rPr>
          <w:rFonts w:eastAsia="SimSun" w:cs="Tahoma"/>
          <w:color w:val="000000"/>
          <w:szCs w:val="20"/>
        </w:rPr>
        <w:t xml:space="preserve"> 1 </w:t>
      </w:r>
      <w:r w:rsidRPr="0058152B">
        <w:rPr>
          <w:rFonts w:eastAsia="SimSun" w:cs="Tahoma"/>
          <w:color w:val="000000"/>
          <w:szCs w:val="20"/>
        </w:rPr>
        <w:t>日或之后首次续签保障范围时，可以选择获得企业</w:t>
      </w:r>
      <w:r w:rsidRPr="0058152B">
        <w:rPr>
          <w:rFonts w:eastAsia="SimSun" w:cs="Tahoma"/>
          <w:color w:val="000000"/>
          <w:szCs w:val="20"/>
        </w:rPr>
        <w:t xml:space="preserve"> CAL Suite </w:t>
      </w:r>
      <w:r w:rsidRPr="0058152B">
        <w:rPr>
          <w:rFonts w:eastAsia="SimSun" w:cs="Tahoma"/>
          <w:color w:val="000000"/>
          <w:szCs w:val="20"/>
        </w:rPr>
        <w:t>之外的</w:t>
      </w:r>
      <w:r w:rsidRPr="0058152B">
        <w:rPr>
          <w:rFonts w:eastAsia="SimSun" w:cs="Tahoma"/>
          <w:color w:val="000000"/>
          <w:szCs w:val="20"/>
        </w:rPr>
        <w:t xml:space="preserve"> Forefront Unified Access Gateway </w:t>
      </w:r>
      <w:r w:rsidRPr="0058152B">
        <w:rPr>
          <w:rFonts w:eastAsia="SimSun" w:cs="Tahoma"/>
          <w:color w:val="000000"/>
          <w:szCs w:val="20"/>
        </w:rPr>
        <w:t>的软件保障范围，而无需首先获得单独的</w:t>
      </w:r>
      <w:r w:rsidRPr="0058152B">
        <w:rPr>
          <w:rFonts w:eastAsia="SimSun" w:cs="Tahoma"/>
          <w:color w:val="000000"/>
          <w:szCs w:val="20"/>
        </w:rPr>
        <w:t xml:space="preserve"> Forefront Unified Access Gateway </w:t>
      </w:r>
      <w:r w:rsidRPr="0058152B">
        <w:rPr>
          <w:rFonts w:eastAsia="SimSun" w:cs="Tahoma"/>
          <w:color w:val="000000"/>
          <w:szCs w:val="20"/>
        </w:rPr>
        <w:t>许可。此项获得</w:t>
      </w:r>
      <w:r w:rsidRPr="0058152B">
        <w:rPr>
          <w:rFonts w:eastAsia="SimSun" w:cs="Tahoma"/>
          <w:color w:val="000000"/>
          <w:szCs w:val="20"/>
        </w:rPr>
        <w:t xml:space="preserve"> Forefront Unified Access Gateway </w:t>
      </w:r>
      <w:r w:rsidRPr="0058152B">
        <w:rPr>
          <w:rFonts w:eastAsia="SimSun" w:cs="Tahoma"/>
          <w:color w:val="000000"/>
          <w:szCs w:val="20"/>
        </w:rPr>
        <w:t>的优惠可对多个许可有效，</w:t>
      </w:r>
      <w:r w:rsidR="001B683D">
        <w:rPr>
          <w:rFonts w:eastAsia="SimSun" w:cs="Tahoma"/>
          <w:color w:val="000000"/>
          <w:szCs w:val="20"/>
        </w:rPr>
        <w:br/>
      </w:r>
      <w:r w:rsidRPr="0058152B">
        <w:rPr>
          <w:rFonts w:eastAsia="SimSun" w:cs="Tahoma"/>
          <w:color w:val="000000"/>
          <w:szCs w:val="20"/>
        </w:rPr>
        <w:t>最多可为客户在续签之前所持有的带软件保障的企业</w:t>
      </w:r>
      <w:r w:rsidRPr="0058152B">
        <w:rPr>
          <w:rFonts w:eastAsia="SimSun" w:cs="Tahoma"/>
          <w:color w:val="000000"/>
          <w:szCs w:val="20"/>
        </w:rPr>
        <w:t xml:space="preserve"> CAL Suite </w:t>
      </w:r>
      <w:r w:rsidRPr="0058152B">
        <w:rPr>
          <w:rFonts w:eastAsia="SimSun" w:cs="Tahoma"/>
          <w:color w:val="000000"/>
          <w:szCs w:val="20"/>
        </w:rPr>
        <w:t>许可的总数量。</w:t>
      </w:r>
    </w:p>
    <w:p w14:paraId="17DE64FC" w14:textId="77777777" w:rsidR="005D1A15" w:rsidRPr="0058152B" w:rsidRDefault="005D1A15" w:rsidP="005D1A15">
      <w:pPr>
        <w:spacing w:after="60"/>
        <w:ind w:left="720"/>
        <w:rPr>
          <w:rFonts w:eastAsia="SimSun" w:cs="Tahoma"/>
        </w:rPr>
      </w:pPr>
    </w:p>
    <w:p w14:paraId="17DE64FD" w14:textId="77777777" w:rsidR="004E3869" w:rsidRPr="0058152B" w:rsidRDefault="00A2724A" w:rsidP="0084072C">
      <w:pPr>
        <w:spacing w:after="60"/>
        <w:ind w:left="720"/>
        <w:rPr>
          <w:rFonts w:eastAsia="SimSun" w:cs="Tahoma"/>
        </w:rPr>
      </w:pPr>
      <w:r w:rsidRPr="0058152B">
        <w:rPr>
          <w:rFonts w:eastAsia="SimSun" w:cs="Tahoma"/>
          <w:b/>
          <w:color w:val="000000"/>
          <w:szCs w:val="20"/>
        </w:rPr>
        <w:t xml:space="preserve">Forefront </w:t>
      </w:r>
      <w:r w:rsidRPr="0058152B">
        <w:rPr>
          <w:rFonts w:eastAsia="SimSun" w:cs="Tahoma"/>
          <w:b/>
          <w:color w:val="000000"/>
          <w:szCs w:val="20"/>
        </w:rPr>
        <w:t>产品的延伸使用权利</w:t>
      </w:r>
    </w:p>
    <w:p w14:paraId="17DE64FE" w14:textId="77777777" w:rsidR="00C349AE" w:rsidRPr="0058152B" w:rsidRDefault="00793CBD" w:rsidP="0084072C">
      <w:pPr>
        <w:ind w:left="720"/>
        <w:rPr>
          <w:rFonts w:eastAsia="SimSun" w:cs="Tahoma"/>
        </w:rPr>
      </w:pPr>
      <w:r w:rsidRPr="0058152B">
        <w:rPr>
          <w:rFonts w:eastAsia="SimSun" w:cs="Tahoma"/>
          <w:bCs/>
          <w:color w:val="000000"/>
          <w:szCs w:val="18"/>
        </w:rPr>
        <w:t>截止</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11 </w:t>
      </w:r>
      <w:r w:rsidRPr="0058152B">
        <w:rPr>
          <w:rFonts w:eastAsia="SimSun" w:cs="Tahoma"/>
          <w:bCs/>
          <w:color w:val="000000"/>
          <w:szCs w:val="18"/>
        </w:rPr>
        <w:t>月</w:t>
      </w:r>
      <w:r w:rsidRPr="0058152B">
        <w:rPr>
          <w:rFonts w:eastAsia="SimSun" w:cs="Tahoma"/>
          <w:bCs/>
          <w:color w:val="000000"/>
          <w:szCs w:val="18"/>
        </w:rPr>
        <w:t xml:space="preserve"> 30 </w:t>
      </w:r>
      <w:r w:rsidRPr="0058152B">
        <w:rPr>
          <w:rFonts w:eastAsia="SimSun" w:cs="Tahoma"/>
          <w:bCs/>
          <w:color w:val="000000"/>
          <w:szCs w:val="18"/>
        </w:rPr>
        <w:t>日具有</w:t>
      </w:r>
      <w:r w:rsidRPr="0058152B">
        <w:rPr>
          <w:rFonts w:eastAsia="SimSun" w:cs="Tahoma"/>
          <w:bCs/>
          <w:color w:val="000000"/>
          <w:szCs w:val="18"/>
        </w:rPr>
        <w:t xml:space="preserve"> Enterprise CAL Suite </w:t>
      </w:r>
      <w:r w:rsidRPr="0058152B">
        <w:rPr>
          <w:rFonts w:eastAsia="SimSun" w:cs="Tahoma"/>
          <w:bCs/>
          <w:color w:val="000000"/>
          <w:szCs w:val="18"/>
        </w:rPr>
        <w:t>的有效软件保障范围的客户，可在该保障范围过期和</w:t>
      </w:r>
      <w:r w:rsidRPr="0058152B">
        <w:rPr>
          <w:rFonts w:eastAsia="SimSun" w:cs="Tahoma"/>
          <w:bCs/>
          <w:color w:val="000000"/>
          <w:szCs w:val="18"/>
        </w:rPr>
        <w:t>/</w:t>
      </w:r>
      <w:r w:rsidRPr="0058152B">
        <w:rPr>
          <w:rFonts w:eastAsia="SimSun" w:cs="Tahoma"/>
          <w:bCs/>
          <w:color w:val="000000"/>
          <w:szCs w:val="18"/>
        </w:rPr>
        <w:t>或续订之前，继续使用</w:t>
      </w:r>
      <w:r w:rsidRPr="0058152B">
        <w:rPr>
          <w:rFonts w:eastAsia="SimSun" w:cs="Tahoma"/>
          <w:bCs/>
          <w:color w:val="000000"/>
          <w:szCs w:val="18"/>
        </w:rPr>
        <w:t xml:space="preserve"> Forefront Protection Suite</w:t>
      </w:r>
      <w:r w:rsidRPr="0058152B">
        <w:rPr>
          <w:rFonts w:eastAsia="SimSun" w:cs="Tahoma"/>
          <w:bCs/>
          <w:color w:val="000000"/>
          <w:szCs w:val="18"/>
        </w:rPr>
        <w:t>（以前是</w:t>
      </w:r>
      <w:r w:rsidRPr="0058152B">
        <w:rPr>
          <w:rFonts w:eastAsia="SimSun" w:cs="Tahoma"/>
          <w:bCs/>
          <w:color w:val="000000"/>
          <w:szCs w:val="18"/>
        </w:rPr>
        <w:t xml:space="preserve"> Enterprise CAL Suite </w:t>
      </w:r>
      <w:r w:rsidRPr="0058152B">
        <w:rPr>
          <w:rFonts w:eastAsia="SimSun" w:cs="Tahoma"/>
          <w:bCs/>
          <w:color w:val="000000"/>
          <w:szCs w:val="18"/>
        </w:rPr>
        <w:t>的一部分）的组件服务。</w:t>
      </w:r>
      <w:r w:rsidR="001B683D">
        <w:rPr>
          <w:rFonts w:eastAsia="SimSun" w:cs="Tahoma"/>
          <w:bCs/>
          <w:color w:val="000000"/>
          <w:szCs w:val="18"/>
        </w:rPr>
        <w:br/>
      </w:r>
      <w:r w:rsidRPr="0058152B">
        <w:rPr>
          <w:rFonts w:eastAsia="SimSun" w:cs="Tahoma"/>
          <w:bCs/>
          <w:color w:val="000000"/>
          <w:szCs w:val="18"/>
        </w:rPr>
        <w:t>这些客户可以继续使用套件的</w:t>
      </w:r>
      <w:r w:rsidRPr="0058152B">
        <w:rPr>
          <w:rFonts w:eastAsia="SimSun" w:cs="Tahoma"/>
          <w:bCs/>
          <w:color w:val="000000"/>
          <w:szCs w:val="18"/>
        </w:rPr>
        <w:t xml:space="preserve"> </w:t>
      </w:r>
      <w:r w:rsidRPr="0058152B">
        <w:rPr>
          <w:rFonts w:eastAsia="SimSun" w:cs="Tahoma"/>
          <w:color w:val="000000"/>
          <w:szCs w:val="20"/>
        </w:rPr>
        <w:t>Forefront for Office Communications Server</w:t>
      </w:r>
      <w:r w:rsidRPr="0058152B">
        <w:rPr>
          <w:rFonts w:eastAsia="SimSun" w:cs="Tahoma"/>
          <w:color w:val="000000"/>
          <w:szCs w:val="20"/>
        </w:rPr>
        <w:t>、</w:t>
      </w:r>
      <w:r w:rsidRPr="0058152B">
        <w:rPr>
          <w:rFonts w:eastAsia="SimSun" w:cs="Tahoma"/>
          <w:color w:val="000000"/>
          <w:szCs w:val="20"/>
        </w:rPr>
        <w:t>Forefront Protection 2010 for Exchange Server</w:t>
      </w:r>
      <w:r w:rsidRPr="0058152B">
        <w:rPr>
          <w:rFonts w:eastAsia="SimSun" w:cs="Tahoma"/>
          <w:color w:val="000000"/>
          <w:szCs w:val="20"/>
        </w:rPr>
        <w:t>、</w:t>
      </w:r>
      <w:r w:rsidRPr="0058152B">
        <w:rPr>
          <w:rFonts w:eastAsia="SimSun" w:cs="Tahoma"/>
          <w:color w:val="000000"/>
          <w:szCs w:val="20"/>
        </w:rPr>
        <w:t xml:space="preserve">Forefront Threat Management Gateway Web Protection Service </w:t>
      </w:r>
      <w:r w:rsidRPr="0058152B">
        <w:rPr>
          <w:rFonts w:eastAsia="SimSun" w:cs="Tahoma"/>
          <w:color w:val="000000"/>
          <w:szCs w:val="20"/>
        </w:rPr>
        <w:t>和</w:t>
      </w:r>
      <w:r w:rsidRPr="0058152B">
        <w:rPr>
          <w:rFonts w:eastAsia="SimSun" w:cs="Tahoma"/>
          <w:color w:val="000000"/>
          <w:szCs w:val="20"/>
        </w:rPr>
        <w:t xml:space="preserve"> Forefront Protection 2010 for SharePoint Server </w:t>
      </w:r>
      <w:r w:rsidRPr="0058152B">
        <w:rPr>
          <w:rFonts w:eastAsia="SimSun" w:cs="Tahoma"/>
          <w:bCs/>
          <w:color w:val="000000"/>
          <w:szCs w:val="18"/>
        </w:rPr>
        <w:t>组件，直至</w:t>
      </w:r>
      <w:r w:rsidRPr="0058152B">
        <w:rPr>
          <w:rFonts w:eastAsia="SimSun" w:cs="Tahoma"/>
          <w:bCs/>
          <w:color w:val="000000"/>
          <w:szCs w:val="18"/>
        </w:rPr>
        <w:t xml:space="preserve"> 2015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31 </w:t>
      </w:r>
      <w:r w:rsidRPr="0058152B">
        <w:rPr>
          <w:rFonts w:eastAsia="SimSun" w:cs="Tahoma"/>
          <w:bCs/>
          <w:color w:val="000000"/>
          <w:szCs w:val="18"/>
        </w:rPr>
        <w:t>日。这些条款同样适用于客户在</w:t>
      </w:r>
      <w:r w:rsidRPr="0058152B">
        <w:rPr>
          <w:rFonts w:eastAsia="SimSun" w:cs="Tahoma"/>
          <w:bCs/>
          <w:color w:val="000000"/>
          <w:szCs w:val="18"/>
        </w:rPr>
        <w:t xml:space="preserve"> 2015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31 </w:t>
      </w:r>
      <w:r w:rsidRPr="0058152B">
        <w:rPr>
          <w:rFonts w:eastAsia="SimSun" w:cs="Tahoma"/>
          <w:bCs/>
          <w:color w:val="000000"/>
          <w:szCs w:val="18"/>
        </w:rPr>
        <w:t>日之前获得的后续企业</w:t>
      </w:r>
      <w:r w:rsidRPr="0058152B">
        <w:rPr>
          <w:rFonts w:eastAsia="SimSun" w:cs="Tahoma"/>
          <w:bCs/>
          <w:color w:val="000000"/>
          <w:szCs w:val="18"/>
        </w:rPr>
        <w:t xml:space="preserve"> CAL Suite </w:t>
      </w:r>
      <w:r w:rsidRPr="0058152B">
        <w:rPr>
          <w:rFonts w:eastAsia="SimSun" w:cs="Tahoma"/>
          <w:bCs/>
          <w:color w:val="000000"/>
          <w:szCs w:val="18"/>
        </w:rPr>
        <w:t>许可。长期使用组件在线服务需遵守客户的批量许可协议条款和条件、在线服务产品使用权利，以及此处的条款和条件。</w:t>
      </w:r>
    </w:p>
    <w:p w14:paraId="17DE64FF" w14:textId="77777777" w:rsidR="00C349AE" w:rsidRPr="0058152B" w:rsidRDefault="00C349AE" w:rsidP="0084072C">
      <w:pPr>
        <w:ind w:left="720"/>
        <w:rPr>
          <w:rFonts w:eastAsia="SimSun" w:cs="Tahoma"/>
        </w:rPr>
      </w:pPr>
    </w:p>
    <w:p w14:paraId="17DE6500" w14:textId="77777777" w:rsidR="004E3869" w:rsidRPr="0058152B" w:rsidRDefault="004E3869" w:rsidP="0084072C">
      <w:pPr>
        <w:spacing w:after="60"/>
        <w:ind w:left="720"/>
        <w:rPr>
          <w:rFonts w:eastAsia="SimSun" w:cs="Tahoma"/>
        </w:rPr>
      </w:pPr>
      <w:r w:rsidRPr="0058152B">
        <w:rPr>
          <w:rFonts w:eastAsia="SimSun" w:cs="Tahoma"/>
          <w:b/>
          <w:color w:val="000000"/>
          <w:szCs w:val="20"/>
        </w:rPr>
        <w:t>Forefront Protection Suite</w:t>
      </w:r>
    </w:p>
    <w:p w14:paraId="17DE6501" w14:textId="77777777" w:rsidR="004E3869" w:rsidRPr="001B683D" w:rsidRDefault="004E3869" w:rsidP="0084072C">
      <w:pPr>
        <w:ind w:left="720"/>
        <w:rPr>
          <w:rFonts w:eastAsia="SimSun" w:cs="Tahoma"/>
          <w:spacing w:val="2"/>
        </w:rPr>
      </w:pPr>
      <w:r w:rsidRPr="001B683D">
        <w:rPr>
          <w:rFonts w:eastAsia="SimSun" w:cs="Tahoma"/>
          <w:color w:val="000000"/>
          <w:spacing w:val="2"/>
          <w:szCs w:val="20"/>
        </w:rPr>
        <w:t>对</w:t>
      </w:r>
      <w:r w:rsidRPr="001B683D">
        <w:rPr>
          <w:rFonts w:eastAsia="SimSun" w:cs="Tahoma"/>
          <w:color w:val="000000"/>
          <w:spacing w:val="2"/>
          <w:szCs w:val="20"/>
        </w:rPr>
        <w:t xml:space="preserve"> Forefront Protection Suite </w:t>
      </w:r>
      <w:r w:rsidRPr="001B683D">
        <w:rPr>
          <w:rFonts w:eastAsia="SimSun" w:cs="Tahoma"/>
          <w:color w:val="000000"/>
          <w:spacing w:val="2"/>
          <w:szCs w:val="20"/>
        </w:rPr>
        <w:t>的订购包括下列在线服务：</w:t>
      </w:r>
      <w:r w:rsidRPr="001B683D">
        <w:rPr>
          <w:rFonts w:eastAsia="SimSun" w:cs="Tahoma"/>
          <w:color w:val="000000"/>
          <w:spacing w:val="2"/>
          <w:szCs w:val="20"/>
        </w:rPr>
        <w:t>System Center 2012 Forefront Endpoint Protection</w:t>
      </w:r>
      <w:r w:rsidRPr="001B683D">
        <w:rPr>
          <w:rFonts w:eastAsia="SimSun" w:cs="Tahoma"/>
          <w:color w:val="000000"/>
          <w:spacing w:val="2"/>
          <w:szCs w:val="20"/>
        </w:rPr>
        <w:t>、</w:t>
      </w:r>
      <w:r w:rsidRPr="001B683D">
        <w:rPr>
          <w:rFonts w:eastAsia="SimSun" w:cs="Tahoma"/>
          <w:color w:val="000000"/>
          <w:spacing w:val="2"/>
          <w:szCs w:val="20"/>
        </w:rPr>
        <w:t>Forefront for Office Communications Server</w:t>
      </w:r>
      <w:r w:rsidRPr="001B683D">
        <w:rPr>
          <w:rFonts w:eastAsia="SimSun" w:cs="Tahoma"/>
          <w:color w:val="000000"/>
          <w:spacing w:val="2"/>
          <w:szCs w:val="20"/>
        </w:rPr>
        <w:t>（原为</w:t>
      </w:r>
      <w:r w:rsidRPr="001B683D">
        <w:rPr>
          <w:rFonts w:eastAsia="SimSun" w:cs="Tahoma"/>
          <w:color w:val="000000"/>
          <w:spacing w:val="2"/>
          <w:szCs w:val="20"/>
        </w:rPr>
        <w:t xml:space="preserve"> Antigen for Instant Messaging</w:t>
      </w:r>
      <w:r w:rsidRPr="001B683D">
        <w:rPr>
          <w:rFonts w:eastAsia="SimSun" w:cs="Tahoma"/>
          <w:color w:val="000000"/>
          <w:spacing w:val="2"/>
          <w:szCs w:val="20"/>
        </w:rPr>
        <w:t>）、</w:t>
      </w:r>
      <w:r w:rsidRPr="001B683D">
        <w:rPr>
          <w:rFonts w:eastAsia="SimSun" w:cs="Tahoma"/>
          <w:color w:val="000000"/>
          <w:spacing w:val="2"/>
          <w:szCs w:val="20"/>
        </w:rPr>
        <w:t>Forefront Online Protection for Exchange</w:t>
      </w:r>
      <w:r w:rsidRPr="001B683D">
        <w:rPr>
          <w:rFonts w:eastAsia="SimSun" w:cs="Tahoma"/>
          <w:color w:val="000000"/>
          <w:spacing w:val="2"/>
          <w:szCs w:val="20"/>
        </w:rPr>
        <w:t>（原为</w:t>
      </w:r>
      <w:r w:rsidRPr="001B683D">
        <w:rPr>
          <w:rFonts w:eastAsia="SimSun" w:cs="Tahoma"/>
          <w:color w:val="000000"/>
          <w:spacing w:val="2"/>
          <w:szCs w:val="20"/>
        </w:rPr>
        <w:t xml:space="preserve"> Exchange Hosted Filtering</w:t>
      </w:r>
      <w:r w:rsidRPr="001B683D">
        <w:rPr>
          <w:rFonts w:eastAsia="SimSun" w:cs="Tahoma"/>
          <w:color w:val="000000"/>
          <w:spacing w:val="2"/>
          <w:szCs w:val="20"/>
        </w:rPr>
        <w:t>）、</w:t>
      </w:r>
      <w:r w:rsidRPr="001B683D">
        <w:rPr>
          <w:rFonts w:eastAsia="SimSun" w:cs="Tahoma"/>
          <w:color w:val="000000"/>
          <w:spacing w:val="2"/>
          <w:szCs w:val="20"/>
        </w:rPr>
        <w:t>Forefront Protection 2010 for Exchange Server</w:t>
      </w:r>
      <w:r w:rsidRPr="001B683D">
        <w:rPr>
          <w:rFonts w:eastAsia="SimSun" w:cs="Tahoma"/>
          <w:color w:val="000000"/>
          <w:spacing w:val="2"/>
          <w:szCs w:val="20"/>
        </w:rPr>
        <w:t>、</w:t>
      </w:r>
      <w:r w:rsidRPr="001B683D">
        <w:rPr>
          <w:rFonts w:eastAsia="SimSun" w:cs="Tahoma"/>
          <w:color w:val="000000"/>
          <w:spacing w:val="2"/>
          <w:szCs w:val="20"/>
        </w:rPr>
        <w:t xml:space="preserve">Forefront Threat Management Gateway Web Protection Service </w:t>
      </w:r>
      <w:r w:rsidRPr="001B683D">
        <w:rPr>
          <w:rFonts w:eastAsia="SimSun" w:cs="Tahoma"/>
          <w:color w:val="000000"/>
          <w:spacing w:val="2"/>
          <w:szCs w:val="20"/>
        </w:rPr>
        <w:t>和</w:t>
      </w:r>
      <w:r w:rsidRPr="001B683D">
        <w:rPr>
          <w:rFonts w:eastAsia="SimSun" w:cs="Tahoma"/>
          <w:color w:val="000000"/>
          <w:spacing w:val="2"/>
          <w:szCs w:val="20"/>
        </w:rPr>
        <w:t xml:space="preserve"> Forefront Protection 2010 for SharePoint Server</w:t>
      </w:r>
      <w:r w:rsidRPr="001B683D">
        <w:rPr>
          <w:rFonts w:eastAsia="SimSun" w:cs="Tahoma"/>
          <w:color w:val="000000"/>
          <w:spacing w:val="2"/>
          <w:szCs w:val="20"/>
        </w:rPr>
        <w:t>。</w:t>
      </w:r>
    </w:p>
    <w:p w14:paraId="17DE6502" w14:textId="77777777" w:rsidR="00B2460D" w:rsidRPr="0058152B" w:rsidRDefault="00B2460D" w:rsidP="0084072C">
      <w:pPr>
        <w:ind w:left="720"/>
        <w:rPr>
          <w:rFonts w:eastAsia="SimSun" w:cs="Tahoma"/>
        </w:rPr>
      </w:pPr>
    </w:p>
    <w:p w14:paraId="17DE6503" w14:textId="77777777" w:rsidR="00023FE7" w:rsidRPr="0058152B" w:rsidRDefault="00023FE7" w:rsidP="0084072C">
      <w:pPr>
        <w:spacing w:after="60"/>
        <w:ind w:left="720"/>
        <w:rPr>
          <w:rFonts w:eastAsia="SimSun" w:cs="Tahoma"/>
        </w:rPr>
      </w:pPr>
      <w:r w:rsidRPr="0058152B">
        <w:rPr>
          <w:rFonts w:eastAsia="SimSun" w:cs="Tahoma"/>
          <w:b/>
          <w:color w:val="000000"/>
          <w:szCs w:val="20"/>
        </w:rPr>
        <w:t>仅学生</w:t>
      </w:r>
      <w:r w:rsidRPr="0058152B">
        <w:rPr>
          <w:rFonts w:eastAsia="SimSun" w:cs="Tahoma"/>
          <w:b/>
          <w:color w:val="000000"/>
          <w:szCs w:val="20"/>
        </w:rPr>
        <w:t xml:space="preserve"> CAL</w:t>
      </w:r>
      <w:r w:rsidRPr="0058152B">
        <w:rPr>
          <w:rFonts w:eastAsia="SimSun" w:cs="Tahoma"/>
          <w:b/>
          <w:color w:val="000000"/>
          <w:szCs w:val="20"/>
        </w:rPr>
        <w:t>（学术开放许可和学术选择）</w:t>
      </w:r>
    </w:p>
    <w:p w14:paraId="17DE6504" w14:textId="77777777" w:rsidR="00023FE7" w:rsidRPr="0058152B" w:rsidRDefault="00023FE7" w:rsidP="0084072C">
      <w:pPr>
        <w:ind w:left="720"/>
        <w:rPr>
          <w:rFonts w:eastAsia="SimSun" w:cs="Tahoma"/>
        </w:rPr>
      </w:pPr>
      <w:r w:rsidRPr="0058152B">
        <w:rPr>
          <w:rFonts w:eastAsia="SimSun" w:cs="Tahoma"/>
          <w:szCs w:val="20"/>
        </w:rPr>
        <w:t>仅学生</w:t>
      </w:r>
      <w:r w:rsidRPr="0058152B">
        <w:rPr>
          <w:rFonts w:eastAsia="SimSun" w:cs="Tahoma"/>
          <w:szCs w:val="20"/>
        </w:rPr>
        <w:t xml:space="preserve"> CAL </w:t>
      </w:r>
      <w:r w:rsidRPr="0058152B">
        <w:rPr>
          <w:rFonts w:eastAsia="SimSun" w:cs="Tahoma"/>
          <w:szCs w:val="20"/>
        </w:rPr>
        <w:t>仅限于许可学生拥有的</w:t>
      </w:r>
      <w:r w:rsidRPr="0058152B">
        <w:rPr>
          <w:rFonts w:eastAsia="SimSun" w:cs="Tahoma"/>
          <w:szCs w:val="20"/>
        </w:rPr>
        <w:t xml:space="preserve"> PC </w:t>
      </w:r>
      <w:r w:rsidRPr="0058152B">
        <w:rPr>
          <w:rFonts w:eastAsia="SimSun" w:cs="Tahoma"/>
          <w:szCs w:val="20"/>
        </w:rPr>
        <w:t>或机构拥有的</w:t>
      </w:r>
      <w:r w:rsidRPr="0058152B">
        <w:rPr>
          <w:rFonts w:eastAsia="SimSun" w:cs="Tahoma"/>
          <w:szCs w:val="20"/>
        </w:rPr>
        <w:t xml:space="preserve"> PC</w:t>
      </w:r>
      <w:r w:rsidRPr="0058152B">
        <w:rPr>
          <w:rFonts w:eastAsia="SimSun" w:cs="Tahoma"/>
          <w:szCs w:val="20"/>
        </w:rPr>
        <w:t>，这些</w:t>
      </w:r>
      <w:r w:rsidRPr="0058152B">
        <w:rPr>
          <w:rFonts w:eastAsia="SimSun" w:cs="Tahoma"/>
          <w:szCs w:val="20"/>
        </w:rPr>
        <w:t xml:space="preserve"> PC </w:t>
      </w:r>
      <w:r w:rsidRPr="0058152B">
        <w:rPr>
          <w:rFonts w:eastAsia="SimSun" w:cs="Tahoma"/>
          <w:szCs w:val="20"/>
        </w:rPr>
        <w:t>必须专供学生个人使用，不能用于实验室或教室中。</w:t>
      </w:r>
    </w:p>
    <w:p w14:paraId="17DE6505" w14:textId="77777777" w:rsidR="00026546" w:rsidRPr="0058152B" w:rsidRDefault="00026546" w:rsidP="0084072C">
      <w:pPr>
        <w:ind w:left="720"/>
        <w:rPr>
          <w:rFonts w:eastAsia="SimSun" w:cs="Tahoma"/>
        </w:rPr>
      </w:pPr>
    </w:p>
    <w:p w14:paraId="17DE6506" w14:textId="77777777" w:rsidR="00C23B36" w:rsidRPr="00974854" w:rsidRDefault="00C23B36" w:rsidP="00C23B36">
      <w:pPr>
        <w:pStyle w:val="Heading3"/>
        <w:rPr>
          <w:rFonts w:ascii="Tahoma" w:eastAsia="SimSun" w:hAnsi="Tahoma" w:cs="Tahoma"/>
        </w:rPr>
      </w:pPr>
      <w:bookmarkStart w:id="1225" w:name="_Toc351451598"/>
      <w:r w:rsidRPr="00974854">
        <w:rPr>
          <w:rFonts w:ascii="Tahoma" w:eastAsia="SimSun" w:hAnsi="Tahoma" w:cs="Tahoma"/>
          <w:caps/>
          <w:color w:val="F66400"/>
          <w:sz w:val="22"/>
          <w:vertAlign w:val="superscript"/>
        </w:rPr>
        <w:t>4</w:t>
      </w:r>
      <w:r>
        <w:rPr>
          <w:rFonts w:ascii="Tahoma" w:eastAsia="SimSun" w:hAnsi="Tahoma" w:cs="Tahoma"/>
          <w:caps/>
          <w:color w:val="F66400"/>
          <w:sz w:val="22"/>
          <w:vertAlign w:val="superscript"/>
        </w:rPr>
        <w:t>6</w:t>
      </w:r>
      <w:r w:rsidRPr="00974854">
        <w:rPr>
          <w:rFonts w:ascii="Tahoma" w:eastAsia="SimSun" w:hAnsi="Tahoma" w:cs="Tahoma"/>
          <w:color w:val="F66400"/>
          <w:sz w:val="22"/>
        </w:rPr>
        <w:t xml:space="preserve"> Exchange Enterprise CAL with Services 2013</w:t>
      </w:r>
      <w:bookmarkEnd w:id="1225"/>
    </w:p>
    <w:p w14:paraId="17DE6507" w14:textId="77777777" w:rsidR="00C23B36" w:rsidRPr="00974854" w:rsidRDefault="00C23B36" w:rsidP="00C23B36">
      <w:pPr>
        <w:rPr>
          <w:rFonts w:eastAsia="SimSun" w:cs="Tahoma"/>
        </w:rPr>
      </w:pPr>
    </w:p>
    <w:p w14:paraId="17DE6508" w14:textId="77777777" w:rsidR="00C23B36" w:rsidRPr="00974854" w:rsidRDefault="00C23B36" w:rsidP="00C23B36">
      <w:pPr>
        <w:ind w:left="720"/>
        <w:rPr>
          <w:rFonts w:eastAsia="SimSun" w:cs="Tahoma"/>
        </w:rPr>
      </w:pPr>
      <w:r w:rsidRPr="00974854">
        <w:rPr>
          <w:rFonts w:eastAsia="SimSun" w:cs="Tahoma"/>
          <w:szCs w:val="20"/>
        </w:rPr>
        <w:t>自</w:t>
      </w:r>
      <w:r w:rsidRPr="00974854">
        <w:rPr>
          <w:rFonts w:eastAsia="SimSun" w:cs="Tahoma"/>
          <w:szCs w:val="20"/>
        </w:rPr>
        <w:t xml:space="preserve"> 2013 </w:t>
      </w:r>
      <w:r w:rsidRPr="00974854">
        <w:rPr>
          <w:rFonts w:eastAsia="SimSun" w:cs="Tahoma"/>
          <w:szCs w:val="20"/>
        </w:rPr>
        <w:t>年</w:t>
      </w:r>
      <w:r w:rsidRPr="00974854">
        <w:rPr>
          <w:rFonts w:eastAsia="SimSun" w:cs="Tahoma"/>
          <w:szCs w:val="20"/>
        </w:rPr>
        <w:t xml:space="preserve"> 4 </w:t>
      </w:r>
      <w:r w:rsidRPr="00974854">
        <w:rPr>
          <w:rFonts w:eastAsia="SimSun" w:cs="Tahoma"/>
          <w:szCs w:val="20"/>
        </w:rPr>
        <w:t>月</w:t>
      </w:r>
      <w:r w:rsidRPr="00974854">
        <w:rPr>
          <w:rFonts w:eastAsia="SimSun" w:cs="Tahoma"/>
          <w:szCs w:val="20"/>
        </w:rPr>
        <w:t xml:space="preserve"> 1 </w:t>
      </w:r>
      <w:r w:rsidRPr="00974854">
        <w:rPr>
          <w:rFonts w:eastAsia="SimSun" w:cs="Tahoma"/>
          <w:szCs w:val="20"/>
        </w:rPr>
        <w:t>日起，具有有效软件保障范围的</w:t>
      </w:r>
      <w:r w:rsidRPr="00974854">
        <w:rPr>
          <w:rFonts w:eastAsia="SimSun" w:cs="Tahoma"/>
          <w:szCs w:val="20"/>
        </w:rPr>
        <w:t xml:space="preserve"> Exchange Enterprise CAL with Services 2013 </w:t>
      </w:r>
      <w:r w:rsidRPr="00974854">
        <w:rPr>
          <w:rFonts w:eastAsia="SimSun" w:cs="Tahoma"/>
          <w:szCs w:val="20"/>
        </w:rPr>
        <w:t>包括使用</w:t>
      </w:r>
      <w:r w:rsidRPr="00974854">
        <w:rPr>
          <w:rFonts w:eastAsia="SimSun" w:cs="Tahoma"/>
          <w:szCs w:val="20"/>
        </w:rPr>
        <w:t xml:space="preserve"> Data Loss Prevention </w:t>
      </w:r>
      <w:r w:rsidRPr="00974854">
        <w:rPr>
          <w:rFonts w:eastAsia="SimSun" w:cs="Tahoma"/>
          <w:szCs w:val="20"/>
        </w:rPr>
        <w:t>和</w:t>
      </w:r>
      <w:r w:rsidRPr="00974854">
        <w:rPr>
          <w:rFonts w:eastAsia="SimSun" w:cs="Tahoma"/>
          <w:szCs w:val="20"/>
        </w:rPr>
        <w:t xml:space="preserve"> Exchange Online Protection </w:t>
      </w:r>
      <w:r w:rsidRPr="00974854">
        <w:rPr>
          <w:rFonts w:eastAsia="SimSun" w:cs="Tahoma"/>
          <w:szCs w:val="20"/>
        </w:rPr>
        <w:t>的权利。</w:t>
      </w:r>
    </w:p>
    <w:p w14:paraId="17DE6509" w14:textId="77777777" w:rsidR="00C23B36" w:rsidRPr="00974854" w:rsidRDefault="00C23B36" w:rsidP="00C23B36">
      <w:pPr>
        <w:ind w:left="720"/>
        <w:rPr>
          <w:rFonts w:eastAsia="SimSun" w:cs="Tahoma"/>
        </w:rPr>
      </w:pPr>
    </w:p>
    <w:p w14:paraId="17DE650A" w14:textId="77777777" w:rsidR="00C23B36" w:rsidRPr="00974854" w:rsidRDefault="00C23B36" w:rsidP="00C23B36">
      <w:pPr>
        <w:ind w:left="720"/>
        <w:rPr>
          <w:rFonts w:eastAsia="SimSun" w:cs="Tahoma"/>
          <w:lang w:eastAsia="zh-CN"/>
        </w:rPr>
      </w:pPr>
      <w:r w:rsidRPr="00974854">
        <w:rPr>
          <w:rFonts w:eastAsia="SimSun" w:cs="Tahoma"/>
          <w:szCs w:val="20"/>
          <w:lang w:eastAsia="zh-CN"/>
        </w:rPr>
        <w:t>开始使用这些服务之前，客户必须联系其</w:t>
      </w:r>
      <w:r w:rsidRPr="00974854">
        <w:rPr>
          <w:rFonts w:eastAsia="SimSun" w:cs="Tahoma"/>
          <w:szCs w:val="20"/>
          <w:lang w:eastAsia="zh-CN"/>
        </w:rPr>
        <w:t xml:space="preserve"> Microsoft </w:t>
      </w:r>
      <w:r w:rsidRPr="00974854">
        <w:rPr>
          <w:rFonts w:eastAsia="SimSun" w:cs="Tahoma"/>
          <w:szCs w:val="20"/>
          <w:lang w:eastAsia="zh-CN"/>
        </w:rPr>
        <w:t>合作伙伴启动配置流程，然后才能激活各项服务。</w:t>
      </w:r>
    </w:p>
    <w:p w14:paraId="17DE650B" w14:textId="77777777" w:rsidR="00C23B36" w:rsidRPr="00974854" w:rsidRDefault="00C23B36" w:rsidP="00C23B36">
      <w:pPr>
        <w:rPr>
          <w:rFonts w:eastAsia="SimSun" w:cs="Tahoma"/>
          <w:lang w:eastAsia="zh-CN"/>
        </w:rPr>
      </w:pPr>
    </w:p>
    <w:p w14:paraId="17DE650C" w14:textId="77777777" w:rsidR="00C23B36" w:rsidRPr="00974854" w:rsidRDefault="00C23B36" w:rsidP="00C23B36">
      <w:pPr>
        <w:spacing w:after="60"/>
        <w:ind w:left="720"/>
        <w:rPr>
          <w:rFonts w:eastAsia="SimSun" w:cs="Tahoma"/>
        </w:rPr>
      </w:pPr>
      <w:r w:rsidRPr="00974854">
        <w:rPr>
          <w:rFonts w:eastAsia="SimSun" w:cs="Tahoma"/>
          <w:b/>
          <w:color w:val="000000"/>
          <w:szCs w:val="20"/>
        </w:rPr>
        <w:t>在线服务</w:t>
      </w:r>
    </w:p>
    <w:p w14:paraId="17DE650D" w14:textId="77777777" w:rsidR="00C23B36" w:rsidRPr="00974854" w:rsidRDefault="00C23B36" w:rsidP="00C23B36">
      <w:pPr>
        <w:spacing w:after="60"/>
        <w:ind w:left="720"/>
        <w:rPr>
          <w:rFonts w:eastAsia="SimSun" w:cs="Tahoma"/>
        </w:rPr>
      </w:pPr>
      <w:r w:rsidRPr="00974854">
        <w:rPr>
          <w:rFonts w:eastAsia="SimSun" w:cs="Tahoma"/>
          <w:snapToGrid w:val="0"/>
        </w:rPr>
        <w:t>如果客户或其登记的关联公司在其</w:t>
      </w:r>
      <w:r w:rsidRPr="00974854">
        <w:rPr>
          <w:rFonts w:eastAsia="SimSun" w:cs="Tahoma"/>
          <w:snapToGrid w:val="0"/>
        </w:rPr>
        <w:t xml:space="preserve"> Exchange Enterprise CAL with Services 2013 </w:t>
      </w:r>
      <w:r w:rsidRPr="00974854">
        <w:rPr>
          <w:rFonts w:eastAsia="SimSun" w:cs="Tahoma"/>
          <w:snapToGrid w:val="0"/>
        </w:rPr>
        <w:t>中使用</w:t>
      </w:r>
      <w:r w:rsidRPr="00974854">
        <w:rPr>
          <w:rFonts w:eastAsia="SimSun" w:cs="Tahoma"/>
          <w:snapToGrid w:val="0"/>
        </w:rPr>
        <w:t xml:space="preserve"> Data Loss Prevention </w:t>
      </w:r>
      <w:r w:rsidRPr="00974854">
        <w:rPr>
          <w:rFonts w:eastAsia="SimSun" w:cs="Tahoma"/>
          <w:snapToGrid w:val="0"/>
        </w:rPr>
        <w:t>或</w:t>
      </w:r>
      <w:r w:rsidRPr="00974854">
        <w:rPr>
          <w:rFonts w:eastAsia="SimSun" w:cs="Tahoma"/>
          <w:snapToGrid w:val="0"/>
        </w:rPr>
        <w:t xml:space="preserve"> Exchange Online Protection</w:t>
      </w:r>
      <w:r w:rsidRPr="00974854">
        <w:rPr>
          <w:rFonts w:eastAsia="SimSun" w:cs="Tahoma"/>
          <w:snapToGrid w:val="0"/>
        </w:rPr>
        <w:t>（在本说明中简称</w:t>
      </w:r>
      <w:r w:rsidRPr="0059361C">
        <w:rPr>
          <w:rFonts w:ascii="SimSun" w:eastAsia="SimSun" w:hAnsi="SimSun" w:cs="Tahoma"/>
          <w:snapToGrid w:val="0"/>
        </w:rPr>
        <w:t>“</w:t>
      </w:r>
      <w:r w:rsidRPr="00974854">
        <w:rPr>
          <w:rFonts w:eastAsia="SimSun" w:cs="Tahoma"/>
          <w:snapToGrid w:val="0"/>
        </w:rPr>
        <w:t>在线服务</w:t>
      </w:r>
      <w:r w:rsidRPr="0059361C">
        <w:rPr>
          <w:rFonts w:ascii="SimSun" w:eastAsia="SimSun" w:hAnsi="SimSun" w:cs="Tahoma"/>
          <w:snapToGrid w:val="0"/>
        </w:rPr>
        <w:t>”</w:t>
      </w:r>
      <w:r w:rsidRPr="00974854">
        <w:rPr>
          <w:rFonts w:eastAsia="SimSun" w:cs="Tahoma"/>
          <w:snapToGrid w:val="0"/>
        </w:rPr>
        <w:t>），则</w:t>
      </w:r>
      <w:r w:rsidRPr="00974854">
        <w:rPr>
          <w:rFonts w:eastAsia="SimSun" w:cs="Tahoma"/>
          <w:szCs w:val="20"/>
        </w:rPr>
        <w:t>此类使用情况必须遵循以下在线服务补充条款和条件（以下简称</w:t>
      </w:r>
      <w:r w:rsidRPr="0059361C">
        <w:rPr>
          <w:rFonts w:ascii="SimSun" w:eastAsia="SimSun" w:hAnsi="SimSun" w:cs="Tahoma"/>
          <w:szCs w:val="20"/>
        </w:rPr>
        <w:t>“</w:t>
      </w:r>
      <w:r w:rsidRPr="00974854">
        <w:rPr>
          <w:rFonts w:eastAsia="SimSun" w:cs="Tahoma"/>
          <w:szCs w:val="20"/>
        </w:rPr>
        <w:t>补充条款</w:t>
      </w:r>
      <w:r w:rsidRPr="0059361C">
        <w:rPr>
          <w:rFonts w:ascii="SimSun" w:eastAsia="SimSun" w:hAnsi="SimSun" w:cs="Tahoma"/>
          <w:szCs w:val="20"/>
        </w:rPr>
        <w:t>”</w:t>
      </w:r>
      <w:r w:rsidRPr="00974854">
        <w:rPr>
          <w:rFonts w:eastAsia="SimSun" w:cs="Tahoma"/>
          <w:szCs w:val="20"/>
        </w:rPr>
        <w:t>），而非客户批量许可协议中的任何有冲突的条款</w:t>
      </w:r>
      <w:r w:rsidRPr="00974854">
        <w:rPr>
          <w:rFonts w:eastAsia="SimSun" w:cs="Tahoma"/>
          <w:bCs/>
          <w:iCs/>
          <w:snapToGrid w:val="0"/>
          <w:szCs w:val="18"/>
        </w:rPr>
        <w:t>：</w:t>
      </w:r>
    </w:p>
    <w:p w14:paraId="17DE650E"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定义。</w:t>
      </w:r>
    </w:p>
    <w:p w14:paraId="17DE650F" w14:textId="77777777" w:rsidR="00C23B36" w:rsidRPr="00974854" w:rsidRDefault="00C23B36" w:rsidP="00C23B36">
      <w:pPr>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客户数据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是指客户或以客户名义通过客户使用在线服务而提供给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的所有数据，</w:t>
      </w:r>
      <w:r>
        <w:rPr>
          <w:rFonts w:eastAsia="SimSun" w:cs="Tahoma"/>
          <w:snapToGrid w:val="0"/>
          <w:color w:val="000000"/>
          <w:szCs w:val="18"/>
          <w:lang w:eastAsia="zh-CN"/>
        </w:rPr>
        <w:br/>
      </w:r>
      <w:r w:rsidRPr="00974854">
        <w:rPr>
          <w:rFonts w:eastAsia="SimSun" w:cs="Tahoma"/>
          <w:snapToGrid w:val="0"/>
          <w:color w:val="000000"/>
          <w:szCs w:val="18"/>
          <w:lang w:eastAsia="zh-CN"/>
        </w:rPr>
        <w:t>包括所有文本、声音、软件或图像文件。</w:t>
      </w:r>
    </w:p>
    <w:p w14:paraId="17DE6510" w14:textId="77777777" w:rsidR="00C23B36" w:rsidRPr="00974854" w:rsidRDefault="00C23B36" w:rsidP="00C23B36">
      <w:pPr>
        <w:spacing w:before="120"/>
        <w:ind w:left="1440"/>
        <w:jc w:val="both"/>
        <w:rPr>
          <w:rFonts w:eastAsia="SimSun" w:cs="Tahoma"/>
          <w:lang w:eastAsia="zh-CN"/>
        </w:rPr>
      </w:pP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服务级别协议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是指定</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同意遵守的标准并按照其衡量在线服务的服务级别的文档。</w:t>
      </w:r>
    </w:p>
    <w:p w14:paraId="17DE6511"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补充条款的适用性。</w:t>
      </w:r>
    </w:p>
    <w:p w14:paraId="17DE6512" w14:textId="77777777" w:rsidR="00C23B36" w:rsidRPr="00974854" w:rsidRDefault="00C23B36" w:rsidP="00C23B36">
      <w:pPr>
        <w:ind w:left="1440"/>
        <w:jc w:val="both"/>
        <w:rPr>
          <w:rFonts w:eastAsia="SimSun" w:cs="Tahoma"/>
          <w:lang w:eastAsia="zh-CN"/>
        </w:rPr>
      </w:pPr>
      <w:r w:rsidRPr="00974854">
        <w:rPr>
          <w:rFonts w:eastAsia="SimSun" w:cs="Tahoma"/>
          <w:snapToGrid w:val="0"/>
          <w:color w:val="000000"/>
          <w:szCs w:val="18"/>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17DE6513"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在线服务的有限保证。</w:t>
      </w:r>
    </w:p>
    <w:p w14:paraId="17DE6514" w14:textId="77777777" w:rsidR="00C23B36" w:rsidRPr="00974854" w:rsidRDefault="00C23B36" w:rsidP="00C23B36">
      <w:pPr>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保证依照适用的服务级别协议提供在线服务。此有限保证的期限为客户使用在线服务</w:t>
      </w:r>
      <w:r>
        <w:rPr>
          <w:rFonts w:eastAsia="SimSun" w:cs="Tahoma"/>
          <w:snapToGrid w:val="0"/>
          <w:color w:val="000000"/>
          <w:szCs w:val="18"/>
          <w:lang w:eastAsia="zh-CN"/>
        </w:rPr>
        <w:br/>
      </w:r>
      <w:r w:rsidRPr="00974854">
        <w:rPr>
          <w:rFonts w:eastAsia="SimSun" w:cs="Tahoma"/>
          <w:snapToGrid w:val="0"/>
          <w:color w:val="000000"/>
          <w:szCs w:val="18"/>
          <w:lang w:eastAsia="zh-CN"/>
        </w:rPr>
        <w:t>的期限，并受适用的服务级别协议中的通知要求的约束。</w:t>
      </w:r>
    </w:p>
    <w:p w14:paraId="17DE6515" w14:textId="77777777" w:rsidR="00C23B36" w:rsidRPr="00974854" w:rsidRDefault="00C23B36" w:rsidP="00C23B36">
      <w:pPr>
        <w:spacing w:before="120"/>
        <w:ind w:left="1440"/>
        <w:jc w:val="both"/>
        <w:rPr>
          <w:rFonts w:eastAsia="SimSun" w:cs="Tahoma"/>
          <w:lang w:eastAsia="zh-CN"/>
        </w:rPr>
      </w:pPr>
      <w:r w:rsidRPr="00974854">
        <w:rPr>
          <w:rFonts w:eastAsia="SimSun" w:cs="Tahoma"/>
          <w:snapToGrid w:val="0"/>
          <w:color w:val="000000"/>
          <w:szCs w:val="18"/>
          <w:lang w:eastAsia="zh-CN"/>
        </w:rPr>
        <w:t>如果</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无法满足此有限保证，且客户在保证期内通知</w:t>
      </w:r>
      <w:r w:rsidRPr="00974854">
        <w:rPr>
          <w:rFonts w:eastAsia="SimSun" w:cs="Tahoma"/>
          <w:snapToGrid w:val="0"/>
          <w:color w:val="000000"/>
          <w:szCs w:val="18"/>
          <w:lang w:eastAsia="zh-CN"/>
        </w:rPr>
        <w:t xml:space="preserve"> Microsoft</w:t>
      </w:r>
      <w:r w:rsidRPr="00974854">
        <w:rPr>
          <w:rFonts w:eastAsia="SimSun" w:cs="Tahoma"/>
          <w:snapToGrid w:val="0"/>
          <w:color w:val="000000"/>
          <w:szCs w:val="18"/>
          <w:lang w:eastAsia="zh-CN"/>
        </w:rPr>
        <w:t>，则</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将提供受影响在线服务的服务级别协议中规定的补偿措施。这些是在违反有限保证的情况下客户所能获得的唯一</w:t>
      </w:r>
      <w:r>
        <w:rPr>
          <w:rFonts w:eastAsia="SimSun" w:cs="Tahoma"/>
          <w:snapToGrid w:val="0"/>
          <w:color w:val="000000"/>
          <w:szCs w:val="18"/>
          <w:lang w:eastAsia="zh-CN"/>
        </w:rPr>
        <w:br/>
      </w:r>
      <w:r w:rsidRPr="00974854">
        <w:rPr>
          <w:rFonts w:eastAsia="SimSun" w:cs="Tahoma"/>
          <w:snapToGrid w:val="0"/>
          <w:color w:val="000000"/>
          <w:szCs w:val="18"/>
          <w:lang w:eastAsia="zh-CN"/>
        </w:rPr>
        <w:t>补偿，除非适用的法律要求提供其他补偿。</w:t>
      </w:r>
    </w:p>
    <w:p w14:paraId="17DE6516" w14:textId="77777777" w:rsidR="00C23B36" w:rsidRPr="00974854" w:rsidRDefault="00C23B36" w:rsidP="00C23B36">
      <w:pPr>
        <w:spacing w:before="120"/>
        <w:ind w:left="1440"/>
        <w:jc w:val="both"/>
        <w:rPr>
          <w:rFonts w:eastAsia="SimSun" w:cs="Tahoma"/>
          <w:lang w:eastAsia="zh-CN"/>
        </w:rPr>
      </w:pPr>
      <w:r w:rsidRPr="00974854">
        <w:rPr>
          <w:rFonts w:eastAsia="SimSun" w:cs="Tahoma"/>
          <w:snapToGrid w:val="0"/>
          <w:color w:val="000000"/>
          <w:szCs w:val="18"/>
          <w:lang w:eastAsia="zh-CN"/>
        </w:rPr>
        <w:t>此有限保证受以下限制约束：</w:t>
      </w:r>
    </w:p>
    <w:p w14:paraId="17DE6517" w14:textId="77777777" w:rsidR="00C23B36" w:rsidRPr="00974854" w:rsidRDefault="00C23B36" w:rsidP="00C23B36">
      <w:pPr>
        <w:numPr>
          <w:ilvl w:val="0"/>
          <w:numId w:val="140"/>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任何由于法律规定而不能否认的默示保证、保障或条件在有限保证期开始后的一年内有效；</w:t>
      </w:r>
    </w:p>
    <w:p w14:paraId="17DE6518" w14:textId="77777777" w:rsidR="00C23B36" w:rsidRPr="00974854" w:rsidRDefault="00C23B36" w:rsidP="00C23B36">
      <w:pPr>
        <w:numPr>
          <w:ilvl w:val="0"/>
          <w:numId w:val="140"/>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此有限保证不涵盖因意外、滥用或以与此客户的批量许可协议或产品使用权利不一致的方法使用而导致的问题，或者由超出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合理控制范围的事件而导致的问题；</w:t>
      </w:r>
    </w:p>
    <w:p w14:paraId="17DE6519" w14:textId="77777777" w:rsidR="00C23B36" w:rsidRPr="00974854" w:rsidRDefault="00C23B36" w:rsidP="00C23B36">
      <w:pPr>
        <w:numPr>
          <w:ilvl w:val="0"/>
          <w:numId w:val="140"/>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此有限保证不适用于免费、试用、预发布、测试版在线服务；并且</w:t>
      </w:r>
    </w:p>
    <w:p w14:paraId="17DE651A" w14:textId="77777777" w:rsidR="00C23B36" w:rsidRPr="00974854" w:rsidRDefault="00C23B36" w:rsidP="00C23B36">
      <w:pPr>
        <w:numPr>
          <w:ilvl w:val="0"/>
          <w:numId w:val="140"/>
        </w:numPr>
        <w:tabs>
          <w:tab w:val="left" w:pos="1800"/>
        </w:tabs>
        <w:spacing w:before="120"/>
        <w:ind w:left="1800"/>
        <w:contextualSpacing/>
        <w:jc w:val="both"/>
        <w:rPr>
          <w:rFonts w:eastAsia="SimSun" w:cs="Tahoma"/>
          <w:lang w:eastAsia="zh-CN"/>
        </w:rPr>
      </w:pPr>
      <w:r w:rsidRPr="00974854">
        <w:rPr>
          <w:rFonts w:eastAsia="SimSun" w:cs="Tahoma"/>
          <w:snapToGrid w:val="0"/>
          <w:color w:val="000000"/>
          <w:szCs w:val="18"/>
          <w:lang w:eastAsia="zh-CN"/>
        </w:rPr>
        <w:t>此有限保证不适用于因不能满足最低系统要求而导致的问题。</w:t>
      </w:r>
    </w:p>
    <w:p w14:paraId="17DE651B" w14:textId="77777777" w:rsidR="00C23B36" w:rsidRPr="00974854" w:rsidRDefault="00C23B36" w:rsidP="00C23B36">
      <w:pPr>
        <w:spacing w:before="120"/>
        <w:ind w:left="1440"/>
        <w:jc w:val="both"/>
        <w:rPr>
          <w:rFonts w:eastAsia="SimSun" w:cs="Tahoma"/>
          <w:lang w:eastAsia="zh-CN"/>
        </w:rPr>
      </w:pPr>
      <w:r w:rsidRPr="00974854">
        <w:rPr>
          <w:rFonts w:eastAsia="SimSun" w:cs="Tahoma"/>
          <w:b/>
          <w:bCs/>
          <w:snapToGrid w:val="0"/>
          <w:color w:val="000000"/>
          <w:szCs w:val="18"/>
          <w:lang w:eastAsia="zh-CN"/>
        </w:rPr>
        <w:t>除此有限保证外，</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不提供任何其他明示或默示的保证或条件。</w:t>
      </w:r>
      <w:r w:rsidRPr="00974854">
        <w:rPr>
          <w:rFonts w:eastAsia="SimSun" w:cs="Tahoma"/>
          <w:b/>
          <w:bCs/>
          <w:snapToGrid w:val="0"/>
          <w:color w:val="000000"/>
          <w:szCs w:val="18"/>
          <w:lang w:eastAsia="zh-CN"/>
        </w:rPr>
        <w:t xml:space="preserve">Microsoft </w:t>
      </w:r>
      <w:r w:rsidRPr="00974854">
        <w:rPr>
          <w:rFonts w:eastAsia="SimSun" w:cs="Tahoma"/>
          <w:b/>
          <w:bCs/>
          <w:snapToGrid w:val="0"/>
          <w:color w:val="000000"/>
          <w:szCs w:val="18"/>
          <w:lang w:eastAsia="zh-CN"/>
        </w:rPr>
        <w:t>拒绝承担任何默示声明、保证或条件，包括针对适销性、特定用途之适用性、质量满意度、所有权或无侵权行为提供的保证。除非适用的法律禁止，否则将适用上述免责声明。</w:t>
      </w:r>
    </w:p>
    <w:p w14:paraId="17DE651C"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隐私和安全。</w:t>
      </w:r>
    </w:p>
    <w:p w14:paraId="17DE651D" w14:textId="77777777" w:rsidR="00C23B36" w:rsidRPr="00974854" w:rsidRDefault="00C23B36" w:rsidP="00C23B36">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a.</w:t>
      </w:r>
      <w:r w:rsidRPr="00974854">
        <w:rPr>
          <w:rFonts w:eastAsia="SimSun" w:cs="Tahoma"/>
          <w:snapToGrid w:val="0"/>
          <w:color w:val="000000"/>
          <w:szCs w:val="18"/>
          <w:lang w:eastAsia="zh-CN"/>
        </w:rPr>
        <w:tab/>
        <w:t xml:space="preserve">Microsoft </w:t>
      </w:r>
      <w:r w:rsidRPr="00974854">
        <w:rPr>
          <w:rFonts w:eastAsia="SimSun" w:cs="Tahoma"/>
          <w:snapToGrid w:val="0"/>
          <w:color w:val="000000"/>
          <w:szCs w:val="18"/>
          <w:lang w:eastAsia="zh-CN"/>
        </w:rPr>
        <w:t>和客户将各自遵守所有适用的法律和法规（包括适用的安全违规行为通知法）。但是，</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不负责遵守适用于客户或客户行业的任何法律或法规（这些法律法规通常不适用于信息技术服务提供商）。客户同意</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及其代理对其个人信息进行处理，以支持本协议（包括这些补充条款）的主题事项。</w:t>
      </w:r>
    </w:p>
    <w:p w14:paraId="17DE651E" w14:textId="77777777" w:rsidR="00C23B36" w:rsidRPr="00974854" w:rsidRDefault="00C23B36" w:rsidP="00C23B36">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b.</w:t>
      </w:r>
      <w:r w:rsidRPr="00974854">
        <w:rPr>
          <w:rFonts w:eastAsia="SimSun" w:cs="Tahoma"/>
          <w:snapToGrid w:val="0"/>
          <w:color w:val="000000"/>
          <w:szCs w:val="18"/>
          <w:lang w:eastAsia="zh-CN"/>
        </w:rPr>
        <w:tab/>
      </w:r>
      <w:r w:rsidRPr="00974854">
        <w:rPr>
          <w:rFonts w:eastAsia="SimSun" w:cs="Tahoma"/>
          <w:snapToGrid w:val="0"/>
          <w:color w:val="000000"/>
          <w:szCs w:val="18"/>
          <w:lang w:eastAsia="zh-CN"/>
        </w:rPr>
        <w:t>客户可以选择代表与使用在线服务有关或作为本协议的一部分的第三方（包括客户联系人、经销商、分销商、管理员和员工）向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提供个人信息。客户在依据适用的隐私和数据保护法律从第三方获得所有必要的同意之后，才能向</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提供个人信息。</w:t>
      </w:r>
    </w:p>
    <w:p w14:paraId="17DE651F" w14:textId="77777777" w:rsidR="00C23B36" w:rsidRPr="00974854" w:rsidRDefault="00C23B36" w:rsidP="00C23B36">
      <w:pPr>
        <w:spacing w:before="120"/>
        <w:ind w:left="1440" w:hanging="360"/>
        <w:contextualSpacing/>
        <w:jc w:val="both"/>
        <w:rPr>
          <w:rFonts w:eastAsia="SimSun" w:cs="Tahoma"/>
          <w:lang w:eastAsia="zh-CN"/>
        </w:rPr>
      </w:pPr>
      <w:r w:rsidRPr="00974854">
        <w:rPr>
          <w:rFonts w:eastAsia="SimSun" w:cs="Tahoma"/>
          <w:snapToGrid w:val="0"/>
          <w:color w:val="000000"/>
          <w:szCs w:val="18"/>
          <w:lang w:eastAsia="zh-CN"/>
        </w:rPr>
        <w:t>c.</w:t>
      </w:r>
      <w:r w:rsidRPr="00974854">
        <w:rPr>
          <w:rFonts w:eastAsia="SimSun" w:cs="Tahoma"/>
          <w:snapToGrid w:val="0"/>
          <w:color w:val="000000"/>
          <w:szCs w:val="18"/>
          <w:lang w:eastAsia="zh-CN"/>
        </w:rPr>
        <w:tab/>
      </w:r>
      <w:r w:rsidRPr="00974854">
        <w:rPr>
          <w:rFonts w:eastAsia="SimSun" w:cs="Tahoma"/>
          <w:snapToGrid w:val="0"/>
          <w:color w:val="000000"/>
          <w:szCs w:val="18"/>
          <w:lang w:eastAsia="zh-CN"/>
        </w:rPr>
        <w:t>客户提供的与协议或在线服务的使用有关的个人信息将根据</w:t>
      </w:r>
      <w:r w:rsidRPr="00974854">
        <w:rPr>
          <w:rFonts w:eastAsia="SimSun" w:cs="Tahoma"/>
          <w:snapToGrid w:val="0"/>
          <w:color w:val="000000"/>
          <w:szCs w:val="18"/>
          <w:lang w:eastAsia="zh-CN"/>
        </w:rPr>
        <w:t xml:space="preserve"> </w:t>
      </w:r>
      <w:hyperlink r:id="rId54" w:history="1">
        <w:r w:rsidRPr="00974854">
          <w:rPr>
            <w:rFonts w:eastAsia="SimSun" w:cs="Tahoma"/>
            <w:snapToGrid w:val="0"/>
            <w:color w:val="0000FF"/>
            <w:szCs w:val="18"/>
            <w:u w:val="single"/>
            <w:lang w:eastAsia="zh-CN"/>
          </w:rPr>
          <w:t>https://www.microsoft.com/licensing/servicecenter</w:t>
        </w:r>
      </w:hyperlink>
      <w:r w:rsidRPr="00974854">
        <w:rPr>
          <w:rFonts w:eastAsia="SimSun" w:cs="Tahoma"/>
          <w:snapToGrid w:val="0"/>
          <w:color w:val="000000"/>
          <w:szCs w:val="18"/>
          <w:lang w:eastAsia="zh-CN"/>
        </w:rPr>
        <w:t xml:space="preserve"> </w:t>
      </w:r>
      <w:r w:rsidRPr="00974854">
        <w:rPr>
          <w:rFonts w:eastAsia="SimSun" w:cs="Tahoma"/>
          <w:snapToGrid w:val="0"/>
          <w:color w:val="000000"/>
          <w:szCs w:val="18"/>
          <w:lang w:eastAsia="zh-CN"/>
        </w:rPr>
        <w:t>上提供的隐私声明进行处理，除非</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中包含有特定于产品的隐私声明以及与特定在线服务有关的附加隐私和安全详细信息。通过在线服务或服务收集的个人数据可能会在美国或者</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或其服务提供商设有相关设施的其他任何国家</w:t>
      </w:r>
      <w:r w:rsidRPr="00974854">
        <w:rPr>
          <w:rFonts w:eastAsia="SimSun" w:cs="Tahoma"/>
          <w:snapToGrid w:val="0"/>
          <w:color w:val="000000"/>
          <w:szCs w:val="18"/>
          <w:lang w:eastAsia="zh-CN"/>
        </w:rPr>
        <w:t>/</w:t>
      </w:r>
      <w:r w:rsidRPr="00974854">
        <w:rPr>
          <w:rFonts w:eastAsia="SimSun" w:cs="Tahoma"/>
          <w:snapToGrid w:val="0"/>
          <w:color w:val="000000"/>
          <w:szCs w:val="18"/>
          <w:lang w:eastAsia="zh-CN"/>
        </w:rPr>
        <w:t>地区进行传输、存储和处理。客户一旦使用在线服务，即表示同意上述条款。对于来自欧盟、欧洲经济区和瑞士的数据的收集、使用和保留，</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遵守美国商务部制定的欧盟安全港框架和瑞士安全港框架。</w:t>
      </w:r>
    </w:p>
    <w:p w14:paraId="17DE6520"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客户的保护协议。</w:t>
      </w:r>
    </w:p>
    <w:p w14:paraId="17DE6521" w14:textId="77777777" w:rsidR="00C23B36" w:rsidRPr="00974854" w:rsidRDefault="00C23B36" w:rsidP="00C23B36">
      <w:pPr>
        <w:ind w:left="1440"/>
        <w:jc w:val="both"/>
        <w:rPr>
          <w:rFonts w:eastAsia="SimSun" w:cs="Tahoma"/>
          <w:lang w:eastAsia="zh-CN"/>
        </w:rPr>
      </w:pPr>
      <w:r w:rsidRPr="00974854">
        <w:rPr>
          <w:rFonts w:eastAsia="SimSun" w:cs="Tahoma"/>
          <w:snapToGrid w:val="0"/>
          <w:color w:val="000000"/>
          <w:szCs w:val="18"/>
          <w:lang w:eastAsia="zh-CN"/>
        </w:rPr>
        <w:t>在以下情况下，客户将针对由独立的第三方提出的任何索赔为</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提供辩护：</w:t>
      </w:r>
    </w:p>
    <w:p w14:paraId="17DE6522" w14:textId="77777777" w:rsidR="00C23B36" w:rsidRPr="00974854" w:rsidRDefault="00C23B36" w:rsidP="00C23B36">
      <w:pPr>
        <w:numPr>
          <w:ilvl w:val="0"/>
          <w:numId w:val="14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代表客户托管的任何客户数据或非</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软件侵犯第三方的专利权、版权或商标，或非法使用其商业秘密；或者</w:t>
      </w:r>
    </w:p>
    <w:p w14:paraId="17DE6523" w14:textId="77777777" w:rsidR="00C23B36" w:rsidRPr="00974854" w:rsidRDefault="00C23B36" w:rsidP="00C23B36">
      <w:pPr>
        <w:numPr>
          <w:ilvl w:val="0"/>
          <w:numId w:val="141"/>
        </w:numPr>
        <w:spacing w:before="120"/>
        <w:ind w:left="1800"/>
        <w:contextualSpacing/>
        <w:jc w:val="both"/>
        <w:rPr>
          <w:rFonts w:eastAsia="SimSun" w:cs="Tahoma"/>
          <w:lang w:eastAsia="zh-CN"/>
        </w:rPr>
      </w:pPr>
      <w:r w:rsidRPr="00974854">
        <w:rPr>
          <w:rFonts w:eastAsia="SimSun" w:cs="Tahoma"/>
          <w:snapToGrid w:val="0"/>
          <w:color w:val="000000"/>
          <w:szCs w:val="18"/>
          <w:lang w:eastAsia="zh-CN"/>
        </w:rPr>
        <w:t>由于违反</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产品使用权利</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部分中所述的</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可接受的使用方式政策</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的条款而引起索赔。</w:t>
      </w:r>
    </w:p>
    <w:p w14:paraId="17DE6524" w14:textId="77777777" w:rsidR="00C23B36" w:rsidRPr="00974854" w:rsidRDefault="00C23B36" w:rsidP="00C23B36">
      <w:pPr>
        <w:spacing w:before="120"/>
        <w:ind w:left="1440"/>
        <w:jc w:val="both"/>
        <w:rPr>
          <w:rFonts w:eastAsia="SimSun" w:cs="Tahoma"/>
          <w:lang w:eastAsia="zh-CN"/>
        </w:rPr>
      </w:pPr>
      <w:r w:rsidRPr="00974854">
        <w:rPr>
          <w:rFonts w:eastAsia="SimSun" w:cs="Tahoma"/>
          <w:snapToGrid w:val="0"/>
          <w:color w:val="000000"/>
          <w:szCs w:val="18"/>
          <w:lang w:eastAsia="zh-CN"/>
        </w:rPr>
        <w:t>客户必须支付任何不利终审判决（或经客户同意的庭外和解）产生的费用。本节规定了</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遭遇索赔时的唯一补救措施。</w:t>
      </w:r>
    </w:p>
    <w:p w14:paraId="17DE6525" w14:textId="77777777" w:rsidR="00C23B36" w:rsidRPr="00974854" w:rsidRDefault="00C23B36" w:rsidP="00C23B36">
      <w:pPr>
        <w:spacing w:before="120"/>
        <w:ind w:left="1440"/>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必须立即以书面形式将本节中规定的索赔事宜通知客户。</w:t>
      </w: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必须</w:t>
      </w:r>
      <w:r w:rsidRPr="00974854">
        <w:rPr>
          <w:rFonts w:eastAsia="SimSun" w:cs="Tahoma"/>
          <w:snapToGrid w:val="0"/>
          <w:color w:val="000000"/>
          <w:szCs w:val="18"/>
          <w:lang w:eastAsia="zh-CN"/>
        </w:rPr>
        <w:t xml:space="preserve"> (1) </w:t>
      </w:r>
      <w:r w:rsidRPr="00974854">
        <w:rPr>
          <w:rFonts w:eastAsia="SimSun" w:cs="Tahoma"/>
          <w:snapToGrid w:val="0"/>
          <w:color w:val="000000"/>
          <w:szCs w:val="18"/>
          <w:lang w:eastAsia="zh-CN"/>
        </w:rPr>
        <w:t>让客户自行决定是进行索赔辩护还是庭外和解；</w:t>
      </w:r>
      <w:r w:rsidRPr="00974854">
        <w:rPr>
          <w:rFonts w:eastAsia="SimSun" w:cs="Tahoma"/>
          <w:snapToGrid w:val="0"/>
          <w:color w:val="000000"/>
          <w:szCs w:val="18"/>
          <w:lang w:eastAsia="zh-CN"/>
        </w:rPr>
        <w:t xml:space="preserve">(2) </w:t>
      </w:r>
      <w:r w:rsidRPr="00974854">
        <w:rPr>
          <w:rFonts w:eastAsia="SimSun" w:cs="Tahoma"/>
          <w:snapToGrid w:val="0"/>
          <w:color w:val="000000"/>
          <w:szCs w:val="18"/>
          <w:lang w:eastAsia="zh-CN"/>
        </w:rPr>
        <w:t>就索赔辩护提供合理帮助。客户将补偿</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在提供上述帮助时所产生的任何合理的现付费用。</w:t>
      </w:r>
    </w:p>
    <w:p w14:paraId="17DE6526"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责任限制。</w:t>
      </w:r>
    </w:p>
    <w:p w14:paraId="17DE6527" w14:textId="77777777" w:rsidR="00C23B36" w:rsidRPr="00505750" w:rsidRDefault="00C23B36" w:rsidP="00C23B36">
      <w:pPr>
        <w:ind w:left="1440"/>
        <w:jc w:val="both"/>
        <w:rPr>
          <w:rFonts w:eastAsia="SimSun" w:cs="Tahoma"/>
        </w:rPr>
      </w:pPr>
      <w:r w:rsidRPr="00505750">
        <w:rPr>
          <w:rFonts w:eastAsia="SimSun" w:cs="Tahoma"/>
          <w:snapToGrid w:val="0"/>
          <w:color w:val="000000"/>
          <w:szCs w:val="18"/>
          <w:lang w:eastAsia="zh-CN"/>
        </w:rPr>
        <w:t>在适用的法律允许的范围内，双方及其关联公司、承包商与在线服务相关的责任只限于直接损害，</w:t>
      </w:r>
      <w:r w:rsidRPr="00505750">
        <w:rPr>
          <w:rFonts w:eastAsia="SimSun" w:cs="Tahoma"/>
          <w:snapToGrid w:val="0"/>
          <w:color w:val="000000"/>
          <w:szCs w:val="18"/>
          <w:lang w:eastAsia="zh-CN"/>
        </w:rPr>
        <w:br/>
      </w:r>
      <w:r w:rsidRPr="00505750">
        <w:rPr>
          <w:rFonts w:eastAsia="SimSun" w:cs="Tahoma"/>
          <w:snapToGrid w:val="0"/>
          <w:color w:val="000000"/>
          <w:szCs w:val="18"/>
          <w:lang w:eastAsia="zh-CN"/>
        </w:rPr>
        <w:t>且金额不超过客户在前十二</w:t>
      </w:r>
      <w:r w:rsidRPr="00505750">
        <w:rPr>
          <w:rFonts w:eastAsia="SimSun" w:cs="Tahoma"/>
          <w:snapToGrid w:val="0"/>
          <w:color w:val="000000"/>
          <w:szCs w:val="18"/>
          <w:lang w:eastAsia="zh-CN"/>
        </w:rPr>
        <w:t xml:space="preserve"> (12) </w:t>
      </w:r>
      <w:r w:rsidRPr="00505750">
        <w:rPr>
          <w:rFonts w:eastAsia="SimSun" w:cs="Tahoma"/>
          <w:snapToGrid w:val="0"/>
          <w:color w:val="000000"/>
          <w:szCs w:val="18"/>
          <w:lang w:eastAsia="zh-CN"/>
        </w:rPr>
        <w:t>个月内为引起此责任的在线服务所支付的款项。无论责任是否以</w:t>
      </w:r>
      <w:r>
        <w:rPr>
          <w:rFonts w:eastAsia="SimSun" w:cs="Tahoma"/>
          <w:snapToGrid w:val="0"/>
          <w:color w:val="000000"/>
          <w:szCs w:val="18"/>
          <w:lang w:eastAsia="zh-CN"/>
        </w:rPr>
        <w:br/>
      </w:r>
      <w:r w:rsidRPr="00505750">
        <w:rPr>
          <w:rFonts w:eastAsia="SimSun" w:cs="Tahoma"/>
          <w:snapToGrid w:val="0"/>
          <w:color w:val="000000"/>
          <w:szCs w:val="18"/>
          <w:lang w:eastAsia="zh-CN"/>
        </w:rPr>
        <w:t>违约、侵权（包括过失）、严格责任、违反保证或任何其他法理为依据，上述限制均适用。</w:t>
      </w:r>
      <w:r w:rsidRPr="00505750">
        <w:rPr>
          <w:rFonts w:eastAsia="SimSun" w:cs="Tahoma"/>
          <w:snapToGrid w:val="0"/>
          <w:color w:val="000000"/>
          <w:szCs w:val="18"/>
        </w:rPr>
        <w:t>不过，</w:t>
      </w:r>
      <w:r>
        <w:rPr>
          <w:rFonts w:eastAsia="SimSun" w:cs="Tahoma"/>
          <w:snapToGrid w:val="0"/>
          <w:color w:val="000000"/>
          <w:szCs w:val="18"/>
        </w:rPr>
        <w:br/>
      </w:r>
      <w:r w:rsidRPr="00505750">
        <w:rPr>
          <w:rFonts w:eastAsia="SimSun" w:cs="Tahoma"/>
          <w:snapToGrid w:val="0"/>
          <w:color w:val="000000"/>
          <w:szCs w:val="18"/>
        </w:rPr>
        <w:t>这些金额限制不适用于：</w:t>
      </w:r>
    </w:p>
    <w:p w14:paraId="17DE6528" w14:textId="77777777" w:rsidR="00C23B36" w:rsidRPr="00974854" w:rsidRDefault="00C23B36" w:rsidP="00C23B36">
      <w:pPr>
        <w:numPr>
          <w:ilvl w:val="0"/>
          <w:numId w:val="125"/>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 xml:space="preserve">Microsoft </w:t>
      </w:r>
      <w:r w:rsidRPr="00974854">
        <w:rPr>
          <w:rFonts w:eastAsia="SimSun" w:cs="Tahoma"/>
          <w:snapToGrid w:val="0"/>
          <w:color w:val="000000"/>
          <w:szCs w:val="18"/>
          <w:lang w:eastAsia="zh-CN"/>
        </w:rPr>
        <w:t>在标题为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侵权、盗用和第三方索赔辩护</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的主协议章节中所承担的义务，或者客户在标题为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客户的保护协议</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的这些补充条款章节中所承担的义务；</w:t>
      </w:r>
    </w:p>
    <w:p w14:paraId="17DE6529" w14:textId="77777777" w:rsidR="00C23B36" w:rsidRPr="00974854" w:rsidRDefault="00C23B36" w:rsidP="00C23B36">
      <w:pPr>
        <w:numPr>
          <w:ilvl w:val="0"/>
          <w:numId w:val="125"/>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任何一方因违反标题为</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保密性</w:t>
      </w:r>
      <w:r w:rsidRPr="0059361C">
        <w:rPr>
          <w:rFonts w:ascii="SimSun" w:eastAsia="SimSun" w:hAnsi="SimSun" w:cs="Tahoma"/>
          <w:snapToGrid w:val="0"/>
          <w:color w:val="000000"/>
          <w:szCs w:val="18"/>
          <w:lang w:eastAsia="zh-CN"/>
        </w:rPr>
        <w:t>”</w:t>
      </w:r>
      <w:r w:rsidRPr="00974854">
        <w:rPr>
          <w:rFonts w:eastAsia="SimSun" w:cs="Tahoma"/>
          <w:snapToGrid w:val="0"/>
          <w:color w:val="000000"/>
          <w:szCs w:val="18"/>
          <w:lang w:eastAsia="zh-CN"/>
        </w:rPr>
        <w:t>的主协议章节中所规定的义务而承担的责任，但由客户数据引起或与其相关的</w:t>
      </w:r>
      <w:r w:rsidRPr="00974854">
        <w:rPr>
          <w:rFonts w:eastAsia="SimSun" w:cs="Tahoma"/>
          <w:snapToGrid w:val="0"/>
          <w:color w:val="000000"/>
          <w:szCs w:val="18"/>
          <w:lang w:eastAsia="zh-CN"/>
        </w:rPr>
        <w:t xml:space="preserve"> Microsoft </w:t>
      </w:r>
      <w:r w:rsidRPr="00974854">
        <w:rPr>
          <w:rFonts w:eastAsia="SimSun" w:cs="Tahoma"/>
          <w:snapToGrid w:val="0"/>
          <w:color w:val="000000"/>
          <w:szCs w:val="18"/>
          <w:lang w:eastAsia="zh-CN"/>
        </w:rPr>
        <w:t>责任除外，后者在所有情况下应限制为客户在前十二</w:t>
      </w:r>
      <w:r w:rsidRPr="00974854">
        <w:rPr>
          <w:rFonts w:eastAsia="SimSun" w:cs="Tahoma"/>
          <w:snapToGrid w:val="0"/>
          <w:color w:val="000000"/>
          <w:szCs w:val="18"/>
          <w:lang w:eastAsia="zh-CN"/>
        </w:rPr>
        <w:t xml:space="preserve"> (12) </w:t>
      </w:r>
      <w:r w:rsidRPr="00974854">
        <w:rPr>
          <w:rFonts w:eastAsia="SimSun" w:cs="Tahoma"/>
          <w:snapToGrid w:val="0"/>
          <w:color w:val="000000"/>
          <w:szCs w:val="18"/>
          <w:lang w:eastAsia="zh-CN"/>
        </w:rPr>
        <w:t>个月内为引起该责任的在线服务所支付的金额；以及</w:t>
      </w:r>
    </w:p>
    <w:p w14:paraId="17DE652A" w14:textId="77777777" w:rsidR="00C23B36" w:rsidRPr="00974854" w:rsidRDefault="00C23B36" w:rsidP="00C23B36">
      <w:pPr>
        <w:numPr>
          <w:ilvl w:val="0"/>
          <w:numId w:val="125"/>
        </w:numPr>
        <w:spacing w:before="120"/>
        <w:ind w:left="1890" w:hanging="450"/>
        <w:contextualSpacing/>
        <w:jc w:val="both"/>
        <w:rPr>
          <w:rFonts w:eastAsia="SimSun" w:cs="Tahoma"/>
          <w:lang w:eastAsia="zh-CN"/>
        </w:rPr>
      </w:pPr>
      <w:r w:rsidRPr="00974854">
        <w:rPr>
          <w:rFonts w:eastAsia="SimSun" w:cs="Tahoma"/>
          <w:snapToGrid w:val="0"/>
          <w:color w:val="000000"/>
          <w:szCs w:val="18"/>
          <w:lang w:eastAsia="zh-CN"/>
        </w:rPr>
        <w:t>任何一方侵犯另一方的知识产权。</w:t>
      </w:r>
    </w:p>
    <w:p w14:paraId="17DE652B" w14:textId="77777777" w:rsidR="00C23B36" w:rsidRPr="00505750" w:rsidRDefault="00C23B36" w:rsidP="00C23B36">
      <w:pPr>
        <w:spacing w:before="120"/>
        <w:ind w:left="1440"/>
        <w:jc w:val="both"/>
        <w:rPr>
          <w:rFonts w:eastAsia="SimSun" w:cs="Tahoma"/>
          <w:lang w:eastAsia="zh-CN"/>
        </w:rPr>
      </w:pPr>
      <w:r w:rsidRPr="00505750">
        <w:rPr>
          <w:rFonts w:eastAsia="SimSun" w:cs="Tahoma"/>
          <w:b/>
          <w:bCs/>
          <w:snapToGrid w:val="0"/>
          <w:color w:val="000000"/>
          <w:szCs w:val="18"/>
          <w:lang w:eastAsia="zh-CN"/>
        </w:rPr>
        <w:t>在适用法律允许的范围内，无论索赔基于何种法律依据，即使已被告知发生此类损害赔偿的可</w:t>
      </w:r>
      <w:r>
        <w:rPr>
          <w:rFonts w:eastAsia="SimSun" w:cs="Tahoma"/>
          <w:b/>
          <w:bCs/>
          <w:snapToGrid w:val="0"/>
          <w:color w:val="000000"/>
          <w:szCs w:val="18"/>
          <w:lang w:eastAsia="zh-CN"/>
        </w:rPr>
        <w:br/>
      </w:r>
      <w:r w:rsidRPr="00505750">
        <w:rPr>
          <w:rFonts w:eastAsia="SimSun" w:cs="Tahoma"/>
          <w:b/>
          <w:bCs/>
          <w:snapToGrid w:val="0"/>
          <w:color w:val="000000"/>
          <w:szCs w:val="18"/>
          <w:lang w:eastAsia="zh-CN"/>
        </w:rPr>
        <w:t>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w:t>
      </w:r>
      <w:r w:rsidRPr="00505750">
        <w:rPr>
          <w:rFonts w:eastAsia="SimSun" w:cs="Tahoma"/>
          <w:b/>
          <w:bCs/>
          <w:snapToGrid w:val="0"/>
          <w:color w:val="000000"/>
          <w:szCs w:val="18"/>
          <w:lang w:eastAsia="zh-CN"/>
        </w:rPr>
        <w:t xml:space="preserve"> Microsoft </w:t>
      </w:r>
      <w:r w:rsidRPr="00505750">
        <w:rPr>
          <w:rFonts w:eastAsia="SimSun" w:cs="Tahoma"/>
          <w:b/>
          <w:bCs/>
          <w:snapToGrid w:val="0"/>
          <w:color w:val="000000"/>
          <w:szCs w:val="18"/>
          <w:lang w:eastAsia="zh-CN"/>
        </w:rPr>
        <w:t>在标题为</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侵权、盗用和第三方索赔辩护</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的主协议章节中所承担的义务或客户在</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客户的保护协议</w:t>
      </w:r>
      <w:r w:rsidRPr="00505750">
        <w:rPr>
          <w:rFonts w:ascii="SimSun" w:eastAsia="SimSun" w:hAnsi="SimSun" w:cs="Tahoma"/>
          <w:b/>
          <w:bCs/>
          <w:snapToGrid w:val="0"/>
          <w:color w:val="000000"/>
          <w:szCs w:val="18"/>
          <w:lang w:eastAsia="zh-CN"/>
        </w:rPr>
        <w:t>”</w:t>
      </w:r>
      <w:r w:rsidRPr="00505750">
        <w:rPr>
          <w:rFonts w:eastAsia="SimSun" w:cs="Tahoma"/>
          <w:b/>
          <w:bCs/>
          <w:snapToGrid w:val="0"/>
          <w:color w:val="000000"/>
          <w:szCs w:val="18"/>
          <w:lang w:eastAsia="zh-CN"/>
        </w:rPr>
        <w:t>这些补充条款章节中所承担的义务而产生的责任，此排除条款不适用。</w:t>
      </w:r>
    </w:p>
    <w:p w14:paraId="17DE652C" w14:textId="77777777" w:rsidR="00C23B36" w:rsidRPr="00974854" w:rsidRDefault="00C23B36" w:rsidP="00C23B36">
      <w:pPr>
        <w:spacing w:before="240" w:after="60"/>
        <w:ind w:left="1440"/>
        <w:outlineLvl w:val="0"/>
        <w:rPr>
          <w:rFonts w:eastAsia="SimSun" w:cs="Tahoma"/>
          <w:lang w:eastAsia="zh-CN"/>
        </w:rPr>
      </w:pPr>
      <w:r w:rsidRPr="00974854">
        <w:rPr>
          <w:rFonts w:eastAsia="SimSun" w:cs="Tahoma"/>
          <w:b/>
          <w:bCs/>
          <w:iCs/>
          <w:snapToGrid w:val="0"/>
          <w:szCs w:val="18"/>
          <w:lang w:eastAsia="zh-CN"/>
        </w:rPr>
        <w:t>分包商。</w:t>
      </w:r>
    </w:p>
    <w:p w14:paraId="17DE652D" w14:textId="77777777" w:rsidR="00C23B36" w:rsidRPr="00974854" w:rsidRDefault="00C23B36" w:rsidP="00C23B36">
      <w:pPr>
        <w:ind w:left="1440"/>
        <w:rPr>
          <w:rFonts w:eastAsia="SimSun" w:cs="Tahoma"/>
          <w:lang w:eastAsia="zh-CN"/>
        </w:rPr>
      </w:pPr>
      <w:r w:rsidRPr="00974854">
        <w:rPr>
          <w:rFonts w:eastAsia="SimSun" w:cs="Tahoma"/>
          <w:snapToGrid w:val="0"/>
          <w:szCs w:val="18"/>
          <w:lang w:eastAsia="zh-CN"/>
        </w:rPr>
        <w:t xml:space="preserve">Microsoft </w:t>
      </w:r>
      <w:r w:rsidRPr="00974854">
        <w:rPr>
          <w:rFonts w:eastAsia="SimSun" w:cs="Tahoma"/>
          <w:snapToGrid w:val="0"/>
          <w:szCs w:val="18"/>
          <w:lang w:eastAsia="zh-CN"/>
        </w:rPr>
        <w:t>可能会借助承包商来支持在线服务。</w:t>
      </w:r>
      <w:r w:rsidRPr="00974854">
        <w:rPr>
          <w:rFonts w:eastAsia="SimSun" w:cs="Tahoma"/>
          <w:snapToGrid w:val="0"/>
          <w:szCs w:val="18"/>
          <w:lang w:eastAsia="zh-CN"/>
        </w:rPr>
        <w:t xml:space="preserve">Microsoft </w:t>
      </w:r>
      <w:r w:rsidRPr="00974854">
        <w:rPr>
          <w:rFonts w:eastAsia="SimSun" w:cs="Tahoma"/>
          <w:snapToGrid w:val="0"/>
          <w:szCs w:val="18"/>
          <w:lang w:eastAsia="zh-CN"/>
        </w:rPr>
        <w:t>有责任保证承包商的行为受客户批量许可协议中条款的约束</w:t>
      </w:r>
    </w:p>
    <w:p w14:paraId="17DE652E" w14:textId="77777777" w:rsidR="00C23B36" w:rsidRPr="00974854" w:rsidRDefault="00C23B36" w:rsidP="00C23B36">
      <w:pPr>
        <w:ind w:left="720"/>
        <w:rPr>
          <w:rFonts w:eastAsia="SimSun" w:cs="Tahoma"/>
          <w:lang w:eastAsia="zh-CN"/>
        </w:rPr>
      </w:pPr>
    </w:p>
    <w:p w14:paraId="17DE652F" w14:textId="77777777" w:rsidR="00C23B36" w:rsidRPr="00505750" w:rsidRDefault="00C23B36" w:rsidP="00C23B36">
      <w:pPr>
        <w:rPr>
          <w:rFonts w:eastAsia="SimSun" w:cs="Tahoma"/>
          <w:lang w:eastAsia="zh-CN"/>
        </w:rPr>
      </w:pPr>
    </w:p>
    <w:p w14:paraId="17DE6530" w14:textId="77777777" w:rsidR="00D70D2C" w:rsidRPr="0058152B" w:rsidRDefault="00D70D2C" w:rsidP="0084072C">
      <w:pPr>
        <w:ind w:left="540"/>
        <w:rPr>
          <w:rFonts w:eastAsia="SimSun" w:cs="Tahoma"/>
        </w:rPr>
      </w:pPr>
    </w:p>
    <w:p w14:paraId="17DE6531" w14:textId="77777777" w:rsidR="00D70D2C" w:rsidRPr="0058152B" w:rsidRDefault="00F66FB0" w:rsidP="00D70D2C">
      <w:pPr>
        <w:pStyle w:val="Heading2"/>
        <w:ind w:left="270" w:hanging="270"/>
        <w:rPr>
          <w:rFonts w:ascii="Tahoma" w:eastAsia="SimSun" w:hAnsi="Tahoma" w:cs="Tahoma"/>
        </w:rPr>
      </w:pPr>
      <w:bookmarkStart w:id="1226" w:name="_43_Exchange_Enterprise"/>
      <w:bookmarkStart w:id="1227" w:name="_44_Exchange_Online"/>
      <w:bookmarkStart w:id="1228" w:name="_46_Exchange_Online"/>
      <w:bookmarkStart w:id="1229" w:name="_Toc336338305"/>
      <w:bookmarkStart w:id="1230" w:name="_Toc356299576"/>
      <w:bookmarkStart w:id="1231" w:name="Srv_45ExchOnlineArchivingUserSL"/>
      <w:bookmarkEnd w:id="1226"/>
      <w:bookmarkEnd w:id="1227"/>
      <w:bookmarkEnd w:id="1228"/>
      <w:r w:rsidRPr="0058152B">
        <w:rPr>
          <w:rFonts w:ascii="Tahoma" w:eastAsia="SimSun" w:hAnsi="Tahoma" w:cs="Tahoma"/>
          <w:color w:val="F26200"/>
          <w:sz w:val="20"/>
          <w:vertAlign w:val="superscript"/>
        </w:rPr>
        <w:t>4</w:t>
      </w:r>
      <w:r w:rsidR="00C23B36">
        <w:rPr>
          <w:rFonts w:ascii="Tahoma" w:eastAsia="SimSun" w:hAnsi="Tahoma" w:cs="Tahoma"/>
          <w:color w:val="F26200"/>
          <w:sz w:val="20"/>
          <w:vertAlign w:val="superscript"/>
        </w:rPr>
        <w:t>7</w:t>
      </w:r>
      <w:r w:rsidRPr="0058152B">
        <w:rPr>
          <w:rFonts w:ascii="Tahoma" w:eastAsia="SimSun" w:hAnsi="Tahoma" w:cs="Tahoma"/>
          <w:color w:val="F26200"/>
        </w:rPr>
        <w:t xml:space="preserve"> </w:t>
      </w:r>
      <w:r w:rsidRPr="0058152B">
        <w:rPr>
          <w:rFonts w:ascii="Tahoma" w:eastAsia="SimSun" w:hAnsi="Tahoma" w:cs="Tahoma"/>
          <w:color w:val="F26200"/>
          <w:sz w:val="22"/>
        </w:rPr>
        <w:t>Exchange Online Archiving</w:t>
      </w:r>
      <w:r w:rsidRPr="0058152B">
        <w:rPr>
          <w:rFonts w:ascii="Tahoma" w:eastAsia="SimSun" w:hAnsi="Tahoma" w:cs="Tahoma"/>
          <w:color w:val="F26200"/>
          <w:sz w:val="22"/>
        </w:rPr>
        <w:t>（用户</w:t>
      </w:r>
      <w:r w:rsidRPr="0058152B">
        <w:rPr>
          <w:rFonts w:ascii="Tahoma" w:eastAsia="SimSun" w:hAnsi="Tahoma" w:cs="Tahoma"/>
          <w:color w:val="F26200"/>
          <w:sz w:val="22"/>
        </w:rPr>
        <w:t xml:space="preserve"> SL</w:t>
      </w:r>
      <w:r w:rsidRPr="0058152B">
        <w:rPr>
          <w:rFonts w:ascii="Tahoma" w:eastAsia="SimSun" w:hAnsi="Tahoma" w:cs="Tahoma"/>
          <w:color w:val="F26200"/>
          <w:sz w:val="22"/>
        </w:rPr>
        <w:t>）</w:t>
      </w:r>
      <w:bookmarkEnd w:id="1229"/>
      <w:bookmarkEnd w:id="1230"/>
    </w:p>
    <w:bookmarkEnd w:id="1231"/>
    <w:p w14:paraId="17DE6532" w14:textId="77777777" w:rsidR="00D70D2C" w:rsidRPr="0058152B" w:rsidRDefault="00D70D2C" w:rsidP="00D70D2C">
      <w:pPr>
        <w:ind w:left="900"/>
        <w:rPr>
          <w:rFonts w:eastAsia="SimSun" w:cs="Tahoma"/>
        </w:rPr>
      </w:pPr>
    </w:p>
    <w:p w14:paraId="17DE6533" w14:textId="77777777" w:rsidR="00D70D2C" w:rsidRPr="001B683D" w:rsidRDefault="00D70D2C" w:rsidP="00E62BC4">
      <w:pPr>
        <w:pStyle w:val="ListParagraph"/>
        <w:rPr>
          <w:rFonts w:ascii="Tahoma" w:eastAsia="SimSun" w:hAnsi="Tahoma" w:cs="Tahoma"/>
          <w:sz w:val="18"/>
          <w:szCs w:val="18"/>
        </w:rPr>
      </w:pPr>
      <w:r w:rsidRPr="001B683D">
        <w:rPr>
          <w:rFonts w:ascii="Tahoma" w:eastAsia="SimSun" w:hAnsi="Tahoma" w:cs="Tahoma"/>
          <w:color w:val="000000"/>
          <w:sz w:val="18"/>
          <w:szCs w:val="18"/>
        </w:rPr>
        <w:t xml:space="preserve">Exchange Online Archiving </w:t>
      </w:r>
      <w:r w:rsidRPr="001B683D">
        <w:rPr>
          <w:rFonts w:ascii="Tahoma" w:eastAsia="SimSun" w:hAnsi="Tahoma" w:cs="Tahoma"/>
          <w:color w:val="000000"/>
          <w:sz w:val="18"/>
          <w:szCs w:val="18"/>
        </w:rPr>
        <w:t>是</w:t>
      </w:r>
      <w:r w:rsidRPr="001B683D">
        <w:rPr>
          <w:rFonts w:ascii="Tahoma" w:eastAsia="SimSun" w:hAnsi="Tahoma" w:cs="Tahoma"/>
          <w:color w:val="000000"/>
          <w:sz w:val="18"/>
          <w:szCs w:val="18"/>
        </w:rPr>
        <w:t xml:space="preserve"> Exchange Hosted Archive </w:t>
      </w:r>
      <w:r w:rsidRPr="001B683D">
        <w:rPr>
          <w:rFonts w:ascii="Tahoma" w:eastAsia="SimSun" w:hAnsi="Tahoma" w:cs="Tahoma"/>
          <w:color w:val="000000"/>
          <w:sz w:val="18"/>
          <w:szCs w:val="18"/>
        </w:rPr>
        <w:t>的后续在线服务。</w:t>
      </w:r>
    </w:p>
    <w:p w14:paraId="17DE6534" w14:textId="77777777" w:rsidR="00D70D2C" w:rsidRPr="001B683D" w:rsidRDefault="00D70D2C" w:rsidP="00E62BC4">
      <w:pPr>
        <w:pStyle w:val="ListParagraph"/>
        <w:rPr>
          <w:rFonts w:ascii="Tahoma" w:eastAsia="SimSun" w:hAnsi="Tahoma" w:cs="Tahoma"/>
          <w:sz w:val="18"/>
          <w:szCs w:val="18"/>
        </w:rPr>
      </w:pPr>
    </w:p>
    <w:p w14:paraId="17DE6535" w14:textId="77777777" w:rsidR="00D70D2C" w:rsidRPr="0058152B" w:rsidRDefault="00D70D2C" w:rsidP="00E62BC4">
      <w:pPr>
        <w:ind w:left="720"/>
        <w:rPr>
          <w:rFonts w:eastAsia="SimSun" w:cs="Tahoma"/>
        </w:rPr>
      </w:pPr>
      <w:r w:rsidRPr="0058152B">
        <w:rPr>
          <w:rFonts w:eastAsia="SimSun" w:cs="Tahoma"/>
          <w:color w:val="000000"/>
        </w:rPr>
        <w:t>如果您是从</w:t>
      </w:r>
      <w:r w:rsidRPr="0058152B">
        <w:rPr>
          <w:rFonts w:eastAsia="SimSun" w:cs="Tahoma"/>
          <w:color w:val="000000"/>
        </w:rPr>
        <w:t xml:space="preserve"> Exchange Hosted Archive </w:t>
      </w:r>
      <w:r w:rsidRPr="0058152B">
        <w:rPr>
          <w:rFonts w:eastAsia="SimSun" w:cs="Tahoma"/>
          <w:color w:val="000000"/>
        </w:rPr>
        <w:t>改为续订</w:t>
      </w:r>
      <w:r w:rsidRPr="0058152B">
        <w:rPr>
          <w:rFonts w:eastAsia="SimSun" w:cs="Tahoma"/>
          <w:color w:val="000000"/>
        </w:rPr>
        <w:t xml:space="preserve"> Exchange Online Archiving</w:t>
      </w:r>
      <w:r w:rsidRPr="0058152B">
        <w:rPr>
          <w:rFonts w:eastAsia="SimSun" w:cs="Tahoma"/>
          <w:color w:val="000000"/>
        </w:rPr>
        <w:t>，并且尚未从</w:t>
      </w:r>
      <w:r w:rsidRPr="0058152B">
        <w:rPr>
          <w:rFonts w:eastAsia="SimSun" w:cs="Tahoma"/>
          <w:color w:val="000000"/>
        </w:rPr>
        <w:t xml:space="preserve"> Exchange Online Archiving </w:t>
      </w:r>
      <w:r w:rsidRPr="0058152B">
        <w:rPr>
          <w:rFonts w:eastAsia="SimSun" w:cs="Tahoma"/>
          <w:color w:val="000000"/>
        </w:rPr>
        <w:t>迁移，则您的许可用户可以依照</w:t>
      </w:r>
      <w:r w:rsidRPr="0058152B">
        <w:rPr>
          <w:rFonts w:eastAsia="SimSun" w:cs="Tahoma"/>
          <w:color w:val="000000"/>
        </w:rPr>
        <w:t xml:space="preserve"> 2011 </w:t>
      </w:r>
      <w:r w:rsidRPr="0058152B">
        <w:rPr>
          <w:rFonts w:eastAsia="SimSun" w:cs="Tahoma"/>
          <w:color w:val="000000"/>
        </w:rPr>
        <w:t>年</w:t>
      </w:r>
      <w:r w:rsidRPr="0058152B">
        <w:rPr>
          <w:rFonts w:eastAsia="SimSun" w:cs="Tahoma"/>
          <w:color w:val="000000"/>
        </w:rPr>
        <w:t xml:space="preserve"> 3 </w:t>
      </w:r>
      <w:r w:rsidRPr="0058152B">
        <w:rPr>
          <w:rFonts w:eastAsia="SimSun" w:cs="Tahoma"/>
          <w:color w:val="000000"/>
        </w:rPr>
        <w:t>月的</w:t>
      </w:r>
      <w:r w:rsidRPr="0058152B">
        <w:rPr>
          <w:rFonts w:eastAsia="SimSun" w:cs="Tahoma"/>
          <w:color w:val="000000"/>
        </w:rPr>
        <w:t xml:space="preserve"> PUR </w:t>
      </w:r>
      <w:r w:rsidRPr="0058152B">
        <w:rPr>
          <w:rFonts w:eastAsia="SimSun" w:cs="Tahoma"/>
          <w:color w:val="000000"/>
        </w:rPr>
        <w:t>条款继续使用</w:t>
      </w:r>
      <w:r w:rsidRPr="0058152B">
        <w:rPr>
          <w:rFonts w:eastAsia="SimSun" w:cs="Tahoma"/>
          <w:color w:val="000000"/>
        </w:rPr>
        <w:t xml:space="preserve"> Exchange Hosted Archive </w:t>
      </w:r>
      <w:r w:rsidR="00626A98">
        <w:rPr>
          <w:rFonts w:eastAsia="SimSun" w:cs="Tahoma"/>
          <w:color w:val="000000"/>
        </w:rPr>
        <w:br/>
      </w:r>
      <w:r w:rsidRPr="0058152B">
        <w:rPr>
          <w:rFonts w:eastAsia="SimSun" w:cs="Tahoma"/>
          <w:color w:val="000000"/>
        </w:rPr>
        <w:t>服务直到以下两个日期中的较早日期为止：迁移</w:t>
      </w:r>
      <w:r w:rsidRPr="0058152B">
        <w:rPr>
          <w:rFonts w:eastAsia="SimSun" w:cs="Tahoma"/>
          <w:color w:val="000000"/>
        </w:rPr>
        <w:t xml:space="preserve"> Exchange Online Archiving </w:t>
      </w:r>
      <w:r w:rsidRPr="0058152B">
        <w:rPr>
          <w:rFonts w:eastAsia="SimSun" w:cs="Tahoma"/>
          <w:color w:val="000000"/>
        </w:rPr>
        <w:t>和</w:t>
      </w:r>
      <w:r w:rsidRPr="0058152B">
        <w:rPr>
          <w:rFonts w:eastAsia="SimSun" w:cs="Tahoma"/>
          <w:color w:val="000000"/>
        </w:rPr>
        <w:t xml:space="preserve"> Exchange Online Archiving </w:t>
      </w:r>
      <w:r w:rsidR="00626A98">
        <w:rPr>
          <w:rFonts w:eastAsia="SimSun" w:cs="Tahoma"/>
          <w:color w:val="000000"/>
        </w:rPr>
        <w:br/>
      </w:r>
      <w:r w:rsidRPr="0058152B">
        <w:rPr>
          <w:rFonts w:eastAsia="SimSun" w:cs="Tahoma"/>
          <w:color w:val="000000"/>
        </w:rPr>
        <w:t>订购到期。</w:t>
      </w:r>
    </w:p>
    <w:p w14:paraId="17DE6536" w14:textId="77777777" w:rsidR="00B23BE6" w:rsidRPr="0058152B" w:rsidRDefault="00B23BE6" w:rsidP="00E62BC4">
      <w:pPr>
        <w:ind w:left="720"/>
        <w:rPr>
          <w:rFonts w:eastAsia="SimSun" w:cs="Tahoma"/>
        </w:rPr>
      </w:pPr>
    </w:p>
    <w:p w14:paraId="17DE6537" w14:textId="77777777" w:rsidR="00B23BE6" w:rsidRPr="0058152B" w:rsidRDefault="00B23BE6" w:rsidP="0084072C">
      <w:pPr>
        <w:spacing w:after="60"/>
        <w:ind w:left="720"/>
        <w:rPr>
          <w:rFonts w:eastAsia="SimSun" w:cs="Tahoma"/>
        </w:rPr>
      </w:pPr>
      <w:r w:rsidRPr="0058152B">
        <w:rPr>
          <w:rFonts w:eastAsia="SimSun" w:cs="Tahoma"/>
          <w:b/>
          <w:color w:val="000000"/>
          <w:szCs w:val="18"/>
        </w:rPr>
        <w:t>政府社区云（仅美国）</w:t>
      </w:r>
    </w:p>
    <w:p w14:paraId="17DE6538" w14:textId="77777777" w:rsidR="00B23BE6" w:rsidRPr="0058152B" w:rsidRDefault="00B23BE6" w:rsidP="00E62BC4">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Exchange Online Archiving</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539" w14:textId="77777777" w:rsidR="00B23BE6" w:rsidRPr="0058152B" w:rsidRDefault="00B23BE6" w:rsidP="00E62BC4">
      <w:pPr>
        <w:ind w:left="720"/>
        <w:rPr>
          <w:rFonts w:eastAsia="SimSun" w:cs="Tahoma"/>
        </w:rPr>
      </w:pPr>
    </w:p>
    <w:p w14:paraId="17DE653A" w14:textId="77777777" w:rsidR="00B23BE6" w:rsidRPr="0058152B" w:rsidRDefault="00B23BE6" w:rsidP="00E62BC4">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政府社区云服务当前没有资格进行许可保留和过渡。</w:t>
      </w:r>
    </w:p>
    <w:p w14:paraId="17DE653B" w14:textId="77777777" w:rsidR="00B23BE6" w:rsidRPr="001B683D" w:rsidRDefault="00B23BE6" w:rsidP="00D70D2C">
      <w:pPr>
        <w:ind w:left="540"/>
        <w:rPr>
          <w:rFonts w:eastAsia="SimSun" w:cs="Tahoma"/>
          <w:szCs w:val="18"/>
        </w:rPr>
      </w:pPr>
    </w:p>
    <w:p w14:paraId="17DE653C" w14:textId="77777777" w:rsidR="00EC1F23" w:rsidRPr="001B683D" w:rsidRDefault="00EC1F23" w:rsidP="0084072C">
      <w:pPr>
        <w:pStyle w:val="Heading2"/>
        <w:ind w:left="0"/>
        <w:rPr>
          <w:rFonts w:ascii="Tahoma" w:eastAsia="SimSun" w:hAnsi="Tahoma" w:cs="Tahoma"/>
          <w:b w:val="0"/>
          <w:sz w:val="18"/>
          <w:szCs w:val="18"/>
        </w:rPr>
      </w:pPr>
    </w:p>
    <w:p w14:paraId="17DE653D" w14:textId="77777777" w:rsidR="00EC1F23" w:rsidRPr="0058152B" w:rsidRDefault="00F66FB0" w:rsidP="00465757">
      <w:pPr>
        <w:pStyle w:val="Heading2"/>
        <w:ind w:left="270" w:hanging="270"/>
        <w:rPr>
          <w:rFonts w:ascii="Tahoma" w:eastAsia="SimSun" w:hAnsi="Tahoma" w:cs="Tahoma"/>
        </w:rPr>
      </w:pPr>
      <w:bookmarkStart w:id="1232" w:name="_45_Exchange_Hosted"/>
      <w:bookmarkStart w:id="1233" w:name="_47_Exchange_Hosted"/>
      <w:bookmarkStart w:id="1234" w:name="_Toc336338306"/>
      <w:bookmarkStart w:id="1235" w:name="_Toc356299577"/>
      <w:bookmarkStart w:id="1236" w:name="Srv_44ExchHostArchiveandStorage"/>
      <w:bookmarkEnd w:id="1232"/>
      <w:bookmarkEnd w:id="1233"/>
      <w:r w:rsidRPr="0058152B">
        <w:rPr>
          <w:rFonts w:ascii="Tahoma" w:eastAsia="SimSun" w:hAnsi="Tahoma" w:cs="Tahoma"/>
          <w:color w:val="F26200"/>
          <w:sz w:val="20"/>
          <w:vertAlign w:val="superscript"/>
        </w:rPr>
        <w:t>4</w:t>
      </w:r>
      <w:r w:rsidR="00C23B36">
        <w:rPr>
          <w:rFonts w:ascii="Tahoma" w:eastAsia="SimSun" w:hAnsi="Tahoma" w:cs="Tahoma"/>
          <w:color w:val="F26200"/>
          <w:sz w:val="20"/>
          <w:vertAlign w:val="superscript"/>
        </w:rPr>
        <w:t>8</w:t>
      </w:r>
      <w:r w:rsidRPr="0058152B">
        <w:rPr>
          <w:rFonts w:ascii="Tahoma" w:eastAsia="SimSun" w:hAnsi="Tahoma" w:cs="Tahoma"/>
          <w:color w:val="F26200"/>
        </w:rPr>
        <w:t xml:space="preserve"> </w:t>
      </w:r>
      <w:r w:rsidRPr="0058152B">
        <w:rPr>
          <w:rFonts w:ascii="Tahoma" w:eastAsia="SimSun" w:hAnsi="Tahoma" w:cs="Tahoma"/>
          <w:color w:val="F26200"/>
          <w:sz w:val="22"/>
        </w:rPr>
        <w:t>Exchange Hosted Archive</w:t>
      </w:r>
      <w:r w:rsidRPr="0058152B">
        <w:rPr>
          <w:rFonts w:ascii="Tahoma" w:eastAsia="SimSun" w:hAnsi="Tahoma" w:cs="Tahoma"/>
          <w:color w:val="F26200"/>
          <w:sz w:val="22"/>
        </w:rPr>
        <w:t>（用户</w:t>
      </w:r>
      <w:r w:rsidRPr="0058152B">
        <w:rPr>
          <w:rFonts w:ascii="Tahoma" w:eastAsia="SimSun" w:hAnsi="Tahoma" w:cs="Tahoma"/>
          <w:color w:val="F26200"/>
          <w:sz w:val="22"/>
        </w:rPr>
        <w:t xml:space="preserve"> SL</w:t>
      </w:r>
      <w:r w:rsidRPr="0058152B">
        <w:rPr>
          <w:rFonts w:ascii="Tahoma" w:eastAsia="SimSun" w:hAnsi="Tahoma" w:cs="Tahoma"/>
          <w:color w:val="F26200"/>
          <w:sz w:val="22"/>
        </w:rPr>
        <w:t>）、</w:t>
      </w:r>
      <w:r w:rsidRPr="0058152B">
        <w:rPr>
          <w:rFonts w:ascii="Tahoma" w:eastAsia="SimSun" w:hAnsi="Tahoma" w:cs="Tahoma"/>
          <w:color w:val="F26200"/>
          <w:sz w:val="22"/>
        </w:rPr>
        <w:t>Exchange Hosted Archive Extra Storage</w:t>
      </w:r>
      <w:r w:rsidR="001B683D">
        <w:rPr>
          <w:rFonts w:ascii="Tahoma" w:eastAsia="SimSun" w:hAnsi="Tahoma" w:cs="Tahoma"/>
          <w:color w:val="F26200"/>
          <w:sz w:val="22"/>
        </w:rPr>
        <w:br/>
      </w:r>
      <w:r w:rsidRPr="0058152B">
        <w:rPr>
          <w:rFonts w:ascii="Tahoma" w:eastAsia="SimSun" w:hAnsi="Tahoma" w:cs="Tahoma"/>
          <w:color w:val="F26200"/>
          <w:sz w:val="22"/>
        </w:rPr>
        <w:t>（附加</w:t>
      </w:r>
      <w:r w:rsidRPr="0058152B">
        <w:rPr>
          <w:rFonts w:ascii="Tahoma" w:eastAsia="SimSun" w:hAnsi="Tahoma" w:cs="Tahoma"/>
          <w:color w:val="F26200"/>
          <w:sz w:val="22"/>
        </w:rPr>
        <w:t xml:space="preserve"> SL</w:t>
      </w:r>
      <w:r w:rsidRPr="0058152B">
        <w:rPr>
          <w:rFonts w:ascii="Tahoma" w:eastAsia="SimSun" w:hAnsi="Tahoma" w:cs="Tahoma"/>
          <w:color w:val="F26200"/>
          <w:sz w:val="22"/>
        </w:rPr>
        <w:t>）</w:t>
      </w:r>
      <w:bookmarkEnd w:id="1234"/>
      <w:bookmarkEnd w:id="1235"/>
      <w:bookmarkEnd w:id="1236"/>
    </w:p>
    <w:p w14:paraId="17DE653E" w14:textId="77777777" w:rsidR="00EC1F23" w:rsidRPr="0058152B" w:rsidRDefault="00EC1F23" w:rsidP="00EC1F23">
      <w:pPr>
        <w:ind w:left="900"/>
        <w:rPr>
          <w:rFonts w:eastAsia="SimSun" w:cs="Tahoma"/>
        </w:rPr>
      </w:pPr>
    </w:p>
    <w:p w14:paraId="17DE653F" w14:textId="77777777" w:rsidR="00EC1F23" w:rsidRPr="0058152B" w:rsidRDefault="00EC1F23" w:rsidP="0084072C">
      <w:pPr>
        <w:spacing w:after="60"/>
        <w:ind w:left="720"/>
        <w:rPr>
          <w:rFonts w:eastAsia="SimSun" w:cs="Tahoma"/>
        </w:rPr>
      </w:pPr>
      <w:r w:rsidRPr="0058152B">
        <w:rPr>
          <w:rFonts w:eastAsia="SimSun" w:cs="Tahoma"/>
          <w:b/>
          <w:bCs/>
          <w:iCs/>
          <w:color w:val="000000"/>
        </w:rPr>
        <w:t xml:space="preserve">2011 </w:t>
      </w:r>
      <w:r w:rsidRPr="0058152B">
        <w:rPr>
          <w:rFonts w:eastAsia="SimSun" w:cs="Tahoma"/>
          <w:b/>
          <w:bCs/>
          <w:iCs/>
          <w:color w:val="000000"/>
        </w:rPr>
        <w:t>年</w:t>
      </w:r>
      <w:r w:rsidRPr="0058152B">
        <w:rPr>
          <w:rFonts w:eastAsia="SimSun" w:cs="Tahoma"/>
          <w:b/>
          <w:bCs/>
          <w:iCs/>
          <w:color w:val="000000"/>
        </w:rPr>
        <w:t xml:space="preserve"> 5 </w:t>
      </w:r>
      <w:r w:rsidRPr="0058152B">
        <w:rPr>
          <w:rFonts w:eastAsia="SimSun" w:cs="Tahoma"/>
          <w:b/>
          <w:bCs/>
          <w:iCs/>
          <w:color w:val="000000"/>
        </w:rPr>
        <w:t>月</w:t>
      </w:r>
      <w:r w:rsidRPr="0058152B">
        <w:rPr>
          <w:rFonts w:eastAsia="SimSun" w:cs="Tahoma"/>
          <w:b/>
          <w:bCs/>
          <w:iCs/>
          <w:color w:val="000000"/>
        </w:rPr>
        <w:t xml:space="preserve"> 1 </w:t>
      </w:r>
      <w:r w:rsidRPr="0058152B">
        <w:rPr>
          <w:rFonts w:eastAsia="SimSun" w:cs="Tahoma"/>
          <w:b/>
          <w:bCs/>
          <w:iCs/>
          <w:color w:val="000000"/>
        </w:rPr>
        <w:t>日对</w:t>
      </w:r>
      <w:r w:rsidRPr="0058152B">
        <w:rPr>
          <w:rFonts w:eastAsia="SimSun" w:cs="Tahoma"/>
          <w:b/>
          <w:bCs/>
          <w:iCs/>
          <w:color w:val="000000"/>
        </w:rPr>
        <w:t xml:space="preserve"> Exchange Hosted Archive </w:t>
      </w:r>
      <w:r w:rsidRPr="0058152B">
        <w:rPr>
          <w:rFonts w:eastAsia="SimSun" w:cs="Tahoma"/>
          <w:b/>
          <w:bCs/>
          <w:iCs/>
          <w:color w:val="000000"/>
        </w:rPr>
        <w:t>客户授予许可</w:t>
      </w:r>
      <w:r w:rsidRPr="0058152B">
        <w:rPr>
          <w:rFonts w:eastAsia="SimSun" w:cs="Tahoma"/>
          <w:b/>
          <w:iCs/>
          <w:color w:val="000000"/>
        </w:rPr>
        <w:t xml:space="preserve"> </w:t>
      </w:r>
    </w:p>
    <w:p w14:paraId="17DE6540" w14:textId="77777777" w:rsidR="00EC1F23" w:rsidRPr="0058152B" w:rsidRDefault="00EC1F23" w:rsidP="00E62BC4">
      <w:pPr>
        <w:ind w:left="720"/>
        <w:rPr>
          <w:rFonts w:eastAsia="SimSun" w:cs="Tahoma"/>
        </w:rPr>
      </w:pPr>
      <w:r w:rsidRPr="0058152B">
        <w:rPr>
          <w:rFonts w:eastAsia="SimSun" w:cs="Tahoma"/>
          <w:iCs/>
          <w:color w:val="000000"/>
        </w:rPr>
        <w:t>为客户授予的额外许可（以下简称</w:t>
      </w:r>
      <w:r w:rsidRPr="00F30A1F">
        <w:rPr>
          <w:rFonts w:ascii="SimSun" w:eastAsia="SimSun" w:hAnsi="SimSun" w:cs="Tahoma"/>
          <w:iCs/>
          <w:color w:val="000000"/>
        </w:rPr>
        <w:t>“</w:t>
      </w:r>
      <w:r w:rsidRPr="0058152B">
        <w:rPr>
          <w:rFonts w:eastAsia="SimSun" w:cs="Tahoma"/>
          <w:iCs/>
          <w:color w:val="000000"/>
        </w:rPr>
        <w:t>免费许可</w:t>
      </w:r>
      <w:r w:rsidRPr="00F30A1F">
        <w:rPr>
          <w:rFonts w:ascii="SimSun" w:eastAsia="SimSun" w:hAnsi="SimSun" w:cs="Tahoma"/>
          <w:iCs/>
          <w:color w:val="000000"/>
        </w:rPr>
        <w:t>”</w:t>
      </w:r>
      <w:r w:rsidRPr="0058152B">
        <w:rPr>
          <w:rFonts w:eastAsia="SimSun" w:cs="Tahoma"/>
          <w:iCs/>
          <w:color w:val="000000"/>
        </w:rPr>
        <w:t>）数量为已购买且自</w:t>
      </w:r>
      <w:r w:rsidRPr="0058152B">
        <w:rPr>
          <w:rFonts w:eastAsia="SimSun" w:cs="Tahoma"/>
          <w:iCs/>
          <w:color w:val="000000"/>
        </w:rPr>
        <w:t xml:space="preserve"> 2011 </w:t>
      </w:r>
      <w:r w:rsidRPr="0058152B">
        <w:rPr>
          <w:rFonts w:eastAsia="SimSun" w:cs="Tahoma"/>
          <w:iCs/>
          <w:color w:val="000000"/>
        </w:rPr>
        <w:t>年</w:t>
      </w:r>
      <w:r w:rsidRPr="0058152B">
        <w:rPr>
          <w:rFonts w:eastAsia="SimSun" w:cs="Tahoma"/>
          <w:iCs/>
          <w:color w:val="000000"/>
        </w:rPr>
        <w:t xml:space="preserve"> 5 </w:t>
      </w:r>
      <w:r w:rsidRPr="0058152B">
        <w:rPr>
          <w:rFonts w:eastAsia="SimSun" w:cs="Tahoma"/>
          <w:iCs/>
          <w:color w:val="000000"/>
        </w:rPr>
        <w:t>月</w:t>
      </w:r>
      <w:r w:rsidRPr="0058152B">
        <w:rPr>
          <w:rFonts w:eastAsia="SimSun" w:cs="Tahoma"/>
          <w:iCs/>
          <w:color w:val="000000"/>
        </w:rPr>
        <w:t xml:space="preserve"> 1 </w:t>
      </w:r>
      <w:r w:rsidRPr="0058152B">
        <w:rPr>
          <w:rFonts w:eastAsia="SimSun" w:cs="Tahoma"/>
          <w:iCs/>
          <w:color w:val="000000"/>
        </w:rPr>
        <w:t>日起有效的</w:t>
      </w:r>
      <w:r w:rsidRPr="0058152B">
        <w:rPr>
          <w:rFonts w:eastAsia="SimSun" w:cs="Tahoma"/>
          <w:iCs/>
          <w:color w:val="000000"/>
        </w:rPr>
        <w:t xml:space="preserve"> Exchange Hosted Archive (EHA) </w:t>
      </w:r>
      <w:r w:rsidRPr="0058152B">
        <w:rPr>
          <w:rFonts w:eastAsia="SimSun" w:cs="Tahoma"/>
          <w:iCs/>
          <w:color w:val="000000"/>
        </w:rPr>
        <w:t>许可（以下简称</w:t>
      </w:r>
      <w:r w:rsidRPr="00F30A1F">
        <w:rPr>
          <w:rFonts w:ascii="SimSun" w:eastAsia="SimSun" w:hAnsi="SimSun" w:cs="Tahoma"/>
          <w:iCs/>
          <w:color w:val="000000"/>
        </w:rPr>
        <w:t>“</w:t>
      </w:r>
      <w:r w:rsidRPr="0058152B">
        <w:rPr>
          <w:rFonts w:eastAsia="SimSun" w:cs="Tahoma"/>
          <w:iCs/>
          <w:color w:val="000000"/>
        </w:rPr>
        <w:t>合格许可</w:t>
      </w:r>
      <w:r w:rsidRPr="00F30A1F">
        <w:rPr>
          <w:rFonts w:ascii="SimSun" w:eastAsia="SimSun" w:hAnsi="SimSun" w:cs="Tahoma"/>
          <w:iCs/>
          <w:color w:val="000000"/>
        </w:rPr>
        <w:t>”</w:t>
      </w:r>
      <w:r w:rsidRPr="0058152B">
        <w:rPr>
          <w:rFonts w:eastAsia="SimSun" w:cs="Tahoma"/>
          <w:iCs/>
          <w:color w:val="000000"/>
        </w:rPr>
        <w:t>）数量的</w:t>
      </w:r>
      <w:r w:rsidRPr="0058152B">
        <w:rPr>
          <w:rFonts w:eastAsia="SimSun" w:cs="Tahoma"/>
          <w:iCs/>
          <w:color w:val="000000"/>
        </w:rPr>
        <w:t xml:space="preserve"> 15%</w:t>
      </w:r>
      <w:r w:rsidRPr="0058152B">
        <w:rPr>
          <w:rFonts w:eastAsia="SimSun" w:cs="Tahoma"/>
          <w:iCs/>
          <w:color w:val="000000"/>
        </w:rPr>
        <w:t>。只要客户的合格许可保持有效，则其免费许可将保持有效，直到与客户从</w:t>
      </w:r>
      <w:r w:rsidRPr="0058152B">
        <w:rPr>
          <w:rFonts w:eastAsia="SimSun" w:cs="Tahoma"/>
          <w:iCs/>
          <w:color w:val="000000"/>
        </w:rPr>
        <w:t xml:space="preserve"> EHA </w:t>
      </w:r>
      <w:r w:rsidRPr="0058152B">
        <w:rPr>
          <w:rFonts w:eastAsia="SimSun" w:cs="Tahoma"/>
          <w:iCs/>
          <w:color w:val="000000"/>
        </w:rPr>
        <w:t>迁移至下文迁移表中指定的后续在线服务一致的订购期限结束。希望在其免费许可期满后继续使用后续在线服务的客户，其所需订购的许可数量等于将访问或使用该在线服务的用户的总数。</w:t>
      </w:r>
    </w:p>
    <w:p w14:paraId="17DE6541" w14:textId="77777777" w:rsidR="00BA1490" w:rsidRPr="0058152B" w:rsidRDefault="00BA1490" w:rsidP="0084072C">
      <w:pPr>
        <w:rPr>
          <w:rFonts w:eastAsia="SimSun" w:cs="Tahoma"/>
        </w:rPr>
      </w:pPr>
    </w:p>
    <w:p w14:paraId="17DE6542" w14:textId="77777777" w:rsidR="00EA6918" w:rsidRPr="0058152B" w:rsidRDefault="00EC1F23" w:rsidP="0084072C">
      <w:pPr>
        <w:spacing w:after="60"/>
        <w:ind w:left="720"/>
        <w:rPr>
          <w:rFonts w:eastAsia="SimSun" w:cs="Tahoma"/>
        </w:rPr>
      </w:pPr>
      <w:r w:rsidRPr="0058152B">
        <w:rPr>
          <w:rFonts w:eastAsia="SimSun" w:cs="Tahoma"/>
          <w:b/>
          <w:bCs/>
          <w:iCs/>
          <w:color w:val="000000"/>
        </w:rPr>
        <w:t>对</w:t>
      </w:r>
      <w:r w:rsidRPr="0058152B">
        <w:rPr>
          <w:rFonts w:eastAsia="SimSun" w:cs="Tahoma"/>
          <w:b/>
          <w:bCs/>
          <w:iCs/>
          <w:color w:val="000000"/>
        </w:rPr>
        <w:t xml:space="preserve"> Exchange Hosted Archive </w:t>
      </w:r>
      <w:r w:rsidRPr="0058152B">
        <w:rPr>
          <w:rFonts w:eastAsia="SimSun" w:cs="Tahoma"/>
          <w:b/>
          <w:bCs/>
          <w:iCs/>
          <w:color w:val="000000"/>
        </w:rPr>
        <w:t>客户授予迁移许可</w:t>
      </w:r>
    </w:p>
    <w:p w14:paraId="17DE6543" w14:textId="77777777" w:rsidR="00EC1F23" w:rsidRPr="0058152B" w:rsidRDefault="00EC1F23" w:rsidP="00E62BC4">
      <w:pPr>
        <w:ind w:left="720"/>
        <w:rPr>
          <w:rFonts w:eastAsia="SimSun" w:cs="Tahoma"/>
        </w:rPr>
      </w:pPr>
      <w:r w:rsidRPr="0058152B">
        <w:rPr>
          <w:rFonts w:eastAsia="SimSun" w:cs="Tahoma"/>
          <w:iCs/>
          <w:color w:val="000000"/>
        </w:rPr>
        <w:t>为迁移至后续在线服务的</w:t>
      </w:r>
      <w:r w:rsidRPr="0058152B">
        <w:rPr>
          <w:rFonts w:eastAsia="SimSun" w:cs="Tahoma"/>
          <w:iCs/>
          <w:color w:val="000000"/>
        </w:rPr>
        <w:t xml:space="preserve"> EHA </w:t>
      </w:r>
      <w:r w:rsidRPr="0058152B">
        <w:rPr>
          <w:rFonts w:eastAsia="SimSun" w:cs="Tahoma"/>
          <w:iCs/>
          <w:color w:val="000000"/>
        </w:rPr>
        <w:t>客户授予的替换许可的总数等于其合格以及免费</w:t>
      </w:r>
      <w:r w:rsidRPr="0058152B">
        <w:rPr>
          <w:rFonts w:eastAsia="SimSun" w:cs="Tahoma"/>
          <w:iCs/>
          <w:color w:val="000000"/>
        </w:rPr>
        <w:t xml:space="preserve"> EHA </w:t>
      </w:r>
      <w:r w:rsidRPr="0058152B">
        <w:rPr>
          <w:rFonts w:eastAsia="SimSun" w:cs="Tahoma"/>
          <w:iCs/>
          <w:color w:val="000000"/>
        </w:rPr>
        <w:t>许可的总数</w:t>
      </w:r>
      <w:r w:rsidR="001B683D">
        <w:rPr>
          <w:rFonts w:eastAsia="SimSun" w:cs="Tahoma"/>
          <w:iCs/>
          <w:color w:val="000000"/>
        </w:rPr>
        <w:br/>
      </w:r>
      <w:r w:rsidRPr="0058152B">
        <w:rPr>
          <w:rFonts w:eastAsia="SimSun" w:cs="Tahoma"/>
          <w:iCs/>
          <w:color w:val="000000"/>
        </w:rPr>
        <w:t>（如下表所示）。这些替换许可将在与客户从</w:t>
      </w:r>
      <w:r w:rsidRPr="0058152B">
        <w:rPr>
          <w:rFonts w:eastAsia="SimSun" w:cs="Tahoma"/>
          <w:iCs/>
          <w:color w:val="000000"/>
        </w:rPr>
        <w:t xml:space="preserve"> EHA </w:t>
      </w:r>
      <w:r w:rsidRPr="0058152B">
        <w:rPr>
          <w:rFonts w:eastAsia="SimSun" w:cs="Tahoma"/>
          <w:iCs/>
          <w:color w:val="000000"/>
        </w:rPr>
        <w:t>迁移至后续在线服务一致的订购期限结束时到期。</w:t>
      </w:r>
    </w:p>
    <w:p w14:paraId="17DE6544" w14:textId="77777777" w:rsidR="00EC1F23" w:rsidRPr="0058152B" w:rsidRDefault="00EC1F23" w:rsidP="00E62BC4">
      <w:pPr>
        <w:ind w:left="720"/>
        <w:rPr>
          <w:rFonts w:eastAsia="SimSun" w:cs="Tahoma"/>
        </w:rPr>
      </w:pPr>
    </w:p>
    <w:p w14:paraId="17DE6545" w14:textId="77777777" w:rsidR="002512D3" w:rsidRPr="0058152B" w:rsidRDefault="00EC1F23" w:rsidP="003165D6">
      <w:pPr>
        <w:ind w:left="720"/>
        <w:rPr>
          <w:rFonts w:eastAsia="SimSun" w:cs="Tahoma"/>
        </w:rPr>
      </w:pPr>
      <w:r w:rsidRPr="0058152B">
        <w:rPr>
          <w:rFonts w:eastAsia="SimSun" w:cs="Tahoma"/>
          <w:iCs/>
          <w:color w:val="000000"/>
        </w:rPr>
        <w:t>依据此迁移优惠授予的</w:t>
      </w:r>
      <w:r w:rsidRPr="0058152B">
        <w:rPr>
          <w:rFonts w:eastAsia="SimSun" w:cs="Tahoma"/>
          <w:iCs/>
          <w:color w:val="000000"/>
        </w:rPr>
        <w:t xml:space="preserve"> Exchange Online </w:t>
      </w:r>
      <w:r w:rsidRPr="0058152B">
        <w:rPr>
          <w:rFonts w:eastAsia="SimSun" w:cs="Tahoma"/>
          <w:iCs/>
          <w:color w:val="000000"/>
        </w:rPr>
        <w:t>计划</w:t>
      </w:r>
      <w:r w:rsidRPr="0058152B">
        <w:rPr>
          <w:rFonts w:eastAsia="SimSun" w:cs="Tahoma"/>
          <w:iCs/>
          <w:color w:val="000000"/>
        </w:rPr>
        <w:t xml:space="preserve"> 2 </w:t>
      </w:r>
      <w:r w:rsidRPr="0058152B">
        <w:rPr>
          <w:rFonts w:eastAsia="SimSun" w:cs="Tahoma"/>
          <w:iCs/>
          <w:color w:val="000000"/>
        </w:rPr>
        <w:t>用户</w:t>
      </w:r>
      <w:r w:rsidRPr="0058152B">
        <w:rPr>
          <w:rFonts w:eastAsia="SimSun" w:cs="Tahoma"/>
          <w:iCs/>
          <w:color w:val="000000"/>
        </w:rPr>
        <w:t xml:space="preserve"> SL </w:t>
      </w:r>
      <w:r w:rsidRPr="0058152B">
        <w:rPr>
          <w:rFonts w:eastAsia="SimSun" w:cs="Tahoma"/>
          <w:iCs/>
          <w:color w:val="000000"/>
        </w:rPr>
        <w:t>必须分配给分配了相应</w:t>
      </w:r>
      <w:r w:rsidRPr="0058152B">
        <w:rPr>
          <w:rFonts w:eastAsia="SimSun" w:cs="Tahoma"/>
          <w:iCs/>
          <w:color w:val="000000"/>
        </w:rPr>
        <w:t xml:space="preserve"> Exchange Online Standard</w:t>
      </w:r>
      <w:r w:rsidRPr="0058152B">
        <w:rPr>
          <w:rFonts w:eastAsia="SimSun" w:cs="Tahoma"/>
          <w:iCs/>
          <w:color w:val="000000"/>
        </w:rPr>
        <w:t>、</w:t>
      </w:r>
      <w:r w:rsidRPr="0058152B">
        <w:rPr>
          <w:rFonts w:eastAsia="SimSun" w:cs="Tahoma"/>
          <w:iCs/>
          <w:color w:val="000000"/>
        </w:rPr>
        <w:t xml:space="preserve">Exchange Online </w:t>
      </w:r>
      <w:r w:rsidRPr="0058152B">
        <w:rPr>
          <w:rFonts w:eastAsia="SimSun" w:cs="Tahoma"/>
          <w:iCs/>
          <w:color w:val="000000"/>
        </w:rPr>
        <w:t>计划</w:t>
      </w:r>
      <w:r w:rsidRPr="0058152B">
        <w:rPr>
          <w:rFonts w:eastAsia="SimSun" w:cs="Tahoma"/>
          <w:iCs/>
          <w:color w:val="000000"/>
        </w:rPr>
        <w:t xml:space="preserve"> 2</w:t>
      </w:r>
      <w:r w:rsidRPr="0058152B">
        <w:rPr>
          <w:rFonts w:eastAsia="SimSun" w:cs="Tahoma"/>
          <w:iCs/>
          <w:color w:val="000000"/>
        </w:rPr>
        <w:t>、</w:t>
      </w:r>
      <w:r w:rsidRPr="0058152B">
        <w:rPr>
          <w:rFonts w:eastAsia="SimSun" w:cs="Tahoma"/>
          <w:iCs/>
          <w:color w:val="000000"/>
        </w:rPr>
        <w:t>BPOS Standard</w:t>
      </w:r>
      <w:r w:rsidRPr="0058152B">
        <w:rPr>
          <w:rFonts w:eastAsia="SimSun" w:cs="Tahoma"/>
          <w:iCs/>
          <w:color w:val="000000"/>
        </w:rPr>
        <w:t>、</w:t>
      </w:r>
      <w:r w:rsidRPr="0058152B">
        <w:rPr>
          <w:rFonts w:eastAsia="SimSun" w:cs="Tahoma"/>
          <w:iCs/>
          <w:color w:val="000000"/>
        </w:rPr>
        <w:t xml:space="preserve">Office 365 </w:t>
      </w:r>
      <w:r w:rsidRPr="0058152B">
        <w:rPr>
          <w:rFonts w:eastAsia="SimSun" w:cs="Tahoma"/>
          <w:iCs/>
          <w:color w:val="000000"/>
        </w:rPr>
        <w:t>企业版</w:t>
      </w:r>
      <w:r w:rsidRPr="0058152B">
        <w:rPr>
          <w:rFonts w:eastAsia="SimSun" w:cs="Tahoma"/>
          <w:iCs/>
          <w:color w:val="000000"/>
        </w:rPr>
        <w:t xml:space="preserve"> E1</w:t>
      </w:r>
      <w:r w:rsidRPr="0058152B">
        <w:rPr>
          <w:rFonts w:eastAsia="SimSun" w:cs="Tahoma"/>
          <w:iCs/>
          <w:color w:val="000000"/>
        </w:rPr>
        <w:t>、</w:t>
      </w:r>
      <w:r w:rsidRPr="0058152B">
        <w:rPr>
          <w:rFonts w:eastAsia="SimSun" w:cs="Tahoma"/>
          <w:iCs/>
          <w:color w:val="000000"/>
        </w:rPr>
        <w:t>BPOS Deskless</w:t>
      </w:r>
      <w:r w:rsidRPr="0058152B">
        <w:rPr>
          <w:rFonts w:eastAsia="SimSun" w:cs="Tahoma"/>
          <w:iCs/>
          <w:color w:val="000000"/>
        </w:rPr>
        <w:t>、</w:t>
      </w:r>
      <w:r w:rsidRPr="0058152B">
        <w:rPr>
          <w:rFonts w:eastAsia="SimSun" w:cs="Tahoma"/>
          <w:iCs/>
          <w:color w:val="000000"/>
        </w:rPr>
        <w:t xml:space="preserve">Exchange Online Deskless </w:t>
      </w:r>
      <w:r w:rsidRPr="0058152B">
        <w:rPr>
          <w:rFonts w:eastAsia="SimSun" w:cs="Tahoma"/>
          <w:iCs/>
          <w:color w:val="000000"/>
        </w:rPr>
        <w:t>或</w:t>
      </w:r>
      <w:r w:rsidRPr="0058152B">
        <w:rPr>
          <w:rFonts w:eastAsia="SimSun" w:cs="Tahoma"/>
          <w:iCs/>
          <w:color w:val="000000"/>
        </w:rPr>
        <w:t xml:space="preserve"> Exchange Online </w:t>
      </w:r>
      <w:r w:rsidRPr="0058152B">
        <w:rPr>
          <w:rFonts w:eastAsia="SimSun" w:cs="Tahoma"/>
          <w:iCs/>
          <w:color w:val="000000"/>
        </w:rPr>
        <w:t>网亭</w:t>
      </w:r>
      <w:r w:rsidRPr="0058152B">
        <w:rPr>
          <w:rFonts w:eastAsia="SimSun" w:cs="Tahoma"/>
          <w:iCs/>
          <w:color w:val="000000"/>
        </w:rPr>
        <w:t xml:space="preserve"> USL </w:t>
      </w:r>
      <w:r w:rsidRPr="0058152B">
        <w:rPr>
          <w:rFonts w:eastAsia="SimSun" w:cs="Tahoma"/>
          <w:iCs/>
          <w:color w:val="000000"/>
        </w:rPr>
        <w:t>的用户。如果将相应的</w:t>
      </w:r>
      <w:r w:rsidRPr="0058152B">
        <w:rPr>
          <w:rFonts w:eastAsia="SimSun" w:cs="Tahoma"/>
          <w:iCs/>
          <w:color w:val="000000"/>
        </w:rPr>
        <w:t xml:space="preserve"> USL </w:t>
      </w:r>
      <w:r w:rsidRPr="0058152B">
        <w:rPr>
          <w:rFonts w:eastAsia="SimSun" w:cs="Tahoma"/>
          <w:iCs/>
          <w:color w:val="000000"/>
        </w:rPr>
        <w:t>重新分配给新用户，则也必须将</w:t>
      </w:r>
      <w:r w:rsidRPr="0058152B">
        <w:rPr>
          <w:rFonts w:eastAsia="SimSun" w:cs="Tahoma"/>
          <w:iCs/>
          <w:color w:val="000000"/>
        </w:rPr>
        <w:t xml:space="preserve"> Exchange Online </w:t>
      </w:r>
      <w:r w:rsidRPr="0058152B">
        <w:rPr>
          <w:rFonts w:eastAsia="SimSun" w:cs="Tahoma"/>
          <w:iCs/>
          <w:color w:val="000000"/>
        </w:rPr>
        <w:t>计划</w:t>
      </w:r>
      <w:r w:rsidRPr="0058152B">
        <w:rPr>
          <w:rFonts w:eastAsia="SimSun" w:cs="Tahoma"/>
          <w:iCs/>
          <w:color w:val="000000"/>
        </w:rPr>
        <w:t xml:space="preserve"> 2 </w:t>
      </w:r>
      <w:r w:rsidRPr="0058152B">
        <w:rPr>
          <w:rFonts w:eastAsia="SimSun" w:cs="Tahoma"/>
          <w:iCs/>
          <w:color w:val="000000"/>
        </w:rPr>
        <w:t>重新分配给同一新用户。</w:t>
      </w:r>
    </w:p>
    <w:p w14:paraId="17DE6546" w14:textId="77777777" w:rsidR="00EC1F23" w:rsidRPr="0058152B" w:rsidRDefault="00EC1F23" w:rsidP="00EC1F23">
      <w:pPr>
        <w:rPr>
          <w:rFonts w:eastAsia="SimSun"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8152B" w14:paraId="17DE6548" w14:textId="77777777" w:rsidTr="00C066F9">
        <w:trPr>
          <w:jc w:val="center"/>
        </w:trPr>
        <w:tc>
          <w:tcPr>
            <w:tcW w:w="7740" w:type="dxa"/>
            <w:gridSpan w:val="2"/>
            <w:shd w:val="clear" w:color="auto" w:fill="FABF8F"/>
          </w:tcPr>
          <w:p w14:paraId="17DE6547" w14:textId="77777777" w:rsidR="00EC1F23" w:rsidRPr="0058152B" w:rsidRDefault="00EC1F23" w:rsidP="00022FBE">
            <w:pPr>
              <w:jc w:val="center"/>
              <w:rPr>
                <w:rFonts w:eastAsia="SimSun" w:cs="Tahoma"/>
                <w:b/>
                <w:iCs/>
                <w:color w:val="000000"/>
              </w:rPr>
            </w:pPr>
            <w:r w:rsidRPr="0058152B">
              <w:rPr>
                <w:rFonts w:eastAsia="SimSun" w:cs="Tahoma"/>
                <w:b/>
                <w:iCs/>
                <w:color w:val="000000"/>
              </w:rPr>
              <w:t>迁移许可的授予</w:t>
            </w:r>
          </w:p>
        </w:tc>
      </w:tr>
      <w:tr w:rsidR="00EC1F23" w:rsidRPr="0058152B" w14:paraId="17DE654B" w14:textId="77777777" w:rsidTr="00C066F9">
        <w:trPr>
          <w:jc w:val="center"/>
        </w:trPr>
        <w:tc>
          <w:tcPr>
            <w:tcW w:w="3960" w:type="dxa"/>
            <w:shd w:val="clear" w:color="auto" w:fill="auto"/>
          </w:tcPr>
          <w:p w14:paraId="17DE6549" w14:textId="77777777" w:rsidR="00EC1F23" w:rsidRPr="0058152B" w:rsidRDefault="00EC1F23" w:rsidP="00022FBE">
            <w:pPr>
              <w:jc w:val="center"/>
              <w:rPr>
                <w:rFonts w:eastAsia="SimSun" w:cs="Tahoma"/>
                <w:iCs/>
                <w:color w:val="000000"/>
              </w:rPr>
            </w:pPr>
            <w:r w:rsidRPr="0058152B">
              <w:rPr>
                <w:rFonts w:eastAsia="SimSun" w:cs="Tahoma"/>
                <w:iCs/>
                <w:color w:val="000000"/>
              </w:rPr>
              <w:t>合格许可位置</w:t>
            </w:r>
          </w:p>
        </w:tc>
        <w:tc>
          <w:tcPr>
            <w:tcW w:w="3780" w:type="dxa"/>
            <w:shd w:val="clear" w:color="auto" w:fill="auto"/>
          </w:tcPr>
          <w:p w14:paraId="17DE654A" w14:textId="77777777" w:rsidR="00EC1F23" w:rsidRPr="0058152B" w:rsidRDefault="00EC1F23" w:rsidP="00022FBE">
            <w:pPr>
              <w:jc w:val="center"/>
              <w:rPr>
                <w:rFonts w:eastAsia="SimSun" w:cs="Tahoma"/>
                <w:iCs/>
                <w:color w:val="000000"/>
              </w:rPr>
            </w:pPr>
            <w:r w:rsidRPr="0058152B">
              <w:rPr>
                <w:rFonts w:eastAsia="SimSun" w:cs="Tahoma"/>
                <w:iCs/>
                <w:color w:val="000000"/>
              </w:rPr>
              <w:t>许可的授予</w:t>
            </w:r>
          </w:p>
        </w:tc>
      </w:tr>
      <w:tr w:rsidR="00EC1F23" w:rsidRPr="0058152B" w14:paraId="17DE6550" w14:textId="77777777" w:rsidTr="00C066F9">
        <w:trPr>
          <w:jc w:val="center"/>
        </w:trPr>
        <w:tc>
          <w:tcPr>
            <w:tcW w:w="3960" w:type="dxa"/>
            <w:shd w:val="clear" w:color="auto" w:fill="auto"/>
          </w:tcPr>
          <w:p w14:paraId="17DE654C" w14:textId="77777777" w:rsidR="00EE53FF" w:rsidRPr="0058152B" w:rsidRDefault="00EE53FF" w:rsidP="001051D1">
            <w:pPr>
              <w:spacing w:before="60" w:after="60"/>
              <w:ind w:left="158" w:right="346"/>
              <w:rPr>
                <w:rFonts w:eastAsia="SimSun" w:cs="Tahoma"/>
              </w:rPr>
            </w:pPr>
            <w:r w:rsidRPr="0058152B">
              <w:rPr>
                <w:rFonts w:eastAsia="SimSun" w:cs="Tahoma"/>
                <w:iCs/>
                <w:color w:val="000000"/>
              </w:rPr>
              <w:t xml:space="preserve">EHA </w:t>
            </w:r>
            <w:r w:rsidRPr="0058152B">
              <w:rPr>
                <w:rFonts w:eastAsia="SimSun" w:cs="Tahoma"/>
                <w:iCs/>
                <w:color w:val="000000"/>
              </w:rPr>
              <w:t>用户</w:t>
            </w:r>
            <w:r w:rsidRPr="0058152B">
              <w:rPr>
                <w:rFonts w:eastAsia="SimSun" w:cs="Tahoma"/>
                <w:iCs/>
                <w:color w:val="000000"/>
              </w:rPr>
              <w:t xml:space="preserve"> SL</w:t>
            </w:r>
            <w:r w:rsidRPr="0058152B">
              <w:rPr>
                <w:rFonts w:eastAsia="SimSun" w:cs="Tahoma"/>
                <w:iCs/>
                <w:color w:val="000000"/>
              </w:rPr>
              <w:t>（与</w:t>
            </w:r>
            <w:r w:rsidRPr="0058152B">
              <w:rPr>
                <w:rFonts w:eastAsia="SimSun" w:cs="Tahoma"/>
                <w:iCs/>
                <w:color w:val="000000"/>
              </w:rPr>
              <w:t xml:space="preserve"> Exchange CAL </w:t>
            </w:r>
            <w:r w:rsidRPr="0058152B">
              <w:rPr>
                <w:rFonts w:eastAsia="SimSun" w:cs="Tahoma"/>
                <w:iCs/>
                <w:color w:val="000000"/>
              </w:rPr>
              <w:t>内部部署版结合使用）</w:t>
            </w:r>
          </w:p>
          <w:p w14:paraId="17DE654D" w14:textId="77777777" w:rsidR="00EC1F23" w:rsidRPr="0058152B" w:rsidRDefault="00EC1F23" w:rsidP="001051D1">
            <w:pPr>
              <w:spacing w:before="60" w:after="60"/>
              <w:ind w:left="158" w:right="346"/>
              <w:rPr>
                <w:rFonts w:eastAsia="SimSun" w:cs="Tahoma"/>
              </w:rPr>
            </w:pPr>
            <w:r w:rsidRPr="0058152B">
              <w:rPr>
                <w:rFonts w:eastAsia="SimSun" w:cs="Tahoma"/>
                <w:iCs/>
                <w:color w:val="000000"/>
              </w:rPr>
              <w:t xml:space="preserve">EHA </w:t>
            </w:r>
            <w:r w:rsidRPr="0058152B">
              <w:rPr>
                <w:rFonts w:eastAsia="SimSun" w:cs="Tahoma"/>
                <w:iCs/>
                <w:color w:val="000000"/>
              </w:rPr>
              <w:t>用户</w:t>
            </w:r>
            <w:r w:rsidRPr="0058152B">
              <w:rPr>
                <w:rFonts w:eastAsia="SimSun" w:cs="Tahoma"/>
                <w:iCs/>
                <w:color w:val="000000"/>
              </w:rPr>
              <w:t xml:space="preserve"> SL</w:t>
            </w:r>
            <w:r w:rsidRPr="0058152B">
              <w:rPr>
                <w:rFonts w:eastAsia="SimSun" w:cs="Tahoma"/>
                <w:iCs/>
                <w:color w:val="000000"/>
              </w:rPr>
              <w:t>（与适用于</w:t>
            </w:r>
            <w:r w:rsidRPr="0058152B">
              <w:rPr>
                <w:rFonts w:eastAsia="SimSun" w:cs="Tahoma"/>
                <w:iCs/>
                <w:color w:val="000000"/>
              </w:rPr>
              <w:t xml:space="preserve"> Exchange Online Standard</w:t>
            </w:r>
            <w:r w:rsidRPr="0058152B">
              <w:rPr>
                <w:rFonts w:eastAsia="SimSun" w:cs="Tahoma"/>
                <w:iCs/>
                <w:color w:val="000000"/>
              </w:rPr>
              <w:t>、</w:t>
            </w:r>
            <w:r w:rsidRPr="0058152B">
              <w:rPr>
                <w:rFonts w:eastAsia="SimSun" w:cs="Tahoma"/>
                <w:iCs/>
                <w:color w:val="000000"/>
              </w:rPr>
              <w:t xml:space="preserve">Exchange </w:t>
            </w:r>
            <w:r w:rsidR="001B683D">
              <w:rPr>
                <w:rFonts w:eastAsia="SimSun" w:cs="Tahoma"/>
                <w:iCs/>
                <w:color w:val="000000"/>
              </w:rPr>
              <w:br/>
            </w:r>
            <w:r w:rsidRPr="0058152B">
              <w:rPr>
                <w:rFonts w:eastAsia="SimSun" w:cs="Tahoma"/>
                <w:iCs/>
                <w:color w:val="000000"/>
              </w:rPr>
              <w:t xml:space="preserve">Online </w:t>
            </w:r>
            <w:r w:rsidRPr="0058152B">
              <w:rPr>
                <w:rFonts w:eastAsia="SimSun" w:cs="Tahoma"/>
                <w:iCs/>
                <w:color w:val="000000"/>
              </w:rPr>
              <w:t>计划</w:t>
            </w:r>
            <w:r w:rsidRPr="0058152B">
              <w:rPr>
                <w:rFonts w:eastAsia="SimSun" w:cs="Tahoma"/>
                <w:iCs/>
                <w:color w:val="000000"/>
              </w:rPr>
              <w:t xml:space="preserve"> 2</w:t>
            </w:r>
            <w:r w:rsidRPr="0058152B">
              <w:rPr>
                <w:rFonts w:eastAsia="SimSun" w:cs="Tahoma"/>
                <w:iCs/>
                <w:color w:val="000000"/>
              </w:rPr>
              <w:t>、</w:t>
            </w:r>
          </w:p>
          <w:p w14:paraId="17DE654E" w14:textId="77777777" w:rsidR="00EC1F23" w:rsidRPr="0058152B" w:rsidRDefault="00EC1F23" w:rsidP="001051D1">
            <w:pPr>
              <w:spacing w:before="60" w:after="60"/>
              <w:ind w:left="158" w:right="346"/>
              <w:rPr>
                <w:rFonts w:eastAsia="SimSun" w:cs="Tahoma"/>
                <w:iCs/>
                <w:color w:val="000000"/>
              </w:rPr>
            </w:pPr>
            <w:r w:rsidRPr="0058152B">
              <w:rPr>
                <w:rFonts w:eastAsia="SimSun" w:cs="Tahoma"/>
                <w:iCs/>
                <w:color w:val="000000"/>
              </w:rPr>
              <w:t>BPOS Standard</w:t>
            </w:r>
            <w:r w:rsidRPr="0058152B">
              <w:rPr>
                <w:rFonts w:eastAsia="SimSun" w:cs="Tahoma"/>
                <w:iCs/>
                <w:color w:val="000000"/>
              </w:rPr>
              <w:t>、</w:t>
            </w:r>
            <w:r w:rsidRPr="0058152B">
              <w:rPr>
                <w:rFonts w:eastAsia="SimSun" w:cs="Tahoma"/>
                <w:iCs/>
                <w:color w:val="000000"/>
              </w:rPr>
              <w:t>Office 365 E1</w:t>
            </w:r>
            <w:r w:rsidRPr="0058152B">
              <w:rPr>
                <w:rFonts w:eastAsia="SimSun" w:cs="Tahoma"/>
                <w:iCs/>
                <w:color w:val="000000"/>
              </w:rPr>
              <w:t>、</w:t>
            </w:r>
            <w:r w:rsidRPr="0058152B">
              <w:rPr>
                <w:rFonts w:eastAsia="SimSun" w:cs="Tahoma"/>
                <w:iCs/>
                <w:color w:val="000000"/>
              </w:rPr>
              <w:t>BPOS Deskless</w:t>
            </w:r>
            <w:r w:rsidRPr="0058152B">
              <w:rPr>
                <w:rFonts w:eastAsia="SimSun" w:cs="Tahoma"/>
                <w:iCs/>
                <w:color w:val="000000"/>
              </w:rPr>
              <w:t>、</w:t>
            </w:r>
            <w:r w:rsidRPr="0058152B">
              <w:rPr>
                <w:rFonts w:eastAsia="SimSun" w:cs="Tahoma"/>
                <w:iCs/>
                <w:color w:val="000000"/>
              </w:rPr>
              <w:t xml:space="preserve">Exchange Online Deskless </w:t>
            </w:r>
            <w:r w:rsidRPr="0058152B">
              <w:rPr>
                <w:rFonts w:eastAsia="SimSun" w:cs="Tahoma"/>
                <w:iCs/>
                <w:color w:val="000000"/>
              </w:rPr>
              <w:t>或</w:t>
            </w:r>
            <w:r w:rsidRPr="0058152B">
              <w:rPr>
                <w:rFonts w:eastAsia="SimSun" w:cs="Tahoma"/>
                <w:iCs/>
                <w:color w:val="000000"/>
              </w:rPr>
              <w:t xml:space="preserve"> Exchange Online </w:t>
            </w:r>
            <w:r w:rsidRPr="0058152B">
              <w:rPr>
                <w:rFonts w:eastAsia="SimSun" w:cs="Tahoma"/>
                <w:iCs/>
                <w:color w:val="000000"/>
              </w:rPr>
              <w:t>网亭的</w:t>
            </w:r>
            <w:r w:rsidRPr="0058152B">
              <w:rPr>
                <w:rFonts w:eastAsia="SimSun" w:cs="Tahoma"/>
                <w:iCs/>
                <w:color w:val="000000"/>
              </w:rPr>
              <w:t xml:space="preserve"> </w:t>
            </w:r>
            <w:r w:rsidR="001B683D">
              <w:rPr>
                <w:rFonts w:eastAsia="SimSun" w:cs="Tahoma"/>
                <w:iCs/>
                <w:color w:val="000000"/>
              </w:rPr>
              <w:br/>
            </w:r>
            <w:r w:rsidRPr="0058152B">
              <w:rPr>
                <w:rFonts w:eastAsia="SimSun" w:cs="Tahoma"/>
                <w:iCs/>
                <w:color w:val="000000"/>
              </w:rPr>
              <w:t xml:space="preserve">USL </w:t>
            </w:r>
            <w:r w:rsidRPr="0058152B">
              <w:rPr>
                <w:rFonts w:eastAsia="SimSun" w:cs="Tahoma"/>
                <w:iCs/>
                <w:color w:val="000000"/>
              </w:rPr>
              <w:t>结合使用）</w:t>
            </w:r>
          </w:p>
        </w:tc>
        <w:tc>
          <w:tcPr>
            <w:tcW w:w="3780" w:type="dxa"/>
            <w:shd w:val="clear" w:color="auto" w:fill="auto"/>
          </w:tcPr>
          <w:p w14:paraId="17DE654F" w14:textId="77777777" w:rsidR="00EC1F23" w:rsidRPr="0058152B" w:rsidRDefault="00EC1F23" w:rsidP="00346F4B">
            <w:pPr>
              <w:numPr>
                <w:ilvl w:val="0"/>
                <w:numId w:val="46"/>
              </w:numPr>
              <w:spacing w:before="60" w:after="60"/>
              <w:ind w:right="342"/>
              <w:rPr>
                <w:rFonts w:eastAsia="SimSun" w:cs="Tahoma"/>
                <w:iCs/>
                <w:color w:val="000000"/>
              </w:rPr>
            </w:pPr>
            <w:r w:rsidRPr="0058152B">
              <w:rPr>
                <w:rFonts w:eastAsia="SimSun" w:cs="Tahoma"/>
                <w:iCs/>
                <w:color w:val="000000"/>
              </w:rPr>
              <w:t xml:space="preserve">Exchange Online </w:t>
            </w:r>
            <w:r w:rsidRPr="0058152B">
              <w:rPr>
                <w:rFonts w:eastAsia="SimSun" w:cs="Tahoma"/>
                <w:iCs/>
                <w:color w:val="000000"/>
              </w:rPr>
              <w:t>计划</w:t>
            </w:r>
            <w:r w:rsidRPr="0058152B">
              <w:rPr>
                <w:rFonts w:eastAsia="SimSun" w:cs="Tahoma"/>
                <w:iCs/>
                <w:color w:val="000000"/>
              </w:rPr>
              <w:t xml:space="preserve"> </w:t>
            </w:r>
            <w:r w:rsidR="001B683D">
              <w:rPr>
                <w:rFonts w:eastAsia="SimSun" w:cs="Tahoma"/>
                <w:iCs/>
                <w:color w:val="000000"/>
              </w:rPr>
              <w:br/>
            </w:r>
            <w:r w:rsidRPr="0058152B">
              <w:rPr>
                <w:rFonts w:eastAsia="SimSun" w:cs="Tahoma"/>
                <w:iCs/>
                <w:color w:val="000000"/>
              </w:rPr>
              <w:t xml:space="preserve">2 </w:t>
            </w:r>
            <w:r w:rsidRPr="0058152B">
              <w:rPr>
                <w:rFonts w:eastAsia="SimSun" w:cs="Tahoma"/>
                <w:iCs/>
                <w:color w:val="000000"/>
              </w:rPr>
              <w:t>用户</w:t>
            </w:r>
            <w:r w:rsidRPr="0058152B">
              <w:rPr>
                <w:rFonts w:eastAsia="SimSun" w:cs="Tahoma"/>
                <w:iCs/>
                <w:color w:val="000000"/>
              </w:rPr>
              <w:t xml:space="preserve"> SL</w:t>
            </w:r>
          </w:p>
        </w:tc>
      </w:tr>
    </w:tbl>
    <w:p w14:paraId="17DE6551" w14:textId="77777777" w:rsidR="00DD39C7" w:rsidRPr="0058152B" w:rsidRDefault="00DD39C7" w:rsidP="0084072C">
      <w:pPr>
        <w:rPr>
          <w:rFonts w:eastAsia="SimSun" w:cs="Tahoma"/>
        </w:rPr>
      </w:pPr>
    </w:p>
    <w:p w14:paraId="17DE6552" w14:textId="77777777" w:rsidR="00DD39C7" w:rsidRPr="0058152B" w:rsidRDefault="00DD39C7" w:rsidP="0084072C">
      <w:pPr>
        <w:spacing w:after="60"/>
        <w:ind w:left="720"/>
        <w:rPr>
          <w:rFonts w:eastAsia="SimSun" w:cs="Tahoma"/>
        </w:rPr>
      </w:pPr>
      <w:r w:rsidRPr="0058152B">
        <w:rPr>
          <w:rFonts w:eastAsia="SimSun" w:cs="Tahoma"/>
          <w:b/>
          <w:color w:val="000000"/>
        </w:rPr>
        <w:t>通过</w:t>
      </w:r>
      <w:r w:rsidRPr="0058152B">
        <w:rPr>
          <w:rFonts w:eastAsia="SimSun" w:cs="Tahoma"/>
          <w:b/>
          <w:color w:val="000000"/>
        </w:rPr>
        <w:t xml:space="preserve"> Business Productivity Online Subscription (BPOS) </w:t>
      </w:r>
      <w:r w:rsidRPr="0058152B">
        <w:rPr>
          <w:rFonts w:eastAsia="SimSun" w:cs="Tahoma"/>
          <w:b/>
          <w:color w:val="000000"/>
        </w:rPr>
        <w:t>和</w:t>
      </w:r>
      <w:r w:rsidRPr="0058152B">
        <w:rPr>
          <w:rFonts w:eastAsia="SimSun" w:cs="Tahoma"/>
          <w:b/>
          <w:color w:val="000000"/>
        </w:rPr>
        <w:t xml:space="preserve"> Exchange Online Standard </w:t>
      </w:r>
      <w:r w:rsidRPr="0058152B">
        <w:rPr>
          <w:rFonts w:eastAsia="SimSun" w:cs="Tahoma"/>
          <w:b/>
          <w:color w:val="000000"/>
        </w:rPr>
        <w:t>活动订购继续使用</w:t>
      </w:r>
      <w:r w:rsidRPr="0058152B">
        <w:rPr>
          <w:rFonts w:eastAsia="SimSun" w:cs="Tahoma"/>
          <w:b/>
          <w:color w:val="000000"/>
        </w:rPr>
        <w:t xml:space="preserve"> Exchange Hosted Archive (EHA)</w:t>
      </w:r>
    </w:p>
    <w:p w14:paraId="17DE6553" w14:textId="77777777" w:rsidR="00DD39C7" w:rsidRPr="001B683D" w:rsidRDefault="00DD39C7" w:rsidP="00DD39C7">
      <w:pPr>
        <w:ind w:left="720"/>
        <w:rPr>
          <w:rFonts w:eastAsia="SimSun" w:cs="Tahoma"/>
          <w:spacing w:val="2"/>
        </w:rPr>
      </w:pPr>
      <w:r w:rsidRPr="001B683D">
        <w:rPr>
          <w:rFonts w:eastAsia="SimSun" w:cs="Tahoma"/>
          <w:iCs/>
          <w:color w:val="000000"/>
          <w:spacing w:val="2"/>
        </w:rPr>
        <w:t>如果客户的</w:t>
      </w:r>
      <w:r w:rsidRPr="001B683D">
        <w:rPr>
          <w:rFonts w:eastAsia="SimSun" w:cs="Tahoma"/>
          <w:iCs/>
          <w:color w:val="000000"/>
          <w:spacing w:val="2"/>
        </w:rPr>
        <w:t xml:space="preserve"> EHA </w:t>
      </w:r>
      <w:r w:rsidRPr="001B683D">
        <w:rPr>
          <w:rFonts w:eastAsia="SimSun" w:cs="Tahoma"/>
          <w:iCs/>
          <w:color w:val="000000"/>
          <w:spacing w:val="2"/>
        </w:rPr>
        <w:t>订购到期，而尚未迁移到</w:t>
      </w:r>
      <w:r w:rsidRPr="001B683D">
        <w:rPr>
          <w:rFonts w:eastAsia="SimSun" w:cs="Tahoma"/>
          <w:iCs/>
          <w:color w:val="000000"/>
          <w:spacing w:val="2"/>
        </w:rPr>
        <w:t xml:space="preserve"> Office 365</w:t>
      </w:r>
      <w:r w:rsidRPr="001B683D">
        <w:rPr>
          <w:rFonts w:eastAsia="SimSun" w:cs="Tahoma"/>
          <w:iCs/>
          <w:color w:val="000000"/>
          <w:spacing w:val="2"/>
        </w:rPr>
        <w:t>，且当前部署在</w:t>
      </w:r>
      <w:r w:rsidRPr="001B683D">
        <w:rPr>
          <w:rFonts w:eastAsia="SimSun" w:cs="Tahoma"/>
          <w:iCs/>
          <w:color w:val="000000"/>
          <w:spacing w:val="2"/>
        </w:rPr>
        <w:t xml:space="preserve"> BPOS </w:t>
      </w:r>
      <w:r w:rsidRPr="001B683D">
        <w:rPr>
          <w:rFonts w:eastAsia="SimSun" w:cs="Tahoma"/>
          <w:iCs/>
          <w:color w:val="000000"/>
          <w:spacing w:val="2"/>
        </w:rPr>
        <w:t>或</w:t>
      </w:r>
      <w:r w:rsidRPr="001B683D">
        <w:rPr>
          <w:rFonts w:eastAsia="SimSun" w:cs="Tahoma"/>
          <w:iCs/>
          <w:color w:val="000000"/>
          <w:spacing w:val="2"/>
        </w:rPr>
        <w:t xml:space="preserve"> Exchange Online Standard </w:t>
      </w:r>
      <w:r w:rsidRPr="001B683D">
        <w:rPr>
          <w:rFonts w:eastAsia="SimSun" w:cs="Tahoma"/>
          <w:iCs/>
          <w:color w:val="000000"/>
          <w:spacing w:val="2"/>
        </w:rPr>
        <w:t>上，则在他们的</w:t>
      </w:r>
      <w:r w:rsidRPr="001B683D">
        <w:rPr>
          <w:rFonts w:eastAsia="SimSun" w:cs="Tahoma"/>
          <w:iCs/>
          <w:color w:val="000000"/>
          <w:spacing w:val="2"/>
        </w:rPr>
        <w:t xml:space="preserve"> EHA </w:t>
      </w:r>
      <w:r w:rsidRPr="001B683D">
        <w:rPr>
          <w:rFonts w:eastAsia="SimSun" w:cs="Tahoma"/>
          <w:iCs/>
          <w:color w:val="000000"/>
          <w:spacing w:val="2"/>
        </w:rPr>
        <w:t>订购到期之后，可以继续使用</w:t>
      </w:r>
      <w:r w:rsidRPr="001B683D">
        <w:rPr>
          <w:rFonts w:eastAsia="SimSun" w:cs="Tahoma"/>
          <w:iCs/>
          <w:color w:val="000000"/>
          <w:spacing w:val="2"/>
        </w:rPr>
        <w:t xml:space="preserve"> EHA</w:t>
      </w:r>
      <w:r w:rsidRPr="001B683D">
        <w:rPr>
          <w:rFonts w:eastAsia="SimSun" w:cs="Tahoma"/>
          <w:iCs/>
          <w:color w:val="000000"/>
          <w:spacing w:val="2"/>
        </w:rPr>
        <w:t>，直到以下两个日期中的较早日期为止：</w:t>
      </w:r>
      <w:r w:rsidRPr="001B683D">
        <w:rPr>
          <w:rFonts w:eastAsia="SimSun" w:cs="Tahoma"/>
          <w:iCs/>
          <w:color w:val="000000"/>
          <w:spacing w:val="2"/>
        </w:rPr>
        <w:t xml:space="preserve">(i) </w:t>
      </w:r>
      <w:r w:rsidRPr="001B683D">
        <w:rPr>
          <w:rFonts w:eastAsia="SimSun" w:cs="Tahoma"/>
          <w:iCs/>
          <w:color w:val="000000"/>
          <w:spacing w:val="2"/>
        </w:rPr>
        <w:t>他们迁移到</w:t>
      </w:r>
      <w:r w:rsidRPr="001B683D">
        <w:rPr>
          <w:rFonts w:eastAsia="SimSun" w:cs="Tahoma"/>
          <w:iCs/>
          <w:color w:val="000000"/>
          <w:spacing w:val="2"/>
        </w:rPr>
        <w:t xml:space="preserve"> Office 365</w:t>
      </w:r>
      <w:r w:rsidRPr="001B683D">
        <w:rPr>
          <w:rFonts w:eastAsia="SimSun" w:cs="Tahoma"/>
          <w:iCs/>
          <w:color w:val="000000"/>
          <w:spacing w:val="2"/>
        </w:rPr>
        <w:t>；或</w:t>
      </w:r>
      <w:r w:rsidRPr="001B683D">
        <w:rPr>
          <w:rFonts w:eastAsia="SimSun" w:cs="Tahoma"/>
          <w:iCs/>
          <w:color w:val="000000"/>
          <w:spacing w:val="2"/>
        </w:rPr>
        <w:t xml:space="preserve"> (ii) </w:t>
      </w:r>
      <w:r w:rsidRPr="001B683D">
        <w:rPr>
          <w:rFonts w:eastAsia="SimSun" w:cs="Tahoma"/>
          <w:iCs/>
          <w:color w:val="000000"/>
          <w:spacing w:val="2"/>
        </w:rPr>
        <w:t>他们的</w:t>
      </w:r>
      <w:r w:rsidRPr="001B683D">
        <w:rPr>
          <w:rFonts w:eastAsia="SimSun" w:cs="Tahoma"/>
          <w:iCs/>
          <w:color w:val="000000"/>
          <w:spacing w:val="2"/>
        </w:rPr>
        <w:t xml:space="preserve"> BPOS </w:t>
      </w:r>
      <w:r w:rsidRPr="001B683D">
        <w:rPr>
          <w:rFonts w:eastAsia="SimSun" w:cs="Tahoma"/>
          <w:iCs/>
          <w:color w:val="000000"/>
          <w:spacing w:val="2"/>
        </w:rPr>
        <w:t>或</w:t>
      </w:r>
      <w:r w:rsidRPr="001B683D">
        <w:rPr>
          <w:rFonts w:eastAsia="SimSun" w:cs="Tahoma"/>
          <w:iCs/>
          <w:color w:val="000000"/>
          <w:spacing w:val="2"/>
        </w:rPr>
        <w:t xml:space="preserve"> Exchange Online Standard </w:t>
      </w:r>
      <w:r w:rsidRPr="001B683D">
        <w:rPr>
          <w:rFonts w:eastAsia="SimSun" w:cs="Tahoma"/>
          <w:iCs/>
          <w:color w:val="000000"/>
          <w:spacing w:val="2"/>
        </w:rPr>
        <w:t>订购到期。客户依据此优惠使用</w:t>
      </w:r>
      <w:r w:rsidRPr="001B683D">
        <w:rPr>
          <w:rFonts w:eastAsia="SimSun" w:cs="Tahoma"/>
          <w:iCs/>
          <w:color w:val="000000"/>
          <w:spacing w:val="2"/>
        </w:rPr>
        <w:t xml:space="preserve"> EHA</w:t>
      </w:r>
      <w:r w:rsidRPr="001B683D">
        <w:rPr>
          <w:rFonts w:eastAsia="SimSun" w:cs="Tahoma"/>
          <w:iCs/>
          <w:color w:val="000000"/>
          <w:spacing w:val="2"/>
        </w:rPr>
        <w:t>，必须遵守他们的批量许可协议的条款和条件，以及</w:t>
      </w:r>
      <w:r w:rsidRPr="001B683D">
        <w:rPr>
          <w:rFonts w:eastAsia="SimSun" w:cs="Tahoma"/>
          <w:iCs/>
          <w:color w:val="000000"/>
          <w:spacing w:val="2"/>
        </w:rPr>
        <w:t xml:space="preserve"> 2011 </w:t>
      </w:r>
      <w:r w:rsidRPr="001B683D">
        <w:rPr>
          <w:rFonts w:eastAsia="SimSun" w:cs="Tahoma"/>
          <w:iCs/>
          <w:color w:val="000000"/>
          <w:spacing w:val="2"/>
        </w:rPr>
        <w:t>年</w:t>
      </w:r>
      <w:r w:rsidRPr="001B683D">
        <w:rPr>
          <w:rFonts w:eastAsia="SimSun" w:cs="Tahoma"/>
          <w:iCs/>
          <w:color w:val="000000"/>
          <w:spacing w:val="2"/>
        </w:rPr>
        <w:t xml:space="preserve"> 1 </w:t>
      </w:r>
      <w:r w:rsidRPr="001B683D">
        <w:rPr>
          <w:rFonts w:eastAsia="SimSun" w:cs="Tahoma"/>
          <w:iCs/>
          <w:color w:val="000000"/>
          <w:spacing w:val="2"/>
        </w:rPr>
        <w:t>月的产品使用权利中的</w:t>
      </w:r>
      <w:r w:rsidRPr="001B683D">
        <w:rPr>
          <w:rFonts w:eastAsia="SimSun" w:cs="Tahoma"/>
          <w:iCs/>
          <w:color w:val="000000"/>
          <w:spacing w:val="2"/>
        </w:rPr>
        <w:t xml:space="preserve"> EHA </w:t>
      </w:r>
      <w:r w:rsidRPr="001B683D">
        <w:rPr>
          <w:rFonts w:eastAsia="SimSun" w:cs="Tahoma"/>
          <w:iCs/>
          <w:color w:val="000000"/>
          <w:spacing w:val="2"/>
        </w:rPr>
        <w:t>许可条款。对于每个到期</w:t>
      </w:r>
      <w:r w:rsidRPr="001B683D">
        <w:rPr>
          <w:rFonts w:eastAsia="SimSun" w:cs="Tahoma"/>
          <w:iCs/>
          <w:color w:val="000000"/>
          <w:spacing w:val="2"/>
        </w:rPr>
        <w:t xml:space="preserve"> EHA </w:t>
      </w:r>
      <w:r w:rsidRPr="001B683D">
        <w:rPr>
          <w:rFonts w:eastAsia="SimSun" w:cs="Tahoma"/>
          <w:iCs/>
          <w:color w:val="000000"/>
          <w:spacing w:val="2"/>
        </w:rPr>
        <w:t>用户或设备订购证可，客户均会被视为拥有一个临时</w:t>
      </w:r>
      <w:r w:rsidRPr="001B683D">
        <w:rPr>
          <w:rFonts w:eastAsia="SimSun" w:cs="Tahoma"/>
          <w:iCs/>
          <w:color w:val="000000"/>
          <w:spacing w:val="2"/>
        </w:rPr>
        <w:t xml:space="preserve"> EHA </w:t>
      </w:r>
      <w:r w:rsidRPr="001B683D">
        <w:rPr>
          <w:rFonts w:eastAsia="SimSun" w:cs="Tahoma"/>
          <w:iCs/>
          <w:color w:val="000000"/>
          <w:spacing w:val="2"/>
        </w:rPr>
        <w:t>用户或设备订购许可。这些临时</w:t>
      </w:r>
      <w:r w:rsidRPr="001B683D">
        <w:rPr>
          <w:rFonts w:eastAsia="SimSun" w:cs="Tahoma"/>
          <w:iCs/>
          <w:color w:val="000000"/>
          <w:spacing w:val="2"/>
        </w:rPr>
        <w:t xml:space="preserve"> EHA </w:t>
      </w:r>
      <w:r w:rsidRPr="001B683D">
        <w:rPr>
          <w:rFonts w:eastAsia="SimSun" w:cs="Tahoma"/>
          <w:iCs/>
          <w:color w:val="000000"/>
          <w:spacing w:val="2"/>
        </w:rPr>
        <w:t>用户和设备订购许可只能分配给已分配了</w:t>
      </w:r>
      <w:r w:rsidRPr="001B683D">
        <w:rPr>
          <w:rFonts w:eastAsia="SimSun" w:cs="Tahoma"/>
          <w:iCs/>
          <w:color w:val="000000"/>
          <w:spacing w:val="2"/>
        </w:rPr>
        <w:t xml:space="preserve"> BPOS </w:t>
      </w:r>
      <w:r w:rsidRPr="001B683D">
        <w:rPr>
          <w:rFonts w:eastAsia="SimSun" w:cs="Tahoma"/>
          <w:iCs/>
          <w:color w:val="000000"/>
          <w:spacing w:val="2"/>
        </w:rPr>
        <w:t>或</w:t>
      </w:r>
      <w:r w:rsidRPr="001B683D">
        <w:rPr>
          <w:rFonts w:eastAsia="SimSun" w:cs="Tahoma"/>
          <w:iCs/>
          <w:color w:val="000000"/>
          <w:spacing w:val="2"/>
        </w:rPr>
        <w:t xml:space="preserve"> Exchange Online Standard </w:t>
      </w:r>
      <w:r w:rsidRPr="001B683D">
        <w:rPr>
          <w:rFonts w:eastAsia="SimSun" w:cs="Tahoma"/>
          <w:iCs/>
          <w:color w:val="000000"/>
          <w:spacing w:val="2"/>
        </w:rPr>
        <w:t>许可的用户和设备。</w:t>
      </w:r>
      <w:r w:rsidRPr="001B683D">
        <w:rPr>
          <w:rFonts w:eastAsia="SimSun" w:cs="Tahoma"/>
          <w:iCs/>
          <w:color w:val="000000"/>
          <w:spacing w:val="2"/>
        </w:rPr>
        <w:t xml:space="preserve">EHA </w:t>
      </w:r>
      <w:r w:rsidRPr="001B683D">
        <w:rPr>
          <w:rFonts w:eastAsia="SimSun" w:cs="Tahoma"/>
          <w:iCs/>
          <w:color w:val="000000"/>
          <w:spacing w:val="2"/>
        </w:rPr>
        <w:t>按</w:t>
      </w:r>
      <w:r w:rsidRPr="001B683D">
        <w:rPr>
          <w:rFonts w:ascii="SimSun" w:eastAsia="SimSun" w:hAnsi="SimSun" w:cs="Tahoma"/>
          <w:iCs/>
          <w:color w:val="000000"/>
          <w:spacing w:val="2"/>
        </w:rPr>
        <w:t>“</w:t>
      </w:r>
      <w:r w:rsidRPr="001B683D">
        <w:rPr>
          <w:rFonts w:eastAsia="SimSun" w:cs="Tahoma"/>
          <w:iCs/>
          <w:color w:val="000000"/>
          <w:spacing w:val="2"/>
        </w:rPr>
        <w:t>原样</w:t>
      </w:r>
      <w:r w:rsidRPr="001B683D">
        <w:rPr>
          <w:rFonts w:ascii="SimSun" w:eastAsia="SimSun" w:hAnsi="SimSun" w:cs="Tahoma"/>
          <w:iCs/>
          <w:color w:val="000000"/>
          <w:spacing w:val="2"/>
        </w:rPr>
        <w:t>”</w:t>
      </w:r>
      <w:r w:rsidRPr="001B683D">
        <w:rPr>
          <w:rFonts w:eastAsia="SimSun" w:cs="Tahoma"/>
          <w:iCs/>
          <w:color w:val="000000"/>
          <w:spacing w:val="2"/>
        </w:rPr>
        <w:t>授予许可，不提供任何类型的保证。</w:t>
      </w:r>
    </w:p>
    <w:p w14:paraId="17DE6554" w14:textId="77777777" w:rsidR="00DD39C7" w:rsidRPr="001B683D" w:rsidRDefault="00DD39C7" w:rsidP="00DD39C7">
      <w:pPr>
        <w:ind w:left="720"/>
        <w:rPr>
          <w:rFonts w:eastAsia="SimSun" w:cs="Tahoma"/>
          <w:szCs w:val="18"/>
        </w:rPr>
      </w:pPr>
    </w:p>
    <w:p w14:paraId="17DE6555" w14:textId="77777777" w:rsidR="00023FE7" w:rsidRDefault="00023FE7" w:rsidP="00B52F10">
      <w:pPr>
        <w:pStyle w:val="Heading2"/>
        <w:rPr>
          <w:rFonts w:ascii="Tahoma" w:eastAsia="SimSun" w:hAnsi="Tahoma" w:cs="Tahoma"/>
          <w:b w:val="0"/>
          <w:sz w:val="18"/>
          <w:szCs w:val="18"/>
        </w:rPr>
      </w:pPr>
    </w:p>
    <w:p w14:paraId="17DE6556" w14:textId="77777777" w:rsidR="001B683D" w:rsidRDefault="001B683D" w:rsidP="001B683D"/>
    <w:p w14:paraId="17DE6557" w14:textId="77777777" w:rsidR="001B683D" w:rsidRPr="001B683D" w:rsidRDefault="001B683D" w:rsidP="001B683D"/>
    <w:p w14:paraId="17DE6558" w14:textId="77777777" w:rsidR="00827D38" w:rsidRPr="0058152B" w:rsidRDefault="00F66FB0" w:rsidP="00B52F10">
      <w:pPr>
        <w:pStyle w:val="Heading2"/>
        <w:ind w:left="0"/>
        <w:rPr>
          <w:rFonts w:ascii="Tahoma" w:eastAsia="SimSun" w:hAnsi="Tahoma" w:cs="Tahoma"/>
        </w:rPr>
      </w:pPr>
      <w:bookmarkStart w:id="1237" w:name="_46_Exchange_Hosted"/>
      <w:bookmarkStart w:id="1238" w:name="_48_Exchange_Hosted"/>
      <w:bookmarkStart w:id="1239" w:name="_Toc336338307"/>
      <w:bookmarkStart w:id="1240" w:name="_Toc356299578"/>
      <w:bookmarkStart w:id="1241" w:name="Srv_39ExchangeOnDeskWork"/>
      <w:bookmarkEnd w:id="1237"/>
      <w:bookmarkEnd w:id="1238"/>
      <w:r w:rsidRPr="0058152B">
        <w:rPr>
          <w:rFonts w:ascii="Tahoma" w:eastAsia="SimSun" w:hAnsi="Tahoma" w:cs="Tahoma"/>
          <w:color w:val="E25B00"/>
          <w:sz w:val="22"/>
          <w:szCs w:val="22"/>
          <w:vertAlign w:val="superscript"/>
        </w:rPr>
        <w:t>4</w:t>
      </w:r>
      <w:r w:rsidR="00C23B36">
        <w:rPr>
          <w:rFonts w:ascii="Tahoma" w:eastAsia="SimSun" w:hAnsi="Tahoma" w:cs="Tahoma"/>
          <w:color w:val="E25B00"/>
          <w:sz w:val="22"/>
          <w:szCs w:val="22"/>
          <w:vertAlign w:val="superscript"/>
        </w:rPr>
        <w:t>9</w:t>
      </w:r>
      <w:r w:rsidRPr="0058152B">
        <w:rPr>
          <w:rFonts w:ascii="Tahoma" w:eastAsia="SimSun" w:hAnsi="Tahoma" w:cs="Tahoma"/>
          <w:sz w:val="22"/>
          <w:szCs w:val="22"/>
        </w:rPr>
        <w:t xml:space="preserve"> </w:t>
      </w:r>
      <w:r w:rsidRPr="0058152B">
        <w:rPr>
          <w:rFonts w:ascii="Tahoma" w:eastAsia="SimSun" w:hAnsi="Tahoma" w:cs="Tahoma"/>
          <w:color w:val="F66400"/>
          <w:sz w:val="22"/>
          <w:szCs w:val="22"/>
        </w:rPr>
        <w:t>Exchange Hosted Encryption</w:t>
      </w:r>
      <w:r w:rsidRPr="0058152B">
        <w:rPr>
          <w:rFonts w:ascii="Tahoma" w:eastAsia="SimSun" w:hAnsi="Tahoma" w:cs="Tahoma"/>
          <w:color w:val="F66400"/>
          <w:sz w:val="22"/>
          <w:szCs w:val="22"/>
        </w:rPr>
        <w:t>（用户</w:t>
      </w:r>
      <w:r w:rsidRPr="0058152B">
        <w:rPr>
          <w:rFonts w:ascii="Tahoma" w:eastAsia="SimSun" w:hAnsi="Tahoma" w:cs="Tahoma"/>
          <w:color w:val="F66400"/>
          <w:sz w:val="22"/>
          <w:szCs w:val="22"/>
        </w:rPr>
        <w:t xml:space="preserve"> SL</w:t>
      </w:r>
      <w:r w:rsidRPr="0058152B">
        <w:rPr>
          <w:rFonts w:ascii="Tahoma" w:eastAsia="SimSun" w:hAnsi="Tahoma" w:cs="Tahoma"/>
          <w:color w:val="F66400"/>
          <w:sz w:val="22"/>
          <w:szCs w:val="22"/>
        </w:rPr>
        <w:t>）</w:t>
      </w:r>
      <w:bookmarkEnd w:id="1239"/>
      <w:bookmarkEnd w:id="1240"/>
    </w:p>
    <w:p w14:paraId="17DE6559" w14:textId="77777777" w:rsidR="00827D38" w:rsidRPr="0058152B" w:rsidRDefault="00827D38" w:rsidP="00827D38">
      <w:pPr>
        <w:ind w:left="900"/>
        <w:rPr>
          <w:rFonts w:eastAsia="SimSun" w:cs="Tahoma"/>
        </w:rPr>
      </w:pPr>
    </w:p>
    <w:p w14:paraId="17DE655A" w14:textId="77777777" w:rsidR="00827D38" w:rsidRPr="0058152B" w:rsidRDefault="00827D38" w:rsidP="00E62BC4">
      <w:pPr>
        <w:ind w:left="720"/>
        <w:rPr>
          <w:rFonts w:eastAsia="SimSun" w:cs="Tahoma"/>
        </w:rPr>
      </w:pPr>
      <w:r w:rsidRPr="0058152B">
        <w:rPr>
          <w:rFonts w:eastAsia="SimSun" w:cs="Tahoma"/>
        </w:rPr>
        <w:t>客户应该使用同一份有效的选择协议许可登记表、企业协议许可登记表或开放式价值协议提交初始订单之后的订单。</w:t>
      </w:r>
    </w:p>
    <w:p w14:paraId="17DE655B" w14:textId="77777777" w:rsidR="00827D38" w:rsidRPr="0058152B" w:rsidRDefault="00827D38" w:rsidP="00E62BC4">
      <w:pPr>
        <w:ind w:left="720"/>
        <w:rPr>
          <w:rFonts w:eastAsia="SimSun" w:cs="Tahoma"/>
        </w:rPr>
      </w:pPr>
    </w:p>
    <w:p w14:paraId="17DE655C" w14:textId="77777777" w:rsidR="00023FE7" w:rsidRPr="0058152B" w:rsidRDefault="00827D38" w:rsidP="00E62BC4">
      <w:pPr>
        <w:ind w:left="720"/>
        <w:rPr>
          <w:rFonts w:eastAsia="SimSun" w:cs="Tahoma"/>
        </w:rPr>
      </w:pPr>
      <w:r w:rsidRPr="0058152B">
        <w:rPr>
          <w:rFonts w:eastAsia="SimSun" w:cs="Tahoma"/>
        </w:rPr>
        <w:t>有关在线服务定价和付款方式的信息，请参阅</w:t>
      </w:r>
      <w:hyperlink w:anchor="_第_5_节_1" w:history="1">
        <w:r w:rsidRPr="0058152B">
          <w:rPr>
            <w:rStyle w:val="Hyperlink"/>
            <w:rFonts w:eastAsia="SimSun" w:cs="Tahoma"/>
          </w:rPr>
          <w:t>第</w:t>
        </w:r>
        <w:r w:rsidRPr="0058152B">
          <w:rPr>
            <w:rStyle w:val="Hyperlink"/>
            <w:rFonts w:eastAsia="SimSun" w:cs="Tahoma"/>
          </w:rPr>
          <w:t xml:space="preserve"> 5 </w:t>
        </w:r>
        <w:r w:rsidRPr="0058152B">
          <w:rPr>
            <w:rStyle w:val="Hyperlink"/>
            <w:rFonts w:eastAsia="SimSun" w:cs="Tahoma"/>
          </w:rPr>
          <w:t>节</w:t>
        </w:r>
      </w:hyperlink>
      <w:r w:rsidRPr="0058152B">
        <w:rPr>
          <w:rFonts w:eastAsia="SimSun" w:cs="Tahoma"/>
        </w:rPr>
        <w:t>。</w:t>
      </w:r>
    </w:p>
    <w:p w14:paraId="17DE655D" w14:textId="77777777" w:rsidR="00827D38" w:rsidRPr="0058152B" w:rsidRDefault="00827D38" w:rsidP="00827D38">
      <w:pPr>
        <w:ind w:left="900"/>
        <w:rPr>
          <w:rFonts w:eastAsia="SimSun" w:cs="Tahoma"/>
        </w:rPr>
      </w:pPr>
    </w:p>
    <w:p w14:paraId="17DE655E" w14:textId="77777777" w:rsidR="00827D38" w:rsidRPr="0058152B" w:rsidRDefault="00827D38" w:rsidP="00827D38">
      <w:pPr>
        <w:ind w:left="900"/>
        <w:rPr>
          <w:rFonts w:eastAsia="SimSun" w:cs="Tahoma"/>
        </w:rPr>
      </w:pPr>
    </w:p>
    <w:p w14:paraId="17DE655F" w14:textId="77777777" w:rsidR="00023FE7" w:rsidRPr="0058152B" w:rsidRDefault="00C23B36">
      <w:pPr>
        <w:pStyle w:val="Heading3"/>
        <w:rPr>
          <w:rFonts w:ascii="Tahoma" w:eastAsia="SimSun" w:hAnsi="Tahoma" w:cs="Tahoma"/>
        </w:rPr>
      </w:pPr>
      <w:bookmarkStart w:id="1242" w:name="_49_Exchange_Online_1"/>
      <w:bookmarkStart w:id="1243" w:name="_Toc336338308"/>
      <w:bookmarkStart w:id="1244" w:name="_Toc356299579"/>
      <w:bookmarkStart w:id="1245" w:name="Srv_40ExchangeOnDeskWork"/>
      <w:bookmarkStart w:id="1246" w:name="Srv_45ExchangeOnDeskWork"/>
      <w:bookmarkEnd w:id="1242"/>
      <w:r>
        <w:rPr>
          <w:rFonts w:ascii="Tahoma" w:eastAsia="SimSun" w:hAnsi="Tahoma" w:cs="Tahoma"/>
          <w:caps/>
          <w:color w:val="F66400"/>
          <w:sz w:val="22"/>
          <w:vertAlign w:val="superscript"/>
        </w:rPr>
        <w:t>50</w:t>
      </w:r>
      <w:r w:rsidR="00F66FB0" w:rsidRPr="0058152B">
        <w:rPr>
          <w:rFonts w:ascii="Tahoma" w:eastAsia="SimSun" w:hAnsi="Tahoma" w:cs="Tahoma"/>
          <w:color w:val="F66400"/>
          <w:sz w:val="22"/>
        </w:rPr>
        <w:t xml:space="preserve"> Exchange Online </w:t>
      </w:r>
      <w:r w:rsidR="00F66FB0" w:rsidRPr="0058152B">
        <w:rPr>
          <w:rFonts w:ascii="Tahoma" w:eastAsia="SimSun" w:hAnsi="Tahoma" w:cs="Tahoma"/>
          <w:color w:val="F66400"/>
          <w:sz w:val="22"/>
        </w:rPr>
        <w:t>网亭（用户</w:t>
      </w:r>
      <w:r w:rsidR="00F66FB0" w:rsidRPr="0058152B">
        <w:rPr>
          <w:rFonts w:ascii="Tahoma" w:eastAsia="SimSun" w:hAnsi="Tahoma" w:cs="Tahoma"/>
          <w:color w:val="F66400"/>
          <w:sz w:val="22"/>
        </w:rPr>
        <w:t xml:space="preserve"> SL</w:t>
      </w:r>
      <w:r w:rsidR="00F66FB0" w:rsidRPr="0058152B">
        <w:rPr>
          <w:rFonts w:ascii="Tahoma" w:eastAsia="SimSun" w:hAnsi="Tahoma" w:cs="Tahoma"/>
          <w:color w:val="F66400"/>
          <w:sz w:val="22"/>
        </w:rPr>
        <w:t>）</w:t>
      </w:r>
      <w:bookmarkEnd w:id="1243"/>
      <w:bookmarkEnd w:id="1244"/>
    </w:p>
    <w:bookmarkEnd w:id="1241"/>
    <w:bookmarkEnd w:id="1245"/>
    <w:bookmarkEnd w:id="1246"/>
    <w:p w14:paraId="17DE6560" w14:textId="77777777" w:rsidR="00023FE7" w:rsidRPr="0058152B" w:rsidRDefault="00023FE7">
      <w:pPr>
        <w:pStyle w:val="EndnoteText"/>
        <w:rPr>
          <w:rFonts w:ascii="Tahoma" w:eastAsia="SimSun" w:hAnsi="Tahoma" w:cs="Tahoma"/>
        </w:rPr>
      </w:pPr>
    </w:p>
    <w:p w14:paraId="17DE6561" w14:textId="77777777" w:rsidR="00040ADC" w:rsidRPr="0058152B" w:rsidRDefault="00040ADC" w:rsidP="00E62BC4">
      <w:pPr>
        <w:ind w:left="720"/>
        <w:rPr>
          <w:rFonts w:eastAsia="SimSun" w:cs="Tahoma"/>
        </w:rPr>
      </w:pPr>
      <w:r w:rsidRPr="0058152B">
        <w:rPr>
          <w:rFonts w:eastAsia="SimSun" w:cs="Tahoma"/>
          <w:color w:val="000000"/>
          <w:szCs w:val="18"/>
        </w:rPr>
        <w:t>不论客户的许可协议中是否有相反的规定，合格用户不包括为</w:t>
      </w:r>
      <w:r w:rsidRPr="0058152B">
        <w:rPr>
          <w:rFonts w:eastAsia="SimSun" w:cs="Tahoma"/>
          <w:color w:val="000000"/>
          <w:szCs w:val="18"/>
        </w:rPr>
        <w:t xml:space="preserve"> Exchange Online </w:t>
      </w:r>
      <w:r w:rsidRPr="0058152B">
        <w:rPr>
          <w:rFonts w:eastAsia="SimSun" w:cs="Tahoma"/>
          <w:color w:val="000000"/>
          <w:szCs w:val="18"/>
        </w:rPr>
        <w:t>网亭获得许可的用户。</w:t>
      </w:r>
    </w:p>
    <w:p w14:paraId="17DE6562" w14:textId="77777777" w:rsidR="00040ADC" w:rsidRPr="0058152B" w:rsidRDefault="00040ADC" w:rsidP="00E62BC4">
      <w:pPr>
        <w:ind w:left="720"/>
        <w:rPr>
          <w:rFonts w:eastAsia="SimSun" w:cs="Tahoma"/>
        </w:rPr>
      </w:pPr>
    </w:p>
    <w:p w14:paraId="17DE6563" w14:textId="77777777" w:rsidR="00040ADC" w:rsidRPr="0058152B" w:rsidRDefault="00040ADC" w:rsidP="00E62BC4">
      <w:pPr>
        <w:ind w:left="720"/>
        <w:rPr>
          <w:rFonts w:eastAsia="SimSun" w:cs="Tahoma"/>
        </w:rPr>
      </w:pPr>
      <w:r w:rsidRPr="0058152B">
        <w:rPr>
          <w:rFonts w:eastAsia="SimSun" w:cs="Tahoma"/>
          <w:color w:val="000000"/>
          <w:szCs w:val="18"/>
        </w:rPr>
        <w:t xml:space="preserve">Exchange Online </w:t>
      </w:r>
      <w:r w:rsidRPr="0058152B">
        <w:rPr>
          <w:rFonts w:eastAsia="SimSun" w:cs="Tahoma"/>
          <w:color w:val="000000"/>
          <w:szCs w:val="18"/>
        </w:rPr>
        <w:t>网亭以前称为</w:t>
      </w:r>
      <w:r w:rsidRPr="0058152B">
        <w:rPr>
          <w:rFonts w:eastAsia="SimSun" w:cs="Tahoma"/>
          <w:color w:val="000000"/>
          <w:szCs w:val="18"/>
        </w:rPr>
        <w:t xml:space="preserve"> Exchange Online Deskless Worker</w:t>
      </w:r>
      <w:r w:rsidRPr="0058152B">
        <w:rPr>
          <w:rFonts w:eastAsia="SimSun" w:cs="Tahoma"/>
          <w:color w:val="000000"/>
          <w:szCs w:val="18"/>
        </w:rPr>
        <w:t>。</w:t>
      </w:r>
    </w:p>
    <w:p w14:paraId="17DE6564" w14:textId="77777777" w:rsidR="00352135" w:rsidRPr="0058152B" w:rsidRDefault="00352135" w:rsidP="00E62BC4">
      <w:pPr>
        <w:ind w:left="720"/>
        <w:rPr>
          <w:rFonts w:eastAsia="SimSun" w:cs="Tahoma"/>
        </w:rPr>
      </w:pPr>
    </w:p>
    <w:p w14:paraId="17DE6565" w14:textId="77777777" w:rsidR="00702931" w:rsidRPr="0058152B" w:rsidRDefault="00702931" w:rsidP="00AF3B19">
      <w:pPr>
        <w:spacing w:after="60"/>
        <w:ind w:left="720"/>
        <w:rPr>
          <w:rFonts w:eastAsia="SimSun" w:cs="Tahoma"/>
        </w:rPr>
      </w:pPr>
      <w:r w:rsidRPr="0058152B">
        <w:rPr>
          <w:rFonts w:eastAsia="SimSun" w:cs="Tahoma"/>
          <w:b/>
          <w:color w:val="000000"/>
          <w:szCs w:val="18"/>
        </w:rPr>
        <w:t>政府社区云（仅美国）</w:t>
      </w:r>
    </w:p>
    <w:p w14:paraId="17DE6566" w14:textId="77777777" w:rsidR="00702931" w:rsidRPr="0058152B" w:rsidRDefault="00702931" w:rsidP="00E62BC4">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Exchange Online Kiosk</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567" w14:textId="77777777" w:rsidR="00702931" w:rsidRPr="0058152B" w:rsidRDefault="00702931" w:rsidP="00E62BC4">
      <w:pPr>
        <w:ind w:left="720"/>
        <w:rPr>
          <w:rFonts w:eastAsia="SimSun" w:cs="Tahoma"/>
        </w:rPr>
      </w:pPr>
    </w:p>
    <w:p w14:paraId="17DE6568" w14:textId="77777777" w:rsidR="00702931" w:rsidRPr="0058152B" w:rsidRDefault="00702931" w:rsidP="00E62BC4">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7DE6569" w14:textId="77777777" w:rsidR="00023FE7" w:rsidRPr="001B683D" w:rsidRDefault="00023FE7" w:rsidP="00E62BC4">
      <w:pPr>
        <w:pStyle w:val="Heading2"/>
        <w:rPr>
          <w:rFonts w:ascii="Tahoma" w:eastAsia="SimSun" w:hAnsi="Tahoma" w:cs="Tahoma"/>
          <w:b w:val="0"/>
          <w:sz w:val="18"/>
          <w:szCs w:val="18"/>
        </w:rPr>
      </w:pPr>
      <w:bookmarkStart w:id="1247" w:name="Srv_41ExchangeSvr07EntCAL"/>
    </w:p>
    <w:p w14:paraId="17DE656A" w14:textId="77777777" w:rsidR="00C066F9" w:rsidRPr="0058152B" w:rsidRDefault="00C066F9" w:rsidP="00C066F9">
      <w:pPr>
        <w:ind w:left="720"/>
        <w:rPr>
          <w:rFonts w:eastAsia="SimSun" w:cs="Tahoma"/>
        </w:rPr>
      </w:pPr>
    </w:p>
    <w:p w14:paraId="17DE656B" w14:textId="77777777" w:rsidR="00371299" w:rsidRPr="0058152B" w:rsidRDefault="00AF219D" w:rsidP="00B17EFB">
      <w:pPr>
        <w:pStyle w:val="Heading3"/>
        <w:rPr>
          <w:rFonts w:ascii="Tahoma" w:eastAsia="SimSun" w:hAnsi="Tahoma" w:cs="Tahoma"/>
        </w:rPr>
      </w:pPr>
      <w:bookmarkStart w:id="1248" w:name="_48_Exchange_Online"/>
      <w:bookmarkStart w:id="1249" w:name="_50_Exchange_Online"/>
      <w:bookmarkStart w:id="1250" w:name="_Toc336338309"/>
      <w:bookmarkStart w:id="1251" w:name="_Toc356299580"/>
      <w:bookmarkStart w:id="1252" w:name="Srv_46ExhangeOnlinePlan1"/>
      <w:bookmarkStart w:id="1253" w:name="Srv_42ExchangeSvr2010EntCAL"/>
      <w:bookmarkStart w:id="1254" w:name="Srv_47ExchangeSvr2010EntCAL"/>
      <w:bookmarkEnd w:id="1248"/>
      <w:bookmarkEnd w:id="1249"/>
      <w:r w:rsidRPr="0058152B">
        <w:rPr>
          <w:rFonts w:ascii="Tahoma" w:eastAsia="SimSun" w:hAnsi="Tahoma" w:cs="Tahoma"/>
          <w:caps/>
          <w:color w:val="F66400"/>
          <w:sz w:val="22"/>
          <w:szCs w:val="22"/>
          <w:vertAlign w:val="superscript"/>
        </w:rPr>
        <w:t>5</w:t>
      </w:r>
      <w:r w:rsidR="00C23B36">
        <w:rPr>
          <w:rFonts w:ascii="Tahoma" w:eastAsia="SimSun" w:hAnsi="Tahoma" w:cs="Tahoma"/>
          <w:caps/>
          <w:color w:val="F66400"/>
          <w:sz w:val="22"/>
          <w:szCs w:val="22"/>
          <w:vertAlign w:val="superscript"/>
        </w:rPr>
        <w:t>1</w:t>
      </w:r>
      <w:r w:rsidRPr="0058152B">
        <w:rPr>
          <w:rFonts w:ascii="Tahoma" w:eastAsia="SimSun" w:hAnsi="Tahoma" w:cs="Tahoma"/>
          <w:color w:val="F66400"/>
          <w:sz w:val="22"/>
          <w:szCs w:val="22"/>
        </w:rPr>
        <w:t xml:space="preserve"> Exchange Online </w:t>
      </w:r>
      <w:r w:rsidRPr="0058152B">
        <w:rPr>
          <w:rFonts w:ascii="Tahoma" w:eastAsia="SimSun" w:hAnsi="Tahoma" w:cs="Tahoma"/>
          <w:color w:val="F66400"/>
          <w:sz w:val="22"/>
          <w:szCs w:val="22"/>
        </w:rPr>
        <w:t>计划</w:t>
      </w:r>
      <w:r w:rsidRPr="0058152B">
        <w:rPr>
          <w:rFonts w:ascii="Tahoma" w:eastAsia="SimSun" w:hAnsi="Tahoma" w:cs="Tahoma"/>
          <w:color w:val="F66400"/>
          <w:sz w:val="22"/>
          <w:szCs w:val="22"/>
        </w:rPr>
        <w:t xml:space="preserve"> 1</w:t>
      </w:r>
      <w:bookmarkEnd w:id="1250"/>
      <w:bookmarkEnd w:id="1251"/>
    </w:p>
    <w:bookmarkEnd w:id="1252"/>
    <w:p w14:paraId="17DE656C" w14:textId="77777777" w:rsidR="00371299" w:rsidRPr="0058152B" w:rsidRDefault="00371299" w:rsidP="00371299">
      <w:pPr>
        <w:outlineLvl w:val="2"/>
        <w:rPr>
          <w:rFonts w:eastAsia="SimSun" w:cs="Tahoma"/>
        </w:rPr>
      </w:pPr>
    </w:p>
    <w:p w14:paraId="17DE656D" w14:textId="77777777" w:rsidR="00371299" w:rsidRPr="0058152B" w:rsidRDefault="00371299" w:rsidP="00371299">
      <w:pPr>
        <w:ind w:left="720"/>
        <w:contextualSpacing/>
        <w:rPr>
          <w:rFonts w:eastAsia="SimSun" w:cs="Tahoma"/>
        </w:rPr>
      </w:pPr>
      <w:r w:rsidRPr="0058152B">
        <w:rPr>
          <w:rFonts w:eastAsia="SimSun" w:cs="Tahoma"/>
          <w:szCs w:val="20"/>
        </w:rPr>
        <w:t xml:space="preserve">Exchange Online </w:t>
      </w:r>
      <w:r w:rsidRPr="0058152B">
        <w:rPr>
          <w:rFonts w:eastAsia="SimSun" w:cs="Tahoma"/>
          <w:szCs w:val="20"/>
        </w:rPr>
        <w:t>计划</w:t>
      </w:r>
      <w:r w:rsidRPr="0058152B">
        <w:rPr>
          <w:rFonts w:eastAsia="SimSun" w:cs="Tahoma"/>
          <w:szCs w:val="20"/>
        </w:rPr>
        <w:t xml:space="preserve"> 1 </w:t>
      </w:r>
      <w:r w:rsidRPr="0058152B">
        <w:rPr>
          <w:rFonts w:eastAsia="SimSun" w:cs="Tahoma"/>
          <w:szCs w:val="20"/>
        </w:rPr>
        <w:t>以前称为</w:t>
      </w:r>
      <w:r w:rsidRPr="0058152B">
        <w:rPr>
          <w:rFonts w:eastAsia="SimSun" w:cs="Tahoma"/>
          <w:szCs w:val="20"/>
        </w:rPr>
        <w:t xml:space="preserve"> Exchange Online Standard</w:t>
      </w:r>
      <w:r w:rsidRPr="0058152B">
        <w:rPr>
          <w:rFonts w:eastAsia="SimSun" w:cs="Tahoma"/>
          <w:szCs w:val="20"/>
        </w:rPr>
        <w:t>。</w:t>
      </w:r>
    </w:p>
    <w:p w14:paraId="17DE656E" w14:textId="77777777" w:rsidR="00A61080" w:rsidRPr="0058152B" w:rsidRDefault="00A61080" w:rsidP="00C066F9">
      <w:pPr>
        <w:ind w:left="720"/>
        <w:contextualSpacing/>
        <w:rPr>
          <w:rFonts w:eastAsia="SimSun" w:cs="Tahoma"/>
        </w:rPr>
      </w:pPr>
    </w:p>
    <w:p w14:paraId="17DE656F" w14:textId="77777777" w:rsidR="00A61080" w:rsidRPr="0058152B" w:rsidRDefault="00A61080" w:rsidP="00A61080">
      <w:pPr>
        <w:ind w:left="720"/>
        <w:rPr>
          <w:rFonts w:eastAsia="SimSun" w:cs="Tahoma"/>
        </w:rPr>
      </w:pPr>
      <w:r w:rsidRPr="0058152B">
        <w:rPr>
          <w:rFonts w:eastAsia="SimSun" w:cs="Tahoma"/>
          <w:color w:val="000000"/>
          <w:szCs w:val="18"/>
        </w:rPr>
        <w:t>即使产品使用权利中有任何相反的规定，根据大专院校和中小学校协议购买的</w:t>
      </w:r>
      <w:r w:rsidRPr="0058152B">
        <w:rPr>
          <w:rFonts w:eastAsia="SimSun" w:cs="Tahoma"/>
          <w:color w:val="000000"/>
          <w:szCs w:val="18"/>
        </w:rPr>
        <w:t xml:space="preserve"> Exchange Online </w:t>
      </w:r>
      <w:r w:rsidRPr="0058152B">
        <w:rPr>
          <w:rFonts w:eastAsia="SimSun" w:cs="Tahoma"/>
          <w:color w:val="000000"/>
          <w:szCs w:val="18"/>
        </w:rPr>
        <w:t>计划</w:t>
      </w:r>
      <w:r w:rsidRPr="0058152B">
        <w:rPr>
          <w:rFonts w:eastAsia="SimSun" w:cs="Tahoma"/>
          <w:color w:val="000000"/>
          <w:szCs w:val="18"/>
        </w:rPr>
        <w:t xml:space="preserve"> 1 </w:t>
      </w:r>
      <w:r w:rsidRPr="0058152B">
        <w:rPr>
          <w:rFonts w:eastAsia="SimSun" w:cs="Tahoma"/>
          <w:color w:val="000000"/>
          <w:szCs w:val="18"/>
        </w:rPr>
        <w:t>用户</w:t>
      </w:r>
      <w:r w:rsidRPr="0058152B">
        <w:rPr>
          <w:rFonts w:eastAsia="SimSun" w:cs="Tahoma"/>
          <w:color w:val="000000"/>
          <w:szCs w:val="18"/>
        </w:rPr>
        <w:t xml:space="preserve"> SL </w:t>
      </w:r>
      <w:r w:rsidRPr="0058152B">
        <w:rPr>
          <w:rFonts w:eastAsia="SimSun" w:cs="Tahoma"/>
          <w:color w:val="000000"/>
          <w:szCs w:val="18"/>
        </w:rPr>
        <w:t>也不允许访问</w:t>
      </w:r>
      <w:r w:rsidRPr="0058152B">
        <w:rPr>
          <w:rFonts w:eastAsia="SimSun" w:cs="Tahoma"/>
          <w:color w:val="000000"/>
          <w:szCs w:val="18"/>
        </w:rPr>
        <w:t xml:space="preserve"> Exchange Server</w:t>
      </w:r>
      <w:r w:rsidRPr="0058152B">
        <w:rPr>
          <w:rFonts w:eastAsia="SimSun" w:cs="Tahoma"/>
          <w:color w:val="000000"/>
          <w:szCs w:val="18"/>
        </w:rPr>
        <w:t>。</w:t>
      </w:r>
    </w:p>
    <w:p w14:paraId="17DE6570" w14:textId="77777777" w:rsidR="00B23BE6" w:rsidRPr="0058152B" w:rsidRDefault="00B23BE6" w:rsidP="00A61080">
      <w:pPr>
        <w:ind w:left="720"/>
        <w:rPr>
          <w:rFonts w:eastAsia="SimSun" w:cs="Tahoma"/>
        </w:rPr>
      </w:pPr>
    </w:p>
    <w:p w14:paraId="17DE6571" w14:textId="77777777" w:rsidR="00702931" w:rsidRPr="0058152B" w:rsidRDefault="00702931" w:rsidP="0067725A">
      <w:pPr>
        <w:spacing w:after="60"/>
        <w:ind w:left="720"/>
        <w:rPr>
          <w:rFonts w:eastAsia="SimSun" w:cs="Tahoma"/>
        </w:rPr>
      </w:pPr>
      <w:r w:rsidRPr="0058152B">
        <w:rPr>
          <w:rFonts w:eastAsia="SimSun" w:cs="Tahoma"/>
          <w:b/>
          <w:color w:val="000000"/>
          <w:szCs w:val="18"/>
        </w:rPr>
        <w:t>政府社区云（仅美国）</w:t>
      </w:r>
    </w:p>
    <w:p w14:paraId="17DE6572" w14:textId="77777777" w:rsidR="00702931" w:rsidRPr="0058152B" w:rsidRDefault="00702931" w:rsidP="00702931">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Exchange Online Plan 1</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573" w14:textId="77777777" w:rsidR="00702931" w:rsidRPr="0058152B" w:rsidRDefault="00702931" w:rsidP="00702931">
      <w:pPr>
        <w:ind w:left="720"/>
        <w:rPr>
          <w:rFonts w:eastAsia="SimSun" w:cs="Tahoma"/>
        </w:rPr>
      </w:pPr>
    </w:p>
    <w:p w14:paraId="17DE6574" w14:textId="77777777" w:rsidR="00702931" w:rsidRPr="0058152B" w:rsidRDefault="00702931" w:rsidP="00702931">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7DE6575" w14:textId="77777777" w:rsidR="00B23BE6" w:rsidRPr="0058152B" w:rsidRDefault="00B23BE6" w:rsidP="00A61080">
      <w:pPr>
        <w:ind w:left="720"/>
        <w:rPr>
          <w:rFonts w:eastAsia="SimSun" w:cs="Tahoma"/>
        </w:rPr>
      </w:pPr>
    </w:p>
    <w:p w14:paraId="17DE6576" w14:textId="77777777" w:rsidR="00D70D2C" w:rsidRPr="0058152B" w:rsidRDefault="00D70D2C" w:rsidP="00A61080">
      <w:pPr>
        <w:ind w:left="720"/>
        <w:rPr>
          <w:rFonts w:eastAsia="SimSun" w:cs="Tahoma"/>
        </w:rPr>
      </w:pPr>
    </w:p>
    <w:p w14:paraId="17DE6577" w14:textId="77777777" w:rsidR="00D70D2C" w:rsidRPr="0058152B" w:rsidRDefault="00F66FB0" w:rsidP="00D70D2C">
      <w:pPr>
        <w:pStyle w:val="Heading2"/>
        <w:ind w:left="0"/>
        <w:rPr>
          <w:rFonts w:ascii="Tahoma" w:eastAsia="SimSun" w:hAnsi="Tahoma" w:cs="Tahoma"/>
        </w:rPr>
      </w:pPr>
      <w:bookmarkStart w:id="1255" w:name="_49_Exchange_Online"/>
      <w:bookmarkStart w:id="1256" w:name="_51_Exchange_Online"/>
      <w:bookmarkStart w:id="1257" w:name="_Toc356299581"/>
      <w:bookmarkStart w:id="1258" w:name="Srv_50ExchangeOnlinePlan2"/>
      <w:bookmarkEnd w:id="1255"/>
      <w:bookmarkEnd w:id="1256"/>
      <w:r w:rsidRPr="0058152B">
        <w:rPr>
          <w:rFonts w:ascii="Tahoma" w:eastAsia="SimSun" w:hAnsi="Tahoma" w:cs="Tahoma"/>
          <w:caps/>
          <w:color w:val="F66400"/>
          <w:sz w:val="22"/>
          <w:szCs w:val="20"/>
          <w:vertAlign w:val="superscript"/>
        </w:rPr>
        <w:t>5</w:t>
      </w:r>
      <w:r w:rsidR="00C23B36">
        <w:rPr>
          <w:rFonts w:ascii="Tahoma" w:eastAsia="SimSun" w:hAnsi="Tahoma" w:cs="Tahoma"/>
          <w:caps/>
          <w:color w:val="F66400"/>
          <w:sz w:val="22"/>
          <w:szCs w:val="20"/>
          <w:vertAlign w:val="superscript"/>
        </w:rPr>
        <w:t>2</w:t>
      </w:r>
      <w:r w:rsidRPr="0058152B">
        <w:rPr>
          <w:rFonts w:ascii="Tahoma" w:eastAsia="SimSun" w:hAnsi="Tahoma" w:cs="Tahoma"/>
          <w:color w:val="F66400"/>
          <w:sz w:val="22"/>
          <w:szCs w:val="20"/>
        </w:rPr>
        <w:t xml:space="preserve"> Exchange Online </w:t>
      </w:r>
      <w:r w:rsidRPr="0058152B">
        <w:rPr>
          <w:rFonts w:ascii="Tahoma" w:eastAsia="SimSun" w:hAnsi="Tahoma" w:cs="Tahoma"/>
          <w:color w:val="F66400"/>
          <w:sz w:val="22"/>
          <w:szCs w:val="20"/>
        </w:rPr>
        <w:t>计划</w:t>
      </w:r>
      <w:r w:rsidRPr="0058152B">
        <w:rPr>
          <w:rFonts w:ascii="Tahoma" w:eastAsia="SimSun" w:hAnsi="Tahoma" w:cs="Tahoma"/>
          <w:color w:val="F66400"/>
          <w:sz w:val="22"/>
          <w:szCs w:val="20"/>
        </w:rPr>
        <w:t xml:space="preserve"> 2</w:t>
      </w:r>
      <w:bookmarkEnd w:id="1257"/>
    </w:p>
    <w:bookmarkEnd w:id="1258"/>
    <w:p w14:paraId="17DE6578" w14:textId="77777777" w:rsidR="00D70D2C" w:rsidRPr="0058152B" w:rsidRDefault="00D70D2C" w:rsidP="00D70D2C">
      <w:pPr>
        <w:outlineLvl w:val="2"/>
        <w:rPr>
          <w:rFonts w:eastAsia="SimSun" w:cs="Tahoma"/>
        </w:rPr>
      </w:pPr>
    </w:p>
    <w:p w14:paraId="17DE6579" w14:textId="77777777" w:rsidR="00D70D2C" w:rsidRPr="001B683D" w:rsidRDefault="00D70D2C" w:rsidP="00D70D2C">
      <w:pPr>
        <w:pStyle w:val="ListParagraph"/>
        <w:rPr>
          <w:rFonts w:ascii="Tahoma" w:eastAsia="SimSun" w:hAnsi="Tahoma" w:cs="Tahoma"/>
          <w:sz w:val="18"/>
          <w:szCs w:val="18"/>
        </w:rPr>
      </w:pPr>
      <w:r w:rsidRPr="001B683D">
        <w:rPr>
          <w:rFonts w:ascii="Tahoma" w:eastAsia="SimSun" w:hAnsi="Tahoma" w:cs="Tahoma"/>
          <w:color w:val="000000"/>
          <w:sz w:val="18"/>
          <w:szCs w:val="18"/>
        </w:rPr>
        <w:t xml:space="preserve">Exchange Online </w:t>
      </w:r>
      <w:r w:rsidRPr="001B683D">
        <w:rPr>
          <w:rFonts w:ascii="Tahoma" w:eastAsia="SimSun" w:hAnsi="Tahoma" w:cs="Tahoma"/>
          <w:color w:val="000000"/>
          <w:sz w:val="18"/>
          <w:szCs w:val="18"/>
        </w:rPr>
        <w:t>计划</w:t>
      </w:r>
      <w:r w:rsidRPr="001B683D">
        <w:rPr>
          <w:rFonts w:ascii="Tahoma" w:eastAsia="SimSun" w:hAnsi="Tahoma" w:cs="Tahoma"/>
          <w:color w:val="000000"/>
          <w:sz w:val="18"/>
          <w:szCs w:val="18"/>
        </w:rPr>
        <w:t xml:space="preserve"> 2 </w:t>
      </w:r>
      <w:r w:rsidRPr="001B683D">
        <w:rPr>
          <w:rFonts w:ascii="Tahoma" w:eastAsia="SimSun" w:hAnsi="Tahoma" w:cs="Tahoma"/>
          <w:color w:val="000000"/>
          <w:sz w:val="18"/>
          <w:szCs w:val="18"/>
        </w:rPr>
        <w:t>是</w:t>
      </w:r>
      <w:r w:rsidRPr="001B683D">
        <w:rPr>
          <w:rFonts w:ascii="Tahoma" w:eastAsia="SimSun" w:hAnsi="Tahoma" w:cs="Tahoma"/>
          <w:color w:val="000000"/>
          <w:sz w:val="18"/>
          <w:szCs w:val="18"/>
        </w:rPr>
        <w:t xml:space="preserve"> Exchange Hosted Archive </w:t>
      </w:r>
      <w:r w:rsidRPr="001B683D">
        <w:rPr>
          <w:rFonts w:ascii="Tahoma" w:eastAsia="SimSun" w:hAnsi="Tahoma" w:cs="Tahoma"/>
          <w:color w:val="000000"/>
          <w:sz w:val="18"/>
          <w:szCs w:val="18"/>
        </w:rPr>
        <w:t>的后续在线服务。</w:t>
      </w:r>
    </w:p>
    <w:p w14:paraId="17DE657A" w14:textId="77777777" w:rsidR="00D70D2C" w:rsidRPr="001B683D" w:rsidRDefault="00D70D2C" w:rsidP="00D70D2C">
      <w:pPr>
        <w:pStyle w:val="ListParagraph"/>
        <w:rPr>
          <w:rFonts w:ascii="Tahoma" w:eastAsia="SimSun" w:hAnsi="Tahoma" w:cs="Tahoma"/>
          <w:sz w:val="18"/>
          <w:szCs w:val="18"/>
        </w:rPr>
      </w:pPr>
    </w:p>
    <w:p w14:paraId="17DE657B" w14:textId="77777777" w:rsidR="00D70D2C" w:rsidRPr="0058152B" w:rsidRDefault="00D70D2C" w:rsidP="00D70D2C">
      <w:pPr>
        <w:ind w:left="720"/>
        <w:rPr>
          <w:rFonts w:eastAsia="SimSun" w:cs="Tahoma"/>
        </w:rPr>
      </w:pPr>
      <w:r w:rsidRPr="0058152B">
        <w:rPr>
          <w:rFonts w:eastAsia="SimSun" w:cs="Tahoma"/>
          <w:color w:val="000000"/>
        </w:rPr>
        <w:t>如果您是从</w:t>
      </w:r>
      <w:r w:rsidRPr="0058152B">
        <w:rPr>
          <w:rFonts w:eastAsia="SimSun" w:cs="Tahoma"/>
          <w:color w:val="000000"/>
        </w:rPr>
        <w:t xml:space="preserve"> Exchange Hosted Archive </w:t>
      </w:r>
      <w:r w:rsidRPr="0058152B">
        <w:rPr>
          <w:rFonts w:eastAsia="SimSun" w:cs="Tahoma"/>
          <w:color w:val="000000"/>
        </w:rPr>
        <w:t>改为续订</w:t>
      </w:r>
      <w:r w:rsidRPr="0058152B">
        <w:rPr>
          <w:rFonts w:eastAsia="SimSun" w:cs="Tahoma"/>
          <w:color w:val="000000"/>
        </w:rPr>
        <w:t xml:space="preserve"> Exchange Online </w:t>
      </w:r>
      <w:r w:rsidRPr="0058152B">
        <w:rPr>
          <w:rFonts w:eastAsia="SimSun" w:cs="Tahoma"/>
          <w:color w:val="000000"/>
        </w:rPr>
        <w:t>计划</w:t>
      </w:r>
      <w:r w:rsidRPr="0058152B">
        <w:rPr>
          <w:rFonts w:eastAsia="SimSun" w:cs="Tahoma"/>
          <w:color w:val="000000"/>
        </w:rPr>
        <w:t xml:space="preserve"> 2</w:t>
      </w:r>
      <w:r w:rsidRPr="0058152B">
        <w:rPr>
          <w:rFonts w:eastAsia="SimSun" w:cs="Tahoma"/>
          <w:color w:val="000000"/>
        </w:rPr>
        <w:t>，并且尚未从</w:t>
      </w:r>
      <w:r w:rsidRPr="0058152B">
        <w:rPr>
          <w:rFonts w:eastAsia="SimSun" w:cs="Tahoma"/>
          <w:color w:val="000000"/>
        </w:rPr>
        <w:t xml:space="preserve"> Exchange Online </w:t>
      </w:r>
      <w:r w:rsidRPr="0058152B">
        <w:rPr>
          <w:rFonts w:eastAsia="SimSun" w:cs="Tahoma"/>
          <w:color w:val="000000"/>
        </w:rPr>
        <w:t>计划</w:t>
      </w:r>
      <w:r w:rsidRPr="0058152B">
        <w:rPr>
          <w:rFonts w:eastAsia="SimSun" w:cs="Tahoma"/>
          <w:color w:val="000000"/>
        </w:rPr>
        <w:t xml:space="preserve"> 2 </w:t>
      </w:r>
      <w:r w:rsidRPr="0058152B">
        <w:rPr>
          <w:rFonts w:eastAsia="SimSun" w:cs="Tahoma"/>
          <w:color w:val="000000"/>
        </w:rPr>
        <w:t>迁移，则您的许可用户可以依照</w:t>
      </w:r>
      <w:r w:rsidRPr="0058152B">
        <w:rPr>
          <w:rFonts w:eastAsia="SimSun" w:cs="Tahoma"/>
          <w:color w:val="000000"/>
        </w:rPr>
        <w:t xml:space="preserve"> 2011 </w:t>
      </w:r>
      <w:r w:rsidRPr="0058152B">
        <w:rPr>
          <w:rFonts w:eastAsia="SimSun" w:cs="Tahoma"/>
          <w:color w:val="000000"/>
        </w:rPr>
        <w:t>年</w:t>
      </w:r>
      <w:r w:rsidRPr="0058152B">
        <w:rPr>
          <w:rFonts w:eastAsia="SimSun" w:cs="Tahoma"/>
          <w:color w:val="000000"/>
        </w:rPr>
        <w:t xml:space="preserve"> 3 </w:t>
      </w:r>
      <w:r w:rsidRPr="0058152B">
        <w:rPr>
          <w:rFonts w:eastAsia="SimSun" w:cs="Tahoma"/>
          <w:color w:val="000000"/>
        </w:rPr>
        <w:t>月的</w:t>
      </w:r>
      <w:r w:rsidRPr="0058152B">
        <w:rPr>
          <w:rFonts w:eastAsia="SimSun" w:cs="Tahoma"/>
          <w:color w:val="000000"/>
        </w:rPr>
        <w:t xml:space="preserve"> PUR </w:t>
      </w:r>
      <w:r w:rsidRPr="0058152B">
        <w:rPr>
          <w:rFonts w:eastAsia="SimSun" w:cs="Tahoma"/>
          <w:color w:val="000000"/>
        </w:rPr>
        <w:t>条款继续使用</w:t>
      </w:r>
      <w:r w:rsidRPr="0058152B">
        <w:rPr>
          <w:rFonts w:eastAsia="SimSun" w:cs="Tahoma"/>
          <w:color w:val="000000"/>
        </w:rPr>
        <w:t xml:space="preserve"> Exchange Hosted Archive </w:t>
      </w:r>
      <w:r w:rsidRPr="0058152B">
        <w:rPr>
          <w:rFonts w:eastAsia="SimSun" w:cs="Tahoma"/>
          <w:color w:val="000000"/>
        </w:rPr>
        <w:t>服务直到以下两个日期中的较早日期为止：迁移</w:t>
      </w:r>
      <w:r w:rsidRPr="0058152B">
        <w:rPr>
          <w:rFonts w:eastAsia="SimSun" w:cs="Tahoma"/>
          <w:color w:val="000000"/>
        </w:rPr>
        <w:t xml:space="preserve"> Exchange Online </w:t>
      </w:r>
      <w:r w:rsidRPr="0058152B">
        <w:rPr>
          <w:rFonts w:eastAsia="SimSun" w:cs="Tahoma"/>
          <w:color w:val="000000"/>
        </w:rPr>
        <w:t>划</w:t>
      </w:r>
      <w:r w:rsidRPr="0058152B">
        <w:rPr>
          <w:rFonts w:eastAsia="SimSun" w:cs="Tahoma"/>
          <w:color w:val="000000"/>
        </w:rPr>
        <w:t xml:space="preserve"> 2 </w:t>
      </w:r>
      <w:r w:rsidRPr="0058152B">
        <w:rPr>
          <w:rFonts w:eastAsia="SimSun" w:cs="Tahoma"/>
          <w:color w:val="000000"/>
        </w:rPr>
        <w:t>和</w:t>
      </w:r>
      <w:r w:rsidRPr="0058152B">
        <w:rPr>
          <w:rFonts w:eastAsia="SimSun" w:cs="Tahoma"/>
          <w:color w:val="000000"/>
        </w:rPr>
        <w:t xml:space="preserve"> Exchange Online </w:t>
      </w:r>
      <w:r w:rsidRPr="0058152B">
        <w:rPr>
          <w:rFonts w:eastAsia="SimSun" w:cs="Tahoma"/>
          <w:color w:val="000000"/>
        </w:rPr>
        <w:t>计划</w:t>
      </w:r>
      <w:r w:rsidRPr="0058152B">
        <w:rPr>
          <w:rFonts w:eastAsia="SimSun" w:cs="Tahoma"/>
          <w:color w:val="000000"/>
        </w:rPr>
        <w:t xml:space="preserve"> 2 </w:t>
      </w:r>
      <w:r w:rsidRPr="0058152B">
        <w:rPr>
          <w:rFonts w:eastAsia="SimSun" w:cs="Tahoma"/>
          <w:color w:val="000000"/>
        </w:rPr>
        <w:t>订购到期。</w:t>
      </w:r>
    </w:p>
    <w:p w14:paraId="17DE657C" w14:textId="77777777" w:rsidR="001B683D" w:rsidRPr="0058152B" w:rsidRDefault="001B683D" w:rsidP="00D70D2C">
      <w:pPr>
        <w:ind w:left="720"/>
        <w:rPr>
          <w:rFonts w:eastAsia="SimSun" w:cs="Tahoma"/>
        </w:rPr>
      </w:pPr>
    </w:p>
    <w:p w14:paraId="17DE657D" w14:textId="77777777" w:rsidR="00702931" w:rsidRPr="0058152B" w:rsidRDefault="00702931" w:rsidP="0067725A">
      <w:pPr>
        <w:spacing w:after="60"/>
        <w:ind w:left="720"/>
        <w:rPr>
          <w:rFonts w:eastAsia="SimSun" w:cs="Tahoma"/>
        </w:rPr>
      </w:pPr>
      <w:r w:rsidRPr="0058152B">
        <w:rPr>
          <w:rFonts w:eastAsia="SimSun" w:cs="Tahoma"/>
          <w:b/>
          <w:color w:val="000000"/>
          <w:szCs w:val="18"/>
        </w:rPr>
        <w:t>政府社区云（仅美国）</w:t>
      </w:r>
    </w:p>
    <w:p w14:paraId="17DE657E" w14:textId="77777777" w:rsidR="00702931" w:rsidRPr="0058152B" w:rsidRDefault="00702931" w:rsidP="00702931">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Exchange Online Plan 2</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57F" w14:textId="77777777" w:rsidR="00702931" w:rsidRPr="0058152B" w:rsidRDefault="00702931" w:rsidP="00702931">
      <w:pPr>
        <w:ind w:left="720"/>
        <w:rPr>
          <w:rFonts w:eastAsia="SimSun" w:cs="Tahoma"/>
        </w:rPr>
      </w:pPr>
    </w:p>
    <w:p w14:paraId="17DE6580" w14:textId="77777777" w:rsidR="00B2460D" w:rsidRPr="0058152B" w:rsidRDefault="00702931" w:rsidP="00697E59">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bookmarkStart w:id="1259" w:name="_51_Exchange_Server"/>
      <w:bookmarkEnd w:id="1247"/>
      <w:bookmarkEnd w:id="1253"/>
      <w:bookmarkEnd w:id="1254"/>
      <w:bookmarkEnd w:id="1259"/>
    </w:p>
    <w:p w14:paraId="17DE6581" w14:textId="77777777" w:rsidR="00023FE7" w:rsidRPr="001B683D" w:rsidRDefault="00023FE7" w:rsidP="00C066F9">
      <w:pPr>
        <w:pStyle w:val="EndnoteText"/>
        <w:ind w:left="1620" w:hanging="900"/>
        <w:rPr>
          <w:rFonts w:ascii="Tahoma" w:eastAsia="SimSun" w:hAnsi="Tahoma" w:cs="Tahoma"/>
          <w:sz w:val="18"/>
          <w:szCs w:val="18"/>
        </w:rPr>
      </w:pPr>
      <w:bookmarkStart w:id="1260" w:name="Srv_43ExchangeSvr2010"/>
    </w:p>
    <w:p w14:paraId="17DE6582" w14:textId="77777777" w:rsidR="00C066F9" w:rsidRPr="001B683D" w:rsidRDefault="00C066F9" w:rsidP="00C066F9">
      <w:pPr>
        <w:pStyle w:val="EndnoteText"/>
        <w:ind w:left="1620" w:hanging="900"/>
        <w:rPr>
          <w:rFonts w:ascii="Tahoma" w:eastAsia="SimSun" w:hAnsi="Tahoma" w:cs="Tahoma"/>
          <w:sz w:val="18"/>
          <w:szCs w:val="18"/>
        </w:rPr>
      </w:pPr>
    </w:p>
    <w:p w14:paraId="17DE6583" w14:textId="77777777" w:rsidR="00453CAC" w:rsidRPr="0058152B" w:rsidRDefault="00F66FB0" w:rsidP="009D3013">
      <w:pPr>
        <w:pStyle w:val="Heading2"/>
        <w:ind w:left="0"/>
        <w:rPr>
          <w:rFonts w:ascii="Tahoma" w:eastAsia="SimSun" w:hAnsi="Tahoma" w:cs="Tahoma"/>
        </w:rPr>
      </w:pPr>
      <w:bookmarkStart w:id="1261" w:name="_49_Exchange_Server"/>
      <w:bookmarkStart w:id="1262" w:name="_51_50_Exchange"/>
      <w:bookmarkStart w:id="1263" w:name="_52_Exchange_Online"/>
      <w:bookmarkStart w:id="1264" w:name="_Toc356299582"/>
      <w:bookmarkStart w:id="1265" w:name="_Toc336338311"/>
      <w:bookmarkStart w:id="1266" w:name="Srv_50ExchangeServer2010StdCAL"/>
      <w:bookmarkEnd w:id="1260"/>
      <w:bookmarkEnd w:id="1261"/>
      <w:bookmarkEnd w:id="1262"/>
      <w:bookmarkEnd w:id="1263"/>
      <w:r w:rsidRPr="0058152B">
        <w:rPr>
          <w:rFonts w:ascii="Tahoma" w:eastAsia="SimSun" w:hAnsi="Tahoma" w:cs="Tahoma"/>
          <w:caps/>
          <w:color w:val="FA6500"/>
          <w:sz w:val="22"/>
          <w:vertAlign w:val="superscript"/>
        </w:rPr>
        <w:t>5</w:t>
      </w:r>
      <w:r w:rsidR="00C23B36">
        <w:rPr>
          <w:rFonts w:ascii="Tahoma" w:eastAsia="SimSun" w:hAnsi="Tahoma" w:cs="Tahoma"/>
          <w:caps/>
          <w:color w:val="FA6500"/>
          <w:sz w:val="22"/>
          <w:vertAlign w:val="superscript"/>
        </w:rPr>
        <w:t>3</w:t>
      </w:r>
      <w:r w:rsidRPr="00626A98">
        <w:rPr>
          <w:rFonts w:ascii="Tahoma" w:eastAsia="SimSun" w:hAnsi="Tahoma" w:cs="Tahoma"/>
          <w:caps/>
          <w:color w:val="FA6500"/>
          <w:sz w:val="22"/>
        </w:rPr>
        <w:t xml:space="preserve"> </w:t>
      </w:r>
      <w:r w:rsidRPr="0058152B">
        <w:rPr>
          <w:rFonts w:ascii="Tahoma" w:eastAsia="SimSun" w:hAnsi="Tahoma" w:cs="Tahoma"/>
          <w:color w:val="F66400"/>
          <w:sz w:val="22"/>
          <w:szCs w:val="20"/>
        </w:rPr>
        <w:t>Exchange Online Protection</w:t>
      </w:r>
      <w:r w:rsidRPr="0058152B">
        <w:rPr>
          <w:rFonts w:ascii="Tahoma" w:eastAsia="SimSun" w:hAnsi="Tahoma" w:cs="Tahoma"/>
          <w:color w:val="F66400"/>
          <w:sz w:val="22"/>
          <w:szCs w:val="20"/>
        </w:rPr>
        <w:t>（用户</w:t>
      </w:r>
      <w:r w:rsidRPr="0058152B">
        <w:rPr>
          <w:rFonts w:ascii="Tahoma" w:eastAsia="SimSun" w:hAnsi="Tahoma" w:cs="Tahoma"/>
          <w:color w:val="F66400"/>
          <w:sz w:val="22"/>
          <w:szCs w:val="20"/>
        </w:rPr>
        <w:t xml:space="preserve"> SL</w:t>
      </w:r>
      <w:r w:rsidRPr="0058152B">
        <w:rPr>
          <w:rFonts w:ascii="Tahoma" w:eastAsia="SimSun" w:hAnsi="Tahoma" w:cs="Tahoma"/>
          <w:color w:val="F66400"/>
          <w:sz w:val="22"/>
          <w:szCs w:val="20"/>
        </w:rPr>
        <w:t>）</w:t>
      </w:r>
      <w:bookmarkEnd w:id="1264"/>
    </w:p>
    <w:p w14:paraId="17DE6584" w14:textId="77777777" w:rsidR="00453CAC" w:rsidRPr="0058152B" w:rsidRDefault="00453CAC" w:rsidP="00453CAC">
      <w:pPr>
        <w:ind w:left="720"/>
        <w:rPr>
          <w:rFonts w:eastAsia="SimSun" w:cs="Tahoma"/>
        </w:rPr>
      </w:pPr>
    </w:p>
    <w:p w14:paraId="17DE6585" w14:textId="77777777" w:rsidR="007D4770" w:rsidRPr="0058152B" w:rsidRDefault="007D4770" w:rsidP="00453CAC">
      <w:pPr>
        <w:ind w:left="720"/>
        <w:rPr>
          <w:rFonts w:eastAsia="SimSun" w:cs="Tahoma"/>
        </w:rPr>
      </w:pPr>
      <w:r w:rsidRPr="0058152B">
        <w:rPr>
          <w:rFonts w:eastAsia="SimSun" w:cs="Tahoma"/>
          <w:color w:val="444444"/>
          <w:szCs w:val="18"/>
        </w:rPr>
        <w:t>由于此在线服务是按域提供的，服务范围内所有域中的所有用户都需要用户</w:t>
      </w:r>
      <w:r w:rsidRPr="0058152B">
        <w:rPr>
          <w:rFonts w:eastAsia="SimSun" w:cs="Tahoma"/>
          <w:color w:val="444444"/>
          <w:szCs w:val="18"/>
        </w:rPr>
        <w:t xml:space="preserve"> SL</w:t>
      </w:r>
      <w:r w:rsidRPr="0058152B">
        <w:rPr>
          <w:rFonts w:eastAsia="SimSun" w:cs="Tahoma"/>
          <w:color w:val="444444"/>
          <w:szCs w:val="18"/>
        </w:rPr>
        <w:t>。</w:t>
      </w:r>
      <w:r w:rsidRPr="0058152B">
        <w:rPr>
          <w:rFonts w:eastAsia="SimSun" w:cs="Tahoma"/>
          <w:color w:val="444444"/>
          <w:szCs w:val="18"/>
        </w:rPr>
        <w:t> </w:t>
      </w:r>
      <w:r w:rsidRPr="0058152B">
        <w:rPr>
          <w:rFonts w:eastAsia="SimSun" w:cs="Tahoma"/>
          <w:color w:val="444444"/>
          <w:szCs w:val="18"/>
        </w:rPr>
        <w:t>希望让自身用户群的一部分享受该服务的客户可以创建子域，使服务供应更有针对性。只有服务范围内子域中的用户才需要用户</w:t>
      </w:r>
      <w:r w:rsidRPr="0058152B">
        <w:rPr>
          <w:rFonts w:eastAsia="SimSun" w:cs="Tahoma"/>
          <w:color w:val="444444"/>
          <w:szCs w:val="18"/>
        </w:rPr>
        <w:t xml:space="preserve"> SL</w:t>
      </w:r>
      <w:r w:rsidRPr="0058152B">
        <w:rPr>
          <w:rFonts w:eastAsia="SimSun" w:cs="Tahoma"/>
          <w:color w:val="444444"/>
          <w:szCs w:val="18"/>
        </w:rPr>
        <w:t>。</w:t>
      </w:r>
    </w:p>
    <w:p w14:paraId="17DE6586" w14:textId="77777777" w:rsidR="00453CAC" w:rsidRPr="001B683D" w:rsidRDefault="00453CAC" w:rsidP="00453CAC">
      <w:pPr>
        <w:pStyle w:val="EndnoteText"/>
        <w:ind w:hanging="900"/>
        <w:rPr>
          <w:rFonts w:ascii="Tahoma" w:eastAsia="SimSun" w:hAnsi="Tahoma" w:cs="Tahoma"/>
          <w:sz w:val="18"/>
          <w:szCs w:val="18"/>
        </w:rPr>
      </w:pPr>
    </w:p>
    <w:p w14:paraId="17DE6587" w14:textId="77777777" w:rsidR="0004051B" w:rsidRPr="0058152B" w:rsidRDefault="0004051B">
      <w:pPr>
        <w:rPr>
          <w:rFonts w:eastAsia="SimSun" w:cs="Tahoma"/>
        </w:rPr>
      </w:pPr>
    </w:p>
    <w:p w14:paraId="17DE6588" w14:textId="77777777" w:rsidR="009D3013" w:rsidRPr="0058152B" w:rsidRDefault="00F66FB0" w:rsidP="009D3013">
      <w:pPr>
        <w:pStyle w:val="Heading2"/>
        <w:ind w:left="0"/>
        <w:rPr>
          <w:rFonts w:ascii="Tahoma" w:eastAsia="SimSun" w:hAnsi="Tahoma" w:cs="Tahoma"/>
        </w:rPr>
      </w:pPr>
      <w:bookmarkStart w:id="1267" w:name="_52_51_Exchange"/>
      <w:bookmarkStart w:id="1268" w:name="_53_Exchange_Server"/>
      <w:bookmarkStart w:id="1269" w:name="_Toc356299583"/>
      <w:bookmarkEnd w:id="1267"/>
      <w:bookmarkEnd w:id="1268"/>
      <w:r w:rsidRPr="0058152B">
        <w:rPr>
          <w:rFonts w:ascii="Tahoma" w:eastAsia="SimSun" w:hAnsi="Tahoma" w:cs="Tahoma"/>
          <w:caps/>
          <w:color w:val="FA6500"/>
          <w:sz w:val="22"/>
          <w:vertAlign w:val="superscript"/>
        </w:rPr>
        <w:t>5</w:t>
      </w:r>
      <w:r w:rsidR="00C23B36">
        <w:rPr>
          <w:rFonts w:ascii="Tahoma" w:eastAsia="SimSun" w:hAnsi="Tahoma" w:cs="Tahoma"/>
          <w:caps/>
          <w:color w:val="FA6500"/>
          <w:sz w:val="22"/>
          <w:vertAlign w:val="superscript"/>
        </w:rPr>
        <w:t>4</w:t>
      </w:r>
      <w:r w:rsidRPr="00626A98">
        <w:rPr>
          <w:rFonts w:ascii="Tahoma" w:eastAsia="SimSun" w:hAnsi="Tahoma" w:cs="Tahoma"/>
          <w:caps/>
          <w:color w:val="FA6500"/>
          <w:sz w:val="22"/>
        </w:rPr>
        <w:t xml:space="preserve"> </w:t>
      </w:r>
      <w:r w:rsidRPr="0058152B">
        <w:rPr>
          <w:rFonts w:ascii="Tahoma" w:eastAsia="SimSun" w:hAnsi="Tahoma" w:cs="Tahoma"/>
          <w:color w:val="FA6500"/>
          <w:sz w:val="22"/>
        </w:rPr>
        <w:t xml:space="preserve">Exchange Server 2013 Enterprise </w:t>
      </w:r>
      <w:r w:rsidRPr="0058152B">
        <w:rPr>
          <w:rFonts w:ascii="Tahoma" w:eastAsia="SimSun" w:hAnsi="Tahoma" w:cs="Tahoma"/>
          <w:color w:val="FA6500"/>
          <w:sz w:val="22"/>
        </w:rPr>
        <w:t>和</w:t>
      </w:r>
      <w:r w:rsidRPr="0058152B">
        <w:rPr>
          <w:rFonts w:ascii="Tahoma" w:eastAsia="SimSun" w:hAnsi="Tahoma" w:cs="Tahoma"/>
          <w:color w:val="FA6500"/>
          <w:sz w:val="22"/>
        </w:rPr>
        <w:t xml:space="preserve"> </w:t>
      </w:r>
      <w:bookmarkEnd w:id="1265"/>
      <w:r w:rsidRPr="0058152B">
        <w:rPr>
          <w:rFonts w:ascii="Tahoma" w:eastAsia="SimSun" w:hAnsi="Tahoma" w:cs="Tahoma"/>
          <w:color w:val="FA6500"/>
          <w:sz w:val="22"/>
        </w:rPr>
        <w:t>Standard Edition</w:t>
      </w:r>
      <w:bookmarkEnd w:id="1269"/>
    </w:p>
    <w:p w14:paraId="17DE6589" w14:textId="77777777" w:rsidR="009D3013" w:rsidRPr="0058152B" w:rsidRDefault="009D3013" w:rsidP="009D3013">
      <w:pPr>
        <w:ind w:left="720"/>
        <w:rPr>
          <w:rFonts w:eastAsia="SimSun" w:cs="Tahoma"/>
        </w:rPr>
      </w:pPr>
    </w:p>
    <w:p w14:paraId="17DE658A" w14:textId="77777777" w:rsidR="009D3013" w:rsidRPr="0058152B" w:rsidRDefault="009D3013" w:rsidP="009D3013">
      <w:pPr>
        <w:ind w:left="720"/>
        <w:rPr>
          <w:rFonts w:eastAsia="SimSun" w:cs="Tahoma"/>
        </w:rPr>
      </w:pPr>
      <w:r w:rsidRPr="0058152B">
        <w:rPr>
          <w:rFonts w:eastAsia="SimSun" w:cs="Tahoma"/>
          <w:color w:val="000000"/>
          <w:szCs w:val="18"/>
        </w:rPr>
        <w:t xml:space="preserve">Exchange Server 2013 </w:t>
      </w:r>
      <w:r w:rsidRPr="0058152B">
        <w:rPr>
          <w:rFonts w:eastAsia="SimSun" w:cs="Tahoma"/>
          <w:color w:val="000000"/>
          <w:szCs w:val="18"/>
        </w:rPr>
        <w:t>是</w:t>
      </w:r>
      <w:r w:rsidRPr="0058152B">
        <w:rPr>
          <w:rFonts w:eastAsia="SimSun" w:cs="Tahoma"/>
          <w:color w:val="000000"/>
          <w:szCs w:val="18"/>
        </w:rPr>
        <w:t xml:space="preserve"> Exchange Server </w:t>
      </w:r>
      <w:r w:rsidRPr="0058152B">
        <w:rPr>
          <w:rFonts w:eastAsia="SimSun" w:cs="Tahoma"/>
          <w:color w:val="000000"/>
          <w:szCs w:val="18"/>
        </w:rPr>
        <w:t>的最新版本。</w:t>
      </w:r>
    </w:p>
    <w:p w14:paraId="17DE658B" w14:textId="77777777" w:rsidR="009D3013" w:rsidRPr="0058152B" w:rsidRDefault="009D3013" w:rsidP="0067725A">
      <w:pPr>
        <w:rPr>
          <w:rFonts w:eastAsia="SimSun" w:cs="Tahoma"/>
        </w:rPr>
      </w:pPr>
    </w:p>
    <w:p w14:paraId="17DE658C" w14:textId="77777777" w:rsidR="009D3013" w:rsidRPr="0058152B" w:rsidRDefault="009D3013" w:rsidP="0067725A">
      <w:pPr>
        <w:spacing w:after="60"/>
        <w:ind w:left="720"/>
        <w:rPr>
          <w:rFonts w:eastAsia="SimSun" w:cs="Tahoma"/>
        </w:rPr>
      </w:pPr>
      <w:r w:rsidRPr="0058152B">
        <w:rPr>
          <w:rFonts w:eastAsia="SimSun" w:cs="Tahoma"/>
          <w:b/>
          <w:color w:val="000000"/>
          <w:szCs w:val="18"/>
        </w:rPr>
        <w:t xml:space="preserve">Exchange Server 2010 </w:t>
      </w:r>
      <w:r w:rsidRPr="0058152B">
        <w:rPr>
          <w:rFonts w:eastAsia="SimSun" w:cs="Tahoma"/>
          <w:b/>
          <w:color w:val="000000"/>
          <w:szCs w:val="18"/>
        </w:rPr>
        <w:t>外部连接器客户的许可授予</w:t>
      </w:r>
    </w:p>
    <w:p w14:paraId="17DE658D" w14:textId="77777777" w:rsidR="009D3013" w:rsidRPr="001B683D" w:rsidRDefault="009D3013" w:rsidP="0067725A">
      <w:pPr>
        <w:ind w:left="720"/>
        <w:rPr>
          <w:rFonts w:eastAsia="SimSun" w:cs="Tahoma"/>
          <w:spacing w:val="-2"/>
        </w:rPr>
      </w:pPr>
      <w:r w:rsidRPr="001B683D">
        <w:rPr>
          <w:rFonts w:eastAsia="SimSun" w:cs="Tahoma"/>
          <w:color w:val="000000"/>
          <w:spacing w:val="-2"/>
          <w:szCs w:val="18"/>
        </w:rPr>
        <w:t xml:space="preserve">2010 </w:t>
      </w:r>
      <w:r w:rsidRPr="001B683D">
        <w:rPr>
          <w:rFonts w:eastAsia="SimSun" w:cs="Tahoma"/>
          <w:color w:val="000000"/>
          <w:spacing w:val="-2"/>
          <w:szCs w:val="18"/>
        </w:rPr>
        <w:t>版本的</w:t>
      </w:r>
      <w:r w:rsidRPr="001B683D">
        <w:rPr>
          <w:rFonts w:eastAsia="SimSun" w:cs="Tahoma"/>
          <w:color w:val="000000"/>
          <w:spacing w:val="-2"/>
          <w:szCs w:val="18"/>
        </w:rPr>
        <w:t xml:space="preserve"> Exchange Server 2010 </w:t>
      </w:r>
      <w:bookmarkStart w:id="1270" w:name="Srv_42ExchangeSvr07"/>
      <w:bookmarkStart w:id="1271" w:name="Srv_48ExchangeSvr2010"/>
      <w:r w:rsidRPr="001B683D">
        <w:rPr>
          <w:rFonts w:eastAsia="SimSun" w:cs="Tahoma"/>
          <w:color w:val="000000"/>
          <w:spacing w:val="-2"/>
          <w:szCs w:val="18"/>
        </w:rPr>
        <w:t>外部连接器</w:t>
      </w:r>
      <w:bookmarkEnd w:id="1270"/>
      <w:bookmarkEnd w:id="1271"/>
      <w:r w:rsidRPr="001B683D">
        <w:rPr>
          <w:rFonts w:eastAsia="SimSun" w:cs="Tahoma"/>
          <w:color w:val="000000"/>
          <w:spacing w:val="-2"/>
          <w:szCs w:val="18"/>
        </w:rPr>
        <w:t>许可是该许可的最终版本。鉴于这一点，如果客户的</w:t>
      </w:r>
      <w:r w:rsidRPr="001B683D">
        <w:rPr>
          <w:rFonts w:eastAsia="SimSun" w:cs="Tahoma"/>
          <w:color w:val="000000"/>
          <w:spacing w:val="-2"/>
          <w:szCs w:val="18"/>
        </w:rPr>
        <w:t xml:space="preserve"> Exchange Server 2010 </w:t>
      </w:r>
      <w:r w:rsidRPr="001B683D">
        <w:rPr>
          <w:rFonts w:eastAsia="SimSun" w:cs="Tahoma"/>
          <w:color w:val="000000"/>
          <w:spacing w:val="-2"/>
          <w:szCs w:val="18"/>
        </w:rPr>
        <w:t>外部连接器许可的软件保障范围截止</w:t>
      </w:r>
      <w:r w:rsidRPr="001B683D">
        <w:rPr>
          <w:rFonts w:eastAsia="SimSun" w:cs="Tahoma"/>
          <w:color w:val="000000"/>
          <w:spacing w:val="-2"/>
          <w:szCs w:val="18"/>
        </w:rPr>
        <w:t xml:space="preserve"> 2012 </w:t>
      </w:r>
      <w:r w:rsidRPr="001B683D">
        <w:rPr>
          <w:rFonts w:eastAsia="SimSun" w:cs="Tahoma"/>
          <w:color w:val="000000"/>
          <w:spacing w:val="-2"/>
          <w:szCs w:val="18"/>
        </w:rPr>
        <w:t>年</w:t>
      </w:r>
      <w:r w:rsidRPr="001B683D">
        <w:rPr>
          <w:rFonts w:eastAsia="SimSun" w:cs="Tahoma"/>
          <w:color w:val="000000"/>
          <w:spacing w:val="-2"/>
          <w:szCs w:val="18"/>
        </w:rPr>
        <w:t xml:space="preserve"> 12 </w:t>
      </w:r>
      <w:r w:rsidRPr="001B683D">
        <w:rPr>
          <w:rFonts w:eastAsia="SimSun" w:cs="Tahoma"/>
          <w:color w:val="000000"/>
          <w:spacing w:val="-2"/>
          <w:szCs w:val="18"/>
        </w:rPr>
        <w:t>月</w:t>
      </w:r>
      <w:r w:rsidRPr="001B683D">
        <w:rPr>
          <w:rFonts w:eastAsia="SimSun" w:cs="Tahoma"/>
          <w:color w:val="000000"/>
          <w:spacing w:val="-2"/>
          <w:szCs w:val="18"/>
        </w:rPr>
        <w:t xml:space="preserve"> 1 </w:t>
      </w:r>
      <w:r w:rsidRPr="001B683D">
        <w:rPr>
          <w:rFonts w:eastAsia="SimSun" w:cs="Tahoma"/>
          <w:color w:val="000000"/>
          <w:spacing w:val="-2"/>
          <w:szCs w:val="18"/>
        </w:rPr>
        <w:t>日有效，则有资格获得以下许可授予。</w:t>
      </w:r>
    </w:p>
    <w:p w14:paraId="17DE658E" w14:textId="77777777" w:rsidR="009D3013" w:rsidRPr="0058152B" w:rsidRDefault="009D3013" w:rsidP="009D3013">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8152B" w14:paraId="17DE6591" w14:textId="77777777" w:rsidTr="002C3AB1">
        <w:trPr>
          <w:trHeight w:val="332"/>
        </w:trPr>
        <w:tc>
          <w:tcPr>
            <w:tcW w:w="4500" w:type="dxa"/>
            <w:shd w:val="clear" w:color="auto" w:fill="FABF8F"/>
          </w:tcPr>
          <w:p w14:paraId="17DE658F" w14:textId="77777777" w:rsidR="009D3013" w:rsidRPr="0058152B" w:rsidRDefault="009D3013" w:rsidP="002C3AB1">
            <w:pPr>
              <w:rPr>
                <w:rFonts w:eastAsia="SimSun" w:cs="Tahoma"/>
                <w:b/>
                <w:color w:val="000000"/>
                <w:szCs w:val="18"/>
              </w:rPr>
            </w:pPr>
            <w:r w:rsidRPr="0058152B">
              <w:rPr>
                <w:rFonts w:eastAsia="SimSun" w:cs="Tahoma"/>
                <w:b/>
                <w:color w:val="000000"/>
                <w:szCs w:val="18"/>
              </w:rPr>
              <w:t>合格许可</w:t>
            </w:r>
          </w:p>
        </w:tc>
        <w:tc>
          <w:tcPr>
            <w:tcW w:w="3600" w:type="dxa"/>
            <w:shd w:val="clear" w:color="auto" w:fill="FABF8F"/>
          </w:tcPr>
          <w:p w14:paraId="17DE6590" w14:textId="77777777" w:rsidR="009D3013" w:rsidRPr="0058152B" w:rsidRDefault="009D3013" w:rsidP="002C3AB1">
            <w:pPr>
              <w:rPr>
                <w:rFonts w:eastAsia="SimSun" w:cs="Tahoma"/>
                <w:b/>
                <w:color w:val="000000"/>
                <w:szCs w:val="18"/>
              </w:rPr>
            </w:pPr>
            <w:r w:rsidRPr="0058152B">
              <w:rPr>
                <w:rFonts w:eastAsia="SimSun" w:cs="Tahoma"/>
                <w:b/>
                <w:color w:val="000000"/>
                <w:szCs w:val="18"/>
              </w:rPr>
              <w:t>免费许可和权益</w:t>
            </w:r>
          </w:p>
        </w:tc>
      </w:tr>
      <w:tr w:rsidR="009D3013" w:rsidRPr="0058152B" w14:paraId="17DE6594" w14:textId="77777777" w:rsidTr="002C3AB1">
        <w:trPr>
          <w:trHeight w:val="70"/>
        </w:trPr>
        <w:tc>
          <w:tcPr>
            <w:tcW w:w="4500" w:type="dxa"/>
            <w:shd w:val="clear" w:color="auto" w:fill="auto"/>
          </w:tcPr>
          <w:p w14:paraId="17DE6592" w14:textId="77777777" w:rsidR="009D3013" w:rsidRPr="0058152B" w:rsidRDefault="009D3013" w:rsidP="002C3AB1">
            <w:pPr>
              <w:rPr>
                <w:rFonts w:eastAsia="SimSun" w:cs="Tahoma"/>
                <w:color w:val="000000"/>
                <w:szCs w:val="18"/>
              </w:rPr>
            </w:pPr>
            <w:r w:rsidRPr="0058152B">
              <w:rPr>
                <w:rFonts w:eastAsia="SimSun" w:cs="Tahoma"/>
                <w:color w:val="000000"/>
                <w:szCs w:val="18"/>
              </w:rPr>
              <w:t>带</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日有效的</w:t>
            </w:r>
            <w:r w:rsidRPr="0058152B">
              <w:rPr>
                <w:rFonts w:eastAsia="SimSun" w:cs="Tahoma"/>
                <w:color w:val="000000"/>
                <w:szCs w:val="18"/>
              </w:rPr>
              <w:t xml:space="preserve"> Exchange Server 2010 </w:t>
            </w:r>
            <w:r w:rsidRPr="0058152B">
              <w:rPr>
                <w:rFonts w:eastAsia="SimSun" w:cs="Tahoma"/>
                <w:color w:val="000000"/>
                <w:szCs w:val="18"/>
              </w:rPr>
              <w:t>外部连接器</w:t>
            </w:r>
          </w:p>
        </w:tc>
        <w:tc>
          <w:tcPr>
            <w:tcW w:w="3600" w:type="dxa"/>
            <w:shd w:val="clear" w:color="auto" w:fill="auto"/>
          </w:tcPr>
          <w:p w14:paraId="17DE6593" w14:textId="77777777" w:rsidR="009D3013" w:rsidRPr="0058152B" w:rsidRDefault="009D3013" w:rsidP="002C3AB1">
            <w:pPr>
              <w:rPr>
                <w:rFonts w:eastAsia="SimSun" w:cs="Tahoma"/>
                <w:color w:val="000000"/>
                <w:szCs w:val="18"/>
              </w:rPr>
            </w:pPr>
            <w:r w:rsidRPr="0058152B">
              <w:rPr>
                <w:rFonts w:eastAsia="SimSun" w:cs="Tahoma"/>
                <w:color w:val="000000"/>
                <w:szCs w:val="18"/>
              </w:rPr>
              <w:t xml:space="preserve">Exchange Server 2013 Enterprise </w:t>
            </w:r>
            <w:r w:rsidRPr="0058152B">
              <w:rPr>
                <w:rFonts w:eastAsia="SimSun" w:cs="Tahoma"/>
                <w:color w:val="000000"/>
                <w:szCs w:val="18"/>
              </w:rPr>
              <w:t>许可</w:t>
            </w:r>
          </w:p>
        </w:tc>
      </w:tr>
    </w:tbl>
    <w:p w14:paraId="17DE6595" w14:textId="77777777" w:rsidR="009D3013" w:rsidRPr="0058152B" w:rsidRDefault="009D3013" w:rsidP="0067725A">
      <w:pPr>
        <w:rPr>
          <w:rFonts w:eastAsia="SimSun" w:cs="Tahoma"/>
        </w:rPr>
      </w:pPr>
    </w:p>
    <w:p w14:paraId="17DE6596" w14:textId="77777777" w:rsidR="009D3013" w:rsidRPr="0058152B" w:rsidRDefault="009D3013" w:rsidP="009D3013">
      <w:pPr>
        <w:ind w:left="720"/>
        <w:rPr>
          <w:rFonts w:eastAsia="SimSun" w:cs="Tahoma"/>
        </w:rPr>
      </w:pPr>
      <w:r w:rsidRPr="0058152B">
        <w:rPr>
          <w:rFonts w:eastAsia="SimSun" w:cs="Tahoma"/>
          <w:color w:val="000000"/>
          <w:szCs w:val="18"/>
        </w:rPr>
        <w:t>以下条款和条件适用于以上许可授予：</w:t>
      </w:r>
    </w:p>
    <w:p w14:paraId="17DE6597" w14:textId="77777777" w:rsidR="009D3013" w:rsidRPr="0058152B" w:rsidRDefault="009D3013" w:rsidP="009D3013">
      <w:pPr>
        <w:ind w:left="720"/>
        <w:rPr>
          <w:rFonts w:eastAsia="SimSun" w:cs="Tahoma"/>
        </w:rPr>
      </w:pPr>
    </w:p>
    <w:p w14:paraId="17DE6598" w14:textId="77777777" w:rsidR="009D3013" w:rsidRPr="0058152B" w:rsidRDefault="009D3013" w:rsidP="00346F4B">
      <w:pPr>
        <w:numPr>
          <w:ilvl w:val="0"/>
          <w:numId w:val="101"/>
        </w:numPr>
        <w:spacing w:after="60"/>
        <w:ind w:left="1440"/>
        <w:rPr>
          <w:rFonts w:eastAsia="SimSun" w:cs="Tahoma"/>
        </w:rPr>
      </w:pPr>
      <w:r w:rsidRPr="0058152B">
        <w:rPr>
          <w:rFonts w:eastAsia="SimSun" w:cs="Tahoma"/>
          <w:bCs/>
          <w:color w:val="000000"/>
          <w:szCs w:val="18"/>
        </w:rPr>
        <w:t>迁移途径</w:t>
      </w:r>
      <w:r w:rsidRPr="0058152B">
        <w:rPr>
          <w:rFonts w:eastAsia="SimSun" w:cs="Tahoma"/>
          <w:color w:val="000000"/>
          <w:szCs w:val="18"/>
        </w:rPr>
        <w:t>：截止</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日具有特定合格许可的有效软件保障范围的客户，在</w:t>
      </w:r>
      <w:r w:rsidRPr="0058152B">
        <w:rPr>
          <w:rFonts w:eastAsia="SimSun" w:cs="Tahoma"/>
          <w:color w:val="000000"/>
          <w:szCs w:val="18"/>
        </w:rPr>
        <w:t xml:space="preserve"> Exchange Server 2013 </w:t>
      </w:r>
      <w:r w:rsidRPr="0058152B">
        <w:rPr>
          <w:rFonts w:eastAsia="SimSun" w:cs="Tahoma"/>
          <w:color w:val="000000"/>
          <w:szCs w:val="18"/>
        </w:rPr>
        <w:t>发布时，有资格使用依据免费许可升级到</w:t>
      </w:r>
      <w:r w:rsidRPr="0058152B">
        <w:rPr>
          <w:rFonts w:eastAsia="SimSun" w:cs="Tahoma"/>
          <w:color w:val="000000"/>
          <w:szCs w:val="18"/>
        </w:rPr>
        <w:t xml:space="preserve"> Exchange Server 2013 </w:t>
      </w:r>
      <w:r w:rsidRPr="0058152B">
        <w:rPr>
          <w:rFonts w:eastAsia="SimSun" w:cs="Tahoma"/>
          <w:color w:val="000000"/>
          <w:szCs w:val="18"/>
        </w:rPr>
        <w:t>软件并使用该软件，来取代依据相应的合格外部连接器许可获得的</w:t>
      </w:r>
      <w:r w:rsidRPr="0058152B">
        <w:rPr>
          <w:rFonts w:eastAsia="SimSun" w:cs="Tahoma"/>
          <w:color w:val="000000"/>
          <w:szCs w:val="18"/>
        </w:rPr>
        <w:t xml:space="preserve"> Exchange Server 2010 </w:t>
      </w:r>
      <w:r w:rsidRPr="0058152B">
        <w:rPr>
          <w:rFonts w:eastAsia="SimSun" w:cs="Tahoma"/>
          <w:color w:val="000000"/>
          <w:szCs w:val="18"/>
        </w:rPr>
        <w:t>软件。</w:t>
      </w:r>
    </w:p>
    <w:p w14:paraId="17DE6599" w14:textId="77777777" w:rsidR="009D3013" w:rsidRPr="0058152B" w:rsidRDefault="009D3013" w:rsidP="00346F4B">
      <w:pPr>
        <w:numPr>
          <w:ilvl w:val="0"/>
          <w:numId w:val="101"/>
        </w:numPr>
        <w:spacing w:after="60"/>
        <w:ind w:left="1440"/>
        <w:rPr>
          <w:rFonts w:eastAsia="SimSun" w:cs="Tahoma"/>
        </w:rPr>
      </w:pPr>
      <w:r w:rsidRPr="0058152B">
        <w:rPr>
          <w:rFonts w:eastAsia="SimSun" w:cs="Tahoma"/>
          <w:color w:val="000000"/>
          <w:szCs w:val="18"/>
        </w:rPr>
        <w:t>使用权利：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17DE659A" w14:textId="77777777" w:rsidR="009D3013" w:rsidRPr="001B683D" w:rsidRDefault="009D3013" w:rsidP="005427B6">
      <w:pPr>
        <w:numPr>
          <w:ilvl w:val="0"/>
          <w:numId w:val="8"/>
        </w:numPr>
        <w:spacing w:after="60"/>
        <w:ind w:left="1440"/>
        <w:rPr>
          <w:rFonts w:eastAsia="SimSun" w:cs="Tahoma"/>
          <w:szCs w:val="18"/>
        </w:rPr>
      </w:pPr>
      <w:r w:rsidRPr="001B683D">
        <w:rPr>
          <w:rFonts w:eastAsia="SimSun" w:cs="Tahoma"/>
          <w:color w:val="000000"/>
          <w:szCs w:val="18"/>
        </w:rPr>
        <w:t>许可及软件保障：免费许可包括软件保障范围。当合格许可的保障范围期满时，免费许可的软件保障范围也将随之期满。当合格许可的软件保障范围期满时，客户可以续订免费许可的软件保障，而无需单独购买新的许可。</w:t>
      </w:r>
    </w:p>
    <w:p w14:paraId="17DE659B" w14:textId="77777777" w:rsidR="009D3013" w:rsidRPr="001B683D" w:rsidRDefault="009D3013" w:rsidP="00346F4B">
      <w:pPr>
        <w:numPr>
          <w:ilvl w:val="0"/>
          <w:numId w:val="102"/>
        </w:numPr>
        <w:spacing w:after="60"/>
        <w:ind w:left="1440"/>
        <w:rPr>
          <w:rFonts w:eastAsia="SimSun" w:cs="Tahoma"/>
          <w:szCs w:val="18"/>
        </w:rPr>
      </w:pPr>
      <w:r w:rsidRPr="001B683D">
        <w:rPr>
          <w:rFonts w:eastAsia="SimSun" w:cs="Tahoma"/>
          <w:color w:val="000000"/>
          <w:szCs w:val="18"/>
        </w:rPr>
        <w:t>校正</w:t>
      </w:r>
      <w:r w:rsidRPr="001B683D">
        <w:rPr>
          <w:rFonts w:eastAsia="SimSun" w:cs="Tahoma"/>
          <w:b/>
          <w:color w:val="000000"/>
          <w:szCs w:val="18"/>
        </w:rPr>
        <w:t>：</w:t>
      </w:r>
      <w:r w:rsidRPr="001B683D">
        <w:rPr>
          <w:rFonts w:eastAsia="SimSun" w:cs="Tahoma"/>
          <w:color w:val="000000"/>
          <w:szCs w:val="18"/>
        </w:rPr>
        <w:t>对于有资格获得上述免费许可和权利的企业协议客户，作为客户的年度校正过程一部分获得的</w:t>
      </w:r>
      <w:r w:rsidRPr="001B683D">
        <w:rPr>
          <w:rFonts w:eastAsia="SimSun" w:cs="Tahoma"/>
          <w:color w:val="000000"/>
          <w:szCs w:val="18"/>
        </w:rPr>
        <w:t xml:space="preserve"> Exchange Server 2010 </w:t>
      </w:r>
      <w:r w:rsidRPr="001B683D">
        <w:rPr>
          <w:rFonts w:eastAsia="SimSun" w:cs="Tahoma"/>
          <w:color w:val="000000"/>
          <w:szCs w:val="18"/>
        </w:rPr>
        <w:t>外部连接器许可也是合格许可。</w:t>
      </w:r>
    </w:p>
    <w:p w14:paraId="17DE659C" w14:textId="77777777" w:rsidR="009D3013" w:rsidRPr="001B683D" w:rsidRDefault="009D3013" w:rsidP="00346F4B">
      <w:pPr>
        <w:numPr>
          <w:ilvl w:val="0"/>
          <w:numId w:val="102"/>
        </w:numPr>
        <w:spacing w:after="60"/>
        <w:ind w:left="1440"/>
        <w:rPr>
          <w:rFonts w:eastAsia="SimSun" w:cs="Tahoma"/>
          <w:szCs w:val="18"/>
        </w:rPr>
      </w:pPr>
      <w:r w:rsidRPr="001B683D">
        <w:rPr>
          <w:rFonts w:eastAsia="SimSun" w:cs="Tahoma"/>
          <w:color w:val="000000"/>
          <w:szCs w:val="18"/>
        </w:rPr>
        <w:t>订购协议：对于企业订购、</w:t>
      </w:r>
      <w:r w:rsidRPr="001B683D">
        <w:rPr>
          <w:rFonts w:eastAsia="SimSun" w:cs="Tahoma"/>
          <w:szCs w:val="18"/>
        </w:rPr>
        <w:t>开放式价值订购、大专院校和中小学校协议、教育解决方案许可登记表、开放式价值订购</w:t>
      </w:r>
      <w:r w:rsidRPr="001B683D">
        <w:rPr>
          <w:rFonts w:eastAsia="SimSun" w:cs="Tahoma"/>
          <w:szCs w:val="18"/>
        </w:rPr>
        <w:t xml:space="preserve"> – </w:t>
      </w:r>
      <w:r w:rsidRPr="001B683D">
        <w:rPr>
          <w:rFonts w:eastAsia="SimSun" w:cs="Tahoma"/>
          <w:szCs w:val="18"/>
        </w:rPr>
        <w:t>教育解决方案，在相同条件基础上临时授予同样的权利，</w:t>
      </w:r>
      <w:r w:rsidRPr="001B683D">
        <w:rPr>
          <w:rFonts w:eastAsia="SimSun" w:cs="Tahoma"/>
          <w:color w:val="000000"/>
          <w:szCs w:val="18"/>
        </w:rPr>
        <w:t>直至他们的当前许可登记有效期（对于开放式价值，应为协议期限）结束为止。客户必须保持连续订购。</w:t>
      </w:r>
      <w:bookmarkStart w:id="1272" w:name="_Toc336338313"/>
      <w:r w:rsidRPr="001B683D">
        <w:rPr>
          <w:rFonts w:eastAsia="SimSun" w:cs="Tahoma"/>
          <w:color w:val="000000"/>
          <w:szCs w:val="18"/>
        </w:rPr>
        <w:t>这些权利只有在客户行使买断权时才会成为永久权利，并继续受客户许可协议的所有条款和条件约束。</w:t>
      </w:r>
    </w:p>
    <w:p w14:paraId="17DE659D" w14:textId="77777777" w:rsidR="009D3013" w:rsidRPr="001B683D" w:rsidRDefault="009D3013" w:rsidP="00346F4B">
      <w:pPr>
        <w:numPr>
          <w:ilvl w:val="0"/>
          <w:numId w:val="103"/>
        </w:numPr>
        <w:spacing w:after="60"/>
        <w:ind w:left="1440"/>
        <w:rPr>
          <w:rFonts w:eastAsia="SimSun" w:cs="Tahoma"/>
          <w:szCs w:val="18"/>
        </w:rPr>
      </w:pPr>
      <w:r w:rsidRPr="001B683D">
        <w:rPr>
          <w:rFonts w:eastAsia="SimSun" w:cs="Tahoma"/>
          <w:szCs w:val="18"/>
        </w:rPr>
        <w:t>大专院校和中小学校协议过渡：对于从大专院校和中小学校协议中期过渡到教育解决方案许可登记表或开放式价值订购</w:t>
      </w:r>
      <w:r w:rsidRPr="001B683D">
        <w:rPr>
          <w:rFonts w:eastAsia="SimSun" w:cs="Tahoma"/>
          <w:szCs w:val="18"/>
        </w:rPr>
        <w:t xml:space="preserve"> – </w:t>
      </w:r>
      <w:r w:rsidRPr="001B683D">
        <w:rPr>
          <w:rFonts w:eastAsia="SimSun" w:cs="Tahoma"/>
          <w:szCs w:val="18"/>
        </w:rPr>
        <w:t>教育解决方案协议，同时保持连续订购的客户：</w:t>
      </w:r>
    </w:p>
    <w:p w14:paraId="17DE659E" w14:textId="77777777" w:rsidR="009D3013" w:rsidRPr="001B683D" w:rsidRDefault="009D3013" w:rsidP="00346F4B">
      <w:pPr>
        <w:pStyle w:val="ListParagraph"/>
        <w:numPr>
          <w:ilvl w:val="0"/>
          <w:numId w:val="87"/>
        </w:numPr>
        <w:spacing w:after="60"/>
        <w:ind w:left="1980"/>
        <w:contextualSpacing w:val="0"/>
        <w:rPr>
          <w:rFonts w:ascii="Tahoma" w:eastAsia="SimSun" w:hAnsi="Tahoma" w:cs="Tahoma"/>
          <w:sz w:val="18"/>
          <w:szCs w:val="18"/>
        </w:rPr>
      </w:pPr>
      <w:r w:rsidRPr="001B683D">
        <w:rPr>
          <w:rFonts w:ascii="Tahoma" w:eastAsia="SimSun" w:hAnsi="Tahoma" w:cs="Tahoma"/>
          <w:sz w:val="18"/>
          <w:szCs w:val="18"/>
        </w:rPr>
        <w:t>在相同条件下临时授予同样的权利，直至教育解决方案许可登记表或开放式价值订购</w:t>
      </w:r>
      <w:r w:rsidRPr="001B683D">
        <w:rPr>
          <w:rFonts w:ascii="Tahoma" w:eastAsia="SimSun" w:hAnsi="Tahoma" w:cs="Tahoma"/>
          <w:sz w:val="18"/>
          <w:szCs w:val="18"/>
        </w:rPr>
        <w:t xml:space="preserve"> – </w:t>
      </w:r>
      <w:r w:rsidRPr="001B683D">
        <w:rPr>
          <w:rFonts w:ascii="Tahoma" w:eastAsia="SimSun" w:hAnsi="Tahoma" w:cs="Tahoma"/>
          <w:sz w:val="18"/>
          <w:szCs w:val="18"/>
        </w:rPr>
        <w:t>教育解决方案协议结束为止。</w:t>
      </w:r>
    </w:p>
    <w:p w14:paraId="17DE659F" w14:textId="77777777" w:rsidR="0073424F" w:rsidRPr="001B683D" w:rsidRDefault="0073424F" w:rsidP="00346F4B">
      <w:pPr>
        <w:pStyle w:val="ListParagraph"/>
        <w:numPr>
          <w:ilvl w:val="0"/>
          <w:numId w:val="87"/>
        </w:numPr>
        <w:spacing w:after="60"/>
        <w:ind w:left="1980"/>
        <w:contextualSpacing w:val="0"/>
        <w:rPr>
          <w:rFonts w:ascii="Tahoma" w:eastAsia="SimSun" w:hAnsi="Tahoma" w:cs="Tahoma"/>
          <w:sz w:val="18"/>
          <w:szCs w:val="18"/>
        </w:rPr>
      </w:pPr>
      <w:r w:rsidRPr="001B683D">
        <w:rPr>
          <w:rFonts w:ascii="Tahoma" w:eastAsia="SimSun" w:hAnsi="Tahoma" w:cs="Tahoma"/>
          <w:sz w:val="18"/>
          <w:szCs w:val="18"/>
        </w:rPr>
        <w:t>这些权利只有在客户行使买断权时才会成为永久权利，并继续受客户许可协议的所有条款和条件约束。</w:t>
      </w:r>
    </w:p>
    <w:p w14:paraId="17DE65A0" w14:textId="77777777" w:rsidR="004069A4" w:rsidRPr="0058152B" w:rsidRDefault="00F66FB0" w:rsidP="004069A4">
      <w:pPr>
        <w:pStyle w:val="Heading3"/>
        <w:rPr>
          <w:rFonts w:ascii="Tahoma" w:eastAsia="SimSun" w:hAnsi="Tahoma" w:cs="Tahoma"/>
        </w:rPr>
      </w:pPr>
      <w:bookmarkStart w:id="1273" w:name="_50_Exchange_Server"/>
      <w:bookmarkStart w:id="1274" w:name="_53_52_Exchange"/>
      <w:bookmarkStart w:id="1275" w:name="_54_Exchange_Server"/>
      <w:bookmarkStart w:id="1276" w:name="_Toc356299584"/>
      <w:bookmarkEnd w:id="1273"/>
      <w:bookmarkEnd w:id="1274"/>
      <w:bookmarkEnd w:id="1275"/>
      <w:r w:rsidRPr="0058152B">
        <w:rPr>
          <w:rFonts w:ascii="Tahoma" w:eastAsia="SimSun" w:hAnsi="Tahoma" w:cs="Tahoma"/>
          <w:caps/>
          <w:color w:val="F66400"/>
          <w:sz w:val="22"/>
          <w:vertAlign w:val="superscript"/>
        </w:rPr>
        <w:t>5</w:t>
      </w:r>
      <w:r w:rsidR="00C23B36">
        <w:rPr>
          <w:rFonts w:ascii="Tahoma" w:eastAsia="SimSun" w:hAnsi="Tahoma" w:cs="Tahoma"/>
          <w:caps/>
          <w:color w:val="F66400"/>
          <w:sz w:val="22"/>
          <w:vertAlign w:val="superscript"/>
        </w:rPr>
        <w:t>5</w:t>
      </w:r>
      <w:r w:rsidRPr="0058152B">
        <w:rPr>
          <w:rFonts w:ascii="Tahoma" w:eastAsia="SimSun" w:hAnsi="Tahoma" w:cs="Tahoma"/>
          <w:color w:val="F66400"/>
          <w:sz w:val="22"/>
        </w:rPr>
        <w:t xml:space="preserve"> Exchange Server 2010 Standard CAL</w:t>
      </w:r>
      <w:bookmarkEnd w:id="1272"/>
      <w:bookmarkEnd w:id="1276"/>
    </w:p>
    <w:bookmarkEnd w:id="1266"/>
    <w:p w14:paraId="17DE65A1" w14:textId="77777777" w:rsidR="004069A4" w:rsidRPr="0058152B" w:rsidRDefault="004069A4" w:rsidP="004069A4">
      <w:pPr>
        <w:rPr>
          <w:rFonts w:eastAsia="SimSun" w:cs="Tahoma"/>
        </w:rPr>
      </w:pPr>
    </w:p>
    <w:p w14:paraId="17DE65A2" w14:textId="77777777" w:rsidR="004069A4" w:rsidRPr="0058152B" w:rsidRDefault="004069A4" w:rsidP="005427B6">
      <w:pPr>
        <w:spacing w:after="60"/>
        <w:ind w:left="720"/>
        <w:rPr>
          <w:rFonts w:eastAsia="SimSun" w:cs="Tahoma"/>
        </w:rPr>
      </w:pPr>
      <w:r w:rsidRPr="0058152B">
        <w:rPr>
          <w:rFonts w:eastAsia="SimSun" w:cs="Tahoma"/>
          <w:b/>
          <w:color w:val="000000"/>
          <w:szCs w:val="18"/>
        </w:rPr>
        <w:t>随</w:t>
      </w:r>
      <w:r w:rsidRPr="0058152B">
        <w:rPr>
          <w:rFonts w:eastAsia="SimSun" w:cs="Tahoma"/>
          <w:b/>
          <w:color w:val="000000"/>
          <w:szCs w:val="18"/>
        </w:rPr>
        <w:t xml:space="preserve"> Exchange Server 2010 Standard CAL </w:t>
      </w:r>
      <w:r w:rsidRPr="0058152B">
        <w:rPr>
          <w:rFonts w:eastAsia="SimSun" w:cs="Tahoma"/>
          <w:b/>
          <w:color w:val="000000"/>
          <w:szCs w:val="18"/>
        </w:rPr>
        <w:t>许可的</w:t>
      </w:r>
      <w:r w:rsidRPr="0058152B">
        <w:rPr>
          <w:rFonts w:eastAsia="SimSun" w:cs="Tahoma"/>
          <w:b/>
          <w:color w:val="000000"/>
          <w:szCs w:val="18"/>
        </w:rPr>
        <w:t xml:space="preserve"> Managed Default Folder</w:t>
      </w:r>
    </w:p>
    <w:p w14:paraId="17DE65A3" w14:textId="77777777" w:rsidR="004069A4" w:rsidRPr="0058152B" w:rsidRDefault="004069A4" w:rsidP="00E62BC4">
      <w:pPr>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Exchange Server 2010 Standard </w:t>
      </w:r>
      <w:r w:rsidRPr="0058152B">
        <w:rPr>
          <w:rFonts w:eastAsia="SimSun" w:cs="Tahoma"/>
          <w:color w:val="000000"/>
          <w:szCs w:val="18"/>
        </w:rPr>
        <w:t>和等效</w:t>
      </w:r>
      <w:r w:rsidRPr="0058152B">
        <w:rPr>
          <w:rFonts w:eastAsia="SimSun" w:cs="Tahoma"/>
          <w:color w:val="000000"/>
          <w:szCs w:val="18"/>
        </w:rPr>
        <w:t xml:space="preserve"> CAL </w:t>
      </w:r>
      <w:r w:rsidRPr="0058152B">
        <w:rPr>
          <w:rFonts w:eastAsia="SimSun" w:cs="Tahoma"/>
          <w:color w:val="000000"/>
          <w:szCs w:val="18"/>
        </w:rPr>
        <w:t>下提供了访问</w:t>
      </w:r>
      <w:r w:rsidRPr="0058152B">
        <w:rPr>
          <w:rFonts w:eastAsia="SimSun" w:cs="Tahoma"/>
          <w:color w:val="000000"/>
          <w:szCs w:val="18"/>
        </w:rPr>
        <w:t xml:space="preserve"> Exchange Server 2010 </w:t>
      </w:r>
      <w:r w:rsidRPr="0058152B">
        <w:rPr>
          <w:rFonts w:eastAsia="SimSun" w:cs="Tahoma"/>
          <w:color w:val="000000"/>
          <w:szCs w:val="18"/>
        </w:rPr>
        <w:t>中</w:t>
      </w:r>
      <w:r w:rsidRPr="0058152B">
        <w:rPr>
          <w:rFonts w:eastAsia="SimSun" w:cs="Tahoma"/>
          <w:color w:val="000000"/>
          <w:szCs w:val="18"/>
        </w:rPr>
        <w:t>“Managed Default Folder”</w:t>
      </w:r>
      <w:r w:rsidRPr="0058152B">
        <w:rPr>
          <w:rFonts w:eastAsia="SimSun" w:cs="Tahoma"/>
          <w:color w:val="000000"/>
          <w:szCs w:val="18"/>
        </w:rPr>
        <w:t>功能的权利。</w:t>
      </w:r>
      <w:r w:rsidRPr="0058152B">
        <w:rPr>
          <w:rFonts w:eastAsia="SimSun" w:cs="Tahoma"/>
          <w:color w:val="000000"/>
          <w:szCs w:val="18"/>
        </w:rPr>
        <w:t> </w:t>
      </w:r>
      <w:r w:rsidRPr="0058152B">
        <w:rPr>
          <w:rFonts w:eastAsia="SimSun" w:cs="Tahoma"/>
          <w:color w:val="000000"/>
          <w:szCs w:val="18"/>
        </w:rPr>
        <w:t>必须有</w:t>
      </w:r>
      <w:r w:rsidRPr="0058152B">
        <w:rPr>
          <w:rFonts w:eastAsia="SimSun" w:cs="Tahoma"/>
          <w:color w:val="000000"/>
          <w:szCs w:val="18"/>
        </w:rPr>
        <w:t xml:space="preserve"> Exchange Server 2010 Enterprise CAL </w:t>
      </w:r>
      <w:r w:rsidRPr="0058152B">
        <w:rPr>
          <w:rFonts w:eastAsia="SimSun" w:cs="Tahoma"/>
          <w:color w:val="000000"/>
          <w:szCs w:val="18"/>
        </w:rPr>
        <w:t>或等效的</w:t>
      </w:r>
      <w:r w:rsidRPr="0058152B">
        <w:rPr>
          <w:rFonts w:eastAsia="SimSun" w:cs="Tahoma"/>
          <w:color w:val="000000"/>
          <w:szCs w:val="18"/>
        </w:rPr>
        <w:t xml:space="preserve"> CAL </w:t>
      </w:r>
      <w:r w:rsidRPr="0058152B">
        <w:rPr>
          <w:rFonts w:eastAsia="SimSun" w:cs="Tahoma"/>
          <w:color w:val="000000"/>
          <w:szCs w:val="18"/>
        </w:rPr>
        <w:t>才能访问</w:t>
      </w:r>
      <w:r w:rsidRPr="0058152B">
        <w:rPr>
          <w:rFonts w:eastAsia="SimSun" w:cs="Tahoma"/>
          <w:color w:val="000000"/>
          <w:szCs w:val="18"/>
        </w:rPr>
        <w:t>“Managed Custom Folder”</w:t>
      </w:r>
      <w:r w:rsidRPr="0058152B">
        <w:rPr>
          <w:rFonts w:eastAsia="SimSun" w:cs="Tahoma"/>
          <w:color w:val="000000"/>
          <w:szCs w:val="18"/>
        </w:rPr>
        <w:t>功能，但不能访问</w:t>
      </w:r>
      <w:r w:rsidRPr="0058152B">
        <w:rPr>
          <w:rFonts w:eastAsia="SimSun" w:cs="Tahoma"/>
          <w:color w:val="000000"/>
          <w:szCs w:val="18"/>
        </w:rPr>
        <w:t>“Managed Default Folder”</w:t>
      </w:r>
      <w:r w:rsidRPr="0058152B">
        <w:rPr>
          <w:rFonts w:eastAsia="SimSun" w:cs="Tahoma"/>
          <w:color w:val="000000"/>
          <w:szCs w:val="18"/>
        </w:rPr>
        <w:t>功能。</w:t>
      </w:r>
    </w:p>
    <w:p w14:paraId="17DE65A4" w14:textId="77777777" w:rsidR="004069A4" w:rsidRPr="0058152B" w:rsidRDefault="004069A4" w:rsidP="00E62BC4">
      <w:pPr>
        <w:ind w:left="720"/>
        <w:rPr>
          <w:rFonts w:eastAsia="SimSun" w:cs="Tahoma"/>
        </w:rPr>
      </w:pPr>
    </w:p>
    <w:p w14:paraId="17DE65A5" w14:textId="77777777" w:rsidR="00031547" w:rsidRPr="0058152B" w:rsidRDefault="00031547" w:rsidP="005427B6">
      <w:pPr>
        <w:spacing w:after="60"/>
        <w:ind w:left="720"/>
        <w:rPr>
          <w:rFonts w:eastAsia="SimSun" w:cs="Tahoma"/>
        </w:rPr>
      </w:pPr>
      <w:r w:rsidRPr="0058152B">
        <w:rPr>
          <w:rFonts w:eastAsia="SimSun" w:cs="Tahoma"/>
          <w:b/>
          <w:color w:val="000000"/>
          <w:szCs w:val="18"/>
        </w:rPr>
        <w:t>随</w:t>
      </w:r>
      <w:r w:rsidRPr="0058152B">
        <w:rPr>
          <w:rFonts w:eastAsia="SimSun" w:cs="Tahoma"/>
          <w:b/>
          <w:color w:val="000000"/>
          <w:szCs w:val="18"/>
        </w:rPr>
        <w:t xml:space="preserve"> Exchange Server 2010 Standard CAL </w:t>
      </w:r>
      <w:r w:rsidRPr="0058152B">
        <w:rPr>
          <w:rFonts w:eastAsia="SimSun" w:cs="Tahoma"/>
          <w:b/>
          <w:color w:val="000000"/>
          <w:szCs w:val="18"/>
        </w:rPr>
        <w:t>许可的多邮箱搜索</w:t>
      </w:r>
    </w:p>
    <w:p w14:paraId="17DE65A6" w14:textId="77777777" w:rsidR="00031547" w:rsidRPr="0058152B" w:rsidRDefault="00031547" w:rsidP="00BA1490">
      <w:pPr>
        <w:ind w:left="720"/>
        <w:rPr>
          <w:rFonts w:eastAsia="SimSun" w:cs="Tahoma"/>
        </w:rPr>
      </w:pPr>
      <w:r w:rsidRPr="0058152B">
        <w:rPr>
          <w:rFonts w:eastAsia="SimSun" w:cs="Tahoma"/>
          <w:bCs/>
          <w:szCs w:val="20"/>
        </w:rPr>
        <w:t>我们正在更新</w:t>
      </w:r>
      <w:r w:rsidRPr="0058152B">
        <w:rPr>
          <w:rFonts w:eastAsia="SimSun" w:cs="Tahoma"/>
          <w:bCs/>
          <w:szCs w:val="20"/>
        </w:rPr>
        <w:t xml:space="preserve"> Exchange Server 2010 </w:t>
      </w:r>
      <w:r w:rsidRPr="0058152B">
        <w:rPr>
          <w:rFonts w:eastAsia="SimSun" w:cs="Tahoma"/>
          <w:bCs/>
          <w:szCs w:val="20"/>
        </w:rPr>
        <w:t>使用权利，以反映在</w:t>
      </w:r>
      <w:r w:rsidRPr="0058152B">
        <w:rPr>
          <w:rFonts w:eastAsia="SimSun" w:cs="Tahoma"/>
          <w:bCs/>
          <w:szCs w:val="20"/>
        </w:rPr>
        <w:t xml:space="preserve"> Exchange Server 2010 Standard </w:t>
      </w:r>
      <w:r w:rsidRPr="0058152B">
        <w:rPr>
          <w:rFonts w:eastAsia="SimSun" w:cs="Tahoma"/>
          <w:bCs/>
          <w:szCs w:val="20"/>
        </w:rPr>
        <w:t>和等效</w:t>
      </w:r>
      <w:r w:rsidRPr="0058152B">
        <w:rPr>
          <w:rFonts w:eastAsia="SimSun" w:cs="Tahoma"/>
          <w:bCs/>
          <w:szCs w:val="20"/>
        </w:rPr>
        <w:t xml:space="preserve"> CAL </w:t>
      </w:r>
      <w:r w:rsidRPr="0058152B">
        <w:rPr>
          <w:rFonts w:eastAsia="SimSun" w:cs="Tahoma"/>
          <w:bCs/>
          <w:szCs w:val="20"/>
        </w:rPr>
        <w:t>下访问</w:t>
      </w:r>
      <w:r w:rsidRPr="0058152B">
        <w:rPr>
          <w:rFonts w:eastAsia="SimSun" w:cs="Tahoma"/>
          <w:bCs/>
          <w:szCs w:val="20"/>
        </w:rPr>
        <w:t xml:space="preserve"> Exchange Server 2010 </w:t>
      </w:r>
      <w:r w:rsidRPr="0058152B">
        <w:rPr>
          <w:rFonts w:eastAsia="SimSun" w:cs="Tahoma"/>
          <w:bCs/>
          <w:szCs w:val="20"/>
        </w:rPr>
        <w:t>中的跨邮箱搜索功能的权利。此更新适用于所有</w:t>
      </w:r>
      <w:r w:rsidRPr="0058152B">
        <w:rPr>
          <w:rFonts w:eastAsia="SimSun" w:cs="Tahoma"/>
          <w:bCs/>
          <w:szCs w:val="20"/>
        </w:rPr>
        <w:t xml:space="preserve"> Exchange Server 2010 </w:t>
      </w:r>
      <w:r w:rsidRPr="0058152B">
        <w:rPr>
          <w:rFonts w:eastAsia="SimSun" w:cs="Tahoma"/>
          <w:bCs/>
          <w:szCs w:val="20"/>
        </w:rPr>
        <w:t>许可。</w:t>
      </w:r>
    </w:p>
    <w:p w14:paraId="17DE65A7" w14:textId="77777777" w:rsidR="004D0019" w:rsidRPr="0058152B" w:rsidRDefault="004D0019" w:rsidP="00E62BC4">
      <w:pPr>
        <w:ind w:left="720"/>
        <w:rPr>
          <w:rFonts w:eastAsia="SimSun" w:cs="Tahoma"/>
        </w:rPr>
      </w:pPr>
    </w:p>
    <w:p w14:paraId="17DE65A8" w14:textId="77777777" w:rsidR="004069A4" w:rsidRPr="0058152B" w:rsidRDefault="004069A4" w:rsidP="005427B6">
      <w:pPr>
        <w:spacing w:after="60"/>
        <w:ind w:left="720"/>
        <w:rPr>
          <w:rFonts w:eastAsia="SimSun" w:cs="Tahoma"/>
        </w:rPr>
      </w:pPr>
      <w:r w:rsidRPr="0058152B">
        <w:rPr>
          <w:rFonts w:eastAsia="SimSun" w:cs="Tahoma"/>
          <w:b/>
          <w:color w:val="000000"/>
          <w:szCs w:val="18"/>
        </w:rPr>
        <w:t>仅学生</w:t>
      </w:r>
      <w:r w:rsidRPr="0058152B">
        <w:rPr>
          <w:rFonts w:eastAsia="SimSun" w:cs="Tahoma"/>
          <w:b/>
          <w:color w:val="000000"/>
          <w:szCs w:val="18"/>
        </w:rPr>
        <w:t xml:space="preserve"> CAL</w:t>
      </w:r>
      <w:r w:rsidRPr="0058152B">
        <w:rPr>
          <w:rFonts w:eastAsia="SimSun" w:cs="Tahoma"/>
          <w:b/>
          <w:color w:val="000000"/>
          <w:szCs w:val="18"/>
        </w:rPr>
        <w:t>（学术开放许可和学术选择）</w:t>
      </w:r>
    </w:p>
    <w:p w14:paraId="17DE65A9" w14:textId="77777777" w:rsidR="004069A4" w:rsidRPr="0058152B" w:rsidRDefault="004069A4" w:rsidP="00E62BC4">
      <w:pPr>
        <w:ind w:left="720"/>
        <w:rPr>
          <w:rFonts w:eastAsia="SimSun" w:cs="Tahoma"/>
        </w:rPr>
      </w:pPr>
      <w:r w:rsidRPr="0058152B">
        <w:rPr>
          <w:rFonts w:eastAsia="SimSun" w:cs="Tahoma"/>
          <w:szCs w:val="20"/>
        </w:rPr>
        <w:t>仅学生</w:t>
      </w:r>
      <w:r w:rsidRPr="0058152B">
        <w:rPr>
          <w:rFonts w:eastAsia="SimSun" w:cs="Tahoma"/>
          <w:szCs w:val="20"/>
        </w:rPr>
        <w:t xml:space="preserve"> CAL </w:t>
      </w:r>
      <w:r w:rsidRPr="0058152B">
        <w:rPr>
          <w:rFonts w:eastAsia="SimSun" w:cs="Tahoma"/>
          <w:szCs w:val="20"/>
        </w:rPr>
        <w:t>仅限于许可学生拥有的</w:t>
      </w:r>
      <w:r w:rsidRPr="0058152B">
        <w:rPr>
          <w:rFonts w:eastAsia="SimSun" w:cs="Tahoma"/>
          <w:szCs w:val="20"/>
        </w:rPr>
        <w:t xml:space="preserve"> PC </w:t>
      </w:r>
      <w:r w:rsidRPr="0058152B">
        <w:rPr>
          <w:rFonts w:eastAsia="SimSun" w:cs="Tahoma"/>
          <w:szCs w:val="20"/>
        </w:rPr>
        <w:t>或机构拥有的</w:t>
      </w:r>
      <w:r w:rsidRPr="0058152B">
        <w:rPr>
          <w:rFonts w:eastAsia="SimSun" w:cs="Tahoma"/>
          <w:szCs w:val="20"/>
        </w:rPr>
        <w:t xml:space="preserve"> PC</w:t>
      </w:r>
      <w:r w:rsidRPr="0058152B">
        <w:rPr>
          <w:rFonts w:eastAsia="SimSun" w:cs="Tahoma"/>
          <w:szCs w:val="20"/>
        </w:rPr>
        <w:t>，这些</w:t>
      </w:r>
      <w:r w:rsidRPr="0058152B">
        <w:rPr>
          <w:rFonts w:eastAsia="SimSun" w:cs="Tahoma"/>
          <w:szCs w:val="20"/>
        </w:rPr>
        <w:t xml:space="preserve"> PC </w:t>
      </w:r>
      <w:r w:rsidRPr="0058152B">
        <w:rPr>
          <w:rFonts w:eastAsia="SimSun" w:cs="Tahoma"/>
          <w:szCs w:val="20"/>
        </w:rPr>
        <w:t>必须专供学生个人使用，不能用于实验室或教室中。</w:t>
      </w:r>
    </w:p>
    <w:p w14:paraId="17DE65AA" w14:textId="77777777" w:rsidR="00DD14E6" w:rsidRPr="0058152B" w:rsidRDefault="00DD14E6" w:rsidP="005427B6">
      <w:pPr>
        <w:rPr>
          <w:rFonts w:eastAsia="SimSun" w:cs="Tahoma"/>
        </w:rPr>
      </w:pPr>
      <w:bookmarkStart w:id="1277" w:name="Srv_43ExchangeSvr07StdCAL"/>
      <w:bookmarkStart w:id="1278" w:name="Srv_44ExchangeSvr2010StdCAL"/>
    </w:p>
    <w:p w14:paraId="17DE65AB" w14:textId="77777777" w:rsidR="005427B6" w:rsidRPr="0058152B" w:rsidRDefault="005427B6" w:rsidP="005427B6">
      <w:pPr>
        <w:rPr>
          <w:rFonts w:eastAsia="SimSun" w:cs="Tahoma"/>
        </w:rPr>
      </w:pPr>
    </w:p>
    <w:p w14:paraId="17DE65AC" w14:textId="77777777" w:rsidR="00CC1B99" w:rsidRPr="0058152B" w:rsidRDefault="00F66FB0" w:rsidP="00CC1B99">
      <w:pPr>
        <w:pStyle w:val="Heading3"/>
        <w:rPr>
          <w:rFonts w:ascii="Tahoma" w:eastAsia="SimSun" w:hAnsi="Tahoma" w:cs="Tahoma"/>
        </w:rPr>
      </w:pPr>
      <w:bookmarkStart w:id="1279" w:name="_53_Forefront_Endpoint"/>
      <w:bookmarkStart w:id="1280" w:name="_55_Forefront_Endpoint"/>
      <w:bookmarkStart w:id="1281" w:name="_Toc336338314"/>
      <w:bookmarkStart w:id="1282" w:name="_Toc356299585"/>
      <w:bookmarkStart w:id="1283" w:name="Srv_51ForfrontEndpointProtection"/>
      <w:bookmarkStart w:id="1284" w:name="Srv_50ForfrontEndpointProtection"/>
      <w:bookmarkStart w:id="1285" w:name="Srv_42ExchangeSvr07StdCAL"/>
      <w:bookmarkEnd w:id="1279"/>
      <w:bookmarkEnd w:id="1280"/>
      <w:r w:rsidRPr="0058152B">
        <w:rPr>
          <w:rFonts w:ascii="Tahoma" w:eastAsia="SimSun" w:hAnsi="Tahoma" w:cs="Tahoma"/>
          <w:caps/>
          <w:color w:val="F66400"/>
          <w:sz w:val="22"/>
          <w:vertAlign w:val="superscript"/>
        </w:rPr>
        <w:t>5</w:t>
      </w:r>
      <w:r w:rsidR="00C23B36">
        <w:rPr>
          <w:rFonts w:ascii="Tahoma" w:eastAsia="SimSun" w:hAnsi="Tahoma" w:cs="Tahoma"/>
          <w:caps/>
          <w:color w:val="F66400"/>
          <w:sz w:val="22"/>
          <w:vertAlign w:val="superscript"/>
        </w:rPr>
        <w:t>6</w:t>
      </w:r>
      <w:r w:rsidRPr="0058152B">
        <w:rPr>
          <w:rFonts w:ascii="Tahoma" w:eastAsia="SimSun" w:hAnsi="Tahoma" w:cs="Tahoma"/>
          <w:color w:val="F66400"/>
          <w:sz w:val="22"/>
        </w:rPr>
        <w:t xml:space="preserve"> Forefront Endpoint Protection</w:t>
      </w:r>
      <w:bookmarkEnd w:id="1281"/>
      <w:bookmarkEnd w:id="1282"/>
    </w:p>
    <w:bookmarkEnd w:id="1283"/>
    <w:bookmarkEnd w:id="1284"/>
    <w:p w14:paraId="17DE65AD" w14:textId="77777777" w:rsidR="00CC1B99" w:rsidRPr="0058152B" w:rsidRDefault="00CC1B99" w:rsidP="00E62BC4">
      <w:pPr>
        <w:ind w:left="720"/>
        <w:rPr>
          <w:rFonts w:eastAsia="SimSun" w:cs="Tahoma"/>
        </w:rPr>
      </w:pPr>
    </w:p>
    <w:p w14:paraId="17DE65AE" w14:textId="77777777" w:rsidR="008A1A57" w:rsidRPr="0058152B" w:rsidRDefault="008A1A57" w:rsidP="00E62BC4">
      <w:pPr>
        <w:tabs>
          <w:tab w:val="left" w:pos="1920"/>
        </w:tabs>
        <w:ind w:left="720"/>
        <w:rPr>
          <w:rFonts w:eastAsia="SimSun" w:cs="Tahoma"/>
        </w:rPr>
      </w:pPr>
      <w:r w:rsidRPr="0058152B">
        <w:rPr>
          <w:rFonts w:eastAsia="SimSun" w:cs="Tahoma"/>
        </w:rPr>
        <w:t>自</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日起，</w:t>
      </w:r>
      <w:r w:rsidRPr="0058152B">
        <w:rPr>
          <w:rFonts w:eastAsia="SimSun" w:cs="Tahoma"/>
          <w:szCs w:val="18"/>
        </w:rPr>
        <w:t xml:space="preserve">Forefront Endpoint Protection </w:t>
      </w:r>
      <w:r w:rsidRPr="0058152B">
        <w:rPr>
          <w:rFonts w:eastAsia="SimSun" w:cs="Tahoma"/>
          <w:szCs w:val="18"/>
        </w:rPr>
        <w:t>作为客户端保护产品将被</w:t>
      </w:r>
      <w:r w:rsidRPr="0058152B">
        <w:rPr>
          <w:rFonts w:eastAsia="SimSun" w:cs="Tahoma"/>
          <w:szCs w:val="18"/>
        </w:rPr>
        <w:t xml:space="preserve"> </w:t>
      </w:r>
      <w:r w:rsidRPr="0058152B">
        <w:rPr>
          <w:rFonts w:eastAsia="SimSun" w:cs="Tahoma"/>
        </w:rPr>
        <w:t xml:space="preserve">System Center 2012 Endpoint Protection </w:t>
      </w:r>
      <w:r w:rsidRPr="0058152B">
        <w:rPr>
          <w:rFonts w:eastAsia="SimSun" w:cs="Tahoma"/>
        </w:rPr>
        <w:t>取代。</w:t>
      </w:r>
      <w:r w:rsidRPr="0058152B">
        <w:rPr>
          <w:rFonts w:eastAsia="SimSun" w:cs="Tahoma"/>
        </w:rPr>
        <w:t xml:space="preserve">System Center 2012 Endpoint Protection </w:t>
      </w:r>
      <w:r w:rsidRPr="0058152B">
        <w:rPr>
          <w:rFonts w:eastAsia="SimSun" w:cs="Tahoma"/>
        </w:rPr>
        <w:t>作为独立的产品，转让仅用于保护客户端设备的使用权利。保护服务器设备的使用权利只能通过获取</w:t>
      </w:r>
      <w:r w:rsidRPr="0058152B">
        <w:rPr>
          <w:rFonts w:eastAsia="SimSun" w:cs="Tahoma"/>
        </w:rPr>
        <w:t xml:space="preserve"> System Center 2012 Standard </w:t>
      </w:r>
      <w:r w:rsidRPr="0058152B">
        <w:rPr>
          <w:rFonts w:eastAsia="SimSun" w:cs="Tahoma"/>
        </w:rPr>
        <w:t>或</w:t>
      </w:r>
      <w:r w:rsidRPr="0058152B">
        <w:rPr>
          <w:rFonts w:eastAsia="SimSun" w:cs="Tahoma"/>
        </w:rPr>
        <w:t xml:space="preserve"> Datacenter </w:t>
      </w:r>
      <w:r w:rsidRPr="0058152B">
        <w:rPr>
          <w:rFonts w:eastAsia="SimSun" w:cs="Tahoma"/>
        </w:rPr>
        <w:t>管理许可获得。</w:t>
      </w:r>
    </w:p>
    <w:p w14:paraId="17DE65AF" w14:textId="77777777" w:rsidR="008A1A57" w:rsidRPr="0058152B" w:rsidRDefault="008A1A57" w:rsidP="00E62BC4">
      <w:pPr>
        <w:tabs>
          <w:tab w:val="left" w:pos="1920"/>
        </w:tabs>
        <w:ind w:left="720"/>
        <w:rPr>
          <w:rFonts w:eastAsia="SimSun" w:cs="Tahoma"/>
        </w:rPr>
      </w:pPr>
    </w:p>
    <w:p w14:paraId="17DE65B0" w14:textId="77777777" w:rsidR="008A1A57" w:rsidRPr="0058152B" w:rsidRDefault="008A1A57" w:rsidP="00E62BC4">
      <w:pPr>
        <w:tabs>
          <w:tab w:val="left" w:pos="1920"/>
        </w:tabs>
        <w:ind w:left="720"/>
        <w:rPr>
          <w:rFonts w:eastAsia="SimSun" w:cs="Tahoma"/>
        </w:rPr>
      </w:pPr>
      <w:r w:rsidRPr="0058152B">
        <w:rPr>
          <w:rFonts w:eastAsia="SimSun" w:cs="Tahoma"/>
          <w:szCs w:val="18"/>
        </w:rPr>
        <w:t>带有有效</w:t>
      </w:r>
      <w:r w:rsidRPr="0058152B">
        <w:rPr>
          <w:rFonts w:eastAsia="SimSun" w:cs="Tahoma"/>
          <w:szCs w:val="18"/>
        </w:rPr>
        <w:t xml:space="preserve"> Forefront Endpoint Protection </w:t>
      </w:r>
      <w:r w:rsidRPr="0058152B">
        <w:rPr>
          <w:rFonts w:eastAsia="SimSun" w:cs="Tahoma"/>
          <w:szCs w:val="18"/>
        </w:rPr>
        <w:t>订购</w:t>
      </w:r>
      <w:r w:rsidRPr="0058152B">
        <w:rPr>
          <w:rFonts w:eastAsia="SimSun" w:cs="Tahoma"/>
        </w:rPr>
        <w:t>并提供该服务以保护客户端设备的用户可出于同一目的升级到</w:t>
      </w:r>
      <w:r w:rsidRPr="0058152B">
        <w:rPr>
          <w:rFonts w:eastAsia="SimSun" w:cs="Tahoma"/>
        </w:rPr>
        <w:t xml:space="preserve"> System Center 2012 Endpoint Protection</w:t>
      </w:r>
      <w:r w:rsidRPr="0058152B">
        <w:rPr>
          <w:rFonts w:eastAsia="SimSun" w:cs="Tahoma"/>
        </w:rPr>
        <w:t>。</w:t>
      </w:r>
    </w:p>
    <w:p w14:paraId="17DE65B1" w14:textId="77777777" w:rsidR="008A1A57" w:rsidRPr="0058152B" w:rsidRDefault="008A1A57" w:rsidP="00E62BC4">
      <w:pPr>
        <w:tabs>
          <w:tab w:val="left" w:pos="1920"/>
        </w:tabs>
        <w:ind w:left="720"/>
        <w:rPr>
          <w:rFonts w:eastAsia="SimSun" w:cs="Tahoma"/>
        </w:rPr>
      </w:pPr>
    </w:p>
    <w:p w14:paraId="17DE65B2" w14:textId="77777777" w:rsidR="008A1A57" w:rsidRPr="0058152B" w:rsidRDefault="008A1A57" w:rsidP="00E62BC4">
      <w:pPr>
        <w:tabs>
          <w:tab w:val="left" w:pos="1920"/>
        </w:tabs>
        <w:ind w:left="720"/>
        <w:rPr>
          <w:rFonts w:eastAsia="SimSun" w:cs="Tahoma"/>
        </w:rPr>
      </w:pPr>
      <w:r w:rsidRPr="0058152B">
        <w:rPr>
          <w:rFonts w:eastAsia="SimSun" w:cs="Tahoma"/>
          <w:szCs w:val="18"/>
        </w:rPr>
        <w:t>带有有效</w:t>
      </w:r>
      <w:r w:rsidRPr="0058152B">
        <w:rPr>
          <w:rFonts w:eastAsia="SimSun" w:cs="Tahoma"/>
          <w:szCs w:val="18"/>
        </w:rPr>
        <w:t xml:space="preserve"> Forefront Endpoint Protection </w:t>
      </w:r>
      <w:r w:rsidRPr="0058152B">
        <w:rPr>
          <w:rFonts w:eastAsia="SimSun" w:cs="Tahoma"/>
          <w:szCs w:val="18"/>
        </w:rPr>
        <w:t>订购</w:t>
      </w:r>
      <w:r w:rsidRPr="0058152B">
        <w:rPr>
          <w:rFonts w:eastAsia="SimSun" w:cs="Tahoma"/>
        </w:rPr>
        <w:t>并提供该服务以保护客户端设备的用户可继续使用</w:t>
      </w:r>
      <w:r w:rsidRPr="0058152B">
        <w:rPr>
          <w:rFonts w:eastAsia="SimSun" w:cs="Tahoma"/>
        </w:rPr>
        <w:t xml:space="preserve"> Forefront Endpoint Protection </w:t>
      </w:r>
      <w:r w:rsidRPr="0058152B">
        <w:rPr>
          <w:rFonts w:eastAsia="SimSun" w:cs="Tahoma"/>
        </w:rPr>
        <w:t>服务。</w:t>
      </w:r>
    </w:p>
    <w:p w14:paraId="17DE65B3" w14:textId="77777777" w:rsidR="008A1A57" w:rsidRPr="0058152B" w:rsidRDefault="008A1A57" w:rsidP="00E62BC4">
      <w:pPr>
        <w:ind w:left="720"/>
        <w:rPr>
          <w:rFonts w:eastAsia="SimSun" w:cs="Tahoma"/>
        </w:rPr>
      </w:pPr>
    </w:p>
    <w:p w14:paraId="17DE65B4" w14:textId="77777777" w:rsidR="008A1A57" w:rsidRPr="0058152B" w:rsidRDefault="008A1A57" w:rsidP="00E62BC4">
      <w:pPr>
        <w:ind w:left="720"/>
        <w:rPr>
          <w:rFonts w:eastAsia="SimSun" w:cs="Tahoma"/>
        </w:rPr>
      </w:pPr>
      <w:r w:rsidRPr="0058152B">
        <w:rPr>
          <w:rFonts w:eastAsia="SimSun" w:cs="Tahoma"/>
          <w:szCs w:val="18"/>
        </w:rPr>
        <w:t xml:space="preserve">System Center Configuration Manager 2007 R2 </w:t>
      </w:r>
      <w:r w:rsidRPr="0058152B">
        <w:rPr>
          <w:rFonts w:eastAsia="SimSun" w:cs="Tahoma"/>
          <w:szCs w:val="18"/>
        </w:rPr>
        <w:t>或</w:t>
      </w:r>
      <w:r w:rsidRPr="0058152B">
        <w:rPr>
          <w:rFonts w:eastAsia="SimSun" w:cs="Tahoma"/>
          <w:szCs w:val="18"/>
        </w:rPr>
        <w:t xml:space="preserve"> R3 </w:t>
      </w:r>
      <w:r w:rsidRPr="0058152B">
        <w:rPr>
          <w:rFonts w:eastAsia="SimSun" w:cs="Tahoma"/>
          <w:szCs w:val="18"/>
        </w:rPr>
        <w:t>是</w:t>
      </w:r>
      <w:r w:rsidRPr="0058152B">
        <w:rPr>
          <w:rFonts w:eastAsia="SimSun" w:cs="Tahoma"/>
          <w:szCs w:val="18"/>
        </w:rPr>
        <w:t xml:space="preserve"> Forefront Endpoint Protection 2010 </w:t>
      </w:r>
      <w:r w:rsidRPr="0058152B">
        <w:rPr>
          <w:rFonts w:eastAsia="SimSun" w:cs="Tahoma"/>
          <w:szCs w:val="18"/>
        </w:rPr>
        <w:t>的管理控制台。客户必须获得</w:t>
      </w:r>
      <w:r w:rsidRPr="0058152B">
        <w:rPr>
          <w:rFonts w:eastAsia="SimSun" w:cs="Tahoma"/>
          <w:szCs w:val="18"/>
        </w:rPr>
        <w:t xml:space="preserve"> System Center Configuration Manager 2007 R2 </w:t>
      </w:r>
      <w:r w:rsidRPr="0058152B">
        <w:rPr>
          <w:rFonts w:eastAsia="SimSun" w:cs="Tahoma"/>
          <w:szCs w:val="18"/>
        </w:rPr>
        <w:t>或</w:t>
      </w:r>
      <w:r w:rsidRPr="0058152B">
        <w:rPr>
          <w:rFonts w:eastAsia="SimSun" w:cs="Tahoma"/>
          <w:szCs w:val="18"/>
        </w:rPr>
        <w:t xml:space="preserve"> R3 </w:t>
      </w:r>
      <w:r w:rsidRPr="0058152B">
        <w:rPr>
          <w:rFonts w:eastAsia="SimSun" w:cs="Tahoma"/>
          <w:szCs w:val="18"/>
        </w:rPr>
        <w:t>的许可才能为</w:t>
      </w:r>
      <w:r w:rsidRPr="0058152B">
        <w:rPr>
          <w:rFonts w:eastAsia="SimSun" w:cs="Tahoma"/>
          <w:szCs w:val="18"/>
        </w:rPr>
        <w:t xml:space="preserve"> Forefront Endpoint Protection 2010 </w:t>
      </w:r>
      <w:r w:rsidRPr="0058152B">
        <w:rPr>
          <w:rFonts w:eastAsia="SimSun" w:cs="Tahoma"/>
          <w:szCs w:val="18"/>
        </w:rPr>
        <w:t>提供管理功能。</w:t>
      </w:r>
      <w:r w:rsidRPr="0058152B">
        <w:rPr>
          <w:rFonts w:eastAsia="SimSun" w:cs="Tahoma"/>
          <w:szCs w:val="18"/>
        </w:rPr>
        <w:t xml:space="preserve">Forefront Endpoint Protection 2010 </w:t>
      </w:r>
      <w:r w:rsidRPr="0058152B">
        <w:rPr>
          <w:rFonts w:eastAsia="SimSun" w:cs="Tahoma"/>
          <w:szCs w:val="18"/>
        </w:rPr>
        <w:t>可以通过非托管模式使用，不需要为</w:t>
      </w:r>
      <w:r w:rsidRPr="0058152B">
        <w:rPr>
          <w:rFonts w:eastAsia="SimSun" w:cs="Tahoma"/>
          <w:szCs w:val="18"/>
        </w:rPr>
        <w:t xml:space="preserve"> System Center Configuration Manager </w:t>
      </w:r>
      <w:r w:rsidRPr="0058152B">
        <w:rPr>
          <w:rFonts w:eastAsia="SimSun" w:cs="Tahoma"/>
          <w:szCs w:val="18"/>
        </w:rPr>
        <w:t>获得许可。</w:t>
      </w:r>
    </w:p>
    <w:p w14:paraId="17DE65B5" w14:textId="77777777" w:rsidR="008A1A57" w:rsidRPr="0058152B" w:rsidRDefault="008A1A57" w:rsidP="00E62BC4">
      <w:pPr>
        <w:ind w:left="720"/>
        <w:rPr>
          <w:rFonts w:eastAsia="SimSun" w:cs="Tahoma"/>
        </w:rPr>
      </w:pPr>
    </w:p>
    <w:p w14:paraId="17DE65B6" w14:textId="77777777" w:rsidR="008A1A57" w:rsidRPr="0058152B" w:rsidRDefault="005427B6" w:rsidP="005427B6">
      <w:pPr>
        <w:spacing w:after="60"/>
        <w:ind w:left="720"/>
        <w:rPr>
          <w:rFonts w:eastAsia="SimSun" w:cs="Tahoma"/>
        </w:rPr>
      </w:pPr>
      <w:r w:rsidRPr="0058152B">
        <w:rPr>
          <w:rFonts w:eastAsia="SimSun" w:cs="Tahoma"/>
          <w:b/>
          <w:szCs w:val="18"/>
        </w:rPr>
        <w:t>家庭使用</w:t>
      </w:r>
    </w:p>
    <w:p w14:paraId="17DE65B7" w14:textId="77777777" w:rsidR="008A1A57" w:rsidRPr="0058152B" w:rsidRDefault="008A1A57" w:rsidP="00E62BC4">
      <w:pPr>
        <w:ind w:left="720"/>
        <w:rPr>
          <w:rFonts w:eastAsia="SimSun" w:cs="Tahoma"/>
        </w:rPr>
      </w:pPr>
      <w:r w:rsidRPr="0058152B">
        <w:rPr>
          <w:rFonts w:eastAsia="SimSun" w:cs="Tahoma"/>
          <w:szCs w:val="18"/>
        </w:rPr>
        <w:t>当前拥有有效</w:t>
      </w:r>
      <w:r w:rsidRPr="0058152B">
        <w:rPr>
          <w:rFonts w:eastAsia="SimSun" w:cs="Tahoma"/>
          <w:szCs w:val="18"/>
        </w:rPr>
        <w:t xml:space="preserve"> Forefront Endpoint Protection 2010 </w:t>
      </w:r>
      <w:r w:rsidRPr="0058152B">
        <w:rPr>
          <w:rFonts w:eastAsia="SimSun" w:cs="Tahoma"/>
          <w:szCs w:val="18"/>
        </w:rPr>
        <w:t>用户订购许可的客户有资格参加家庭使用计划。</w:t>
      </w:r>
    </w:p>
    <w:p w14:paraId="17DE65B8" w14:textId="77777777" w:rsidR="00BA1490" w:rsidRPr="0058152B" w:rsidRDefault="00BA1490" w:rsidP="00BA1490">
      <w:pPr>
        <w:rPr>
          <w:rFonts w:eastAsia="SimSun" w:cs="Tahoma"/>
        </w:rPr>
      </w:pPr>
      <w:bookmarkStart w:id="1286" w:name="_Toc254758297"/>
      <w:bookmarkStart w:id="1287" w:name="Srv_44ForefrontOnSecforExch"/>
      <w:bookmarkStart w:id="1288" w:name="Srv_43ForefrontOnSecforExch"/>
      <w:bookmarkEnd w:id="1277"/>
      <w:bookmarkEnd w:id="1278"/>
      <w:bookmarkEnd w:id="1285"/>
    </w:p>
    <w:p w14:paraId="17DE65B9" w14:textId="77777777" w:rsidR="00BA1490" w:rsidRPr="0058152B" w:rsidRDefault="00BA1490" w:rsidP="00BA1490">
      <w:pPr>
        <w:rPr>
          <w:rFonts w:eastAsia="SimSun" w:cs="Tahoma"/>
        </w:rPr>
      </w:pPr>
    </w:p>
    <w:p w14:paraId="17DE65BA" w14:textId="77777777" w:rsidR="009E4FDD" w:rsidRPr="0058152B" w:rsidRDefault="00F66FB0" w:rsidP="009E4FDD">
      <w:pPr>
        <w:pStyle w:val="Heading3"/>
        <w:rPr>
          <w:rFonts w:ascii="Tahoma" w:eastAsia="SimSun" w:hAnsi="Tahoma" w:cs="Tahoma"/>
        </w:rPr>
      </w:pPr>
      <w:bookmarkStart w:id="1289" w:name="_54_Forefront_Identity"/>
      <w:bookmarkStart w:id="1290" w:name="_56_Forefront_Identity"/>
      <w:bookmarkStart w:id="1291" w:name="_Toc336338315"/>
      <w:bookmarkStart w:id="1292" w:name="_Toc356299586"/>
      <w:bookmarkStart w:id="1293" w:name="Srv_43ForefrontIdMgr2010"/>
      <w:bookmarkStart w:id="1294" w:name="Srv_48ForefrontIdMgr2010"/>
      <w:bookmarkStart w:id="1295" w:name="Srv_45ForefrontIdMgr2010"/>
      <w:bookmarkEnd w:id="1289"/>
      <w:bookmarkEnd w:id="1290"/>
      <w:r w:rsidRPr="0058152B">
        <w:rPr>
          <w:rFonts w:ascii="Tahoma" w:eastAsia="SimSun" w:hAnsi="Tahoma" w:cs="Tahoma"/>
          <w:caps/>
          <w:color w:val="F66400"/>
          <w:sz w:val="22"/>
          <w:vertAlign w:val="superscript"/>
        </w:rPr>
        <w:t>5</w:t>
      </w:r>
      <w:r w:rsidR="00C23B36">
        <w:rPr>
          <w:rFonts w:ascii="Tahoma" w:eastAsia="SimSun" w:hAnsi="Tahoma" w:cs="Tahoma"/>
          <w:caps/>
          <w:color w:val="F66400"/>
          <w:sz w:val="22"/>
          <w:vertAlign w:val="superscript"/>
        </w:rPr>
        <w:t>7</w:t>
      </w:r>
      <w:r w:rsidRPr="0098526B">
        <w:rPr>
          <w:rFonts w:ascii="Tahoma" w:eastAsia="SimSun" w:hAnsi="Tahoma" w:cs="Tahoma"/>
          <w:caps/>
          <w:color w:val="F66400"/>
          <w:sz w:val="22"/>
        </w:rPr>
        <w:t xml:space="preserve"> </w:t>
      </w:r>
      <w:r w:rsidRPr="0058152B">
        <w:rPr>
          <w:rFonts w:ascii="Tahoma" w:eastAsia="SimSun" w:hAnsi="Tahoma" w:cs="Tahoma"/>
          <w:color w:val="F66400"/>
          <w:sz w:val="22"/>
        </w:rPr>
        <w:t>Forefront Identity Manager 2010</w:t>
      </w:r>
      <w:bookmarkEnd w:id="1286"/>
      <w:r w:rsidRPr="0058152B">
        <w:rPr>
          <w:rFonts w:ascii="Tahoma" w:eastAsia="SimSun" w:hAnsi="Tahoma" w:cs="Tahoma"/>
          <w:color w:val="F66400"/>
          <w:sz w:val="22"/>
        </w:rPr>
        <w:t xml:space="preserve"> R2</w:t>
      </w:r>
      <w:bookmarkEnd w:id="1291"/>
      <w:bookmarkEnd w:id="1292"/>
    </w:p>
    <w:bookmarkEnd w:id="1293"/>
    <w:bookmarkEnd w:id="1294"/>
    <w:bookmarkEnd w:id="1295"/>
    <w:p w14:paraId="17DE65BB" w14:textId="77777777" w:rsidR="009E4FDD" w:rsidRPr="0058152B" w:rsidRDefault="009E4FDD" w:rsidP="009E4FDD">
      <w:pPr>
        <w:ind w:left="720"/>
        <w:rPr>
          <w:rFonts w:eastAsia="SimSun" w:cs="Tahoma"/>
        </w:rPr>
      </w:pPr>
    </w:p>
    <w:p w14:paraId="17DE65BC" w14:textId="77777777" w:rsidR="009E4FDD" w:rsidRPr="0058152B" w:rsidRDefault="009E4FDD" w:rsidP="005427B6">
      <w:pPr>
        <w:spacing w:after="60"/>
        <w:ind w:left="720"/>
        <w:rPr>
          <w:rFonts w:eastAsia="SimSun" w:cs="Tahoma"/>
        </w:rPr>
      </w:pPr>
      <w:r w:rsidRPr="0058152B">
        <w:rPr>
          <w:rFonts w:eastAsia="SimSun" w:cs="Tahoma"/>
          <w:b/>
          <w:color w:val="000000"/>
          <w:szCs w:val="18"/>
        </w:rPr>
        <w:t>版本</w:t>
      </w:r>
    </w:p>
    <w:p w14:paraId="17DE65BD" w14:textId="77777777" w:rsidR="009E4FDD" w:rsidRPr="0058152B" w:rsidRDefault="009E4FDD" w:rsidP="005427B6">
      <w:pPr>
        <w:ind w:left="720"/>
        <w:rPr>
          <w:rFonts w:eastAsia="SimSun" w:cs="Tahoma"/>
        </w:rPr>
      </w:pPr>
      <w:r w:rsidRPr="0058152B">
        <w:rPr>
          <w:rFonts w:eastAsia="SimSun" w:cs="Tahoma"/>
          <w:color w:val="000000"/>
          <w:szCs w:val="18"/>
        </w:rPr>
        <w:t xml:space="preserve">Forefront Identity Manager 2010 R2 </w:t>
      </w:r>
      <w:r w:rsidRPr="0058152B">
        <w:rPr>
          <w:rFonts w:eastAsia="SimSun" w:cs="Tahoma"/>
          <w:color w:val="000000"/>
          <w:szCs w:val="18"/>
        </w:rPr>
        <w:t>是</w:t>
      </w:r>
      <w:r w:rsidRPr="0058152B">
        <w:rPr>
          <w:rFonts w:eastAsia="SimSun" w:cs="Tahoma"/>
          <w:color w:val="000000"/>
          <w:szCs w:val="18"/>
        </w:rPr>
        <w:t xml:space="preserve"> Forefront Identity Manager 2010 </w:t>
      </w:r>
      <w:r w:rsidRPr="0058152B">
        <w:rPr>
          <w:rFonts w:eastAsia="SimSun" w:cs="Tahoma"/>
          <w:color w:val="000000"/>
          <w:szCs w:val="18"/>
        </w:rPr>
        <w:t>的下一版本。</w:t>
      </w:r>
    </w:p>
    <w:p w14:paraId="17DE65BE" w14:textId="77777777" w:rsidR="005427B6" w:rsidRPr="0058152B" w:rsidRDefault="005427B6" w:rsidP="005427B6">
      <w:pPr>
        <w:rPr>
          <w:rFonts w:eastAsia="SimSun" w:cs="Tahoma"/>
        </w:rPr>
      </w:pPr>
    </w:p>
    <w:p w14:paraId="17DE65BF" w14:textId="77777777" w:rsidR="005427B6" w:rsidRPr="0058152B" w:rsidRDefault="005427B6" w:rsidP="005427B6">
      <w:pPr>
        <w:rPr>
          <w:rFonts w:eastAsia="SimSun" w:cs="Tahoma"/>
        </w:rPr>
      </w:pPr>
    </w:p>
    <w:p w14:paraId="17DE65C0" w14:textId="77777777" w:rsidR="00936C19" w:rsidRPr="0098526B" w:rsidRDefault="00F66FB0" w:rsidP="005427B6">
      <w:pPr>
        <w:pStyle w:val="Heading2"/>
        <w:ind w:left="0"/>
        <w:rPr>
          <w:rFonts w:ascii="Tahoma" w:eastAsia="SimSun" w:hAnsi="Tahoma" w:cs="Tahoma"/>
          <w:sz w:val="22"/>
          <w:szCs w:val="22"/>
        </w:rPr>
      </w:pPr>
      <w:bookmarkStart w:id="1296" w:name="_55_Forefront_Identity"/>
      <w:bookmarkStart w:id="1297" w:name="_57_Forefront_Identity"/>
      <w:bookmarkStart w:id="1298" w:name="_Toc336338316"/>
      <w:bookmarkStart w:id="1299" w:name="Srv_54ForefrontIDMgrWinLiveEd"/>
      <w:bookmarkStart w:id="1300" w:name="_Toc356299587"/>
      <w:bookmarkStart w:id="1301" w:name="Srv_46ForefrontOnlineProforExch"/>
      <w:bookmarkEnd w:id="1296"/>
      <w:bookmarkEnd w:id="1297"/>
      <w:r w:rsidRPr="0098526B">
        <w:rPr>
          <w:rFonts w:ascii="Tahoma" w:eastAsia="SimSun" w:hAnsi="Tahoma" w:cs="Tahoma"/>
          <w:caps/>
          <w:color w:val="F26200"/>
          <w:sz w:val="22"/>
          <w:szCs w:val="22"/>
          <w:vertAlign w:val="superscript"/>
        </w:rPr>
        <w:t>5</w:t>
      </w:r>
      <w:r w:rsidR="00C23B36">
        <w:rPr>
          <w:rFonts w:ascii="Tahoma" w:eastAsia="SimSun" w:hAnsi="Tahoma" w:cs="Tahoma"/>
          <w:caps/>
          <w:color w:val="F26200"/>
          <w:sz w:val="22"/>
          <w:szCs w:val="22"/>
          <w:vertAlign w:val="superscript"/>
        </w:rPr>
        <w:t>8</w:t>
      </w:r>
      <w:r w:rsidRPr="0098526B">
        <w:rPr>
          <w:rFonts w:ascii="Tahoma" w:eastAsia="SimSun" w:hAnsi="Tahoma" w:cs="Tahoma"/>
          <w:color w:val="F26200"/>
          <w:sz w:val="22"/>
          <w:szCs w:val="22"/>
        </w:rPr>
        <w:t xml:space="preserve"> Forefront Identity Manager 2010 – Windows Live Edition</w:t>
      </w:r>
      <w:bookmarkEnd w:id="1298"/>
      <w:bookmarkEnd w:id="1299"/>
      <w:bookmarkEnd w:id="1300"/>
    </w:p>
    <w:p w14:paraId="17DE65C1" w14:textId="77777777" w:rsidR="005427B6" w:rsidRPr="0058152B" w:rsidRDefault="005427B6" w:rsidP="005427B6">
      <w:pPr>
        <w:rPr>
          <w:rFonts w:eastAsia="SimSun" w:cs="Tahoma"/>
        </w:rPr>
      </w:pPr>
    </w:p>
    <w:p w14:paraId="17DE65C2" w14:textId="77777777" w:rsidR="005D346C" w:rsidRPr="0058152B" w:rsidRDefault="005D346C" w:rsidP="005427B6">
      <w:pPr>
        <w:spacing w:after="60"/>
        <w:ind w:left="720"/>
        <w:rPr>
          <w:rFonts w:eastAsia="SimSun" w:cs="Tahoma"/>
        </w:rPr>
      </w:pPr>
      <w:r w:rsidRPr="0058152B">
        <w:rPr>
          <w:rFonts w:eastAsia="SimSun" w:cs="Tahoma"/>
          <w:b/>
          <w:color w:val="000000"/>
          <w:szCs w:val="18"/>
        </w:rPr>
        <w:t>版本</w:t>
      </w:r>
    </w:p>
    <w:p w14:paraId="17DE65C3" w14:textId="77777777" w:rsidR="005D346C" w:rsidRPr="0058152B" w:rsidRDefault="005D346C" w:rsidP="00E62BC4">
      <w:pPr>
        <w:ind w:left="720"/>
        <w:rPr>
          <w:rFonts w:eastAsia="SimSun" w:cs="Tahoma"/>
        </w:rPr>
      </w:pPr>
      <w:r w:rsidRPr="0058152B">
        <w:rPr>
          <w:rFonts w:eastAsia="SimSun" w:cs="Tahoma"/>
          <w:color w:val="000000"/>
        </w:rPr>
        <w:t xml:space="preserve">Forefront Identity Manager 2010 – Windows Live Edition </w:t>
      </w:r>
      <w:r w:rsidRPr="0058152B">
        <w:rPr>
          <w:rFonts w:eastAsia="SimSun" w:cs="Tahoma"/>
          <w:color w:val="000000"/>
        </w:rPr>
        <w:t>是</w:t>
      </w:r>
      <w:r w:rsidRPr="0058152B">
        <w:rPr>
          <w:rFonts w:eastAsia="SimSun" w:cs="Tahoma"/>
          <w:color w:val="000000"/>
        </w:rPr>
        <w:t xml:space="preserve"> Identity Lifecycle Manager 2007 – Windows Live Edition </w:t>
      </w:r>
      <w:r w:rsidRPr="0058152B">
        <w:rPr>
          <w:rFonts w:eastAsia="SimSun" w:cs="Tahoma"/>
          <w:color w:val="000000"/>
        </w:rPr>
        <w:t>的下一版本</w:t>
      </w:r>
    </w:p>
    <w:p w14:paraId="17DE65C4" w14:textId="77777777" w:rsidR="005D346C" w:rsidRPr="0058152B" w:rsidRDefault="005D346C" w:rsidP="005D346C">
      <w:pPr>
        <w:rPr>
          <w:rFonts w:eastAsia="SimSun" w:cs="Tahoma"/>
        </w:rPr>
      </w:pPr>
    </w:p>
    <w:p w14:paraId="17DE65C5" w14:textId="77777777" w:rsidR="00BF1889" w:rsidRPr="0058152B" w:rsidRDefault="00BF1889" w:rsidP="00697E59">
      <w:pPr>
        <w:pStyle w:val="EndnoteText"/>
        <w:ind w:left="0"/>
        <w:rPr>
          <w:rFonts w:ascii="Tahoma" w:eastAsia="SimSun" w:hAnsi="Tahoma" w:cs="Tahoma"/>
        </w:rPr>
      </w:pPr>
      <w:bookmarkStart w:id="1302" w:name="Srv_47ForefrontProforExcSvrandShare"/>
      <w:bookmarkEnd w:id="1287"/>
      <w:bookmarkEnd w:id="1288"/>
      <w:bookmarkEnd w:id="1301"/>
    </w:p>
    <w:p w14:paraId="17DE65C6" w14:textId="77777777" w:rsidR="00273685" w:rsidRPr="0058152B" w:rsidRDefault="00F66FB0" w:rsidP="00273685">
      <w:pPr>
        <w:pStyle w:val="Heading3"/>
        <w:ind w:left="270" w:hanging="270"/>
        <w:rPr>
          <w:rFonts w:ascii="Tahoma" w:eastAsia="SimSun" w:hAnsi="Tahoma" w:cs="Tahoma"/>
        </w:rPr>
      </w:pPr>
      <w:bookmarkStart w:id="1303" w:name="_54_Forefront_Protection"/>
      <w:bookmarkStart w:id="1304" w:name="_55_Forefront_Protection"/>
      <w:bookmarkStart w:id="1305" w:name="_58_Forefront_Protection"/>
      <w:bookmarkStart w:id="1306" w:name="_Toc336338318"/>
      <w:bookmarkStart w:id="1307" w:name="_Toc356299588"/>
      <w:bookmarkStart w:id="1308" w:name="Srv_44ForefrontSecforExcSharep"/>
      <w:bookmarkStart w:id="1309" w:name="Srv_45ForefrontSecforExcSharep"/>
      <w:bookmarkStart w:id="1310" w:name="Srv_48ForefrontProtectionSuite"/>
      <w:bookmarkEnd w:id="1302"/>
      <w:bookmarkEnd w:id="1303"/>
      <w:bookmarkEnd w:id="1304"/>
      <w:bookmarkEnd w:id="1305"/>
      <w:r w:rsidRPr="0058152B">
        <w:rPr>
          <w:rFonts w:ascii="Tahoma" w:eastAsia="SimSun" w:hAnsi="Tahoma" w:cs="Tahoma"/>
          <w:caps/>
          <w:color w:val="F66400"/>
          <w:sz w:val="22"/>
          <w:vertAlign w:val="superscript"/>
        </w:rPr>
        <w:t>5</w:t>
      </w:r>
      <w:r w:rsidR="00C23B36">
        <w:rPr>
          <w:rFonts w:ascii="Tahoma" w:eastAsia="SimSun" w:hAnsi="Tahoma" w:cs="Tahoma"/>
          <w:caps/>
          <w:color w:val="F66400"/>
          <w:sz w:val="22"/>
          <w:vertAlign w:val="superscript"/>
        </w:rPr>
        <w:t>9</w:t>
      </w:r>
      <w:r w:rsidRPr="0058152B">
        <w:rPr>
          <w:rFonts w:ascii="Tahoma" w:eastAsia="SimSun" w:hAnsi="Tahoma" w:cs="Tahoma"/>
          <w:color w:val="F66400"/>
          <w:sz w:val="22"/>
        </w:rPr>
        <w:t xml:space="preserve"> Forefront Protection 2010 for Exchange Server</w:t>
      </w:r>
      <w:r w:rsidRPr="0058152B">
        <w:rPr>
          <w:rFonts w:ascii="Tahoma" w:eastAsia="SimSun" w:hAnsi="Tahoma" w:cs="Tahoma"/>
          <w:color w:val="F66400"/>
          <w:sz w:val="22"/>
        </w:rPr>
        <w:t>（设备和用户</w:t>
      </w:r>
      <w:r w:rsidRPr="0058152B">
        <w:rPr>
          <w:rFonts w:ascii="Tahoma" w:eastAsia="SimSun" w:hAnsi="Tahoma" w:cs="Tahoma"/>
          <w:color w:val="F66400"/>
          <w:sz w:val="22"/>
        </w:rPr>
        <w:t xml:space="preserve"> SL</w:t>
      </w:r>
      <w:r w:rsidRPr="0058152B">
        <w:rPr>
          <w:rFonts w:ascii="Tahoma" w:eastAsia="SimSun" w:hAnsi="Tahoma" w:cs="Tahoma"/>
          <w:color w:val="F66400"/>
          <w:sz w:val="22"/>
        </w:rPr>
        <w:t>）、</w:t>
      </w:r>
      <w:r w:rsidRPr="0058152B">
        <w:rPr>
          <w:rFonts w:ascii="Tahoma" w:eastAsia="SimSun" w:hAnsi="Tahoma" w:cs="Tahoma"/>
          <w:color w:val="F66400"/>
          <w:sz w:val="22"/>
        </w:rPr>
        <w:t>Forefront Protection 2010 for SharePoint</w:t>
      </w:r>
      <w:r w:rsidRPr="0058152B">
        <w:rPr>
          <w:rFonts w:ascii="Tahoma" w:eastAsia="SimSun" w:hAnsi="Tahoma" w:cs="Tahoma"/>
          <w:color w:val="F66400"/>
          <w:sz w:val="22"/>
        </w:rPr>
        <w:t>（设备和用户</w:t>
      </w:r>
      <w:r w:rsidRPr="0058152B">
        <w:rPr>
          <w:rFonts w:ascii="Tahoma" w:eastAsia="SimSun" w:hAnsi="Tahoma" w:cs="Tahoma"/>
          <w:color w:val="F66400"/>
          <w:sz w:val="22"/>
        </w:rPr>
        <w:t xml:space="preserve"> SL</w:t>
      </w:r>
      <w:r w:rsidRPr="0058152B">
        <w:rPr>
          <w:rFonts w:ascii="Tahoma" w:eastAsia="SimSun" w:hAnsi="Tahoma" w:cs="Tahoma"/>
          <w:color w:val="F66400"/>
          <w:sz w:val="22"/>
        </w:rPr>
        <w:t>）</w:t>
      </w:r>
      <w:bookmarkEnd w:id="1306"/>
      <w:r w:rsidRPr="0058152B">
        <w:rPr>
          <w:rFonts w:ascii="Tahoma" w:eastAsia="SimSun" w:hAnsi="Tahoma" w:cs="Tahoma"/>
          <w:color w:val="F66400"/>
          <w:sz w:val="22"/>
        </w:rPr>
        <w:t>和</w:t>
      </w:r>
      <w:r w:rsidRPr="0058152B">
        <w:rPr>
          <w:rFonts w:ascii="Tahoma" w:eastAsia="SimSun" w:hAnsi="Tahoma" w:cs="Tahoma"/>
          <w:color w:val="F66400"/>
          <w:sz w:val="22"/>
        </w:rPr>
        <w:t xml:space="preserve"> Forefront Protection 2010 for Internet Sites</w:t>
      </w:r>
      <w:r w:rsidRPr="0058152B">
        <w:rPr>
          <w:rFonts w:ascii="Tahoma" w:eastAsia="SimSun" w:hAnsi="Tahoma" w:cs="Tahoma"/>
          <w:color w:val="F66400"/>
          <w:sz w:val="22"/>
        </w:rPr>
        <w:t>（附加</w:t>
      </w:r>
      <w:r w:rsidRPr="0058152B">
        <w:rPr>
          <w:rFonts w:ascii="Tahoma" w:eastAsia="SimSun" w:hAnsi="Tahoma" w:cs="Tahoma"/>
          <w:color w:val="F66400"/>
          <w:sz w:val="22"/>
        </w:rPr>
        <w:t xml:space="preserve"> SL</w:t>
      </w:r>
      <w:r w:rsidRPr="0058152B">
        <w:rPr>
          <w:rFonts w:ascii="Tahoma" w:eastAsia="SimSun" w:hAnsi="Tahoma" w:cs="Tahoma"/>
          <w:color w:val="F66400"/>
          <w:sz w:val="22"/>
        </w:rPr>
        <w:t>）</w:t>
      </w:r>
      <w:bookmarkEnd w:id="1307"/>
    </w:p>
    <w:bookmarkEnd w:id="1308"/>
    <w:bookmarkEnd w:id="1309"/>
    <w:p w14:paraId="17DE65C7" w14:textId="77777777" w:rsidR="00273685" w:rsidRPr="0058152B" w:rsidRDefault="00273685" w:rsidP="00273685">
      <w:pPr>
        <w:ind w:left="720"/>
        <w:rPr>
          <w:rFonts w:eastAsia="SimSun" w:cs="Tahoma"/>
        </w:rPr>
      </w:pPr>
    </w:p>
    <w:p w14:paraId="17DE65C8" w14:textId="77777777" w:rsidR="00273685" w:rsidRPr="0058152B" w:rsidRDefault="00273685" w:rsidP="00273685">
      <w:pPr>
        <w:ind w:left="720"/>
        <w:rPr>
          <w:rFonts w:eastAsia="SimSun" w:cs="Tahoma"/>
        </w:rPr>
      </w:pPr>
      <w:r w:rsidRPr="0058152B">
        <w:rPr>
          <w:rFonts w:eastAsia="SimSun" w:cs="Tahoma"/>
          <w:bCs/>
          <w:color w:val="000000"/>
          <w:szCs w:val="18"/>
        </w:rPr>
        <w:t>Forefront Protection 2010 for SharePoint</w:t>
      </w:r>
      <w:r w:rsidRPr="0058152B">
        <w:rPr>
          <w:rFonts w:eastAsia="SimSun" w:cs="Tahoma"/>
          <w:bCs/>
          <w:color w:val="000000"/>
          <w:szCs w:val="18"/>
        </w:rPr>
        <w:t>、</w:t>
      </w:r>
      <w:r w:rsidRPr="0058152B">
        <w:rPr>
          <w:rFonts w:eastAsia="SimSun" w:cs="Tahoma"/>
          <w:bCs/>
          <w:color w:val="000000"/>
          <w:szCs w:val="18"/>
        </w:rPr>
        <w:t xml:space="preserve">Forefront Protection 2010 for Exchange Server </w:t>
      </w:r>
      <w:r w:rsidRPr="0058152B">
        <w:rPr>
          <w:rFonts w:eastAsia="SimSun" w:cs="Tahoma"/>
          <w:bCs/>
          <w:color w:val="000000"/>
          <w:szCs w:val="18"/>
        </w:rPr>
        <w:t>和</w:t>
      </w:r>
      <w:r w:rsidRPr="0058152B">
        <w:rPr>
          <w:rFonts w:eastAsia="SimSun" w:cs="Tahoma"/>
          <w:bCs/>
          <w:color w:val="000000"/>
          <w:szCs w:val="18"/>
        </w:rPr>
        <w:t xml:space="preserve"> Forefront Protection 2010 for Internet Sites </w:t>
      </w:r>
      <w:r w:rsidRPr="0058152B">
        <w:rPr>
          <w:rFonts w:eastAsia="SimSun" w:cs="Tahoma"/>
          <w:bCs/>
          <w:color w:val="000000"/>
          <w:szCs w:val="18"/>
        </w:rPr>
        <w:t>自</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日起将不再提供。截止</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11 </w:t>
      </w:r>
      <w:r w:rsidRPr="0058152B">
        <w:rPr>
          <w:rFonts w:eastAsia="SimSun" w:cs="Tahoma"/>
          <w:bCs/>
          <w:color w:val="000000"/>
          <w:szCs w:val="18"/>
        </w:rPr>
        <w:t>月</w:t>
      </w:r>
      <w:r w:rsidRPr="0058152B">
        <w:rPr>
          <w:rFonts w:eastAsia="SimSun" w:cs="Tahoma"/>
          <w:bCs/>
          <w:color w:val="000000"/>
          <w:szCs w:val="18"/>
        </w:rPr>
        <w:t xml:space="preserve"> 30 </w:t>
      </w:r>
      <w:r w:rsidRPr="0058152B">
        <w:rPr>
          <w:rFonts w:eastAsia="SimSun" w:cs="Tahoma"/>
          <w:bCs/>
          <w:color w:val="000000"/>
          <w:szCs w:val="18"/>
        </w:rPr>
        <w:t>日具有在线服务的有效订购的现有客户可以继续使用在线服务，直至</w:t>
      </w:r>
      <w:r w:rsidRPr="0058152B">
        <w:rPr>
          <w:rFonts w:eastAsia="SimSun" w:cs="Tahoma"/>
          <w:bCs/>
          <w:color w:val="000000"/>
          <w:szCs w:val="18"/>
        </w:rPr>
        <w:t xml:space="preserve"> 2015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31 </w:t>
      </w:r>
      <w:r w:rsidRPr="0058152B">
        <w:rPr>
          <w:rFonts w:eastAsia="SimSun" w:cs="Tahoma"/>
          <w:bCs/>
          <w:color w:val="000000"/>
          <w:szCs w:val="18"/>
        </w:rPr>
        <w:t>日。</w:t>
      </w:r>
      <w:r w:rsidRPr="0058152B">
        <w:rPr>
          <w:rFonts w:eastAsia="SimSun" w:cs="Tahoma"/>
        </w:rPr>
        <w:t>现有客户还可以根据需要添加新用户，而不再要求订购其他用户订购许可。</w:t>
      </w:r>
      <w:r w:rsidRPr="0058152B">
        <w:rPr>
          <w:rFonts w:eastAsia="SimSun" w:cs="Tahoma"/>
          <w:bCs/>
          <w:color w:val="000000"/>
          <w:szCs w:val="18"/>
        </w:rPr>
        <w:t>长期使用在线服务需遵守客户的批量许可协议条款和条件、</w:t>
      </w:r>
      <w:r w:rsidR="001B683D">
        <w:rPr>
          <w:rFonts w:eastAsia="SimSun" w:cs="Tahoma"/>
          <w:bCs/>
          <w:color w:val="000000"/>
          <w:szCs w:val="18"/>
        </w:rPr>
        <w:br/>
      </w:r>
      <w:r w:rsidRPr="0058152B">
        <w:rPr>
          <w:rFonts w:eastAsia="SimSun" w:cs="Tahoma"/>
          <w:bCs/>
          <w:color w:val="000000"/>
          <w:szCs w:val="18"/>
        </w:rPr>
        <w:t>在线服务产品使用权利，以及此处的条款和条件。</w:t>
      </w:r>
    </w:p>
    <w:p w14:paraId="17DE65C9" w14:textId="77777777" w:rsidR="00273685" w:rsidRPr="0058152B" w:rsidRDefault="00273685" w:rsidP="00273685">
      <w:pPr>
        <w:ind w:left="720"/>
        <w:rPr>
          <w:rFonts w:eastAsia="SimSun" w:cs="Tahoma"/>
        </w:rPr>
      </w:pPr>
    </w:p>
    <w:p w14:paraId="17DE65CA" w14:textId="77777777" w:rsidR="00273685" w:rsidRPr="0058152B" w:rsidRDefault="00273685" w:rsidP="00221A57">
      <w:pPr>
        <w:spacing w:after="60"/>
        <w:ind w:left="720"/>
        <w:rPr>
          <w:rFonts w:eastAsia="SimSun" w:cs="Tahoma"/>
        </w:rPr>
      </w:pPr>
      <w:r w:rsidRPr="0058152B">
        <w:rPr>
          <w:rFonts w:eastAsia="SimSun" w:cs="Tahoma"/>
          <w:b/>
          <w:szCs w:val="20"/>
        </w:rPr>
        <w:t>关于</w:t>
      </w:r>
      <w:r w:rsidRPr="0058152B">
        <w:rPr>
          <w:rFonts w:eastAsia="SimSun" w:cs="Tahoma"/>
          <w:b/>
          <w:szCs w:val="20"/>
        </w:rPr>
        <w:t xml:space="preserve"> Forefront Protection 2010 for Exchange Server </w:t>
      </w:r>
      <w:r w:rsidRPr="0058152B">
        <w:rPr>
          <w:rFonts w:eastAsia="SimSun" w:cs="Tahoma"/>
          <w:b/>
          <w:szCs w:val="20"/>
        </w:rPr>
        <w:t>的迁移权利</w:t>
      </w:r>
    </w:p>
    <w:p w14:paraId="17DE65CB" w14:textId="77777777" w:rsidR="00273685" w:rsidRPr="001B683D" w:rsidRDefault="00273685" w:rsidP="00221A57">
      <w:pPr>
        <w:ind w:left="720"/>
        <w:rPr>
          <w:rFonts w:eastAsia="SimSun" w:cs="Tahoma"/>
          <w:spacing w:val="4"/>
        </w:rPr>
      </w:pPr>
      <w:r w:rsidRPr="001B683D">
        <w:rPr>
          <w:rFonts w:eastAsia="SimSun" w:cs="Tahoma"/>
          <w:color w:val="000000"/>
          <w:spacing w:val="4"/>
          <w:szCs w:val="20"/>
        </w:rPr>
        <w:t>获得了</w:t>
      </w:r>
      <w:r w:rsidRPr="001B683D">
        <w:rPr>
          <w:rFonts w:eastAsia="SimSun" w:cs="Tahoma"/>
          <w:color w:val="000000"/>
          <w:spacing w:val="4"/>
          <w:szCs w:val="20"/>
        </w:rPr>
        <w:t xml:space="preserve"> Forefront Protection 2010 for Exchange Server </w:t>
      </w:r>
      <w:r w:rsidRPr="001B683D">
        <w:rPr>
          <w:rFonts w:eastAsia="SimSun" w:cs="Tahoma"/>
          <w:color w:val="000000"/>
          <w:spacing w:val="4"/>
          <w:szCs w:val="20"/>
        </w:rPr>
        <w:t>的许可的批量许可客户可以使用</w:t>
      </w:r>
      <w:r w:rsidRPr="001B683D">
        <w:rPr>
          <w:rFonts w:eastAsia="SimSun" w:cs="Tahoma"/>
          <w:color w:val="000000"/>
          <w:spacing w:val="4"/>
          <w:szCs w:val="20"/>
        </w:rPr>
        <w:t xml:space="preserve"> Antigen for Exchange</w:t>
      </w:r>
      <w:r w:rsidRPr="001B683D">
        <w:rPr>
          <w:rFonts w:eastAsia="SimSun" w:cs="Tahoma"/>
          <w:color w:val="000000"/>
          <w:spacing w:val="4"/>
          <w:szCs w:val="20"/>
        </w:rPr>
        <w:t>、</w:t>
      </w:r>
      <w:r w:rsidRPr="001B683D">
        <w:rPr>
          <w:rFonts w:eastAsia="SimSun" w:cs="Tahoma"/>
          <w:color w:val="000000"/>
          <w:spacing w:val="4"/>
          <w:szCs w:val="20"/>
        </w:rPr>
        <w:t xml:space="preserve">Antigen for SMTP Gateways </w:t>
      </w:r>
      <w:r w:rsidRPr="001B683D">
        <w:rPr>
          <w:rFonts w:eastAsia="SimSun" w:cs="Tahoma"/>
          <w:color w:val="000000"/>
          <w:spacing w:val="4"/>
          <w:szCs w:val="20"/>
        </w:rPr>
        <w:t>和</w:t>
      </w:r>
      <w:r w:rsidRPr="001B683D">
        <w:rPr>
          <w:rFonts w:eastAsia="SimSun" w:cs="Tahoma"/>
          <w:color w:val="000000"/>
          <w:spacing w:val="4"/>
          <w:szCs w:val="20"/>
        </w:rPr>
        <w:t xml:space="preserve"> Antigen Spam Manager </w:t>
      </w:r>
      <w:r w:rsidRPr="001B683D">
        <w:rPr>
          <w:rFonts w:eastAsia="SimSun" w:cs="Tahoma"/>
          <w:color w:val="000000"/>
          <w:spacing w:val="4"/>
          <w:szCs w:val="20"/>
        </w:rPr>
        <w:t>取代</w:t>
      </w:r>
      <w:r w:rsidRPr="001B683D">
        <w:rPr>
          <w:rFonts w:eastAsia="SimSun" w:cs="Tahoma"/>
          <w:color w:val="000000"/>
          <w:spacing w:val="4"/>
          <w:szCs w:val="20"/>
        </w:rPr>
        <w:t xml:space="preserve"> Forefront Protection 2010 for Exchange Server</w:t>
      </w:r>
      <w:r w:rsidRPr="001B683D">
        <w:rPr>
          <w:rFonts w:eastAsia="SimSun" w:cs="Tahoma"/>
          <w:color w:val="000000"/>
          <w:spacing w:val="4"/>
          <w:szCs w:val="20"/>
        </w:rPr>
        <w:t>。使用</w:t>
      </w:r>
      <w:r w:rsidRPr="001B683D">
        <w:rPr>
          <w:rFonts w:eastAsia="SimSun" w:cs="Tahoma"/>
          <w:color w:val="000000"/>
          <w:spacing w:val="4"/>
          <w:szCs w:val="20"/>
        </w:rPr>
        <w:t xml:space="preserve"> Antigen for Exchange</w:t>
      </w:r>
      <w:r w:rsidRPr="001B683D">
        <w:rPr>
          <w:rFonts w:eastAsia="SimSun" w:cs="Tahoma"/>
          <w:color w:val="000000"/>
          <w:spacing w:val="4"/>
          <w:szCs w:val="20"/>
        </w:rPr>
        <w:t>、</w:t>
      </w:r>
      <w:r w:rsidRPr="001B683D">
        <w:rPr>
          <w:rFonts w:eastAsia="SimSun" w:cs="Tahoma"/>
          <w:color w:val="000000"/>
          <w:spacing w:val="4"/>
          <w:szCs w:val="20"/>
        </w:rPr>
        <w:t xml:space="preserve">Antigen for SMTP Gateways </w:t>
      </w:r>
      <w:r w:rsidRPr="001B683D">
        <w:rPr>
          <w:rFonts w:eastAsia="SimSun" w:cs="Tahoma"/>
          <w:color w:val="000000"/>
          <w:spacing w:val="4"/>
          <w:szCs w:val="20"/>
        </w:rPr>
        <w:t>和</w:t>
      </w:r>
      <w:r w:rsidRPr="001B683D">
        <w:rPr>
          <w:rFonts w:eastAsia="SimSun" w:cs="Tahoma"/>
          <w:color w:val="000000"/>
          <w:spacing w:val="4"/>
          <w:szCs w:val="20"/>
        </w:rPr>
        <w:t xml:space="preserve"> Antigen Spam Manager </w:t>
      </w:r>
      <w:r w:rsidRPr="001B683D">
        <w:rPr>
          <w:rFonts w:eastAsia="SimSun" w:cs="Tahoma"/>
          <w:color w:val="000000"/>
          <w:spacing w:val="4"/>
          <w:szCs w:val="20"/>
        </w:rPr>
        <w:t>时，应受其许可协议和</w:t>
      </w:r>
      <w:r w:rsidRPr="001B683D">
        <w:rPr>
          <w:rFonts w:eastAsia="SimSun" w:cs="Tahoma"/>
          <w:color w:val="000000"/>
          <w:spacing w:val="4"/>
          <w:szCs w:val="20"/>
        </w:rPr>
        <w:t xml:space="preserve"> Forefront Protection 2010 for Exchange Server </w:t>
      </w:r>
      <w:r w:rsidRPr="001B683D">
        <w:rPr>
          <w:rFonts w:eastAsia="SimSun" w:cs="Tahoma"/>
          <w:color w:val="000000"/>
          <w:spacing w:val="4"/>
          <w:szCs w:val="20"/>
        </w:rPr>
        <w:t>的使用权利约束。</w:t>
      </w:r>
      <w:r w:rsidRPr="001B683D">
        <w:rPr>
          <w:rFonts w:eastAsia="SimSun" w:cs="Tahoma"/>
          <w:color w:val="000000"/>
          <w:spacing w:val="4"/>
          <w:szCs w:val="20"/>
        </w:rPr>
        <w:t xml:space="preserve">* </w:t>
      </w:r>
      <w:r w:rsidRPr="001B683D">
        <w:rPr>
          <w:rFonts w:eastAsia="SimSun" w:cs="Tahoma"/>
          <w:color w:val="000000"/>
          <w:spacing w:val="4"/>
          <w:szCs w:val="20"/>
        </w:rPr>
        <w:t>客户使用</w:t>
      </w:r>
      <w:r w:rsidRPr="001B683D">
        <w:rPr>
          <w:rFonts w:eastAsia="SimSun" w:cs="Tahoma"/>
          <w:color w:val="000000"/>
          <w:spacing w:val="4"/>
          <w:szCs w:val="20"/>
        </w:rPr>
        <w:t xml:space="preserve"> Antigen for Exchange</w:t>
      </w:r>
      <w:r w:rsidRPr="001B683D">
        <w:rPr>
          <w:rFonts w:eastAsia="SimSun" w:cs="Tahoma"/>
          <w:color w:val="000000"/>
          <w:spacing w:val="4"/>
          <w:szCs w:val="20"/>
        </w:rPr>
        <w:t>、</w:t>
      </w:r>
      <w:r w:rsidRPr="001B683D">
        <w:rPr>
          <w:rFonts w:eastAsia="SimSun" w:cs="Tahoma"/>
          <w:color w:val="000000"/>
          <w:spacing w:val="4"/>
          <w:szCs w:val="20"/>
        </w:rPr>
        <w:t xml:space="preserve">Antigen for SMTP Gateways </w:t>
      </w:r>
      <w:r w:rsidRPr="001B683D">
        <w:rPr>
          <w:rFonts w:eastAsia="SimSun" w:cs="Tahoma"/>
          <w:color w:val="000000"/>
          <w:spacing w:val="4"/>
          <w:szCs w:val="20"/>
        </w:rPr>
        <w:t>和</w:t>
      </w:r>
      <w:r w:rsidRPr="001B683D">
        <w:rPr>
          <w:rFonts w:eastAsia="SimSun" w:cs="Tahoma"/>
          <w:color w:val="000000"/>
          <w:spacing w:val="4"/>
          <w:szCs w:val="20"/>
        </w:rPr>
        <w:t xml:space="preserve"> Antigen Spam Manager </w:t>
      </w:r>
      <w:r w:rsidRPr="001B683D">
        <w:rPr>
          <w:rFonts w:eastAsia="SimSun" w:cs="Tahoma"/>
          <w:color w:val="000000"/>
          <w:spacing w:val="4"/>
          <w:szCs w:val="20"/>
        </w:rPr>
        <w:t>的权利在其</w:t>
      </w:r>
      <w:r w:rsidRPr="001B683D">
        <w:rPr>
          <w:rFonts w:eastAsia="SimSun" w:cs="Tahoma"/>
          <w:color w:val="000000"/>
          <w:spacing w:val="4"/>
          <w:szCs w:val="20"/>
        </w:rPr>
        <w:t xml:space="preserve"> Forefront Protection 2010 for Exchange Server </w:t>
      </w:r>
      <w:r w:rsidRPr="001B683D">
        <w:rPr>
          <w:rFonts w:eastAsia="SimSun" w:cs="Tahoma"/>
          <w:color w:val="000000"/>
          <w:spacing w:val="4"/>
          <w:szCs w:val="20"/>
        </w:rPr>
        <w:t>许可下的权利期满时期满。</w:t>
      </w:r>
    </w:p>
    <w:p w14:paraId="17DE65CC" w14:textId="77777777" w:rsidR="00273685" w:rsidRPr="0058152B" w:rsidRDefault="00273685" w:rsidP="00221A57">
      <w:pPr>
        <w:ind w:left="720"/>
        <w:rPr>
          <w:rFonts w:eastAsia="SimSun" w:cs="Tahoma"/>
        </w:rPr>
      </w:pPr>
    </w:p>
    <w:p w14:paraId="17DE65CD" w14:textId="77777777" w:rsidR="00273685" w:rsidRPr="0058152B" w:rsidRDefault="00273685" w:rsidP="00221A57">
      <w:pPr>
        <w:ind w:left="720"/>
        <w:rPr>
          <w:rFonts w:eastAsia="SimSun" w:cs="Tahoma"/>
        </w:rPr>
      </w:pPr>
      <w:r w:rsidRPr="0058152B">
        <w:rPr>
          <w:rFonts w:eastAsia="SimSun" w:cs="Tahoma"/>
          <w:color w:val="000000"/>
          <w:szCs w:val="20"/>
        </w:rPr>
        <w:t>*</w:t>
      </w:r>
      <w:r w:rsidRPr="0058152B">
        <w:rPr>
          <w:rFonts w:eastAsia="SimSun" w:cs="Tahoma"/>
          <w:color w:val="000000"/>
          <w:szCs w:val="20"/>
        </w:rPr>
        <w:t>使用</w:t>
      </w:r>
      <w:r w:rsidRPr="0058152B">
        <w:rPr>
          <w:rFonts w:eastAsia="SimSun" w:cs="Tahoma"/>
          <w:color w:val="000000"/>
          <w:szCs w:val="20"/>
        </w:rPr>
        <w:t xml:space="preserve"> Antigen </w:t>
      </w:r>
      <w:r w:rsidRPr="0058152B">
        <w:rPr>
          <w:rFonts w:eastAsia="SimSun" w:cs="Tahoma"/>
          <w:color w:val="000000"/>
          <w:szCs w:val="20"/>
        </w:rPr>
        <w:t>取代</w:t>
      </w:r>
      <w:r w:rsidRPr="0058152B">
        <w:rPr>
          <w:rFonts w:eastAsia="SimSun" w:cs="Tahoma"/>
          <w:color w:val="000000"/>
          <w:szCs w:val="20"/>
        </w:rPr>
        <w:t xml:space="preserve"> Forefront Security </w:t>
      </w:r>
      <w:r w:rsidRPr="0058152B">
        <w:rPr>
          <w:rFonts w:eastAsia="SimSun" w:cs="Tahoma"/>
          <w:color w:val="000000"/>
          <w:szCs w:val="20"/>
        </w:rPr>
        <w:t>的权利不适用于先获得一项或多项</w:t>
      </w:r>
      <w:r w:rsidRPr="0058152B">
        <w:rPr>
          <w:rFonts w:eastAsia="SimSun" w:cs="Tahoma"/>
          <w:color w:val="000000"/>
          <w:szCs w:val="20"/>
        </w:rPr>
        <w:t xml:space="preserve"> Antigen </w:t>
      </w:r>
      <w:r w:rsidRPr="0058152B">
        <w:rPr>
          <w:rFonts w:eastAsia="SimSun" w:cs="Tahoma"/>
          <w:color w:val="000000"/>
          <w:szCs w:val="20"/>
        </w:rPr>
        <w:t>服务的许可再迁移到</w:t>
      </w:r>
      <w:r w:rsidRPr="0058152B">
        <w:rPr>
          <w:rFonts w:eastAsia="SimSun" w:cs="Tahoma"/>
          <w:color w:val="000000"/>
          <w:szCs w:val="20"/>
        </w:rPr>
        <w:t xml:space="preserve"> Forefront Protection 2010 for Exchange Server </w:t>
      </w:r>
      <w:r w:rsidRPr="0058152B">
        <w:rPr>
          <w:rFonts w:eastAsia="SimSun" w:cs="Tahoma"/>
          <w:color w:val="000000"/>
          <w:szCs w:val="20"/>
        </w:rPr>
        <w:t>的客户。例如，获得了</w:t>
      </w:r>
      <w:r w:rsidRPr="0058152B">
        <w:rPr>
          <w:rFonts w:eastAsia="SimSun" w:cs="Tahoma"/>
          <w:color w:val="000000"/>
          <w:szCs w:val="20"/>
        </w:rPr>
        <w:t xml:space="preserve"> Antigen for Exchange </w:t>
      </w:r>
      <w:r w:rsidRPr="0058152B">
        <w:rPr>
          <w:rFonts w:eastAsia="SimSun" w:cs="Tahoma"/>
          <w:color w:val="000000"/>
          <w:szCs w:val="20"/>
        </w:rPr>
        <w:t>的许可的客户不得凭其</w:t>
      </w:r>
      <w:r w:rsidRPr="0058152B">
        <w:rPr>
          <w:rFonts w:eastAsia="SimSun" w:cs="Tahoma"/>
          <w:color w:val="000000"/>
          <w:szCs w:val="20"/>
        </w:rPr>
        <w:t xml:space="preserve"> Antigen for Exchange </w:t>
      </w:r>
      <w:r w:rsidRPr="0058152B">
        <w:rPr>
          <w:rFonts w:eastAsia="SimSun" w:cs="Tahoma"/>
          <w:color w:val="000000"/>
          <w:szCs w:val="20"/>
        </w:rPr>
        <w:t>许可下迁移到</w:t>
      </w:r>
      <w:r w:rsidRPr="0058152B">
        <w:rPr>
          <w:rFonts w:eastAsia="SimSun" w:cs="Tahoma"/>
          <w:color w:val="000000"/>
          <w:szCs w:val="20"/>
        </w:rPr>
        <w:t xml:space="preserve"> Forefront Protection 2010 for Exchange Server </w:t>
      </w:r>
      <w:r w:rsidRPr="0058152B">
        <w:rPr>
          <w:rFonts w:eastAsia="SimSun" w:cs="Tahoma"/>
          <w:color w:val="000000"/>
          <w:szCs w:val="20"/>
        </w:rPr>
        <w:t>的权利，在该许可下使用</w:t>
      </w:r>
      <w:r w:rsidRPr="0058152B">
        <w:rPr>
          <w:rFonts w:eastAsia="SimSun" w:cs="Tahoma"/>
          <w:color w:val="000000"/>
          <w:szCs w:val="20"/>
        </w:rPr>
        <w:t xml:space="preserve"> Antigen for SMTP Gateways </w:t>
      </w:r>
      <w:r w:rsidRPr="0058152B">
        <w:rPr>
          <w:rFonts w:eastAsia="SimSun" w:cs="Tahoma"/>
          <w:color w:val="000000"/>
          <w:szCs w:val="20"/>
        </w:rPr>
        <w:t>或</w:t>
      </w:r>
      <w:r w:rsidRPr="0058152B">
        <w:rPr>
          <w:rFonts w:eastAsia="SimSun" w:cs="Tahoma"/>
          <w:color w:val="000000"/>
          <w:szCs w:val="20"/>
        </w:rPr>
        <w:t xml:space="preserve"> Antigen Spam Manager</w:t>
      </w:r>
      <w:r w:rsidRPr="0058152B">
        <w:rPr>
          <w:rFonts w:eastAsia="SimSun" w:cs="Tahoma"/>
          <w:color w:val="000000"/>
          <w:szCs w:val="20"/>
        </w:rPr>
        <w:t>。</w:t>
      </w:r>
    </w:p>
    <w:p w14:paraId="17DE65CE" w14:textId="77777777" w:rsidR="00973A93" w:rsidRPr="0058152B" w:rsidRDefault="00973A93">
      <w:pPr>
        <w:rPr>
          <w:rFonts w:eastAsia="SimSun" w:cs="Tahoma"/>
        </w:rPr>
      </w:pPr>
    </w:p>
    <w:p w14:paraId="17DE65CF" w14:textId="77777777" w:rsidR="00273685" w:rsidRPr="0058152B" w:rsidRDefault="00273685" w:rsidP="00221A57">
      <w:pPr>
        <w:spacing w:after="60"/>
        <w:ind w:left="720"/>
        <w:rPr>
          <w:rFonts w:eastAsia="SimSun" w:cs="Tahoma"/>
        </w:rPr>
      </w:pPr>
      <w:r w:rsidRPr="0058152B">
        <w:rPr>
          <w:rFonts w:eastAsia="SimSun" w:cs="Tahoma"/>
          <w:b/>
          <w:szCs w:val="20"/>
        </w:rPr>
        <w:t xml:space="preserve">Forefront Security for SharePoint </w:t>
      </w:r>
      <w:r w:rsidRPr="0058152B">
        <w:rPr>
          <w:rFonts w:eastAsia="SimSun" w:cs="Tahoma"/>
          <w:b/>
          <w:szCs w:val="20"/>
        </w:rPr>
        <w:t>的降级权利</w:t>
      </w:r>
    </w:p>
    <w:p w14:paraId="17DE65D0" w14:textId="77777777" w:rsidR="00273685" w:rsidRPr="0058152B" w:rsidRDefault="00273685" w:rsidP="00221A57">
      <w:pPr>
        <w:ind w:left="720"/>
        <w:rPr>
          <w:rFonts w:eastAsia="SimSun" w:cs="Tahoma"/>
        </w:rPr>
      </w:pPr>
      <w:r w:rsidRPr="0058152B">
        <w:rPr>
          <w:rFonts w:eastAsia="SimSun" w:cs="Tahoma"/>
          <w:szCs w:val="20"/>
        </w:rPr>
        <w:t>获得</w:t>
      </w:r>
      <w:r w:rsidRPr="0058152B">
        <w:rPr>
          <w:rFonts w:eastAsia="SimSun" w:cs="Tahoma"/>
          <w:szCs w:val="20"/>
        </w:rPr>
        <w:t xml:space="preserve"> Forefront Protection 2010 for SharePoint </w:t>
      </w:r>
      <w:r w:rsidRPr="0058152B">
        <w:rPr>
          <w:rFonts w:eastAsia="SimSun" w:cs="Tahoma"/>
          <w:szCs w:val="20"/>
        </w:rPr>
        <w:t>的许可的批量许可客户可以降级使用</w:t>
      </w:r>
      <w:r w:rsidRPr="0058152B">
        <w:rPr>
          <w:rFonts w:eastAsia="SimSun" w:cs="Tahoma"/>
          <w:szCs w:val="20"/>
        </w:rPr>
        <w:t xml:space="preserve"> Antigen for SharePoint </w:t>
      </w:r>
      <w:r w:rsidRPr="0058152B">
        <w:rPr>
          <w:rFonts w:eastAsia="SimSun" w:cs="Tahoma"/>
          <w:szCs w:val="20"/>
        </w:rPr>
        <w:t>以取代其</w:t>
      </w:r>
      <w:r w:rsidRPr="0058152B">
        <w:rPr>
          <w:rFonts w:eastAsia="SimSun" w:cs="Tahoma"/>
          <w:szCs w:val="20"/>
        </w:rPr>
        <w:t xml:space="preserve"> Protection 2010 for SharePoint </w:t>
      </w:r>
      <w:r w:rsidRPr="0058152B">
        <w:rPr>
          <w:rFonts w:eastAsia="SimSun" w:cs="Tahoma"/>
          <w:szCs w:val="20"/>
        </w:rPr>
        <w:t>的许可。使用</w:t>
      </w:r>
      <w:r w:rsidRPr="0058152B">
        <w:rPr>
          <w:rFonts w:eastAsia="SimSun" w:cs="Tahoma"/>
          <w:szCs w:val="20"/>
        </w:rPr>
        <w:t xml:space="preserve"> Antigen for SharePoint </w:t>
      </w:r>
      <w:r w:rsidRPr="0058152B">
        <w:rPr>
          <w:rFonts w:eastAsia="SimSun" w:cs="Tahoma"/>
          <w:szCs w:val="20"/>
        </w:rPr>
        <w:t>时，应受其许可协议和</w:t>
      </w:r>
      <w:r w:rsidRPr="0058152B">
        <w:rPr>
          <w:rFonts w:eastAsia="SimSun" w:cs="Tahoma"/>
          <w:szCs w:val="20"/>
        </w:rPr>
        <w:t xml:space="preserve"> Forefront Protection 2010 for SharePoint </w:t>
      </w:r>
      <w:r w:rsidRPr="0058152B">
        <w:rPr>
          <w:rFonts w:eastAsia="SimSun" w:cs="Tahoma"/>
          <w:szCs w:val="20"/>
        </w:rPr>
        <w:t>的使用权利约束。客户使用</w:t>
      </w:r>
      <w:r w:rsidRPr="0058152B">
        <w:rPr>
          <w:rFonts w:eastAsia="SimSun" w:cs="Tahoma"/>
          <w:szCs w:val="20"/>
        </w:rPr>
        <w:t xml:space="preserve"> Antigen for SharePoint </w:t>
      </w:r>
      <w:r w:rsidRPr="0058152B">
        <w:rPr>
          <w:rFonts w:eastAsia="SimSun" w:cs="Tahoma"/>
          <w:szCs w:val="20"/>
        </w:rPr>
        <w:t>的权利在其</w:t>
      </w:r>
      <w:r w:rsidRPr="0058152B">
        <w:rPr>
          <w:rFonts w:eastAsia="SimSun" w:cs="Tahoma"/>
          <w:szCs w:val="20"/>
        </w:rPr>
        <w:t xml:space="preserve"> Forefront Protection 2010 for SharePoint </w:t>
      </w:r>
      <w:r w:rsidRPr="0058152B">
        <w:rPr>
          <w:rFonts w:eastAsia="SimSun" w:cs="Tahoma"/>
          <w:szCs w:val="20"/>
        </w:rPr>
        <w:t>许可下的权利期满时期满。</w:t>
      </w:r>
    </w:p>
    <w:p w14:paraId="17DE65D1" w14:textId="77777777" w:rsidR="00273685" w:rsidRPr="0058152B" w:rsidRDefault="00273685" w:rsidP="00221A57">
      <w:pPr>
        <w:ind w:left="720"/>
        <w:rPr>
          <w:rFonts w:eastAsia="SimSun" w:cs="Tahoma"/>
        </w:rPr>
      </w:pPr>
    </w:p>
    <w:p w14:paraId="17DE65D2" w14:textId="77777777" w:rsidR="00273685" w:rsidRPr="0058152B" w:rsidRDefault="00273685" w:rsidP="00221A57">
      <w:pPr>
        <w:ind w:left="720"/>
        <w:rPr>
          <w:rFonts w:eastAsia="SimSun" w:cs="Tahoma"/>
        </w:rPr>
      </w:pPr>
      <w:r w:rsidRPr="0058152B">
        <w:rPr>
          <w:rFonts w:eastAsia="SimSun" w:cs="Tahoma"/>
          <w:bCs/>
          <w:color w:val="000000"/>
          <w:szCs w:val="20"/>
        </w:rPr>
        <w:t>所有访问受保护服务器的用户（或设备）都必须有用户（或设备）</w:t>
      </w:r>
      <w:r w:rsidRPr="0058152B">
        <w:rPr>
          <w:rFonts w:eastAsia="SimSun" w:cs="Tahoma"/>
          <w:bCs/>
          <w:color w:val="000000"/>
          <w:szCs w:val="20"/>
        </w:rPr>
        <w:t>SL</w:t>
      </w:r>
      <w:r w:rsidRPr="0058152B">
        <w:rPr>
          <w:rFonts w:eastAsia="SimSun" w:cs="Tahoma"/>
          <w:bCs/>
          <w:color w:val="000000"/>
          <w:szCs w:val="20"/>
        </w:rPr>
        <w:t>，除非他们通过</w:t>
      </w:r>
      <w:r w:rsidRPr="0058152B">
        <w:rPr>
          <w:rFonts w:eastAsia="SimSun" w:cs="Tahoma"/>
          <w:bCs/>
          <w:color w:val="000000"/>
          <w:szCs w:val="20"/>
        </w:rPr>
        <w:t xml:space="preserve"> Forefront for Exchange External Connector </w:t>
      </w:r>
      <w:r w:rsidRPr="0058152B">
        <w:rPr>
          <w:rFonts w:eastAsia="SimSun" w:cs="Tahoma"/>
          <w:bCs/>
          <w:color w:val="000000"/>
          <w:szCs w:val="20"/>
        </w:rPr>
        <w:t>或</w:t>
      </w:r>
      <w:r w:rsidRPr="0058152B">
        <w:rPr>
          <w:rFonts w:eastAsia="SimSun" w:cs="Tahoma"/>
          <w:bCs/>
          <w:color w:val="000000"/>
          <w:szCs w:val="20"/>
        </w:rPr>
        <w:t xml:space="preserve"> Forefront Security for SharePoint Internet </w:t>
      </w:r>
      <w:r w:rsidRPr="0058152B">
        <w:rPr>
          <w:rFonts w:eastAsia="SimSun" w:cs="Tahoma"/>
          <w:bCs/>
          <w:color w:val="000000"/>
          <w:szCs w:val="20"/>
        </w:rPr>
        <w:t>站点版附加</w:t>
      </w:r>
      <w:r w:rsidRPr="0058152B">
        <w:rPr>
          <w:rFonts w:eastAsia="SimSun" w:cs="Tahoma"/>
          <w:bCs/>
          <w:color w:val="000000"/>
          <w:szCs w:val="20"/>
        </w:rPr>
        <w:t xml:space="preserve"> SL </w:t>
      </w:r>
      <w:r w:rsidRPr="0058152B">
        <w:rPr>
          <w:rFonts w:eastAsia="SimSun" w:cs="Tahoma"/>
          <w:bCs/>
          <w:color w:val="000000"/>
          <w:szCs w:val="20"/>
        </w:rPr>
        <w:t>获得了许可。</w:t>
      </w:r>
    </w:p>
    <w:p w14:paraId="17DE65D3" w14:textId="77777777" w:rsidR="00273685" w:rsidRPr="001B683D" w:rsidRDefault="00273685" w:rsidP="00221A57">
      <w:pPr>
        <w:pStyle w:val="EndnoteText"/>
        <w:ind w:left="720"/>
        <w:rPr>
          <w:rFonts w:ascii="Tahoma" w:eastAsia="SimSun" w:hAnsi="Tahoma" w:cs="Tahoma"/>
          <w:sz w:val="18"/>
          <w:szCs w:val="18"/>
        </w:rPr>
      </w:pPr>
    </w:p>
    <w:p w14:paraId="17DE65D4" w14:textId="77777777" w:rsidR="00023FE7" w:rsidRPr="00626A98" w:rsidRDefault="00273685" w:rsidP="00221A57">
      <w:pPr>
        <w:pStyle w:val="EndnoteText"/>
        <w:ind w:left="720"/>
        <w:rPr>
          <w:rFonts w:ascii="Tahoma" w:eastAsia="SimSun" w:hAnsi="Tahoma" w:cs="Tahoma"/>
          <w:sz w:val="18"/>
          <w:szCs w:val="18"/>
        </w:rPr>
      </w:pPr>
      <w:r w:rsidRPr="00626A98">
        <w:rPr>
          <w:rFonts w:ascii="Tahoma" w:eastAsia="SimSun" w:hAnsi="Tahoma" w:cs="Tahoma"/>
          <w:bCs/>
          <w:color w:val="000000"/>
          <w:sz w:val="18"/>
          <w:szCs w:val="18"/>
        </w:rPr>
        <w:t>有关在线服务定价和付款方式的信息，请参阅</w:t>
      </w:r>
      <w:hyperlink w:anchor="_第_5_节_1" w:history="1">
        <w:r w:rsidR="001B683D" w:rsidRPr="00626A98">
          <w:rPr>
            <w:rStyle w:val="Hyperlink"/>
            <w:rFonts w:ascii="Tahoma" w:eastAsia="SimSun" w:hAnsi="Tahoma" w:cs="Tahoma"/>
            <w:sz w:val="18"/>
            <w:szCs w:val="18"/>
          </w:rPr>
          <w:t>第</w:t>
        </w:r>
        <w:r w:rsidR="001B683D" w:rsidRPr="00626A98">
          <w:rPr>
            <w:rStyle w:val="Hyperlink"/>
            <w:rFonts w:ascii="Tahoma" w:eastAsia="SimSun" w:hAnsi="Tahoma" w:cs="Tahoma"/>
            <w:sz w:val="18"/>
            <w:szCs w:val="18"/>
          </w:rPr>
          <w:t xml:space="preserve"> 5 </w:t>
        </w:r>
        <w:r w:rsidR="001B683D" w:rsidRPr="00626A98">
          <w:rPr>
            <w:rStyle w:val="Hyperlink"/>
            <w:rFonts w:ascii="Tahoma" w:eastAsia="SimSun" w:hAnsi="Tahoma" w:cs="Tahoma"/>
            <w:sz w:val="18"/>
            <w:szCs w:val="18"/>
          </w:rPr>
          <w:t>节</w:t>
        </w:r>
      </w:hyperlink>
      <w:r w:rsidRPr="00626A98">
        <w:rPr>
          <w:rFonts w:ascii="Tahoma" w:eastAsia="SimSun" w:hAnsi="Tahoma" w:cs="Tahoma"/>
          <w:bCs/>
          <w:color w:val="000000"/>
          <w:sz w:val="18"/>
          <w:szCs w:val="18"/>
        </w:rPr>
        <w:t>。</w:t>
      </w:r>
    </w:p>
    <w:p w14:paraId="17DE65D5" w14:textId="77777777" w:rsidR="00273685" w:rsidRPr="001B683D" w:rsidRDefault="00273685" w:rsidP="00273685">
      <w:pPr>
        <w:pStyle w:val="EndnoteText"/>
        <w:rPr>
          <w:rFonts w:ascii="Tahoma" w:eastAsia="SimSun" w:hAnsi="Tahoma" w:cs="Tahoma"/>
          <w:sz w:val="18"/>
          <w:szCs w:val="18"/>
        </w:rPr>
      </w:pPr>
    </w:p>
    <w:p w14:paraId="17DE65D6" w14:textId="77777777" w:rsidR="00586FCE" w:rsidRPr="001B683D" w:rsidRDefault="00586FCE" w:rsidP="00273685">
      <w:pPr>
        <w:pStyle w:val="EndnoteText"/>
        <w:rPr>
          <w:rFonts w:ascii="Tahoma" w:eastAsia="SimSun" w:hAnsi="Tahoma" w:cs="Tahoma"/>
          <w:sz w:val="18"/>
          <w:szCs w:val="18"/>
        </w:rPr>
      </w:pPr>
    </w:p>
    <w:p w14:paraId="17DE65D7" w14:textId="77777777" w:rsidR="00796FF5" w:rsidRPr="0058152B" w:rsidRDefault="00C23B36" w:rsidP="00796FF5">
      <w:pPr>
        <w:pStyle w:val="Heading3"/>
        <w:rPr>
          <w:rFonts w:ascii="Tahoma" w:eastAsia="SimSun" w:hAnsi="Tahoma" w:cs="Tahoma"/>
        </w:rPr>
      </w:pPr>
      <w:bookmarkStart w:id="1311" w:name="_59_Forefront_Protection"/>
      <w:bookmarkStart w:id="1312" w:name="_Toc336338319"/>
      <w:bookmarkStart w:id="1313" w:name="_Toc356299589"/>
      <w:bookmarkStart w:id="1314" w:name="Srv_45ForefrontSecfoOffComm"/>
      <w:bookmarkStart w:id="1315" w:name="Srv_46ForefrontSecfoOffComm"/>
      <w:bookmarkEnd w:id="1311"/>
      <w:r>
        <w:rPr>
          <w:rFonts w:ascii="Tahoma" w:eastAsia="SimSun" w:hAnsi="Tahoma" w:cs="Tahoma"/>
          <w:caps/>
          <w:color w:val="F66400"/>
          <w:sz w:val="22"/>
          <w:vertAlign w:val="superscript"/>
        </w:rPr>
        <w:t>60</w:t>
      </w:r>
      <w:r w:rsidR="00F66FB0" w:rsidRPr="0058152B">
        <w:rPr>
          <w:rFonts w:ascii="Tahoma" w:eastAsia="SimSun" w:hAnsi="Tahoma" w:cs="Tahoma"/>
          <w:color w:val="F66400"/>
          <w:sz w:val="22"/>
        </w:rPr>
        <w:t xml:space="preserve"> Forefront Protection Suite</w:t>
      </w:r>
      <w:r w:rsidR="00F66FB0" w:rsidRPr="0058152B">
        <w:rPr>
          <w:rFonts w:ascii="Tahoma" w:eastAsia="SimSun" w:hAnsi="Tahoma" w:cs="Tahoma"/>
          <w:color w:val="F66400"/>
          <w:sz w:val="22"/>
        </w:rPr>
        <w:t>（设备及用户）</w:t>
      </w:r>
      <w:bookmarkEnd w:id="1312"/>
      <w:bookmarkEnd w:id="1313"/>
    </w:p>
    <w:bookmarkEnd w:id="1310"/>
    <w:p w14:paraId="17DE65D8" w14:textId="77777777" w:rsidR="00796FF5" w:rsidRPr="0058152B" w:rsidRDefault="00796FF5" w:rsidP="00796FF5">
      <w:pPr>
        <w:rPr>
          <w:rFonts w:eastAsia="SimSun" w:cs="Tahoma"/>
        </w:rPr>
      </w:pPr>
    </w:p>
    <w:p w14:paraId="17DE65D9" w14:textId="77777777" w:rsidR="009115D6" w:rsidRPr="0058152B" w:rsidRDefault="009115D6" w:rsidP="00796FF5">
      <w:pPr>
        <w:ind w:left="720"/>
        <w:rPr>
          <w:rFonts w:eastAsia="SimSun" w:cs="Tahoma"/>
        </w:rPr>
      </w:pPr>
      <w:r w:rsidRPr="0058152B">
        <w:rPr>
          <w:rFonts w:eastAsia="SimSun" w:cs="Tahoma"/>
          <w:bCs/>
          <w:color w:val="000000"/>
          <w:szCs w:val="18"/>
        </w:rPr>
        <w:t xml:space="preserve">Forefront Protection Suite </w:t>
      </w:r>
      <w:r w:rsidRPr="0058152B">
        <w:rPr>
          <w:rFonts w:eastAsia="SimSun" w:cs="Tahoma"/>
          <w:bCs/>
          <w:color w:val="000000"/>
          <w:szCs w:val="18"/>
        </w:rPr>
        <w:t>自</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日起将不再提供。截止</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11 </w:t>
      </w:r>
      <w:r w:rsidRPr="0058152B">
        <w:rPr>
          <w:rFonts w:eastAsia="SimSun" w:cs="Tahoma"/>
          <w:bCs/>
          <w:color w:val="000000"/>
          <w:szCs w:val="18"/>
        </w:rPr>
        <w:t>月</w:t>
      </w:r>
      <w:r w:rsidRPr="0058152B">
        <w:rPr>
          <w:rFonts w:eastAsia="SimSun" w:cs="Tahoma"/>
          <w:bCs/>
          <w:color w:val="000000"/>
          <w:szCs w:val="18"/>
        </w:rPr>
        <w:t xml:space="preserve"> 30 </w:t>
      </w:r>
      <w:r w:rsidRPr="0058152B">
        <w:rPr>
          <w:rFonts w:eastAsia="SimSun" w:cs="Tahoma"/>
          <w:bCs/>
          <w:color w:val="000000"/>
          <w:szCs w:val="18"/>
        </w:rPr>
        <w:t>日具有在线服务的有效订购的客户可以继续使用组件在线服务，直至其订购到期。这些客户可以继续使用套件的</w:t>
      </w:r>
      <w:r w:rsidRPr="0058152B">
        <w:rPr>
          <w:rFonts w:eastAsia="SimSun" w:cs="Tahoma"/>
          <w:bCs/>
          <w:color w:val="000000"/>
          <w:szCs w:val="18"/>
        </w:rPr>
        <w:t xml:space="preserve"> </w:t>
      </w:r>
      <w:r w:rsidRPr="0058152B">
        <w:rPr>
          <w:rFonts w:eastAsia="SimSun" w:cs="Tahoma"/>
          <w:color w:val="000000"/>
          <w:szCs w:val="20"/>
        </w:rPr>
        <w:t>Forefront Security for Office Communications Server</w:t>
      </w:r>
      <w:r w:rsidRPr="0058152B">
        <w:rPr>
          <w:rFonts w:eastAsia="SimSun" w:cs="Tahoma"/>
          <w:color w:val="000000"/>
          <w:szCs w:val="20"/>
        </w:rPr>
        <w:t>、</w:t>
      </w:r>
      <w:r w:rsidRPr="0058152B">
        <w:rPr>
          <w:rFonts w:eastAsia="SimSun" w:cs="Tahoma"/>
          <w:color w:val="000000"/>
          <w:szCs w:val="20"/>
        </w:rPr>
        <w:t>Forefront Protection 2010 for Exchange Server</w:t>
      </w:r>
      <w:r w:rsidRPr="0058152B">
        <w:rPr>
          <w:rFonts w:eastAsia="SimSun" w:cs="Tahoma"/>
          <w:color w:val="000000"/>
          <w:szCs w:val="20"/>
        </w:rPr>
        <w:t>、</w:t>
      </w:r>
      <w:r w:rsidRPr="0058152B">
        <w:rPr>
          <w:rFonts w:eastAsia="SimSun" w:cs="Tahoma"/>
          <w:color w:val="000000"/>
          <w:szCs w:val="20"/>
        </w:rPr>
        <w:t xml:space="preserve">Forefront Threat Management Gateway Web Protection Service </w:t>
      </w:r>
      <w:r w:rsidRPr="0058152B">
        <w:rPr>
          <w:rFonts w:eastAsia="SimSun" w:cs="Tahoma"/>
          <w:color w:val="000000"/>
          <w:szCs w:val="20"/>
        </w:rPr>
        <w:t>和</w:t>
      </w:r>
      <w:r w:rsidRPr="0058152B">
        <w:rPr>
          <w:rFonts w:eastAsia="SimSun" w:cs="Tahoma"/>
          <w:color w:val="000000"/>
          <w:szCs w:val="20"/>
        </w:rPr>
        <w:t xml:space="preserve"> Forefront Protection 2010 for SharePoint Server </w:t>
      </w:r>
      <w:r w:rsidRPr="0058152B">
        <w:rPr>
          <w:rFonts w:eastAsia="SimSun" w:cs="Tahoma"/>
          <w:bCs/>
          <w:color w:val="000000"/>
          <w:szCs w:val="18"/>
        </w:rPr>
        <w:t>组件，直至</w:t>
      </w:r>
      <w:r w:rsidRPr="0058152B">
        <w:rPr>
          <w:rFonts w:eastAsia="SimSun" w:cs="Tahoma"/>
          <w:bCs/>
          <w:color w:val="000000"/>
          <w:szCs w:val="18"/>
        </w:rPr>
        <w:t xml:space="preserve"> 2015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31 </w:t>
      </w:r>
      <w:r w:rsidRPr="0058152B">
        <w:rPr>
          <w:rFonts w:eastAsia="SimSun" w:cs="Tahoma"/>
          <w:bCs/>
          <w:color w:val="000000"/>
          <w:szCs w:val="18"/>
        </w:rPr>
        <w:t>日。</w:t>
      </w:r>
      <w:r w:rsidRPr="0058152B">
        <w:rPr>
          <w:rFonts w:eastAsia="SimSun" w:cs="Tahoma"/>
        </w:rPr>
        <w:t>现有客户还可以根据需要为</w:t>
      </w:r>
      <w:r w:rsidRPr="0058152B">
        <w:rPr>
          <w:rFonts w:eastAsia="SimSun" w:cs="Tahoma"/>
        </w:rPr>
        <w:t xml:space="preserve"> Forefront Security for Office Communications Server</w:t>
      </w:r>
      <w:r w:rsidRPr="0058152B">
        <w:rPr>
          <w:rFonts w:eastAsia="SimSun" w:cs="Tahoma"/>
        </w:rPr>
        <w:t>、</w:t>
      </w:r>
      <w:r w:rsidRPr="0058152B">
        <w:rPr>
          <w:rFonts w:eastAsia="SimSun" w:cs="Tahoma"/>
        </w:rPr>
        <w:t>Forefront Protection 2010 for Exchange Server</w:t>
      </w:r>
      <w:r w:rsidRPr="0058152B">
        <w:rPr>
          <w:rFonts w:eastAsia="SimSun" w:cs="Tahoma"/>
        </w:rPr>
        <w:t>、</w:t>
      </w:r>
      <w:r w:rsidRPr="0058152B">
        <w:rPr>
          <w:rFonts w:eastAsia="SimSun" w:cs="Tahoma"/>
        </w:rPr>
        <w:t xml:space="preserve">Forefront Threat Management Gateway Web Protection Service </w:t>
      </w:r>
      <w:r w:rsidRPr="0058152B">
        <w:rPr>
          <w:rFonts w:eastAsia="SimSun" w:cs="Tahoma"/>
        </w:rPr>
        <w:t>和</w:t>
      </w:r>
      <w:r w:rsidRPr="0058152B">
        <w:rPr>
          <w:rFonts w:eastAsia="SimSun" w:cs="Tahoma"/>
        </w:rPr>
        <w:t xml:space="preserve"> Forefront Protection for SharePoint Server </w:t>
      </w:r>
      <w:r w:rsidRPr="0058152B">
        <w:rPr>
          <w:rFonts w:eastAsia="SimSun" w:cs="Tahoma"/>
        </w:rPr>
        <w:t>添加新用户，而不再要求订购其他用户订购许可。</w:t>
      </w:r>
      <w:r w:rsidRPr="0058152B">
        <w:rPr>
          <w:rFonts w:eastAsia="SimSun" w:cs="Tahoma"/>
          <w:bCs/>
          <w:color w:val="000000"/>
          <w:szCs w:val="18"/>
        </w:rPr>
        <w:t>长期使用组件在线服务需遵守客户的批量许可协议条款和条件、在线服务产品使用权利，以及此处的条款和条件。</w:t>
      </w:r>
    </w:p>
    <w:p w14:paraId="17DE65DA" w14:textId="77777777" w:rsidR="009115D6" w:rsidRPr="0058152B" w:rsidRDefault="009115D6" w:rsidP="00796FF5">
      <w:pPr>
        <w:ind w:left="720"/>
        <w:rPr>
          <w:rFonts w:eastAsia="SimSun" w:cs="Tahoma"/>
        </w:rPr>
      </w:pPr>
    </w:p>
    <w:p w14:paraId="17DE65DB" w14:textId="77777777" w:rsidR="00796FF5" w:rsidRPr="0058152B" w:rsidRDefault="00796FF5" w:rsidP="00796FF5">
      <w:pPr>
        <w:ind w:left="720"/>
        <w:rPr>
          <w:rFonts w:eastAsia="SimSun" w:cs="Tahoma"/>
        </w:rPr>
      </w:pPr>
      <w:r w:rsidRPr="0058152B">
        <w:rPr>
          <w:rFonts w:eastAsia="SimSun" w:cs="Tahoma"/>
          <w:color w:val="000000"/>
          <w:szCs w:val="20"/>
        </w:rPr>
        <w:t>对</w:t>
      </w:r>
      <w:r w:rsidRPr="0058152B">
        <w:rPr>
          <w:rFonts w:eastAsia="SimSun" w:cs="Tahoma"/>
          <w:color w:val="000000"/>
          <w:szCs w:val="20"/>
        </w:rPr>
        <w:t xml:space="preserve"> Forefront Protection Suite </w:t>
      </w:r>
      <w:r w:rsidRPr="0058152B">
        <w:rPr>
          <w:rFonts w:eastAsia="SimSun" w:cs="Tahoma"/>
          <w:color w:val="000000"/>
          <w:szCs w:val="20"/>
        </w:rPr>
        <w:t>的订购包括下列在线服务：</w:t>
      </w:r>
      <w:r w:rsidRPr="0058152B">
        <w:rPr>
          <w:rFonts w:eastAsia="SimSun" w:cs="Tahoma"/>
          <w:color w:val="000000"/>
          <w:szCs w:val="20"/>
        </w:rPr>
        <w:t>Forefront Endpoint Protection</w:t>
      </w:r>
      <w:r w:rsidRPr="0058152B">
        <w:rPr>
          <w:rFonts w:eastAsia="SimSun" w:cs="Tahoma"/>
          <w:color w:val="000000"/>
          <w:szCs w:val="20"/>
        </w:rPr>
        <w:t>、</w:t>
      </w:r>
      <w:r w:rsidRPr="0058152B">
        <w:rPr>
          <w:rFonts w:eastAsia="SimSun" w:cs="Tahoma"/>
          <w:color w:val="000000"/>
          <w:szCs w:val="20"/>
        </w:rPr>
        <w:t>Forefront for Office Communications Server</w:t>
      </w:r>
      <w:r w:rsidRPr="0058152B">
        <w:rPr>
          <w:rFonts w:eastAsia="SimSun" w:cs="Tahoma"/>
          <w:color w:val="000000"/>
          <w:szCs w:val="20"/>
        </w:rPr>
        <w:t>（原为</w:t>
      </w:r>
      <w:r w:rsidRPr="0058152B">
        <w:rPr>
          <w:rFonts w:eastAsia="SimSun" w:cs="Tahoma"/>
          <w:color w:val="000000"/>
          <w:szCs w:val="20"/>
        </w:rPr>
        <w:t xml:space="preserve"> Antigen for Instant Messaging</w:t>
      </w:r>
      <w:r w:rsidRPr="0058152B">
        <w:rPr>
          <w:rFonts w:eastAsia="SimSun" w:cs="Tahoma"/>
          <w:color w:val="000000"/>
          <w:szCs w:val="20"/>
        </w:rPr>
        <w:t>）、</w:t>
      </w:r>
      <w:r w:rsidRPr="0058152B">
        <w:rPr>
          <w:rFonts w:eastAsia="SimSun" w:cs="Tahoma"/>
          <w:color w:val="000000"/>
          <w:szCs w:val="20"/>
        </w:rPr>
        <w:t>Forefront Online Protection for Exchange</w:t>
      </w:r>
      <w:r w:rsidR="001B683D">
        <w:rPr>
          <w:rFonts w:eastAsia="SimSun" w:cs="Tahoma"/>
          <w:color w:val="000000"/>
          <w:szCs w:val="20"/>
        </w:rPr>
        <w:br/>
      </w:r>
      <w:r w:rsidRPr="0058152B">
        <w:rPr>
          <w:rFonts w:eastAsia="SimSun" w:cs="Tahoma"/>
          <w:color w:val="000000"/>
          <w:szCs w:val="20"/>
        </w:rPr>
        <w:t>（原为</w:t>
      </w:r>
      <w:r w:rsidRPr="0058152B">
        <w:rPr>
          <w:rFonts w:eastAsia="SimSun" w:cs="Tahoma"/>
          <w:color w:val="000000"/>
          <w:szCs w:val="20"/>
        </w:rPr>
        <w:t xml:space="preserve"> Exchange Hosted Filtering</w:t>
      </w:r>
      <w:r w:rsidRPr="0058152B">
        <w:rPr>
          <w:rFonts w:eastAsia="SimSun" w:cs="Tahoma"/>
          <w:color w:val="000000"/>
          <w:szCs w:val="20"/>
        </w:rPr>
        <w:t>）、</w:t>
      </w:r>
      <w:r w:rsidRPr="0058152B">
        <w:rPr>
          <w:rFonts w:eastAsia="SimSun" w:cs="Tahoma"/>
          <w:color w:val="000000"/>
          <w:szCs w:val="20"/>
        </w:rPr>
        <w:t>Forefront Protection 2010 for Exchange Server</w:t>
      </w:r>
      <w:r w:rsidRPr="0058152B">
        <w:rPr>
          <w:rFonts w:eastAsia="SimSun" w:cs="Tahoma"/>
          <w:color w:val="000000"/>
          <w:szCs w:val="20"/>
        </w:rPr>
        <w:t>、</w:t>
      </w:r>
      <w:r w:rsidRPr="0058152B">
        <w:rPr>
          <w:rFonts w:eastAsia="SimSun" w:cs="Tahoma"/>
          <w:color w:val="000000"/>
          <w:szCs w:val="20"/>
        </w:rPr>
        <w:t xml:space="preserve">Forefront Threat Management Gateway Web Protection Service </w:t>
      </w:r>
      <w:r w:rsidRPr="0058152B">
        <w:rPr>
          <w:rFonts w:eastAsia="SimSun" w:cs="Tahoma"/>
          <w:color w:val="000000"/>
          <w:szCs w:val="20"/>
        </w:rPr>
        <w:t>和</w:t>
      </w:r>
      <w:r w:rsidRPr="0058152B">
        <w:rPr>
          <w:rFonts w:eastAsia="SimSun" w:cs="Tahoma"/>
          <w:color w:val="000000"/>
          <w:szCs w:val="20"/>
        </w:rPr>
        <w:t xml:space="preserve"> Forefront Protection 2010 for SharePoint Server</w:t>
      </w:r>
      <w:r w:rsidRPr="0058152B">
        <w:rPr>
          <w:rFonts w:eastAsia="SimSun" w:cs="Tahoma"/>
          <w:color w:val="000000"/>
          <w:szCs w:val="20"/>
        </w:rPr>
        <w:t>。</w:t>
      </w:r>
    </w:p>
    <w:p w14:paraId="17DE65DC" w14:textId="77777777" w:rsidR="00796FF5" w:rsidRPr="0058152B" w:rsidRDefault="00796FF5" w:rsidP="00796FF5">
      <w:pPr>
        <w:ind w:left="720"/>
        <w:rPr>
          <w:rFonts w:eastAsia="SimSun" w:cs="Tahoma"/>
        </w:rPr>
      </w:pPr>
    </w:p>
    <w:p w14:paraId="17DE65DD" w14:textId="77777777" w:rsidR="006E5A58" w:rsidRPr="0058152B" w:rsidRDefault="00796FF5" w:rsidP="00221A57">
      <w:pPr>
        <w:ind w:left="720"/>
        <w:rPr>
          <w:rFonts w:eastAsia="SimSun" w:cs="Tahoma"/>
        </w:rPr>
      </w:pPr>
      <w:r w:rsidRPr="0058152B">
        <w:rPr>
          <w:rFonts w:eastAsia="SimSun" w:cs="Tahoma"/>
          <w:bCs/>
          <w:color w:val="000000"/>
          <w:szCs w:val="20"/>
        </w:rPr>
        <w:t>有关在线服务定价和付款方式的信息，请参阅</w:t>
      </w:r>
      <w:hyperlink w:anchor="_第_5_节_1" w:history="1">
        <w:r w:rsidRPr="007A351B">
          <w:rPr>
            <w:rStyle w:val="Hyperlink"/>
            <w:rFonts w:eastAsia="SimSun" w:cs="Tahoma"/>
          </w:rPr>
          <w:t>第</w:t>
        </w:r>
        <w:r w:rsidRPr="007A351B">
          <w:rPr>
            <w:rStyle w:val="Hyperlink"/>
            <w:rFonts w:eastAsia="SimSun" w:cs="Tahoma"/>
          </w:rPr>
          <w:t xml:space="preserve"> 5 </w:t>
        </w:r>
        <w:r w:rsidRPr="007A351B">
          <w:rPr>
            <w:rStyle w:val="Hyperlink"/>
            <w:rFonts w:eastAsia="SimSun" w:cs="Tahoma"/>
          </w:rPr>
          <w:t>节</w:t>
        </w:r>
      </w:hyperlink>
      <w:r w:rsidRPr="0058152B">
        <w:rPr>
          <w:rFonts w:eastAsia="SimSun" w:cs="Tahoma"/>
          <w:bCs/>
          <w:color w:val="000000"/>
          <w:szCs w:val="20"/>
        </w:rPr>
        <w:t>。</w:t>
      </w:r>
    </w:p>
    <w:p w14:paraId="17DE65DE" w14:textId="77777777" w:rsidR="00796FF5" w:rsidRPr="0058152B" w:rsidRDefault="00796FF5" w:rsidP="00221A57">
      <w:pPr>
        <w:rPr>
          <w:rFonts w:eastAsia="SimSun" w:cs="Tahoma"/>
        </w:rPr>
      </w:pPr>
    </w:p>
    <w:p w14:paraId="17DE65DF" w14:textId="77777777" w:rsidR="00023FE7" w:rsidRPr="0058152B" w:rsidRDefault="00AF219D">
      <w:pPr>
        <w:pStyle w:val="Heading3"/>
        <w:rPr>
          <w:rFonts w:ascii="Tahoma" w:eastAsia="SimSun" w:hAnsi="Tahoma" w:cs="Tahoma"/>
        </w:rPr>
      </w:pPr>
      <w:bookmarkStart w:id="1316" w:name="_60_Forefront_Security"/>
      <w:bookmarkStart w:id="1317" w:name="_Toc336338320"/>
      <w:bookmarkStart w:id="1318" w:name="_Toc356299590"/>
      <w:bookmarkStart w:id="1319" w:name="Srv_49ForefrontSecfoOffComm"/>
      <w:bookmarkEnd w:id="1316"/>
      <w:r w:rsidRPr="0058152B">
        <w:rPr>
          <w:rFonts w:ascii="Tahoma" w:eastAsia="SimSun" w:hAnsi="Tahoma" w:cs="Tahoma"/>
          <w:caps/>
          <w:color w:val="F66400"/>
          <w:sz w:val="22"/>
          <w:vertAlign w:val="superscript"/>
        </w:rPr>
        <w:t>6</w:t>
      </w:r>
      <w:r w:rsidR="00C23B36">
        <w:rPr>
          <w:rFonts w:ascii="Tahoma" w:eastAsia="SimSun" w:hAnsi="Tahoma" w:cs="Tahoma"/>
          <w:caps/>
          <w:color w:val="F66400"/>
          <w:sz w:val="22"/>
          <w:vertAlign w:val="superscript"/>
        </w:rPr>
        <w:t>1</w:t>
      </w:r>
      <w:r w:rsidRPr="00626A98">
        <w:rPr>
          <w:rFonts w:ascii="Tahoma" w:eastAsia="SimSun" w:hAnsi="Tahoma" w:cs="Tahoma"/>
          <w:caps/>
          <w:color w:val="F66400"/>
          <w:sz w:val="22"/>
        </w:rPr>
        <w:t xml:space="preserve"> </w:t>
      </w:r>
      <w:r w:rsidRPr="0058152B">
        <w:rPr>
          <w:rFonts w:ascii="Tahoma" w:eastAsia="SimSun" w:hAnsi="Tahoma" w:cs="Tahoma"/>
          <w:color w:val="F66400"/>
          <w:sz w:val="22"/>
        </w:rPr>
        <w:t>Forefront Security for Office Communications Server</w:t>
      </w:r>
      <w:r w:rsidRPr="0058152B">
        <w:rPr>
          <w:rFonts w:ascii="Tahoma" w:eastAsia="SimSun" w:hAnsi="Tahoma" w:cs="Tahoma"/>
          <w:color w:val="F66400"/>
          <w:sz w:val="22"/>
        </w:rPr>
        <w:t>（用户和设备</w:t>
      </w:r>
      <w:r w:rsidRPr="0058152B">
        <w:rPr>
          <w:rFonts w:ascii="Tahoma" w:eastAsia="SimSun" w:hAnsi="Tahoma" w:cs="Tahoma"/>
          <w:color w:val="F66400"/>
          <w:sz w:val="22"/>
        </w:rPr>
        <w:t xml:space="preserve"> SL</w:t>
      </w:r>
      <w:r w:rsidRPr="0058152B">
        <w:rPr>
          <w:rFonts w:ascii="Tahoma" w:eastAsia="SimSun" w:hAnsi="Tahoma" w:cs="Tahoma"/>
          <w:color w:val="F66400"/>
          <w:sz w:val="22"/>
        </w:rPr>
        <w:t>）</w:t>
      </w:r>
      <w:bookmarkEnd w:id="1317"/>
      <w:bookmarkEnd w:id="1318"/>
    </w:p>
    <w:bookmarkEnd w:id="1319"/>
    <w:p w14:paraId="17DE65E0" w14:textId="77777777" w:rsidR="00023FE7" w:rsidRPr="00811A16" w:rsidRDefault="00023FE7">
      <w:pPr>
        <w:pStyle w:val="EndnoteText"/>
        <w:ind w:left="0"/>
        <w:rPr>
          <w:rFonts w:ascii="Tahoma" w:eastAsia="SimSun" w:hAnsi="Tahoma" w:cs="Tahoma"/>
          <w:sz w:val="16"/>
          <w:szCs w:val="16"/>
        </w:rPr>
      </w:pPr>
    </w:p>
    <w:bookmarkEnd w:id="1314"/>
    <w:bookmarkEnd w:id="1315"/>
    <w:p w14:paraId="17DE65E1" w14:textId="77777777" w:rsidR="009115D6" w:rsidRPr="0058152B" w:rsidRDefault="009115D6" w:rsidP="009115D6">
      <w:pPr>
        <w:ind w:left="720"/>
        <w:rPr>
          <w:rFonts w:eastAsia="SimSun" w:cs="Tahoma"/>
        </w:rPr>
      </w:pPr>
      <w:r w:rsidRPr="0058152B">
        <w:rPr>
          <w:rFonts w:eastAsia="SimSun" w:cs="Tahoma"/>
          <w:bCs/>
          <w:color w:val="000000"/>
          <w:szCs w:val="18"/>
        </w:rPr>
        <w:t xml:space="preserve">Forefront Security for Office Communications Server </w:t>
      </w:r>
      <w:r w:rsidRPr="0058152B">
        <w:rPr>
          <w:rFonts w:eastAsia="SimSun" w:cs="Tahoma"/>
          <w:bCs/>
          <w:color w:val="000000"/>
          <w:szCs w:val="18"/>
        </w:rPr>
        <w:t>自</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日起将不再提供。截止</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11 </w:t>
      </w:r>
      <w:r w:rsidRPr="0058152B">
        <w:rPr>
          <w:rFonts w:eastAsia="SimSun" w:cs="Tahoma"/>
          <w:bCs/>
          <w:color w:val="000000"/>
          <w:szCs w:val="18"/>
        </w:rPr>
        <w:t>月</w:t>
      </w:r>
      <w:r w:rsidRPr="0058152B">
        <w:rPr>
          <w:rFonts w:eastAsia="SimSun" w:cs="Tahoma"/>
          <w:bCs/>
          <w:color w:val="000000"/>
          <w:szCs w:val="18"/>
        </w:rPr>
        <w:t xml:space="preserve"> 30 </w:t>
      </w:r>
      <w:r w:rsidRPr="0058152B">
        <w:rPr>
          <w:rFonts w:eastAsia="SimSun" w:cs="Tahoma"/>
          <w:bCs/>
          <w:color w:val="000000"/>
          <w:szCs w:val="18"/>
        </w:rPr>
        <w:t>日具有在线服务的有效订购的现有客户可以继续使用在线服务，直至</w:t>
      </w:r>
      <w:r w:rsidRPr="0058152B">
        <w:rPr>
          <w:rFonts w:eastAsia="SimSun" w:cs="Tahoma"/>
          <w:bCs/>
          <w:color w:val="000000"/>
          <w:szCs w:val="18"/>
        </w:rPr>
        <w:t xml:space="preserve"> 2015 </w:t>
      </w:r>
      <w:r w:rsidRPr="0058152B">
        <w:rPr>
          <w:rFonts w:eastAsia="SimSun" w:cs="Tahoma"/>
          <w:bCs/>
          <w:color w:val="000000"/>
          <w:szCs w:val="18"/>
        </w:rPr>
        <w:t>年</w:t>
      </w:r>
      <w:r w:rsidRPr="0058152B">
        <w:rPr>
          <w:rFonts w:eastAsia="SimSun" w:cs="Tahoma"/>
          <w:bCs/>
          <w:color w:val="000000"/>
          <w:szCs w:val="18"/>
        </w:rPr>
        <w:t xml:space="preserve"> 12 </w:t>
      </w:r>
      <w:r w:rsidRPr="0058152B">
        <w:rPr>
          <w:rFonts w:eastAsia="SimSun" w:cs="Tahoma"/>
          <w:bCs/>
          <w:color w:val="000000"/>
          <w:szCs w:val="18"/>
        </w:rPr>
        <w:t>月</w:t>
      </w:r>
      <w:r w:rsidRPr="0058152B">
        <w:rPr>
          <w:rFonts w:eastAsia="SimSun" w:cs="Tahoma"/>
          <w:bCs/>
          <w:color w:val="000000"/>
          <w:szCs w:val="18"/>
        </w:rPr>
        <w:t xml:space="preserve"> 31 </w:t>
      </w:r>
      <w:r w:rsidRPr="0058152B">
        <w:rPr>
          <w:rFonts w:eastAsia="SimSun" w:cs="Tahoma"/>
          <w:bCs/>
          <w:color w:val="000000"/>
          <w:szCs w:val="18"/>
        </w:rPr>
        <w:t>日。</w:t>
      </w:r>
      <w:r w:rsidRPr="0058152B">
        <w:rPr>
          <w:rFonts w:eastAsia="SimSun" w:cs="Tahoma"/>
        </w:rPr>
        <w:t>现有客户还可以根据需要添加新用户，而不再要求订购其他用户订购许可。</w:t>
      </w:r>
      <w:r w:rsidRPr="0058152B">
        <w:rPr>
          <w:rFonts w:eastAsia="SimSun" w:cs="Tahoma"/>
          <w:bCs/>
          <w:color w:val="000000"/>
          <w:szCs w:val="18"/>
        </w:rPr>
        <w:t>长期使用在线服务需遵守客户的批量许可协议条款和条件、在线服务产品使用权利，以及此处的条款和条件。</w:t>
      </w:r>
    </w:p>
    <w:p w14:paraId="17DE65E2" w14:textId="77777777" w:rsidR="009115D6" w:rsidRPr="00811A16" w:rsidRDefault="009115D6" w:rsidP="009115D6">
      <w:pPr>
        <w:ind w:left="720"/>
        <w:rPr>
          <w:rFonts w:eastAsia="SimSun" w:cs="Tahoma"/>
          <w:sz w:val="16"/>
          <w:szCs w:val="16"/>
        </w:rPr>
      </w:pPr>
    </w:p>
    <w:p w14:paraId="17DE65E3" w14:textId="77777777" w:rsidR="00023FE7" w:rsidRPr="0058152B" w:rsidRDefault="00023FE7" w:rsidP="00E62BC4">
      <w:pPr>
        <w:pStyle w:val="EndnoteText"/>
        <w:ind w:left="720"/>
        <w:rPr>
          <w:rFonts w:ascii="Tahoma" w:eastAsia="SimSun" w:hAnsi="Tahoma" w:cs="Tahoma"/>
        </w:rPr>
      </w:pPr>
      <w:r w:rsidRPr="0058152B">
        <w:rPr>
          <w:rFonts w:ascii="Tahoma" w:eastAsia="SimSun" w:hAnsi="Tahoma" w:cs="Tahoma"/>
          <w:bCs/>
          <w:color w:val="000000"/>
          <w:sz w:val="18"/>
          <w:szCs w:val="20"/>
        </w:rPr>
        <w:t>所有访问受保护服务器的用户（或设备）都必须有用户（或设备）</w:t>
      </w:r>
      <w:r w:rsidRPr="0058152B">
        <w:rPr>
          <w:rFonts w:ascii="Tahoma" w:eastAsia="SimSun" w:hAnsi="Tahoma" w:cs="Tahoma"/>
          <w:bCs/>
          <w:color w:val="000000"/>
          <w:sz w:val="18"/>
          <w:szCs w:val="20"/>
        </w:rPr>
        <w:t>SL</w:t>
      </w:r>
      <w:r w:rsidRPr="0058152B">
        <w:rPr>
          <w:rFonts w:ascii="Tahoma" w:eastAsia="SimSun" w:hAnsi="Tahoma" w:cs="Tahoma"/>
          <w:bCs/>
          <w:color w:val="000000"/>
          <w:sz w:val="18"/>
          <w:szCs w:val="20"/>
        </w:rPr>
        <w:t>。此在线服务原名</w:t>
      </w:r>
      <w:r w:rsidRPr="0058152B">
        <w:rPr>
          <w:rFonts w:ascii="Tahoma" w:eastAsia="SimSun" w:hAnsi="Tahoma" w:cs="Tahoma"/>
          <w:bCs/>
          <w:color w:val="000000"/>
          <w:sz w:val="18"/>
          <w:szCs w:val="20"/>
        </w:rPr>
        <w:t xml:space="preserve"> Antigen for Instant Messaging</w:t>
      </w:r>
      <w:r w:rsidRPr="0058152B">
        <w:rPr>
          <w:rFonts w:ascii="Tahoma" w:eastAsia="SimSun" w:hAnsi="Tahoma" w:cs="Tahoma"/>
          <w:bCs/>
          <w:color w:val="000000"/>
          <w:sz w:val="18"/>
          <w:szCs w:val="20"/>
        </w:rPr>
        <w:t>。</w:t>
      </w:r>
    </w:p>
    <w:p w14:paraId="17DE65E4" w14:textId="77777777" w:rsidR="00023FE7" w:rsidRPr="00811A16" w:rsidRDefault="00023FE7" w:rsidP="00697E59">
      <w:pPr>
        <w:rPr>
          <w:rFonts w:eastAsia="SimSun" w:cs="Tahoma"/>
          <w:sz w:val="16"/>
          <w:szCs w:val="16"/>
        </w:rPr>
      </w:pPr>
      <w:bookmarkStart w:id="1320" w:name="Srv_48ForefrontSvrSecMgmtConsole"/>
    </w:p>
    <w:p w14:paraId="17DE65E5" w14:textId="77777777" w:rsidR="00EE30F1" w:rsidRPr="00811A16" w:rsidRDefault="00EE30F1" w:rsidP="00221A57">
      <w:pPr>
        <w:rPr>
          <w:rFonts w:eastAsia="SimSun" w:cs="Tahoma"/>
          <w:sz w:val="16"/>
          <w:szCs w:val="16"/>
        </w:rPr>
      </w:pPr>
      <w:bookmarkStart w:id="1321" w:name="_49_Forefront_Threat"/>
      <w:bookmarkStart w:id="1322" w:name="Srv_52ForefrontUnifiedAccessGtwy2010"/>
      <w:bookmarkStart w:id="1323" w:name="Srv_56ForefrontUnifiedAccessGtwy2010"/>
      <w:bookmarkEnd w:id="1320"/>
      <w:bookmarkEnd w:id="1321"/>
    </w:p>
    <w:p w14:paraId="17DE65E6" w14:textId="77777777" w:rsidR="0079439D" w:rsidRPr="0058152B" w:rsidRDefault="00F66FB0" w:rsidP="00221A57">
      <w:pPr>
        <w:pStyle w:val="Heading3"/>
        <w:rPr>
          <w:rFonts w:ascii="Tahoma" w:eastAsia="SimSun" w:hAnsi="Tahoma" w:cs="Tahoma"/>
        </w:rPr>
      </w:pPr>
      <w:bookmarkStart w:id="1324" w:name="_50__Forefront"/>
      <w:bookmarkStart w:id="1325" w:name="_57_Forefront_Threat"/>
      <w:bookmarkStart w:id="1326" w:name="_61_Forefront_Threat"/>
      <w:bookmarkStart w:id="1327" w:name="_Toc336338321"/>
      <w:bookmarkStart w:id="1328" w:name="Srv_51ForefrontThreatMgmtGtwy2010"/>
      <w:bookmarkStart w:id="1329" w:name="_Toc356299591"/>
      <w:bookmarkEnd w:id="1324"/>
      <w:bookmarkEnd w:id="1325"/>
      <w:bookmarkEnd w:id="1326"/>
      <w:r w:rsidRPr="0058152B">
        <w:rPr>
          <w:rFonts w:ascii="Tahoma" w:eastAsia="SimSun" w:hAnsi="Tahoma" w:cs="Tahoma"/>
          <w:caps/>
          <w:color w:val="F66400"/>
          <w:sz w:val="22"/>
          <w:vertAlign w:val="superscript"/>
        </w:rPr>
        <w:t>6</w:t>
      </w:r>
      <w:r w:rsidR="00C23B36">
        <w:rPr>
          <w:rFonts w:ascii="Tahoma" w:eastAsia="SimSun" w:hAnsi="Tahoma" w:cs="Tahoma"/>
          <w:caps/>
          <w:color w:val="F66400"/>
          <w:sz w:val="22"/>
          <w:vertAlign w:val="superscript"/>
        </w:rPr>
        <w:t>2</w:t>
      </w:r>
      <w:r w:rsidRPr="00626A98">
        <w:rPr>
          <w:rFonts w:ascii="Tahoma" w:eastAsia="SimSun" w:hAnsi="Tahoma" w:cs="Tahoma"/>
          <w:caps/>
          <w:color w:val="F66400"/>
          <w:sz w:val="22"/>
        </w:rPr>
        <w:t xml:space="preserve"> </w:t>
      </w:r>
      <w:r w:rsidRPr="0058152B">
        <w:rPr>
          <w:rFonts w:ascii="Tahoma" w:eastAsia="SimSun" w:hAnsi="Tahoma" w:cs="Tahoma"/>
          <w:color w:val="F66400"/>
          <w:sz w:val="22"/>
        </w:rPr>
        <w:t xml:space="preserve">Forefront Threat Management Gateway </w:t>
      </w:r>
      <w:bookmarkEnd w:id="1327"/>
      <w:r w:rsidRPr="0058152B">
        <w:rPr>
          <w:rFonts w:ascii="Tahoma" w:eastAsia="SimSun" w:hAnsi="Tahoma" w:cs="Tahoma"/>
          <w:color w:val="F66400"/>
          <w:sz w:val="22"/>
        </w:rPr>
        <w:t>Web Protection Service</w:t>
      </w:r>
      <w:bookmarkEnd w:id="1328"/>
      <w:bookmarkEnd w:id="1329"/>
    </w:p>
    <w:p w14:paraId="17DE65E7" w14:textId="77777777" w:rsidR="00221A57" w:rsidRPr="00811A16" w:rsidRDefault="00221A57" w:rsidP="00221A57">
      <w:pPr>
        <w:rPr>
          <w:rFonts w:eastAsia="SimSun" w:cs="Tahoma"/>
          <w:sz w:val="16"/>
          <w:szCs w:val="16"/>
        </w:rPr>
      </w:pPr>
    </w:p>
    <w:p w14:paraId="17DE65E8" w14:textId="77777777" w:rsidR="00586FCE" w:rsidRPr="001B683D" w:rsidRDefault="0079439D" w:rsidP="00221A57">
      <w:pPr>
        <w:ind w:left="720"/>
        <w:rPr>
          <w:rFonts w:eastAsia="SimSun" w:cs="Tahoma"/>
          <w:spacing w:val="4"/>
        </w:rPr>
      </w:pPr>
      <w:bookmarkStart w:id="1330" w:name="_Toc336338322"/>
      <w:r w:rsidRPr="001B683D">
        <w:rPr>
          <w:rFonts w:eastAsia="SimSun" w:cs="Tahoma"/>
          <w:bCs/>
          <w:color w:val="000000"/>
          <w:spacing w:val="4"/>
          <w:szCs w:val="18"/>
        </w:rPr>
        <w:t>自</w:t>
      </w:r>
      <w:r w:rsidRPr="001B683D">
        <w:rPr>
          <w:rFonts w:eastAsia="SimSun" w:cs="Tahoma"/>
          <w:bCs/>
          <w:color w:val="000000"/>
          <w:spacing w:val="4"/>
          <w:szCs w:val="18"/>
        </w:rPr>
        <w:t xml:space="preserve"> 2012 </w:t>
      </w:r>
      <w:r w:rsidRPr="001B683D">
        <w:rPr>
          <w:rFonts w:eastAsia="SimSun" w:cs="Tahoma"/>
          <w:bCs/>
          <w:color w:val="000000"/>
          <w:spacing w:val="4"/>
          <w:szCs w:val="18"/>
        </w:rPr>
        <w:t>年</w:t>
      </w:r>
      <w:r w:rsidRPr="001B683D">
        <w:rPr>
          <w:rFonts w:eastAsia="SimSun" w:cs="Tahoma"/>
          <w:bCs/>
          <w:color w:val="000000"/>
          <w:spacing w:val="4"/>
          <w:szCs w:val="18"/>
        </w:rPr>
        <w:t xml:space="preserve"> 12 </w:t>
      </w:r>
      <w:r w:rsidRPr="001B683D">
        <w:rPr>
          <w:rFonts w:eastAsia="SimSun" w:cs="Tahoma"/>
          <w:bCs/>
          <w:color w:val="000000"/>
          <w:spacing w:val="4"/>
          <w:szCs w:val="18"/>
        </w:rPr>
        <w:t>月</w:t>
      </w:r>
      <w:r w:rsidRPr="001B683D">
        <w:rPr>
          <w:rFonts w:eastAsia="SimSun" w:cs="Tahoma"/>
          <w:bCs/>
          <w:color w:val="000000"/>
          <w:spacing w:val="4"/>
          <w:szCs w:val="18"/>
        </w:rPr>
        <w:t xml:space="preserve"> 1 </w:t>
      </w:r>
      <w:r w:rsidRPr="001B683D">
        <w:rPr>
          <w:rFonts w:eastAsia="SimSun" w:cs="Tahoma"/>
          <w:bCs/>
          <w:color w:val="000000"/>
          <w:spacing w:val="4"/>
          <w:szCs w:val="18"/>
        </w:rPr>
        <w:t>日起将不再提供</w:t>
      </w:r>
      <w:r w:rsidRPr="001B683D">
        <w:rPr>
          <w:rFonts w:eastAsia="SimSun" w:cs="Tahoma"/>
          <w:bCs/>
          <w:color w:val="000000"/>
          <w:spacing w:val="4"/>
          <w:szCs w:val="18"/>
        </w:rPr>
        <w:t xml:space="preserve"> Forefront Threat Management Gateway Web Protection Service</w:t>
      </w:r>
      <w:r w:rsidRPr="001B683D">
        <w:rPr>
          <w:rFonts w:eastAsia="SimSun" w:cs="Tahoma"/>
          <w:bCs/>
          <w:color w:val="000000"/>
          <w:spacing w:val="4"/>
          <w:szCs w:val="18"/>
        </w:rPr>
        <w:t>。</w:t>
      </w:r>
      <w:r w:rsidR="00626A98">
        <w:rPr>
          <w:rFonts w:eastAsia="SimSun" w:cs="Tahoma"/>
          <w:bCs/>
          <w:color w:val="000000"/>
          <w:spacing w:val="4"/>
          <w:szCs w:val="18"/>
        </w:rPr>
        <w:br/>
      </w:r>
      <w:r w:rsidRPr="001B683D">
        <w:rPr>
          <w:rFonts w:eastAsia="SimSun" w:cs="Tahoma"/>
          <w:bCs/>
          <w:color w:val="000000"/>
          <w:spacing w:val="4"/>
          <w:szCs w:val="18"/>
        </w:rPr>
        <w:t>截至</w:t>
      </w:r>
      <w:r w:rsidRPr="001B683D">
        <w:rPr>
          <w:rFonts w:eastAsia="SimSun" w:cs="Tahoma"/>
          <w:bCs/>
          <w:color w:val="000000"/>
          <w:spacing w:val="4"/>
          <w:szCs w:val="18"/>
        </w:rPr>
        <w:t xml:space="preserve"> 2012 </w:t>
      </w:r>
      <w:r w:rsidRPr="001B683D">
        <w:rPr>
          <w:rFonts w:eastAsia="SimSun" w:cs="Tahoma"/>
          <w:bCs/>
          <w:color w:val="000000"/>
          <w:spacing w:val="4"/>
          <w:szCs w:val="18"/>
        </w:rPr>
        <w:t>年</w:t>
      </w:r>
      <w:r w:rsidRPr="001B683D">
        <w:rPr>
          <w:rFonts w:eastAsia="SimSun" w:cs="Tahoma"/>
          <w:bCs/>
          <w:color w:val="000000"/>
          <w:spacing w:val="4"/>
          <w:szCs w:val="18"/>
        </w:rPr>
        <w:t xml:space="preserve"> 11 </w:t>
      </w:r>
      <w:r w:rsidRPr="001B683D">
        <w:rPr>
          <w:rFonts w:eastAsia="SimSun" w:cs="Tahoma"/>
          <w:bCs/>
          <w:color w:val="000000"/>
          <w:spacing w:val="4"/>
          <w:szCs w:val="18"/>
        </w:rPr>
        <w:t>月</w:t>
      </w:r>
      <w:r w:rsidRPr="001B683D">
        <w:rPr>
          <w:rFonts w:eastAsia="SimSun" w:cs="Tahoma"/>
          <w:bCs/>
          <w:color w:val="000000"/>
          <w:spacing w:val="4"/>
          <w:szCs w:val="18"/>
        </w:rPr>
        <w:t xml:space="preserve"> 30 </w:t>
      </w:r>
      <w:r w:rsidRPr="001B683D">
        <w:rPr>
          <w:rFonts w:eastAsia="SimSun" w:cs="Tahoma"/>
          <w:bCs/>
          <w:color w:val="000000"/>
          <w:spacing w:val="4"/>
          <w:szCs w:val="18"/>
        </w:rPr>
        <w:t>日具有在线服务的有效订购的现有客户可以继续使用在线服务，直至</w:t>
      </w:r>
      <w:r w:rsidRPr="001B683D">
        <w:rPr>
          <w:rFonts w:eastAsia="SimSun" w:cs="Tahoma"/>
          <w:bCs/>
          <w:color w:val="000000"/>
          <w:spacing w:val="4"/>
          <w:szCs w:val="18"/>
        </w:rPr>
        <w:t xml:space="preserve"> 2015 </w:t>
      </w:r>
      <w:r w:rsidRPr="001B683D">
        <w:rPr>
          <w:rFonts w:eastAsia="SimSun" w:cs="Tahoma"/>
          <w:bCs/>
          <w:color w:val="000000"/>
          <w:spacing w:val="4"/>
          <w:szCs w:val="18"/>
        </w:rPr>
        <w:t>年</w:t>
      </w:r>
      <w:r w:rsidRPr="001B683D">
        <w:rPr>
          <w:rFonts w:eastAsia="SimSun" w:cs="Tahoma"/>
          <w:bCs/>
          <w:color w:val="000000"/>
          <w:spacing w:val="4"/>
          <w:szCs w:val="18"/>
        </w:rPr>
        <w:t xml:space="preserve"> 12</w:t>
      </w:r>
      <w:r w:rsidR="00626A98">
        <w:rPr>
          <w:rFonts w:eastAsia="SimSun" w:cs="Tahoma"/>
          <w:bCs/>
          <w:color w:val="000000"/>
          <w:spacing w:val="4"/>
          <w:szCs w:val="18"/>
        </w:rPr>
        <w:t> </w:t>
      </w:r>
      <w:r w:rsidRPr="001B683D">
        <w:rPr>
          <w:rFonts w:eastAsia="SimSun" w:cs="Tahoma"/>
          <w:bCs/>
          <w:color w:val="000000"/>
          <w:spacing w:val="4"/>
          <w:szCs w:val="18"/>
        </w:rPr>
        <w:t>月</w:t>
      </w:r>
      <w:r w:rsidRPr="001B683D">
        <w:rPr>
          <w:rFonts w:eastAsia="SimSun" w:cs="Tahoma"/>
          <w:bCs/>
          <w:color w:val="000000"/>
          <w:spacing w:val="4"/>
          <w:szCs w:val="18"/>
        </w:rPr>
        <w:t xml:space="preserve"> 31 </w:t>
      </w:r>
      <w:r w:rsidRPr="001B683D">
        <w:rPr>
          <w:rFonts w:eastAsia="SimSun" w:cs="Tahoma"/>
          <w:bCs/>
          <w:color w:val="000000"/>
          <w:spacing w:val="4"/>
          <w:szCs w:val="18"/>
        </w:rPr>
        <w:t>日。</w:t>
      </w:r>
      <w:r w:rsidRPr="001B683D">
        <w:rPr>
          <w:rFonts w:eastAsia="SimSun" w:cs="Tahoma"/>
          <w:spacing w:val="4"/>
        </w:rPr>
        <w:t>现有客户还可以根据需要添加新用户，而不再要求订购其他用户订购许可。</w:t>
      </w:r>
      <w:r w:rsidRPr="001B683D">
        <w:rPr>
          <w:rFonts w:eastAsia="SimSun" w:cs="Tahoma"/>
          <w:bCs/>
          <w:color w:val="000000"/>
          <w:spacing w:val="4"/>
          <w:szCs w:val="18"/>
        </w:rPr>
        <w:t>长期使用在线服务需遵守客户的批量许可协议条款和条件、在线服务产品使用权利，以及此处的条款和条件。</w:t>
      </w:r>
    </w:p>
    <w:p w14:paraId="17DE65E9" w14:textId="77777777" w:rsidR="00221A57" w:rsidRPr="00811A16" w:rsidRDefault="00221A57" w:rsidP="00221A57">
      <w:pPr>
        <w:rPr>
          <w:rFonts w:eastAsia="SimSun" w:cs="Tahoma"/>
          <w:sz w:val="16"/>
          <w:szCs w:val="16"/>
        </w:rPr>
      </w:pPr>
    </w:p>
    <w:p w14:paraId="17DE65EA" w14:textId="77777777" w:rsidR="00221A57" w:rsidRPr="00811A16" w:rsidRDefault="00221A57" w:rsidP="00221A57">
      <w:pPr>
        <w:rPr>
          <w:rFonts w:eastAsia="SimSun" w:cs="Tahoma"/>
          <w:sz w:val="16"/>
          <w:szCs w:val="16"/>
        </w:rPr>
      </w:pPr>
    </w:p>
    <w:p w14:paraId="17DE65EB" w14:textId="77777777" w:rsidR="009E4FDD" w:rsidRPr="0058152B" w:rsidRDefault="00F66FB0" w:rsidP="009E4FDD">
      <w:pPr>
        <w:pStyle w:val="Heading3"/>
        <w:rPr>
          <w:rFonts w:ascii="Tahoma" w:eastAsia="SimSun" w:hAnsi="Tahoma" w:cs="Tahoma"/>
        </w:rPr>
      </w:pPr>
      <w:bookmarkStart w:id="1331" w:name="_62_Forefront_Unified"/>
      <w:bookmarkStart w:id="1332" w:name="_Toc356299592"/>
      <w:bookmarkEnd w:id="1331"/>
      <w:r w:rsidRPr="0058152B">
        <w:rPr>
          <w:rFonts w:ascii="Tahoma" w:eastAsia="SimSun" w:hAnsi="Tahoma" w:cs="Tahoma"/>
          <w:caps/>
          <w:color w:val="F66400"/>
          <w:sz w:val="22"/>
          <w:vertAlign w:val="superscript"/>
        </w:rPr>
        <w:t>6</w:t>
      </w:r>
      <w:r w:rsidR="00C23B36">
        <w:rPr>
          <w:rFonts w:ascii="Tahoma" w:eastAsia="SimSun" w:hAnsi="Tahoma" w:cs="Tahoma"/>
          <w:caps/>
          <w:color w:val="F66400"/>
          <w:sz w:val="22"/>
          <w:vertAlign w:val="superscript"/>
        </w:rPr>
        <w:t>3</w:t>
      </w:r>
      <w:r w:rsidRPr="00626A98">
        <w:rPr>
          <w:rFonts w:ascii="Tahoma" w:eastAsia="SimSun" w:hAnsi="Tahoma" w:cs="Tahoma"/>
          <w:caps/>
          <w:color w:val="F66400"/>
          <w:sz w:val="22"/>
        </w:rPr>
        <w:t xml:space="preserve"> </w:t>
      </w:r>
      <w:r w:rsidRPr="0058152B">
        <w:rPr>
          <w:rFonts w:ascii="Tahoma" w:eastAsia="SimSun" w:hAnsi="Tahoma" w:cs="Tahoma"/>
          <w:color w:val="F66400"/>
          <w:sz w:val="22"/>
        </w:rPr>
        <w:t>Forefront Unified Access Gateway 2010</w:t>
      </w:r>
      <w:bookmarkEnd w:id="1330"/>
      <w:bookmarkEnd w:id="1332"/>
    </w:p>
    <w:bookmarkEnd w:id="1322"/>
    <w:bookmarkEnd w:id="1323"/>
    <w:p w14:paraId="17DE65EC" w14:textId="77777777" w:rsidR="009E4FDD" w:rsidRPr="00811A16" w:rsidRDefault="009E4FDD" w:rsidP="009E4FDD">
      <w:pPr>
        <w:rPr>
          <w:rFonts w:eastAsia="SimSun" w:cs="Tahoma"/>
          <w:sz w:val="16"/>
          <w:szCs w:val="16"/>
        </w:rPr>
      </w:pPr>
    </w:p>
    <w:p w14:paraId="17DE65ED" w14:textId="77777777" w:rsidR="009E4FDD" w:rsidRPr="0058152B" w:rsidRDefault="009E4FDD" w:rsidP="00221A57">
      <w:pPr>
        <w:spacing w:after="60"/>
        <w:ind w:left="720"/>
        <w:rPr>
          <w:rFonts w:eastAsia="SimSun" w:cs="Tahoma"/>
        </w:rPr>
      </w:pPr>
      <w:r w:rsidRPr="0058152B">
        <w:rPr>
          <w:rFonts w:eastAsia="SimSun" w:cs="Tahoma"/>
          <w:b/>
          <w:color w:val="000000"/>
          <w:szCs w:val="18"/>
        </w:rPr>
        <w:t>版本</w:t>
      </w:r>
    </w:p>
    <w:p w14:paraId="17DE65EE" w14:textId="77777777" w:rsidR="009E4FDD" w:rsidRPr="0058152B" w:rsidRDefault="009E4FDD" w:rsidP="009E4FDD">
      <w:pPr>
        <w:ind w:left="720"/>
        <w:rPr>
          <w:rFonts w:eastAsia="SimSun" w:cs="Tahoma"/>
        </w:rPr>
      </w:pPr>
      <w:r w:rsidRPr="0058152B">
        <w:rPr>
          <w:rFonts w:eastAsia="SimSun" w:cs="Tahoma"/>
          <w:color w:val="000000"/>
          <w:szCs w:val="18"/>
        </w:rPr>
        <w:t xml:space="preserve">Forefront Unified Access Gateway 2010 </w:t>
      </w:r>
      <w:r w:rsidRPr="0058152B">
        <w:rPr>
          <w:rFonts w:eastAsia="SimSun" w:cs="Tahoma"/>
          <w:color w:val="000000"/>
          <w:szCs w:val="18"/>
        </w:rPr>
        <w:t>是</w:t>
      </w:r>
      <w:r w:rsidRPr="0058152B">
        <w:rPr>
          <w:rFonts w:eastAsia="SimSun" w:cs="Tahoma"/>
          <w:color w:val="000000"/>
          <w:szCs w:val="18"/>
        </w:rPr>
        <w:t xml:space="preserve"> Whale Intelligent Application Gateway 2007 </w:t>
      </w:r>
      <w:r w:rsidRPr="0058152B">
        <w:rPr>
          <w:rFonts w:eastAsia="SimSun" w:cs="Tahoma"/>
          <w:color w:val="000000"/>
          <w:szCs w:val="18"/>
        </w:rPr>
        <w:t>的下一版本</w:t>
      </w:r>
    </w:p>
    <w:p w14:paraId="17DE65EF" w14:textId="77777777" w:rsidR="00EE30F1" w:rsidRPr="00811A16" w:rsidRDefault="00EE30F1">
      <w:pPr>
        <w:ind w:left="720"/>
        <w:rPr>
          <w:rFonts w:eastAsia="SimSun" w:cs="Tahoma"/>
          <w:sz w:val="16"/>
          <w:szCs w:val="16"/>
        </w:rPr>
      </w:pPr>
    </w:p>
    <w:p w14:paraId="17DE65F0" w14:textId="77777777" w:rsidR="001979E9" w:rsidRPr="00811A16" w:rsidRDefault="001979E9">
      <w:pPr>
        <w:ind w:left="720"/>
        <w:rPr>
          <w:rFonts w:eastAsia="SimSun" w:cs="Tahoma"/>
          <w:sz w:val="16"/>
          <w:szCs w:val="16"/>
        </w:rPr>
      </w:pPr>
    </w:p>
    <w:p w14:paraId="17DE65F1" w14:textId="77777777" w:rsidR="00C23B36" w:rsidRDefault="00C23B36">
      <w:pPr>
        <w:rPr>
          <w:rFonts w:eastAsia="SimSun" w:cs="Tahoma"/>
          <w:b/>
          <w:caps/>
          <w:color w:val="F66400"/>
          <w:sz w:val="22"/>
          <w:szCs w:val="20"/>
          <w:vertAlign w:val="superscript"/>
        </w:rPr>
      </w:pPr>
      <w:bookmarkStart w:id="1333" w:name="_51_High_Performance"/>
      <w:bookmarkStart w:id="1334" w:name="_63_61_HPC"/>
      <w:bookmarkStart w:id="1335" w:name="_63_HPC_Pack"/>
      <w:bookmarkStart w:id="1336" w:name="_Toc336338323"/>
      <w:bookmarkStart w:id="1337" w:name="_Toc356299593"/>
      <w:bookmarkStart w:id="1338" w:name="Srv_48HighPerfComputingPack"/>
      <w:bookmarkStart w:id="1339" w:name="Srv_54HighPerfComputingPack"/>
      <w:bookmarkStart w:id="1340" w:name="Srv_49HighPerfComputingPack"/>
      <w:bookmarkEnd w:id="1333"/>
      <w:bookmarkEnd w:id="1334"/>
      <w:bookmarkEnd w:id="1335"/>
      <w:r>
        <w:rPr>
          <w:rFonts w:eastAsia="SimSun" w:cs="Tahoma"/>
          <w:caps/>
          <w:color w:val="F66400"/>
          <w:sz w:val="22"/>
          <w:vertAlign w:val="superscript"/>
        </w:rPr>
        <w:br w:type="page"/>
      </w:r>
    </w:p>
    <w:p w14:paraId="17DE65F2" w14:textId="77777777" w:rsidR="00023FE7" w:rsidRPr="0058152B" w:rsidRDefault="00F66FB0" w:rsidP="00416294">
      <w:pPr>
        <w:pStyle w:val="Heading3"/>
        <w:rPr>
          <w:rFonts w:ascii="Tahoma" w:eastAsia="SimSun" w:hAnsi="Tahoma" w:cs="Tahoma"/>
        </w:rPr>
      </w:pPr>
      <w:r w:rsidRPr="0058152B">
        <w:rPr>
          <w:rFonts w:ascii="Tahoma" w:eastAsia="SimSun" w:hAnsi="Tahoma" w:cs="Tahoma"/>
          <w:caps/>
          <w:color w:val="F66400"/>
          <w:sz w:val="22"/>
          <w:vertAlign w:val="superscript"/>
        </w:rPr>
        <w:t>6</w:t>
      </w:r>
      <w:r w:rsidR="00C23B36">
        <w:rPr>
          <w:rFonts w:ascii="Tahoma" w:eastAsia="SimSun" w:hAnsi="Tahoma" w:cs="Tahoma"/>
          <w:caps/>
          <w:color w:val="F66400"/>
          <w:sz w:val="22"/>
          <w:vertAlign w:val="superscript"/>
        </w:rPr>
        <w:t>4</w:t>
      </w:r>
      <w:r w:rsidRPr="00626A98">
        <w:rPr>
          <w:rFonts w:ascii="Tahoma" w:eastAsia="SimSun" w:hAnsi="Tahoma" w:cs="Tahoma"/>
          <w:caps/>
          <w:color w:val="F66400"/>
          <w:sz w:val="22"/>
        </w:rPr>
        <w:t xml:space="preserve"> </w:t>
      </w:r>
      <w:r w:rsidRPr="0058152B">
        <w:rPr>
          <w:rFonts w:ascii="Tahoma" w:eastAsia="SimSun" w:hAnsi="Tahoma" w:cs="Tahoma"/>
          <w:color w:val="F66400"/>
          <w:sz w:val="22"/>
        </w:rPr>
        <w:t>HPC Pack 2008 R2 Enterprise</w:t>
      </w:r>
      <w:bookmarkEnd w:id="1336"/>
      <w:bookmarkEnd w:id="1337"/>
    </w:p>
    <w:bookmarkEnd w:id="1338"/>
    <w:bookmarkEnd w:id="1339"/>
    <w:p w14:paraId="17DE65F3" w14:textId="77777777" w:rsidR="00023FE7" w:rsidRPr="0058152B" w:rsidRDefault="00023FE7" w:rsidP="00416294">
      <w:pPr>
        <w:ind w:left="720"/>
        <w:rPr>
          <w:rFonts w:eastAsia="SimSun" w:cs="Tahoma"/>
        </w:rPr>
      </w:pPr>
    </w:p>
    <w:bookmarkEnd w:id="1340"/>
    <w:p w14:paraId="17DE65F4" w14:textId="77777777" w:rsidR="00221A57" w:rsidRPr="0058152B" w:rsidRDefault="001978C7" w:rsidP="00221A57">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HPC Pack Enterprise </w:t>
      </w:r>
      <w:r w:rsidRPr="0058152B">
        <w:rPr>
          <w:rFonts w:eastAsia="SimSun" w:cs="Tahoma"/>
          <w:b/>
          <w:color w:val="000000"/>
        </w:rPr>
        <w:t>的生命周期结束关联的许可授予</w:t>
      </w:r>
    </w:p>
    <w:p w14:paraId="17DE65F5" w14:textId="77777777" w:rsidR="00221A57" w:rsidRPr="0058152B" w:rsidRDefault="001978C7" w:rsidP="00221A57">
      <w:pPr>
        <w:ind w:left="720"/>
        <w:rPr>
          <w:rFonts w:eastAsia="SimSun" w:cs="Tahoma"/>
        </w:rPr>
      </w:pPr>
      <w:r w:rsidRPr="0058152B">
        <w:rPr>
          <w:rFonts w:eastAsia="SimSun" w:cs="Tahoma"/>
          <w:color w:val="000000"/>
        </w:rPr>
        <w:t xml:space="preserve">HPC Pack 2008 R2 Enterprise </w:t>
      </w:r>
      <w:r w:rsidRPr="0058152B">
        <w:rPr>
          <w:rFonts w:eastAsia="SimSun" w:cs="Tahoma"/>
          <w:color w:val="000000"/>
        </w:rPr>
        <w:t>将是通过批量许可销售的</w:t>
      </w:r>
      <w:r w:rsidRPr="0058152B">
        <w:rPr>
          <w:rFonts w:eastAsia="SimSun" w:cs="Tahoma"/>
          <w:color w:val="000000"/>
        </w:rPr>
        <w:t xml:space="preserve"> HPC Pack Enterprise </w:t>
      </w:r>
      <w:r w:rsidRPr="0058152B">
        <w:rPr>
          <w:rFonts w:eastAsia="SimSun" w:cs="Tahoma"/>
          <w:color w:val="000000"/>
        </w:rPr>
        <w:t>的最后一个版本。今后的版本将以免费下载的方式提供。如果批量许可客户的</w:t>
      </w:r>
      <w:r w:rsidRPr="0058152B">
        <w:rPr>
          <w:rFonts w:eastAsia="SimSun" w:cs="Tahoma"/>
          <w:color w:val="000000"/>
        </w:rPr>
        <w:t xml:space="preserve"> HPC Pack 2008 R2 Enterprise </w:t>
      </w:r>
      <w:r w:rsidRPr="0058152B">
        <w:rPr>
          <w:rFonts w:eastAsia="SimSun" w:cs="Tahoma"/>
          <w:color w:val="000000"/>
        </w:rPr>
        <w:t>许可在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9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日或</w:t>
      </w:r>
      <w:r w:rsidRPr="0058152B">
        <w:rPr>
          <w:rFonts w:eastAsia="SimSun" w:cs="Tahoma"/>
          <w:color w:val="000000"/>
        </w:rPr>
        <w:t xml:space="preserve"> Windows Server 2012 </w:t>
      </w:r>
      <w:r w:rsidRPr="0058152B">
        <w:rPr>
          <w:rFonts w:eastAsia="SimSun" w:cs="Tahoma"/>
          <w:color w:val="000000"/>
        </w:rPr>
        <w:t>在批量许可服务中心第一次发布以供下载时（以两者中的较早日期为准）具有有效软件保障（以下简称为</w:t>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w:t>
      </w:r>
      <w:r w:rsidRPr="0058152B">
        <w:rPr>
          <w:rFonts w:eastAsia="SimSun" w:cs="Tahoma"/>
          <w:szCs w:val="18"/>
        </w:rPr>
        <w:t>则允许客户使用</w:t>
      </w:r>
      <w:r w:rsidRPr="0058152B">
        <w:rPr>
          <w:rFonts w:eastAsia="SimSun" w:cs="Tahoma"/>
          <w:szCs w:val="18"/>
        </w:rPr>
        <w:t xml:space="preserve"> Windows Server 2012 Standard </w:t>
      </w:r>
      <w:r w:rsidRPr="0058152B">
        <w:rPr>
          <w:rFonts w:eastAsia="SimSun" w:cs="Tahoma"/>
          <w:szCs w:val="18"/>
        </w:rPr>
        <w:t>软件。为了方便此类使用，对于客户拥有的每两份合格许可，客户将被视为在</w:t>
      </w:r>
      <w:r w:rsidRPr="0058152B">
        <w:rPr>
          <w:rFonts w:eastAsia="SimSun" w:cs="Tahoma"/>
          <w:szCs w:val="18"/>
        </w:rPr>
        <w:t xml:space="preserve"> Windows Server 2012 </w:t>
      </w:r>
      <w:r w:rsidRPr="0058152B">
        <w:rPr>
          <w:rFonts w:eastAsia="SimSun" w:cs="Tahoma"/>
          <w:szCs w:val="18"/>
        </w:rPr>
        <w:t>发布时被授予一份</w:t>
      </w:r>
      <w:r w:rsidRPr="0058152B">
        <w:rPr>
          <w:rFonts w:eastAsia="SimSun" w:cs="Tahoma"/>
          <w:szCs w:val="18"/>
        </w:rPr>
        <w:t xml:space="preserve"> Windows Server 2012 Standard </w:t>
      </w:r>
      <w:r w:rsidRPr="0058152B">
        <w:rPr>
          <w:rFonts w:eastAsia="SimSun" w:cs="Tahoma"/>
          <w:szCs w:val="18"/>
        </w:rPr>
        <w:t>处理器许可。</w:t>
      </w:r>
    </w:p>
    <w:p w14:paraId="17DE65F6" w14:textId="77777777" w:rsidR="001978C7" w:rsidRPr="00811A16" w:rsidRDefault="001978C7" w:rsidP="00221A57">
      <w:pPr>
        <w:ind w:left="720"/>
        <w:rPr>
          <w:rFonts w:eastAsia="SimSun" w:cs="Tahoma"/>
          <w:sz w:val="16"/>
          <w:szCs w:val="16"/>
        </w:rPr>
      </w:pPr>
    </w:p>
    <w:p w14:paraId="17DE65F7" w14:textId="77777777" w:rsidR="001978C7" w:rsidRPr="001B683D" w:rsidRDefault="001978C7" w:rsidP="00346F4B">
      <w:pPr>
        <w:numPr>
          <w:ilvl w:val="0"/>
          <w:numId w:val="56"/>
        </w:numPr>
        <w:tabs>
          <w:tab w:val="clear" w:pos="360"/>
          <w:tab w:val="left" w:pos="1440"/>
        </w:tabs>
        <w:spacing w:after="60"/>
        <w:ind w:left="1440"/>
        <w:rPr>
          <w:rFonts w:eastAsia="SimSun" w:cs="Tahoma"/>
          <w:szCs w:val="18"/>
        </w:rPr>
      </w:pPr>
      <w:r w:rsidRPr="001B683D">
        <w:rPr>
          <w:rFonts w:eastAsia="SimSun" w:cs="Tahoma"/>
          <w:color w:val="000000"/>
          <w:szCs w:val="18"/>
        </w:rPr>
        <w:t>如果客户拥有的</w:t>
      </w:r>
      <w:r w:rsidRPr="001B683D">
        <w:rPr>
          <w:rFonts w:eastAsia="SimSun" w:cs="Tahoma"/>
          <w:color w:val="000000"/>
          <w:szCs w:val="18"/>
        </w:rPr>
        <w:t xml:space="preserve"> HPC Pack Enterprise </w:t>
      </w:r>
      <w:r w:rsidRPr="001B683D">
        <w:rPr>
          <w:rFonts w:eastAsia="SimSun" w:cs="Tahoma"/>
          <w:color w:val="000000"/>
          <w:szCs w:val="18"/>
        </w:rPr>
        <w:t>许可数量为奇数，则客户需要向上舍入到最接近的偶数以确定许可数量。例如，如果客户拥有三份</w:t>
      </w:r>
      <w:r w:rsidRPr="001B683D">
        <w:rPr>
          <w:rFonts w:eastAsia="SimSun" w:cs="Tahoma"/>
          <w:color w:val="000000"/>
          <w:szCs w:val="18"/>
        </w:rPr>
        <w:t xml:space="preserve"> HPC Pack Enterprise </w:t>
      </w:r>
      <w:r w:rsidRPr="001B683D">
        <w:rPr>
          <w:rFonts w:eastAsia="SimSun" w:cs="Tahoma"/>
          <w:color w:val="000000"/>
          <w:szCs w:val="18"/>
        </w:rPr>
        <w:t>许可，则将被视为授予总共两份</w:t>
      </w:r>
      <w:r w:rsidRPr="001B683D">
        <w:rPr>
          <w:rFonts w:eastAsia="SimSun" w:cs="Tahoma"/>
          <w:color w:val="000000"/>
          <w:szCs w:val="18"/>
        </w:rPr>
        <w:t xml:space="preserve"> Windows Server 2012 Standard </w:t>
      </w:r>
      <w:r w:rsidRPr="001B683D">
        <w:rPr>
          <w:rFonts w:eastAsia="SimSun" w:cs="Tahoma"/>
          <w:color w:val="000000"/>
          <w:szCs w:val="18"/>
        </w:rPr>
        <w:t>许可。</w:t>
      </w:r>
    </w:p>
    <w:p w14:paraId="17DE65F8" w14:textId="77777777" w:rsidR="001978C7" w:rsidRPr="00811A16" w:rsidRDefault="001978C7" w:rsidP="00346F4B">
      <w:pPr>
        <w:pStyle w:val="ListParagraph"/>
        <w:numPr>
          <w:ilvl w:val="0"/>
          <w:numId w:val="56"/>
        </w:numPr>
        <w:tabs>
          <w:tab w:val="clear" w:pos="360"/>
          <w:tab w:val="left" w:pos="1440"/>
        </w:tabs>
        <w:spacing w:after="60"/>
        <w:ind w:left="1440"/>
        <w:contextualSpacing w:val="0"/>
        <w:rPr>
          <w:rFonts w:ascii="SimSun" w:eastAsia="SimSun" w:hAnsi="SimSun" w:cs="Tahoma"/>
          <w:spacing w:val="-6"/>
          <w:sz w:val="18"/>
          <w:szCs w:val="18"/>
        </w:rPr>
      </w:pPr>
      <w:r w:rsidRPr="00811A16">
        <w:rPr>
          <w:rFonts w:ascii="SimSun" w:eastAsia="SimSun" w:hAnsi="SimSun" w:cs="Tahoma"/>
          <w:spacing w:val="-6"/>
          <w:sz w:val="18"/>
          <w:szCs w:val="18"/>
        </w:rPr>
        <w:t>按此授权获得的许可包含软件保障范围。当合格许可的相应保障范围期满时，此类保障范围也将期满。</w:t>
      </w:r>
    </w:p>
    <w:p w14:paraId="17DE65F9" w14:textId="77777777" w:rsidR="001978C7" w:rsidRPr="001B683D" w:rsidRDefault="001978C7" w:rsidP="00346F4B">
      <w:pPr>
        <w:pStyle w:val="ListParagraph"/>
        <w:numPr>
          <w:ilvl w:val="0"/>
          <w:numId w:val="56"/>
        </w:numPr>
        <w:tabs>
          <w:tab w:val="clear" w:pos="360"/>
          <w:tab w:val="left" w:pos="1440"/>
        </w:tabs>
        <w:spacing w:after="60"/>
        <w:ind w:left="1440"/>
        <w:contextualSpacing w:val="0"/>
        <w:rPr>
          <w:rFonts w:ascii="Tahoma" w:eastAsia="SimSun" w:hAnsi="Tahoma" w:cs="Tahoma"/>
          <w:sz w:val="18"/>
          <w:szCs w:val="18"/>
        </w:rPr>
      </w:pPr>
      <w:r w:rsidRPr="001B683D">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7DE65FA" w14:textId="77777777" w:rsidR="001978C7" w:rsidRPr="00811A16" w:rsidRDefault="001978C7" w:rsidP="00346F4B">
      <w:pPr>
        <w:numPr>
          <w:ilvl w:val="0"/>
          <w:numId w:val="56"/>
        </w:numPr>
        <w:tabs>
          <w:tab w:val="clear" w:pos="360"/>
          <w:tab w:val="left" w:pos="1440"/>
          <w:tab w:val="left" w:pos="2160"/>
        </w:tabs>
        <w:spacing w:after="60"/>
        <w:ind w:left="1440"/>
        <w:rPr>
          <w:rFonts w:eastAsia="SimSun" w:cs="Tahoma"/>
          <w:spacing w:val="4"/>
          <w:szCs w:val="18"/>
        </w:rPr>
      </w:pPr>
      <w:r w:rsidRPr="00811A16">
        <w:rPr>
          <w:rFonts w:eastAsia="SimSun" w:cs="Tahoma"/>
          <w:spacing w:val="4"/>
          <w:szCs w:val="18"/>
        </w:rPr>
        <w:t>一旦按此授权升级到</w:t>
      </w:r>
      <w:r w:rsidRPr="00811A16">
        <w:rPr>
          <w:rFonts w:eastAsia="SimSun" w:cs="Tahoma"/>
          <w:spacing w:val="4"/>
          <w:szCs w:val="18"/>
        </w:rPr>
        <w:t xml:space="preserve"> Windows Server 2012 Standard</w:t>
      </w:r>
      <w:r w:rsidRPr="00811A16">
        <w:rPr>
          <w:rFonts w:eastAsia="SimSun" w:cs="Tahoma"/>
          <w:spacing w:val="4"/>
          <w:szCs w:val="18"/>
        </w:rPr>
        <w:t>，客户现有的</w:t>
      </w:r>
      <w:r w:rsidRPr="00811A16">
        <w:rPr>
          <w:rFonts w:eastAsia="SimSun" w:cs="Tahoma"/>
          <w:spacing w:val="4"/>
          <w:szCs w:val="18"/>
        </w:rPr>
        <w:t xml:space="preserve"> </w:t>
      </w:r>
      <w:r w:rsidRPr="00811A16">
        <w:rPr>
          <w:rFonts w:eastAsia="SimSun" w:cs="Tahoma"/>
          <w:color w:val="000000"/>
          <w:spacing w:val="4"/>
          <w:szCs w:val="18"/>
        </w:rPr>
        <w:t>HPC Pack Enterprise</w:t>
      </w:r>
      <w:r w:rsidRPr="00811A16">
        <w:rPr>
          <w:rFonts w:eastAsia="SimSun" w:cs="Tahoma"/>
          <w:spacing w:val="4"/>
          <w:szCs w:val="18"/>
        </w:rPr>
        <w:t xml:space="preserve"> </w:t>
      </w:r>
      <w:r w:rsidRPr="00811A16">
        <w:rPr>
          <w:rFonts w:eastAsia="SimSun" w:cs="Tahoma"/>
          <w:spacing w:val="4"/>
          <w:szCs w:val="18"/>
        </w:rPr>
        <w:t>许可仍然有效。</w:t>
      </w:r>
    </w:p>
    <w:p w14:paraId="17DE65FB" w14:textId="77777777" w:rsidR="001978C7" w:rsidRPr="001B683D" w:rsidRDefault="001978C7" w:rsidP="00346F4B">
      <w:pPr>
        <w:numPr>
          <w:ilvl w:val="0"/>
          <w:numId w:val="56"/>
        </w:numPr>
        <w:tabs>
          <w:tab w:val="clear" w:pos="360"/>
          <w:tab w:val="left" w:pos="1440"/>
          <w:tab w:val="left" w:pos="2160"/>
        </w:tabs>
        <w:spacing w:after="60"/>
        <w:ind w:left="1440"/>
        <w:rPr>
          <w:rFonts w:eastAsia="SimSun" w:cs="Tahoma"/>
          <w:szCs w:val="18"/>
        </w:rPr>
      </w:pPr>
      <w:r w:rsidRPr="001B683D">
        <w:rPr>
          <w:rFonts w:eastAsia="SimSun" w:cs="Tahoma"/>
          <w:szCs w:val="18"/>
        </w:rPr>
        <w:t>随后在企业、企业订购、开放式价值订购或</w:t>
      </w:r>
      <w:r w:rsidRPr="001B683D">
        <w:rPr>
          <w:rFonts w:eastAsia="SimSun" w:cs="Tahoma"/>
          <w:szCs w:val="18"/>
        </w:rPr>
        <w:t xml:space="preserve"> EES </w:t>
      </w:r>
      <w:r w:rsidRPr="001B683D">
        <w:rPr>
          <w:rFonts w:eastAsia="SimSun" w:cs="Tahoma"/>
          <w:szCs w:val="18"/>
        </w:rPr>
        <w:t>客户的定期校正过程中，依据相同的登记有效期获得的</w:t>
      </w:r>
      <w:r w:rsidRPr="001B683D">
        <w:rPr>
          <w:rFonts w:eastAsia="SimSun" w:cs="Tahoma"/>
          <w:szCs w:val="18"/>
        </w:rPr>
        <w:t xml:space="preserve"> </w:t>
      </w:r>
      <w:r w:rsidRPr="001B683D">
        <w:rPr>
          <w:rFonts w:eastAsia="SimSun" w:cs="Tahoma"/>
          <w:color w:val="000000"/>
          <w:szCs w:val="18"/>
        </w:rPr>
        <w:t xml:space="preserve">HPC Pack 2008 R2 Enterprise </w:t>
      </w:r>
      <w:r w:rsidRPr="001B683D">
        <w:rPr>
          <w:rFonts w:eastAsia="SimSun" w:cs="Tahoma"/>
          <w:bCs/>
          <w:color w:val="000000"/>
          <w:szCs w:val="18"/>
        </w:rPr>
        <w:t>许可也是用于以上授权的合格许可。</w:t>
      </w:r>
    </w:p>
    <w:p w14:paraId="17DE65FC" w14:textId="77777777" w:rsidR="001978C7" w:rsidRPr="001B683D" w:rsidRDefault="001978C7" w:rsidP="00346F4B">
      <w:pPr>
        <w:numPr>
          <w:ilvl w:val="0"/>
          <w:numId w:val="56"/>
        </w:numPr>
        <w:tabs>
          <w:tab w:val="clear" w:pos="360"/>
          <w:tab w:val="left" w:pos="1440"/>
          <w:tab w:val="left" w:pos="2160"/>
        </w:tabs>
        <w:spacing w:after="60"/>
        <w:ind w:left="1440"/>
        <w:rPr>
          <w:rFonts w:eastAsia="SimSun" w:cs="Tahoma"/>
          <w:szCs w:val="18"/>
        </w:rPr>
      </w:pPr>
      <w:r w:rsidRPr="001B683D">
        <w:rPr>
          <w:rFonts w:eastAsia="SimSun" w:cs="Tahoma"/>
          <w:bCs/>
          <w:color w:val="000000"/>
          <w:szCs w:val="18"/>
        </w:rPr>
        <w:t>虽然授予了</w:t>
      </w:r>
      <w:r w:rsidRPr="001B683D">
        <w:rPr>
          <w:rFonts w:eastAsia="SimSun" w:cs="Tahoma"/>
          <w:bCs/>
          <w:color w:val="000000"/>
          <w:szCs w:val="18"/>
        </w:rPr>
        <w:t xml:space="preserve"> Windows Server 2012 Standard </w:t>
      </w:r>
      <w:r w:rsidRPr="001B683D">
        <w:rPr>
          <w:rFonts w:eastAsia="SimSun" w:cs="Tahoma"/>
          <w:bCs/>
          <w:color w:val="000000"/>
          <w:szCs w:val="18"/>
        </w:rPr>
        <w:t>许可，但对该版本的任何升级和为合格许可和保障覆盖范围支付应付款项的义务仍然保持完全的效力。</w:t>
      </w:r>
    </w:p>
    <w:p w14:paraId="17DE65FD" w14:textId="77777777" w:rsidR="00221A57" w:rsidRPr="00811A16" w:rsidRDefault="00221A57" w:rsidP="00221A57">
      <w:pPr>
        <w:tabs>
          <w:tab w:val="left" w:pos="1440"/>
          <w:tab w:val="left" w:pos="2160"/>
        </w:tabs>
        <w:ind w:left="1080"/>
        <w:contextualSpacing/>
        <w:rPr>
          <w:rFonts w:eastAsia="SimSun" w:cs="Tahoma"/>
          <w:sz w:val="16"/>
          <w:szCs w:val="16"/>
        </w:rPr>
      </w:pPr>
    </w:p>
    <w:p w14:paraId="17DE65FE" w14:textId="77777777" w:rsidR="00221A57" w:rsidRPr="0058152B" w:rsidRDefault="001978C7" w:rsidP="00B1475C">
      <w:pPr>
        <w:spacing w:after="60"/>
        <w:ind w:left="720"/>
        <w:rPr>
          <w:rFonts w:eastAsia="SimSun" w:cs="Tahoma"/>
        </w:rPr>
      </w:pPr>
      <w:r w:rsidRPr="0058152B">
        <w:rPr>
          <w:rFonts w:eastAsia="SimSun" w:cs="Tahoma"/>
          <w:b/>
          <w:color w:val="000000"/>
        </w:rPr>
        <w:t>关于将</w:t>
      </w:r>
      <w:r w:rsidRPr="0058152B">
        <w:rPr>
          <w:rFonts w:eastAsia="SimSun" w:cs="Tahoma"/>
          <w:b/>
          <w:color w:val="000000"/>
        </w:rPr>
        <w:t xml:space="preserve"> Windows Server 2012 </w:t>
      </w:r>
      <w:r w:rsidRPr="0058152B">
        <w:rPr>
          <w:rFonts w:eastAsia="SimSun" w:cs="Tahoma"/>
          <w:b/>
          <w:color w:val="000000"/>
        </w:rPr>
        <w:t>用于</w:t>
      </w:r>
      <w:r w:rsidRPr="0058152B">
        <w:rPr>
          <w:rFonts w:eastAsia="SimSun" w:cs="Tahoma"/>
          <w:b/>
          <w:color w:val="000000"/>
        </w:rPr>
        <w:t xml:space="preserve"> High Performance Computing (HPC) </w:t>
      </w:r>
      <w:r w:rsidRPr="0058152B">
        <w:rPr>
          <w:rFonts w:eastAsia="SimSun" w:cs="Tahoma"/>
          <w:b/>
          <w:color w:val="000000"/>
        </w:rPr>
        <w:t>的更多信息</w:t>
      </w:r>
    </w:p>
    <w:p w14:paraId="17DE65FF" w14:textId="77777777" w:rsidR="00E62BC4" w:rsidRPr="0058152B" w:rsidRDefault="001978C7" w:rsidP="00B1475C">
      <w:pPr>
        <w:ind w:left="720"/>
        <w:rPr>
          <w:rFonts w:eastAsia="SimSun" w:cs="Tahoma"/>
        </w:rPr>
      </w:pPr>
      <w:r w:rsidRPr="0058152B">
        <w:rPr>
          <w:rFonts w:eastAsia="SimSun" w:cs="Tahoma"/>
          <w:color w:val="000000"/>
        </w:rPr>
        <w:t>在将</w:t>
      </w:r>
      <w:r w:rsidRPr="0058152B">
        <w:rPr>
          <w:rFonts w:eastAsia="SimSun" w:cs="Tahoma"/>
          <w:color w:val="000000"/>
        </w:rPr>
        <w:t xml:space="preserve"> Windows Server 2012 Standard </w:t>
      </w:r>
      <w:r w:rsidRPr="0058152B">
        <w:rPr>
          <w:rFonts w:eastAsia="SimSun" w:cs="Tahoma"/>
          <w:color w:val="000000"/>
        </w:rPr>
        <w:t>或</w:t>
      </w:r>
      <w:r w:rsidRPr="0058152B">
        <w:rPr>
          <w:rFonts w:eastAsia="SimSun" w:cs="Tahoma"/>
          <w:color w:val="000000"/>
        </w:rPr>
        <w:t xml:space="preserve"> Datacenter </w:t>
      </w:r>
      <w:r w:rsidRPr="0058152B">
        <w:rPr>
          <w:rFonts w:eastAsia="SimSun" w:cs="Tahoma"/>
          <w:color w:val="000000"/>
        </w:rPr>
        <w:t>用于</w:t>
      </w:r>
      <w:r w:rsidRPr="0058152B">
        <w:rPr>
          <w:rFonts w:eastAsia="SimSun" w:cs="Tahoma"/>
          <w:color w:val="000000"/>
        </w:rPr>
        <w:t xml:space="preserve"> High Performance Computing </w:t>
      </w:r>
      <w:r w:rsidRPr="0058152B">
        <w:rPr>
          <w:rFonts w:eastAsia="SimSun" w:cs="Tahoma"/>
          <w:color w:val="000000"/>
        </w:rPr>
        <w:t>时，您不需要</w:t>
      </w:r>
      <w:r w:rsidRPr="0058152B">
        <w:rPr>
          <w:rFonts w:eastAsia="SimSun" w:cs="Tahoma"/>
          <w:color w:val="000000"/>
        </w:rPr>
        <w:t xml:space="preserve"> CAL </w:t>
      </w:r>
      <w:r w:rsidRPr="0058152B">
        <w:rPr>
          <w:rFonts w:eastAsia="SimSun" w:cs="Tahoma"/>
          <w:color w:val="000000"/>
        </w:rPr>
        <w:t>来访问软件。</w:t>
      </w:r>
      <w:r w:rsidRPr="00F30A1F">
        <w:rPr>
          <w:rFonts w:ascii="SimSun" w:eastAsia="SimSun" w:hAnsi="SimSun" w:cs="Tahoma"/>
          <w:color w:val="000000"/>
        </w:rPr>
        <w:t>“</w:t>
      </w:r>
      <w:r w:rsidRPr="0058152B">
        <w:rPr>
          <w:rFonts w:eastAsia="SimSun" w:cs="Tahoma"/>
          <w:color w:val="000000"/>
        </w:rPr>
        <w:t xml:space="preserve">High Performance Computing (“HPC”) </w:t>
      </w:r>
      <w:r w:rsidRPr="0058152B">
        <w:rPr>
          <w:rFonts w:eastAsia="SimSun" w:cs="Tahoma"/>
          <w:color w:val="000000"/>
        </w:rPr>
        <w:t>工作负荷</w:t>
      </w:r>
      <w:r w:rsidRPr="00F30A1F">
        <w:rPr>
          <w:rFonts w:ascii="SimSun" w:eastAsia="SimSun" w:hAnsi="SimSun" w:cs="Tahoma"/>
          <w:color w:val="000000"/>
        </w:rPr>
        <w:t>”</w:t>
      </w:r>
      <w:r w:rsidRPr="0058152B">
        <w:rPr>
          <w:rFonts w:eastAsia="SimSun" w:cs="Tahoma"/>
          <w:color w:val="000000"/>
        </w:rPr>
        <w:t>指将服务器软件用于运行群集节点，并出于支持群集</w:t>
      </w:r>
      <w:r w:rsidRPr="0058152B">
        <w:rPr>
          <w:rFonts w:eastAsia="SimSun" w:cs="Tahoma"/>
          <w:color w:val="000000"/>
        </w:rPr>
        <w:t xml:space="preserve"> HPC </w:t>
      </w:r>
      <w:r w:rsidRPr="0058152B">
        <w:rPr>
          <w:rFonts w:eastAsia="SimSun" w:cs="Tahoma"/>
          <w:color w:val="000000"/>
        </w:rPr>
        <w:t>应用程序的目的，根据在群集节点上进行安全性、存储、性能增强和系统管理的需要，将服务器软件与其他软件结合使用。有关更多详细信息，请参阅产品使用权利。</w:t>
      </w:r>
    </w:p>
    <w:p w14:paraId="17DE6600" w14:textId="77777777" w:rsidR="00023FE7" w:rsidRPr="0058152B" w:rsidRDefault="00023FE7" w:rsidP="00221A57">
      <w:pPr>
        <w:ind w:left="216"/>
        <w:rPr>
          <w:rFonts w:eastAsia="SimSun" w:cs="Tahoma"/>
        </w:rPr>
      </w:pPr>
    </w:p>
    <w:p w14:paraId="17DE6601" w14:textId="77777777" w:rsidR="00023FE7" w:rsidRPr="0058152B" w:rsidRDefault="00F66FB0" w:rsidP="00416294">
      <w:pPr>
        <w:pStyle w:val="Heading3"/>
        <w:rPr>
          <w:rFonts w:ascii="Tahoma" w:eastAsia="SimSun" w:hAnsi="Tahoma" w:cs="Tahoma"/>
        </w:rPr>
      </w:pPr>
      <w:bookmarkStart w:id="1341" w:name="_58_Learning_Solutions"/>
      <w:bookmarkStart w:id="1342" w:name="_54_Learning_Solutions"/>
      <w:bookmarkStart w:id="1343" w:name="_64_62_Learning"/>
      <w:bookmarkStart w:id="1344" w:name="_64_Learning_Solutions"/>
      <w:bookmarkStart w:id="1345" w:name="Srv_60LearningSolMCP1ExamVouch"/>
      <w:bookmarkStart w:id="1346" w:name="_Toc336338324"/>
      <w:bookmarkStart w:id="1347" w:name="_Toc356299594"/>
      <w:bookmarkStart w:id="1348" w:name="Srv_55LearningSolMCP1ExamVouch"/>
      <w:bookmarkStart w:id="1349" w:name="Srv_56LearningSolMCP1ExamVouch"/>
      <w:bookmarkEnd w:id="1341"/>
      <w:bookmarkEnd w:id="1342"/>
      <w:bookmarkEnd w:id="1343"/>
      <w:bookmarkEnd w:id="1344"/>
      <w:r w:rsidRPr="0058152B">
        <w:rPr>
          <w:rFonts w:ascii="Tahoma" w:eastAsia="SimSun" w:hAnsi="Tahoma" w:cs="Tahoma"/>
          <w:caps/>
          <w:color w:val="F66400"/>
          <w:sz w:val="22"/>
          <w:vertAlign w:val="superscript"/>
        </w:rPr>
        <w:t>6</w:t>
      </w:r>
      <w:r w:rsidR="00C23B36">
        <w:rPr>
          <w:rFonts w:ascii="Tahoma" w:eastAsia="SimSun" w:hAnsi="Tahoma" w:cs="Tahoma"/>
          <w:caps/>
          <w:color w:val="F66400"/>
          <w:sz w:val="22"/>
          <w:vertAlign w:val="superscript"/>
        </w:rPr>
        <w:t>5</w:t>
      </w:r>
      <w:r w:rsidRPr="0058152B">
        <w:rPr>
          <w:rFonts w:ascii="Tahoma" w:eastAsia="SimSun" w:hAnsi="Tahoma" w:cs="Tahoma"/>
          <w:color w:val="F66400"/>
          <w:sz w:val="22"/>
        </w:rPr>
        <w:t xml:space="preserve"> Learning Solutions MCP Exam Vouchers</w:t>
      </w:r>
      <w:bookmarkEnd w:id="1345"/>
      <w:bookmarkEnd w:id="1346"/>
      <w:bookmarkEnd w:id="1347"/>
    </w:p>
    <w:bookmarkEnd w:id="1348"/>
    <w:p w14:paraId="17DE6602" w14:textId="77777777" w:rsidR="00023FE7" w:rsidRPr="00811A16" w:rsidRDefault="00023FE7" w:rsidP="00416294">
      <w:pPr>
        <w:pStyle w:val="EndnoteText"/>
        <w:rPr>
          <w:rFonts w:ascii="Tahoma" w:eastAsia="SimSun" w:hAnsi="Tahoma" w:cs="Tahoma"/>
          <w:sz w:val="18"/>
          <w:szCs w:val="18"/>
        </w:rPr>
      </w:pPr>
    </w:p>
    <w:bookmarkEnd w:id="1349"/>
    <w:p w14:paraId="17DE6603" w14:textId="77777777" w:rsidR="002A760F" w:rsidRPr="0058152B" w:rsidRDefault="002A760F" w:rsidP="00416294">
      <w:pPr>
        <w:pStyle w:val="EndnoteText"/>
        <w:ind w:left="720"/>
        <w:rPr>
          <w:rFonts w:ascii="Tahoma" w:eastAsia="SimSun" w:hAnsi="Tahoma" w:cs="Tahoma"/>
        </w:rPr>
      </w:pPr>
      <w:r w:rsidRPr="0058152B">
        <w:rPr>
          <w:rFonts w:ascii="Tahoma" w:eastAsia="SimSun" w:hAnsi="Tahoma" w:cs="Tahoma"/>
          <w:sz w:val="18"/>
        </w:rPr>
        <w:t>所有代金券都是预先提供的，在购买之日后一</w:t>
      </w:r>
      <w:r w:rsidRPr="0058152B">
        <w:rPr>
          <w:rFonts w:ascii="Tahoma" w:eastAsia="SimSun" w:hAnsi="Tahoma" w:cs="Tahoma"/>
          <w:sz w:val="18"/>
        </w:rPr>
        <w:t xml:space="preserve"> (1) </w:t>
      </w:r>
      <w:r w:rsidRPr="0058152B">
        <w:rPr>
          <w:rFonts w:ascii="Tahoma" w:eastAsia="SimSun" w:hAnsi="Tahoma" w:cs="Tahoma"/>
          <w:sz w:val="18"/>
        </w:rPr>
        <w:t>年内可以随时使用。</w:t>
      </w:r>
      <w:r w:rsidRPr="0058152B">
        <w:rPr>
          <w:rFonts w:ascii="Tahoma" w:eastAsia="SimSun" w:hAnsi="Tahoma" w:cs="Tahoma"/>
          <w:bCs/>
          <w:color w:val="000000"/>
          <w:sz w:val="18"/>
          <w:szCs w:val="20"/>
        </w:rPr>
        <w:t>有关在线服务定价和付款方式的信息，请参阅</w:t>
      </w:r>
      <w:hyperlink w:anchor="_第_5_节_1" w:history="1">
        <w:r w:rsidRPr="0058152B">
          <w:rPr>
            <w:rStyle w:val="Hyperlink"/>
            <w:rFonts w:ascii="Tahoma" w:eastAsia="SimSun" w:hAnsi="Tahoma" w:cs="Tahoma"/>
            <w:sz w:val="18"/>
          </w:rPr>
          <w:t>第</w:t>
        </w:r>
        <w:r w:rsidRPr="0058152B">
          <w:rPr>
            <w:rStyle w:val="Hyperlink"/>
            <w:rFonts w:ascii="Tahoma" w:eastAsia="SimSun" w:hAnsi="Tahoma" w:cs="Tahoma"/>
            <w:sz w:val="18"/>
          </w:rPr>
          <w:t xml:space="preserve"> 5 </w:t>
        </w:r>
        <w:r w:rsidRPr="0058152B">
          <w:rPr>
            <w:rStyle w:val="Hyperlink"/>
            <w:rFonts w:ascii="Tahoma" w:eastAsia="SimSun" w:hAnsi="Tahoma" w:cs="Tahoma"/>
            <w:sz w:val="18"/>
          </w:rPr>
          <w:t>节</w:t>
        </w:r>
      </w:hyperlink>
      <w:r w:rsidRPr="0058152B">
        <w:rPr>
          <w:rFonts w:ascii="Tahoma" w:eastAsia="SimSun" w:hAnsi="Tahoma" w:cs="Tahoma"/>
          <w:bCs/>
          <w:color w:val="000000"/>
          <w:sz w:val="18"/>
          <w:szCs w:val="20"/>
        </w:rPr>
        <w:t>。</w:t>
      </w:r>
    </w:p>
    <w:p w14:paraId="17DE6604" w14:textId="77777777" w:rsidR="00560A10" w:rsidRPr="00811A16" w:rsidRDefault="00560A10" w:rsidP="00416294">
      <w:pPr>
        <w:pStyle w:val="EndnoteText"/>
        <w:ind w:left="720"/>
        <w:rPr>
          <w:rFonts w:ascii="Tahoma" w:eastAsia="SimSun" w:hAnsi="Tahoma" w:cs="Tahoma"/>
          <w:sz w:val="18"/>
          <w:szCs w:val="18"/>
        </w:rPr>
      </w:pPr>
    </w:p>
    <w:p w14:paraId="17DE6605" w14:textId="77777777" w:rsidR="00560A10" w:rsidRPr="0058152B" w:rsidRDefault="00560A10" w:rsidP="00B1475C">
      <w:pPr>
        <w:spacing w:after="60"/>
        <w:ind w:left="720"/>
        <w:rPr>
          <w:rFonts w:eastAsia="SimSun" w:cs="Tahoma"/>
        </w:rPr>
      </w:pPr>
      <w:r w:rsidRPr="0058152B">
        <w:rPr>
          <w:rFonts w:eastAsia="SimSun" w:cs="Tahoma"/>
          <w:b/>
          <w:color w:val="000000"/>
        </w:rPr>
        <w:t xml:space="preserve">Microsoft Office </w:t>
      </w:r>
      <w:r w:rsidRPr="0058152B">
        <w:rPr>
          <w:rFonts w:eastAsia="SimSun" w:cs="Tahoma"/>
          <w:b/>
          <w:color w:val="000000"/>
        </w:rPr>
        <w:t>专家</w:t>
      </w:r>
      <w:r w:rsidRPr="0058152B">
        <w:rPr>
          <w:rFonts w:eastAsia="SimSun" w:cs="Tahoma"/>
          <w:b/>
          <w:color w:val="000000"/>
        </w:rPr>
        <w:t xml:space="preserve"> (MOS) </w:t>
      </w:r>
      <w:r w:rsidRPr="0058152B">
        <w:rPr>
          <w:rFonts w:eastAsia="SimSun" w:cs="Tahoma"/>
          <w:b/>
          <w:color w:val="000000"/>
        </w:rPr>
        <w:t>认证考试站点许可证</w:t>
      </w:r>
    </w:p>
    <w:p w14:paraId="17DE6606" w14:textId="77777777" w:rsidR="00560A10" w:rsidRPr="00811A16" w:rsidRDefault="00560A10" w:rsidP="00B1475C">
      <w:pPr>
        <w:ind w:left="720"/>
        <w:rPr>
          <w:rFonts w:eastAsia="SimSun" w:cs="Tahoma"/>
          <w:spacing w:val="2"/>
        </w:rPr>
      </w:pPr>
      <w:r w:rsidRPr="00811A16">
        <w:rPr>
          <w:rFonts w:eastAsia="SimSun" w:cs="Tahoma"/>
          <w:color w:val="000000"/>
          <w:spacing w:val="2"/>
        </w:rPr>
        <w:t>您必须是</w:t>
      </w:r>
      <w:r w:rsidRPr="00811A16">
        <w:rPr>
          <w:rFonts w:eastAsia="SimSun" w:cs="Tahoma"/>
          <w:color w:val="000000"/>
          <w:spacing w:val="2"/>
        </w:rPr>
        <w:t xml:space="preserve"> Certiport </w:t>
      </w:r>
      <w:r w:rsidRPr="00811A16">
        <w:rPr>
          <w:rFonts w:eastAsia="SimSun" w:cs="Tahoma"/>
          <w:color w:val="000000"/>
          <w:spacing w:val="2"/>
        </w:rPr>
        <w:t>授权测试中心，才能使用站点许可证。如果您不是</w:t>
      </w:r>
      <w:r w:rsidRPr="00811A16">
        <w:rPr>
          <w:rFonts w:eastAsia="SimSun" w:cs="Tahoma"/>
          <w:color w:val="000000"/>
          <w:spacing w:val="2"/>
        </w:rPr>
        <w:t xml:space="preserve"> Certiport </w:t>
      </w:r>
      <w:r w:rsidRPr="00811A16">
        <w:rPr>
          <w:rFonts w:eastAsia="SimSun" w:cs="Tahoma"/>
          <w:color w:val="000000"/>
          <w:spacing w:val="2"/>
        </w:rPr>
        <w:t>授权测试中心，则需要通过此流程成为</w:t>
      </w:r>
      <w:r w:rsidRPr="00811A16">
        <w:rPr>
          <w:rFonts w:eastAsia="SimSun" w:cs="Tahoma"/>
          <w:color w:val="000000"/>
          <w:spacing w:val="2"/>
        </w:rPr>
        <w:t xml:space="preserve"> Certiport </w:t>
      </w:r>
      <w:r w:rsidRPr="00811A16">
        <w:rPr>
          <w:rFonts w:eastAsia="SimSun" w:cs="Tahoma"/>
          <w:color w:val="000000"/>
          <w:spacing w:val="2"/>
        </w:rPr>
        <w:t>测试中心，然后才能使用站点许可证。此站点许可证将于购买日期起</w:t>
      </w:r>
      <w:r w:rsidRPr="00811A16">
        <w:rPr>
          <w:rFonts w:eastAsia="SimSun" w:cs="Tahoma"/>
          <w:color w:val="000000"/>
          <w:spacing w:val="2"/>
        </w:rPr>
        <w:t xml:space="preserve"> 12 </w:t>
      </w:r>
      <w:r w:rsidRPr="00811A16">
        <w:rPr>
          <w:rFonts w:eastAsia="SimSun" w:cs="Tahoma"/>
          <w:color w:val="000000"/>
          <w:spacing w:val="2"/>
        </w:rPr>
        <w:t>个月后自动终止。此后所有仍未使用的认证考试都将不能再使用。</w:t>
      </w:r>
    </w:p>
    <w:p w14:paraId="17DE6607" w14:textId="77777777" w:rsidR="00560A10" w:rsidRPr="00811A16" w:rsidRDefault="00560A10" w:rsidP="00B1475C">
      <w:pPr>
        <w:pStyle w:val="EndnoteText"/>
        <w:ind w:left="0"/>
        <w:rPr>
          <w:rFonts w:ascii="Tahoma" w:eastAsia="SimSun" w:hAnsi="Tahoma" w:cs="Tahoma"/>
          <w:sz w:val="18"/>
          <w:szCs w:val="18"/>
        </w:rPr>
      </w:pPr>
    </w:p>
    <w:p w14:paraId="17DE6608" w14:textId="77777777" w:rsidR="00560A10" w:rsidRPr="0058152B" w:rsidRDefault="00560A10" w:rsidP="00B1475C">
      <w:pPr>
        <w:spacing w:after="60"/>
        <w:ind w:left="720"/>
        <w:rPr>
          <w:rFonts w:eastAsia="SimSun" w:cs="Tahoma"/>
        </w:rPr>
      </w:pPr>
      <w:r w:rsidRPr="0058152B">
        <w:rPr>
          <w:rFonts w:eastAsia="SimSun" w:cs="Tahoma"/>
          <w:b/>
          <w:color w:val="000000"/>
        </w:rPr>
        <w:t xml:space="preserve">Microsoft Technology Associate (MTA) </w:t>
      </w:r>
      <w:r w:rsidRPr="0058152B">
        <w:rPr>
          <w:rFonts w:eastAsia="SimSun" w:cs="Tahoma"/>
          <w:b/>
          <w:color w:val="000000"/>
        </w:rPr>
        <w:t>认证考试站点许可证</w:t>
      </w:r>
    </w:p>
    <w:p w14:paraId="17DE6609" w14:textId="77777777" w:rsidR="00560A10" w:rsidRPr="00811A16" w:rsidRDefault="00560A10" w:rsidP="00B1475C">
      <w:pPr>
        <w:ind w:left="720"/>
        <w:rPr>
          <w:rFonts w:eastAsia="SimSun" w:cs="Tahoma"/>
          <w:spacing w:val="2"/>
        </w:rPr>
      </w:pPr>
      <w:r w:rsidRPr="00811A16">
        <w:rPr>
          <w:rFonts w:eastAsia="SimSun" w:cs="Tahoma"/>
          <w:color w:val="000000"/>
          <w:spacing w:val="2"/>
        </w:rPr>
        <w:t>您必须是</w:t>
      </w:r>
      <w:r w:rsidRPr="00811A16">
        <w:rPr>
          <w:rFonts w:eastAsia="SimSun" w:cs="Tahoma"/>
          <w:color w:val="000000"/>
          <w:spacing w:val="2"/>
        </w:rPr>
        <w:t xml:space="preserve"> Certiport </w:t>
      </w:r>
      <w:r w:rsidRPr="00811A16">
        <w:rPr>
          <w:rFonts w:eastAsia="SimSun" w:cs="Tahoma"/>
          <w:color w:val="000000"/>
          <w:spacing w:val="2"/>
        </w:rPr>
        <w:t>授权测试中心，才能使用站点许可证。如果您不是</w:t>
      </w:r>
      <w:r w:rsidRPr="00811A16">
        <w:rPr>
          <w:rFonts w:eastAsia="SimSun" w:cs="Tahoma"/>
          <w:color w:val="000000"/>
          <w:spacing w:val="2"/>
        </w:rPr>
        <w:t xml:space="preserve"> Certiport </w:t>
      </w:r>
      <w:r w:rsidRPr="00811A16">
        <w:rPr>
          <w:rFonts w:eastAsia="SimSun" w:cs="Tahoma"/>
          <w:color w:val="000000"/>
          <w:spacing w:val="2"/>
        </w:rPr>
        <w:t>授权测试中心，则需要通过此流程成为</w:t>
      </w:r>
      <w:r w:rsidRPr="00811A16">
        <w:rPr>
          <w:rFonts w:eastAsia="SimSun" w:cs="Tahoma"/>
          <w:color w:val="000000"/>
          <w:spacing w:val="2"/>
        </w:rPr>
        <w:t xml:space="preserve"> Certiport </w:t>
      </w:r>
      <w:r w:rsidRPr="00811A16">
        <w:rPr>
          <w:rFonts w:eastAsia="SimSun" w:cs="Tahoma"/>
          <w:color w:val="000000"/>
          <w:spacing w:val="2"/>
        </w:rPr>
        <w:t>测试中心，然后才能使用站点许可证。此站点许可证将于购买日期起</w:t>
      </w:r>
      <w:r w:rsidRPr="00811A16">
        <w:rPr>
          <w:rFonts w:eastAsia="SimSun" w:cs="Tahoma"/>
          <w:color w:val="000000"/>
          <w:spacing w:val="2"/>
        </w:rPr>
        <w:t xml:space="preserve"> 12 </w:t>
      </w:r>
      <w:r w:rsidRPr="00811A16">
        <w:rPr>
          <w:rFonts w:eastAsia="SimSun" w:cs="Tahoma"/>
          <w:color w:val="000000"/>
          <w:spacing w:val="2"/>
        </w:rPr>
        <w:t>个月后自动终止。此后所有仍未使用的认证考试都将不能再使用。</w:t>
      </w:r>
    </w:p>
    <w:p w14:paraId="17DE660A" w14:textId="77777777" w:rsidR="00F42FD5" w:rsidRPr="00811A16" w:rsidRDefault="00F42FD5" w:rsidP="00416294">
      <w:pPr>
        <w:pStyle w:val="EndnoteText"/>
        <w:ind w:left="720"/>
        <w:rPr>
          <w:rFonts w:ascii="Tahoma" w:eastAsia="SimSun" w:hAnsi="Tahoma" w:cs="Tahoma"/>
          <w:sz w:val="18"/>
          <w:szCs w:val="18"/>
        </w:rPr>
      </w:pPr>
    </w:p>
    <w:p w14:paraId="17DE660B" w14:textId="77777777" w:rsidR="00586FCE" w:rsidRPr="00811A16" w:rsidRDefault="00586FCE" w:rsidP="00416294">
      <w:pPr>
        <w:pStyle w:val="EndnoteText"/>
        <w:ind w:left="720"/>
        <w:rPr>
          <w:rFonts w:ascii="Tahoma" w:eastAsia="SimSun" w:hAnsi="Tahoma" w:cs="Tahoma"/>
          <w:sz w:val="18"/>
          <w:szCs w:val="18"/>
        </w:rPr>
      </w:pPr>
    </w:p>
    <w:p w14:paraId="17DE660C" w14:textId="77777777" w:rsidR="00F42FD5" w:rsidRPr="0058152B" w:rsidRDefault="00F66FB0" w:rsidP="00416294">
      <w:pPr>
        <w:pStyle w:val="Heading2"/>
        <w:ind w:left="0"/>
        <w:rPr>
          <w:rFonts w:ascii="Tahoma" w:eastAsia="SimSun" w:hAnsi="Tahoma" w:cs="Tahoma"/>
        </w:rPr>
      </w:pPr>
      <w:bookmarkStart w:id="1350" w:name="_65_63_Lync"/>
      <w:bookmarkStart w:id="1351" w:name="_65_Lync_Online"/>
      <w:bookmarkStart w:id="1352" w:name="_Toc336338325"/>
      <w:bookmarkStart w:id="1353" w:name="_Toc356299595"/>
      <w:bookmarkStart w:id="1354" w:name="Srv_65LyncOnlinePlan1and2"/>
      <w:bookmarkEnd w:id="1350"/>
      <w:bookmarkEnd w:id="1351"/>
      <w:r w:rsidRPr="0058152B">
        <w:rPr>
          <w:rFonts w:ascii="Tahoma" w:eastAsia="SimSun" w:hAnsi="Tahoma" w:cs="Tahoma"/>
          <w:caps/>
          <w:color w:val="FF6600"/>
          <w:sz w:val="22"/>
          <w:vertAlign w:val="superscript"/>
        </w:rPr>
        <w:t>6</w:t>
      </w:r>
      <w:r w:rsidR="00C23B36">
        <w:rPr>
          <w:rFonts w:ascii="Tahoma" w:eastAsia="SimSun" w:hAnsi="Tahoma" w:cs="Tahoma"/>
          <w:caps/>
          <w:color w:val="FF6600"/>
          <w:sz w:val="22"/>
          <w:vertAlign w:val="superscript"/>
        </w:rPr>
        <w:t>6</w:t>
      </w:r>
      <w:r w:rsidRPr="0058152B">
        <w:rPr>
          <w:rFonts w:ascii="Tahoma" w:eastAsia="SimSun" w:hAnsi="Tahoma" w:cs="Tahoma"/>
          <w:color w:val="FF6600"/>
        </w:rPr>
        <w:t xml:space="preserve"> </w:t>
      </w:r>
      <w:r w:rsidRPr="0058152B">
        <w:rPr>
          <w:rFonts w:ascii="Tahoma" w:eastAsia="SimSun" w:hAnsi="Tahoma" w:cs="Tahoma"/>
          <w:color w:val="FF6600"/>
          <w:sz w:val="22"/>
        </w:rPr>
        <w:t xml:space="preserve">Lync Online </w:t>
      </w:r>
      <w:r w:rsidRPr="0058152B">
        <w:rPr>
          <w:rFonts w:ascii="Tahoma" w:eastAsia="SimSun" w:hAnsi="Tahoma" w:cs="Tahoma"/>
          <w:color w:val="FF6600"/>
          <w:sz w:val="22"/>
        </w:rPr>
        <w:t>计划</w:t>
      </w:r>
      <w:r w:rsidRPr="0058152B">
        <w:rPr>
          <w:rFonts w:ascii="Tahoma" w:eastAsia="SimSun" w:hAnsi="Tahoma" w:cs="Tahoma"/>
          <w:color w:val="FF6600"/>
          <w:sz w:val="22"/>
        </w:rPr>
        <w:t xml:space="preserve"> 1</w:t>
      </w:r>
      <w:r w:rsidRPr="0058152B">
        <w:rPr>
          <w:rFonts w:ascii="Tahoma" w:eastAsia="SimSun" w:hAnsi="Tahoma" w:cs="Tahoma"/>
          <w:color w:val="FF6600"/>
          <w:sz w:val="22"/>
        </w:rPr>
        <w:t>、</w:t>
      </w:r>
      <w:r w:rsidRPr="0058152B">
        <w:rPr>
          <w:rFonts w:ascii="Tahoma" w:eastAsia="SimSun" w:hAnsi="Tahoma" w:cs="Tahoma"/>
          <w:color w:val="FF6600"/>
          <w:sz w:val="22"/>
        </w:rPr>
        <w:t xml:space="preserve">2 </w:t>
      </w:r>
      <w:r w:rsidRPr="0058152B">
        <w:rPr>
          <w:rFonts w:ascii="Tahoma" w:eastAsia="SimSun" w:hAnsi="Tahoma" w:cs="Tahoma"/>
          <w:color w:val="FF6600"/>
          <w:sz w:val="22"/>
        </w:rPr>
        <w:t>和</w:t>
      </w:r>
      <w:r w:rsidRPr="0058152B">
        <w:rPr>
          <w:rFonts w:ascii="Tahoma" w:eastAsia="SimSun" w:hAnsi="Tahoma" w:cs="Tahoma"/>
          <w:color w:val="FF6600"/>
          <w:sz w:val="22"/>
        </w:rPr>
        <w:t xml:space="preserve"> 3</w:t>
      </w:r>
      <w:bookmarkEnd w:id="1352"/>
      <w:bookmarkEnd w:id="1353"/>
    </w:p>
    <w:bookmarkEnd w:id="1354"/>
    <w:p w14:paraId="17DE660D" w14:textId="77777777" w:rsidR="00F42FD5" w:rsidRPr="00811A16" w:rsidRDefault="00F42FD5" w:rsidP="00F42FD5">
      <w:pPr>
        <w:rPr>
          <w:rFonts w:eastAsia="SimSun" w:cs="Tahoma"/>
          <w:szCs w:val="18"/>
        </w:rPr>
      </w:pPr>
    </w:p>
    <w:p w14:paraId="17DE660E" w14:textId="77777777" w:rsidR="00693524" w:rsidRPr="00811A16" w:rsidRDefault="00194DAF" w:rsidP="00693524">
      <w:pPr>
        <w:ind w:left="720"/>
        <w:rPr>
          <w:rFonts w:eastAsia="SimSun" w:cs="Tahoma"/>
          <w:spacing w:val="2"/>
        </w:rPr>
      </w:pPr>
      <w:r w:rsidRPr="00811A16">
        <w:rPr>
          <w:rFonts w:eastAsia="SimSun" w:cs="Tahoma"/>
          <w:color w:val="000000"/>
          <w:spacing w:val="2"/>
        </w:rPr>
        <w:t xml:space="preserve">Lync Online </w:t>
      </w:r>
      <w:r w:rsidRPr="00811A16">
        <w:rPr>
          <w:rFonts w:eastAsia="SimSun" w:cs="Tahoma"/>
          <w:color w:val="000000"/>
          <w:spacing w:val="2"/>
        </w:rPr>
        <w:t>计划</w:t>
      </w:r>
      <w:r w:rsidRPr="00811A16">
        <w:rPr>
          <w:rFonts w:eastAsia="SimSun" w:cs="Tahoma"/>
          <w:color w:val="000000"/>
          <w:spacing w:val="2"/>
        </w:rPr>
        <w:t xml:space="preserve"> 1 </w:t>
      </w:r>
      <w:r w:rsidRPr="00811A16">
        <w:rPr>
          <w:rFonts w:eastAsia="SimSun" w:cs="Tahoma"/>
          <w:color w:val="000000"/>
          <w:spacing w:val="2"/>
        </w:rPr>
        <w:t>和计划</w:t>
      </w:r>
      <w:r w:rsidRPr="00811A16">
        <w:rPr>
          <w:rFonts w:eastAsia="SimSun" w:cs="Tahoma"/>
          <w:color w:val="000000"/>
          <w:spacing w:val="2"/>
        </w:rPr>
        <w:t xml:space="preserve"> 2 </w:t>
      </w:r>
      <w:r w:rsidRPr="00811A16">
        <w:rPr>
          <w:rFonts w:eastAsia="SimSun" w:cs="Tahoma"/>
          <w:color w:val="000000"/>
          <w:spacing w:val="2"/>
        </w:rPr>
        <w:t>需要单独购买并安装</w:t>
      </w:r>
      <w:r w:rsidRPr="00811A16">
        <w:rPr>
          <w:rFonts w:eastAsia="SimSun" w:cs="Tahoma"/>
          <w:color w:val="000000"/>
          <w:spacing w:val="2"/>
        </w:rPr>
        <w:t xml:space="preserve"> Microsoft Lync 2013</w:t>
      </w:r>
      <w:r w:rsidRPr="00811A16">
        <w:rPr>
          <w:rFonts w:eastAsia="SimSun" w:cs="Tahoma"/>
          <w:color w:val="000000"/>
          <w:spacing w:val="2"/>
        </w:rPr>
        <w:t>（或</w:t>
      </w:r>
      <w:r w:rsidRPr="00811A16">
        <w:rPr>
          <w:rFonts w:eastAsia="SimSun" w:cs="Tahoma"/>
          <w:color w:val="000000"/>
          <w:spacing w:val="2"/>
        </w:rPr>
        <w:t xml:space="preserve"> Lync for Mac 2011</w:t>
      </w:r>
      <w:r w:rsidRPr="00811A16">
        <w:rPr>
          <w:rFonts w:eastAsia="SimSun" w:cs="Tahoma"/>
          <w:color w:val="000000"/>
          <w:spacing w:val="2"/>
        </w:rPr>
        <w:t>），才能访问</w:t>
      </w:r>
      <w:r w:rsidRPr="00811A16">
        <w:rPr>
          <w:rFonts w:eastAsia="SimSun" w:cs="Tahoma"/>
          <w:color w:val="000000"/>
          <w:spacing w:val="2"/>
        </w:rPr>
        <w:t xml:space="preserve"> Lync Online </w:t>
      </w:r>
      <w:r w:rsidRPr="00811A16">
        <w:rPr>
          <w:rFonts w:eastAsia="SimSun" w:cs="Tahoma"/>
          <w:color w:val="000000"/>
          <w:spacing w:val="2"/>
        </w:rPr>
        <w:t>计划</w:t>
      </w:r>
      <w:r w:rsidRPr="00811A16">
        <w:rPr>
          <w:rFonts w:eastAsia="SimSun" w:cs="Tahoma"/>
          <w:color w:val="000000"/>
          <w:spacing w:val="2"/>
        </w:rPr>
        <w:t xml:space="preserve"> 1 </w:t>
      </w:r>
      <w:r w:rsidRPr="00811A16">
        <w:rPr>
          <w:rFonts w:eastAsia="SimSun" w:cs="Tahoma"/>
          <w:color w:val="000000"/>
          <w:spacing w:val="2"/>
        </w:rPr>
        <w:t>和计划</w:t>
      </w:r>
      <w:r w:rsidRPr="00811A16">
        <w:rPr>
          <w:rFonts w:eastAsia="SimSun" w:cs="Tahoma"/>
          <w:color w:val="000000"/>
          <w:spacing w:val="2"/>
        </w:rPr>
        <w:t xml:space="preserve"> 2 </w:t>
      </w:r>
      <w:r w:rsidRPr="00811A16">
        <w:rPr>
          <w:rFonts w:eastAsia="SimSun" w:cs="Tahoma"/>
          <w:color w:val="000000"/>
          <w:spacing w:val="2"/>
        </w:rPr>
        <w:t>的完整功能集。作为限时优惠，拥有</w:t>
      </w:r>
      <w:r w:rsidRPr="00811A16">
        <w:rPr>
          <w:rFonts w:eastAsia="SimSun" w:cs="Tahoma"/>
          <w:color w:val="000000"/>
          <w:spacing w:val="2"/>
        </w:rPr>
        <w:t xml:space="preserve"> Lync Online </w:t>
      </w:r>
      <w:r w:rsidRPr="00811A16">
        <w:rPr>
          <w:rFonts w:eastAsia="SimSun" w:cs="Tahoma"/>
          <w:color w:val="000000"/>
          <w:spacing w:val="2"/>
        </w:rPr>
        <w:t>许可的客户每获得一份</w:t>
      </w:r>
      <w:r w:rsidRPr="00811A16">
        <w:rPr>
          <w:rFonts w:eastAsia="SimSun" w:cs="Tahoma"/>
          <w:color w:val="000000"/>
          <w:spacing w:val="2"/>
        </w:rPr>
        <w:t xml:space="preserve"> Lync Online </w:t>
      </w:r>
      <w:r w:rsidRPr="00811A16">
        <w:rPr>
          <w:rFonts w:eastAsia="SimSun" w:cs="Tahoma"/>
          <w:color w:val="000000"/>
          <w:spacing w:val="2"/>
        </w:rPr>
        <w:t>的试用或付费订购许可，就可免费得到一份</w:t>
      </w:r>
      <w:r w:rsidRPr="00811A16">
        <w:rPr>
          <w:rFonts w:eastAsia="SimSun" w:cs="Tahoma"/>
          <w:color w:val="000000"/>
          <w:spacing w:val="2"/>
        </w:rPr>
        <w:t xml:space="preserve"> Lync for Mac 2011 </w:t>
      </w:r>
      <w:r w:rsidRPr="00811A16">
        <w:rPr>
          <w:rFonts w:eastAsia="SimSun" w:cs="Tahoma"/>
          <w:color w:val="000000"/>
          <w:spacing w:val="2"/>
        </w:rPr>
        <w:t>的许可副本。该软件只能与</w:t>
      </w:r>
      <w:r w:rsidRPr="00811A16">
        <w:rPr>
          <w:rFonts w:eastAsia="SimSun" w:cs="Tahoma"/>
          <w:color w:val="000000"/>
          <w:spacing w:val="2"/>
        </w:rPr>
        <w:t xml:space="preserve"> Lync Online </w:t>
      </w:r>
      <w:r w:rsidRPr="00811A16">
        <w:rPr>
          <w:rFonts w:eastAsia="SimSun" w:cs="Tahoma"/>
          <w:color w:val="000000"/>
          <w:spacing w:val="2"/>
        </w:rPr>
        <w:t>配合使用，而且使用该软件的所有权利将在基础订购许可期满时或向</w:t>
      </w:r>
      <w:r w:rsidRPr="00811A16">
        <w:rPr>
          <w:rFonts w:eastAsia="SimSun" w:cs="Tahoma"/>
          <w:color w:val="000000"/>
          <w:spacing w:val="2"/>
        </w:rPr>
        <w:t xml:space="preserve"> Lync Online </w:t>
      </w:r>
      <w:r w:rsidRPr="00811A16">
        <w:rPr>
          <w:rFonts w:eastAsia="SimSun" w:cs="Tahoma"/>
          <w:color w:val="000000"/>
          <w:spacing w:val="2"/>
        </w:rPr>
        <w:t>的下一个主要新版本迁移时终止，以较早者为准。客户可以使用免费的</w:t>
      </w:r>
      <w:r w:rsidRPr="00811A16">
        <w:rPr>
          <w:rFonts w:eastAsia="SimSun" w:cs="Tahoma"/>
          <w:color w:val="000000"/>
          <w:spacing w:val="2"/>
        </w:rPr>
        <w:t xml:space="preserve"> Lync Basic 2013 </w:t>
      </w:r>
      <w:r w:rsidRPr="00811A16">
        <w:rPr>
          <w:rFonts w:eastAsia="SimSun" w:cs="Tahoma"/>
          <w:color w:val="000000"/>
          <w:spacing w:val="2"/>
        </w:rPr>
        <w:t>客户端，提供给使用</w:t>
      </w:r>
      <w:r w:rsidRPr="00811A16">
        <w:rPr>
          <w:rFonts w:eastAsia="SimSun" w:cs="Tahoma"/>
          <w:color w:val="000000"/>
          <w:spacing w:val="2"/>
        </w:rPr>
        <w:t xml:space="preserve"> Windows </w:t>
      </w:r>
      <w:r w:rsidRPr="00811A16">
        <w:rPr>
          <w:rFonts w:eastAsia="SimSun" w:cs="Tahoma"/>
          <w:color w:val="000000"/>
          <w:spacing w:val="2"/>
        </w:rPr>
        <w:t>的最终用户。</w:t>
      </w:r>
    </w:p>
    <w:p w14:paraId="17DE660F" w14:textId="77777777" w:rsidR="00194DAF" w:rsidRPr="00811A16" w:rsidRDefault="00194DAF" w:rsidP="008A36D8">
      <w:pPr>
        <w:ind w:left="720"/>
        <w:rPr>
          <w:rFonts w:eastAsia="SimSun" w:cs="Tahoma"/>
          <w:szCs w:val="18"/>
        </w:rPr>
      </w:pPr>
    </w:p>
    <w:p w14:paraId="17DE6610" w14:textId="77777777" w:rsidR="006D33A5" w:rsidRPr="0058152B" w:rsidRDefault="006D33A5" w:rsidP="003D0252">
      <w:pPr>
        <w:spacing w:after="60"/>
        <w:ind w:left="720"/>
        <w:rPr>
          <w:rFonts w:eastAsia="SimSun" w:cs="Tahoma"/>
        </w:rPr>
      </w:pPr>
      <w:r w:rsidRPr="0058152B">
        <w:rPr>
          <w:rFonts w:eastAsia="SimSun" w:cs="Tahoma"/>
          <w:b/>
          <w:color w:val="000000"/>
          <w:szCs w:val="18"/>
        </w:rPr>
        <w:t>政府社区云（仅美国）</w:t>
      </w:r>
    </w:p>
    <w:p w14:paraId="17DE6611" w14:textId="77777777" w:rsidR="006D33A5" w:rsidRPr="0058152B" w:rsidRDefault="006D33A5" w:rsidP="006D33A5">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Lync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、计划</w:t>
      </w:r>
      <w:r w:rsidRPr="0058152B">
        <w:rPr>
          <w:rFonts w:eastAsia="SimSun" w:cs="Tahoma"/>
          <w:color w:val="000000"/>
          <w:szCs w:val="18"/>
        </w:rPr>
        <w:t xml:space="preserve"> 2</w:t>
      </w:r>
      <w:r w:rsidRPr="0058152B">
        <w:rPr>
          <w:rFonts w:eastAsia="SimSun" w:cs="Tahoma"/>
          <w:color w:val="000000"/>
          <w:szCs w:val="18"/>
        </w:rPr>
        <w:t>、计划</w:t>
      </w:r>
      <w:r w:rsidRPr="0058152B">
        <w:rPr>
          <w:rFonts w:eastAsia="SimSun" w:cs="Tahoma"/>
          <w:color w:val="000000"/>
          <w:szCs w:val="18"/>
        </w:rPr>
        <w:t xml:space="preserve"> 3</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612" w14:textId="77777777" w:rsidR="006D33A5" w:rsidRPr="0058152B" w:rsidRDefault="006D33A5" w:rsidP="006D33A5">
      <w:pPr>
        <w:ind w:left="720"/>
        <w:rPr>
          <w:rFonts w:eastAsia="SimSun" w:cs="Tahoma"/>
        </w:rPr>
      </w:pPr>
    </w:p>
    <w:p w14:paraId="17DE6613" w14:textId="77777777" w:rsidR="006D33A5" w:rsidRPr="0058152B" w:rsidRDefault="006D33A5" w:rsidP="006D33A5">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7DE6614" w14:textId="77777777" w:rsidR="00FC31B7" w:rsidRPr="00811A16" w:rsidRDefault="00FC31B7" w:rsidP="00FC31B7">
      <w:pPr>
        <w:ind w:left="720"/>
        <w:rPr>
          <w:rFonts w:eastAsia="SimSun" w:cs="Tahoma"/>
          <w:szCs w:val="18"/>
        </w:rPr>
      </w:pPr>
    </w:p>
    <w:p w14:paraId="17DE6615" w14:textId="77777777" w:rsidR="00586FCE" w:rsidRPr="00811A16" w:rsidRDefault="00586FCE" w:rsidP="00FC31B7">
      <w:pPr>
        <w:ind w:left="720"/>
        <w:rPr>
          <w:rFonts w:eastAsia="SimSun" w:cs="Tahoma"/>
          <w:szCs w:val="18"/>
        </w:rPr>
      </w:pPr>
    </w:p>
    <w:p w14:paraId="17DE6616" w14:textId="77777777" w:rsidR="004E0852" w:rsidRPr="0058152B" w:rsidRDefault="00F66FB0" w:rsidP="004E0852">
      <w:pPr>
        <w:pStyle w:val="Heading2"/>
        <w:ind w:left="0"/>
        <w:rPr>
          <w:rFonts w:ascii="Tahoma" w:eastAsia="SimSun" w:hAnsi="Tahoma" w:cs="Tahoma"/>
        </w:rPr>
      </w:pPr>
      <w:bookmarkStart w:id="1355" w:name="_62_Lync_Server"/>
      <w:bookmarkStart w:id="1356" w:name="_Toc356299596"/>
      <w:bookmarkStart w:id="1357" w:name="_Toc336338326"/>
      <w:bookmarkStart w:id="1358" w:name="Srv_62LyncServer2010StandEnt"/>
      <w:bookmarkEnd w:id="1355"/>
      <w:r w:rsidRPr="0058152B">
        <w:rPr>
          <w:rFonts w:ascii="Tahoma" w:eastAsia="SimSun" w:hAnsi="Tahoma" w:cs="Tahoma"/>
          <w:caps/>
          <w:color w:val="FA6500"/>
          <w:sz w:val="22"/>
          <w:vertAlign w:val="superscript"/>
        </w:rPr>
        <w:t>6</w:t>
      </w:r>
      <w:r w:rsidR="00C23B36">
        <w:rPr>
          <w:rFonts w:ascii="Tahoma" w:eastAsia="SimSun" w:hAnsi="Tahoma" w:cs="Tahoma"/>
          <w:caps/>
          <w:color w:val="FA6500"/>
          <w:sz w:val="22"/>
          <w:vertAlign w:val="superscript"/>
        </w:rPr>
        <w:t>7</w:t>
      </w:r>
      <w:r w:rsidRPr="00626A98">
        <w:rPr>
          <w:rFonts w:ascii="Tahoma" w:eastAsia="SimSun" w:hAnsi="Tahoma" w:cs="Tahoma"/>
          <w:caps/>
          <w:color w:val="FA6500"/>
          <w:sz w:val="22"/>
        </w:rPr>
        <w:t xml:space="preserve"> </w:t>
      </w:r>
      <w:r w:rsidRPr="0058152B">
        <w:rPr>
          <w:rFonts w:ascii="Tahoma" w:eastAsia="SimSun" w:hAnsi="Tahoma" w:cs="Tahoma"/>
          <w:color w:val="FA6500"/>
          <w:sz w:val="22"/>
        </w:rPr>
        <w:t>Lync Server 2013</w:t>
      </w:r>
      <w:bookmarkEnd w:id="1356"/>
      <w:r w:rsidRPr="0058152B">
        <w:rPr>
          <w:rFonts w:ascii="Tahoma" w:eastAsia="SimSun" w:hAnsi="Tahoma" w:cs="Tahoma"/>
          <w:color w:val="FA6500"/>
          <w:sz w:val="22"/>
        </w:rPr>
        <w:t xml:space="preserve"> </w:t>
      </w:r>
    </w:p>
    <w:p w14:paraId="17DE6617" w14:textId="77777777" w:rsidR="004E0852" w:rsidRPr="0058152B" w:rsidRDefault="004E0852" w:rsidP="004E0852">
      <w:pPr>
        <w:ind w:left="720"/>
        <w:rPr>
          <w:rFonts w:eastAsia="SimSun" w:cs="Tahoma"/>
        </w:rPr>
      </w:pPr>
    </w:p>
    <w:p w14:paraId="17DE6618" w14:textId="77777777" w:rsidR="004E0852" w:rsidRPr="00811A16" w:rsidRDefault="004E0852" w:rsidP="004E0852">
      <w:pPr>
        <w:ind w:left="720"/>
        <w:rPr>
          <w:rFonts w:eastAsia="SimSun" w:cs="Tahoma"/>
          <w:spacing w:val="-6"/>
        </w:rPr>
      </w:pPr>
      <w:r w:rsidRPr="00811A16">
        <w:rPr>
          <w:rFonts w:eastAsia="SimSun" w:cs="Tahoma"/>
          <w:color w:val="000000"/>
          <w:spacing w:val="-6"/>
          <w:szCs w:val="18"/>
        </w:rPr>
        <w:t xml:space="preserve">Lync Server 2013 </w:t>
      </w:r>
      <w:r w:rsidRPr="00811A16">
        <w:rPr>
          <w:rFonts w:eastAsia="SimSun" w:cs="Tahoma"/>
          <w:color w:val="000000"/>
          <w:spacing w:val="-6"/>
          <w:szCs w:val="18"/>
        </w:rPr>
        <w:t>是</w:t>
      </w:r>
      <w:r w:rsidRPr="00811A16">
        <w:rPr>
          <w:rFonts w:eastAsia="SimSun" w:cs="Tahoma"/>
          <w:color w:val="000000"/>
          <w:spacing w:val="-6"/>
          <w:szCs w:val="18"/>
        </w:rPr>
        <w:t xml:space="preserve"> Lync Server </w:t>
      </w:r>
      <w:r w:rsidRPr="00811A16">
        <w:rPr>
          <w:rFonts w:eastAsia="SimSun" w:cs="Tahoma"/>
          <w:color w:val="000000"/>
          <w:spacing w:val="-6"/>
          <w:szCs w:val="18"/>
        </w:rPr>
        <w:t>的最新版本。在</w:t>
      </w:r>
      <w:r w:rsidRPr="00811A16">
        <w:rPr>
          <w:rFonts w:eastAsia="SimSun" w:cs="Tahoma"/>
          <w:color w:val="000000"/>
          <w:spacing w:val="-6"/>
          <w:szCs w:val="18"/>
        </w:rPr>
        <w:t xml:space="preserve"> 2012 </w:t>
      </w:r>
      <w:r w:rsidRPr="00811A16">
        <w:rPr>
          <w:rFonts w:eastAsia="SimSun" w:cs="Tahoma"/>
          <w:color w:val="000000"/>
          <w:spacing w:val="-6"/>
          <w:szCs w:val="18"/>
        </w:rPr>
        <w:t>年</w:t>
      </w:r>
      <w:r w:rsidRPr="00811A16">
        <w:rPr>
          <w:rFonts w:eastAsia="SimSun" w:cs="Tahoma"/>
          <w:color w:val="000000"/>
          <w:spacing w:val="-6"/>
          <w:szCs w:val="18"/>
        </w:rPr>
        <w:t xml:space="preserve"> 12 </w:t>
      </w:r>
      <w:r w:rsidRPr="00811A16">
        <w:rPr>
          <w:rFonts w:eastAsia="SimSun" w:cs="Tahoma"/>
          <w:color w:val="000000"/>
          <w:spacing w:val="-6"/>
          <w:szCs w:val="18"/>
        </w:rPr>
        <w:t>月</w:t>
      </w:r>
      <w:r w:rsidRPr="00811A16">
        <w:rPr>
          <w:rFonts w:eastAsia="SimSun" w:cs="Tahoma"/>
          <w:color w:val="000000"/>
          <w:spacing w:val="-6"/>
          <w:szCs w:val="18"/>
        </w:rPr>
        <w:t xml:space="preserve"> 1 </w:t>
      </w:r>
      <w:r w:rsidRPr="00811A16">
        <w:rPr>
          <w:rFonts w:eastAsia="SimSun" w:cs="Tahoma"/>
          <w:color w:val="000000"/>
          <w:spacing w:val="-6"/>
          <w:szCs w:val="18"/>
        </w:rPr>
        <w:t>日具有</w:t>
      </w:r>
      <w:r w:rsidRPr="00811A16">
        <w:rPr>
          <w:rFonts w:eastAsia="SimSun" w:cs="Tahoma"/>
          <w:color w:val="000000"/>
          <w:spacing w:val="-6"/>
          <w:szCs w:val="18"/>
        </w:rPr>
        <w:t xml:space="preserve"> Lync Server 2010 Standard </w:t>
      </w:r>
      <w:r w:rsidRPr="00811A16">
        <w:rPr>
          <w:rFonts w:eastAsia="SimSun" w:cs="Tahoma"/>
          <w:color w:val="000000"/>
          <w:spacing w:val="-6"/>
          <w:szCs w:val="18"/>
        </w:rPr>
        <w:t>或</w:t>
      </w:r>
      <w:r w:rsidRPr="00811A16">
        <w:rPr>
          <w:rFonts w:eastAsia="SimSun" w:cs="Tahoma"/>
          <w:color w:val="000000"/>
          <w:spacing w:val="-6"/>
          <w:szCs w:val="18"/>
        </w:rPr>
        <w:t xml:space="preserve"> Enterprise </w:t>
      </w:r>
      <w:r w:rsidRPr="00811A16">
        <w:rPr>
          <w:rFonts w:eastAsia="SimSun" w:cs="Tahoma"/>
          <w:color w:val="000000"/>
          <w:spacing w:val="-6"/>
          <w:szCs w:val="18"/>
        </w:rPr>
        <w:t>的有效软件保障的客户</w:t>
      </w:r>
      <w:bookmarkEnd w:id="1357"/>
      <w:r w:rsidRPr="00811A16">
        <w:rPr>
          <w:rFonts w:eastAsia="SimSun" w:cs="Tahoma"/>
          <w:color w:val="000000"/>
          <w:spacing w:val="-6"/>
          <w:szCs w:val="18"/>
        </w:rPr>
        <w:t>可以升级到并使用</w:t>
      </w:r>
      <w:r w:rsidRPr="00811A16">
        <w:rPr>
          <w:rFonts w:eastAsia="SimSun" w:cs="Tahoma"/>
          <w:color w:val="000000"/>
          <w:spacing w:val="-6"/>
          <w:szCs w:val="18"/>
        </w:rPr>
        <w:t xml:space="preserve"> Lync Server 2013 </w:t>
      </w:r>
      <w:r w:rsidRPr="00811A16">
        <w:rPr>
          <w:rFonts w:eastAsia="SimSun" w:cs="Tahoma"/>
          <w:color w:val="000000"/>
          <w:spacing w:val="-6"/>
          <w:szCs w:val="18"/>
        </w:rPr>
        <w:t>来取代</w:t>
      </w:r>
      <w:r w:rsidRPr="00811A16">
        <w:rPr>
          <w:rFonts w:eastAsia="SimSun" w:cs="Tahoma"/>
          <w:color w:val="000000"/>
          <w:spacing w:val="-6"/>
          <w:szCs w:val="18"/>
        </w:rPr>
        <w:t xml:space="preserve"> Lync Server 2010 </w:t>
      </w:r>
      <w:r w:rsidRPr="00811A16">
        <w:rPr>
          <w:rFonts w:eastAsia="SimSun" w:cs="Tahoma"/>
          <w:color w:val="000000"/>
          <w:spacing w:val="-6"/>
          <w:szCs w:val="18"/>
        </w:rPr>
        <w:t>的相应许可副本。</w:t>
      </w:r>
    </w:p>
    <w:bookmarkEnd w:id="1358"/>
    <w:p w14:paraId="17DE6619" w14:textId="77777777" w:rsidR="00CD0D74" w:rsidRPr="0058152B" w:rsidRDefault="00CD0D74" w:rsidP="00CD0D74">
      <w:pPr>
        <w:ind w:left="720"/>
        <w:rPr>
          <w:rFonts w:eastAsia="SimSun" w:cs="Tahoma"/>
        </w:rPr>
      </w:pPr>
    </w:p>
    <w:p w14:paraId="17DE661A" w14:textId="77777777" w:rsidR="00CD0D74" w:rsidRPr="0058152B" w:rsidRDefault="00CD0D74" w:rsidP="00CD0D74">
      <w:pPr>
        <w:ind w:left="720"/>
        <w:rPr>
          <w:rFonts w:eastAsia="SimSun" w:cs="Tahoma"/>
        </w:rPr>
      </w:pPr>
      <w:r w:rsidRPr="0058152B">
        <w:rPr>
          <w:rFonts w:eastAsia="SimSun" w:cs="Tahoma"/>
          <w:color w:val="000000"/>
          <w:szCs w:val="18"/>
        </w:rPr>
        <w:t xml:space="preserve">Lync Server 2013 CAL </w:t>
      </w:r>
      <w:r w:rsidRPr="0058152B">
        <w:rPr>
          <w:rFonts w:eastAsia="SimSun" w:cs="Tahoma"/>
          <w:color w:val="000000"/>
          <w:szCs w:val="18"/>
        </w:rPr>
        <w:t>是</w:t>
      </w:r>
      <w:r w:rsidRPr="0058152B">
        <w:rPr>
          <w:rFonts w:eastAsia="SimSun" w:cs="Tahoma"/>
          <w:color w:val="000000"/>
          <w:szCs w:val="18"/>
        </w:rPr>
        <w:t xml:space="preserve"> Lync Server 2010 CAL </w:t>
      </w:r>
      <w:r w:rsidRPr="0058152B">
        <w:rPr>
          <w:rFonts w:eastAsia="SimSun" w:cs="Tahoma"/>
          <w:color w:val="000000"/>
          <w:szCs w:val="18"/>
        </w:rPr>
        <w:t>的后续</w:t>
      </w:r>
      <w:r w:rsidRPr="0058152B">
        <w:rPr>
          <w:rFonts w:eastAsia="SimSun" w:cs="Tahoma"/>
          <w:color w:val="000000"/>
          <w:szCs w:val="18"/>
        </w:rPr>
        <w:t xml:space="preserve"> CAL</w:t>
      </w:r>
      <w:r w:rsidRPr="0058152B">
        <w:rPr>
          <w:rFonts w:eastAsia="SimSun" w:cs="Tahoma"/>
          <w:color w:val="000000"/>
          <w:szCs w:val="18"/>
        </w:rPr>
        <w:t>。</w:t>
      </w:r>
    </w:p>
    <w:p w14:paraId="17DE661B" w14:textId="77777777" w:rsidR="00CD0D74" w:rsidRPr="0058152B" w:rsidRDefault="00CD0D74" w:rsidP="00CD0D74">
      <w:pPr>
        <w:ind w:left="720"/>
        <w:rPr>
          <w:rFonts w:eastAsia="SimSun" w:cs="Tahoma"/>
        </w:rPr>
      </w:pPr>
      <w:r w:rsidRPr="0058152B">
        <w:rPr>
          <w:rFonts w:eastAsia="SimSun"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8152B" w14:paraId="17DE661E" w14:textId="77777777" w:rsidTr="0057135E">
        <w:trPr>
          <w:trHeight w:val="332"/>
        </w:trPr>
        <w:tc>
          <w:tcPr>
            <w:tcW w:w="4500" w:type="dxa"/>
            <w:shd w:val="clear" w:color="auto" w:fill="FABF8F"/>
          </w:tcPr>
          <w:p w14:paraId="17DE661C" w14:textId="77777777" w:rsidR="00CD0D74" w:rsidRPr="0058152B" w:rsidRDefault="00CD0D74" w:rsidP="0057135E">
            <w:pPr>
              <w:rPr>
                <w:rFonts w:eastAsia="SimSun" w:cs="Tahoma"/>
                <w:b/>
                <w:color w:val="000000"/>
                <w:szCs w:val="18"/>
              </w:rPr>
            </w:pPr>
            <w:r w:rsidRPr="0058152B">
              <w:rPr>
                <w:rFonts w:eastAsia="SimSun" w:cs="Tahoma"/>
                <w:b/>
                <w:color w:val="000000"/>
                <w:szCs w:val="18"/>
              </w:rPr>
              <w:t>Lync Server 2010 CAL</w:t>
            </w:r>
          </w:p>
        </w:tc>
        <w:tc>
          <w:tcPr>
            <w:tcW w:w="3600" w:type="dxa"/>
            <w:shd w:val="clear" w:color="auto" w:fill="FABF8F"/>
          </w:tcPr>
          <w:p w14:paraId="17DE661D" w14:textId="77777777" w:rsidR="00CD0D74" w:rsidRPr="0058152B" w:rsidRDefault="00CD0D74" w:rsidP="0057135E">
            <w:pPr>
              <w:rPr>
                <w:rFonts w:eastAsia="SimSun" w:cs="Tahoma"/>
                <w:b/>
                <w:color w:val="000000"/>
                <w:szCs w:val="18"/>
              </w:rPr>
            </w:pPr>
            <w:r w:rsidRPr="0058152B">
              <w:rPr>
                <w:rFonts w:eastAsia="SimSun" w:cs="Tahoma"/>
                <w:b/>
                <w:color w:val="000000"/>
                <w:szCs w:val="18"/>
              </w:rPr>
              <w:t>后续版本</w:t>
            </w:r>
          </w:p>
        </w:tc>
      </w:tr>
      <w:tr w:rsidR="00CD0D74" w:rsidRPr="0058152B" w14:paraId="17DE6621" w14:textId="77777777" w:rsidTr="0057135E">
        <w:trPr>
          <w:trHeight w:val="70"/>
        </w:trPr>
        <w:tc>
          <w:tcPr>
            <w:tcW w:w="4500" w:type="dxa"/>
            <w:shd w:val="clear" w:color="auto" w:fill="auto"/>
          </w:tcPr>
          <w:p w14:paraId="17DE661F" w14:textId="77777777" w:rsidR="00CD0D74" w:rsidRPr="0058152B" w:rsidRDefault="00CD0D74" w:rsidP="0057135E">
            <w:pPr>
              <w:rPr>
                <w:rFonts w:eastAsia="SimSun" w:cs="Tahoma"/>
                <w:color w:val="000000"/>
                <w:szCs w:val="18"/>
              </w:rPr>
            </w:pPr>
            <w:r w:rsidRPr="0058152B">
              <w:rPr>
                <w:rFonts w:eastAsia="SimSun" w:cs="Tahoma"/>
                <w:color w:val="000000"/>
                <w:szCs w:val="18"/>
              </w:rPr>
              <w:t xml:space="preserve">Lync Server 2010 Plus CAL </w:t>
            </w:r>
          </w:p>
        </w:tc>
        <w:tc>
          <w:tcPr>
            <w:tcW w:w="3600" w:type="dxa"/>
            <w:shd w:val="clear" w:color="auto" w:fill="auto"/>
          </w:tcPr>
          <w:p w14:paraId="17DE6620" w14:textId="77777777" w:rsidR="00CD0D74" w:rsidRPr="0058152B" w:rsidRDefault="00CD0D74" w:rsidP="0057135E">
            <w:pPr>
              <w:rPr>
                <w:rFonts w:eastAsia="SimSun" w:cs="Tahoma"/>
                <w:color w:val="000000"/>
                <w:szCs w:val="18"/>
              </w:rPr>
            </w:pPr>
            <w:r w:rsidRPr="0058152B">
              <w:rPr>
                <w:rFonts w:eastAsia="SimSun" w:cs="Tahoma"/>
                <w:color w:val="000000"/>
                <w:szCs w:val="18"/>
              </w:rPr>
              <w:t>Lync Server 2013 Plus CAL</w:t>
            </w:r>
          </w:p>
        </w:tc>
      </w:tr>
      <w:tr w:rsidR="00CD0D74" w:rsidRPr="0058152B" w14:paraId="17DE6624" w14:textId="77777777" w:rsidTr="0057135E">
        <w:trPr>
          <w:trHeight w:val="70"/>
        </w:trPr>
        <w:tc>
          <w:tcPr>
            <w:tcW w:w="4500" w:type="dxa"/>
            <w:shd w:val="clear" w:color="auto" w:fill="auto"/>
          </w:tcPr>
          <w:p w14:paraId="17DE6622" w14:textId="77777777" w:rsidR="00CD0D74" w:rsidRPr="0058152B" w:rsidRDefault="00CD0D74" w:rsidP="0057135E">
            <w:pPr>
              <w:rPr>
                <w:rFonts w:eastAsia="SimSun" w:cs="Tahoma"/>
                <w:color w:val="000000"/>
                <w:szCs w:val="18"/>
              </w:rPr>
            </w:pPr>
            <w:r w:rsidRPr="0058152B">
              <w:rPr>
                <w:rFonts w:eastAsia="SimSun" w:cs="Tahoma"/>
                <w:color w:val="000000"/>
                <w:szCs w:val="18"/>
              </w:rPr>
              <w:t xml:space="preserve">Lync Server 2010 Enterprise CAL </w:t>
            </w:r>
          </w:p>
        </w:tc>
        <w:tc>
          <w:tcPr>
            <w:tcW w:w="3600" w:type="dxa"/>
            <w:shd w:val="clear" w:color="auto" w:fill="auto"/>
          </w:tcPr>
          <w:p w14:paraId="17DE6623" w14:textId="77777777" w:rsidR="00CD0D74" w:rsidRPr="0058152B" w:rsidRDefault="00CD0D74" w:rsidP="0057135E">
            <w:pPr>
              <w:rPr>
                <w:rFonts w:eastAsia="SimSun" w:cs="Tahoma"/>
                <w:color w:val="000000"/>
                <w:szCs w:val="18"/>
              </w:rPr>
            </w:pPr>
            <w:r w:rsidRPr="0058152B">
              <w:rPr>
                <w:rFonts w:eastAsia="SimSun" w:cs="Tahoma"/>
                <w:color w:val="000000"/>
                <w:szCs w:val="18"/>
              </w:rPr>
              <w:t>Lync Server 2013 Enterprise CAL</w:t>
            </w:r>
          </w:p>
        </w:tc>
      </w:tr>
      <w:tr w:rsidR="00CD0D74" w:rsidRPr="0058152B" w14:paraId="17DE6627" w14:textId="77777777" w:rsidTr="0057135E">
        <w:trPr>
          <w:trHeight w:val="70"/>
        </w:trPr>
        <w:tc>
          <w:tcPr>
            <w:tcW w:w="4500" w:type="dxa"/>
            <w:shd w:val="clear" w:color="auto" w:fill="auto"/>
          </w:tcPr>
          <w:p w14:paraId="17DE6625" w14:textId="77777777" w:rsidR="00CD0D74" w:rsidRPr="0058152B" w:rsidRDefault="00CD0D74" w:rsidP="0057135E">
            <w:pPr>
              <w:rPr>
                <w:rFonts w:eastAsia="SimSun" w:cs="Tahoma"/>
                <w:color w:val="000000"/>
                <w:szCs w:val="18"/>
              </w:rPr>
            </w:pPr>
            <w:r w:rsidRPr="0058152B">
              <w:rPr>
                <w:rFonts w:eastAsia="SimSun" w:cs="Tahoma"/>
                <w:color w:val="000000"/>
                <w:szCs w:val="18"/>
              </w:rPr>
              <w:t xml:space="preserve">Lync Server 2010 Standard CAL </w:t>
            </w:r>
          </w:p>
        </w:tc>
        <w:tc>
          <w:tcPr>
            <w:tcW w:w="3600" w:type="dxa"/>
            <w:shd w:val="clear" w:color="auto" w:fill="auto"/>
          </w:tcPr>
          <w:p w14:paraId="17DE6626" w14:textId="77777777" w:rsidR="00CD0D74" w:rsidRPr="0058152B" w:rsidRDefault="00CD0D74" w:rsidP="0057135E">
            <w:pPr>
              <w:rPr>
                <w:rFonts w:eastAsia="SimSun" w:cs="Tahoma"/>
                <w:color w:val="000000"/>
                <w:szCs w:val="18"/>
              </w:rPr>
            </w:pPr>
            <w:r w:rsidRPr="0058152B">
              <w:rPr>
                <w:rFonts w:eastAsia="SimSun" w:cs="Tahoma"/>
                <w:color w:val="000000"/>
                <w:szCs w:val="18"/>
              </w:rPr>
              <w:t>Lync Server 2013 Standard CAL</w:t>
            </w:r>
          </w:p>
        </w:tc>
      </w:tr>
    </w:tbl>
    <w:p w14:paraId="17DE6628" w14:textId="77777777" w:rsidR="004E0852" w:rsidRPr="0058152B" w:rsidRDefault="004E0852" w:rsidP="003D0252">
      <w:pPr>
        <w:rPr>
          <w:rFonts w:eastAsia="SimSun" w:cs="Tahoma"/>
        </w:rPr>
      </w:pPr>
    </w:p>
    <w:p w14:paraId="17DE6629" w14:textId="77777777" w:rsidR="004E0852" w:rsidRPr="0058152B" w:rsidRDefault="004E0852" w:rsidP="0080323A">
      <w:pPr>
        <w:spacing w:after="60"/>
        <w:ind w:left="720"/>
        <w:rPr>
          <w:rFonts w:eastAsia="SimSun" w:cs="Tahoma"/>
        </w:rPr>
      </w:pPr>
      <w:r w:rsidRPr="0058152B">
        <w:rPr>
          <w:rFonts w:eastAsia="SimSun" w:cs="Tahoma"/>
          <w:b/>
          <w:color w:val="000000"/>
          <w:szCs w:val="18"/>
        </w:rPr>
        <w:t xml:space="preserve">Lync Server 2010 Enterprise </w:t>
      </w:r>
      <w:r w:rsidRPr="0058152B">
        <w:rPr>
          <w:rFonts w:eastAsia="SimSun" w:cs="Tahoma"/>
          <w:b/>
          <w:color w:val="000000"/>
          <w:szCs w:val="18"/>
        </w:rPr>
        <w:t>外部连接器、</w:t>
      </w:r>
      <w:r w:rsidRPr="0058152B">
        <w:rPr>
          <w:rFonts w:eastAsia="SimSun" w:cs="Tahoma"/>
          <w:b/>
          <w:color w:val="000000"/>
          <w:szCs w:val="18"/>
        </w:rPr>
        <w:t xml:space="preserve">Lync Server 2010 Plus </w:t>
      </w:r>
      <w:r w:rsidRPr="0058152B">
        <w:rPr>
          <w:rFonts w:eastAsia="SimSun" w:cs="Tahoma"/>
          <w:b/>
          <w:color w:val="000000"/>
          <w:szCs w:val="18"/>
        </w:rPr>
        <w:t>外部连接器和</w:t>
      </w:r>
      <w:r w:rsidRPr="0058152B">
        <w:rPr>
          <w:rFonts w:eastAsia="SimSun" w:cs="Tahoma"/>
          <w:b/>
          <w:color w:val="000000"/>
          <w:szCs w:val="18"/>
        </w:rPr>
        <w:t xml:space="preserve"> Lync Server 2010 Standard </w:t>
      </w:r>
      <w:r w:rsidRPr="0058152B">
        <w:rPr>
          <w:rFonts w:eastAsia="SimSun" w:cs="Tahoma"/>
          <w:b/>
          <w:color w:val="000000"/>
          <w:szCs w:val="18"/>
        </w:rPr>
        <w:t>外部连接器客户的许可授予</w:t>
      </w:r>
    </w:p>
    <w:p w14:paraId="17DE662A" w14:textId="77777777" w:rsidR="00D57009" w:rsidRPr="0058152B" w:rsidRDefault="004E0852" w:rsidP="00811A16">
      <w:pPr>
        <w:ind w:left="720"/>
        <w:rPr>
          <w:rFonts w:eastAsia="SimSun" w:cs="Tahoma"/>
        </w:rPr>
      </w:pPr>
      <w:r w:rsidRPr="0058152B">
        <w:rPr>
          <w:rFonts w:eastAsia="SimSun" w:cs="Tahoma"/>
          <w:color w:val="000000"/>
          <w:szCs w:val="18"/>
        </w:rPr>
        <w:t xml:space="preserve">2010 </w:t>
      </w:r>
      <w:r w:rsidRPr="0058152B">
        <w:rPr>
          <w:rFonts w:eastAsia="SimSun" w:cs="Tahoma"/>
          <w:color w:val="000000"/>
          <w:szCs w:val="18"/>
        </w:rPr>
        <w:t>版本的</w:t>
      </w:r>
      <w:r w:rsidRPr="0058152B">
        <w:rPr>
          <w:rFonts w:eastAsia="SimSun" w:cs="Tahoma"/>
          <w:color w:val="000000"/>
          <w:szCs w:val="18"/>
        </w:rPr>
        <w:t xml:space="preserve"> Lync Server Enterprise </w:t>
      </w:r>
      <w:r w:rsidRPr="0058152B">
        <w:rPr>
          <w:rFonts w:eastAsia="SimSun" w:cs="Tahoma"/>
          <w:color w:val="000000"/>
          <w:szCs w:val="18"/>
        </w:rPr>
        <w:t>外部连接器、</w:t>
      </w:r>
      <w:r w:rsidRPr="0058152B">
        <w:rPr>
          <w:rFonts w:eastAsia="SimSun" w:cs="Tahoma"/>
          <w:color w:val="000000"/>
          <w:szCs w:val="18"/>
        </w:rPr>
        <w:t xml:space="preserve">Lync Server Plus </w:t>
      </w:r>
      <w:r w:rsidRPr="0058152B">
        <w:rPr>
          <w:rFonts w:eastAsia="SimSun" w:cs="Tahoma"/>
          <w:color w:val="000000"/>
          <w:szCs w:val="18"/>
        </w:rPr>
        <w:t>外部连接器和</w:t>
      </w:r>
      <w:r w:rsidRPr="0058152B">
        <w:rPr>
          <w:rFonts w:eastAsia="SimSun" w:cs="Tahoma"/>
          <w:color w:val="000000"/>
          <w:szCs w:val="18"/>
        </w:rPr>
        <w:t xml:space="preserve"> Lync Server Standard </w:t>
      </w:r>
      <w:r w:rsidRPr="0058152B">
        <w:rPr>
          <w:rFonts w:eastAsia="SimSun" w:cs="Tahoma"/>
          <w:color w:val="000000"/>
          <w:szCs w:val="18"/>
        </w:rPr>
        <w:t>外部连接器是这些许可的最终版本。鉴于这一点，如果客户的</w:t>
      </w:r>
      <w:r w:rsidRPr="0058152B">
        <w:rPr>
          <w:rFonts w:eastAsia="SimSun" w:cs="Tahoma"/>
          <w:color w:val="000000"/>
          <w:szCs w:val="18"/>
        </w:rPr>
        <w:t xml:space="preserve"> Server 2010 Enterprise </w:t>
      </w:r>
      <w:r w:rsidRPr="0058152B">
        <w:rPr>
          <w:rFonts w:eastAsia="SimSun" w:cs="Tahoma"/>
          <w:color w:val="000000"/>
          <w:szCs w:val="18"/>
        </w:rPr>
        <w:t>外部连接器、</w:t>
      </w:r>
      <w:r w:rsidRPr="0058152B">
        <w:rPr>
          <w:rFonts w:eastAsia="SimSun" w:cs="Tahoma"/>
          <w:color w:val="000000"/>
          <w:szCs w:val="18"/>
        </w:rPr>
        <w:t xml:space="preserve">Lync Server 2010 Plus </w:t>
      </w:r>
      <w:r w:rsidRPr="0058152B">
        <w:rPr>
          <w:rFonts w:eastAsia="SimSun" w:cs="Tahoma"/>
          <w:color w:val="000000"/>
          <w:szCs w:val="18"/>
        </w:rPr>
        <w:t>外部连接器或</w:t>
      </w:r>
      <w:r w:rsidRPr="0058152B">
        <w:rPr>
          <w:rFonts w:eastAsia="SimSun" w:cs="Tahoma"/>
          <w:color w:val="000000"/>
          <w:szCs w:val="18"/>
        </w:rPr>
        <w:t xml:space="preserve"> Lync Server 2010 Standard </w:t>
      </w:r>
      <w:r w:rsidRPr="0058152B">
        <w:rPr>
          <w:rFonts w:eastAsia="SimSun" w:cs="Tahoma"/>
          <w:color w:val="000000"/>
          <w:szCs w:val="18"/>
        </w:rPr>
        <w:t>外部连接器许可的软件保障范围截止</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日有效，则有资格获得以下许可授予。</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8152B" w14:paraId="17DE662D" w14:textId="77777777" w:rsidTr="00BD1A6A">
        <w:trPr>
          <w:trHeight w:val="332"/>
        </w:trPr>
        <w:tc>
          <w:tcPr>
            <w:tcW w:w="4500" w:type="dxa"/>
            <w:shd w:val="clear" w:color="auto" w:fill="FABF8F"/>
          </w:tcPr>
          <w:p w14:paraId="17DE662B" w14:textId="77777777" w:rsidR="00BD1A6A" w:rsidRPr="0058152B" w:rsidRDefault="00BD1A6A" w:rsidP="002C3AB1">
            <w:pPr>
              <w:rPr>
                <w:rFonts w:eastAsia="SimSun" w:cs="Tahoma"/>
                <w:b/>
                <w:color w:val="000000"/>
                <w:szCs w:val="18"/>
              </w:rPr>
            </w:pPr>
            <w:r w:rsidRPr="0058152B">
              <w:rPr>
                <w:rFonts w:eastAsia="SimSun" w:cs="Tahoma"/>
                <w:b/>
                <w:color w:val="000000"/>
                <w:szCs w:val="18"/>
              </w:rPr>
              <w:t>合格许可</w:t>
            </w:r>
          </w:p>
        </w:tc>
        <w:tc>
          <w:tcPr>
            <w:tcW w:w="3600" w:type="dxa"/>
            <w:shd w:val="clear" w:color="auto" w:fill="FABF8F"/>
          </w:tcPr>
          <w:p w14:paraId="17DE662C" w14:textId="77777777" w:rsidR="00BD1A6A" w:rsidRPr="0058152B" w:rsidRDefault="00BD1A6A" w:rsidP="002C3AB1">
            <w:pPr>
              <w:rPr>
                <w:rFonts w:eastAsia="SimSun" w:cs="Tahoma"/>
                <w:b/>
                <w:color w:val="000000"/>
                <w:szCs w:val="18"/>
              </w:rPr>
            </w:pPr>
            <w:r w:rsidRPr="0058152B">
              <w:rPr>
                <w:rFonts w:eastAsia="SimSun" w:cs="Tahoma"/>
                <w:b/>
                <w:color w:val="000000"/>
                <w:szCs w:val="18"/>
              </w:rPr>
              <w:t>免费许可和权益</w:t>
            </w:r>
          </w:p>
        </w:tc>
      </w:tr>
      <w:tr w:rsidR="00BD1A6A" w:rsidRPr="0058152B" w14:paraId="17DE6630" w14:textId="77777777" w:rsidTr="00BD1A6A">
        <w:trPr>
          <w:trHeight w:val="70"/>
        </w:trPr>
        <w:tc>
          <w:tcPr>
            <w:tcW w:w="4500" w:type="dxa"/>
            <w:shd w:val="clear" w:color="auto" w:fill="auto"/>
          </w:tcPr>
          <w:p w14:paraId="17DE662E" w14:textId="77777777" w:rsidR="00BD1A6A" w:rsidRPr="0058152B" w:rsidRDefault="00BD1A6A" w:rsidP="002C3AB1">
            <w:pPr>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Lync Server 2010 Enterprise </w:t>
            </w:r>
            <w:r w:rsidRPr="0058152B">
              <w:rPr>
                <w:rFonts w:eastAsia="SimSun" w:cs="Tahoma"/>
                <w:color w:val="000000"/>
                <w:szCs w:val="18"/>
              </w:rPr>
              <w:t>外部连接器</w:t>
            </w:r>
          </w:p>
        </w:tc>
        <w:tc>
          <w:tcPr>
            <w:tcW w:w="3600" w:type="dxa"/>
            <w:shd w:val="clear" w:color="auto" w:fill="auto"/>
          </w:tcPr>
          <w:p w14:paraId="17DE662F" w14:textId="77777777" w:rsidR="00BD1A6A" w:rsidRPr="0058152B" w:rsidRDefault="00BD1A6A" w:rsidP="002C3AB1">
            <w:pPr>
              <w:rPr>
                <w:rFonts w:eastAsia="SimSun" w:cs="Tahoma"/>
                <w:color w:val="000000"/>
                <w:szCs w:val="18"/>
              </w:rPr>
            </w:pPr>
            <w:r w:rsidRPr="0058152B">
              <w:rPr>
                <w:rFonts w:eastAsia="SimSun" w:cs="Tahoma"/>
                <w:color w:val="000000"/>
                <w:szCs w:val="18"/>
              </w:rPr>
              <w:t xml:space="preserve">Lync Server 2013 </w:t>
            </w:r>
            <w:r w:rsidRPr="0058152B">
              <w:rPr>
                <w:rFonts w:eastAsia="SimSun" w:cs="Tahoma"/>
                <w:color w:val="000000"/>
                <w:szCs w:val="18"/>
              </w:rPr>
              <w:t>许可</w:t>
            </w:r>
          </w:p>
        </w:tc>
      </w:tr>
      <w:tr w:rsidR="00BD1A6A" w:rsidRPr="0058152B" w14:paraId="17DE6633" w14:textId="77777777" w:rsidTr="00BD1A6A">
        <w:trPr>
          <w:trHeight w:val="70"/>
        </w:trPr>
        <w:tc>
          <w:tcPr>
            <w:tcW w:w="4500" w:type="dxa"/>
            <w:shd w:val="clear" w:color="auto" w:fill="auto"/>
          </w:tcPr>
          <w:p w14:paraId="17DE6631" w14:textId="77777777" w:rsidR="00BD1A6A" w:rsidRPr="0058152B" w:rsidRDefault="00BD1A6A" w:rsidP="002C3AB1">
            <w:pPr>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Lync Server 2010 Plus </w:t>
            </w:r>
            <w:r w:rsidRPr="0058152B">
              <w:rPr>
                <w:rFonts w:eastAsia="SimSun" w:cs="Tahoma"/>
                <w:color w:val="000000"/>
                <w:szCs w:val="18"/>
              </w:rPr>
              <w:t>外部连接器</w:t>
            </w:r>
          </w:p>
        </w:tc>
        <w:tc>
          <w:tcPr>
            <w:tcW w:w="3600" w:type="dxa"/>
            <w:shd w:val="clear" w:color="auto" w:fill="auto"/>
          </w:tcPr>
          <w:p w14:paraId="17DE6632" w14:textId="77777777" w:rsidR="00BD1A6A" w:rsidRPr="0058152B" w:rsidRDefault="00BD1A6A" w:rsidP="002C3AB1">
            <w:pPr>
              <w:rPr>
                <w:rFonts w:eastAsia="SimSun" w:cs="Tahoma"/>
                <w:color w:val="000000"/>
                <w:szCs w:val="18"/>
              </w:rPr>
            </w:pPr>
            <w:r w:rsidRPr="0058152B">
              <w:rPr>
                <w:rFonts w:eastAsia="SimSun" w:cs="Tahoma"/>
                <w:color w:val="000000"/>
                <w:szCs w:val="18"/>
              </w:rPr>
              <w:t xml:space="preserve">Lync Server 2013 </w:t>
            </w:r>
            <w:r w:rsidRPr="0058152B">
              <w:rPr>
                <w:rFonts w:eastAsia="SimSun" w:cs="Tahoma"/>
                <w:color w:val="000000"/>
                <w:szCs w:val="18"/>
              </w:rPr>
              <w:t>许可</w:t>
            </w:r>
          </w:p>
        </w:tc>
      </w:tr>
      <w:tr w:rsidR="00BD1A6A" w:rsidRPr="0058152B" w14:paraId="17DE6636" w14:textId="77777777" w:rsidTr="00BD1A6A">
        <w:trPr>
          <w:trHeight w:val="70"/>
        </w:trPr>
        <w:tc>
          <w:tcPr>
            <w:tcW w:w="4500" w:type="dxa"/>
            <w:shd w:val="clear" w:color="auto" w:fill="auto"/>
          </w:tcPr>
          <w:p w14:paraId="17DE6634" w14:textId="77777777" w:rsidR="00BD1A6A" w:rsidRPr="0058152B" w:rsidRDefault="00BD1A6A" w:rsidP="002C3AB1">
            <w:pPr>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Lync Server 2010 Standard </w:t>
            </w:r>
            <w:r w:rsidRPr="0058152B">
              <w:rPr>
                <w:rFonts w:eastAsia="SimSun" w:cs="Tahoma"/>
                <w:color w:val="000000"/>
                <w:szCs w:val="18"/>
              </w:rPr>
              <w:t>外部连接器</w:t>
            </w:r>
          </w:p>
        </w:tc>
        <w:tc>
          <w:tcPr>
            <w:tcW w:w="3600" w:type="dxa"/>
            <w:shd w:val="clear" w:color="auto" w:fill="auto"/>
          </w:tcPr>
          <w:p w14:paraId="17DE6635" w14:textId="77777777" w:rsidR="00BD1A6A" w:rsidRPr="0058152B" w:rsidRDefault="00BD1A6A" w:rsidP="002C3AB1">
            <w:pPr>
              <w:rPr>
                <w:rFonts w:eastAsia="SimSun" w:cs="Tahoma"/>
                <w:color w:val="000000"/>
                <w:szCs w:val="18"/>
              </w:rPr>
            </w:pPr>
            <w:r w:rsidRPr="0058152B">
              <w:rPr>
                <w:rFonts w:eastAsia="SimSun" w:cs="Tahoma"/>
                <w:color w:val="000000"/>
                <w:szCs w:val="18"/>
              </w:rPr>
              <w:t xml:space="preserve">Lync Server 2013 </w:t>
            </w:r>
            <w:r w:rsidRPr="0058152B">
              <w:rPr>
                <w:rFonts w:eastAsia="SimSun" w:cs="Tahoma"/>
                <w:color w:val="000000"/>
                <w:szCs w:val="18"/>
              </w:rPr>
              <w:t>许可</w:t>
            </w:r>
          </w:p>
        </w:tc>
      </w:tr>
    </w:tbl>
    <w:p w14:paraId="17DE6637" w14:textId="77777777" w:rsidR="004E0852" w:rsidRPr="0058152B" w:rsidRDefault="004E0852" w:rsidP="004E0852">
      <w:pPr>
        <w:ind w:left="720"/>
        <w:jc w:val="both"/>
        <w:rPr>
          <w:rFonts w:eastAsia="SimSun" w:cs="Tahoma"/>
        </w:rPr>
      </w:pPr>
    </w:p>
    <w:p w14:paraId="17DE6638" w14:textId="77777777" w:rsidR="004E0852" w:rsidRPr="0058152B" w:rsidRDefault="004E0852" w:rsidP="004E0852">
      <w:pPr>
        <w:ind w:left="720"/>
        <w:rPr>
          <w:rFonts w:eastAsia="SimSun" w:cs="Tahoma"/>
        </w:rPr>
      </w:pPr>
      <w:r w:rsidRPr="0058152B">
        <w:rPr>
          <w:rFonts w:eastAsia="SimSun" w:cs="Tahoma"/>
          <w:color w:val="000000"/>
          <w:szCs w:val="18"/>
        </w:rPr>
        <w:t>以下条款和条件适用于以上许可授予。</w:t>
      </w:r>
    </w:p>
    <w:p w14:paraId="17DE6639" w14:textId="77777777" w:rsidR="004E0852" w:rsidRPr="0058152B" w:rsidRDefault="004E0852" w:rsidP="004E0852">
      <w:pPr>
        <w:ind w:left="720"/>
        <w:rPr>
          <w:rFonts w:eastAsia="SimSun" w:cs="Tahoma"/>
        </w:rPr>
      </w:pPr>
    </w:p>
    <w:p w14:paraId="17DE663A" w14:textId="77777777" w:rsidR="004E0852" w:rsidRPr="0058152B" w:rsidRDefault="004E0852" w:rsidP="00346F4B">
      <w:pPr>
        <w:numPr>
          <w:ilvl w:val="0"/>
          <w:numId w:val="101"/>
        </w:numPr>
        <w:spacing w:after="60"/>
        <w:ind w:left="1440"/>
        <w:rPr>
          <w:rFonts w:eastAsia="SimSun" w:cs="Tahoma"/>
        </w:rPr>
      </w:pPr>
      <w:r w:rsidRPr="0058152B">
        <w:rPr>
          <w:rFonts w:eastAsia="SimSun" w:cs="Tahoma"/>
          <w:bCs/>
          <w:color w:val="000000"/>
          <w:szCs w:val="18"/>
          <w:u w:val="single"/>
        </w:rPr>
        <w:t>迁移途径</w:t>
      </w:r>
      <w:r w:rsidRPr="00811A16">
        <w:rPr>
          <w:rFonts w:eastAsia="SimSun" w:cs="Tahoma"/>
          <w:color w:val="000000"/>
          <w:szCs w:val="18"/>
        </w:rPr>
        <w:t>：</w:t>
      </w:r>
      <w:r w:rsidRPr="0058152B">
        <w:rPr>
          <w:rFonts w:eastAsia="SimSun" w:cs="Tahoma"/>
          <w:color w:val="000000"/>
          <w:szCs w:val="18"/>
        </w:rPr>
        <w:t>截止</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日具有特定合格许可的有效软件保障范围的客户，在</w:t>
      </w:r>
      <w:r w:rsidRPr="0058152B">
        <w:rPr>
          <w:rFonts w:eastAsia="SimSun" w:cs="Tahoma"/>
          <w:color w:val="000000"/>
          <w:szCs w:val="18"/>
        </w:rPr>
        <w:t xml:space="preserve"> Lync Server 2013 </w:t>
      </w:r>
      <w:r w:rsidRPr="0058152B">
        <w:rPr>
          <w:rFonts w:eastAsia="SimSun" w:cs="Tahoma"/>
          <w:color w:val="000000"/>
          <w:szCs w:val="18"/>
        </w:rPr>
        <w:t>发布时，有资格依据免费许可升级到</w:t>
      </w:r>
      <w:r w:rsidRPr="0058152B">
        <w:rPr>
          <w:rFonts w:eastAsia="SimSun" w:cs="Tahoma"/>
          <w:color w:val="000000"/>
          <w:szCs w:val="18"/>
        </w:rPr>
        <w:t xml:space="preserve"> Lync Server 2013 </w:t>
      </w:r>
      <w:r w:rsidRPr="0058152B">
        <w:rPr>
          <w:rFonts w:eastAsia="SimSun" w:cs="Tahoma"/>
          <w:color w:val="000000"/>
          <w:szCs w:val="18"/>
        </w:rPr>
        <w:t>并使用该软件，取代依据相应的合格外部连接器许可获得的</w:t>
      </w:r>
      <w:r w:rsidRPr="0058152B">
        <w:rPr>
          <w:rFonts w:eastAsia="SimSun" w:cs="Tahoma"/>
          <w:color w:val="000000"/>
          <w:szCs w:val="18"/>
        </w:rPr>
        <w:t xml:space="preserve"> Lync Server 2010 </w:t>
      </w:r>
      <w:r w:rsidRPr="0058152B">
        <w:rPr>
          <w:rFonts w:eastAsia="SimSun" w:cs="Tahoma"/>
          <w:color w:val="000000"/>
          <w:szCs w:val="18"/>
        </w:rPr>
        <w:t>软件。</w:t>
      </w:r>
    </w:p>
    <w:p w14:paraId="17DE663B" w14:textId="77777777" w:rsidR="004E0852" w:rsidRPr="0058152B" w:rsidRDefault="004E0852" w:rsidP="00346F4B">
      <w:pPr>
        <w:numPr>
          <w:ilvl w:val="0"/>
          <w:numId w:val="101"/>
        </w:numPr>
        <w:spacing w:after="60"/>
        <w:ind w:left="1440"/>
        <w:rPr>
          <w:rFonts w:eastAsia="SimSun" w:cs="Tahoma"/>
        </w:rPr>
      </w:pPr>
      <w:r w:rsidRPr="0058152B">
        <w:rPr>
          <w:rFonts w:eastAsia="SimSun" w:cs="Tahoma"/>
          <w:color w:val="000000"/>
          <w:szCs w:val="18"/>
          <w:u w:val="single"/>
        </w:rPr>
        <w:t>使用权利</w:t>
      </w:r>
      <w:r w:rsidRPr="0058152B">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17DE663C" w14:textId="77777777" w:rsidR="004E0852" w:rsidRPr="0058152B" w:rsidRDefault="004E0852" w:rsidP="003D0252">
      <w:pPr>
        <w:numPr>
          <w:ilvl w:val="0"/>
          <w:numId w:val="8"/>
        </w:numPr>
        <w:spacing w:after="60"/>
        <w:ind w:left="1440"/>
        <w:rPr>
          <w:rFonts w:eastAsia="SimSun" w:cs="Tahoma"/>
        </w:rPr>
      </w:pPr>
      <w:r w:rsidRPr="0058152B">
        <w:rPr>
          <w:rFonts w:eastAsia="SimSun" w:cs="Tahoma"/>
          <w:color w:val="000000"/>
          <w:szCs w:val="18"/>
          <w:u w:val="single"/>
        </w:rPr>
        <w:t>许可及软件保障</w:t>
      </w:r>
      <w:r w:rsidRPr="0058152B">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14:paraId="17DE663D" w14:textId="77777777" w:rsidR="004E0852" w:rsidRPr="0058152B" w:rsidRDefault="004E0852" w:rsidP="00346F4B">
      <w:pPr>
        <w:numPr>
          <w:ilvl w:val="0"/>
          <w:numId w:val="102"/>
        </w:numPr>
        <w:spacing w:after="60"/>
        <w:ind w:left="1440"/>
        <w:rPr>
          <w:rFonts w:eastAsia="SimSun" w:cs="Tahoma"/>
        </w:rPr>
      </w:pPr>
      <w:r w:rsidRPr="0058152B">
        <w:rPr>
          <w:rFonts w:eastAsia="SimSun" w:cs="Tahoma"/>
          <w:color w:val="000000"/>
          <w:szCs w:val="18"/>
          <w:u w:val="single"/>
        </w:rPr>
        <w:t>校正</w:t>
      </w:r>
      <w:r w:rsidRPr="00811A16">
        <w:rPr>
          <w:rFonts w:eastAsia="SimSun" w:cs="Tahoma"/>
          <w:color w:val="000000"/>
          <w:szCs w:val="18"/>
        </w:rPr>
        <w:t>：</w:t>
      </w:r>
      <w:r w:rsidRPr="0058152B">
        <w:rPr>
          <w:rFonts w:eastAsia="SimSun" w:cs="Tahoma"/>
          <w:color w:val="000000"/>
          <w:szCs w:val="18"/>
        </w:rPr>
        <w:t>对于有资格获得上述免费许可和权利的企业协议客户，作为客户的年度校正过程一部分获得的</w:t>
      </w:r>
      <w:r w:rsidRPr="0058152B">
        <w:rPr>
          <w:rFonts w:eastAsia="SimSun" w:cs="Tahoma"/>
          <w:color w:val="000000"/>
          <w:szCs w:val="18"/>
        </w:rPr>
        <w:t xml:space="preserve"> Lync Server 2010 Enterprise </w:t>
      </w:r>
      <w:r w:rsidRPr="0058152B">
        <w:rPr>
          <w:rFonts w:eastAsia="SimSun" w:cs="Tahoma"/>
          <w:color w:val="000000"/>
          <w:szCs w:val="18"/>
        </w:rPr>
        <w:t>外部连接器、</w:t>
      </w:r>
      <w:r w:rsidRPr="0058152B">
        <w:rPr>
          <w:rFonts w:eastAsia="SimSun" w:cs="Tahoma"/>
          <w:color w:val="000000"/>
          <w:szCs w:val="18"/>
        </w:rPr>
        <w:t xml:space="preserve">Lync Server 2010 Plus </w:t>
      </w:r>
      <w:r w:rsidRPr="0058152B">
        <w:rPr>
          <w:rFonts w:eastAsia="SimSun" w:cs="Tahoma"/>
          <w:color w:val="000000"/>
          <w:szCs w:val="18"/>
        </w:rPr>
        <w:t>外部连接器和</w:t>
      </w:r>
      <w:r w:rsidRPr="0058152B">
        <w:rPr>
          <w:rFonts w:eastAsia="SimSun" w:cs="Tahoma"/>
          <w:color w:val="000000"/>
          <w:szCs w:val="18"/>
        </w:rPr>
        <w:t xml:space="preserve"> Lync Server 2010 Standard </w:t>
      </w:r>
      <w:r w:rsidRPr="0058152B">
        <w:rPr>
          <w:rFonts w:eastAsia="SimSun" w:cs="Tahoma"/>
          <w:color w:val="000000"/>
          <w:szCs w:val="18"/>
        </w:rPr>
        <w:t>外部连接器也是合格许可。</w:t>
      </w:r>
    </w:p>
    <w:p w14:paraId="17DE663E" w14:textId="77777777" w:rsidR="004E0852" w:rsidRPr="0058152B" w:rsidRDefault="003D0252" w:rsidP="00346F4B">
      <w:pPr>
        <w:numPr>
          <w:ilvl w:val="0"/>
          <w:numId w:val="102"/>
        </w:numPr>
        <w:spacing w:after="60"/>
        <w:ind w:left="1440"/>
        <w:rPr>
          <w:rFonts w:eastAsia="SimSun" w:cs="Tahoma"/>
        </w:rPr>
      </w:pPr>
      <w:r w:rsidRPr="0058152B">
        <w:rPr>
          <w:rFonts w:eastAsia="SimSun" w:cs="Tahoma"/>
          <w:color w:val="000000"/>
          <w:szCs w:val="18"/>
          <w:u w:val="single"/>
        </w:rPr>
        <w:t>订购协议</w:t>
      </w:r>
      <w:r w:rsidRPr="00811A16">
        <w:rPr>
          <w:rFonts w:eastAsia="SimSun" w:cs="Tahoma"/>
          <w:color w:val="000000"/>
          <w:szCs w:val="18"/>
        </w:rPr>
        <w:t>：</w:t>
      </w:r>
      <w:r w:rsidRPr="0058152B">
        <w:rPr>
          <w:rFonts w:eastAsia="SimSun" w:cs="Tahoma"/>
          <w:color w:val="000000"/>
          <w:szCs w:val="18"/>
        </w:rPr>
        <w:t>对于企业订购、</w:t>
      </w:r>
      <w:r w:rsidRPr="0058152B">
        <w:rPr>
          <w:rFonts w:eastAsia="SimSun" w:cs="Tahoma"/>
          <w:szCs w:val="18"/>
        </w:rPr>
        <w:t>开放式价值订购、大专院校和中小学校协议、教育解决方案许可登记表、开放式价值订购</w:t>
      </w:r>
      <w:r w:rsidRPr="0058152B">
        <w:rPr>
          <w:rFonts w:eastAsia="SimSun" w:cs="Tahoma"/>
          <w:szCs w:val="18"/>
        </w:rPr>
        <w:t xml:space="preserve"> – </w:t>
      </w:r>
      <w:r w:rsidRPr="0058152B">
        <w:rPr>
          <w:rFonts w:eastAsia="SimSun" w:cs="Tahoma"/>
          <w:szCs w:val="18"/>
        </w:rPr>
        <w:t>教育解决方案，在相同条件基础上临时授予同样的权利，</w:t>
      </w:r>
      <w:r w:rsidRPr="0058152B">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17DE663F" w14:textId="77777777" w:rsidR="004E0852" w:rsidRPr="0058152B" w:rsidRDefault="004E0852" w:rsidP="00346F4B">
      <w:pPr>
        <w:numPr>
          <w:ilvl w:val="0"/>
          <w:numId w:val="103"/>
        </w:numPr>
        <w:spacing w:after="60"/>
        <w:ind w:left="1440"/>
        <w:rPr>
          <w:rFonts w:eastAsia="SimSun" w:cs="Tahoma"/>
        </w:rPr>
      </w:pPr>
      <w:r w:rsidRPr="0058152B">
        <w:rPr>
          <w:rFonts w:eastAsia="SimSun" w:cs="Tahoma"/>
          <w:szCs w:val="18"/>
          <w:u w:val="single"/>
        </w:rPr>
        <w:t>大专院校和中小学校协议过渡</w:t>
      </w:r>
      <w:r w:rsidRPr="00811A16">
        <w:rPr>
          <w:rFonts w:eastAsia="SimSun" w:cs="Tahoma"/>
          <w:szCs w:val="18"/>
        </w:rPr>
        <w:t>：</w:t>
      </w:r>
      <w:r w:rsidRPr="0058152B">
        <w:rPr>
          <w:rFonts w:eastAsia="SimSun" w:cs="Tahoma"/>
          <w:szCs w:val="18"/>
        </w:rPr>
        <w:t>对于从大专院校和中小学校协议中期过渡到教育解决方案许可登记表或开放式价值订购</w:t>
      </w:r>
      <w:r w:rsidRPr="0058152B">
        <w:rPr>
          <w:rFonts w:eastAsia="SimSun" w:cs="Tahoma"/>
          <w:szCs w:val="18"/>
        </w:rPr>
        <w:t xml:space="preserve"> – </w:t>
      </w:r>
      <w:r w:rsidRPr="0058152B">
        <w:rPr>
          <w:rFonts w:eastAsia="SimSun" w:cs="Tahoma"/>
          <w:szCs w:val="18"/>
        </w:rPr>
        <w:t>教育解决方案协议，同时保持连续订购的客户：</w:t>
      </w:r>
    </w:p>
    <w:p w14:paraId="17DE6640" w14:textId="77777777" w:rsidR="004E0852" w:rsidRPr="00811A16" w:rsidRDefault="004E0852" w:rsidP="00346F4B">
      <w:pPr>
        <w:pStyle w:val="ListParagraph"/>
        <w:numPr>
          <w:ilvl w:val="0"/>
          <w:numId w:val="87"/>
        </w:numPr>
        <w:spacing w:after="60"/>
        <w:ind w:left="1980"/>
        <w:contextualSpacing w:val="0"/>
        <w:rPr>
          <w:rFonts w:ascii="Tahoma" w:eastAsia="SimSun" w:hAnsi="Tahoma" w:cs="Tahoma"/>
          <w:sz w:val="18"/>
          <w:szCs w:val="18"/>
        </w:rPr>
      </w:pPr>
      <w:r w:rsidRPr="00811A16">
        <w:rPr>
          <w:rFonts w:ascii="Tahoma" w:eastAsia="SimSun" w:hAnsi="Tahoma" w:cs="Tahoma"/>
          <w:sz w:val="18"/>
          <w:szCs w:val="18"/>
        </w:rPr>
        <w:t>在相同条件下临时授予同样的权利，直至教育解决方案许可登记表或开放式价值订购</w:t>
      </w:r>
      <w:r w:rsidRPr="00811A16">
        <w:rPr>
          <w:rFonts w:ascii="Tahoma" w:eastAsia="SimSun" w:hAnsi="Tahoma" w:cs="Tahoma"/>
          <w:sz w:val="18"/>
          <w:szCs w:val="18"/>
        </w:rPr>
        <w:t xml:space="preserve"> – </w:t>
      </w:r>
      <w:r w:rsidRPr="00811A16">
        <w:rPr>
          <w:rFonts w:ascii="Tahoma" w:eastAsia="SimSun" w:hAnsi="Tahoma" w:cs="Tahoma"/>
          <w:sz w:val="18"/>
          <w:szCs w:val="18"/>
        </w:rPr>
        <w:t>教育解决方案协议结束为止。</w:t>
      </w:r>
    </w:p>
    <w:p w14:paraId="17DE6641" w14:textId="77777777" w:rsidR="00BA1490" w:rsidRPr="00811A16" w:rsidRDefault="004E0852" w:rsidP="00346F4B">
      <w:pPr>
        <w:pStyle w:val="ListParagraph"/>
        <w:numPr>
          <w:ilvl w:val="0"/>
          <w:numId w:val="87"/>
        </w:numPr>
        <w:spacing w:after="60"/>
        <w:ind w:left="1980"/>
        <w:contextualSpacing w:val="0"/>
        <w:rPr>
          <w:rFonts w:ascii="Tahoma" w:eastAsia="SimSun" w:hAnsi="Tahoma" w:cs="Tahoma"/>
          <w:sz w:val="18"/>
          <w:szCs w:val="18"/>
        </w:rPr>
      </w:pPr>
      <w:r w:rsidRPr="00811A16">
        <w:rPr>
          <w:rFonts w:ascii="Tahoma" w:eastAsia="SimSun" w:hAnsi="Tahoma" w:cs="Tahoma"/>
          <w:sz w:val="18"/>
          <w:szCs w:val="18"/>
        </w:rPr>
        <w:t>这些权利只有在客户行使买断权时才会成为永久权利，并继续受客户许可协议的所有条款和条件约束。</w:t>
      </w:r>
      <w:bookmarkStart w:id="1359" w:name="_66_Lync_Server"/>
      <w:bookmarkStart w:id="1360" w:name="_Toc336338327"/>
      <w:bookmarkStart w:id="1361" w:name="Srv_57OfficeCommSvrOnlineStd"/>
      <w:bookmarkEnd w:id="1359"/>
    </w:p>
    <w:p w14:paraId="17DE6642" w14:textId="77777777" w:rsidR="00586FCE" w:rsidRPr="0058152B" w:rsidRDefault="00586FCE" w:rsidP="003D0252">
      <w:pPr>
        <w:rPr>
          <w:rFonts w:eastAsia="SimSun" w:cs="Tahoma"/>
        </w:rPr>
      </w:pPr>
      <w:bookmarkStart w:id="1362" w:name="Srv_56MicrosoftDynamicsCRM2011"/>
      <w:bookmarkStart w:id="1363" w:name="Srv_67MicrosoftDynamicsCRM2011"/>
    </w:p>
    <w:p w14:paraId="17DE6643" w14:textId="77777777" w:rsidR="002512D3" w:rsidRPr="0058152B" w:rsidRDefault="002512D3">
      <w:pPr>
        <w:rPr>
          <w:rFonts w:eastAsia="SimSun" w:cs="Tahoma"/>
        </w:rPr>
      </w:pPr>
    </w:p>
    <w:p w14:paraId="17DE6644" w14:textId="77777777" w:rsidR="00253288" w:rsidRPr="0058152B" w:rsidRDefault="00F66FB0" w:rsidP="00D47417">
      <w:pPr>
        <w:pStyle w:val="Heading3"/>
        <w:rPr>
          <w:rFonts w:ascii="Tahoma" w:eastAsia="SimSun" w:hAnsi="Tahoma" w:cs="Tahoma"/>
        </w:rPr>
      </w:pPr>
      <w:bookmarkStart w:id="1364" w:name="_67_Microsoft_Dynamics"/>
      <w:bookmarkStart w:id="1365" w:name="_Toc356299597"/>
      <w:bookmarkEnd w:id="1364"/>
      <w:r w:rsidRPr="0058152B">
        <w:rPr>
          <w:rFonts w:ascii="Tahoma" w:eastAsia="SimSun" w:hAnsi="Tahoma" w:cs="Tahoma"/>
          <w:color w:val="F66400"/>
          <w:sz w:val="22"/>
          <w:vertAlign w:val="superscript"/>
        </w:rPr>
        <w:t>6</w:t>
      </w:r>
      <w:r w:rsidR="00C23B36">
        <w:rPr>
          <w:rFonts w:ascii="Tahoma" w:eastAsia="SimSun" w:hAnsi="Tahoma" w:cs="Tahoma"/>
          <w:color w:val="F66400"/>
          <w:sz w:val="22"/>
          <w:vertAlign w:val="superscript"/>
        </w:rPr>
        <w:t>8</w:t>
      </w:r>
      <w:r w:rsidRPr="0058152B">
        <w:rPr>
          <w:rFonts w:ascii="Tahoma" w:eastAsia="SimSun" w:hAnsi="Tahoma" w:cs="Tahoma"/>
          <w:color w:val="F66400"/>
          <w:sz w:val="22"/>
        </w:rPr>
        <w:t xml:space="preserve"> Microsoft Dynamics AX 2012</w:t>
      </w:r>
      <w:bookmarkEnd w:id="1360"/>
      <w:r w:rsidRPr="0058152B">
        <w:rPr>
          <w:rFonts w:ascii="Tahoma" w:eastAsia="SimSun" w:hAnsi="Tahoma" w:cs="Tahoma"/>
          <w:color w:val="F66400"/>
          <w:sz w:val="22"/>
        </w:rPr>
        <w:t xml:space="preserve"> R2</w:t>
      </w:r>
      <w:bookmarkEnd w:id="1365"/>
    </w:p>
    <w:p w14:paraId="17DE6645" w14:textId="77777777" w:rsidR="003D0252" w:rsidRPr="0058152B" w:rsidRDefault="003D0252" w:rsidP="003D0252">
      <w:pPr>
        <w:rPr>
          <w:rFonts w:eastAsia="SimSun" w:cs="Tahoma"/>
        </w:rPr>
      </w:pPr>
    </w:p>
    <w:p w14:paraId="17DE6646" w14:textId="77777777" w:rsidR="00047874" w:rsidRPr="0058152B" w:rsidRDefault="00860CF0" w:rsidP="007B699C">
      <w:pPr>
        <w:spacing w:after="60"/>
        <w:ind w:left="734" w:hanging="14"/>
        <w:rPr>
          <w:rFonts w:eastAsia="SimSun" w:cs="Tahoma"/>
        </w:rPr>
      </w:pPr>
      <w:r w:rsidRPr="0058152B">
        <w:rPr>
          <w:rFonts w:eastAsia="SimSun" w:cs="Tahoma"/>
          <w:b/>
          <w:bCs/>
          <w:szCs w:val="20"/>
        </w:rPr>
        <w:t>本地化和翻译</w:t>
      </w:r>
    </w:p>
    <w:p w14:paraId="17DE6647" w14:textId="77777777" w:rsidR="00253288" w:rsidRPr="00811A16" w:rsidRDefault="00047874" w:rsidP="00737831">
      <w:pPr>
        <w:ind w:left="734" w:hanging="14"/>
        <w:rPr>
          <w:rFonts w:eastAsia="SimSun" w:cs="Tahoma"/>
          <w:spacing w:val="4"/>
        </w:rPr>
      </w:pPr>
      <w:r w:rsidRPr="00811A16">
        <w:rPr>
          <w:rFonts w:eastAsia="SimSun" w:cs="Tahoma"/>
          <w:color w:val="000000"/>
          <w:spacing w:val="4"/>
          <w:szCs w:val="20"/>
        </w:rPr>
        <w:t xml:space="preserve">Microsoft Dynamics AX </w:t>
      </w:r>
      <w:r w:rsidRPr="00811A16">
        <w:rPr>
          <w:rFonts w:eastAsia="SimSun" w:cs="Tahoma"/>
          <w:color w:val="000000"/>
          <w:spacing w:val="4"/>
          <w:szCs w:val="20"/>
        </w:rPr>
        <w:t>由</w:t>
      </w:r>
      <w:r w:rsidRPr="00811A16">
        <w:rPr>
          <w:rFonts w:eastAsia="SimSun" w:cs="Tahoma"/>
          <w:color w:val="000000"/>
          <w:spacing w:val="4"/>
          <w:szCs w:val="20"/>
        </w:rPr>
        <w:t xml:space="preserve"> Microsoft </w:t>
      </w:r>
      <w:r w:rsidRPr="00811A16">
        <w:rPr>
          <w:rFonts w:eastAsia="SimSun" w:cs="Tahoma"/>
          <w:color w:val="000000"/>
          <w:spacing w:val="4"/>
          <w:szCs w:val="20"/>
        </w:rPr>
        <w:t>提供本地化、翻译和支持，并在特定国家</w:t>
      </w:r>
      <w:r w:rsidRPr="00811A16">
        <w:rPr>
          <w:rFonts w:eastAsia="SimSun" w:cs="Tahoma"/>
          <w:color w:val="000000"/>
          <w:spacing w:val="4"/>
          <w:szCs w:val="20"/>
        </w:rPr>
        <w:t>/</w:t>
      </w:r>
      <w:r w:rsidRPr="00811A16">
        <w:rPr>
          <w:rFonts w:eastAsia="SimSun" w:cs="Tahoma"/>
          <w:color w:val="000000"/>
          <w:spacing w:val="4"/>
          <w:szCs w:val="20"/>
        </w:rPr>
        <w:t>地区以特定语言发布。请参阅</w:t>
      </w:r>
      <w:hyperlink r:id="rId55" w:history="1">
        <w:r w:rsidR="00811A16" w:rsidRPr="00811A16">
          <w:rPr>
            <w:rFonts w:cs="Tahoma"/>
            <w:color w:val="000000"/>
            <w:spacing w:val="4"/>
            <w:szCs w:val="20"/>
          </w:rPr>
          <w:t>http://www.microsoft.com/en-us/dynamics/erp-explore-ax-capabilities.aspx</w:t>
        </w:r>
      </w:hyperlink>
      <w:r w:rsidRPr="00811A16">
        <w:rPr>
          <w:rFonts w:eastAsia="SimSun" w:cs="Tahoma"/>
          <w:color w:val="000000"/>
          <w:spacing w:val="4"/>
          <w:szCs w:val="20"/>
        </w:rPr>
        <w:t xml:space="preserve"> </w:t>
      </w:r>
      <w:r w:rsidRPr="00811A16">
        <w:rPr>
          <w:rFonts w:eastAsia="SimSun" w:cs="Tahoma"/>
          <w:color w:val="000000"/>
          <w:spacing w:val="4"/>
          <w:szCs w:val="20"/>
        </w:rPr>
        <w:t>以了解微软是否提供翻译和本地化。</w:t>
      </w:r>
    </w:p>
    <w:p w14:paraId="17DE6648" w14:textId="77777777" w:rsidR="00860CF0" w:rsidRPr="0058152B" w:rsidRDefault="00860CF0" w:rsidP="00737831">
      <w:pPr>
        <w:ind w:left="720"/>
        <w:rPr>
          <w:rFonts w:eastAsia="SimSun" w:cs="Tahoma"/>
        </w:rPr>
      </w:pPr>
    </w:p>
    <w:p w14:paraId="17DE6649" w14:textId="77777777" w:rsidR="00860CF0" w:rsidRPr="00832EC6" w:rsidRDefault="00860CF0" w:rsidP="00737831">
      <w:pPr>
        <w:pStyle w:val="PURBody-Indented"/>
        <w:spacing w:after="0"/>
        <w:ind w:left="720"/>
        <w:rPr>
          <w:rFonts w:ascii="Tahoma" w:eastAsia="SimSun" w:hAnsi="Tahoma" w:cs="Tahoma"/>
          <w:sz w:val="18"/>
          <w:szCs w:val="18"/>
        </w:rPr>
      </w:pPr>
      <w:r w:rsidRPr="00832EC6">
        <w:rPr>
          <w:rFonts w:ascii="Tahoma" w:eastAsia="SimSun" w:hAnsi="Tahoma" w:cs="Tahoma"/>
          <w:color w:val="000000"/>
          <w:sz w:val="18"/>
          <w:szCs w:val="18"/>
        </w:rPr>
        <w:t xml:space="preserve">Microsoft </w:t>
      </w:r>
      <w:r w:rsidRPr="00832EC6">
        <w:rPr>
          <w:rFonts w:ascii="Tahoma" w:eastAsia="SimSun" w:hAnsi="Tahoma" w:cs="Tahoma"/>
          <w:color w:val="000000"/>
          <w:sz w:val="18"/>
          <w:szCs w:val="18"/>
        </w:rPr>
        <w:t>了解到，在某些情况下，您可能需要在其他地区使用在特定地区已本地化和</w:t>
      </w:r>
      <w:r w:rsidRPr="00832EC6">
        <w:rPr>
          <w:rFonts w:ascii="Tahoma" w:eastAsia="SimSun" w:hAnsi="Tahoma" w:cs="Tahoma"/>
          <w:color w:val="000000"/>
          <w:sz w:val="18"/>
          <w:szCs w:val="18"/>
        </w:rPr>
        <w:t>/</w:t>
      </w:r>
      <w:r w:rsidRPr="00832EC6">
        <w:rPr>
          <w:rFonts w:ascii="Tahoma" w:eastAsia="SimSun" w:hAnsi="Tahoma" w:cs="Tahoma"/>
          <w:color w:val="000000"/>
          <w:sz w:val="18"/>
          <w:szCs w:val="18"/>
        </w:rPr>
        <w:t>或翻译的特定模块或功能。由于法律和法规因地区而异，因此法律或法规的差异可能会影响在未创建所需功能的地区使用该功能。如果在</w:t>
      </w:r>
      <w:r w:rsidRPr="00832EC6">
        <w:rPr>
          <w:rFonts w:ascii="Tahoma" w:eastAsia="SimSun" w:hAnsi="Tahoma" w:cs="Tahoma"/>
          <w:color w:val="000000"/>
          <w:sz w:val="18"/>
          <w:szCs w:val="18"/>
        </w:rPr>
        <w:t xml:space="preserve"> Microsoft </w:t>
      </w:r>
      <w:r w:rsidRPr="00832EC6">
        <w:rPr>
          <w:rFonts w:ascii="Tahoma" w:eastAsia="SimSun" w:hAnsi="Tahoma" w:cs="Tahoma"/>
          <w:color w:val="000000"/>
          <w:sz w:val="18"/>
          <w:szCs w:val="18"/>
        </w:rPr>
        <w:t>已创建并普遍商业提供任何本地化或翻译版本的</w:t>
      </w:r>
      <w:r w:rsidRPr="00832EC6">
        <w:rPr>
          <w:rFonts w:ascii="Tahoma" w:eastAsia="SimSun" w:hAnsi="Tahoma" w:cs="Tahoma"/>
          <w:color w:val="000000"/>
          <w:sz w:val="18"/>
          <w:szCs w:val="18"/>
        </w:rPr>
        <w:t xml:space="preserve"> Microsoft Dynamics </w:t>
      </w:r>
      <w:r w:rsidRPr="00832EC6">
        <w:rPr>
          <w:rFonts w:ascii="Tahoma" w:eastAsia="SimSun" w:hAnsi="Tahoma" w:cs="Tahoma"/>
          <w:color w:val="000000"/>
          <w:sz w:val="18"/>
          <w:szCs w:val="18"/>
        </w:rPr>
        <w:t>软件或服务的地区之外使用此软件（包括通过此软件提供的任何在线服务），</w:t>
      </w:r>
      <w:r w:rsidRPr="00832EC6">
        <w:rPr>
          <w:rFonts w:ascii="Tahoma" w:eastAsia="SimSun" w:hAnsi="Tahoma" w:cs="Tahoma"/>
          <w:color w:val="000000"/>
          <w:sz w:val="18"/>
          <w:szCs w:val="18"/>
        </w:rPr>
        <w:t xml:space="preserve">Microsoft </w:t>
      </w:r>
      <w:r w:rsidRPr="00832EC6">
        <w:rPr>
          <w:rFonts w:ascii="Tahoma" w:eastAsia="SimSun" w:hAnsi="Tahoma" w:cs="Tahoma"/>
          <w:color w:val="000000"/>
          <w:sz w:val="18"/>
          <w:szCs w:val="18"/>
        </w:rPr>
        <w:t>不会对其性能或适用性作出任何声明、保证、担保（明示、默示或以其他方式）或保障。请咨询要使用此软件的地理区域的税务专家，确认该功能是否适用于该地区。</w:t>
      </w:r>
    </w:p>
    <w:p w14:paraId="17DE664A" w14:textId="77777777" w:rsidR="00811A16" w:rsidRDefault="00811A16" w:rsidP="00E62BC4">
      <w:pPr>
        <w:ind w:left="720" w:hanging="180"/>
        <w:rPr>
          <w:rFonts w:eastAsia="SimSun" w:cs="Tahoma"/>
        </w:rPr>
      </w:pPr>
    </w:p>
    <w:p w14:paraId="17DE664B" w14:textId="77777777" w:rsidR="00253288" w:rsidRPr="0058152B" w:rsidRDefault="00047874" w:rsidP="007B699C">
      <w:pPr>
        <w:spacing w:after="60"/>
        <w:ind w:left="734" w:hanging="187"/>
        <w:rPr>
          <w:rFonts w:eastAsia="SimSun" w:cs="Tahoma"/>
        </w:rPr>
      </w:pPr>
      <w:r w:rsidRPr="0058152B">
        <w:rPr>
          <w:rFonts w:eastAsia="SimSun" w:cs="Tahoma"/>
          <w:b/>
          <w:bCs/>
          <w:szCs w:val="20"/>
        </w:rPr>
        <w:t xml:space="preserve">CAL </w:t>
      </w:r>
      <w:r w:rsidRPr="0058152B">
        <w:rPr>
          <w:rFonts w:eastAsia="SimSun" w:cs="Tahoma"/>
          <w:b/>
          <w:bCs/>
          <w:szCs w:val="20"/>
        </w:rPr>
        <w:t>使用权利</w:t>
      </w:r>
    </w:p>
    <w:p w14:paraId="17DE664C" w14:textId="77777777" w:rsidR="00047874" w:rsidRPr="0058152B" w:rsidRDefault="00047874" w:rsidP="00E62BC4">
      <w:pPr>
        <w:ind w:left="720" w:hanging="180"/>
        <w:rPr>
          <w:rFonts w:eastAsia="SimSun" w:cs="Tahoma"/>
        </w:rPr>
      </w:pPr>
      <w:r w:rsidRPr="0058152B">
        <w:rPr>
          <w:rFonts w:eastAsia="SimSun" w:cs="Tahoma"/>
          <w:szCs w:val="18"/>
        </w:rPr>
        <w:t>下表概述了不同</w:t>
      </w:r>
      <w:r w:rsidRPr="0058152B">
        <w:rPr>
          <w:rFonts w:eastAsia="SimSun" w:cs="Tahoma"/>
          <w:szCs w:val="18"/>
        </w:rPr>
        <w:t xml:space="preserve"> Microsoft Dynamics AX 2012 R2 CAL </w:t>
      </w:r>
      <w:r w:rsidRPr="0058152B">
        <w:rPr>
          <w:rFonts w:eastAsia="SimSun" w:cs="Tahoma"/>
          <w:szCs w:val="18"/>
        </w:rPr>
        <w:t>允许的使用情况：</w:t>
      </w:r>
    </w:p>
    <w:p w14:paraId="17DE664D" w14:textId="77777777" w:rsidR="00047874" w:rsidRPr="0058152B" w:rsidRDefault="00047874" w:rsidP="00944DAD">
      <w:pPr>
        <w:ind w:firstLine="540"/>
        <w:rPr>
          <w:rFonts w:eastAsia="SimSun" w:cs="Tahoma"/>
        </w:rPr>
      </w:pPr>
    </w:p>
    <w:p w14:paraId="17DE664E" w14:textId="77777777" w:rsidR="00047874" w:rsidRPr="0058152B" w:rsidRDefault="00047874" w:rsidP="00346F4B">
      <w:pPr>
        <w:numPr>
          <w:ilvl w:val="1"/>
          <w:numId w:val="66"/>
        </w:numPr>
        <w:tabs>
          <w:tab w:val="clear" w:pos="1440"/>
          <w:tab w:val="num" w:pos="900"/>
        </w:tabs>
        <w:autoSpaceDE w:val="0"/>
        <w:autoSpaceDN w:val="0"/>
        <w:adjustRightInd w:val="0"/>
        <w:ind w:left="900" w:right="720"/>
        <w:rPr>
          <w:rFonts w:eastAsia="SimSun" w:cs="Tahoma"/>
        </w:rPr>
      </w:pPr>
      <w:r w:rsidRPr="0058152B">
        <w:rPr>
          <w:rFonts w:eastAsia="SimSun" w:cs="Tahoma"/>
          <w:b/>
          <w:szCs w:val="18"/>
        </w:rPr>
        <w:t>自助服务</w:t>
      </w:r>
      <w:r w:rsidRPr="0058152B">
        <w:rPr>
          <w:rFonts w:eastAsia="SimSun" w:cs="Tahoma"/>
          <w:b/>
          <w:szCs w:val="18"/>
        </w:rPr>
        <w:t xml:space="preserve"> CAL</w:t>
      </w:r>
      <w:r w:rsidRPr="0058152B">
        <w:rPr>
          <w:rFonts w:eastAsia="SimSun" w:cs="Tahoma"/>
          <w:b/>
          <w:szCs w:val="18"/>
        </w:rPr>
        <w:t>（基本</w:t>
      </w:r>
      <w:r w:rsidRPr="0058152B">
        <w:rPr>
          <w:rFonts w:eastAsia="SimSun" w:cs="Tahoma"/>
          <w:b/>
          <w:szCs w:val="18"/>
        </w:rPr>
        <w:t xml:space="preserve"> CAL</w:t>
      </w:r>
      <w:r w:rsidRPr="0058152B">
        <w:rPr>
          <w:rFonts w:eastAsia="SimSun" w:cs="Tahoma"/>
          <w:b/>
          <w:szCs w:val="18"/>
        </w:rPr>
        <w:t>）</w:t>
      </w:r>
    </w:p>
    <w:p w14:paraId="17DE664F" w14:textId="77777777" w:rsidR="00047874" w:rsidRPr="0058152B" w:rsidRDefault="00047874" w:rsidP="00626A98">
      <w:pPr>
        <w:numPr>
          <w:ilvl w:val="1"/>
          <w:numId w:val="88"/>
        </w:numPr>
        <w:autoSpaceDE w:val="0"/>
        <w:autoSpaceDN w:val="0"/>
        <w:adjustRightInd w:val="0"/>
        <w:ind w:left="1339" w:right="720"/>
        <w:rPr>
          <w:rFonts w:eastAsia="SimSun" w:cs="Tahoma"/>
        </w:rPr>
      </w:pPr>
      <w:r w:rsidRPr="0058152B">
        <w:rPr>
          <w:rFonts w:eastAsia="SimSun" w:cs="Tahoma"/>
          <w:szCs w:val="18"/>
        </w:rPr>
        <w:t>创建费用报告；</w:t>
      </w:r>
    </w:p>
    <w:p w14:paraId="17DE6650" w14:textId="77777777" w:rsidR="00047874" w:rsidRPr="0058152B" w:rsidRDefault="00047874" w:rsidP="00626A98">
      <w:pPr>
        <w:numPr>
          <w:ilvl w:val="1"/>
          <w:numId w:val="88"/>
        </w:numPr>
        <w:autoSpaceDE w:val="0"/>
        <w:autoSpaceDN w:val="0"/>
        <w:adjustRightInd w:val="0"/>
        <w:ind w:left="1339" w:right="720"/>
        <w:rPr>
          <w:rFonts w:eastAsia="SimSun" w:cs="Tahoma"/>
        </w:rPr>
      </w:pPr>
      <w:r w:rsidRPr="0058152B">
        <w:rPr>
          <w:rFonts w:eastAsia="SimSun" w:cs="Tahoma"/>
          <w:szCs w:val="18"/>
        </w:rPr>
        <w:t>管理个人数据，例如权益许可登记表；</w:t>
      </w:r>
    </w:p>
    <w:p w14:paraId="17DE6651" w14:textId="77777777" w:rsidR="00047874" w:rsidRPr="0058152B" w:rsidRDefault="00047874" w:rsidP="00626A98">
      <w:pPr>
        <w:numPr>
          <w:ilvl w:val="1"/>
          <w:numId w:val="88"/>
        </w:numPr>
        <w:autoSpaceDE w:val="0"/>
        <w:autoSpaceDN w:val="0"/>
        <w:adjustRightInd w:val="0"/>
        <w:ind w:left="1339" w:right="720"/>
        <w:rPr>
          <w:rFonts w:eastAsia="SimSun" w:cs="Tahoma"/>
        </w:rPr>
      </w:pPr>
      <w:r w:rsidRPr="0058152B">
        <w:rPr>
          <w:rFonts w:eastAsia="SimSun" w:cs="Tahoma"/>
          <w:szCs w:val="18"/>
        </w:rPr>
        <w:t>执行时间和考勤输入，例如登记时间、打卡上下班时间；</w:t>
      </w:r>
    </w:p>
    <w:p w14:paraId="17DE6652" w14:textId="77777777" w:rsidR="00047874" w:rsidRPr="0058152B" w:rsidRDefault="00047874" w:rsidP="00626A98">
      <w:pPr>
        <w:numPr>
          <w:ilvl w:val="1"/>
          <w:numId w:val="88"/>
        </w:numPr>
        <w:autoSpaceDE w:val="0"/>
        <w:autoSpaceDN w:val="0"/>
        <w:adjustRightInd w:val="0"/>
        <w:ind w:left="1339" w:right="720"/>
        <w:rPr>
          <w:rFonts w:eastAsia="SimSun" w:cs="Tahoma"/>
        </w:rPr>
      </w:pPr>
      <w:r w:rsidRPr="0058152B">
        <w:rPr>
          <w:rFonts w:eastAsia="SimSun" w:cs="Tahoma"/>
          <w:szCs w:val="18"/>
        </w:rPr>
        <w:t>输入员工服务申请；</w:t>
      </w:r>
    </w:p>
    <w:p w14:paraId="17DE6653" w14:textId="77777777" w:rsidR="00047874" w:rsidRPr="0058152B" w:rsidRDefault="00047874" w:rsidP="00626A98">
      <w:pPr>
        <w:numPr>
          <w:ilvl w:val="1"/>
          <w:numId w:val="88"/>
        </w:numPr>
        <w:autoSpaceDE w:val="0"/>
        <w:autoSpaceDN w:val="0"/>
        <w:adjustRightInd w:val="0"/>
        <w:ind w:left="1339" w:right="720"/>
        <w:rPr>
          <w:rFonts w:eastAsia="SimSun" w:cs="Tahoma"/>
        </w:rPr>
      </w:pPr>
      <w:r w:rsidRPr="0058152B">
        <w:rPr>
          <w:rFonts w:eastAsia="SimSun" w:cs="Tahoma"/>
          <w:szCs w:val="18"/>
        </w:rPr>
        <w:t>为员工用户执行属于产品或服务的间接采购申请（例如差旅、办公设备、文具）；和</w:t>
      </w:r>
      <w:r w:rsidRPr="0058152B">
        <w:rPr>
          <w:rFonts w:eastAsia="SimSun" w:cs="Tahoma"/>
          <w:szCs w:val="18"/>
        </w:rPr>
        <w:t>/</w:t>
      </w:r>
      <w:r w:rsidRPr="0058152B">
        <w:rPr>
          <w:rFonts w:eastAsia="SimSun" w:cs="Tahoma"/>
          <w:szCs w:val="18"/>
        </w:rPr>
        <w:t>或执行增加或招募供应商的申请。</w:t>
      </w:r>
      <w:r w:rsidRPr="0058152B">
        <w:rPr>
          <w:rFonts w:eastAsia="SimSun" w:cs="Tahoma"/>
          <w:szCs w:val="18"/>
        </w:rPr>
        <w:br/>
      </w:r>
    </w:p>
    <w:p w14:paraId="17DE6654" w14:textId="77777777" w:rsidR="00047874" w:rsidRPr="0058152B" w:rsidRDefault="00047874" w:rsidP="00346F4B">
      <w:pPr>
        <w:numPr>
          <w:ilvl w:val="0"/>
          <w:numId w:val="88"/>
        </w:numPr>
        <w:autoSpaceDE w:val="0"/>
        <w:autoSpaceDN w:val="0"/>
        <w:adjustRightInd w:val="0"/>
        <w:ind w:left="900" w:right="720"/>
        <w:rPr>
          <w:rFonts w:eastAsia="SimSun" w:cs="Tahoma"/>
        </w:rPr>
      </w:pPr>
      <w:r w:rsidRPr="0058152B">
        <w:rPr>
          <w:rFonts w:eastAsia="SimSun" w:cs="Tahoma"/>
          <w:b/>
          <w:szCs w:val="18"/>
        </w:rPr>
        <w:t>任务</w:t>
      </w:r>
      <w:r w:rsidRPr="0058152B">
        <w:rPr>
          <w:rFonts w:eastAsia="SimSun" w:cs="Tahoma"/>
          <w:b/>
          <w:szCs w:val="18"/>
        </w:rPr>
        <w:t xml:space="preserve"> CAL</w:t>
      </w:r>
      <w:r w:rsidRPr="0058152B">
        <w:rPr>
          <w:rFonts w:eastAsia="SimSun" w:cs="Tahoma"/>
          <w:b/>
          <w:szCs w:val="18"/>
        </w:rPr>
        <w:t>（自助服务</w:t>
      </w:r>
      <w:r w:rsidRPr="0058152B">
        <w:rPr>
          <w:rFonts w:eastAsia="SimSun" w:cs="Tahoma"/>
          <w:b/>
          <w:szCs w:val="18"/>
        </w:rPr>
        <w:t xml:space="preserve"> CAL + </w:t>
      </w:r>
      <w:r w:rsidRPr="0058152B">
        <w:rPr>
          <w:rFonts w:eastAsia="SimSun" w:cs="Tahoma"/>
          <w:b/>
          <w:szCs w:val="18"/>
        </w:rPr>
        <w:t>任务附加</w:t>
      </w:r>
      <w:r w:rsidRPr="0058152B">
        <w:rPr>
          <w:rFonts w:eastAsia="SimSun" w:cs="Tahoma"/>
          <w:b/>
          <w:szCs w:val="18"/>
        </w:rPr>
        <w:t xml:space="preserve"> CAL</w:t>
      </w:r>
      <w:r w:rsidRPr="0058152B">
        <w:rPr>
          <w:rFonts w:eastAsia="SimSun" w:cs="Tahoma"/>
          <w:b/>
          <w:szCs w:val="18"/>
        </w:rPr>
        <w:t>）</w:t>
      </w:r>
    </w:p>
    <w:p w14:paraId="17DE6655" w14:textId="77777777" w:rsidR="00B10F79" w:rsidRPr="0058152B" w:rsidRDefault="00B10F79" w:rsidP="00626A98">
      <w:pPr>
        <w:numPr>
          <w:ilvl w:val="1"/>
          <w:numId w:val="88"/>
        </w:numPr>
        <w:ind w:left="1339" w:right="720"/>
        <w:rPr>
          <w:rFonts w:eastAsia="SimSun" w:cs="Tahoma"/>
        </w:rPr>
      </w:pPr>
      <w:r w:rsidRPr="0058152B">
        <w:rPr>
          <w:rFonts w:eastAsia="SimSun" w:cs="Tahoma"/>
          <w:szCs w:val="18"/>
        </w:rPr>
        <w:t>包括自助服务</w:t>
      </w:r>
      <w:r w:rsidRPr="0058152B">
        <w:rPr>
          <w:rFonts w:eastAsia="SimSun" w:cs="Tahoma"/>
          <w:szCs w:val="18"/>
        </w:rPr>
        <w:t xml:space="preserve"> CAL </w:t>
      </w:r>
      <w:r w:rsidRPr="0058152B">
        <w:rPr>
          <w:rFonts w:eastAsia="SimSun" w:cs="Tahoma"/>
          <w:szCs w:val="18"/>
        </w:rPr>
        <w:t>的使用权利</w:t>
      </w:r>
    </w:p>
    <w:p w14:paraId="17DE6656"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输入记帐时间；</w:t>
      </w:r>
    </w:p>
    <w:p w14:paraId="17DE6657"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输入记帐费用；</w:t>
      </w:r>
    </w:p>
    <w:p w14:paraId="17DE6658"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管理业绩和年度评审、目标设定和能力；</w:t>
      </w:r>
    </w:p>
    <w:p w14:paraId="17DE6659"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运行零售销售点设备；</w:t>
      </w:r>
    </w:p>
    <w:p w14:paraId="17DE665A"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审批属于间接采购的供应商发票；并且</w:t>
      </w:r>
    </w:p>
    <w:p w14:paraId="17DE665B" w14:textId="77777777" w:rsidR="00047874" w:rsidRPr="0058152B" w:rsidRDefault="00047874" w:rsidP="00626A98">
      <w:pPr>
        <w:numPr>
          <w:ilvl w:val="1"/>
          <w:numId w:val="88"/>
        </w:numPr>
        <w:ind w:left="1339" w:right="720"/>
        <w:rPr>
          <w:rFonts w:eastAsia="SimSun" w:cs="Tahoma"/>
        </w:rPr>
      </w:pPr>
      <w:r w:rsidRPr="0058152B">
        <w:rPr>
          <w:rFonts w:eastAsia="SimSun" w:cs="Tahoma"/>
          <w:szCs w:val="18"/>
        </w:rPr>
        <w:t>任务</w:t>
      </w:r>
      <w:r w:rsidRPr="0058152B">
        <w:rPr>
          <w:rFonts w:eastAsia="SimSun" w:cs="Tahoma"/>
          <w:szCs w:val="18"/>
        </w:rPr>
        <w:t xml:space="preserve"> CAL </w:t>
      </w:r>
      <w:r w:rsidRPr="0058152B">
        <w:rPr>
          <w:rFonts w:eastAsia="SimSun" w:cs="Tahoma"/>
          <w:szCs w:val="18"/>
        </w:rPr>
        <w:t>用户不能执行工作流审批。</w:t>
      </w:r>
    </w:p>
    <w:p w14:paraId="17DE665C" w14:textId="77777777" w:rsidR="00047874" w:rsidRPr="0058152B" w:rsidRDefault="00047874" w:rsidP="00944DAD">
      <w:pPr>
        <w:autoSpaceDE w:val="0"/>
        <w:autoSpaceDN w:val="0"/>
        <w:adjustRightInd w:val="0"/>
        <w:ind w:left="1260" w:right="720"/>
        <w:rPr>
          <w:rFonts w:eastAsia="SimSun" w:cs="Tahoma"/>
        </w:rPr>
      </w:pPr>
    </w:p>
    <w:p w14:paraId="17DE665D" w14:textId="77777777" w:rsidR="00047874" w:rsidRPr="0058152B" w:rsidRDefault="00047874" w:rsidP="00346F4B">
      <w:pPr>
        <w:numPr>
          <w:ilvl w:val="0"/>
          <w:numId w:val="88"/>
        </w:numPr>
        <w:ind w:left="900" w:right="720"/>
        <w:rPr>
          <w:rFonts w:eastAsia="SimSun" w:cs="Tahoma"/>
        </w:rPr>
      </w:pPr>
      <w:r w:rsidRPr="0058152B">
        <w:rPr>
          <w:rFonts w:eastAsia="SimSun" w:cs="Tahoma"/>
          <w:b/>
          <w:szCs w:val="18"/>
        </w:rPr>
        <w:t>功能</w:t>
      </w:r>
      <w:r w:rsidRPr="0058152B">
        <w:rPr>
          <w:rFonts w:eastAsia="SimSun" w:cs="Tahoma"/>
          <w:b/>
          <w:szCs w:val="18"/>
        </w:rPr>
        <w:t xml:space="preserve"> CAL</w:t>
      </w:r>
      <w:r w:rsidRPr="0058152B">
        <w:rPr>
          <w:rFonts w:eastAsia="SimSun" w:cs="Tahoma"/>
          <w:b/>
          <w:szCs w:val="18"/>
        </w:rPr>
        <w:t>（任务</w:t>
      </w:r>
      <w:r w:rsidRPr="0058152B">
        <w:rPr>
          <w:rFonts w:eastAsia="SimSun" w:cs="Tahoma"/>
          <w:b/>
          <w:szCs w:val="18"/>
        </w:rPr>
        <w:t xml:space="preserve"> CAL + </w:t>
      </w:r>
      <w:r w:rsidRPr="0058152B">
        <w:rPr>
          <w:rFonts w:eastAsia="SimSun" w:cs="Tahoma"/>
          <w:b/>
          <w:szCs w:val="18"/>
        </w:rPr>
        <w:t>功能附加</w:t>
      </w:r>
      <w:r w:rsidRPr="0058152B">
        <w:rPr>
          <w:rFonts w:eastAsia="SimSun" w:cs="Tahoma"/>
          <w:b/>
          <w:szCs w:val="18"/>
        </w:rPr>
        <w:t xml:space="preserve"> CAL</w:t>
      </w:r>
      <w:r w:rsidRPr="0058152B">
        <w:rPr>
          <w:rFonts w:eastAsia="SimSun" w:cs="Tahoma"/>
          <w:b/>
          <w:szCs w:val="18"/>
        </w:rPr>
        <w:t>）</w:t>
      </w:r>
    </w:p>
    <w:p w14:paraId="17DE665E" w14:textId="77777777" w:rsidR="00B10F79" w:rsidRPr="0058152B" w:rsidRDefault="00B10F79" w:rsidP="00626A98">
      <w:pPr>
        <w:numPr>
          <w:ilvl w:val="1"/>
          <w:numId w:val="88"/>
        </w:numPr>
        <w:ind w:left="1339" w:right="720"/>
        <w:rPr>
          <w:rFonts w:eastAsia="SimSun" w:cs="Tahoma"/>
        </w:rPr>
      </w:pPr>
      <w:r w:rsidRPr="0058152B">
        <w:rPr>
          <w:rFonts w:eastAsia="SimSun" w:cs="Tahoma"/>
          <w:szCs w:val="18"/>
        </w:rPr>
        <w:t>包括任务</w:t>
      </w:r>
      <w:r w:rsidRPr="0058152B">
        <w:rPr>
          <w:rFonts w:eastAsia="SimSun" w:cs="Tahoma"/>
          <w:szCs w:val="18"/>
        </w:rPr>
        <w:t xml:space="preserve"> CAL </w:t>
      </w:r>
      <w:r w:rsidRPr="0058152B">
        <w:rPr>
          <w:rFonts w:eastAsia="SimSun" w:cs="Tahoma"/>
          <w:szCs w:val="18"/>
        </w:rPr>
        <w:t>的使用权利</w:t>
      </w:r>
    </w:p>
    <w:p w14:paraId="17DE665F"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在生产或制造周期内管理车间；</w:t>
      </w:r>
    </w:p>
    <w:p w14:paraId="17DE6660"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管理项目和资源；</w:t>
      </w:r>
    </w:p>
    <w:p w14:paraId="17DE6661"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管理人力资源周期；</w:t>
      </w:r>
    </w:p>
    <w:p w14:paraId="17DE6662"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管理预算转移和组织请求；</w:t>
      </w:r>
    </w:p>
    <w:p w14:paraId="17DE6663"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创建申请人或员工主数据记录；</w:t>
      </w:r>
    </w:p>
    <w:p w14:paraId="17DE6664"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创建工作或职位申请；</w:t>
      </w:r>
    </w:p>
    <w:p w14:paraId="17DE6665"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升级或请求属于客户的发票的审批；</w:t>
      </w:r>
    </w:p>
    <w:p w14:paraId="17DE6666"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审批所提供服务的供应商发票或代金券；</w:t>
      </w:r>
    </w:p>
    <w:p w14:paraId="17DE6667"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创建和管理属于客户、供应商、产品库存或目录的主数据记录；和</w:t>
      </w:r>
      <w:r w:rsidRPr="0058152B">
        <w:rPr>
          <w:rFonts w:eastAsia="SimSun" w:cs="Tahoma"/>
          <w:szCs w:val="18"/>
        </w:rPr>
        <w:t>/</w:t>
      </w:r>
      <w:r w:rsidRPr="0058152B">
        <w:rPr>
          <w:rFonts w:eastAsia="SimSun" w:cs="Tahoma"/>
          <w:szCs w:val="18"/>
        </w:rPr>
        <w:t>或</w:t>
      </w:r>
    </w:p>
    <w:p w14:paraId="17DE6668" w14:textId="77777777" w:rsidR="00047874" w:rsidRPr="0058152B" w:rsidRDefault="00B10F79" w:rsidP="00626A98">
      <w:pPr>
        <w:numPr>
          <w:ilvl w:val="1"/>
          <w:numId w:val="88"/>
        </w:numPr>
        <w:ind w:left="1339" w:right="720"/>
        <w:rPr>
          <w:rFonts w:eastAsia="SimSun" w:cs="Tahoma"/>
        </w:rPr>
      </w:pPr>
      <w:r w:rsidRPr="0058152B">
        <w:rPr>
          <w:rFonts w:eastAsia="SimSun" w:cs="Tahoma"/>
          <w:szCs w:val="18"/>
        </w:rPr>
        <w:t>审批来自自助服务</w:t>
      </w:r>
      <w:r w:rsidRPr="0058152B">
        <w:rPr>
          <w:rFonts w:eastAsia="SimSun" w:cs="Tahoma"/>
          <w:szCs w:val="18"/>
        </w:rPr>
        <w:t xml:space="preserve"> CAL </w:t>
      </w:r>
      <w:r w:rsidRPr="0058152B">
        <w:rPr>
          <w:rFonts w:eastAsia="SimSun" w:cs="Tahoma"/>
          <w:szCs w:val="18"/>
        </w:rPr>
        <w:t>或任务</w:t>
      </w:r>
      <w:r w:rsidRPr="0058152B">
        <w:rPr>
          <w:rFonts w:eastAsia="SimSun" w:cs="Tahoma"/>
          <w:szCs w:val="18"/>
        </w:rPr>
        <w:t xml:space="preserve"> CAL </w:t>
      </w:r>
      <w:r w:rsidRPr="0058152B">
        <w:rPr>
          <w:rFonts w:eastAsia="SimSun" w:cs="Tahoma"/>
          <w:szCs w:val="18"/>
        </w:rPr>
        <w:t>用户的请求。</w:t>
      </w:r>
    </w:p>
    <w:p w14:paraId="17DE6669" w14:textId="77777777" w:rsidR="00047874" w:rsidRPr="0058152B" w:rsidRDefault="00047874" w:rsidP="00B20F02">
      <w:pPr>
        <w:autoSpaceDE w:val="0"/>
        <w:autoSpaceDN w:val="0"/>
        <w:adjustRightInd w:val="0"/>
        <w:ind w:left="1260" w:right="720" w:hanging="360"/>
        <w:rPr>
          <w:rFonts w:eastAsia="SimSun" w:cs="Tahoma"/>
        </w:rPr>
      </w:pPr>
    </w:p>
    <w:p w14:paraId="17DE666A" w14:textId="77777777" w:rsidR="00047874" w:rsidRPr="0058152B" w:rsidRDefault="00047874" w:rsidP="00346F4B">
      <w:pPr>
        <w:numPr>
          <w:ilvl w:val="0"/>
          <w:numId w:val="88"/>
        </w:numPr>
        <w:ind w:left="900" w:right="720"/>
        <w:rPr>
          <w:rFonts w:eastAsia="SimSun" w:cs="Tahoma"/>
        </w:rPr>
      </w:pPr>
      <w:r w:rsidRPr="0058152B">
        <w:rPr>
          <w:rFonts w:eastAsia="SimSun" w:cs="Tahoma"/>
          <w:b/>
          <w:szCs w:val="18"/>
        </w:rPr>
        <w:t>企业</w:t>
      </w:r>
      <w:r w:rsidRPr="0058152B">
        <w:rPr>
          <w:rFonts w:eastAsia="SimSun" w:cs="Tahoma"/>
          <w:b/>
          <w:szCs w:val="18"/>
        </w:rPr>
        <w:t xml:space="preserve"> CAL</w:t>
      </w:r>
      <w:r w:rsidRPr="0058152B">
        <w:rPr>
          <w:rFonts w:eastAsia="SimSun" w:cs="Tahoma"/>
          <w:b/>
          <w:szCs w:val="18"/>
        </w:rPr>
        <w:t>（功能</w:t>
      </w:r>
      <w:r w:rsidRPr="0058152B">
        <w:rPr>
          <w:rFonts w:eastAsia="SimSun" w:cs="Tahoma"/>
          <w:b/>
          <w:szCs w:val="18"/>
        </w:rPr>
        <w:t xml:space="preserve"> CAL + </w:t>
      </w:r>
      <w:r w:rsidRPr="0058152B">
        <w:rPr>
          <w:rFonts w:eastAsia="SimSun" w:cs="Tahoma"/>
          <w:b/>
          <w:szCs w:val="18"/>
        </w:rPr>
        <w:t>企业附加</w:t>
      </w:r>
      <w:r w:rsidRPr="0058152B">
        <w:rPr>
          <w:rFonts w:eastAsia="SimSun" w:cs="Tahoma"/>
          <w:b/>
          <w:szCs w:val="18"/>
        </w:rPr>
        <w:t xml:space="preserve"> CAL</w:t>
      </w:r>
      <w:r w:rsidRPr="0058152B">
        <w:rPr>
          <w:rFonts w:eastAsia="SimSun" w:cs="Tahoma"/>
          <w:b/>
          <w:szCs w:val="18"/>
        </w:rPr>
        <w:t>）</w:t>
      </w:r>
    </w:p>
    <w:p w14:paraId="17DE666B" w14:textId="77777777" w:rsidR="00047874" w:rsidRPr="0058152B" w:rsidRDefault="00047874" w:rsidP="00626A98">
      <w:pPr>
        <w:numPr>
          <w:ilvl w:val="1"/>
          <w:numId w:val="88"/>
        </w:numPr>
        <w:ind w:left="1339" w:right="720"/>
        <w:rPr>
          <w:rFonts w:eastAsia="SimSun" w:cs="Tahoma"/>
        </w:rPr>
      </w:pPr>
      <w:r w:rsidRPr="0058152B">
        <w:rPr>
          <w:rFonts w:eastAsia="SimSun" w:cs="Tahoma"/>
          <w:szCs w:val="18"/>
        </w:rPr>
        <w:t>完全使用权利</w:t>
      </w:r>
    </w:p>
    <w:p w14:paraId="17DE666C" w14:textId="77777777" w:rsidR="00047874" w:rsidRPr="0058152B" w:rsidRDefault="00047874" w:rsidP="00944DAD">
      <w:pPr>
        <w:autoSpaceDE w:val="0"/>
        <w:autoSpaceDN w:val="0"/>
        <w:adjustRightInd w:val="0"/>
        <w:ind w:left="900" w:right="720"/>
        <w:rPr>
          <w:rFonts w:eastAsia="SimSun" w:cs="Tahoma"/>
        </w:rPr>
      </w:pPr>
    </w:p>
    <w:p w14:paraId="17DE666D" w14:textId="77777777" w:rsidR="00047874" w:rsidRPr="0058152B" w:rsidRDefault="00047874" w:rsidP="00944DAD">
      <w:pPr>
        <w:autoSpaceDE w:val="0"/>
        <w:autoSpaceDN w:val="0"/>
        <w:adjustRightInd w:val="0"/>
        <w:ind w:left="720" w:right="720"/>
        <w:rPr>
          <w:rFonts w:eastAsia="SimSun" w:cs="Tahoma"/>
        </w:rPr>
      </w:pPr>
      <w:r w:rsidRPr="0058152B">
        <w:rPr>
          <w:rFonts w:eastAsia="SimSun" w:cs="Tahoma"/>
          <w:szCs w:val="18"/>
        </w:rPr>
        <w:t>为了更加准确地了解所需的</w:t>
      </w:r>
      <w:r w:rsidRPr="0058152B">
        <w:rPr>
          <w:rFonts w:eastAsia="SimSun" w:cs="Tahoma"/>
          <w:szCs w:val="18"/>
        </w:rPr>
        <w:t xml:space="preserve"> CAL</w:t>
      </w:r>
      <w:r w:rsidRPr="0058152B">
        <w:rPr>
          <w:rFonts w:eastAsia="SimSun" w:cs="Tahoma"/>
          <w:szCs w:val="18"/>
        </w:rPr>
        <w:t>，您可以参考位于</w:t>
      </w:r>
      <w:r w:rsidR="00811A16">
        <w:rPr>
          <w:rFonts w:eastAsia="SimSun" w:cs="Tahoma"/>
          <w:szCs w:val="18"/>
        </w:rPr>
        <w:t xml:space="preserve"> </w:t>
      </w:r>
      <w:hyperlink r:id="rId56" w:history="1">
        <w:r w:rsidR="00811A16" w:rsidRPr="00484809">
          <w:rPr>
            <w:rStyle w:val="Hyperlink"/>
            <w:rFonts w:eastAsia="Calibri" w:cs="Tahoma"/>
            <w:szCs w:val="18"/>
          </w:rPr>
          <w:t>www.microsoft.com</w:t>
        </w:r>
      </w:hyperlink>
      <w:r w:rsidRPr="0058152B">
        <w:rPr>
          <w:rFonts w:eastAsia="SimSun" w:cs="Tahoma"/>
          <w:szCs w:val="18"/>
        </w:rPr>
        <w:t xml:space="preserve"> </w:t>
      </w:r>
      <w:r w:rsidRPr="0058152B">
        <w:rPr>
          <w:rFonts w:eastAsia="SimSun" w:cs="Tahoma"/>
          <w:szCs w:val="18"/>
        </w:rPr>
        <w:t>的</w:t>
      </w:r>
      <w:r w:rsidRPr="0058152B">
        <w:rPr>
          <w:rFonts w:eastAsia="SimSun" w:cs="Tahoma"/>
          <w:szCs w:val="18"/>
        </w:rPr>
        <w:t xml:space="preserve"> Microsoft Dynamics AX 2012 R2 </w:t>
      </w:r>
      <w:r w:rsidRPr="0058152B">
        <w:rPr>
          <w:rFonts w:eastAsia="SimSun" w:cs="Tahoma"/>
          <w:szCs w:val="18"/>
        </w:rPr>
        <w:t>许可指南（</w:t>
      </w:r>
      <w:r w:rsidRPr="0058152B">
        <w:rPr>
          <w:rFonts w:eastAsia="SimSun" w:cs="Tahoma"/>
          <w:szCs w:val="18"/>
        </w:rPr>
        <w:t xml:space="preserve">2012 </w:t>
      </w:r>
      <w:r w:rsidRPr="0058152B">
        <w:rPr>
          <w:rFonts w:eastAsia="SimSun" w:cs="Tahoma"/>
          <w:szCs w:val="18"/>
        </w:rPr>
        <w:t>年</w:t>
      </w:r>
      <w:r w:rsidRPr="0058152B">
        <w:rPr>
          <w:rFonts w:eastAsia="SimSun" w:cs="Tahoma"/>
          <w:szCs w:val="18"/>
        </w:rPr>
        <w:t xml:space="preserve"> 7 </w:t>
      </w:r>
      <w:r w:rsidRPr="0058152B">
        <w:rPr>
          <w:rFonts w:eastAsia="SimSun" w:cs="Tahoma"/>
          <w:szCs w:val="18"/>
        </w:rPr>
        <w:t>月）。</w:t>
      </w:r>
    </w:p>
    <w:p w14:paraId="17DE666E" w14:textId="77777777" w:rsidR="00A6185F" w:rsidRPr="0058152B" w:rsidRDefault="00A6185F" w:rsidP="00A6185F">
      <w:pPr>
        <w:ind w:left="720" w:hanging="180"/>
        <w:rPr>
          <w:rFonts w:eastAsia="SimSun" w:cs="Tahoma"/>
        </w:rPr>
      </w:pPr>
    </w:p>
    <w:p w14:paraId="17DE666F" w14:textId="77777777" w:rsidR="00A6185F" w:rsidRPr="0058152B" w:rsidRDefault="00A6185F" w:rsidP="00C066F9">
      <w:pPr>
        <w:spacing w:after="60"/>
        <w:ind w:left="734" w:hanging="194"/>
        <w:rPr>
          <w:rFonts w:eastAsia="SimSun" w:cs="Tahoma"/>
        </w:rPr>
      </w:pPr>
      <w:r w:rsidRPr="0058152B">
        <w:rPr>
          <w:rFonts w:eastAsia="SimSun" w:cs="Tahoma"/>
          <w:b/>
          <w:bCs/>
        </w:rPr>
        <w:t>补充许可条款</w:t>
      </w:r>
    </w:p>
    <w:p w14:paraId="17DE6670" w14:textId="77777777" w:rsidR="00A6185F" w:rsidRPr="00811A16" w:rsidRDefault="00A6185F" w:rsidP="00C066F9">
      <w:pPr>
        <w:pStyle w:val="PURBody-Indented"/>
        <w:spacing w:after="0"/>
        <w:ind w:left="547"/>
        <w:rPr>
          <w:rFonts w:ascii="Tahoma" w:eastAsia="SimSun" w:hAnsi="Tahoma" w:cs="Tahoma"/>
          <w:sz w:val="18"/>
          <w:szCs w:val="18"/>
        </w:rPr>
      </w:pPr>
      <w:r w:rsidRPr="00811A16">
        <w:rPr>
          <w:rFonts w:ascii="Tahoma" w:eastAsia="SimSun" w:hAnsi="Tahoma" w:cs="Tahoma"/>
          <w:sz w:val="18"/>
          <w:szCs w:val="18"/>
        </w:rPr>
        <w:t>您对电子商务组件、销售点组件以及</w:t>
      </w:r>
      <w:r w:rsidRPr="00811A16">
        <w:rPr>
          <w:rFonts w:ascii="Tahoma" w:eastAsia="SimSun" w:hAnsi="Tahoma" w:cs="Tahoma"/>
          <w:sz w:val="18"/>
          <w:szCs w:val="18"/>
        </w:rPr>
        <w:t xml:space="preserve"> Microsoft Dynamics AX 2012 R2 </w:t>
      </w:r>
      <w:r w:rsidRPr="00811A16">
        <w:rPr>
          <w:rFonts w:ascii="Tahoma" w:eastAsia="SimSun" w:hAnsi="Tahoma" w:cs="Tahoma"/>
          <w:sz w:val="18"/>
          <w:szCs w:val="18"/>
        </w:rPr>
        <w:t>的类似更新和补充的使用受以下网址中补充许可条款的约束：</w:t>
      </w:r>
      <w:hyperlink r:id="rId57" w:history="1">
        <w:r w:rsidR="00811A16" w:rsidRPr="00811A16">
          <w:rPr>
            <w:rFonts w:ascii="Tahoma" w:eastAsia="Calibri" w:hAnsi="Tahoma" w:cs="Tahoma"/>
            <w:sz w:val="18"/>
            <w:szCs w:val="18"/>
          </w:rPr>
          <w:t>http://www.microsoft.com/en-us/dynamics/erp-buy-ax-software.aspx</w:t>
        </w:r>
      </w:hyperlink>
      <w:r w:rsidRPr="00811A16">
        <w:rPr>
          <w:rFonts w:ascii="Tahoma" w:eastAsia="SimSun" w:hAnsi="Tahoma" w:cs="Tahoma"/>
          <w:sz w:val="18"/>
          <w:szCs w:val="18"/>
        </w:rPr>
        <w:t>。</w:t>
      </w:r>
    </w:p>
    <w:p w14:paraId="17DE6671" w14:textId="77777777" w:rsidR="00047874" w:rsidRPr="0058152B" w:rsidRDefault="00047874" w:rsidP="00944DAD">
      <w:pPr>
        <w:rPr>
          <w:rFonts w:eastAsia="SimSun" w:cs="Tahoma"/>
        </w:rPr>
      </w:pPr>
    </w:p>
    <w:p w14:paraId="17DE6672" w14:textId="77777777" w:rsidR="007B699C" w:rsidRPr="0058152B" w:rsidRDefault="007B699C" w:rsidP="00944DAD">
      <w:pPr>
        <w:rPr>
          <w:rFonts w:eastAsia="SimSun" w:cs="Tahoma"/>
        </w:rPr>
      </w:pPr>
    </w:p>
    <w:p w14:paraId="17DE6673" w14:textId="77777777" w:rsidR="00D47417" w:rsidRPr="0058152B" w:rsidRDefault="00F66FB0" w:rsidP="00D47417">
      <w:pPr>
        <w:pStyle w:val="Heading3"/>
        <w:rPr>
          <w:rFonts w:ascii="Tahoma" w:eastAsia="SimSun" w:hAnsi="Tahoma" w:cs="Tahoma"/>
        </w:rPr>
      </w:pPr>
      <w:bookmarkStart w:id="1366" w:name="_68_Microsoft_Dynamics"/>
      <w:bookmarkStart w:id="1367" w:name="_68_Microsoft_Dynamics_1"/>
      <w:bookmarkStart w:id="1368" w:name="_Toc336338328"/>
      <w:bookmarkStart w:id="1369" w:name="_Toc356299598"/>
      <w:bookmarkEnd w:id="1366"/>
      <w:bookmarkEnd w:id="1367"/>
      <w:r w:rsidRPr="0058152B">
        <w:rPr>
          <w:rFonts w:ascii="Tahoma" w:eastAsia="SimSun" w:hAnsi="Tahoma" w:cs="Tahoma"/>
          <w:color w:val="F66400"/>
          <w:sz w:val="22"/>
          <w:vertAlign w:val="superscript"/>
        </w:rPr>
        <w:t>6</w:t>
      </w:r>
      <w:r w:rsidR="00C23B36">
        <w:rPr>
          <w:rFonts w:ascii="Tahoma" w:eastAsia="SimSun" w:hAnsi="Tahoma" w:cs="Tahoma"/>
          <w:color w:val="F66400"/>
          <w:sz w:val="22"/>
          <w:vertAlign w:val="superscript"/>
        </w:rPr>
        <w:t>9</w:t>
      </w:r>
      <w:r w:rsidRPr="0058152B">
        <w:rPr>
          <w:rFonts w:ascii="Tahoma" w:eastAsia="SimSun" w:hAnsi="Tahoma" w:cs="Tahoma"/>
          <w:color w:val="F66400"/>
          <w:sz w:val="22"/>
        </w:rPr>
        <w:t xml:space="preserve"> Microsoft Dynamics CRM 2011</w:t>
      </w:r>
      <w:bookmarkEnd w:id="1368"/>
      <w:bookmarkEnd w:id="1369"/>
    </w:p>
    <w:bookmarkEnd w:id="1362"/>
    <w:bookmarkEnd w:id="1363"/>
    <w:p w14:paraId="17DE6674" w14:textId="77777777" w:rsidR="00D47417" w:rsidRPr="0058152B" w:rsidRDefault="00D47417" w:rsidP="00D47417">
      <w:pPr>
        <w:rPr>
          <w:rFonts w:eastAsia="SimSun" w:cs="Tahoma"/>
        </w:rPr>
      </w:pPr>
    </w:p>
    <w:p w14:paraId="17DE6675" w14:textId="77777777" w:rsidR="00944BDF" w:rsidRPr="0058152B" w:rsidRDefault="00944BDF" w:rsidP="007B699C">
      <w:pPr>
        <w:spacing w:after="60"/>
        <w:ind w:left="720"/>
        <w:rPr>
          <w:rFonts w:eastAsia="SimSun" w:cs="Tahoma"/>
        </w:rPr>
      </w:pPr>
      <w:r w:rsidRPr="0058152B">
        <w:rPr>
          <w:rFonts w:eastAsia="SimSun" w:cs="Tahoma"/>
          <w:b/>
          <w:bCs/>
          <w:color w:val="000000"/>
          <w:szCs w:val="20"/>
        </w:rPr>
        <w:t xml:space="preserve">Microsoft Dynamics CRM 4.0 </w:t>
      </w:r>
      <w:r w:rsidRPr="0058152B">
        <w:rPr>
          <w:rFonts w:eastAsia="SimSun" w:cs="Tahoma"/>
          <w:b/>
          <w:bCs/>
          <w:color w:val="000000"/>
          <w:szCs w:val="20"/>
        </w:rPr>
        <w:t>的软件保障迁移途径</w:t>
      </w:r>
    </w:p>
    <w:p w14:paraId="17DE6676" w14:textId="77777777" w:rsidR="00944BDF" w:rsidRPr="0058152B" w:rsidRDefault="00944BDF" w:rsidP="00E62BC4">
      <w:pPr>
        <w:ind w:left="720"/>
        <w:rPr>
          <w:rFonts w:eastAsia="SimSun" w:cs="Tahoma"/>
        </w:rPr>
      </w:pPr>
      <w:r w:rsidRPr="0058152B">
        <w:rPr>
          <w:rFonts w:eastAsia="SimSun" w:cs="Tahoma"/>
          <w:color w:val="000000"/>
          <w:szCs w:val="20"/>
        </w:rPr>
        <w:t>自</w:t>
      </w:r>
      <w:r w:rsidRPr="0058152B">
        <w:rPr>
          <w:rFonts w:eastAsia="SimSun" w:cs="Tahoma"/>
          <w:color w:val="000000"/>
          <w:szCs w:val="20"/>
        </w:rPr>
        <w:t xml:space="preserve"> 2011 </w:t>
      </w:r>
      <w:r w:rsidRPr="0058152B">
        <w:rPr>
          <w:rFonts w:eastAsia="SimSun" w:cs="Tahoma"/>
          <w:color w:val="000000"/>
          <w:szCs w:val="20"/>
        </w:rPr>
        <w:t>年</w:t>
      </w:r>
      <w:r w:rsidRPr="0058152B">
        <w:rPr>
          <w:rFonts w:eastAsia="SimSun" w:cs="Tahoma"/>
          <w:color w:val="000000"/>
          <w:szCs w:val="20"/>
        </w:rPr>
        <w:t xml:space="preserve"> 4 </w:t>
      </w:r>
      <w:r w:rsidRPr="0058152B">
        <w:rPr>
          <w:rFonts w:eastAsia="SimSun" w:cs="Tahoma"/>
          <w:color w:val="000000"/>
          <w:szCs w:val="20"/>
        </w:rPr>
        <w:t>月</w:t>
      </w:r>
      <w:r w:rsidRPr="0058152B">
        <w:rPr>
          <w:rFonts w:eastAsia="SimSun" w:cs="Tahoma"/>
          <w:color w:val="000000"/>
          <w:szCs w:val="20"/>
        </w:rPr>
        <w:t xml:space="preserve"> 1 </w:t>
      </w:r>
      <w:r w:rsidRPr="0058152B">
        <w:rPr>
          <w:rFonts w:eastAsia="SimSun" w:cs="Tahoma"/>
          <w:color w:val="000000"/>
          <w:szCs w:val="20"/>
        </w:rPr>
        <w:t>日或更晚的时间起，获得</w:t>
      </w:r>
      <w:r w:rsidRPr="0058152B">
        <w:rPr>
          <w:rFonts w:eastAsia="SimSun" w:cs="Tahoma"/>
          <w:color w:val="000000"/>
          <w:szCs w:val="20"/>
        </w:rPr>
        <w:t xml:space="preserve"> Microsoft Dynamics CRM 4.0 </w:t>
      </w:r>
      <w:r w:rsidRPr="0058152B">
        <w:rPr>
          <w:rFonts w:eastAsia="SimSun" w:cs="Tahoma"/>
          <w:color w:val="000000"/>
          <w:szCs w:val="20"/>
        </w:rPr>
        <w:t>许可并具有这些许可的有效软件保障范围的客户可升级这些许可，如下所示：</w:t>
      </w:r>
    </w:p>
    <w:p w14:paraId="17DE6677" w14:textId="77777777" w:rsidR="00944BDF" w:rsidRPr="0058152B" w:rsidRDefault="00944BDF" w:rsidP="00944BDF">
      <w:pPr>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4370"/>
      </w:tblGrid>
      <w:tr w:rsidR="00944BDF" w:rsidRPr="0058152B" w14:paraId="17DE667A" w14:textId="77777777" w:rsidTr="00811A16">
        <w:tc>
          <w:tcPr>
            <w:tcW w:w="4090" w:type="dxa"/>
            <w:tcBorders>
              <w:top w:val="single" w:sz="4" w:space="0" w:color="000000"/>
              <w:bottom w:val="single" w:sz="6" w:space="0" w:color="000000"/>
            </w:tcBorders>
            <w:shd w:val="clear" w:color="auto" w:fill="FABF8F"/>
          </w:tcPr>
          <w:p w14:paraId="17DE6678" w14:textId="77777777" w:rsidR="00944BDF" w:rsidRPr="0058152B" w:rsidRDefault="00944BDF" w:rsidP="00E6206A">
            <w:pPr>
              <w:jc w:val="center"/>
              <w:rPr>
                <w:rFonts w:eastAsia="SimSun" w:cs="Tahoma"/>
                <w:b/>
                <w:color w:val="000000"/>
                <w:szCs w:val="20"/>
              </w:rPr>
            </w:pPr>
            <w:r w:rsidRPr="0058152B">
              <w:rPr>
                <w:rFonts w:eastAsia="SimSun" w:cs="Tahoma"/>
                <w:b/>
                <w:color w:val="000000"/>
                <w:szCs w:val="20"/>
              </w:rPr>
              <w:t>合格的</w:t>
            </w:r>
            <w:r w:rsidRPr="0058152B">
              <w:rPr>
                <w:rFonts w:eastAsia="SimSun" w:cs="Tahoma"/>
                <w:b/>
                <w:color w:val="000000"/>
                <w:szCs w:val="20"/>
              </w:rPr>
              <w:t xml:space="preserve"> Microsoft Dynamics CRM 4.0 </w:t>
            </w:r>
            <w:r w:rsidRPr="0058152B">
              <w:rPr>
                <w:rFonts w:eastAsia="SimSun" w:cs="Tahoma"/>
                <w:b/>
                <w:color w:val="000000"/>
                <w:szCs w:val="20"/>
              </w:rPr>
              <w:t>许可</w:t>
            </w:r>
          </w:p>
        </w:tc>
        <w:tc>
          <w:tcPr>
            <w:tcW w:w="4370" w:type="dxa"/>
            <w:tcBorders>
              <w:top w:val="single" w:sz="4" w:space="0" w:color="000000"/>
              <w:bottom w:val="single" w:sz="6" w:space="0" w:color="000000"/>
            </w:tcBorders>
            <w:shd w:val="clear" w:color="auto" w:fill="FABF8F"/>
          </w:tcPr>
          <w:p w14:paraId="17DE6679" w14:textId="77777777" w:rsidR="00944BDF" w:rsidRPr="0058152B" w:rsidRDefault="00944BDF" w:rsidP="00E6206A">
            <w:pPr>
              <w:jc w:val="center"/>
              <w:rPr>
                <w:rFonts w:eastAsia="SimSun" w:cs="Tahoma"/>
                <w:b/>
                <w:color w:val="000000"/>
                <w:szCs w:val="20"/>
              </w:rPr>
            </w:pPr>
            <w:r w:rsidRPr="0058152B">
              <w:rPr>
                <w:rFonts w:eastAsia="SimSun" w:cs="Tahoma"/>
                <w:b/>
                <w:color w:val="000000"/>
                <w:szCs w:val="20"/>
              </w:rPr>
              <w:t>相应的</w:t>
            </w:r>
            <w:r w:rsidRPr="0058152B">
              <w:rPr>
                <w:rFonts w:eastAsia="SimSun" w:cs="Tahoma"/>
                <w:b/>
                <w:color w:val="000000"/>
                <w:szCs w:val="20"/>
              </w:rPr>
              <w:t xml:space="preserve"> CRM 2011 </w:t>
            </w:r>
            <w:r w:rsidRPr="0058152B">
              <w:rPr>
                <w:rFonts w:eastAsia="SimSun" w:cs="Tahoma"/>
                <w:b/>
                <w:color w:val="000000"/>
                <w:szCs w:val="20"/>
              </w:rPr>
              <w:t>许可</w:t>
            </w:r>
          </w:p>
        </w:tc>
      </w:tr>
      <w:tr w:rsidR="00944BDF" w:rsidRPr="0058152B" w14:paraId="17DE667D" w14:textId="77777777" w:rsidTr="00811A16">
        <w:tc>
          <w:tcPr>
            <w:tcW w:w="4090" w:type="dxa"/>
            <w:tcBorders>
              <w:top w:val="single" w:sz="6" w:space="0" w:color="000000"/>
            </w:tcBorders>
            <w:shd w:val="clear" w:color="auto" w:fill="FFFFFF"/>
          </w:tcPr>
          <w:p w14:paraId="17DE667B"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Microsoft Dynamics CRM 4.0 </w:t>
            </w:r>
            <w:r w:rsidRPr="00832EC6">
              <w:rPr>
                <w:rFonts w:eastAsia="SimSun" w:cs="Tahoma"/>
                <w:color w:val="000000"/>
                <w:szCs w:val="18"/>
              </w:rPr>
              <w:t>完全使用附加</w:t>
            </w:r>
            <w:r w:rsidRPr="00832EC6">
              <w:rPr>
                <w:rFonts w:eastAsia="SimSun" w:cs="Tahoma"/>
                <w:color w:val="000000"/>
                <w:szCs w:val="18"/>
              </w:rPr>
              <w:t xml:space="preserve"> CAL</w:t>
            </w:r>
          </w:p>
        </w:tc>
        <w:tc>
          <w:tcPr>
            <w:tcW w:w="4370" w:type="dxa"/>
            <w:tcBorders>
              <w:top w:val="single" w:sz="6" w:space="0" w:color="000000"/>
            </w:tcBorders>
            <w:shd w:val="clear" w:color="auto" w:fill="FFFFFF"/>
          </w:tcPr>
          <w:p w14:paraId="17DE667C"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w:t>
            </w:r>
            <w:r w:rsidRPr="00832EC6">
              <w:rPr>
                <w:rFonts w:eastAsia="SimSun" w:cs="Tahoma"/>
                <w:color w:val="000000"/>
                <w:szCs w:val="18"/>
              </w:rPr>
              <w:t>份</w:t>
            </w:r>
            <w:r w:rsidRPr="00832EC6">
              <w:rPr>
                <w:rFonts w:eastAsia="SimSun" w:cs="Tahoma"/>
                <w:color w:val="000000"/>
                <w:szCs w:val="18"/>
              </w:rPr>
              <w:t xml:space="preserve"> Microsoft Dynamics CRM 2011 </w:t>
            </w:r>
            <w:r w:rsidRPr="00832EC6">
              <w:rPr>
                <w:rFonts w:eastAsia="SimSun" w:cs="Tahoma"/>
                <w:color w:val="000000"/>
                <w:szCs w:val="18"/>
              </w:rPr>
              <w:t>完全使用附加</w:t>
            </w:r>
            <w:r w:rsidRPr="00832EC6">
              <w:rPr>
                <w:rFonts w:eastAsia="SimSun" w:cs="Tahoma"/>
                <w:color w:val="000000"/>
                <w:szCs w:val="18"/>
              </w:rPr>
              <w:t xml:space="preserve"> CAL</w:t>
            </w:r>
          </w:p>
        </w:tc>
      </w:tr>
      <w:tr w:rsidR="00944BDF" w:rsidRPr="0058152B" w14:paraId="17DE6680" w14:textId="77777777" w:rsidTr="00811A16">
        <w:tc>
          <w:tcPr>
            <w:tcW w:w="4090" w:type="dxa"/>
            <w:tcBorders>
              <w:top w:val="single" w:sz="6" w:space="0" w:color="000000"/>
            </w:tcBorders>
            <w:shd w:val="clear" w:color="auto" w:fill="FFFFFF"/>
          </w:tcPr>
          <w:p w14:paraId="17DE667E"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Microsoft Dynamics CRM 4.0 </w:t>
            </w:r>
            <w:r w:rsidRPr="00832EC6">
              <w:rPr>
                <w:rFonts w:eastAsia="SimSun" w:cs="Tahoma"/>
                <w:color w:val="000000"/>
                <w:szCs w:val="18"/>
              </w:rPr>
              <w:t>受限</w:t>
            </w:r>
            <w:r w:rsidRPr="00832EC6">
              <w:rPr>
                <w:rFonts w:eastAsia="SimSun" w:cs="Tahoma"/>
                <w:color w:val="000000"/>
                <w:szCs w:val="18"/>
              </w:rPr>
              <w:t xml:space="preserve"> CAL</w:t>
            </w:r>
          </w:p>
        </w:tc>
        <w:tc>
          <w:tcPr>
            <w:tcW w:w="4370" w:type="dxa"/>
            <w:tcBorders>
              <w:top w:val="single" w:sz="6" w:space="0" w:color="000000"/>
            </w:tcBorders>
            <w:shd w:val="clear" w:color="auto" w:fill="FFFFFF"/>
          </w:tcPr>
          <w:p w14:paraId="17DE667F"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w:t>
            </w:r>
            <w:r w:rsidRPr="00832EC6">
              <w:rPr>
                <w:rFonts w:eastAsia="SimSun" w:cs="Tahoma"/>
                <w:color w:val="000000"/>
                <w:szCs w:val="18"/>
              </w:rPr>
              <w:t>份</w:t>
            </w:r>
            <w:r w:rsidRPr="00832EC6">
              <w:rPr>
                <w:rFonts w:eastAsia="SimSun" w:cs="Tahoma"/>
                <w:color w:val="000000"/>
                <w:szCs w:val="18"/>
              </w:rPr>
              <w:t xml:space="preserve"> Microsoft Dynamics CRM 2011 </w:t>
            </w:r>
            <w:r w:rsidRPr="00832EC6">
              <w:rPr>
                <w:rFonts w:eastAsia="SimSun" w:cs="Tahoma"/>
                <w:color w:val="000000"/>
                <w:szCs w:val="18"/>
              </w:rPr>
              <w:t>员工自助服务</w:t>
            </w:r>
            <w:r w:rsidRPr="00832EC6">
              <w:rPr>
                <w:rFonts w:eastAsia="SimSun" w:cs="Tahoma"/>
                <w:color w:val="000000"/>
                <w:szCs w:val="18"/>
              </w:rPr>
              <w:t xml:space="preserve"> CAL </w:t>
            </w:r>
            <w:r w:rsidRPr="00832EC6">
              <w:rPr>
                <w:rFonts w:eastAsia="SimSun" w:cs="Tahoma"/>
                <w:color w:val="000000"/>
                <w:szCs w:val="18"/>
              </w:rPr>
              <w:t>和</w:t>
            </w:r>
            <w:r w:rsidRPr="00832EC6">
              <w:rPr>
                <w:rFonts w:eastAsia="SimSun" w:cs="Tahoma"/>
                <w:color w:val="000000"/>
                <w:szCs w:val="18"/>
              </w:rPr>
              <w:t xml:space="preserve"> 1 </w:t>
            </w:r>
            <w:r w:rsidRPr="00832EC6">
              <w:rPr>
                <w:rFonts w:eastAsia="SimSun" w:cs="Tahoma"/>
                <w:color w:val="000000"/>
                <w:szCs w:val="18"/>
              </w:rPr>
              <w:t>份</w:t>
            </w:r>
            <w:r w:rsidRPr="00832EC6">
              <w:rPr>
                <w:rFonts w:eastAsia="SimSun" w:cs="Tahoma"/>
                <w:color w:val="000000"/>
                <w:szCs w:val="18"/>
              </w:rPr>
              <w:t xml:space="preserve"> Microsoft Dynamics CRM 2011 </w:t>
            </w:r>
            <w:r w:rsidRPr="00832EC6">
              <w:rPr>
                <w:rFonts w:eastAsia="SimSun" w:cs="Tahoma"/>
                <w:color w:val="000000"/>
                <w:szCs w:val="18"/>
              </w:rPr>
              <w:t>受限使用附加</w:t>
            </w:r>
            <w:r w:rsidRPr="00832EC6">
              <w:rPr>
                <w:rFonts w:eastAsia="SimSun" w:cs="Tahoma"/>
                <w:color w:val="000000"/>
                <w:szCs w:val="18"/>
              </w:rPr>
              <w:t xml:space="preserve"> CAL</w:t>
            </w:r>
          </w:p>
        </w:tc>
      </w:tr>
      <w:tr w:rsidR="00944BDF" w:rsidRPr="0058152B" w14:paraId="17DE6684" w14:textId="77777777" w:rsidTr="00811A16">
        <w:tc>
          <w:tcPr>
            <w:tcW w:w="4090" w:type="dxa"/>
            <w:tcBorders>
              <w:top w:val="single" w:sz="6" w:space="0" w:color="000000"/>
            </w:tcBorders>
            <w:shd w:val="clear" w:color="auto" w:fill="FFFFFF"/>
          </w:tcPr>
          <w:p w14:paraId="17DE6681" w14:textId="77777777" w:rsidR="00944BDF" w:rsidRPr="00832EC6" w:rsidRDefault="00944BDF" w:rsidP="00E6206A">
            <w:pPr>
              <w:rPr>
                <w:rFonts w:eastAsia="SimSun" w:cs="Tahoma"/>
                <w:szCs w:val="18"/>
              </w:rPr>
            </w:pPr>
            <w:r w:rsidRPr="00832EC6">
              <w:rPr>
                <w:rFonts w:eastAsia="SimSun" w:cs="Tahoma"/>
                <w:color w:val="000000"/>
                <w:szCs w:val="18"/>
              </w:rPr>
              <w:t xml:space="preserve">Microsoft Dynamics CRM 4.0 </w:t>
            </w:r>
            <w:r w:rsidRPr="00832EC6">
              <w:rPr>
                <w:rFonts w:eastAsia="SimSun" w:cs="Tahoma"/>
                <w:color w:val="000000"/>
                <w:szCs w:val="18"/>
              </w:rPr>
              <w:t>受限外部连接器</w:t>
            </w:r>
          </w:p>
          <w:p w14:paraId="17DE6682" w14:textId="77777777" w:rsidR="00944BDF" w:rsidRPr="00832EC6" w:rsidRDefault="00944BDF" w:rsidP="00E6206A">
            <w:pPr>
              <w:rPr>
                <w:rFonts w:eastAsia="SimSun" w:cs="Tahoma"/>
                <w:color w:val="000000"/>
                <w:szCs w:val="18"/>
              </w:rPr>
            </w:pPr>
            <w:r w:rsidRPr="00832EC6">
              <w:rPr>
                <w:rFonts w:eastAsia="SimSun" w:cs="Tahoma"/>
                <w:color w:val="000000"/>
                <w:szCs w:val="18"/>
              </w:rPr>
              <w:t>（可以是单独的外部连接器也可以是</w:t>
            </w:r>
            <w:r w:rsidRPr="00832EC6">
              <w:rPr>
                <w:rFonts w:eastAsia="SimSun" w:cs="Tahoma"/>
                <w:color w:val="000000"/>
                <w:szCs w:val="18"/>
              </w:rPr>
              <w:t xml:space="preserve"> Microsoft Dynamics CRM 4.0 </w:t>
            </w:r>
            <w:r w:rsidRPr="00832EC6">
              <w:rPr>
                <w:rFonts w:eastAsia="SimSun" w:cs="Tahoma"/>
                <w:color w:val="000000"/>
                <w:szCs w:val="18"/>
              </w:rPr>
              <w:t>受限外部连接器和</w:t>
            </w:r>
            <w:r w:rsidRPr="00832EC6">
              <w:rPr>
                <w:rFonts w:eastAsia="SimSun" w:cs="Tahoma"/>
                <w:color w:val="000000"/>
                <w:szCs w:val="18"/>
              </w:rPr>
              <w:t xml:space="preserve"> Microsoft Dynamics CRM 4.0 </w:t>
            </w:r>
            <w:r w:rsidRPr="00832EC6">
              <w:rPr>
                <w:rFonts w:eastAsia="SimSun" w:cs="Tahoma"/>
                <w:color w:val="000000"/>
                <w:szCs w:val="18"/>
              </w:rPr>
              <w:t>完全使用附加外部连接器组的一部分）</w:t>
            </w:r>
          </w:p>
        </w:tc>
        <w:tc>
          <w:tcPr>
            <w:tcW w:w="4370" w:type="dxa"/>
            <w:tcBorders>
              <w:top w:val="single" w:sz="6" w:space="0" w:color="000000"/>
            </w:tcBorders>
            <w:shd w:val="clear" w:color="auto" w:fill="FFFFFF"/>
          </w:tcPr>
          <w:p w14:paraId="17DE6683"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Microsoft Dynamics CRM 2011 </w:t>
            </w:r>
            <w:r w:rsidRPr="00832EC6">
              <w:rPr>
                <w:rFonts w:eastAsia="SimSun" w:cs="Tahoma"/>
                <w:color w:val="000000"/>
                <w:szCs w:val="18"/>
              </w:rPr>
              <w:t>外部连接器</w:t>
            </w:r>
            <w:r w:rsidRPr="00832EC6">
              <w:rPr>
                <w:rFonts w:eastAsia="SimSun" w:cs="Tahoma"/>
                <w:color w:val="000000"/>
                <w:szCs w:val="18"/>
                <w:vertAlign w:val="superscript"/>
              </w:rPr>
              <w:t>1</w:t>
            </w:r>
          </w:p>
        </w:tc>
      </w:tr>
      <w:tr w:rsidR="00944BDF" w:rsidRPr="0058152B" w14:paraId="17DE6687" w14:textId="77777777" w:rsidTr="00811A16">
        <w:tc>
          <w:tcPr>
            <w:tcW w:w="4090" w:type="dxa"/>
            <w:tcBorders>
              <w:top w:val="single" w:sz="6" w:space="0" w:color="000000"/>
            </w:tcBorders>
            <w:shd w:val="clear" w:color="auto" w:fill="FFFFFF"/>
          </w:tcPr>
          <w:p w14:paraId="17DE6685" w14:textId="77777777" w:rsidR="00944BDF" w:rsidRPr="00832EC6" w:rsidRDefault="00944BDF" w:rsidP="00E6206A">
            <w:pPr>
              <w:rPr>
                <w:rFonts w:eastAsia="SimSun" w:cs="Tahoma"/>
                <w:color w:val="000000"/>
                <w:szCs w:val="18"/>
              </w:rPr>
            </w:pPr>
            <w:r w:rsidRPr="00832EC6">
              <w:rPr>
                <w:rFonts w:eastAsia="SimSun" w:cs="Tahoma"/>
                <w:color w:val="000000"/>
                <w:szCs w:val="18"/>
              </w:rPr>
              <w:t>Microsoft Dynamics CRM 4.0 Workgroup Server</w:t>
            </w:r>
          </w:p>
        </w:tc>
        <w:tc>
          <w:tcPr>
            <w:tcW w:w="4370" w:type="dxa"/>
            <w:tcBorders>
              <w:top w:val="single" w:sz="6" w:space="0" w:color="000000"/>
            </w:tcBorders>
            <w:shd w:val="clear" w:color="auto" w:fill="FFFFFF"/>
          </w:tcPr>
          <w:p w14:paraId="17DE6686"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w:t>
            </w:r>
            <w:r w:rsidRPr="00832EC6">
              <w:rPr>
                <w:rFonts w:eastAsia="SimSun" w:cs="Tahoma"/>
                <w:color w:val="000000"/>
                <w:szCs w:val="18"/>
              </w:rPr>
              <w:t>份</w:t>
            </w:r>
            <w:r w:rsidRPr="00832EC6">
              <w:rPr>
                <w:rFonts w:eastAsia="SimSun" w:cs="Tahoma"/>
                <w:color w:val="000000"/>
                <w:szCs w:val="18"/>
              </w:rPr>
              <w:t xml:space="preserve"> Microsoft Dynamics CRM Workgroup Server 2011</w:t>
            </w:r>
          </w:p>
        </w:tc>
      </w:tr>
      <w:tr w:rsidR="00944BDF" w:rsidRPr="0058152B" w14:paraId="17DE668A" w14:textId="77777777" w:rsidTr="00811A16">
        <w:tc>
          <w:tcPr>
            <w:tcW w:w="4090" w:type="dxa"/>
            <w:shd w:val="clear" w:color="auto" w:fill="FFFFFF"/>
          </w:tcPr>
          <w:p w14:paraId="17DE6688" w14:textId="77777777" w:rsidR="00944BDF" w:rsidRPr="00832EC6" w:rsidRDefault="00944BDF" w:rsidP="00E6206A">
            <w:pPr>
              <w:rPr>
                <w:rFonts w:eastAsia="SimSun" w:cs="Tahoma"/>
                <w:color w:val="000000"/>
                <w:szCs w:val="18"/>
              </w:rPr>
            </w:pPr>
            <w:r w:rsidRPr="00832EC6">
              <w:rPr>
                <w:rFonts w:eastAsia="SimSun" w:cs="Tahoma"/>
                <w:color w:val="000000"/>
                <w:szCs w:val="18"/>
              </w:rPr>
              <w:t>Microsoft Dynamics CRM 4.0 Professional Server</w:t>
            </w:r>
          </w:p>
        </w:tc>
        <w:tc>
          <w:tcPr>
            <w:tcW w:w="4370" w:type="dxa"/>
            <w:shd w:val="clear" w:color="auto" w:fill="FFFFFF"/>
          </w:tcPr>
          <w:p w14:paraId="17DE6689"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w:t>
            </w:r>
            <w:r w:rsidRPr="00832EC6">
              <w:rPr>
                <w:rFonts w:eastAsia="SimSun" w:cs="Tahoma"/>
                <w:color w:val="000000"/>
                <w:szCs w:val="18"/>
              </w:rPr>
              <w:t>份</w:t>
            </w:r>
            <w:r w:rsidRPr="00832EC6">
              <w:rPr>
                <w:rFonts w:eastAsia="SimSun" w:cs="Tahoma"/>
                <w:color w:val="000000"/>
                <w:szCs w:val="18"/>
              </w:rPr>
              <w:t xml:space="preserve"> Microsoft Dynamics CRM Server 2011</w:t>
            </w:r>
          </w:p>
        </w:tc>
      </w:tr>
      <w:tr w:rsidR="00944BDF" w:rsidRPr="0058152B" w14:paraId="17DE668D" w14:textId="77777777" w:rsidTr="00811A16">
        <w:tc>
          <w:tcPr>
            <w:tcW w:w="4090" w:type="dxa"/>
            <w:shd w:val="clear" w:color="auto" w:fill="FFFFFF"/>
          </w:tcPr>
          <w:p w14:paraId="17DE668B" w14:textId="77777777" w:rsidR="00944BDF" w:rsidRPr="00832EC6" w:rsidRDefault="00944BDF" w:rsidP="00E6206A">
            <w:pPr>
              <w:rPr>
                <w:rFonts w:eastAsia="SimSun" w:cs="Tahoma"/>
                <w:color w:val="000000"/>
                <w:szCs w:val="18"/>
              </w:rPr>
            </w:pPr>
            <w:r w:rsidRPr="00832EC6">
              <w:rPr>
                <w:rFonts w:eastAsia="SimSun" w:cs="Tahoma"/>
                <w:color w:val="000000"/>
                <w:szCs w:val="18"/>
              </w:rPr>
              <w:t>Microsoft Dynamics CRM 4.0 Enterprise Server</w:t>
            </w:r>
          </w:p>
        </w:tc>
        <w:tc>
          <w:tcPr>
            <w:tcW w:w="4370" w:type="dxa"/>
            <w:shd w:val="clear" w:color="auto" w:fill="FFFFFF"/>
          </w:tcPr>
          <w:p w14:paraId="17DE668C" w14:textId="77777777" w:rsidR="00944BDF" w:rsidRPr="00832EC6" w:rsidRDefault="00944BDF" w:rsidP="00E6206A">
            <w:pPr>
              <w:rPr>
                <w:rFonts w:eastAsia="SimSun" w:cs="Tahoma"/>
                <w:color w:val="000000"/>
                <w:szCs w:val="18"/>
              </w:rPr>
            </w:pPr>
            <w:r w:rsidRPr="00832EC6">
              <w:rPr>
                <w:rFonts w:eastAsia="SimSun" w:cs="Tahoma"/>
                <w:color w:val="000000"/>
                <w:szCs w:val="18"/>
              </w:rPr>
              <w:t xml:space="preserve">1 </w:t>
            </w:r>
            <w:r w:rsidRPr="00832EC6">
              <w:rPr>
                <w:rFonts w:eastAsia="SimSun" w:cs="Tahoma"/>
                <w:color w:val="000000"/>
                <w:szCs w:val="18"/>
              </w:rPr>
              <w:t>份</w:t>
            </w:r>
            <w:r w:rsidRPr="00832EC6">
              <w:rPr>
                <w:rFonts w:eastAsia="SimSun" w:cs="Tahoma"/>
                <w:color w:val="000000"/>
                <w:szCs w:val="18"/>
              </w:rPr>
              <w:t xml:space="preserve"> Microsoft Dynamics CRM Server 2011</w:t>
            </w:r>
          </w:p>
        </w:tc>
      </w:tr>
    </w:tbl>
    <w:p w14:paraId="17DE668E" w14:textId="77777777" w:rsidR="00944BDF" w:rsidRPr="0058152B" w:rsidRDefault="00944BDF" w:rsidP="00944BDF">
      <w:pPr>
        <w:ind w:left="540"/>
        <w:rPr>
          <w:rFonts w:eastAsia="SimSun" w:cs="Tahoma"/>
        </w:rPr>
      </w:pPr>
    </w:p>
    <w:p w14:paraId="17DE668F" w14:textId="77777777" w:rsidR="00944BDF" w:rsidRPr="00811A16" w:rsidRDefault="00944BDF" w:rsidP="00E62BC4">
      <w:pPr>
        <w:ind w:left="810"/>
        <w:rPr>
          <w:rFonts w:eastAsia="SimSun" w:cs="Tahoma"/>
          <w:sz w:val="16"/>
          <w:szCs w:val="16"/>
        </w:rPr>
      </w:pPr>
      <w:r w:rsidRPr="00811A16">
        <w:rPr>
          <w:rFonts w:eastAsia="SimSun" w:cs="Tahoma"/>
          <w:i/>
          <w:color w:val="000000"/>
          <w:sz w:val="16"/>
          <w:szCs w:val="16"/>
          <w:bdr w:val="none" w:sz="0" w:space="0" w:color="auto" w:frame="1"/>
          <w:vertAlign w:val="superscript"/>
        </w:rPr>
        <w:t>1</w:t>
      </w:r>
      <w:r w:rsidRPr="00811A16">
        <w:rPr>
          <w:rFonts w:eastAsia="SimSun" w:cs="Tahoma"/>
          <w:i/>
          <w:color w:val="000000"/>
          <w:sz w:val="16"/>
          <w:szCs w:val="16"/>
          <w:bdr w:val="none" w:sz="0" w:space="0" w:color="auto" w:frame="1"/>
        </w:rPr>
        <w:t xml:space="preserve">CRM 2011 </w:t>
      </w:r>
      <w:r w:rsidRPr="00811A16">
        <w:rPr>
          <w:rFonts w:eastAsia="SimSun" w:cs="Tahoma"/>
          <w:i/>
          <w:color w:val="000000"/>
          <w:sz w:val="16"/>
          <w:szCs w:val="16"/>
          <w:bdr w:val="none" w:sz="0" w:space="0" w:color="auto" w:frame="1"/>
        </w:rPr>
        <w:t>外部连接器是此版本中唯一可用的外部连接器许可。</w:t>
      </w:r>
      <w:r w:rsidRPr="00811A16">
        <w:rPr>
          <w:rFonts w:eastAsia="SimSun" w:cs="Tahoma"/>
          <w:i/>
          <w:color w:val="000000"/>
          <w:sz w:val="16"/>
          <w:szCs w:val="16"/>
        </w:rPr>
        <w:t>对于客户拥有的每一份合格</w:t>
      </w:r>
      <w:r w:rsidRPr="00811A16">
        <w:rPr>
          <w:rFonts w:eastAsia="SimSun" w:cs="Tahoma"/>
          <w:i/>
          <w:color w:val="000000"/>
          <w:sz w:val="16"/>
          <w:szCs w:val="16"/>
        </w:rPr>
        <w:t xml:space="preserve"> CRM 4.0 </w:t>
      </w:r>
      <w:r w:rsidRPr="00811A16">
        <w:rPr>
          <w:rFonts w:eastAsia="SimSun" w:cs="Tahoma"/>
          <w:i/>
          <w:color w:val="000000"/>
          <w:sz w:val="16"/>
          <w:szCs w:val="16"/>
        </w:rPr>
        <w:t>受限外部连接器许可，客户拥有升级到一份</w:t>
      </w:r>
      <w:r w:rsidRPr="00811A16">
        <w:rPr>
          <w:rFonts w:eastAsia="SimSun" w:cs="Tahoma"/>
          <w:i/>
          <w:color w:val="000000"/>
          <w:sz w:val="16"/>
          <w:szCs w:val="16"/>
        </w:rPr>
        <w:t xml:space="preserve"> CRM 2011 </w:t>
      </w:r>
      <w:r w:rsidRPr="00811A16">
        <w:rPr>
          <w:rFonts w:eastAsia="SimSun" w:cs="Tahoma"/>
          <w:i/>
          <w:color w:val="000000"/>
          <w:sz w:val="16"/>
          <w:szCs w:val="16"/>
        </w:rPr>
        <w:t>外部连接器许可的权利，无论该</w:t>
      </w:r>
      <w:r w:rsidRPr="00811A16">
        <w:rPr>
          <w:rFonts w:eastAsia="SimSun" w:cs="Tahoma"/>
          <w:i/>
          <w:color w:val="000000"/>
          <w:sz w:val="16"/>
          <w:szCs w:val="16"/>
        </w:rPr>
        <w:t xml:space="preserve"> CRM 4.0 </w:t>
      </w:r>
      <w:r w:rsidRPr="00811A16">
        <w:rPr>
          <w:rFonts w:eastAsia="SimSun" w:cs="Tahoma"/>
          <w:i/>
          <w:color w:val="000000"/>
          <w:sz w:val="16"/>
          <w:szCs w:val="16"/>
        </w:rPr>
        <w:t>受限外部连接器许可单独用于允许对与基本许可对应的功能进行访问，还是与</w:t>
      </w:r>
      <w:r w:rsidRPr="00811A16">
        <w:rPr>
          <w:rFonts w:eastAsia="SimSun" w:cs="Tahoma"/>
          <w:i/>
          <w:color w:val="000000"/>
          <w:sz w:val="16"/>
          <w:szCs w:val="16"/>
        </w:rPr>
        <w:t xml:space="preserve"> CRM 4.0 </w:t>
      </w:r>
      <w:r w:rsidRPr="00811A16">
        <w:rPr>
          <w:rFonts w:eastAsia="SimSun" w:cs="Tahoma"/>
          <w:i/>
          <w:color w:val="000000"/>
          <w:sz w:val="16"/>
          <w:szCs w:val="16"/>
        </w:rPr>
        <w:t>完全使用附加外部连接器结合用于允许对所有</w:t>
      </w:r>
      <w:r w:rsidRPr="00811A16">
        <w:rPr>
          <w:rFonts w:eastAsia="SimSun" w:cs="Tahoma"/>
          <w:i/>
          <w:color w:val="000000"/>
          <w:sz w:val="16"/>
          <w:szCs w:val="16"/>
        </w:rPr>
        <w:t xml:space="preserve"> CRM 4.0 </w:t>
      </w:r>
      <w:r w:rsidRPr="00811A16">
        <w:rPr>
          <w:rFonts w:eastAsia="SimSun" w:cs="Tahoma"/>
          <w:i/>
          <w:color w:val="000000"/>
          <w:sz w:val="16"/>
          <w:szCs w:val="16"/>
        </w:rPr>
        <w:t>功能进行访问。</w:t>
      </w:r>
      <w:r w:rsidR="00626A98">
        <w:rPr>
          <w:rFonts w:eastAsia="SimSun" w:cs="Tahoma"/>
          <w:i/>
          <w:color w:val="000000"/>
          <w:sz w:val="16"/>
          <w:szCs w:val="16"/>
        </w:rPr>
        <w:br/>
      </w:r>
      <w:r w:rsidRPr="00811A16">
        <w:rPr>
          <w:rFonts w:eastAsia="SimSun" w:cs="Tahoma"/>
          <w:i/>
          <w:color w:val="000000"/>
          <w:sz w:val="16"/>
          <w:szCs w:val="16"/>
        </w:rPr>
        <w:t>客户将拥有与其持有的合格</w:t>
      </w:r>
      <w:r w:rsidRPr="00811A16">
        <w:rPr>
          <w:rFonts w:eastAsia="SimSun" w:cs="Tahoma"/>
          <w:i/>
          <w:color w:val="000000"/>
          <w:sz w:val="16"/>
          <w:szCs w:val="16"/>
        </w:rPr>
        <w:t xml:space="preserve"> CRM 4.0 </w:t>
      </w:r>
      <w:r w:rsidRPr="00811A16">
        <w:rPr>
          <w:rFonts w:eastAsia="SimSun" w:cs="Tahoma"/>
          <w:i/>
          <w:color w:val="000000"/>
          <w:sz w:val="16"/>
          <w:szCs w:val="16"/>
        </w:rPr>
        <w:t>受限外部连接器许可数量相等的</w:t>
      </w:r>
      <w:r w:rsidRPr="00811A16">
        <w:rPr>
          <w:rFonts w:eastAsia="SimSun" w:cs="Tahoma"/>
          <w:i/>
          <w:color w:val="000000"/>
          <w:sz w:val="16"/>
          <w:szCs w:val="16"/>
        </w:rPr>
        <w:t xml:space="preserve"> CRM Server 2011 </w:t>
      </w:r>
      <w:r w:rsidRPr="00811A16">
        <w:rPr>
          <w:rFonts w:eastAsia="SimSun" w:cs="Tahoma"/>
          <w:i/>
          <w:color w:val="000000"/>
          <w:sz w:val="16"/>
          <w:szCs w:val="16"/>
        </w:rPr>
        <w:t>外部连接器许可</w:t>
      </w:r>
      <w:r w:rsidRPr="00811A16">
        <w:rPr>
          <w:rFonts w:eastAsia="SimSun" w:cs="Tahoma"/>
          <w:i/>
          <w:color w:val="000000"/>
          <w:sz w:val="16"/>
          <w:szCs w:val="16"/>
          <w:bdr w:val="none" w:sz="0" w:space="0" w:color="auto" w:frame="1"/>
        </w:rPr>
        <w:t>。</w:t>
      </w:r>
    </w:p>
    <w:p w14:paraId="17DE6690" w14:textId="77777777" w:rsidR="00944BDF" w:rsidRPr="0058152B" w:rsidRDefault="00944BDF" w:rsidP="00E62BC4">
      <w:pPr>
        <w:ind w:left="720"/>
        <w:rPr>
          <w:rFonts w:eastAsia="SimSun" w:cs="Tahoma"/>
        </w:rPr>
      </w:pPr>
    </w:p>
    <w:p w14:paraId="17DE6691" w14:textId="77777777" w:rsidR="00944BDF" w:rsidRPr="0058152B" w:rsidRDefault="00944BDF" w:rsidP="00E62BC4">
      <w:pPr>
        <w:ind w:left="720"/>
        <w:rPr>
          <w:rFonts w:eastAsia="SimSun" w:cs="Tahoma"/>
        </w:rPr>
      </w:pPr>
      <w:r w:rsidRPr="0058152B">
        <w:rPr>
          <w:rFonts w:eastAsia="SimSun" w:cs="Tahoma"/>
          <w:color w:val="000000"/>
          <w:szCs w:val="20"/>
        </w:rPr>
        <w:t>客户可凭此产品条件备注及他们的</w:t>
      </w:r>
      <w:r w:rsidRPr="0058152B">
        <w:rPr>
          <w:rFonts w:eastAsia="SimSun" w:cs="Tahoma"/>
          <w:color w:val="000000"/>
          <w:szCs w:val="20"/>
        </w:rPr>
        <w:t xml:space="preserve"> Microsoft Dynamics CRM 4.0 </w:t>
      </w:r>
      <w:r w:rsidRPr="0058152B">
        <w:rPr>
          <w:rFonts w:eastAsia="SimSun" w:cs="Tahoma"/>
          <w:color w:val="000000"/>
          <w:szCs w:val="20"/>
        </w:rPr>
        <w:t>的相应许可和软件保障证明自己使用</w:t>
      </w:r>
      <w:r w:rsidRPr="0058152B">
        <w:rPr>
          <w:rFonts w:eastAsia="SimSun" w:cs="Tahoma"/>
          <w:color w:val="000000"/>
          <w:szCs w:val="20"/>
        </w:rPr>
        <w:t xml:space="preserve"> Microsoft Dynamics CRM 2011 </w:t>
      </w:r>
      <w:r w:rsidRPr="0058152B">
        <w:rPr>
          <w:rFonts w:eastAsia="SimSun" w:cs="Tahoma"/>
          <w:color w:val="000000"/>
          <w:szCs w:val="20"/>
        </w:rPr>
        <w:t>软件的权利。客户按此迁移授权使用</w:t>
      </w:r>
      <w:r w:rsidRPr="0058152B">
        <w:rPr>
          <w:rFonts w:eastAsia="SimSun" w:cs="Tahoma"/>
          <w:color w:val="000000"/>
          <w:szCs w:val="20"/>
        </w:rPr>
        <w:t xml:space="preserve"> Microsoft Dynamics CRM 2011 </w:t>
      </w:r>
      <w:r w:rsidRPr="0058152B">
        <w:rPr>
          <w:rFonts w:eastAsia="SimSun" w:cs="Tahoma"/>
          <w:color w:val="000000"/>
          <w:szCs w:val="20"/>
        </w:rPr>
        <w:t>软件的权利应受其批量许可协议的条款和条件约束。该权利在客户按相应合格的</w:t>
      </w:r>
      <w:r w:rsidRPr="0058152B">
        <w:rPr>
          <w:rFonts w:eastAsia="SimSun" w:cs="Tahoma"/>
          <w:color w:val="000000"/>
          <w:szCs w:val="20"/>
        </w:rPr>
        <w:t xml:space="preserve"> Microsoft Dynamics CRM 4.0 </w:t>
      </w:r>
      <w:r w:rsidRPr="0058152B">
        <w:rPr>
          <w:rFonts w:eastAsia="SimSun" w:cs="Tahoma"/>
          <w:color w:val="000000"/>
          <w:szCs w:val="20"/>
        </w:rPr>
        <w:t>许可使用</w:t>
      </w:r>
      <w:r w:rsidRPr="0058152B">
        <w:rPr>
          <w:rFonts w:eastAsia="SimSun" w:cs="Tahoma"/>
          <w:color w:val="000000"/>
          <w:szCs w:val="20"/>
        </w:rPr>
        <w:t xml:space="preserve"> Microsoft Dynamics CRM 4.0 </w:t>
      </w:r>
      <w:r w:rsidRPr="0058152B">
        <w:rPr>
          <w:rFonts w:eastAsia="SimSun" w:cs="Tahoma"/>
          <w:color w:val="000000"/>
          <w:szCs w:val="20"/>
        </w:rPr>
        <w:t>的权利期满或终止时期满。在</w:t>
      </w:r>
      <w:r w:rsidRPr="0058152B">
        <w:rPr>
          <w:rFonts w:eastAsia="SimSun" w:cs="Tahoma"/>
          <w:color w:val="000000"/>
          <w:szCs w:val="20"/>
        </w:rPr>
        <w:t xml:space="preserve"> Microsoft Dynamics CRM 4.0 </w:t>
      </w:r>
      <w:r w:rsidRPr="0058152B">
        <w:rPr>
          <w:rFonts w:eastAsia="SimSun" w:cs="Tahoma"/>
          <w:color w:val="000000"/>
          <w:szCs w:val="20"/>
        </w:rPr>
        <w:t>许可上的</w:t>
      </w:r>
      <w:r w:rsidRPr="0058152B">
        <w:rPr>
          <w:rFonts w:eastAsia="SimSun" w:cs="Tahoma"/>
          <w:color w:val="000000"/>
          <w:szCs w:val="20"/>
        </w:rPr>
        <w:t xml:space="preserve"> SA </w:t>
      </w:r>
      <w:r w:rsidRPr="0058152B">
        <w:rPr>
          <w:rFonts w:eastAsia="SimSun" w:cs="Tahoma"/>
          <w:color w:val="000000"/>
          <w:szCs w:val="20"/>
        </w:rPr>
        <w:t>范围期满时，客户可以为获得授权的</w:t>
      </w:r>
      <w:r w:rsidRPr="0058152B">
        <w:rPr>
          <w:rFonts w:eastAsia="SimSun" w:cs="Tahoma"/>
          <w:color w:val="000000"/>
          <w:szCs w:val="20"/>
        </w:rPr>
        <w:t xml:space="preserve"> Microsoft Dynamics CRM 2011 </w:t>
      </w:r>
      <w:r w:rsidRPr="0058152B">
        <w:rPr>
          <w:rFonts w:eastAsia="SimSun" w:cs="Tahoma"/>
          <w:color w:val="000000"/>
          <w:szCs w:val="20"/>
        </w:rPr>
        <w:t>许可续签</w:t>
      </w:r>
      <w:r w:rsidRPr="0058152B">
        <w:rPr>
          <w:rFonts w:eastAsia="SimSun" w:cs="Tahoma"/>
          <w:color w:val="000000"/>
          <w:szCs w:val="20"/>
        </w:rPr>
        <w:t xml:space="preserve"> SA</w:t>
      </w:r>
      <w:r w:rsidRPr="0058152B">
        <w:rPr>
          <w:rFonts w:eastAsia="SimSun" w:cs="Tahoma"/>
          <w:color w:val="000000"/>
          <w:szCs w:val="20"/>
        </w:rPr>
        <w:t>。</w:t>
      </w:r>
    </w:p>
    <w:p w14:paraId="17DE6692" w14:textId="77777777" w:rsidR="00944BDF" w:rsidRPr="0058152B" w:rsidRDefault="00944BDF" w:rsidP="00E62BC4">
      <w:pPr>
        <w:ind w:left="720"/>
        <w:rPr>
          <w:rFonts w:eastAsia="SimSun" w:cs="Tahoma"/>
        </w:rPr>
      </w:pPr>
    </w:p>
    <w:p w14:paraId="17DE6693" w14:textId="77777777" w:rsidR="00944BDF" w:rsidRPr="00832EC6" w:rsidRDefault="00944BDF" w:rsidP="00E62BC4">
      <w:pPr>
        <w:ind w:left="720"/>
        <w:rPr>
          <w:rFonts w:eastAsia="SimSun" w:cs="Tahoma"/>
          <w:szCs w:val="18"/>
        </w:rPr>
      </w:pPr>
      <w:r w:rsidRPr="00832EC6">
        <w:rPr>
          <w:rFonts w:eastAsia="SimSun" w:cs="Tahoma"/>
          <w:color w:val="000000"/>
          <w:szCs w:val="18"/>
        </w:rPr>
        <w:t>如果客户的</w:t>
      </w:r>
      <w:r w:rsidRPr="00832EC6">
        <w:rPr>
          <w:rFonts w:eastAsia="SimSun" w:cs="Tahoma"/>
          <w:color w:val="000000"/>
          <w:szCs w:val="18"/>
        </w:rPr>
        <w:t xml:space="preserve"> Microsoft Dynamics CRM 4.0 </w:t>
      </w:r>
      <w:r w:rsidRPr="00832EC6">
        <w:rPr>
          <w:rFonts w:eastAsia="SimSun" w:cs="Tahoma"/>
          <w:color w:val="000000"/>
          <w:szCs w:val="18"/>
        </w:rPr>
        <w:t>许可是通过从另一产品迁移而获得的，只要客户拥有对应这些许可的自</w:t>
      </w:r>
      <w:r w:rsidRPr="00832EC6">
        <w:rPr>
          <w:rFonts w:eastAsia="SimSun" w:cs="Tahoma"/>
          <w:color w:val="000000"/>
          <w:szCs w:val="18"/>
        </w:rPr>
        <w:t xml:space="preserve"> 2011 </w:t>
      </w:r>
      <w:r w:rsidRPr="00832EC6">
        <w:rPr>
          <w:rFonts w:eastAsia="SimSun" w:cs="Tahoma"/>
          <w:color w:val="000000"/>
          <w:szCs w:val="18"/>
        </w:rPr>
        <w:t>年</w:t>
      </w:r>
      <w:r w:rsidRPr="00832EC6">
        <w:rPr>
          <w:rFonts w:eastAsia="SimSun" w:cs="Tahoma"/>
          <w:color w:val="000000"/>
          <w:szCs w:val="18"/>
        </w:rPr>
        <w:t xml:space="preserve"> 4 </w:t>
      </w:r>
      <w:r w:rsidRPr="00832EC6">
        <w:rPr>
          <w:rFonts w:eastAsia="SimSun" w:cs="Tahoma"/>
          <w:color w:val="000000"/>
          <w:szCs w:val="18"/>
        </w:rPr>
        <w:t>月</w:t>
      </w:r>
      <w:r w:rsidRPr="00832EC6">
        <w:rPr>
          <w:rFonts w:eastAsia="SimSun" w:cs="Tahoma"/>
          <w:color w:val="000000"/>
          <w:szCs w:val="18"/>
        </w:rPr>
        <w:t xml:space="preserve"> 1 </w:t>
      </w:r>
      <w:r w:rsidRPr="00832EC6">
        <w:rPr>
          <w:rFonts w:eastAsia="SimSun" w:cs="Tahoma"/>
          <w:color w:val="000000"/>
          <w:szCs w:val="18"/>
        </w:rPr>
        <w:t>日起有效的</w:t>
      </w:r>
      <w:r w:rsidRPr="00832EC6">
        <w:rPr>
          <w:rFonts w:eastAsia="SimSun" w:cs="Tahoma"/>
          <w:color w:val="000000"/>
          <w:szCs w:val="18"/>
        </w:rPr>
        <w:t xml:space="preserve"> SA</w:t>
      </w:r>
      <w:r w:rsidRPr="00832EC6">
        <w:rPr>
          <w:rFonts w:eastAsia="SimSun" w:cs="Tahoma"/>
          <w:color w:val="000000"/>
          <w:szCs w:val="18"/>
        </w:rPr>
        <w:t>，也可享受此优惠。</w:t>
      </w:r>
    </w:p>
    <w:p w14:paraId="17DE6694" w14:textId="77777777" w:rsidR="00944BDF" w:rsidRPr="00832EC6" w:rsidRDefault="00944BDF" w:rsidP="00E62BC4">
      <w:pPr>
        <w:ind w:left="720"/>
        <w:rPr>
          <w:rFonts w:eastAsia="SimSun" w:cs="Tahoma"/>
          <w:szCs w:val="18"/>
        </w:rPr>
      </w:pPr>
    </w:p>
    <w:p w14:paraId="17DE6695" w14:textId="77777777" w:rsidR="00944BDF" w:rsidRPr="00832EC6" w:rsidRDefault="00944BDF" w:rsidP="00E62BC4">
      <w:pPr>
        <w:pStyle w:val="EndnoteText"/>
        <w:ind w:left="720"/>
        <w:rPr>
          <w:rFonts w:ascii="Tahoma" w:eastAsia="SimSun" w:hAnsi="Tahoma" w:cs="Tahoma"/>
          <w:sz w:val="18"/>
          <w:szCs w:val="18"/>
        </w:rPr>
      </w:pPr>
      <w:r w:rsidRPr="00832EC6">
        <w:rPr>
          <w:rFonts w:ascii="Tahoma" w:eastAsia="SimSun" w:hAnsi="Tahoma" w:cs="Tahoma"/>
          <w:bCs/>
          <w:sz w:val="18"/>
          <w:szCs w:val="18"/>
        </w:rPr>
        <w:t>对于有资格获得上述免费许可和权利的企业协议客户，在当前登记有效期内作为客户的年度校正过程一部分获得的</w:t>
      </w:r>
      <w:r w:rsidRPr="00832EC6">
        <w:rPr>
          <w:rFonts w:ascii="Tahoma" w:eastAsia="SimSun" w:hAnsi="Tahoma" w:cs="Tahoma"/>
          <w:bCs/>
          <w:sz w:val="18"/>
          <w:szCs w:val="18"/>
        </w:rPr>
        <w:t xml:space="preserve"> Microsoft Dynamics CRM 4.0 </w:t>
      </w:r>
      <w:r w:rsidRPr="00832EC6">
        <w:rPr>
          <w:rFonts w:ascii="Tahoma" w:eastAsia="SimSun" w:hAnsi="Tahoma" w:cs="Tahoma"/>
          <w:bCs/>
          <w:sz w:val="18"/>
          <w:szCs w:val="18"/>
        </w:rPr>
        <w:t>许可也是合格许可。</w:t>
      </w:r>
    </w:p>
    <w:p w14:paraId="17DE6696" w14:textId="77777777" w:rsidR="00944BDF" w:rsidRPr="00832EC6" w:rsidRDefault="00944BDF" w:rsidP="00E62BC4">
      <w:pPr>
        <w:pStyle w:val="EndnoteText"/>
        <w:ind w:left="720"/>
        <w:rPr>
          <w:rFonts w:ascii="Tahoma" w:eastAsia="SimSun" w:hAnsi="Tahoma" w:cs="Tahoma"/>
          <w:sz w:val="18"/>
          <w:szCs w:val="18"/>
        </w:rPr>
      </w:pPr>
    </w:p>
    <w:p w14:paraId="17DE6697" w14:textId="77777777" w:rsidR="00944BDF" w:rsidRPr="00832EC6" w:rsidRDefault="00944BDF" w:rsidP="00E62BC4">
      <w:pPr>
        <w:pStyle w:val="EndnoteText"/>
        <w:ind w:left="720"/>
        <w:rPr>
          <w:rFonts w:ascii="SimSun" w:eastAsia="SimSun" w:hAnsi="SimSun" w:cs="Tahoma"/>
          <w:spacing w:val="2"/>
          <w:sz w:val="18"/>
          <w:szCs w:val="18"/>
          <w:highlight w:val="yellow"/>
        </w:rPr>
      </w:pPr>
      <w:r w:rsidRPr="00832EC6">
        <w:rPr>
          <w:rFonts w:ascii="SimSun" w:eastAsia="SimSun" w:hAnsi="SimSun" w:cs="Tahoma"/>
          <w:bCs/>
          <w:color w:val="000000"/>
          <w:spacing w:val="2"/>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7DE6698" w14:textId="77777777" w:rsidR="00944BDF" w:rsidRPr="00832EC6" w:rsidRDefault="00944BDF" w:rsidP="00E62BC4">
      <w:pPr>
        <w:ind w:left="720"/>
        <w:rPr>
          <w:rFonts w:eastAsia="SimSun" w:cs="Tahoma"/>
          <w:szCs w:val="18"/>
        </w:rPr>
      </w:pPr>
    </w:p>
    <w:p w14:paraId="17DE6699" w14:textId="77777777" w:rsidR="00944BDF" w:rsidRPr="0058152B" w:rsidRDefault="00944BDF" w:rsidP="007B699C">
      <w:pPr>
        <w:spacing w:after="60"/>
        <w:ind w:left="720"/>
        <w:rPr>
          <w:rFonts w:eastAsia="SimSun" w:cs="Tahoma"/>
        </w:rPr>
      </w:pPr>
      <w:r w:rsidRPr="0058152B">
        <w:rPr>
          <w:rFonts w:eastAsia="SimSun" w:cs="Tahoma"/>
          <w:b/>
          <w:bCs/>
          <w:szCs w:val="20"/>
        </w:rPr>
        <w:t xml:space="preserve">Microsoft Dynamics CRM 2011 </w:t>
      </w:r>
      <w:r w:rsidRPr="0058152B">
        <w:rPr>
          <w:rFonts w:eastAsia="SimSun" w:cs="Tahoma"/>
          <w:b/>
          <w:bCs/>
          <w:szCs w:val="20"/>
        </w:rPr>
        <w:t>的降级权利</w:t>
      </w:r>
    </w:p>
    <w:p w14:paraId="17DE669A" w14:textId="77777777" w:rsidR="00944BDF" w:rsidRPr="00811A16" w:rsidRDefault="00944BDF" w:rsidP="00E62BC4">
      <w:pPr>
        <w:ind w:left="720"/>
        <w:rPr>
          <w:rFonts w:eastAsia="SimSun" w:cs="Tahoma"/>
          <w:bCs/>
          <w:color w:val="000000"/>
          <w:spacing w:val="4"/>
          <w:szCs w:val="18"/>
        </w:rPr>
      </w:pPr>
      <w:r w:rsidRPr="00811A16">
        <w:rPr>
          <w:rFonts w:eastAsia="SimSun" w:cs="Tahoma"/>
          <w:bCs/>
          <w:color w:val="000000"/>
          <w:spacing w:val="4"/>
          <w:szCs w:val="18"/>
        </w:rPr>
        <w:t>拥有</w:t>
      </w:r>
      <w:r w:rsidRPr="00811A16">
        <w:rPr>
          <w:rFonts w:eastAsia="SimSun" w:cs="Tahoma"/>
          <w:bCs/>
          <w:color w:val="000000"/>
          <w:spacing w:val="4"/>
          <w:szCs w:val="18"/>
        </w:rPr>
        <w:t xml:space="preserve"> Microsoft Dynamics CRM 2011 </w:t>
      </w:r>
      <w:r w:rsidRPr="00811A16">
        <w:rPr>
          <w:rFonts w:eastAsia="SimSun" w:cs="Tahoma"/>
          <w:bCs/>
          <w:color w:val="000000"/>
          <w:spacing w:val="4"/>
          <w:szCs w:val="18"/>
        </w:rPr>
        <w:t>许可的客户可以使用</w:t>
      </w:r>
      <w:r w:rsidRPr="00811A16">
        <w:rPr>
          <w:rFonts w:eastAsia="SimSun" w:cs="Tahoma"/>
          <w:bCs/>
          <w:color w:val="000000"/>
          <w:spacing w:val="4"/>
          <w:szCs w:val="18"/>
        </w:rPr>
        <w:t xml:space="preserve"> Microsoft Dynamics CRM 4.0 </w:t>
      </w:r>
      <w:r w:rsidRPr="00811A16">
        <w:rPr>
          <w:rFonts w:eastAsia="SimSun" w:cs="Tahoma"/>
          <w:bCs/>
          <w:color w:val="000000"/>
          <w:spacing w:val="4"/>
          <w:szCs w:val="18"/>
        </w:rPr>
        <w:t>来取代</w:t>
      </w:r>
      <w:r w:rsidRPr="00811A16">
        <w:rPr>
          <w:rFonts w:eastAsia="SimSun" w:cs="Tahoma"/>
          <w:bCs/>
          <w:color w:val="000000"/>
          <w:spacing w:val="4"/>
          <w:szCs w:val="18"/>
        </w:rPr>
        <w:t xml:space="preserve"> Microsoft Dynamics CRM 2011</w:t>
      </w:r>
      <w:r w:rsidRPr="00811A16">
        <w:rPr>
          <w:rFonts w:eastAsia="SimSun" w:cs="Tahoma"/>
          <w:bCs/>
          <w:color w:val="000000"/>
          <w:spacing w:val="4"/>
          <w:szCs w:val="18"/>
        </w:rPr>
        <w:t>。他们的</w:t>
      </w:r>
      <w:r w:rsidRPr="00811A16">
        <w:rPr>
          <w:rFonts w:eastAsia="SimSun" w:cs="Tahoma"/>
          <w:bCs/>
          <w:color w:val="000000"/>
          <w:spacing w:val="4"/>
          <w:szCs w:val="18"/>
        </w:rPr>
        <w:t xml:space="preserve"> Mirosoft Dynamics CRM 2011 </w:t>
      </w:r>
      <w:r w:rsidRPr="00811A16">
        <w:rPr>
          <w:rFonts w:eastAsia="SimSun" w:cs="Tahoma"/>
          <w:bCs/>
          <w:color w:val="000000"/>
          <w:spacing w:val="4"/>
          <w:szCs w:val="18"/>
        </w:rPr>
        <w:t>许可可以作为</w:t>
      </w:r>
      <w:r w:rsidRPr="00811A16">
        <w:rPr>
          <w:rFonts w:eastAsia="SimSun" w:cs="Tahoma"/>
          <w:bCs/>
          <w:color w:val="000000"/>
          <w:spacing w:val="4"/>
          <w:szCs w:val="18"/>
        </w:rPr>
        <w:t xml:space="preserve"> CRM 4.0 </w:t>
      </w:r>
      <w:r w:rsidRPr="00811A16">
        <w:rPr>
          <w:rFonts w:eastAsia="SimSun" w:cs="Tahoma"/>
          <w:bCs/>
          <w:color w:val="000000"/>
          <w:spacing w:val="4"/>
          <w:szCs w:val="18"/>
        </w:rPr>
        <w:t>许可进行部署，</w:t>
      </w:r>
      <w:r w:rsidR="00626A98">
        <w:rPr>
          <w:rFonts w:eastAsia="SimSun" w:cs="Tahoma"/>
          <w:bCs/>
          <w:color w:val="000000"/>
          <w:spacing w:val="4"/>
          <w:szCs w:val="18"/>
        </w:rPr>
        <w:br/>
      </w:r>
      <w:r w:rsidRPr="00811A16">
        <w:rPr>
          <w:rFonts w:eastAsia="SimSun" w:cs="Tahoma"/>
          <w:bCs/>
          <w:color w:val="000000"/>
          <w:spacing w:val="4"/>
          <w:szCs w:val="18"/>
        </w:rPr>
        <w:t>如下所示：</w:t>
      </w:r>
    </w:p>
    <w:p w14:paraId="17DE669B" w14:textId="77777777" w:rsidR="00944BDF" w:rsidRPr="0058152B" w:rsidRDefault="00944BDF" w:rsidP="00944BDF">
      <w:pPr>
        <w:ind w:left="900"/>
        <w:rPr>
          <w:rFonts w:eastAsia="SimSun" w:cs="Tahoma"/>
        </w:rPr>
      </w:pPr>
    </w:p>
    <w:tbl>
      <w:tblPr>
        <w:tblW w:w="8280" w:type="dxa"/>
        <w:tblInd w:w="878" w:type="dxa"/>
        <w:tblCellMar>
          <w:left w:w="0" w:type="dxa"/>
          <w:right w:w="0" w:type="dxa"/>
        </w:tblCellMar>
        <w:tblLook w:val="04A0" w:firstRow="1" w:lastRow="0" w:firstColumn="1" w:lastColumn="0" w:noHBand="0" w:noVBand="1"/>
      </w:tblPr>
      <w:tblGrid>
        <w:gridCol w:w="4450"/>
        <w:gridCol w:w="3830"/>
      </w:tblGrid>
      <w:tr w:rsidR="00944BDF" w:rsidRPr="0058152B" w14:paraId="17DE669E" w14:textId="77777777" w:rsidTr="00811A16">
        <w:trPr>
          <w:tblHeader/>
        </w:trPr>
        <w:tc>
          <w:tcPr>
            <w:tcW w:w="44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7DE669C" w14:textId="77777777" w:rsidR="00944BDF" w:rsidRPr="0058152B" w:rsidRDefault="00944BDF" w:rsidP="00E6206A">
            <w:pPr>
              <w:ind w:left="360"/>
              <w:rPr>
                <w:rFonts w:eastAsia="SimSun" w:cs="Tahoma"/>
                <w:b/>
                <w:bCs/>
                <w:szCs w:val="20"/>
              </w:rPr>
            </w:pPr>
            <w:r w:rsidRPr="0058152B">
              <w:rPr>
                <w:rFonts w:eastAsia="SimSun" w:cs="Tahoma"/>
                <w:b/>
                <w:bCs/>
                <w:szCs w:val="20"/>
              </w:rPr>
              <w:t>合格的</w:t>
            </w:r>
            <w:r w:rsidRPr="0058152B">
              <w:rPr>
                <w:rFonts w:eastAsia="SimSun" w:cs="Tahoma"/>
                <w:b/>
                <w:bCs/>
                <w:szCs w:val="20"/>
              </w:rPr>
              <w:t xml:space="preserve"> Microsoft Dynamics CRM 2011 </w:t>
            </w:r>
            <w:r w:rsidRPr="0058152B">
              <w:rPr>
                <w:rFonts w:eastAsia="SimSun" w:cs="Tahoma"/>
                <w:b/>
                <w:bCs/>
                <w:szCs w:val="20"/>
              </w:rPr>
              <w:t>许可</w:t>
            </w:r>
          </w:p>
        </w:tc>
        <w:tc>
          <w:tcPr>
            <w:tcW w:w="3830" w:type="dxa"/>
            <w:tcBorders>
              <w:top w:val="single" w:sz="8" w:space="0" w:color="000000"/>
              <w:left w:val="nil"/>
              <w:bottom w:val="single" w:sz="8" w:space="0" w:color="000000"/>
              <w:right w:val="single" w:sz="8" w:space="0" w:color="auto"/>
            </w:tcBorders>
            <w:shd w:val="clear" w:color="auto" w:fill="FABF8F"/>
          </w:tcPr>
          <w:p w14:paraId="17DE669D" w14:textId="77777777" w:rsidR="00944BDF" w:rsidRPr="0058152B" w:rsidRDefault="00944BDF" w:rsidP="00E6206A">
            <w:pPr>
              <w:ind w:left="360"/>
              <w:rPr>
                <w:rFonts w:eastAsia="SimSun" w:cs="Tahoma"/>
                <w:b/>
                <w:bCs/>
                <w:szCs w:val="20"/>
              </w:rPr>
            </w:pPr>
            <w:r w:rsidRPr="0058152B">
              <w:rPr>
                <w:rFonts w:eastAsia="SimSun" w:cs="Tahoma"/>
                <w:b/>
                <w:bCs/>
                <w:szCs w:val="20"/>
              </w:rPr>
              <w:t>相应的</w:t>
            </w:r>
            <w:r w:rsidRPr="0058152B">
              <w:rPr>
                <w:rFonts w:eastAsia="SimSun" w:cs="Tahoma"/>
                <w:b/>
                <w:bCs/>
                <w:szCs w:val="20"/>
              </w:rPr>
              <w:t xml:space="preserve"> CRM 4.0 </w:t>
            </w:r>
            <w:r w:rsidRPr="0058152B">
              <w:rPr>
                <w:rFonts w:eastAsia="SimSun" w:cs="Tahoma"/>
                <w:b/>
                <w:bCs/>
                <w:szCs w:val="20"/>
              </w:rPr>
              <w:t>许可</w:t>
            </w:r>
          </w:p>
        </w:tc>
      </w:tr>
      <w:tr w:rsidR="00944BDF" w:rsidRPr="0058152B" w14:paraId="17DE66A1" w14:textId="77777777" w:rsidTr="00811A16">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7DE669F" w14:textId="77777777" w:rsidR="00944BDF" w:rsidRPr="00811A16" w:rsidRDefault="00944BDF" w:rsidP="00E6206A">
            <w:pPr>
              <w:rPr>
                <w:rFonts w:eastAsia="SimSun" w:cs="Tahoma"/>
                <w:color w:val="000000"/>
                <w:szCs w:val="18"/>
              </w:rPr>
            </w:pPr>
            <w:r w:rsidRPr="00811A16">
              <w:rPr>
                <w:rFonts w:eastAsia="SimSun" w:cs="Tahoma"/>
                <w:szCs w:val="18"/>
              </w:rPr>
              <w:t xml:space="preserve">Microsoft Dynamics CRM 2011 </w:t>
            </w:r>
            <w:r w:rsidRPr="00811A16">
              <w:rPr>
                <w:rFonts w:eastAsia="SimSun" w:cs="Tahoma"/>
                <w:szCs w:val="18"/>
              </w:rPr>
              <w:t>完全使用附加</w:t>
            </w:r>
            <w:r w:rsidRPr="00811A16">
              <w:rPr>
                <w:rFonts w:eastAsia="SimSun" w:cs="Tahoma"/>
                <w:szCs w:val="18"/>
              </w:rPr>
              <w:t xml:space="preserve"> CAL</w:t>
            </w:r>
          </w:p>
        </w:tc>
        <w:tc>
          <w:tcPr>
            <w:tcW w:w="3830" w:type="dxa"/>
            <w:tcBorders>
              <w:top w:val="nil"/>
              <w:left w:val="nil"/>
              <w:bottom w:val="single" w:sz="8" w:space="0" w:color="000000"/>
              <w:right w:val="single" w:sz="8" w:space="0" w:color="000000"/>
            </w:tcBorders>
            <w:vAlign w:val="center"/>
          </w:tcPr>
          <w:p w14:paraId="17DE66A0"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w:t>
            </w:r>
            <w:r w:rsidRPr="00811A16">
              <w:rPr>
                <w:rFonts w:ascii="Tahoma" w:eastAsia="SimSun" w:hAnsi="Tahoma" w:cs="Tahoma"/>
                <w:sz w:val="18"/>
                <w:szCs w:val="18"/>
              </w:rPr>
              <w:t>完全使用附加</w:t>
            </w:r>
            <w:r w:rsidRPr="00811A16">
              <w:rPr>
                <w:rFonts w:ascii="Tahoma" w:eastAsia="SimSun" w:hAnsi="Tahoma" w:cs="Tahoma"/>
                <w:sz w:val="18"/>
                <w:szCs w:val="18"/>
              </w:rPr>
              <w:t xml:space="preserve"> CAL</w:t>
            </w:r>
          </w:p>
        </w:tc>
      </w:tr>
      <w:tr w:rsidR="00944BDF" w:rsidRPr="0058152B" w14:paraId="17DE66A4" w14:textId="77777777" w:rsidTr="00811A16">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7DE66A2" w14:textId="77777777" w:rsidR="00944BDF" w:rsidRPr="00811A16" w:rsidRDefault="00944BDF" w:rsidP="00E6206A">
            <w:pPr>
              <w:rPr>
                <w:rFonts w:eastAsia="SimSun" w:cs="Tahoma"/>
                <w:color w:val="000000"/>
                <w:szCs w:val="18"/>
              </w:rPr>
            </w:pPr>
            <w:r w:rsidRPr="00811A16">
              <w:rPr>
                <w:rFonts w:eastAsia="SimSun" w:cs="Tahoma"/>
                <w:szCs w:val="18"/>
              </w:rPr>
              <w:t xml:space="preserve">Microsoft Dynamics CRM 2011 </w:t>
            </w:r>
            <w:r w:rsidRPr="00811A16">
              <w:rPr>
                <w:rFonts w:eastAsia="SimSun" w:cs="Tahoma"/>
                <w:szCs w:val="18"/>
              </w:rPr>
              <w:t>受限使用附加</w:t>
            </w:r>
            <w:r w:rsidRPr="00811A16">
              <w:rPr>
                <w:rFonts w:eastAsia="SimSun" w:cs="Tahoma"/>
                <w:szCs w:val="18"/>
              </w:rPr>
              <w:t xml:space="preserve"> CAL</w:t>
            </w:r>
          </w:p>
        </w:tc>
        <w:tc>
          <w:tcPr>
            <w:tcW w:w="3830" w:type="dxa"/>
            <w:tcBorders>
              <w:top w:val="nil"/>
              <w:left w:val="nil"/>
              <w:bottom w:val="single" w:sz="8" w:space="0" w:color="000000"/>
              <w:right w:val="single" w:sz="8" w:space="0" w:color="000000"/>
            </w:tcBorders>
            <w:vAlign w:val="center"/>
          </w:tcPr>
          <w:p w14:paraId="17DE66A3"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w:t>
            </w:r>
            <w:r w:rsidRPr="00811A16">
              <w:rPr>
                <w:rFonts w:ascii="Tahoma" w:eastAsia="SimSun" w:hAnsi="Tahoma" w:cs="Tahoma"/>
                <w:sz w:val="18"/>
                <w:szCs w:val="18"/>
              </w:rPr>
              <w:t>受限</w:t>
            </w:r>
            <w:r w:rsidRPr="00811A16">
              <w:rPr>
                <w:rFonts w:ascii="Tahoma" w:eastAsia="SimSun" w:hAnsi="Tahoma" w:cs="Tahoma"/>
                <w:sz w:val="18"/>
                <w:szCs w:val="18"/>
              </w:rPr>
              <w:t xml:space="preserve"> CAL</w:t>
            </w:r>
          </w:p>
        </w:tc>
      </w:tr>
      <w:tr w:rsidR="00944BDF" w:rsidRPr="0058152B" w14:paraId="17DE66A9" w14:textId="77777777" w:rsidTr="00811A16">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7DE66A5" w14:textId="77777777" w:rsidR="00944BDF" w:rsidRPr="00811A16" w:rsidRDefault="00944BDF" w:rsidP="00E6206A">
            <w:pPr>
              <w:rPr>
                <w:rFonts w:eastAsia="SimSun" w:cs="Tahoma"/>
                <w:szCs w:val="18"/>
              </w:rPr>
            </w:pPr>
            <w:r w:rsidRPr="00811A16">
              <w:rPr>
                <w:rFonts w:eastAsia="SimSun" w:cs="Tahoma"/>
                <w:szCs w:val="18"/>
              </w:rPr>
              <w:t xml:space="preserve">Microsoft Dynamics CRM 2011 </w:t>
            </w:r>
            <w:r w:rsidRPr="00811A16">
              <w:rPr>
                <w:rFonts w:eastAsia="SimSun" w:cs="Tahoma"/>
                <w:szCs w:val="18"/>
              </w:rPr>
              <w:t>外部连接器</w:t>
            </w:r>
          </w:p>
        </w:tc>
        <w:tc>
          <w:tcPr>
            <w:tcW w:w="3830" w:type="dxa"/>
            <w:tcBorders>
              <w:top w:val="nil"/>
              <w:left w:val="nil"/>
              <w:bottom w:val="single" w:sz="8" w:space="0" w:color="000000"/>
              <w:right w:val="single" w:sz="8" w:space="0" w:color="000000"/>
            </w:tcBorders>
            <w:vAlign w:val="center"/>
          </w:tcPr>
          <w:p w14:paraId="17DE66A6"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w:t>
            </w:r>
            <w:r w:rsidRPr="00811A16">
              <w:rPr>
                <w:rFonts w:ascii="Tahoma" w:eastAsia="SimSun" w:hAnsi="Tahoma" w:cs="Tahoma"/>
                <w:sz w:val="18"/>
                <w:szCs w:val="18"/>
              </w:rPr>
              <w:t>受限外部连接器</w:t>
            </w:r>
          </w:p>
          <w:p w14:paraId="17DE66A7" w14:textId="77777777" w:rsidR="00944BDF" w:rsidRPr="00811A16" w:rsidRDefault="00944BDF" w:rsidP="00E6206A">
            <w:pPr>
              <w:pStyle w:val="ColorfulList-Accent11"/>
              <w:spacing w:line="276" w:lineRule="auto"/>
              <w:ind w:left="288" w:right="162" w:hanging="180"/>
              <w:jc w:val="center"/>
              <w:rPr>
                <w:rFonts w:ascii="Tahoma" w:eastAsia="SimSun" w:hAnsi="Tahoma" w:cs="Tahoma"/>
                <w:sz w:val="18"/>
                <w:szCs w:val="18"/>
              </w:rPr>
            </w:pPr>
            <w:r w:rsidRPr="00811A16">
              <w:rPr>
                <w:rFonts w:ascii="Tahoma" w:eastAsia="SimSun" w:hAnsi="Tahoma" w:cs="Tahoma"/>
                <w:sz w:val="18"/>
                <w:szCs w:val="18"/>
              </w:rPr>
              <w:t>和</w:t>
            </w:r>
          </w:p>
          <w:p w14:paraId="17DE66A8"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w:t>
            </w:r>
            <w:r w:rsidRPr="00811A16">
              <w:rPr>
                <w:rFonts w:ascii="Tahoma" w:eastAsia="SimSun" w:hAnsi="Tahoma" w:cs="Tahoma"/>
                <w:sz w:val="18"/>
                <w:szCs w:val="18"/>
              </w:rPr>
              <w:t>完全使用附加外部连接器</w:t>
            </w:r>
          </w:p>
        </w:tc>
      </w:tr>
      <w:tr w:rsidR="00944BDF" w:rsidRPr="0058152B" w14:paraId="17DE66AE" w14:textId="77777777" w:rsidTr="00811A16">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7DE66AA" w14:textId="77777777" w:rsidR="00944BDF" w:rsidRPr="00811A16" w:rsidRDefault="00944BDF" w:rsidP="00E6206A">
            <w:pPr>
              <w:rPr>
                <w:rFonts w:eastAsia="SimSun" w:cs="Tahoma"/>
                <w:color w:val="000000"/>
                <w:szCs w:val="18"/>
              </w:rPr>
            </w:pPr>
            <w:r w:rsidRPr="00811A16">
              <w:rPr>
                <w:rFonts w:eastAsia="SimSun" w:cs="Tahoma"/>
                <w:color w:val="000000"/>
                <w:szCs w:val="18"/>
              </w:rPr>
              <w:t>Microsoft Dynamics CRM Server 2011</w:t>
            </w:r>
          </w:p>
        </w:tc>
        <w:tc>
          <w:tcPr>
            <w:tcW w:w="3830" w:type="dxa"/>
            <w:tcBorders>
              <w:top w:val="nil"/>
              <w:left w:val="nil"/>
              <w:bottom w:val="single" w:sz="8" w:space="0" w:color="000000"/>
              <w:right w:val="single" w:sz="8" w:space="0" w:color="000000"/>
            </w:tcBorders>
          </w:tcPr>
          <w:p w14:paraId="17DE66AB"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Professional Server</w:t>
            </w:r>
          </w:p>
          <w:p w14:paraId="17DE66AC" w14:textId="77777777" w:rsidR="00944BDF" w:rsidRPr="00811A16" w:rsidRDefault="00944BDF" w:rsidP="00E6206A">
            <w:pPr>
              <w:pStyle w:val="ColorfulList-Accent11"/>
              <w:spacing w:line="276" w:lineRule="auto"/>
              <w:ind w:left="288" w:right="162" w:hanging="180"/>
              <w:jc w:val="center"/>
              <w:rPr>
                <w:rFonts w:ascii="Tahoma" w:eastAsia="SimSun" w:hAnsi="Tahoma" w:cs="Tahoma"/>
                <w:sz w:val="18"/>
                <w:szCs w:val="18"/>
              </w:rPr>
            </w:pPr>
            <w:r w:rsidRPr="00811A16">
              <w:rPr>
                <w:rFonts w:ascii="Tahoma" w:eastAsia="SimSun" w:hAnsi="Tahoma" w:cs="Tahoma"/>
                <w:sz w:val="18"/>
                <w:szCs w:val="18"/>
              </w:rPr>
              <w:t>或</w:t>
            </w:r>
          </w:p>
          <w:p w14:paraId="17DE66AD" w14:textId="77777777" w:rsidR="00944BDF" w:rsidRPr="00811A16" w:rsidRDefault="00944BDF" w:rsidP="00287758">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Enterprise Server</w:t>
            </w:r>
          </w:p>
        </w:tc>
      </w:tr>
      <w:tr w:rsidR="00944BDF" w:rsidRPr="0058152B" w14:paraId="17DE66B1" w14:textId="77777777" w:rsidTr="00811A16">
        <w:trPr>
          <w:trHeight w:val="340"/>
        </w:trPr>
        <w:tc>
          <w:tcPr>
            <w:tcW w:w="44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7DE66AF" w14:textId="77777777" w:rsidR="00944BDF" w:rsidRPr="00811A16" w:rsidRDefault="00944BDF" w:rsidP="00E6206A">
            <w:pPr>
              <w:rPr>
                <w:rFonts w:eastAsia="SimSun" w:cs="Tahoma"/>
                <w:color w:val="000000"/>
                <w:szCs w:val="18"/>
              </w:rPr>
            </w:pPr>
            <w:r w:rsidRPr="00811A16">
              <w:rPr>
                <w:rFonts w:eastAsia="SimSun" w:cs="Tahoma"/>
                <w:color w:val="000000"/>
                <w:szCs w:val="18"/>
              </w:rPr>
              <w:t>Microsoft Dynamics CRM Workgroup Server 2011</w:t>
            </w:r>
          </w:p>
        </w:tc>
        <w:tc>
          <w:tcPr>
            <w:tcW w:w="3830" w:type="dxa"/>
            <w:tcBorders>
              <w:top w:val="nil"/>
              <w:left w:val="nil"/>
              <w:bottom w:val="single" w:sz="8" w:space="0" w:color="000000"/>
              <w:right w:val="single" w:sz="8" w:space="0" w:color="000000"/>
            </w:tcBorders>
          </w:tcPr>
          <w:p w14:paraId="17DE66B0" w14:textId="77777777" w:rsidR="00944BDF" w:rsidRPr="00811A16" w:rsidRDefault="00944BDF" w:rsidP="00E6206A">
            <w:pPr>
              <w:pStyle w:val="ColorfulList-Accent11"/>
              <w:spacing w:line="276" w:lineRule="auto"/>
              <w:ind w:left="288" w:right="162" w:hanging="180"/>
              <w:rPr>
                <w:rFonts w:ascii="Tahoma" w:eastAsia="SimSun" w:hAnsi="Tahoma" w:cs="Tahoma"/>
                <w:sz w:val="18"/>
                <w:szCs w:val="18"/>
              </w:rPr>
            </w:pPr>
            <w:r w:rsidRPr="00811A16">
              <w:rPr>
                <w:rFonts w:ascii="Tahoma" w:eastAsia="SimSun" w:hAnsi="Tahoma" w:cs="Tahoma"/>
                <w:sz w:val="18"/>
                <w:szCs w:val="18"/>
              </w:rPr>
              <w:t xml:space="preserve">1 </w:t>
            </w:r>
            <w:r w:rsidRPr="00811A16">
              <w:rPr>
                <w:rFonts w:ascii="Tahoma" w:eastAsia="SimSun" w:hAnsi="Tahoma" w:cs="Tahoma"/>
                <w:sz w:val="18"/>
                <w:szCs w:val="18"/>
              </w:rPr>
              <w:t>份</w:t>
            </w:r>
            <w:r w:rsidRPr="00811A16">
              <w:rPr>
                <w:rFonts w:ascii="Tahoma" w:eastAsia="SimSun" w:hAnsi="Tahoma" w:cs="Tahoma"/>
                <w:sz w:val="18"/>
                <w:szCs w:val="18"/>
              </w:rPr>
              <w:t xml:space="preserve"> Microsoft Dynamics CRM 4.0 Workgroup Server 4.0</w:t>
            </w:r>
          </w:p>
        </w:tc>
      </w:tr>
    </w:tbl>
    <w:p w14:paraId="17DE66B2" w14:textId="77777777" w:rsidR="00944BDF" w:rsidRPr="0058152B" w:rsidRDefault="00944BDF" w:rsidP="00944BDF">
      <w:pPr>
        <w:rPr>
          <w:rFonts w:eastAsia="SimSun" w:cs="Tahoma"/>
        </w:rPr>
      </w:pPr>
      <w:r w:rsidRPr="0058152B">
        <w:rPr>
          <w:rFonts w:eastAsia="SimSun" w:cs="Tahoma"/>
          <w:szCs w:val="20"/>
        </w:rPr>
        <w:t xml:space="preserve"> </w:t>
      </w:r>
    </w:p>
    <w:p w14:paraId="17DE66B3" w14:textId="77777777" w:rsidR="00BF7FDE" w:rsidRPr="0058152B" w:rsidRDefault="00944BDF" w:rsidP="00586FCE">
      <w:pPr>
        <w:ind w:left="720"/>
        <w:rPr>
          <w:rFonts w:eastAsia="SimSun" w:cs="Tahoma"/>
        </w:rPr>
      </w:pPr>
      <w:r w:rsidRPr="0058152B">
        <w:rPr>
          <w:rFonts w:eastAsia="SimSun" w:cs="Tahoma"/>
          <w:szCs w:val="20"/>
        </w:rPr>
        <w:t>客户使用</w:t>
      </w:r>
      <w:r w:rsidRPr="0058152B">
        <w:rPr>
          <w:rFonts w:eastAsia="SimSun" w:cs="Tahoma"/>
          <w:szCs w:val="20"/>
        </w:rPr>
        <w:t xml:space="preserve"> Microsoft Dynamics CRM 4.0 </w:t>
      </w:r>
      <w:r w:rsidRPr="0058152B">
        <w:rPr>
          <w:rFonts w:eastAsia="SimSun" w:cs="Tahoma"/>
          <w:szCs w:val="20"/>
        </w:rPr>
        <w:t>的权利受其许可协议的条款和条件、</w:t>
      </w:r>
      <w:r w:rsidRPr="0058152B">
        <w:rPr>
          <w:rFonts w:eastAsia="SimSun" w:cs="Tahoma"/>
          <w:szCs w:val="20"/>
        </w:rPr>
        <w:t xml:space="preserve">Microsoft Dynamics CRM 4.0 </w:t>
      </w:r>
      <w:r w:rsidRPr="0058152B">
        <w:rPr>
          <w:rFonts w:eastAsia="SimSun" w:cs="Tahoma"/>
          <w:szCs w:val="20"/>
        </w:rPr>
        <w:t>产品使用权利以及此处规定的条款的约束。该权利在客户按其合格的</w:t>
      </w:r>
      <w:r w:rsidRPr="0058152B">
        <w:rPr>
          <w:rFonts w:eastAsia="SimSun" w:cs="Tahoma"/>
          <w:szCs w:val="20"/>
        </w:rPr>
        <w:t xml:space="preserve"> Microsoft Dynamics CRM 2011 </w:t>
      </w:r>
      <w:r w:rsidRPr="0058152B">
        <w:rPr>
          <w:rFonts w:eastAsia="SimSun" w:cs="Tahoma"/>
          <w:szCs w:val="20"/>
        </w:rPr>
        <w:t>许可使用</w:t>
      </w:r>
      <w:r w:rsidRPr="0058152B">
        <w:rPr>
          <w:rFonts w:eastAsia="SimSun" w:cs="Tahoma"/>
          <w:szCs w:val="20"/>
        </w:rPr>
        <w:t xml:space="preserve"> Microsoft Dynamics CRM 2011 </w:t>
      </w:r>
      <w:r w:rsidRPr="0058152B">
        <w:rPr>
          <w:rFonts w:eastAsia="SimSun" w:cs="Tahoma"/>
          <w:szCs w:val="20"/>
        </w:rPr>
        <w:t>的权利期满或终止时期满。</w:t>
      </w:r>
    </w:p>
    <w:p w14:paraId="17DE66B4" w14:textId="77777777" w:rsidR="00944BDF" w:rsidRPr="0058152B" w:rsidRDefault="00944BDF" w:rsidP="00944BDF">
      <w:pPr>
        <w:ind w:left="540"/>
        <w:rPr>
          <w:rFonts w:eastAsia="SimSun" w:cs="Tahoma"/>
        </w:rPr>
      </w:pPr>
    </w:p>
    <w:p w14:paraId="17DE66B5" w14:textId="77777777" w:rsidR="00944BDF" w:rsidRPr="0058152B" w:rsidRDefault="00944BDF" w:rsidP="007B699C">
      <w:pPr>
        <w:spacing w:after="60"/>
        <w:ind w:left="720"/>
        <w:rPr>
          <w:rFonts w:eastAsia="SimSun" w:cs="Tahoma"/>
        </w:rPr>
      </w:pPr>
      <w:r w:rsidRPr="0058152B">
        <w:rPr>
          <w:rFonts w:eastAsia="SimSun" w:cs="Tahoma"/>
          <w:b/>
          <w:bCs/>
          <w:color w:val="000000"/>
          <w:szCs w:val="20"/>
        </w:rPr>
        <w:t>客户端访问许可和外部连接器许可选项</w:t>
      </w:r>
    </w:p>
    <w:p w14:paraId="17DE66B6" w14:textId="77777777" w:rsidR="00944BDF" w:rsidRPr="0058152B" w:rsidRDefault="00944BDF" w:rsidP="00E62BC4">
      <w:pPr>
        <w:ind w:left="720"/>
        <w:rPr>
          <w:rFonts w:eastAsia="SimSun" w:cs="Tahoma"/>
        </w:rPr>
      </w:pPr>
      <w:r w:rsidRPr="0058152B">
        <w:rPr>
          <w:rFonts w:eastAsia="SimSun" w:cs="Tahoma"/>
          <w:color w:val="000000"/>
          <w:szCs w:val="20"/>
        </w:rPr>
        <w:t>下表概述了不同</w:t>
      </w:r>
      <w:r w:rsidRPr="0058152B">
        <w:rPr>
          <w:rFonts w:eastAsia="SimSun" w:cs="Tahoma"/>
          <w:color w:val="000000"/>
          <w:szCs w:val="20"/>
        </w:rPr>
        <w:t xml:space="preserve"> Microsoft Dynamics CRM 2011 CAL </w:t>
      </w:r>
      <w:r w:rsidRPr="0058152B">
        <w:rPr>
          <w:rFonts w:eastAsia="SimSun" w:cs="Tahoma"/>
          <w:color w:val="000000"/>
          <w:szCs w:val="20"/>
        </w:rPr>
        <w:t>允许的使用情况。受限</w:t>
      </w:r>
      <w:r w:rsidRPr="0058152B">
        <w:rPr>
          <w:rFonts w:eastAsia="SimSun" w:cs="Tahoma"/>
          <w:color w:val="000000"/>
          <w:szCs w:val="20"/>
        </w:rPr>
        <w:t xml:space="preserve"> CAL </w:t>
      </w:r>
      <w:r w:rsidRPr="0058152B">
        <w:rPr>
          <w:rFonts w:eastAsia="SimSun" w:cs="Tahoma"/>
          <w:color w:val="000000"/>
          <w:szCs w:val="20"/>
        </w:rPr>
        <w:t>和完全</w:t>
      </w:r>
      <w:r w:rsidRPr="0058152B">
        <w:rPr>
          <w:rFonts w:eastAsia="SimSun" w:cs="Tahoma"/>
          <w:color w:val="000000"/>
          <w:szCs w:val="20"/>
        </w:rPr>
        <w:t xml:space="preserve"> CAL </w:t>
      </w:r>
      <w:r w:rsidRPr="0058152B">
        <w:rPr>
          <w:rFonts w:eastAsia="SimSun" w:cs="Tahoma"/>
          <w:color w:val="000000"/>
          <w:szCs w:val="20"/>
        </w:rPr>
        <w:t>是包括多份许可的产品。</w:t>
      </w:r>
    </w:p>
    <w:p w14:paraId="17DE66B7" w14:textId="77777777" w:rsidR="0033725C" w:rsidRPr="00811A16" w:rsidRDefault="0033725C" w:rsidP="0033725C">
      <w:pPr>
        <w:pStyle w:val="ListParagraph"/>
        <w:ind w:left="0"/>
        <w:rPr>
          <w:rFonts w:ascii="Tahoma" w:eastAsia="SimSun"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760"/>
        <w:gridCol w:w="1040"/>
        <w:gridCol w:w="810"/>
        <w:gridCol w:w="1080"/>
        <w:gridCol w:w="990"/>
        <w:gridCol w:w="1228"/>
      </w:tblGrid>
      <w:tr w:rsidR="0033725C" w:rsidRPr="0058152B" w14:paraId="17DE66BF" w14:textId="77777777" w:rsidTr="00811A16">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17DE66B8"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使用权利</w:t>
            </w:r>
          </w:p>
        </w:tc>
        <w:tc>
          <w:tcPr>
            <w:tcW w:w="760" w:type="dxa"/>
            <w:tcBorders>
              <w:top w:val="single" w:sz="4" w:space="0" w:color="auto"/>
              <w:left w:val="single" w:sz="4" w:space="0" w:color="auto"/>
              <w:bottom w:val="single" w:sz="4" w:space="0" w:color="auto"/>
              <w:right w:val="single" w:sz="4" w:space="0" w:color="auto"/>
            </w:tcBorders>
            <w:shd w:val="clear" w:color="auto" w:fill="FABF8F"/>
          </w:tcPr>
          <w:p w14:paraId="17DE66B9"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ESS CAL</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14:paraId="17DE66BA"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受限</w:t>
            </w:r>
            <w:r w:rsidRPr="0058152B">
              <w:rPr>
                <w:rFonts w:ascii="Tahoma" w:eastAsia="SimSun" w:hAnsi="Tahoma" w:cs="Tahoma"/>
                <w:color w:val="000000"/>
                <w:sz w:val="18"/>
                <w:szCs w:val="18"/>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17DE66BB"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完全</w:t>
            </w:r>
            <w:r w:rsidRPr="0058152B">
              <w:rPr>
                <w:rFonts w:ascii="Tahoma" w:eastAsia="SimSun" w:hAnsi="Tahoma" w:cs="Tahoma"/>
                <w:color w:val="000000"/>
                <w:sz w:val="18"/>
                <w:szCs w:val="18"/>
              </w:rPr>
              <w:t xml:space="preserve">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14:paraId="17DE66BC"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受限使用附加</w:t>
            </w:r>
            <w:r w:rsidRPr="0058152B">
              <w:rPr>
                <w:rFonts w:ascii="Tahoma" w:eastAsia="SimSun" w:hAnsi="Tahoma" w:cs="Tahoma"/>
                <w:color w:val="000000"/>
                <w:sz w:val="18"/>
                <w:szCs w:val="18"/>
              </w:rPr>
              <w:t xml:space="preserve"> CAL</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17DE66BD"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完全使用附加</w:t>
            </w:r>
            <w:r w:rsidRPr="0058152B">
              <w:rPr>
                <w:rFonts w:ascii="Tahoma" w:eastAsia="SimSun" w:hAnsi="Tahoma" w:cs="Tahoma"/>
                <w:color w:val="000000"/>
                <w:sz w:val="18"/>
                <w:szCs w:val="18"/>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17DE66BE" w14:textId="77777777" w:rsidR="0033725C" w:rsidRPr="0058152B" w:rsidRDefault="0033725C" w:rsidP="00A73DBD">
            <w:pPr>
              <w:pStyle w:val="TableHeading"/>
              <w:rPr>
                <w:rFonts w:ascii="Tahoma" w:eastAsia="SimSun" w:hAnsi="Tahoma" w:cs="Tahoma"/>
                <w:color w:val="000000"/>
                <w:sz w:val="18"/>
                <w:szCs w:val="18"/>
              </w:rPr>
            </w:pPr>
            <w:r w:rsidRPr="0058152B">
              <w:rPr>
                <w:rFonts w:ascii="Tahoma" w:eastAsia="SimSun" w:hAnsi="Tahoma" w:cs="Tahoma"/>
                <w:color w:val="000000"/>
                <w:sz w:val="18"/>
                <w:szCs w:val="18"/>
              </w:rPr>
              <w:t>外部连接器</w:t>
            </w:r>
          </w:p>
        </w:tc>
      </w:tr>
      <w:tr w:rsidR="0033725C" w:rsidRPr="0058152B" w14:paraId="17DE66C7" w14:textId="77777777" w:rsidTr="00811A16">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17DE66C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访问创建帐户</w:t>
            </w:r>
          </w:p>
        </w:tc>
        <w:tc>
          <w:tcPr>
            <w:tcW w:w="760" w:type="dxa"/>
            <w:tcBorders>
              <w:top w:val="single" w:sz="4" w:space="0" w:color="auto"/>
              <w:left w:val="single" w:sz="6" w:space="0" w:color="1F497D"/>
              <w:bottom w:val="single" w:sz="6" w:space="0" w:color="1F497D"/>
              <w:right w:val="single" w:sz="6" w:space="0" w:color="1F497D"/>
            </w:tcBorders>
            <w:shd w:val="clear" w:color="auto" w:fill="FFFFFF"/>
          </w:tcPr>
          <w:p w14:paraId="17DE66C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14:paraId="17DE66C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17DE66C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14:paraId="17DE66C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17DE66C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17DE66C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CF" w14:textId="77777777" w:rsidTr="00811A16">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C8" w14:textId="77777777" w:rsidR="0033725C" w:rsidRPr="0058152B" w:rsidRDefault="0033725C" w:rsidP="00A73DBD">
            <w:pPr>
              <w:pStyle w:val="TableText"/>
              <w:jc w:val="left"/>
              <w:rPr>
                <w:rFonts w:ascii="Tahoma" w:eastAsia="SimSun" w:hAnsi="Tahoma" w:cs="Tahoma"/>
                <w:sz w:val="18"/>
                <w:szCs w:val="18"/>
                <w:lang w:val="fr-FR"/>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C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C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C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C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C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C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D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D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D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D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D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D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D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D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D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D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D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D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D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D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D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D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E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E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E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E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E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E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E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E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E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E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E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E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E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E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E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E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F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F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访问创建自定义实体记录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F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F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F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F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F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F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6F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6F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6F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6F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6F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6F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6F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6F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0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0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0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0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0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0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0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0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0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0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0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0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0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0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0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0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1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1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1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1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1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1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1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1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1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1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1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1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1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1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1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1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2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2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2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2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2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2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2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2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2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2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访问更新自定义实体记录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2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2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2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2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2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2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3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3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3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3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3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3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3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3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3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3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3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3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3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3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3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3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4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4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4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4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4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4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4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4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4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4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4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4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4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4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4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4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5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5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5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5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5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5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5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5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5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5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5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5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5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5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5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5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6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6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6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6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6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64"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65"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6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6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6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6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6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6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6C" w14:textId="77777777" w:rsidR="0033725C" w:rsidRPr="0058152B" w:rsidRDefault="0033725C" w:rsidP="00A73DBD">
            <w:pPr>
              <w:pStyle w:val="TableText"/>
              <w:rPr>
                <w:rFonts w:ascii="Tahoma" w:eastAsia="SimSu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6D" w14:textId="77777777" w:rsidR="0033725C" w:rsidRPr="0058152B" w:rsidRDefault="0033725C" w:rsidP="00A73DBD">
            <w:pPr>
              <w:pStyle w:val="TableText"/>
              <w:rPr>
                <w:rFonts w:ascii="Tahoma" w:eastAsia="SimSu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6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7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7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7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7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7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7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7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7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7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7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7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7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7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7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7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7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8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8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8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8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8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8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8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8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8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8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8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8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8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8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8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8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9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9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91"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9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9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9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9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96"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9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9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访问添加到自定义实体记录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99"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9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9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9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9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9E"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r>
      <w:tr w:rsidR="0033725C" w:rsidRPr="0058152B" w14:paraId="17DE67A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A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A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A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A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A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A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A6" w14:textId="77777777" w:rsidR="0033725C" w:rsidRPr="00811A16" w:rsidRDefault="0033725C" w:rsidP="00A73DBD">
            <w:pPr>
              <w:pStyle w:val="TableText"/>
              <w:rPr>
                <w:rFonts w:eastAsia="SimSun" w:cs="Tahoma"/>
                <w:b/>
                <w:sz w:val="24"/>
                <w:szCs w:val="24"/>
              </w:rPr>
            </w:pPr>
          </w:p>
        </w:tc>
      </w:tr>
      <w:tr w:rsidR="0033725C" w:rsidRPr="0058152B" w14:paraId="17DE67A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A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A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A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A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A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A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AE" w14:textId="77777777" w:rsidR="0033725C" w:rsidRPr="00811A16" w:rsidRDefault="0033725C" w:rsidP="00A73DBD">
            <w:pPr>
              <w:pStyle w:val="TableText"/>
              <w:rPr>
                <w:rFonts w:eastAsia="SimSun" w:cs="Tahoma"/>
                <w:b/>
                <w:sz w:val="24"/>
                <w:szCs w:val="24"/>
              </w:rPr>
            </w:pPr>
          </w:p>
        </w:tc>
      </w:tr>
      <w:tr w:rsidR="0033725C" w:rsidRPr="0058152B" w14:paraId="17DE67B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B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B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B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B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B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B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B6" w14:textId="77777777" w:rsidR="0033725C" w:rsidRPr="00811A16" w:rsidRDefault="0033725C" w:rsidP="00A73DBD">
            <w:pPr>
              <w:pStyle w:val="TableText"/>
              <w:rPr>
                <w:rFonts w:eastAsia="SimSun" w:cs="Tahoma"/>
                <w:b/>
                <w:sz w:val="24"/>
                <w:szCs w:val="24"/>
              </w:rPr>
            </w:pPr>
          </w:p>
        </w:tc>
      </w:tr>
      <w:tr w:rsidR="0033725C" w:rsidRPr="0058152B" w14:paraId="17DE67B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B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B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B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B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B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B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BE" w14:textId="77777777" w:rsidR="0033725C" w:rsidRPr="00811A16" w:rsidRDefault="0033725C" w:rsidP="00A73DBD">
            <w:pPr>
              <w:pStyle w:val="TableText"/>
              <w:rPr>
                <w:rFonts w:eastAsia="SimSun" w:cs="Tahoma"/>
                <w:b/>
                <w:sz w:val="24"/>
                <w:szCs w:val="24"/>
              </w:rPr>
            </w:pPr>
          </w:p>
        </w:tc>
      </w:tr>
      <w:tr w:rsidR="0033725C" w:rsidRPr="0058152B" w14:paraId="17DE67C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C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C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C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C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C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C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C6" w14:textId="77777777" w:rsidR="0033725C" w:rsidRPr="00811A16" w:rsidRDefault="0033725C" w:rsidP="00A73DBD">
            <w:pPr>
              <w:pStyle w:val="TableText"/>
              <w:rPr>
                <w:rFonts w:eastAsia="SimSun" w:cs="Tahoma"/>
                <w:b/>
                <w:sz w:val="24"/>
                <w:szCs w:val="24"/>
              </w:rPr>
            </w:pPr>
          </w:p>
        </w:tc>
      </w:tr>
      <w:tr w:rsidR="0033725C" w:rsidRPr="0058152B" w14:paraId="17DE67C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C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C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C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C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C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C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CE" w14:textId="77777777" w:rsidR="0033725C" w:rsidRPr="00811A16" w:rsidRDefault="0033725C" w:rsidP="00A73DBD">
            <w:pPr>
              <w:pStyle w:val="TableText"/>
              <w:rPr>
                <w:rFonts w:eastAsia="SimSun" w:cs="Tahoma"/>
                <w:b/>
                <w:sz w:val="24"/>
                <w:szCs w:val="24"/>
              </w:rPr>
            </w:pPr>
          </w:p>
        </w:tc>
      </w:tr>
      <w:tr w:rsidR="0033725C" w:rsidRPr="0058152B" w14:paraId="17DE67D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D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访问删除自定义实体记录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D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D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D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D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D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D6" w14:textId="77777777" w:rsidR="0033725C" w:rsidRPr="00811A16" w:rsidRDefault="0033725C" w:rsidP="00A73DBD">
            <w:pPr>
              <w:pStyle w:val="TableText"/>
              <w:rPr>
                <w:rFonts w:eastAsia="SimSun" w:cs="Tahoma"/>
                <w:b/>
                <w:sz w:val="24"/>
                <w:szCs w:val="24"/>
              </w:rPr>
            </w:pPr>
          </w:p>
        </w:tc>
      </w:tr>
      <w:tr w:rsidR="0033725C" w:rsidRPr="0058152B" w14:paraId="17DE67D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D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D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D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D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D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D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DE" w14:textId="77777777" w:rsidR="0033725C" w:rsidRPr="00811A16" w:rsidRDefault="0033725C" w:rsidP="00A73DBD">
            <w:pPr>
              <w:pStyle w:val="TableText"/>
              <w:rPr>
                <w:rFonts w:eastAsia="SimSun" w:cs="Tahoma"/>
                <w:b/>
                <w:sz w:val="24"/>
                <w:szCs w:val="24"/>
              </w:rPr>
            </w:pPr>
          </w:p>
        </w:tc>
      </w:tr>
      <w:tr w:rsidR="0033725C" w:rsidRPr="0058152B" w14:paraId="17DE67E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E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E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E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E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E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E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E6" w14:textId="77777777" w:rsidR="0033725C" w:rsidRPr="00811A16" w:rsidRDefault="0033725C" w:rsidP="00A73DBD">
            <w:pPr>
              <w:pStyle w:val="TableText"/>
              <w:rPr>
                <w:rFonts w:eastAsia="SimSun" w:cs="Tahoma"/>
                <w:b/>
                <w:sz w:val="24"/>
                <w:szCs w:val="24"/>
              </w:rPr>
            </w:pPr>
          </w:p>
        </w:tc>
      </w:tr>
      <w:tr w:rsidR="0033725C" w:rsidRPr="0058152B" w14:paraId="17DE67E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E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E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E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E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E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E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EE" w14:textId="77777777" w:rsidR="0033725C" w:rsidRPr="00811A16" w:rsidRDefault="0033725C" w:rsidP="00A73DBD">
            <w:pPr>
              <w:pStyle w:val="TableText"/>
              <w:rPr>
                <w:rFonts w:eastAsia="SimSun" w:cs="Tahoma"/>
                <w:b/>
                <w:sz w:val="24"/>
                <w:szCs w:val="24"/>
              </w:rPr>
            </w:pPr>
          </w:p>
        </w:tc>
      </w:tr>
      <w:tr w:rsidR="0033725C" w:rsidRPr="0058152B" w14:paraId="17DE67F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F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F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F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F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F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F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F6" w14:textId="77777777" w:rsidR="0033725C" w:rsidRPr="00811A16" w:rsidRDefault="0033725C" w:rsidP="00A73DBD">
            <w:pPr>
              <w:pStyle w:val="TableText"/>
              <w:rPr>
                <w:rFonts w:eastAsia="SimSun" w:cs="Tahoma"/>
                <w:b/>
                <w:sz w:val="24"/>
                <w:szCs w:val="24"/>
              </w:rPr>
            </w:pPr>
          </w:p>
        </w:tc>
      </w:tr>
      <w:tr w:rsidR="0033725C" w:rsidRPr="0058152B" w14:paraId="17DE67F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7F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7F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7F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7F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7F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7F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7FE" w14:textId="77777777" w:rsidR="0033725C" w:rsidRPr="00811A16" w:rsidRDefault="0033725C" w:rsidP="00A73DBD">
            <w:pPr>
              <w:pStyle w:val="TableText"/>
              <w:rPr>
                <w:rFonts w:eastAsia="SimSun" w:cs="Tahoma"/>
                <w:b/>
                <w:sz w:val="24"/>
                <w:szCs w:val="24"/>
              </w:rPr>
            </w:pPr>
          </w:p>
        </w:tc>
      </w:tr>
      <w:tr w:rsidR="0033725C" w:rsidRPr="0058152B" w14:paraId="17DE680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0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访问分配自定义实体记录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0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0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0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0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0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06" w14:textId="77777777" w:rsidR="0033725C" w:rsidRPr="00811A16" w:rsidRDefault="0033725C" w:rsidP="00A73DBD">
            <w:pPr>
              <w:pStyle w:val="TableText"/>
              <w:rPr>
                <w:rFonts w:eastAsia="SimSun" w:cs="Tahoma"/>
                <w:b/>
                <w:sz w:val="24"/>
                <w:szCs w:val="24"/>
              </w:rPr>
            </w:pPr>
          </w:p>
        </w:tc>
      </w:tr>
      <w:tr w:rsidR="0033725C" w:rsidRPr="0058152B" w14:paraId="17DE680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0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0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0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0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0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0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0E" w14:textId="77777777" w:rsidR="0033725C" w:rsidRPr="00811A16" w:rsidRDefault="0033725C" w:rsidP="00A73DBD">
            <w:pPr>
              <w:pStyle w:val="TableText"/>
              <w:rPr>
                <w:rFonts w:eastAsia="SimSun" w:cs="Tahoma"/>
                <w:b/>
                <w:sz w:val="24"/>
                <w:szCs w:val="24"/>
              </w:rPr>
            </w:pPr>
          </w:p>
        </w:tc>
      </w:tr>
      <w:tr w:rsidR="0033725C" w:rsidRPr="0058152B" w14:paraId="17DE681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1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1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1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1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1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1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16" w14:textId="77777777" w:rsidR="0033725C" w:rsidRPr="00811A16" w:rsidRDefault="0033725C" w:rsidP="00A73DBD">
            <w:pPr>
              <w:pStyle w:val="TableText"/>
              <w:rPr>
                <w:rFonts w:eastAsia="SimSun" w:cs="Tahoma"/>
                <w:b/>
                <w:sz w:val="24"/>
                <w:szCs w:val="24"/>
              </w:rPr>
            </w:pPr>
          </w:p>
        </w:tc>
      </w:tr>
      <w:tr w:rsidR="0033725C" w:rsidRPr="0058152B" w14:paraId="17DE681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1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1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1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1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1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1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1E" w14:textId="77777777" w:rsidR="0033725C" w:rsidRPr="00811A16" w:rsidRDefault="0033725C" w:rsidP="00A73DBD">
            <w:pPr>
              <w:pStyle w:val="TableText"/>
              <w:rPr>
                <w:rFonts w:eastAsia="SimSun" w:cs="Tahoma"/>
                <w:b/>
                <w:sz w:val="24"/>
                <w:szCs w:val="24"/>
              </w:rPr>
            </w:pPr>
          </w:p>
        </w:tc>
      </w:tr>
      <w:tr w:rsidR="0033725C" w:rsidRPr="0058152B" w14:paraId="17DE682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2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2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2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2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2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2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26" w14:textId="77777777" w:rsidR="0033725C" w:rsidRPr="00811A16" w:rsidRDefault="0033725C" w:rsidP="00A73DBD">
            <w:pPr>
              <w:pStyle w:val="TableText"/>
              <w:rPr>
                <w:rFonts w:eastAsia="SimSun" w:cs="Tahoma"/>
                <w:b/>
                <w:sz w:val="24"/>
                <w:szCs w:val="24"/>
              </w:rPr>
            </w:pPr>
          </w:p>
        </w:tc>
      </w:tr>
      <w:tr w:rsidR="0033725C" w:rsidRPr="0058152B" w14:paraId="17DE682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2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2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2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2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2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2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2E" w14:textId="77777777" w:rsidR="0033725C" w:rsidRPr="00811A16" w:rsidRDefault="0033725C" w:rsidP="00A73DBD">
            <w:pPr>
              <w:pStyle w:val="TableText"/>
              <w:rPr>
                <w:rFonts w:eastAsia="SimSun" w:cs="Tahoma"/>
                <w:b/>
                <w:sz w:val="24"/>
                <w:szCs w:val="24"/>
              </w:rPr>
            </w:pPr>
          </w:p>
        </w:tc>
      </w:tr>
      <w:tr w:rsidR="0033725C" w:rsidRPr="0058152B" w14:paraId="17DE683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3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访问共享自定义实体记录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3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3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3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3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3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36" w14:textId="77777777" w:rsidR="0033725C" w:rsidRPr="00811A16" w:rsidRDefault="0033725C" w:rsidP="00A73DBD">
            <w:pPr>
              <w:pStyle w:val="TableText"/>
              <w:rPr>
                <w:rFonts w:eastAsia="SimSun" w:cs="Tahoma"/>
                <w:b/>
                <w:sz w:val="24"/>
                <w:szCs w:val="24"/>
              </w:rPr>
            </w:pPr>
          </w:p>
        </w:tc>
      </w:tr>
      <w:tr w:rsidR="0033725C" w:rsidRPr="0058152B" w14:paraId="17DE683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3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w:t>
            </w:r>
            <w:r w:rsidRPr="0058152B">
              <w:rPr>
                <w:rFonts w:ascii="Tahoma" w:eastAsia="SimSun" w:hAnsi="Tahoma" w:cs="Tahoma"/>
                <w:b/>
                <w:sz w:val="18"/>
                <w:szCs w:val="18"/>
                <w:vertAlign w:val="superscript"/>
              </w:rPr>
              <w:t>1</w:t>
            </w:r>
            <w:r w:rsidRPr="0058152B">
              <w:rPr>
                <w:rFonts w:ascii="Tahoma" w:eastAsia="SimSun" w:hAnsi="Tahoma" w:cs="Tahoma"/>
              </w:rPr>
              <w:t>创建帐户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3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3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3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3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3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3E" w14:textId="77777777" w:rsidR="0033725C" w:rsidRPr="00811A16" w:rsidRDefault="0033725C" w:rsidP="00A73DBD">
            <w:pPr>
              <w:pStyle w:val="TableText"/>
              <w:rPr>
                <w:rFonts w:eastAsia="SimSun" w:cs="Tahoma"/>
                <w:b/>
                <w:sz w:val="24"/>
                <w:szCs w:val="24"/>
              </w:rPr>
            </w:pPr>
          </w:p>
        </w:tc>
      </w:tr>
      <w:tr w:rsidR="0033725C" w:rsidRPr="0058152B" w14:paraId="17DE684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4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4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4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4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4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4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46" w14:textId="77777777" w:rsidR="0033725C" w:rsidRPr="00811A16" w:rsidRDefault="0033725C" w:rsidP="00A73DBD">
            <w:pPr>
              <w:pStyle w:val="TableText"/>
              <w:rPr>
                <w:rFonts w:eastAsia="SimSun" w:cs="Tahoma"/>
                <w:b/>
                <w:sz w:val="24"/>
                <w:szCs w:val="24"/>
              </w:rPr>
            </w:pPr>
          </w:p>
        </w:tc>
      </w:tr>
      <w:tr w:rsidR="0033725C" w:rsidRPr="0058152B" w14:paraId="17DE684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4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4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4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4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4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4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4E" w14:textId="77777777" w:rsidR="0033725C" w:rsidRPr="00811A16" w:rsidRDefault="0033725C" w:rsidP="00A73DBD">
            <w:pPr>
              <w:pStyle w:val="TableText"/>
              <w:rPr>
                <w:rFonts w:eastAsia="SimSun" w:cs="Tahoma"/>
                <w:b/>
                <w:sz w:val="24"/>
                <w:szCs w:val="24"/>
              </w:rPr>
            </w:pPr>
          </w:p>
        </w:tc>
      </w:tr>
      <w:tr w:rsidR="0033725C" w:rsidRPr="0058152B" w14:paraId="17DE685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5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5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5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5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5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5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56" w14:textId="77777777" w:rsidR="0033725C" w:rsidRPr="00811A16" w:rsidRDefault="0033725C" w:rsidP="00A73DBD">
            <w:pPr>
              <w:pStyle w:val="TableText"/>
              <w:rPr>
                <w:rFonts w:eastAsia="SimSun" w:cs="Tahoma"/>
                <w:b/>
                <w:sz w:val="24"/>
                <w:szCs w:val="24"/>
              </w:rPr>
            </w:pPr>
          </w:p>
        </w:tc>
      </w:tr>
      <w:tr w:rsidR="0033725C" w:rsidRPr="0058152B" w14:paraId="17DE685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5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5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5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5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5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5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5E" w14:textId="77777777" w:rsidR="0033725C" w:rsidRPr="00811A16" w:rsidRDefault="0033725C" w:rsidP="00A73DBD">
            <w:pPr>
              <w:pStyle w:val="TableText"/>
              <w:rPr>
                <w:rFonts w:eastAsia="SimSun" w:cs="Tahoma"/>
                <w:b/>
                <w:sz w:val="24"/>
                <w:szCs w:val="24"/>
              </w:rPr>
            </w:pPr>
          </w:p>
        </w:tc>
      </w:tr>
      <w:tr w:rsidR="0033725C" w:rsidRPr="0058152B" w14:paraId="17DE686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6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6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6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6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6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6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66" w14:textId="77777777" w:rsidR="0033725C" w:rsidRPr="00811A16" w:rsidRDefault="0033725C" w:rsidP="00A73DBD">
            <w:pPr>
              <w:pStyle w:val="TableText"/>
              <w:rPr>
                <w:rFonts w:eastAsia="SimSun" w:cs="Tahoma"/>
                <w:b/>
                <w:sz w:val="24"/>
                <w:szCs w:val="24"/>
              </w:rPr>
            </w:pPr>
          </w:p>
        </w:tc>
      </w:tr>
      <w:tr w:rsidR="0033725C" w:rsidRPr="0058152B" w14:paraId="17DE686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6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6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6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6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6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6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6E" w14:textId="77777777" w:rsidR="0033725C" w:rsidRPr="00811A16" w:rsidRDefault="0033725C" w:rsidP="00A73DBD">
            <w:pPr>
              <w:pStyle w:val="TableText"/>
              <w:rPr>
                <w:rFonts w:eastAsia="SimSun" w:cs="Tahoma"/>
                <w:b/>
                <w:sz w:val="24"/>
                <w:szCs w:val="24"/>
              </w:rPr>
            </w:pPr>
          </w:p>
        </w:tc>
      </w:tr>
      <w:tr w:rsidR="0033725C" w:rsidRPr="0058152B" w14:paraId="17DE687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7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7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7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7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7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7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76" w14:textId="77777777" w:rsidR="0033725C" w:rsidRPr="00811A16" w:rsidRDefault="0033725C" w:rsidP="00A73DBD">
            <w:pPr>
              <w:pStyle w:val="TableText"/>
              <w:rPr>
                <w:rFonts w:eastAsia="SimSun" w:cs="Tahoma"/>
                <w:b/>
                <w:sz w:val="24"/>
                <w:szCs w:val="24"/>
              </w:rPr>
            </w:pPr>
          </w:p>
        </w:tc>
      </w:tr>
      <w:tr w:rsidR="0033725C" w:rsidRPr="0058152B" w14:paraId="17DE687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7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7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7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7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7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7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7E" w14:textId="77777777" w:rsidR="0033725C" w:rsidRPr="00811A16" w:rsidRDefault="0033725C" w:rsidP="00A73DBD">
            <w:pPr>
              <w:pStyle w:val="TableText"/>
              <w:rPr>
                <w:rFonts w:eastAsia="SimSun" w:cs="Tahoma"/>
                <w:b/>
                <w:sz w:val="24"/>
                <w:szCs w:val="24"/>
              </w:rPr>
            </w:pPr>
          </w:p>
        </w:tc>
      </w:tr>
      <w:tr w:rsidR="0033725C" w:rsidRPr="0058152B" w14:paraId="17DE688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8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8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8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8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8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8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86" w14:textId="77777777" w:rsidR="0033725C" w:rsidRPr="00811A16" w:rsidRDefault="0033725C" w:rsidP="00A73DBD">
            <w:pPr>
              <w:pStyle w:val="TableText"/>
              <w:rPr>
                <w:rFonts w:eastAsia="SimSun" w:cs="Tahoma"/>
                <w:b/>
                <w:sz w:val="24"/>
                <w:szCs w:val="24"/>
              </w:rPr>
            </w:pPr>
          </w:p>
        </w:tc>
      </w:tr>
      <w:tr w:rsidR="0033725C" w:rsidRPr="0058152B" w14:paraId="17DE688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8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8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8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8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8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8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8E" w14:textId="77777777" w:rsidR="0033725C" w:rsidRPr="00811A16" w:rsidRDefault="0033725C" w:rsidP="00A73DBD">
            <w:pPr>
              <w:pStyle w:val="TableText"/>
              <w:rPr>
                <w:rFonts w:eastAsia="SimSun" w:cs="Tahoma"/>
                <w:b/>
                <w:sz w:val="24"/>
                <w:szCs w:val="24"/>
              </w:rPr>
            </w:pPr>
          </w:p>
        </w:tc>
      </w:tr>
      <w:tr w:rsidR="0033725C" w:rsidRPr="0058152B" w14:paraId="17DE689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9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9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9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9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9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9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96" w14:textId="77777777" w:rsidR="0033725C" w:rsidRPr="00811A16" w:rsidRDefault="0033725C" w:rsidP="00A73DBD">
            <w:pPr>
              <w:pStyle w:val="TableText"/>
              <w:rPr>
                <w:rFonts w:eastAsia="SimSun" w:cs="Tahoma"/>
                <w:b/>
                <w:sz w:val="24"/>
                <w:szCs w:val="24"/>
              </w:rPr>
            </w:pPr>
          </w:p>
        </w:tc>
      </w:tr>
      <w:tr w:rsidR="0033725C" w:rsidRPr="0058152B" w14:paraId="17DE689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9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9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9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9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9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9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9E" w14:textId="77777777" w:rsidR="0033725C" w:rsidRPr="00811A16" w:rsidRDefault="0033725C" w:rsidP="00A73DBD">
            <w:pPr>
              <w:pStyle w:val="TableText"/>
              <w:rPr>
                <w:rFonts w:eastAsia="SimSun" w:cs="Tahoma"/>
                <w:b/>
                <w:sz w:val="24"/>
                <w:szCs w:val="24"/>
              </w:rPr>
            </w:pPr>
          </w:p>
        </w:tc>
      </w:tr>
      <w:tr w:rsidR="0033725C" w:rsidRPr="0058152B" w14:paraId="17DE68A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A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A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A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A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A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A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A6" w14:textId="77777777" w:rsidR="0033725C" w:rsidRPr="00811A16" w:rsidRDefault="0033725C" w:rsidP="00A73DBD">
            <w:pPr>
              <w:pStyle w:val="TableText"/>
              <w:rPr>
                <w:rFonts w:eastAsia="SimSun" w:cs="Tahoma"/>
                <w:b/>
                <w:sz w:val="24"/>
                <w:szCs w:val="24"/>
              </w:rPr>
            </w:pPr>
          </w:p>
        </w:tc>
      </w:tr>
      <w:tr w:rsidR="0033725C" w:rsidRPr="0058152B" w14:paraId="17DE68A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A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A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A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A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A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A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AE" w14:textId="77777777" w:rsidR="0033725C" w:rsidRPr="00811A16" w:rsidRDefault="0033725C" w:rsidP="00A73DBD">
            <w:pPr>
              <w:pStyle w:val="TableText"/>
              <w:rPr>
                <w:rFonts w:eastAsia="SimSun" w:cs="Tahoma"/>
                <w:b/>
                <w:sz w:val="24"/>
                <w:szCs w:val="24"/>
              </w:rPr>
            </w:pPr>
          </w:p>
        </w:tc>
      </w:tr>
      <w:tr w:rsidR="0033725C" w:rsidRPr="0058152B" w14:paraId="17DE68B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B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B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B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B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B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B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B6" w14:textId="77777777" w:rsidR="0033725C" w:rsidRPr="00811A16" w:rsidRDefault="0033725C" w:rsidP="00A73DBD">
            <w:pPr>
              <w:pStyle w:val="TableText"/>
              <w:rPr>
                <w:rFonts w:eastAsia="SimSun" w:cs="Tahoma"/>
                <w:b/>
                <w:sz w:val="24"/>
                <w:szCs w:val="24"/>
              </w:rPr>
            </w:pPr>
          </w:p>
        </w:tc>
      </w:tr>
      <w:tr w:rsidR="0033725C" w:rsidRPr="0058152B" w14:paraId="17DE68B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B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B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B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B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B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B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BE" w14:textId="77777777" w:rsidR="0033725C" w:rsidRPr="00811A16" w:rsidRDefault="0033725C" w:rsidP="00A73DBD">
            <w:pPr>
              <w:pStyle w:val="TableText"/>
              <w:rPr>
                <w:rFonts w:eastAsia="SimSun" w:cs="Tahoma"/>
                <w:b/>
                <w:sz w:val="24"/>
                <w:szCs w:val="24"/>
              </w:rPr>
            </w:pPr>
          </w:p>
        </w:tc>
      </w:tr>
      <w:tr w:rsidR="0033725C" w:rsidRPr="0058152B" w14:paraId="17DE68C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C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C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C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C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C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C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C6" w14:textId="77777777" w:rsidR="0033725C" w:rsidRPr="00811A16" w:rsidRDefault="0033725C" w:rsidP="00A73DBD">
            <w:pPr>
              <w:pStyle w:val="TableText"/>
              <w:rPr>
                <w:rFonts w:eastAsia="SimSun" w:cs="Tahoma"/>
                <w:b/>
                <w:sz w:val="24"/>
                <w:szCs w:val="24"/>
              </w:rPr>
            </w:pPr>
          </w:p>
        </w:tc>
      </w:tr>
      <w:tr w:rsidR="0033725C" w:rsidRPr="0058152B" w14:paraId="17DE68C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C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C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C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C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C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C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CE" w14:textId="77777777" w:rsidR="0033725C" w:rsidRPr="00811A16" w:rsidRDefault="0033725C" w:rsidP="00A73DBD">
            <w:pPr>
              <w:pStyle w:val="TableText"/>
              <w:rPr>
                <w:rFonts w:eastAsia="SimSun" w:cs="Tahoma"/>
                <w:b/>
                <w:sz w:val="24"/>
                <w:szCs w:val="24"/>
              </w:rPr>
            </w:pPr>
          </w:p>
        </w:tc>
      </w:tr>
      <w:tr w:rsidR="0033725C" w:rsidRPr="0058152B" w14:paraId="17DE68D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D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D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D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D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D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D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D6" w14:textId="77777777" w:rsidR="0033725C" w:rsidRPr="00811A16" w:rsidRDefault="0033725C" w:rsidP="00A73DBD">
            <w:pPr>
              <w:pStyle w:val="TableText"/>
              <w:rPr>
                <w:rFonts w:eastAsia="SimSun" w:cs="Tahoma"/>
                <w:b/>
                <w:sz w:val="24"/>
                <w:szCs w:val="24"/>
              </w:rPr>
            </w:pPr>
          </w:p>
        </w:tc>
      </w:tr>
      <w:tr w:rsidR="0033725C" w:rsidRPr="0058152B" w14:paraId="17DE68D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D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D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D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D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D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D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DE" w14:textId="77777777" w:rsidR="0033725C" w:rsidRPr="00811A16" w:rsidRDefault="0033725C" w:rsidP="00A73DBD">
            <w:pPr>
              <w:pStyle w:val="TableText"/>
              <w:rPr>
                <w:rFonts w:eastAsia="SimSun" w:cs="Tahoma"/>
                <w:b/>
                <w:sz w:val="24"/>
                <w:szCs w:val="24"/>
              </w:rPr>
            </w:pPr>
          </w:p>
        </w:tc>
      </w:tr>
      <w:tr w:rsidR="0033725C" w:rsidRPr="0058152B" w14:paraId="17DE68E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E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E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E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E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E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E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E6" w14:textId="77777777" w:rsidR="0033725C" w:rsidRPr="00811A16" w:rsidRDefault="0033725C" w:rsidP="00A73DBD">
            <w:pPr>
              <w:pStyle w:val="TableText"/>
              <w:rPr>
                <w:rFonts w:eastAsia="SimSun" w:cs="Tahoma"/>
                <w:b/>
                <w:sz w:val="24"/>
                <w:szCs w:val="24"/>
              </w:rPr>
            </w:pPr>
          </w:p>
        </w:tc>
      </w:tr>
      <w:tr w:rsidR="0033725C" w:rsidRPr="0058152B" w14:paraId="17DE68E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E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E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E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E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E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E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EE" w14:textId="77777777" w:rsidR="0033725C" w:rsidRPr="00811A16" w:rsidRDefault="0033725C" w:rsidP="00A73DBD">
            <w:pPr>
              <w:pStyle w:val="TableText"/>
              <w:rPr>
                <w:rFonts w:eastAsia="SimSun" w:cs="Tahoma"/>
                <w:b/>
                <w:sz w:val="24"/>
                <w:szCs w:val="24"/>
              </w:rPr>
            </w:pPr>
          </w:p>
        </w:tc>
      </w:tr>
      <w:tr w:rsidR="0033725C" w:rsidRPr="0058152B" w14:paraId="17DE68F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F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F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F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F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F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F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F6" w14:textId="77777777" w:rsidR="0033725C" w:rsidRPr="00811A16" w:rsidRDefault="0033725C" w:rsidP="00A73DBD">
            <w:pPr>
              <w:pStyle w:val="TableText"/>
              <w:rPr>
                <w:rFonts w:eastAsia="SimSun" w:cs="Tahoma"/>
                <w:b/>
                <w:sz w:val="24"/>
                <w:szCs w:val="24"/>
              </w:rPr>
            </w:pPr>
          </w:p>
        </w:tc>
      </w:tr>
      <w:tr w:rsidR="0033725C" w:rsidRPr="0058152B" w14:paraId="17DE68F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8F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8F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8F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8F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8F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8F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8FE" w14:textId="77777777" w:rsidR="0033725C" w:rsidRPr="00811A16" w:rsidRDefault="0033725C" w:rsidP="00A73DBD">
            <w:pPr>
              <w:pStyle w:val="TableText"/>
              <w:rPr>
                <w:rFonts w:eastAsia="SimSun" w:cs="Tahoma"/>
                <w:b/>
                <w:sz w:val="24"/>
                <w:szCs w:val="24"/>
              </w:rPr>
            </w:pPr>
          </w:p>
        </w:tc>
      </w:tr>
      <w:tr w:rsidR="0033725C" w:rsidRPr="0058152B" w14:paraId="17DE690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0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0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0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0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0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0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06" w14:textId="77777777" w:rsidR="0033725C" w:rsidRPr="00811A16" w:rsidRDefault="0033725C" w:rsidP="00A73DBD">
            <w:pPr>
              <w:pStyle w:val="TableText"/>
              <w:rPr>
                <w:rFonts w:eastAsia="SimSun" w:cs="Tahoma"/>
                <w:b/>
                <w:sz w:val="24"/>
                <w:szCs w:val="24"/>
              </w:rPr>
            </w:pPr>
          </w:p>
        </w:tc>
      </w:tr>
      <w:tr w:rsidR="0033725C" w:rsidRPr="0058152B" w14:paraId="17DE690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0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0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0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0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0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0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0E" w14:textId="77777777" w:rsidR="0033725C" w:rsidRPr="00811A16" w:rsidRDefault="0033725C" w:rsidP="00A73DBD">
            <w:pPr>
              <w:pStyle w:val="TableText"/>
              <w:rPr>
                <w:rFonts w:eastAsia="SimSun" w:cs="Tahoma"/>
                <w:b/>
                <w:sz w:val="24"/>
                <w:szCs w:val="24"/>
              </w:rPr>
            </w:pPr>
          </w:p>
        </w:tc>
      </w:tr>
      <w:tr w:rsidR="0033725C" w:rsidRPr="0058152B" w14:paraId="17DE691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1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1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1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1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1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1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16" w14:textId="77777777" w:rsidR="0033725C" w:rsidRPr="00811A16" w:rsidRDefault="0033725C" w:rsidP="00A73DBD">
            <w:pPr>
              <w:pStyle w:val="TableText"/>
              <w:rPr>
                <w:rFonts w:eastAsia="SimSun" w:cs="Tahoma"/>
                <w:b/>
                <w:sz w:val="24"/>
                <w:szCs w:val="24"/>
              </w:rPr>
            </w:pPr>
          </w:p>
        </w:tc>
      </w:tr>
      <w:tr w:rsidR="0033725C" w:rsidRPr="0058152B" w14:paraId="17DE691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1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1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1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1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1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1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1E" w14:textId="77777777" w:rsidR="0033725C" w:rsidRPr="00811A16" w:rsidRDefault="0033725C" w:rsidP="00A73DBD">
            <w:pPr>
              <w:pStyle w:val="TableText"/>
              <w:rPr>
                <w:rFonts w:eastAsia="SimSun" w:cs="Tahoma"/>
                <w:b/>
                <w:sz w:val="24"/>
                <w:szCs w:val="24"/>
              </w:rPr>
            </w:pPr>
          </w:p>
        </w:tc>
      </w:tr>
      <w:tr w:rsidR="0033725C" w:rsidRPr="0058152B" w14:paraId="17DE692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2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客户端删除说明</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2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2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2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2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2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26" w14:textId="77777777" w:rsidR="0033725C" w:rsidRPr="00811A16" w:rsidRDefault="0033725C" w:rsidP="00A73DBD">
            <w:pPr>
              <w:pStyle w:val="TableText"/>
              <w:rPr>
                <w:rFonts w:eastAsia="SimSun" w:cs="Tahoma"/>
                <w:b/>
                <w:sz w:val="24"/>
                <w:szCs w:val="24"/>
              </w:rPr>
            </w:pPr>
          </w:p>
        </w:tc>
      </w:tr>
      <w:tr w:rsidR="0033725C" w:rsidRPr="0058152B" w14:paraId="17DE692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2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2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2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2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2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2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2E" w14:textId="77777777" w:rsidR="0033725C" w:rsidRPr="00811A16" w:rsidRDefault="0033725C" w:rsidP="00A73DBD">
            <w:pPr>
              <w:pStyle w:val="TableText"/>
              <w:rPr>
                <w:rFonts w:eastAsia="SimSun" w:cs="Tahoma"/>
                <w:b/>
                <w:sz w:val="24"/>
                <w:szCs w:val="24"/>
              </w:rPr>
            </w:pPr>
          </w:p>
        </w:tc>
      </w:tr>
      <w:tr w:rsidR="0033725C" w:rsidRPr="0058152B" w14:paraId="17DE693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3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3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3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3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3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3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36" w14:textId="77777777" w:rsidR="0033725C" w:rsidRPr="00811A16" w:rsidRDefault="0033725C" w:rsidP="00A73DBD">
            <w:pPr>
              <w:pStyle w:val="TableText"/>
              <w:rPr>
                <w:rFonts w:eastAsia="SimSun" w:cs="Tahoma"/>
                <w:b/>
                <w:sz w:val="24"/>
                <w:szCs w:val="24"/>
              </w:rPr>
            </w:pPr>
          </w:p>
        </w:tc>
      </w:tr>
      <w:tr w:rsidR="0033725C" w:rsidRPr="0058152B" w14:paraId="17DE693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3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3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3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3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3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3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3E" w14:textId="77777777" w:rsidR="0033725C" w:rsidRPr="00811A16" w:rsidRDefault="0033725C" w:rsidP="00A73DBD">
            <w:pPr>
              <w:pStyle w:val="TableText"/>
              <w:rPr>
                <w:rFonts w:eastAsia="SimSun" w:cs="Tahoma"/>
                <w:b/>
                <w:sz w:val="24"/>
                <w:szCs w:val="24"/>
              </w:rPr>
            </w:pPr>
          </w:p>
        </w:tc>
      </w:tr>
      <w:tr w:rsidR="0033725C" w:rsidRPr="0058152B" w14:paraId="17DE694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4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4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4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4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4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4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46" w14:textId="77777777" w:rsidR="0033725C" w:rsidRPr="00811A16" w:rsidRDefault="0033725C" w:rsidP="00A73DBD">
            <w:pPr>
              <w:pStyle w:val="TableText"/>
              <w:rPr>
                <w:rFonts w:eastAsia="SimSun" w:cs="Tahoma"/>
                <w:b/>
                <w:sz w:val="24"/>
                <w:szCs w:val="24"/>
              </w:rPr>
            </w:pPr>
          </w:p>
        </w:tc>
      </w:tr>
      <w:tr w:rsidR="0033725C" w:rsidRPr="0058152B" w14:paraId="17DE694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4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4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4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4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4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4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4E" w14:textId="77777777" w:rsidR="0033725C" w:rsidRPr="00811A16" w:rsidRDefault="0033725C" w:rsidP="00A73DBD">
            <w:pPr>
              <w:pStyle w:val="TableText"/>
              <w:rPr>
                <w:rFonts w:eastAsia="SimSun" w:cs="Tahoma"/>
                <w:b/>
                <w:sz w:val="24"/>
                <w:szCs w:val="24"/>
              </w:rPr>
            </w:pPr>
          </w:p>
        </w:tc>
      </w:tr>
      <w:tr w:rsidR="0033725C" w:rsidRPr="0058152B" w14:paraId="17DE6957" w14:textId="77777777" w:rsidTr="00811A16">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5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客户端共享帐户</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5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5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5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5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5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56" w14:textId="77777777" w:rsidR="0033725C" w:rsidRPr="00811A16" w:rsidRDefault="0033725C" w:rsidP="00A73DBD">
            <w:pPr>
              <w:pStyle w:val="TableText"/>
              <w:rPr>
                <w:rFonts w:eastAsia="SimSun" w:cs="Tahoma"/>
                <w:b/>
                <w:sz w:val="24"/>
                <w:szCs w:val="24"/>
              </w:rPr>
            </w:pPr>
          </w:p>
        </w:tc>
      </w:tr>
      <w:tr w:rsidR="0033725C" w:rsidRPr="0058152B" w14:paraId="17DE695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5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客户端共享联系人</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5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5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5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5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5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5E" w14:textId="77777777" w:rsidR="0033725C" w:rsidRPr="00811A16" w:rsidRDefault="0033725C" w:rsidP="00A73DBD">
            <w:pPr>
              <w:pStyle w:val="TableText"/>
              <w:rPr>
                <w:rFonts w:eastAsia="SimSun" w:cs="Tahoma"/>
                <w:b/>
                <w:sz w:val="24"/>
                <w:szCs w:val="24"/>
              </w:rPr>
            </w:pPr>
          </w:p>
        </w:tc>
      </w:tr>
      <w:tr w:rsidR="0033725C" w:rsidRPr="0058152B" w14:paraId="17DE696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6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客户端共享案例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6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6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6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6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6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66" w14:textId="77777777" w:rsidR="0033725C" w:rsidRPr="00811A16" w:rsidRDefault="0033725C" w:rsidP="00A73DBD">
            <w:pPr>
              <w:pStyle w:val="TableText"/>
              <w:rPr>
                <w:rFonts w:eastAsia="SimSun" w:cs="Tahoma"/>
                <w:b/>
                <w:sz w:val="24"/>
                <w:szCs w:val="24"/>
              </w:rPr>
            </w:pPr>
          </w:p>
        </w:tc>
      </w:tr>
      <w:tr w:rsidR="0033725C" w:rsidRPr="0058152B" w14:paraId="17DE696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6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客户端共享销售线索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6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6A"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6B"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6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6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6E" w14:textId="77777777" w:rsidR="0033725C" w:rsidRPr="00811A16" w:rsidRDefault="0033725C" w:rsidP="00A73DBD">
            <w:pPr>
              <w:pStyle w:val="TableText"/>
              <w:rPr>
                <w:rFonts w:eastAsia="SimSun" w:cs="Tahoma"/>
                <w:b/>
                <w:sz w:val="24"/>
                <w:szCs w:val="24"/>
              </w:rPr>
            </w:pPr>
          </w:p>
        </w:tc>
      </w:tr>
      <w:tr w:rsidR="0033725C" w:rsidRPr="0058152B" w14:paraId="17DE697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7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客户端共享活动</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7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72"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73" w14:textId="77777777" w:rsidR="0033725C" w:rsidRPr="00811A16" w:rsidRDefault="0033725C" w:rsidP="00A73DBD">
            <w:pPr>
              <w:pStyle w:val="TableText"/>
              <w:rPr>
                <w:rFonts w:eastAsia="SimSun" w:cs="Tahoma"/>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7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2</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7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76" w14:textId="77777777" w:rsidR="0033725C" w:rsidRPr="00811A16" w:rsidRDefault="0033725C" w:rsidP="00A73DBD">
            <w:pPr>
              <w:pStyle w:val="TableText"/>
              <w:rPr>
                <w:rFonts w:eastAsia="SimSun" w:cs="Tahoma"/>
                <w:b/>
                <w:sz w:val="24"/>
                <w:szCs w:val="24"/>
              </w:rPr>
            </w:pPr>
          </w:p>
        </w:tc>
      </w:tr>
      <w:tr w:rsidR="0033725C" w:rsidRPr="0058152B" w14:paraId="17DE697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7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客户端创建自定义实体记录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7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7A"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7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7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7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7E" w14:textId="77777777" w:rsidR="0033725C" w:rsidRPr="00811A16" w:rsidRDefault="0033725C" w:rsidP="00A73DBD">
            <w:pPr>
              <w:pStyle w:val="TableText"/>
              <w:rPr>
                <w:rFonts w:eastAsia="SimSun" w:cs="Tahoma"/>
                <w:b/>
                <w:sz w:val="24"/>
                <w:szCs w:val="24"/>
              </w:rPr>
            </w:pPr>
          </w:p>
        </w:tc>
      </w:tr>
      <w:tr w:rsidR="0033725C" w:rsidRPr="0058152B" w14:paraId="17DE698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8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客户端更新自定义实体记录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8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8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8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8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8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86" w14:textId="77777777" w:rsidR="0033725C" w:rsidRPr="00811A16" w:rsidRDefault="0033725C" w:rsidP="00A73DBD">
            <w:pPr>
              <w:pStyle w:val="TableText"/>
              <w:rPr>
                <w:rFonts w:eastAsia="SimSun" w:cs="Tahoma"/>
                <w:b/>
                <w:sz w:val="24"/>
                <w:szCs w:val="24"/>
              </w:rPr>
            </w:pPr>
          </w:p>
        </w:tc>
      </w:tr>
      <w:tr w:rsidR="0033725C" w:rsidRPr="0058152B" w14:paraId="17DE698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8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客户端添加自定义活动记录的权限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8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8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8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8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3</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8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8E" w14:textId="77777777" w:rsidR="0033725C" w:rsidRPr="00811A16" w:rsidRDefault="0033725C" w:rsidP="00A73DBD">
            <w:pPr>
              <w:pStyle w:val="TableText"/>
              <w:rPr>
                <w:rFonts w:eastAsia="SimSun" w:cs="Tahoma"/>
                <w:b/>
                <w:sz w:val="24"/>
                <w:szCs w:val="24"/>
              </w:rPr>
            </w:pPr>
          </w:p>
        </w:tc>
      </w:tr>
      <w:tr w:rsidR="0033725C" w:rsidRPr="0058152B" w14:paraId="17DE699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9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客户端添加自定义实体记录（不包括自定义活动记录）的权限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9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9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9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9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9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96" w14:textId="77777777" w:rsidR="0033725C" w:rsidRPr="00811A16" w:rsidRDefault="0033725C" w:rsidP="00A73DBD">
            <w:pPr>
              <w:pStyle w:val="TableText"/>
              <w:rPr>
                <w:rFonts w:eastAsia="SimSun" w:cs="Tahoma"/>
                <w:b/>
                <w:sz w:val="24"/>
                <w:szCs w:val="24"/>
              </w:rPr>
            </w:pPr>
          </w:p>
        </w:tc>
      </w:tr>
      <w:tr w:rsidR="0033725C" w:rsidRPr="0058152B" w14:paraId="17DE699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9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客户端添加到自定义实体记录的权限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9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9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9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9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9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9E" w14:textId="77777777" w:rsidR="0033725C" w:rsidRPr="00811A16" w:rsidRDefault="0033725C" w:rsidP="00A73DBD">
            <w:pPr>
              <w:pStyle w:val="TableText"/>
              <w:rPr>
                <w:rFonts w:eastAsia="SimSun" w:cs="Tahoma"/>
                <w:b/>
                <w:sz w:val="24"/>
                <w:szCs w:val="24"/>
              </w:rPr>
            </w:pPr>
          </w:p>
        </w:tc>
      </w:tr>
      <w:tr w:rsidR="0033725C" w:rsidRPr="0058152B" w14:paraId="17DE69A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A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客户端删除自定义实体记录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A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A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A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A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A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A6" w14:textId="77777777" w:rsidR="0033725C" w:rsidRPr="00811A16" w:rsidRDefault="0033725C" w:rsidP="00A73DBD">
            <w:pPr>
              <w:pStyle w:val="TableText"/>
              <w:rPr>
                <w:rFonts w:eastAsia="SimSun" w:cs="Tahoma"/>
                <w:b/>
                <w:sz w:val="24"/>
                <w:szCs w:val="24"/>
              </w:rPr>
            </w:pPr>
          </w:p>
        </w:tc>
      </w:tr>
      <w:tr w:rsidR="0033725C" w:rsidRPr="0058152B" w14:paraId="17DE69A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A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客户端分配自定义实体记录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A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AA"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A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A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A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AE" w14:textId="77777777" w:rsidR="0033725C" w:rsidRPr="00811A16" w:rsidRDefault="0033725C" w:rsidP="00A73DBD">
            <w:pPr>
              <w:pStyle w:val="TableText"/>
              <w:rPr>
                <w:rFonts w:eastAsia="SimSun" w:cs="Tahoma"/>
                <w:b/>
                <w:sz w:val="24"/>
                <w:szCs w:val="24"/>
              </w:rPr>
            </w:pPr>
          </w:p>
        </w:tc>
      </w:tr>
      <w:tr w:rsidR="0033725C" w:rsidRPr="0058152B" w14:paraId="17DE69B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B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客户端共享自定义实体记录</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B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B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B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B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B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B6" w14:textId="77777777" w:rsidR="0033725C" w:rsidRPr="00811A16" w:rsidRDefault="0033725C" w:rsidP="00A73DBD">
            <w:pPr>
              <w:pStyle w:val="TableText"/>
              <w:rPr>
                <w:rFonts w:eastAsia="SimSun" w:cs="Tahoma"/>
                <w:b/>
                <w:sz w:val="24"/>
                <w:szCs w:val="24"/>
              </w:rPr>
            </w:pPr>
          </w:p>
        </w:tc>
      </w:tr>
      <w:tr w:rsidR="0033725C" w:rsidRPr="0058152B" w14:paraId="17DE69B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B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Customer Care Accelerator Framework</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B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B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B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B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B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BE" w14:textId="77777777" w:rsidR="0033725C" w:rsidRPr="00811A16" w:rsidRDefault="0033725C" w:rsidP="00A73DBD">
            <w:pPr>
              <w:pStyle w:val="TableText"/>
              <w:rPr>
                <w:rFonts w:eastAsia="SimSun" w:cs="Tahoma"/>
                <w:b/>
                <w:sz w:val="24"/>
                <w:szCs w:val="24"/>
              </w:rPr>
            </w:pPr>
          </w:p>
        </w:tc>
      </w:tr>
      <w:tr w:rsidR="0033725C" w:rsidRPr="0058152B" w14:paraId="17DE69C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C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w:t>
            </w:r>
            <w:r w:rsidRPr="00F30A1F">
              <w:rPr>
                <w:rFonts w:ascii="SimSun" w:eastAsia="SimSun" w:hAnsi="SimSun" w:cs="Tahoma"/>
                <w:sz w:val="18"/>
                <w:szCs w:val="18"/>
              </w:rPr>
              <w:t>“</w:t>
            </w:r>
            <w:r w:rsidRPr="0058152B">
              <w:rPr>
                <w:rFonts w:ascii="Tahoma" w:eastAsia="SimSun" w:hAnsi="Tahoma" w:cs="Tahoma"/>
                <w:sz w:val="18"/>
                <w:szCs w:val="18"/>
              </w:rPr>
              <w:t>高级查找</w:t>
            </w:r>
            <w:r w:rsidRPr="00F30A1F">
              <w:rPr>
                <w:rFonts w:ascii="SimSun" w:eastAsia="SimSun" w:hAnsi="SimSun" w:cs="Tahoma"/>
                <w:sz w:val="18"/>
                <w:szCs w:val="18"/>
              </w:rPr>
              <w:t>”</w:t>
            </w:r>
            <w:r w:rsidRPr="0058152B">
              <w:rPr>
                <w:rFonts w:ascii="Tahoma" w:eastAsia="SimSun" w:hAnsi="Tahoma" w:cs="Tahoma"/>
                <w:sz w:val="18"/>
                <w:szCs w:val="18"/>
              </w:rPr>
              <w:t>查询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C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C2"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C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C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C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C6" w14:textId="77777777" w:rsidR="0033725C" w:rsidRPr="00811A16" w:rsidRDefault="0033725C" w:rsidP="00A73DBD">
            <w:pPr>
              <w:pStyle w:val="TableText"/>
              <w:rPr>
                <w:rFonts w:eastAsia="SimSun" w:cs="Tahoma"/>
                <w:b/>
                <w:sz w:val="24"/>
                <w:szCs w:val="24"/>
              </w:rPr>
            </w:pPr>
          </w:p>
        </w:tc>
      </w:tr>
      <w:tr w:rsidR="0033725C" w:rsidRPr="0058152B" w14:paraId="17DE69C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C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保存</w:t>
            </w:r>
            <w:r w:rsidRPr="00F30A1F">
              <w:rPr>
                <w:rFonts w:ascii="SimSun" w:eastAsia="SimSun" w:hAnsi="SimSun" w:cs="Tahoma"/>
                <w:sz w:val="18"/>
                <w:szCs w:val="18"/>
              </w:rPr>
              <w:t>“</w:t>
            </w:r>
            <w:r w:rsidRPr="0058152B">
              <w:rPr>
                <w:rFonts w:ascii="Tahoma" w:eastAsia="SimSun" w:hAnsi="Tahoma" w:cs="Tahoma"/>
                <w:sz w:val="18"/>
                <w:szCs w:val="18"/>
              </w:rPr>
              <w:t>高级查找</w:t>
            </w:r>
            <w:r w:rsidRPr="00F30A1F">
              <w:rPr>
                <w:rFonts w:ascii="SimSun" w:eastAsia="SimSun" w:hAnsi="SimSun" w:cs="Tahoma"/>
                <w:sz w:val="18"/>
                <w:szCs w:val="18"/>
              </w:rPr>
              <w:t>”</w:t>
            </w:r>
            <w:r w:rsidRPr="0058152B">
              <w:rPr>
                <w:rFonts w:ascii="Tahoma" w:eastAsia="SimSun" w:hAnsi="Tahoma" w:cs="Tahoma"/>
                <w:sz w:val="18"/>
                <w:szCs w:val="18"/>
              </w:rPr>
              <w:t>查询</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C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C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C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C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C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CE" w14:textId="77777777" w:rsidR="0033725C" w:rsidRPr="00811A16" w:rsidRDefault="0033725C" w:rsidP="00A73DBD">
            <w:pPr>
              <w:pStyle w:val="TableText"/>
              <w:rPr>
                <w:rFonts w:eastAsia="SimSun" w:cs="Tahoma"/>
                <w:b/>
                <w:sz w:val="24"/>
                <w:szCs w:val="24"/>
              </w:rPr>
            </w:pPr>
          </w:p>
        </w:tc>
      </w:tr>
      <w:tr w:rsidR="0033725C" w:rsidRPr="0058152B" w14:paraId="17DE69D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D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个人视图</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D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D2"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D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D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D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D6" w14:textId="77777777" w:rsidR="0033725C" w:rsidRPr="00811A16" w:rsidRDefault="0033725C" w:rsidP="00A73DBD">
            <w:pPr>
              <w:pStyle w:val="TableText"/>
              <w:rPr>
                <w:rFonts w:eastAsia="SimSun" w:cs="Tahoma"/>
                <w:b/>
                <w:sz w:val="24"/>
                <w:szCs w:val="24"/>
              </w:rPr>
            </w:pPr>
          </w:p>
        </w:tc>
      </w:tr>
      <w:tr w:rsidR="0033725C" w:rsidRPr="0058152B" w14:paraId="17DE69D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D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创建系统仪表板</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D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14:paraId="17DE69DA"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D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D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D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DE" w14:textId="77777777" w:rsidR="0033725C" w:rsidRPr="00811A16" w:rsidRDefault="0033725C" w:rsidP="00A73DBD">
            <w:pPr>
              <w:pStyle w:val="TableText"/>
              <w:rPr>
                <w:rFonts w:eastAsia="SimSun" w:cs="Tahoma"/>
                <w:b/>
                <w:sz w:val="24"/>
                <w:szCs w:val="24"/>
              </w:rPr>
            </w:pPr>
          </w:p>
        </w:tc>
      </w:tr>
      <w:tr w:rsidR="0033725C" w:rsidRPr="0058152B" w14:paraId="17DE69E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E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共享系统仪表板</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E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14:paraId="17DE69E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E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E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E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E6" w14:textId="77777777" w:rsidR="0033725C" w:rsidRPr="00811A16" w:rsidRDefault="0033725C" w:rsidP="00A73DBD">
            <w:pPr>
              <w:pStyle w:val="TableText"/>
              <w:rPr>
                <w:rFonts w:eastAsia="SimSun" w:cs="Tahoma"/>
                <w:b/>
                <w:sz w:val="24"/>
                <w:szCs w:val="24"/>
              </w:rPr>
            </w:pPr>
          </w:p>
        </w:tc>
      </w:tr>
      <w:tr w:rsidR="0033725C" w:rsidRPr="0058152B" w14:paraId="17DE69E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E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创建个人仪表板</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E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E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E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E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E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EE" w14:textId="77777777" w:rsidR="0033725C" w:rsidRPr="00811A16" w:rsidRDefault="0033725C" w:rsidP="00A73DBD">
            <w:pPr>
              <w:pStyle w:val="TableText"/>
              <w:rPr>
                <w:rFonts w:eastAsia="SimSun" w:cs="Tahoma"/>
                <w:b/>
                <w:sz w:val="24"/>
                <w:szCs w:val="24"/>
              </w:rPr>
            </w:pPr>
          </w:p>
        </w:tc>
      </w:tr>
      <w:tr w:rsidR="0033725C" w:rsidRPr="0058152B" w14:paraId="17DE69F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F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共享个人仪表板</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F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F2"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F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F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F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F6" w14:textId="77777777" w:rsidR="0033725C" w:rsidRPr="00811A16" w:rsidRDefault="0033725C" w:rsidP="00A73DBD">
            <w:pPr>
              <w:pStyle w:val="TableText"/>
              <w:rPr>
                <w:rFonts w:eastAsia="SimSun" w:cs="Tahoma"/>
                <w:b/>
                <w:sz w:val="24"/>
                <w:szCs w:val="24"/>
              </w:rPr>
            </w:pPr>
          </w:p>
        </w:tc>
      </w:tr>
      <w:tr w:rsidR="0033725C" w:rsidRPr="0058152B" w14:paraId="17DE69F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9F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9F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9FA"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9F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9F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9F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9FE" w14:textId="77777777" w:rsidR="0033725C" w:rsidRPr="00811A16" w:rsidRDefault="0033725C" w:rsidP="00A73DBD">
            <w:pPr>
              <w:pStyle w:val="TableText"/>
              <w:rPr>
                <w:rFonts w:eastAsia="SimSun" w:cs="Tahoma"/>
                <w:b/>
                <w:sz w:val="24"/>
                <w:szCs w:val="24"/>
              </w:rPr>
            </w:pPr>
          </w:p>
        </w:tc>
      </w:tr>
      <w:tr w:rsidR="0033725C" w:rsidRPr="0058152B" w14:paraId="17DE6A0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0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更新工作流程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0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0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0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0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0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06" w14:textId="77777777" w:rsidR="0033725C" w:rsidRPr="00811A16" w:rsidRDefault="0033725C" w:rsidP="00A73DBD">
            <w:pPr>
              <w:pStyle w:val="TableText"/>
              <w:rPr>
                <w:rFonts w:eastAsia="SimSun" w:cs="Tahoma"/>
                <w:b/>
                <w:sz w:val="24"/>
                <w:szCs w:val="24"/>
              </w:rPr>
            </w:pPr>
          </w:p>
        </w:tc>
      </w:tr>
      <w:tr w:rsidR="0033725C" w:rsidRPr="0058152B" w14:paraId="17DE6A0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0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运行自动工作流程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0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14:paraId="17DE6A0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0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0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0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0E" w14:textId="77777777" w:rsidR="0033725C" w:rsidRPr="00811A16" w:rsidRDefault="0033725C" w:rsidP="00A73DBD">
            <w:pPr>
              <w:pStyle w:val="TableText"/>
              <w:rPr>
                <w:rFonts w:eastAsia="SimSun" w:cs="Tahoma"/>
                <w:b/>
                <w:sz w:val="24"/>
                <w:szCs w:val="24"/>
              </w:rPr>
            </w:pPr>
          </w:p>
        </w:tc>
      </w:tr>
      <w:tr w:rsidR="0033725C" w:rsidRPr="0058152B" w14:paraId="17DE6A1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1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运行按需工作流程</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1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14:paraId="17DE6A1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1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1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1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16" w14:textId="77777777" w:rsidR="0033725C" w:rsidRPr="00811A16" w:rsidRDefault="0033725C" w:rsidP="00A73DBD">
            <w:pPr>
              <w:pStyle w:val="TableText"/>
              <w:rPr>
                <w:rFonts w:eastAsia="SimSun" w:cs="Tahoma"/>
                <w:b/>
                <w:sz w:val="24"/>
                <w:szCs w:val="24"/>
              </w:rPr>
            </w:pPr>
          </w:p>
        </w:tc>
      </w:tr>
      <w:tr w:rsidR="0033725C" w:rsidRPr="0058152B" w14:paraId="17DE6A1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1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创建对话框</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1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1A"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1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1C"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1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1E" w14:textId="77777777" w:rsidR="0033725C" w:rsidRPr="00811A16" w:rsidRDefault="0033725C" w:rsidP="00A73DBD">
            <w:pPr>
              <w:pStyle w:val="TableText"/>
              <w:rPr>
                <w:rFonts w:eastAsia="SimSun" w:cs="Tahoma"/>
                <w:b/>
                <w:sz w:val="24"/>
                <w:szCs w:val="24"/>
              </w:rPr>
            </w:pPr>
          </w:p>
        </w:tc>
      </w:tr>
      <w:tr w:rsidR="0033725C" w:rsidRPr="0058152B" w14:paraId="17DE6A2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2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更新对话框</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2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2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2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2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2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26" w14:textId="77777777" w:rsidR="0033725C" w:rsidRPr="00811A16" w:rsidRDefault="0033725C" w:rsidP="00A73DBD">
            <w:pPr>
              <w:pStyle w:val="TableText"/>
              <w:rPr>
                <w:rFonts w:eastAsia="SimSun" w:cs="Tahoma"/>
                <w:b/>
                <w:sz w:val="24"/>
                <w:szCs w:val="24"/>
              </w:rPr>
            </w:pPr>
          </w:p>
        </w:tc>
      </w:tr>
      <w:tr w:rsidR="0033725C" w:rsidRPr="0058152B" w14:paraId="17DE6A2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2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启动对话框</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2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auto"/>
          </w:tcPr>
          <w:p w14:paraId="17DE6A2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2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2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5</w:t>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2D"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2E" w14:textId="77777777" w:rsidR="0033725C" w:rsidRPr="00811A16" w:rsidRDefault="0033725C" w:rsidP="00A73DBD">
            <w:pPr>
              <w:pStyle w:val="TableText"/>
              <w:rPr>
                <w:rFonts w:eastAsia="SimSun" w:cs="Tahoma"/>
                <w:b/>
                <w:sz w:val="24"/>
                <w:szCs w:val="24"/>
              </w:rPr>
            </w:pPr>
          </w:p>
        </w:tc>
      </w:tr>
      <w:tr w:rsidR="0033725C" w:rsidRPr="0058152B" w14:paraId="17DE6A37" w14:textId="77777777" w:rsidTr="00811A16">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3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创建报告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3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32"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3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34"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3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36" w14:textId="77777777" w:rsidR="0033725C" w:rsidRPr="00811A16" w:rsidRDefault="0033725C" w:rsidP="00A73DBD">
            <w:pPr>
              <w:pStyle w:val="TableText"/>
              <w:rPr>
                <w:rFonts w:eastAsia="SimSun" w:cs="Tahoma"/>
                <w:b/>
                <w:sz w:val="24"/>
                <w:szCs w:val="24"/>
              </w:rPr>
            </w:pPr>
          </w:p>
        </w:tc>
      </w:tr>
      <w:tr w:rsidR="0033725C" w:rsidRPr="0058152B" w14:paraId="17DE6A3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3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运行报告</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3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3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3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3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3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3E" w14:textId="77777777" w:rsidR="0033725C" w:rsidRPr="00811A16" w:rsidRDefault="0033725C" w:rsidP="00A73DBD">
            <w:pPr>
              <w:pStyle w:val="TableText"/>
              <w:rPr>
                <w:rFonts w:eastAsia="SimSun" w:cs="Tahoma"/>
                <w:b/>
                <w:sz w:val="24"/>
                <w:szCs w:val="24"/>
              </w:rPr>
            </w:pPr>
          </w:p>
        </w:tc>
      </w:tr>
      <w:tr w:rsidR="0033725C" w:rsidRPr="0058152B" w14:paraId="17DE6A4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4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执行邮件合并</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4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4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4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4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4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46" w14:textId="77777777" w:rsidR="0033725C" w:rsidRPr="00811A16" w:rsidRDefault="0033725C" w:rsidP="00A73DBD">
            <w:pPr>
              <w:pStyle w:val="TableText"/>
              <w:rPr>
                <w:rFonts w:eastAsia="SimSun" w:cs="Tahoma"/>
                <w:b/>
                <w:sz w:val="24"/>
                <w:szCs w:val="24"/>
              </w:rPr>
            </w:pPr>
          </w:p>
        </w:tc>
      </w:tr>
      <w:tr w:rsidR="0033725C" w:rsidRPr="0058152B" w14:paraId="17DE6A4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4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将数据导出至</w:t>
            </w:r>
            <w:r w:rsidRPr="0058152B">
              <w:rPr>
                <w:rFonts w:ascii="Tahoma" w:eastAsia="SimSun" w:hAnsi="Tahoma" w:cs="Tahoma"/>
                <w:sz w:val="18"/>
                <w:szCs w:val="18"/>
              </w:rPr>
              <w:t xml:space="preserve"> Microsoft Excel</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4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4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4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4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4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4E" w14:textId="77777777" w:rsidR="0033725C" w:rsidRPr="00811A16" w:rsidRDefault="0033725C" w:rsidP="00A73DBD">
            <w:pPr>
              <w:pStyle w:val="TableText"/>
              <w:rPr>
                <w:rFonts w:eastAsia="SimSun" w:cs="Tahoma"/>
                <w:b/>
                <w:sz w:val="24"/>
                <w:szCs w:val="24"/>
              </w:rPr>
            </w:pPr>
          </w:p>
        </w:tc>
      </w:tr>
      <w:tr w:rsidR="0033725C" w:rsidRPr="0058152B" w14:paraId="17DE6A5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5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API </w:t>
            </w:r>
            <w:r w:rsidRPr="0058152B">
              <w:rPr>
                <w:rFonts w:ascii="Tahoma" w:eastAsia="SimSun" w:hAnsi="Tahoma" w:cs="Tahoma"/>
                <w:sz w:val="18"/>
                <w:szCs w:val="18"/>
              </w:rPr>
              <w:t>访问对照帐户、联系人、销售线索和自定义实体记录遵循并发布活动源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51"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52"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5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5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55"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56"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r>
      <w:tr w:rsidR="0033725C" w:rsidRPr="0058152B" w14:paraId="17DE6A5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5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Dynamics CRM </w:t>
            </w:r>
            <w:r w:rsidRPr="0058152B">
              <w:rPr>
                <w:rFonts w:ascii="Tahoma" w:eastAsia="SimSun" w:hAnsi="Tahoma" w:cs="Tahoma"/>
                <w:sz w:val="18"/>
                <w:szCs w:val="18"/>
              </w:rPr>
              <w:t>客户端对照</w:t>
            </w:r>
            <w:r w:rsidRPr="0058152B">
              <w:rPr>
                <w:rFonts w:ascii="Tahoma" w:eastAsia="SimSun" w:hAnsi="Tahoma" w:cs="Tahoma"/>
                <w:sz w:val="18"/>
                <w:szCs w:val="18"/>
              </w:rPr>
              <w:t xml:space="preserve"> Dynamics CRM </w:t>
            </w:r>
            <w:r w:rsidRPr="0058152B">
              <w:rPr>
                <w:rFonts w:ascii="Tahoma" w:eastAsia="SimSun" w:hAnsi="Tahoma" w:cs="Tahoma"/>
                <w:sz w:val="18"/>
                <w:szCs w:val="18"/>
              </w:rPr>
              <w:t>标准实体记录遵循并发布活动源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5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5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5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5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5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5E" w14:textId="77777777" w:rsidR="0033725C" w:rsidRPr="00811A16" w:rsidRDefault="0033725C" w:rsidP="00A73DBD">
            <w:pPr>
              <w:pStyle w:val="TableText"/>
              <w:rPr>
                <w:rFonts w:eastAsia="SimSun" w:cs="Tahoma"/>
                <w:b/>
                <w:sz w:val="24"/>
                <w:szCs w:val="24"/>
              </w:rPr>
            </w:pPr>
          </w:p>
        </w:tc>
      </w:tr>
      <w:tr w:rsidR="0033725C" w:rsidRPr="0058152B" w14:paraId="17DE6A6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6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使用</w:t>
            </w:r>
            <w:r w:rsidRPr="0058152B">
              <w:rPr>
                <w:rFonts w:ascii="Tahoma" w:eastAsia="SimSun" w:hAnsi="Tahoma" w:cs="Tahoma"/>
                <w:sz w:val="18"/>
                <w:szCs w:val="18"/>
              </w:rPr>
              <w:t xml:space="preserve"> Dynamics CRM </w:t>
            </w:r>
            <w:r w:rsidRPr="0058152B">
              <w:rPr>
                <w:rFonts w:ascii="Tahoma" w:eastAsia="SimSun" w:hAnsi="Tahoma" w:cs="Tahoma"/>
                <w:sz w:val="18"/>
                <w:szCs w:val="18"/>
              </w:rPr>
              <w:t>客户端对照自定义实体记录遵循并发布活动源</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6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6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6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6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6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66" w14:textId="77777777" w:rsidR="0033725C" w:rsidRPr="00811A16" w:rsidRDefault="0033725C" w:rsidP="00A73DBD">
            <w:pPr>
              <w:pStyle w:val="TableText"/>
              <w:rPr>
                <w:rFonts w:eastAsia="SimSun" w:cs="Tahoma"/>
                <w:b/>
                <w:sz w:val="24"/>
                <w:szCs w:val="24"/>
              </w:rPr>
            </w:pPr>
          </w:p>
        </w:tc>
      </w:tr>
      <w:tr w:rsidR="0033725C" w:rsidRPr="0058152B" w14:paraId="17DE6A6F"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68"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对完整</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功能的读取访问</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69"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6A"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6B"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6C"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6D" w14:textId="77777777" w:rsidR="0033725C" w:rsidRPr="00811A16" w:rsidRDefault="0033725C" w:rsidP="00A73DBD">
            <w:pPr>
              <w:pStyle w:val="TableText"/>
              <w:rPr>
                <w:rFonts w:eastAsia="SimSu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6E"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4</w:t>
            </w:r>
          </w:p>
        </w:tc>
      </w:tr>
      <w:tr w:rsidR="0033725C" w:rsidRPr="0058152B" w14:paraId="17DE6A77" w14:textId="77777777" w:rsidTr="00811A16">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17DE6A70" w14:textId="77777777" w:rsidR="0033725C" w:rsidRPr="0058152B" w:rsidRDefault="0033725C" w:rsidP="00A73DBD">
            <w:pPr>
              <w:pStyle w:val="TableText"/>
              <w:jc w:val="left"/>
              <w:rPr>
                <w:rFonts w:ascii="Tahoma" w:eastAsia="SimSun" w:hAnsi="Tahoma" w:cs="Tahoma"/>
                <w:sz w:val="18"/>
                <w:szCs w:val="18"/>
              </w:rPr>
            </w:pPr>
            <w:r w:rsidRPr="0058152B">
              <w:rPr>
                <w:rFonts w:ascii="Tahoma" w:eastAsia="SimSun" w:hAnsi="Tahoma" w:cs="Tahoma"/>
                <w:sz w:val="18"/>
                <w:szCs w:val="18"/>
              </w:rPr>
              <w:t>对完整</w:t>
            </w:r>
            <w:r w:rsidRPr="0058152B">
              <w:rPr>
                <w:rFonts w:ascii="Tahoma" w:eastAsia="SimSun" w:hAnsi="Tahoma" w:cs="Tahoma"/>
                <w:sz w:val="18"/>
                <w:szCs w:val="18"/>
              </w:rPr>
              <w:t xml:space="preserve"> Microsoft Dynamics CRM </w:t>
            </w:r>
            <w:r w:rsidRPr="0058152B">
              <w:rPr>
                <w:rFonts w:ascii="Tahoma" w:eastAsia="SimSun" w:hAnsi="Tahoma" w:cs="Tahoma"/>
                <w:sz w:val="18"/>
                <w:szCs w:val="18"/>
              </w:rPr>
              <w:t>功能的写入访问</w:t>
            </w:r>
          </w:p>
        </w:tc>
        <w:tc>
          <w:tcPr>
            <w:tcW w:w="760" w:type="dxa"/>
            <w:tcBorders>
              <w:top w:val="single" w:sz="6" w:space="0" w:color="1F497D"/>
              <w:left w:val="single" w:sz="6" w:space="0" w:color="1F497D"/>
              <w:bottom w:val="single" w:sz="6" w:space="0" w:color="1F497D"/>
              <w:right w:val="single" w:sz="6" w:space="0" w:color="1F497D"/>
            </w:tcBorders>
            <w:shd w:val="clear" w:color="auto" w:fill="FFFFFF"/>
          </w:tcPr>
          <w:p w14:paraId="17DE6A71" w14:textId="77777777" w:rsidR="0033725C" w:rsidRPr="00811A16" w:rsidRDefault="0033725C" w:rsidP="00A73DBD">
            <w:pPr>
              <w:pStyle w:val="TableText"/>
              <w:rPr>
                <w:rFonts w:eastAsia="SimSun"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17DE6A72" w14:textId="77777777" w:rsidR="0033725C" w:rsidRPr="00811A16" w:rsidRDefault="0033725C" w:rsidP="00A73DBD">
            <w:pPr>
              <w:pStyle w:val="TableText"/>
              <w:rPr>
                <w:rFonts w:eastAsia="SimSu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17DE6A73"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14:paraId="17DE6A74" w14:textId="77777777" w:rsidR="0033725C" w:rsidRPr="00811A16" w:rsidRDefault="0033725C" w:rsidP="00A73DBD">
            <w:pPr>
              <w:pStyle w:val="TableText"/>
              <w:rPr>
                <w:rFonts w:eastAsia="SimSu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17DE6A75"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17DE6A76" w14:textId="77777777" w:rsidR="0033725C" w:rsidRPr="00811A16" w:rsidRDefault="0033725C" w:rsidP="00A73DBD">
            <w:pPr>
              <w:pStyle w:val="TableText"/>
              <w:rPr>
                <w:rFonts w:eastAsia="SimSun" w:cs="Tahoma"/>
                <w:b/>
                <w:sz w:val="24"/>
                <w:szCs w:val="24"/>
              </w:rPr>
            </w:pPr>
            <w:r w:rsidRPr="00811A16">
              <w:rPr>
                <w:rFonts w:eastAsia="SimSun" w:cs="Tahoma"/>
                <w:b/>
                <w:sz w:val="24"/>
                <w:szCs w:val="24"/>
              </w:rPr>
              <w:sym w:font="Wingdings" w:char="00FC"/>
            </w:r>
            <w:r w:rsidRPr="00811A16">
              <w:rPr>
                <w:rFonts w:eastAsia="SimSun" w:cs="Tahoma"/>
                <w:b/>
                <w:sz w:val="24"/>
                <w:szCs w:val="24"/>
                <w:vertAlign w:val="superscript"/>
              </w:rPr>
              <w:t>4</w:t>
            </w:r>
          </w:p>
        </w:tc>
      </w:tr>
      <w:tr w:rsidR="0033725C" w:rsidRPr="0058152B" w14:paraId="17DE6A7D"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17DE6A78" w14:textId="77777777" w:rsidR="0033725C" w:rsidRPr="00811A16" w:rsidRDefault="0033725C" w:rsidP="00A73DBD">
            <w:pPr>
              <w:pStyle w:val="TableText"/>
              <w:jc w:val="left"/>
              <w:rPr>
                <w:rFonts w:ascii="Tahoma" w:eastAsia="SimSun" w:hAnsi="Tahoma" w:cs="Tahoma"/>
                <w:sz w:val="14"/>
                <w:szCs w:val="14"/>
              </w:rPr>
            </w:pPr>
            <w:r w:rsidRPr="00811A16">
              <w:rPr>
                <w:rFonts w:ascii="Tahoma" w:eastAsia="SimSun" w:hAnsi="Tahoma" w:cs="Tahoma"/>
                <w:i/>
                <w:sz w:val="14"/>
                <w:szCs w:val="14"/>
              </w:rPr>
              <w:t xml:space="preserve">(1) Microsoft Dynamics CRM Web </w:t>
            </w:r>
            <w:r w:rsidRPr="00811A16">
              <w:rPr>
                <w:rFonts w:ascii="Tahoma" w:eastAsia="SimSun" w:hAnsi="Tahoma" w:cs="Tahoma"/>
                <w:i/>
                <w:sz w:val="14"/>
                <w:szCs w:val="14"/>
              </w:rPr>
              <w:t>客户端、用于</w:t>
            </w:r>
            <w:r w:rsidRPr="00811A16">
              <w:rPr>
                <w:rFonts w:ascii="Tahoma" w:eastAsia="SimSun" w:hAnsi="Tahoma" w:cs="Tahoma"/>
                <w:i/>
                <w:sz w:val="14"/>
                <w:szCs w:val="14"/>
              </w:rPr>
              <w:t xml:space="preserve"> Microsoft Outlook </w:t>
            </w:r>
            <w:r w:rsidRPr="00811A16">
              <w:rPr>
                <w:rFonts w:ascii="Tahoma" w:eastAsia="SimSun" w:hAnsi="Tahoma" w:cs="Tahoma"/>
                <w:i/>
                <w:sz w:val="14"/>
                <w:szCs w:val="14"/>
              </w:rPr>
              <w:t>的</w:t>
            </w:r>
            <w:r w:rsidRPr="00811A16">
              <w:rPr>
                <w:rFonts w:ascii="Tahoma" w:eastAsia="SimSun" w:hAnsi="Tahoma" w:cs="Tahoma"/>
                <w:i/>
                <w:sz w:val="14"/>
                <w:szCs w:val="14"/>
              </w:rPr>
              <w:t xml:space="preserve"> Microsoft Dynamics CRM </w:t>
            </w:r>
            <w:r w:rsidRPr="00811A16">
              <w:rPr>
                <w:rFonts w:ascii="Tahoma" w:eastAsia="SimSun" w:hAnsi="Tahoma" w:cs="Tahoma"/>
                <w:i/>
                <w:sz w:val="14"/>
                <w:szCs w:val="14"/>
              </w:rPr>
              <w:t>客户端和用于</w:t>
            </w:r>
            <w:r w:rsidRPr="00811A16">
              <w:rPr>
                <w:rFonts w:ascii="Tahoma" w:eastAsia="SimSun" w:hAnsi="Tahoma" w:cs="Tahoma"/>
                <w:i/>
                <w:sz w:val="14"/>
                <w:szCs w:val="14"/>
              </w:rPr>
              <w:t xml:space="preserve"> Microsoft Dynamics CRM </w:t>
            </w:r>
            <w:r w:rsidRPr="00811A16">
              <w:rPr>
                <w:rFonts w:ascii="Tahoma" w:eastAsia="SimSun" w:hAnsi="Tahoma" w:cs="Tahoma"/>
                <w:i/>
                <w:sz w:val="14"/>
                <w:szCs w:val="14"/>
              </w:rPr>
              <w:t>的</w:t>
            </w:r>
            <w:r w:rsidRPr="00811A16">
              <w:rPr>
                <w:rFonts w:ascii="Tahoma" w:eastAsia="SimSun" w:hAnsi="Tahoma" w:cs="Tahoma"/>
                <w:i/>
                <w:sz w:val="14"/>
                <w:szCs w:val="14"/>
              </w:rPr>
              <w:t xml:space="preserve"> Mobile Express</w:t>
            </w:r>
            <w:r w:rsidRPr="00811A16">
              <w:rPr>
                <w:rFonts w:ascii="Tahoma" w:eastAsia="SimSun" w:hAnsi="Tahoma" w:cs="Tahoma"/>
                <w:i/>
                <w:sz w:val="14"/>
                <w:szCs w:val="14"/>
              </w:rPr>
              <w:t>。</w:t>
            </w:r>
          </w:p>
          <w:p w14:paraId="17DE6A79" w14:textId="77777777" w:rsidR="0033725C" w:rsidRPr="00811A16" w:rsidRDefault="0033725C" w:rsidP="00A73DBD">
            <w:pPr>
              <w:pStyle w:val="TableText"/>
              <w:jc w:val="left"/>
              <w:rPr>
                <w:rFonts w:ascii="Tahoma" w:eastAsia="SimSun" w:hAnsi="Tahoma" w:cs="Tahoma"/>
                <w:sz w:val="14"/>
                <w:szCs w:val="14"/>
              </w:rPr>
            </w:pPr>
            <w:r w:rsidRPr="00811A16">
              <w:rPr>
                <w:rFonts w:ascii="Tahoma" w:eastAsia="SimSun" w:hAnsi="Tahoma" w:cs="Tahoma"/>
                <w:i/>
                <w:sz w:val="14"/>
                <w:szCs w:val="14"/>
              </w:rPr>
              <w:t xml:space="preserve">(2) </w:t>
            </w:r>
            <w:r w:rsidRPr="00811A16">
              <w:rPr>
                <w:rFonts w:ascii="Tahoma" w:eastAsia="SimSun" w:hAnsi="Tahoma" w:cs="Tahoma"/>
                <w:i/>
                <w:sz w:val="14"/>
                <w:szCs w:val="14"/>
              </w:rPr>
              <w:t>仅适用于同一用户创建的记录的权限。</w:t>
            </w:r>
          </w:p>
          <w:p w14:paraId="17DE6A7A" w14:textId="77777777" w:rsidR="0033725C" w:rsidRPr="00811A16" w:rsidRDefault="0033725C" w:rsidP="00A73DBD">
            <w:pPr>
              <w:pStyle w:val="TableText"/>
              <w:jc w:val="left"/>
              <w:rPr>
                <w:rFonts w:ascii="Tahoma" w:eastAsia="SimSun" w:hAnsi="Tahoma" w:cs="Tahoma"/>
                <w:sz w:val="14"/>
                <w:szCs w:val="14"/>
              </w:rPr>
            </w:pPr>
            <w:r w:rsidRPr="00811A16">
              <w:rPr>
                <w:rFonts w:ascii="Tahoma" w:eastAsia="SimSun" w:hAnsi="Tahoma" w:cs="Tahoma"/>
                <w:i/>
                <w:sz w:val="14"/>
                <w:szCs w:val="14"/>
              </w:rPr>
              <w:t xml:space="preserve">(3) </w:t>
            </w:r>
            <w:r w:rsidRPr="00811A16">
              <w:rPr>
                <w:rFonts w:ascii="Tahoma" w:eastAsia="SimSun" w:hAnsi="Tahoma" w:cs="Tahoma"/>
                <w:i/>
                <w:sz w:val="14"/>
                <w:szCs w:val="14"/>
              </w:rPr>
              <w:t>仅适用于自定义活动的权限。</w:t>
            </w:r>
          </w:p>
          <w:p w14:paraId="17DE6A7B" w14:textId="77777777" w:rsidR="0033725C" w:rsidRPr="00811A16" w:rsidRDefault="0033725C" w:rsidP="00A73DBD">
            <w:pPr>
              <w:rPr>
                <w:rFonts w:eastAsia="SimSun" w:cs="Tahoma"/>
                <w:sz w:val="14"/>
                <w:szCs w:val="14"/>
              </w:rPr>
            </w:pPr>
            <w:r w:rsidRPr="00811A16">
              <w:rPr>
                <w:rFonts w:eastAsia="SimSun" w:cs="Tahoma"/>
                <w:bCs/>
                <w:i/>
                <w:sz w:val="14"/>
                <w:szCs w:val="14"/>
              </w:rPr>
              <w:t xml:space="preserve">(4) </w:t>
            </w:r>
            <w:r w:rsidRPr="00811A16">
              <w:rPr>
                <w:rFonts w:eastAsia="SimSun" w:cs="Tahoma"/>
                <w:bCs/>
                <w:i/>
                <w:sz w:val="14"/>
                <w:szCs w:val="14"/>
              </w:rPr>
              <w:t>用于创建记录、添加、添加到和更新任何</w:t>
            </w:r>
            <w:r w:rsidRPr="00811A16">
              <w:rPr>
                <w:rFonts w:eastAsia="SimSun" w:cs="Tahoma"/>
                <w:bCs/>
                <w:i/>
                <w:sz w:val="14"/>
                <w:szCs w:val="14"/>
              </w:rPr>
              <w:t xml:space="preserve"> CRM </w:t>
            </w:r>
            <w:r w:rsidRPr="00811A16">
              <w:rPr>
                <w:rFonts w:eastAsia="SimSun" w:cs="Tahoma"/>
                <w:bCs/>
                <w:i/>
                <w:sz w:val="14"/>
                <w:szCs w:val="14"/>
              </w:rPr>
              <w:t>用户创建的记录的权限。</w:t>
            </w:r>
            <w:r w:rsidRPr="00811A16">
              <w:rPr>
                <w:rFonts w:eastAsia="SimSun" w:cs="Tahoma"/>
                <w:i/>
                <w:sz w:val="14"/>
                <w:szCs w:val="14"/>
              </w:rPr>
              <w:t>无用于分配、共享或删除记录的数据权限。</w:t>
            </w:r>
            <w:r w:rsidRPr="00811A16">
              <w:rPr>
                <w:rFonts w:eastAsia="SimSun" w:cs="Tahoma"/>
                <w:bCs/>
                <w:i/>
                <w:sz w:val="14"/>
                <w:szCs w:val="14"/>
              </w:rPr>
              <w:t>仅限</w:t>
            </w:r>
            <w:r w:rsidRPr="00811A16">
              <w:rPr>
                <w:rFonts w:eastAsia="SimSun" w:cs="Tahoma"/>
                <w:bCs/>
                <w:i/>
                <w:sz w:val="14"/>
                <w:szCs w:val="14"/>
              </w:rPr>
              <w:t xml:space="preserve"> API </w:t>
            </w:r>
            <w:r w:rsidRPr="00811A16">
              <w:rPr>
                <w:rFonts w:eastAsia="SimSun" w:cs="Tahoma"/>
                <w:bCs/>
                <w:i/>
                <w:sz w:val="14"/>
                <w:szCs w:val="14"/>
              </w:rPr>
              <w:t>访问。</w:t>
            </w:r>
          </w:p>
          <w:p w14:paraId="17DE6A7C" w14:textId="77777777" w:rsidR="0033725C" w:rsidRPr="00811A16" w:rsidRDefault="0033725C" w:rsidP="00A73DBD">
            <w:pPr>
              <w:rPr>
                <w:rFonts w:eastAsia="SimSun" w:cs="Tahoma"/>
                <w:b/>
                <w:bCs/>
                <w:sz w:val="14"/>
                <w:szCs w:val="14"/>
              </w:rPr>
            </w:pPr>
            <w:r w:rsidRPr="00811A16">
              <w:rPr>
                <w:rFonts w:eastAsia="SimSun" w:cs="Tahoma"/>
                <w:i/>
                <w:sz w:val="14"/>
                <w:szCs w:val="14"/>
              </w:rPr>
              <w:t xml:space="preserve">(5) </w:t>
            </w:r>
            <w:r w:rsidRPr="00811A16">
              <w:rPr>
                <w:rFonts w:eastAsia="SimSun" w:cs="Tahoma"/>
                <w:i/>
                <w:sz w:val="14"/>
                <w:szCs w:val="14"/>
              </w:rPr>
              <w:t>仅限帐户、联系人、案例、销售线索、活动和自定义实体记录。</w:t>
            </w:r>
          </w:p>
        </w:tc>
      </w:tr>
    </w:tbl>
    <w:p w14:paraId="17DE6A7E" w14:textId="77777777" w:rsidR="00BF7FDE" w:rsidRPr="0058152B" w:rsidRDefault="0033725C" w:rsidP="007B699C">
      <w:pPr>
        <w:ind w:left="720"/>
        <w:rPr>
          <w:rFonts w:eastAsia="SimSun" w:cs="Tahoma"/>
        </w:rPr>
      </w:pPr>
      <w:r w:rsidRPr="0058152B">
        <w:rPr>
          <w:rFonts w:eastAsia="SimSun" w:cs="Tahoma"/>
        </w:rPr>
        <w:t>有关</w:t>
      </w:r>
      <w:r w:rsidRPr="0058152B">
        <w:rPr>
          <w:rFonts w:eastAsia="SimSun" w:cs="Tahoma"/>
        </w:rPr>
        <w:t xml:space="preserve"> Microsoft Dynamics CRM </w:t>
      </w:r>
      <w:r w:rsidRPr="0058152B">
        <w:rPr>
          <w:rFonts w:eastAsia="SimSun" w:cs="Tahoma"/>
        </w:rPr>
        <w:t>许可的其他信息，请参阅</w:t>
      </w:r>
      <w:r w:rsidRPr="0058152B">
        <w:rPr>
          <w:rFonts w:eastAsia="SimSun" w:cs="Tahoma"/>
        </w:rPr>
        <w:t xml:space="preserve"> Microsoft Dynamics CRM 2011 </w:t>
      </w:r>
      <w:r w:rsidRPr="0058152B">
        <w:rPr>
          <w:rFonts w:eastAsia="SimSun" w:cs="Tahoma"/>
        </w:rPr>
        <w:t>定价与许可指南。</w:t>
      </w:r>
      <w:bookmarkStart w:id="1370" w:name="_69_Office_365"/>
      <w:bookmarkStart w:id="1371" w:name="_69_68_Office"/>
      <w:bookmarkEnd w:id="1370"/>
      <w:bookmarkEnd w:id="1371"/>
    </w:p>
    <w:p w14:paraId="17DE6A7F" w14:textId="77777777" w:rsidR="006E28CC" w:rsidRPr="0058152B" w:rsidRDefault="006E28CC" w:rsidP="006D6A83">
      <w:pPr>
        <w:rPr>
          <w:rFonts w:eastAsia="SimSun" w:cs="Tahoma"/>
        </w:rPr>
      </w:pPr>
      <w:bookmarkStart w:id="1372" w:name="_71_Office_365_1"/>
      <w:bookmarkStart w:id="1373" w:name="_Toc336338329"/>
      <w:bookmarkStart w:id="1374" w:name="Srv_70Office365PlanE1"/>
      <w:bookmarkEnd w:id="1372"/>
    </w:p>
    <w:p w14:paraId="17DE6A80" w14:textId="77777777" w:rsidR="006E28CC" w:rsidRPr="0058152B" w:rsidRDefault="006E28CC" w:rsidP="006D6A83">
      <w:pPr>
        <w:rPr>
          <w:rFonts w:eastAsia="SimSun" w:cs="Tahoma"/>
        </w:rPr>
      </w:pPr>
    </w:p>
    <w:p w14:paraId="17DE6A81" w14:textId="77777777" w:rsidR="00C23B36" w:rsidRDefault="00C23B36">
      <w:pPr>
        <w:rPr>
          <w:rFonts w:eastAsia="SimSun" w:cs="Tahoma"/>
          <w:b/>
          <w:caps/>
          <w:color w:val="FF6600"/>
          <w:sz w:val="22"/>
          <w:vertAlign w:val="superscript"/>
        </w:rPr>
      </w:pPr>
      <w:bookmarkStart w:id="1375" w:name="_66_Microsoft_Dynamics"/>
      <w:bookmarkStart w:id="1376" w:name="_69_Microsoft_Dynamics"/>
      <w:bookmarkStart w:id="1377" w:name="_Toc356299599"/>
      <w:bookmarkEnd w:id="1375"/>
      <w:bookmarkEnd w:id="1376"/>
      <w:r>
        <w:rPr>
          <w:rFonts w:eastAsia="SimSun" w:cs="Tahoma"/>
          <w:caps/>
          <w:color w:val="FF6600"/>
          <w:sz w:val="22"/>
          <w:vertAlign w:val="superscript"/>
        </w:rPr>
        <w:br w:type="page"/>
      </w:r>
    </w:p>
    <w:p w14:paraId="17DE6A82" w14:textId="77777777" w:rsidR="006E28CC" w:rsidRPr="0058152B" w:rsidRDefault="00C23B36" w:rsidP="009C5D30">
      <w:pPr>
        <w:pStyle w:val="Heading2"/>
        <w:ind w:left="0"/>
        <w:rPr>
          <w:rFonts w:ascii="Tahoma" w:eastAsia="SimSun" w:hAnsi="Tahoma" w:cs="Tahoma"/>
        </w:rPr>
      </w:pPr>
      <w:r>
        <w:rPr>
          <w:rFonts w:ascii="Tahoma" w:eastAsia="SimSun" w:hAnsi="Tahoma" w:cs="Tahoma"/>
          <w:caps/>
          <w:color w:val="FF6600"/>
          <w:sz w:val="22"/>
          <w:szCs w:val="22"/>
          <w:vertAlign w:val="superscript"/>
        </w:rPr>
        <w:t>70</w:t>
      </w:r>
      <w:r w:rsidR="00F66FB0" w:rsidRPr="00284F4A">
        <w:rPr>
          <w:rFonts w:ascii="Tahoma" w:eastAsia="SimSun" w:hAnsi="Tahoma" w:cs="Tahoma"/>
          <w:caps/>
          <w:color w:val="FF6600"/>
          <w:sz w:val="22"/>
          <w:szCs w:val="22"/>
        </w:rPr>
        <w:t xml:space="preserve"> </w:t>
      </w:r>
      <w:r w:rsidR="00F66FB0" w:rsidRPr="0058152B">
        <w:rPr>
          <w:rFonts w:ascii="Tahoma" w:eastAsia="SimSun" w:hAnsi="Tahoma" w:cs="Tahoma"/>
          <w:color w:val="FF6600"/>
          <w:sz w:val="22"/>
          <w:szCs w:val="22"/>
        </w:rPr>
        <w:t>Microsoft Dynamics CRM 2011 Server</w:t>
      </w:r>
      <w:bookmarkEnd w:id="1377"/>
    </w:p>
    <w:p w14:paraId="17DE6A83" w14:textId="77777777" w:rsidR="006E28CC" w:rsidRPr="0058152B" w:rsidRDefault="006E28CC" w:rsidP="006E28CC">
      <w:pPr>
        <w:tabs>
          <w:tab w:val="left" w:pos="1800"/>
        </w:tabs>
        <w:spacing w:after="60"/>
        <w:rPr>
          <w:rFonts w:eastAsia="SimSun" w:cs="Tahoma"/>
        </w:rPr>
      </w:pPr>
    </w:p>
    <w:p w14:paraId="17DE6A84" w14:textId="77777777" w:rsidR="006E28CC" w:rsidRPr="0058152B" w:rsidRDefault="006E28CC" w:rsidP="009C5D30">
      <w:pPr>
        <w:spacing w:after="60"/>
        <w:ind w:left="720"/>
        <w:rPr>
          <w:rFonts w:eastAsia="SimSun" w:cs="Tahoma"/>
        </w:rPr>
      </w:pPr>
      <w:r w:rsidRPr="0058152B">
        <w:rPr>
          <w:rFonts w:eastAsia="SimSun" w:cs="Tahoma"/>
          <w:b/>
        </w:rPr>
        <w:t>Microsoft Dynamics CRM Server 2011– Microsoft Dynamics Marketing Online Integration Grant</w:t>
      </w:r>
    </w:p>
    <w:p w14:paraId="17DE6A85" w14:textId="77777777" w:rsidR="00A04495" w:rsidRPr="0058152B" w:rsidRDefault="006E28CC" w:rsidP="0004051B">
      <w:pPr>
        <w:ind w:left="720"/>
        <w:rPr>
          <w:rFonts w:eastAsia="SimSun" w:cs="Tahoma"/>
        </w:rPr>
      </w:pPr>
      <w:r w:rsidRPr="0058152B">
        <w:rPr>
          <w:rFonts w:eastAsia="SimSun" w:cs="Tahoma"/>
          <w:color w:val="000000"/>
          <w:szCs w:val="18"/>
        </w:rPr>
        <w:t>以下许可弃权适用于具有有效的维护支持和升级选项、仅出于同步客户数据的目的、通过</w:t>
      </w:r>
      <w:r w:rsidRPr="0058152B">
        <w:rPr>
          <w:rFonts w:eastAsia="SimSun" w:cs="Tahoma"/>
          <w:color w:val="000000"/>
          <w:szCs w:val="18"/>
        </w:rPr>
        <w:t xml:space="preserve"> </w:t>
      </w:r>
      <w:r w:rsidRPr="0058152B">
        <w:rPr>
          <w:rFonts w:eastAsia="SimSun" w:cs="Tahoma"/>
          <w:bCs/>
        </w:rPr>
        <w:t>MarketingPilot Connector for Microsoft Dynamics CRM</w:t>
      </w:r>
      <w:r w:rsidRPr="0058152B">
        <w:rPr>
          <w:rFonts w:eastAsia="SimSun" w:cs="Tahoma"/>
          <w:color w:val="000000"/>
          <w:szCs w:val="18"/>
        </w:rPr>
        <w:t xml:space="preserve"> </w:t>
      </w:r>
      <w:r w:rsidRPr="0058152B">
        <w:rPr>
          <w:rFonts w:eastAsia="SimSun" w:cs="Tahoma"/>
          <w:color w:val="000000"/>
          <w:szCs w:val="18"/>
        </w:rPr>
        <w:t>软件直接或间接地访问</w:t>
      </w:r>
      <w:r w:rsidRPr="0058152B">
        <w:rPr>
          <w:rFonts w:eastAsia="SimSun" w:cs="Tahoma"/>
          <w:color w:val="000000"/>
          <w:szCs w:val="18"/>
        </w:rPr>
        <w:t xml:space="preserve"> Microsoft Dynamics CRM server 2011 </w:t>
      </w:r>
      <w:r w:rsidRPr="0058152B">
        <w:rPr>
          <w:rFonts w:eastAsia="SimSun" w:cs="Tahoma"/>
          <w:color w:val="000000"/>
          <w:szCs w:val="18"/>
        </w:rPr>
        <w:t>的</w:t>
      </w:r>
      <w:r w:rsidRPr="0058152B">
        <w:rPr>
          <w:rFonts w:eastAsia="SimSun" w:cs="Tahoma"/>
          <w:color w:val="000000"/>
          <w:szCs w:val="18"/>
        </w:rPr>
        <w:t xml:space="preserve"> Microsoft Dynamics Marketing Online </w:t>
      </w:r>
      <w:r w:rsidRPr="0058152B">
        <w:rPr>
          <w:rFonts w:eastAsia="SimSun" w:cs="Tahoma"/>
          <w:color w:val="000000"/>
          <w:szCs w:val="18"/>
        </w:rPr>
        <w:t>许可用户。此类用户不需要</w:t>
      </w:r>
      <w:r w:rsidRPr="0058152B">
        <w:rPr>
          <w:rFonts w:eastAsia="SimSun" w:cs="Tahoma"/>
          <w:color w:val="000000"/>
          <w:szCs w:val="18"/>
        </w:rPr>
        <w:t xml:space="preserve"> Microsoft Dynamics CRM 2011 CAL</w:t>
      </w:r>
      <w:r w:rsidRPr="0058152B">
        <w:rPr>
          <w:rFonts w:eastAsia="SimSun" w:cs="Tahoma"/>
          <w:color w:val="000000"/>
          <w:szCs w:val="18"/>
        </w:rPr>
        <w:t>。</w:t>
      </w:r>
      <w:r w:rsidR="00811A16">
        <w:rPr>
          <w:rFonts w:eastAsia="SimSun" w:cs="Tahoma"/>
          <w:color w:val="000000"/>
          <w:szCs w:val="18"/>
        </w:rPr>
        <w:br/>
      </w:r>
      <w:r w:rsidRPr="0058152B">
        <w:rPr>
          <w:rFonts w:eastAsia="SimSun" w:cs="Tahoma"/>
          <w:color w:val="000000"/>
          <w:szCs w:val="18"/>
        </w:rPr>
        <w:t>此弃权在</w:t>
      </w:r>
      <w:r w:rsidRPr="0058152B">
        <w:rPr>
          <w:rFonts w:eastAsia="SimSun" w:cs="Tahoma"/>
          <w:color w:val="000000"/>
          <w:szCs w:val="18"/>
        </w:rPr>
        <w:t xml:space="preserve"> 2014 </w:t>
      </w:r>
      <w:r w:rsidRPr="0058152B">
        <w:rPr>
          <w:rFonts w:eastAsia="SimSun" w:cs="Tahoma"/>
          <w:color w:val="000000"/>
          <w:szCs w:val="18"/>
        </w:rPr>
        <w:t>年</w:t>
      </w:r>
      <w:r w:rsidRPr="0058152B">
        <w:rPr>
          <w:rFonts w:eastAsia="SimSun" w:cs="Tahoma"/>
          <w:color w:val="000000"/>
          <w:szCs w:val="18"/>
        </w:rPr>
        <w:t xml:space="preserve"> 6 </w:t>
      </w:r>
      <w:r w:rsidRPr="0058152B">
        <w:rPr>
          <w:rFonts w:eastAsia="SimSun" w:cs="Tahoma"/>
          <w:color w:val="000000"/>
          <w:szCs w:val="18"/>
        </w:rPr>
        <w:t>月</w:t>
      </w:r>
      <w:r w:rsidRPr="0058152B">
        <w:rPr>
          <w:rFonts w:eastAsia="SimSun" w:cs="Tahoma"/>
          <w:color w:val="000000"/>
          <w:szCs w:val="18"/>
        </w:rPr>
        <w:t xml:space="preserve"> 30 </w:t>
      </w:r>
      <w:r w:rsidRPr="0058152B">
        <w:rPr>
          <w:rFonts w:eastAsia="SimSun" w:cs="Tahoma"/>
          <w:color w:val="000000"/>
          <w:szCs w:val="18"/>
        </w:rPr>
        <w:t>之前适用，在此之后，</w:t>
      </w:r>
      <w:r w:rsidRPr="0058152B">
        <w:rPr>
          <w:rFonts w:eastAsia="SimSun" w:cs="Tahoma"/>
          <w:color w:val="000000"/>
          <w:szCs w:val="18"/>
        </w:rPr>
        <w:t xml:space="preserve">Microsoft </w:t>
      </w:r>
      <w:r w:rsidRPr="0058152B">
        <w:rPr>
          <w:rFonts w:eastAsia="SimSun" w:cs="Tahoma"/>
          <w:color w:val="000000"/>
          <w:szCs w:val="18"/>
        </w:rPr>
        <w:t>保留要求相应</w:t>
      </w:r>
      <w:r w:rsidRPr="0058152B">
        <w:rPr>
          <w:rFonts w:eastAsia="SimSun" w:cs="Tahoma"/>
          <w:color w:val="000000"/>
          <w:szCs w:val="18"/>
        </w:rPr>
        <w:t xml:space="preserve"> CAL </w:t>
      </w:r>
      <w:r w:rsidRPr="0058152B">
        <w:rPr>
          <w:rFonts w:eastAsia="SimSun" w:cs="Tahoma"/>
          <w:color w:val="000000"/>
          <w:szCs w:val="18"/>
        </w:rPr>
        <w:t>的权利。</w:t>
      </w:r>
    </w:p>
    <w:p w14:paraId="17DE6A86" w14:textId="77777777" w:rsidR="00A04495" w:rsidRPr="0058152B" w:rsidRDefault="00A04495" w:rsidP="007B1734">
      <w:pPr>
        <w:rPr>
          <w:rFonts w:eastAsia="SimSun" w:cs="Tahoma"/>
        </w:rPr>
      </w:pPr>
    </w:p>
    <w:p w14:paraId="17DE6A87" w14:textId="77777777" w:rsidR="00F1020A" w:rsidRPr="0058152B" w:rsidRDefault="00F1020A" w:rsidP="007B1734">
      <w:pPr>
        <w:rPr>
          <w:rFonts w:eastAsia="SimSun" w:cs="Tahoma"/>
        </w:rPr>
      </w:pPr>
    </w:p>
    <w:p w14:paraId="17DE6A88" w14:textId="77777777" w:rsidR="00D70D2C" w:rsidRPr="0058152B" w:rsidRDefault="00AF219D" w:rsidP="00D70D2C">
      <w:pPr>
        <w:pStyle w:val="Heading2"/>
        <w:ind w:left="0"/>
        <w:rPr>
          <w:rFonts w:ascii="Tahoma" w:eastAsia="SimSun" w:hAnsi="Tahoma" w:cs="Tahoma"/>
        </w:rPr>
      </w:pPr>
      <w:bookmarkStart w:id="1378" w:name="_70_68_Office"/>
      <w:bookmarkStart w:id="1379" w:name="_Toc356299600"/>
      <w:bookmarkEnd w:id="1378"/>
      <w:r w:rsidRPr="0058152B">
        <w:rPr>
          <w:rFonts w:ascii="Tahoma" w:eastAsia="SimSun" w:hAnsi="Tahoma" w:cs="Tahoma"/>
          <w:caps/>
          <w:color w:val="FF6600"/>
          <w:sz w:val="22"/>
          <w:szCs w:val="22"/>
          <w:vertAlign w:val="superscript"/>
        </w:rPr>
        <w:t>7</w:t>
      </w:r>
      <w:r w:rsidR="00C23B36">
        <w:rPr>
          <w:rFonts w:ascii="Tahoma" w:eastAsia="SimSun" w:hAnsi="Tahoma" w:cs="Tahoma"/>
          <w:caps/>
          <w:color w:val="FF6600"/>
          <w:sz w:val="22"/>
          <w:szCs w:val="22"/>
          <w:vertAlign w:val="superscript"/>
        </w:rPr>
        <w:t>1</w:t>
      </w:r>
      <w:r w:rsidRPr="0058152B">
        <w:rPr>
          <w:rFonts w:ascii="Tahoma" w:eastAsia="SimSun" w:hAnsi="Tahoma" w:cs="Tahoma"/>
          <w:color w:val="FF6600"/>
        </w:rPr>
        <w:t xml:space="preserve"> </w:t>
      </w:r>
      <w:r w:rsidRPr="0058152B">
        <w:rPr>
          <w:rFonts w:ascii="Tahoma" w:eastAsia="SimSun" w:hAnsi="Tahoma" w:cs="Tahoma"/>
          <w:color w:val="FF6600"/>
          <w:sz w:val="22"/>
          <w:szCs w:val="22"/>
        </w:rPr>
        <w:t xml:space="preserve">Office 365 </w:t>
      </w:r>
      <w:r w:rsidRPr="0058152B">
        <w:rPr>
          <w:rFonts w:ascii="Tahoma" w:eastAsia="SimSun" w:hAnsi="Tahoma" w:cs="Tahoma"/>
          <w:color w:val="FF6600"/>
          <w:sz w:val="22"/>
          <w:szCs w:val="22"/>
        </w:rPr>
        <w:t>企业版</w:t>
      </w:r>
      <w:r w:rsidRPr="0058152B">
        <w:rPr>
          <w:rFonts w:ascii="Tahoma" w:eastAsia="SimSun" w:hAnsi="Tahoma" w:cs="Tahoma"/>
          <w:color w:val="FF6600"/>
          <w:sz w:val="22"/>
          <w:szCs w:val="22"/>
        </w:rPr>
        <w:t xml:space="preserve"> E1</w:t>
      </w:r>
      <w:bookmarkEnd w:id="1373"/>
      <w:bookmarkEnd w:id="1379"/>
    </w:p>
    <w:bookmarkEnd w:id="1374"/>
    <w:p w14:paraId="17DE6A89" w14:textId="77777777" w:rsidR="00D70D2C" w:rsidRPr="0058152B" w:rsidRDefault="00D70D2C" w:rsidP="006F0E0F">
      <w:pPr>
        <w:ind w:left="900"/>
        <w:rPr>
          <w:rFonts w:eastAsia="SimSun" w:cs="Tahoma"/>
        </w:rPr>
      </w:pPr>
    </w:p>
    <w:p w14:paraId="17DE6A8A" w14:textId="77777777" w:rsidR="00F754FE" w:rsidRPr="0058152B" w:rsidRDefault="00F754FE" w:rsidP="00E62BC4">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E1 </w:t>
      </w:r>
      <w:r w:rsidRPr="0058152B">
        <w:rPr>
          <w:rFonts w:eastAsia="SimSun" w:cs="Tahoma"/>
          <w:color w:val="000000"/>
          <w:szCs w:val="18"/>
        </w:rPr>
        <w:t>以前称为</w:t>
      </w:r>
      <w:r w:rsidRPr="0058152B">
        <w:rPr>
          <w:rFonts w:eastAsia="SimSun" w:cs="Tahoma"/>
          <w:color w:val="000000"/>
          <w:szCs w:val="18"/>
        </w:rPr>
        <w:t xml:space="preserve"> Business Productivity Online Standard Suite (BPOS Standard)</w:t>
      </w:r>
      <w:r w:rsidRPr="0058152B">
        <w:rPr>
          <w:rFonts w:eastAsia="SimSun" w:cs="Tahoma"/>
          <w:color w:val="000000"/>
          <w:szCs w:val="18"/>
        </w:rPr>
        <w:t>。它允许访问以下在线服务：</w:t>
      </w:r>
      <w:r w:rsidRPr="0058152B">
        <w:rPr>
          <w:rFonts w:eastAsia="SimSun" w:cs="Tahoma"/>
          <w:color w:val="000000"/>
          <w:szCs w:val="18"/>
        </w:rPr>
        <w:t xml:space="preserve">Exchange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计划</w:t>
      </w:r>
      <w:r w:rsidRPr="0058152B">
        <w:rPr>
          <w:rFonts w:eastAsia="SimSun" w:cs="Tahoma"/>
          <w:color w:val="000000"/>
          <w:szCs w:val="18"/>
        </w:rPr>
        <w:t xml:space="preserve"> 1</w:t>
      </w:r>
      <w:r w:rsidRPr="0058152B">
        <w:rPr>
          <w:rFonts w:eastAsia="SimSun" w:cs="Tahoma"/>
          <w:color w:val="000000"/>
          <w:szCs w:val="18"/>
        </w:rPr>
        <w:t>、</w:t>
      </w:r>
      <w:r w:rsidRPr="0058152B">
        <w:rPr>
          <w:rFonts w:eastAsia="SimSun" w:cs="Tahoma"/>
          <w:color w:val="000000"/>
          <w:szCs w:val="18"/>
        </w:rPr>
        <w:t xml:space="preserve">Lync Online </w:t>
      </w:r>
      <w:r w:rsidRPr="0058152B">
        <w:rPr>
          <w:rFonts w:eastAsia="SimSun" w:cs="Tahoma"/>
          <w:color w:val="000000"/>
          <w:szCs w:val="18"/>
        </w:rPr>
        <w:t>计划</w:t>
      </w:r>
      <w:r w:rsidRPr="0058152B">
        <w:rPr>
          <w:rFonts w:eastAsia="SimSun" w:cs="Tahoma"/>
          <w:color w:val="000000"/>
          <w:szCs w:val="18"/>
        </w:rPr>
        <w:t xml:space="preserve"> 2 </w:t>
      </w:r>
      <w:r w:rsidRPr="0058152B">
        <w:rPr>
          <w:rFonts w:eastAsia="SimSun" w:cs="Tahoma"/>
          <w:color w:val="000000"/>
          <w:szCs w:val="18"/>
        </w:rPr>
        <w:t>和</w:t>
      </w:r>
      <w:r w:rsidRPr="0058152B">
        <w:rPr>
          <w:rFonts w:eastAsia="SimSun" w:cs="Tahoma"/>
          <w:color w:val="000000"/>
          <w:szCs w:val="18"/>
        </w:rPr>
        <w:t xml:space="preserve"> Office Web </w:t>
      </w:r>
      <w:r w:rsidRPr="0058152B">
        <w:rPr>
          <w:rFonts w:eastAsia="SimSun" w:cs="Tahoma"/>
          <w:color w:val="000000"/>
          <w:szCs w:val="18"/>
        </w:rPr>
        <w:t>应用程序。本列表可能会有更改。如果</w:t>
      </w:r>
      <w:r w:rsidRPr="0058152B">
        <w:rPr>
          <w:rFonts w:eastAsia="SimSun" w:cs="Tahoma"/>
          <w:color w:val="000000"/>
          <w:szCs w:val="18"/>
        </w:rPr>
        <w:t xml:space="preserve"> Office 365 </w:t>
      </w:r>
      <w:r w:rsidRPr="0058152B">
        <w:rPr>
          <w:rFonts w:eastAsia="SimSun" w:cs="Tahoma"/>
          <w:color w:val="000000"/>
          <w:szCs w:val="18"/>
        </w:rPr>
        <w:t>企业版</w:t>
      </w:r>
      <w:r w:rsidRPr="0058152B">
        <w:rPr>
          <w:rFonts w:eastAsia="SimSun" w:cs="Tahoma"/>
          <w:color w:val="000000"/>
          <w:szCs w:val="18"/>
        </w:rPr>
        <w:t xml:space="preserve"> E1 </w:t>
      </w:r>
      <w:r w:rsidRPr="0058152B">
        <w:rPr>
          <w:rFonts w:eastAsia="SimSun" w:cs="Tahoma"/>
          <w:color w:val="000000"/>
          <w:szCs w:val="18"/>
        </w:rPr>
        <w:t>许可条款与本说明之间存在任何冲突，则应遵守当前的产品使用权利。</w:t>
      </w:r>
    </w:p>
    <w:p w14:paraId="17DE6A8B" w14:textId="77777777" w:rsidR="00F754FE" w:rsidRPr="0058152B" w:rsidRDefault="00F754FE" w:rsidP="00E62BC4">
      <w:pPr>
        <w:ind w:left="720"/>
        <w:rPr>
          <w:rFonts w:eastAsia="SimSun" w:cs="Tahoma"/>
        </w:rPr>
      </w:pPr>
    </w:p>
    <w:p w14:paraId="17DE6A8C" w14:textId="77777777" w:rsidR="00A15CF5" w:rsidRPr="00E55664" w:rsidRDefault="00F754FE" w:rsidP="00A15CF5">
      <w:pPr>
        <w:ind w:left="720"/>
        <w:rPr>
          <w:rFonts w:eastAsia="SimSun" w:cs="Tahoma"/>
          <w:spacing w:val="4"/>
        </w:rPr>
      </w:pPr>
      <w:r w:rsidRPr="00E55664">
        <w:rPr>
          <w:rFonts w:eastAsia="SimSun" w:cs="Tahoma"/>
          <w:color w:val="000000"/>
          <w:spacing w:val="4"/>
          <w:szCs w:val="18"/>
        </w:rPr>
        <w:t xml:space="preserve">Lync Online </w:t>
      </w:r>
      <w:r w:rsidRPr="00E55664">
        <w:rPr>
          <w:rFonts w:eastAsia="SimSun" w:cs="Tahoma"/>
          <w:color w:val="000000"/>
          <w:spacing w:val="4"/>
          <w:szCs w:val="18"/>
        </w:rPr>
        <w:t>计划</w:t>
      </w:r>
      <w:r w:rsidRPr="00E55664">
        <w:rPr>
          <w:rFonts w:eastAsia="SimSun" w:cs="Tahoma"/>
          <w:color w:val="000000"/>
          <w:spacing w:val="4"/>
          <w:szCs w:val="18"/>
        </w:rPr>
        <w:t xml:space="preserve"> 1 </w:t>
      </w:r>
      <w:r w:rsidRPr="00E55664">
        <w:rPr>
          <w:rFonts w:eastAsia="SimSun" w:cs="Tahoma"/>
          <w:color w:val="000000"/>
          <w:spacing w:val="4"/>
          <w:szCs w:val="18"/>
        </w:rPr>
        <w:t>和计划</w:t>
      </w:r>
      <w:r w:rsidRPr="00E55664">
        <w:rPr>
          <w:rFonts w:eastAsia="SimSun" w:cs="Tahoma"/>
          <w:color w:val="000000"/>
          <w:spacing w:val="4"/>
          <w:szCs w:val="18"/>
        </w:rPr>
        <w:t xml:space="preserve"> 2 </w:t>
      </w:r>
      <w:r w:rsidRPr="00E55664">
        <w:rPr>
          <w:rFonts w:eastAsia="SimSun" w:cs="Tahoma"/>
          <w:color w:val="000000"/>
          <w:spacing w:val="4"/>
          <w:szCs w:val="18"/>
        </w:rPr>
        <w:t>需要单独购买并安装</w:t>
      </w:r>
      <w:r w:rsidRPr="00E55664">
        <w:rPr>
          <w:rFonts w:eastAsia="SimSun" w:cs="Tahoma"/>
          <w:color w:val="000000"/>
          <w:spacing w:val="4"/>
          <w:szCs w:val="18"/>
        </w:rPr>
        <w:t xml:space="preserve"> Microsoft Lync 2013</w:t>
      </w:r>
      <w:r w:rsidRPr="00E55664">
        <w:rPr>
          <w:rFonts w:eastAsia="SimSun" w:cs="Tahoma"/>
          <w:color w:val="000000"/>
          <w:spacing w:val="4"/>
          <w:szCs w:val="18"/>
        </w:rPr>
        <w:t>（或</w:t>
      </w:r>
      <w:r w:rsidRPr="00E55664">
        <w:rPr>
          <w:rFonts w:eastAsia="SimSun" w:cs="Tahoma"/>
          <w:color w:val="000000"/>
          <w:spacing w:val="4"/>
          <w:szCs w:val="18"/>
        </w:rPr>
        <w:t xml:space="preserve"> Lync for Mac 2011</w:t>
      </w:r>
      <w:r w:rsidRPr="00E55664">
        <w:rPr>
          <w:rFonts w:eastAsia="SimSun" w:cs="Tahoma"/>
          <w:color w:val="000000"/>
          <w:spacing w:val="4"/>
          <w:szCs w:val="18"/>
        </w:rPr>
        <w:t>），才能访问</w:t>
      </w:r>
      <w:r w:rsidRPr="00E55664">
        <w:rPr>
          <w:rFonts w:eastAsia="SimSun" w:cs="Tahoma"/>
          <w:color w:val="000000"/>
          <w:spacing w:val="4"/>
          <w:szCs w:val="18"/>
        </w:rPr>
        <w:t xml:space="preserve"> Lync Online </w:t>
      </w:r>
      <w:r w:rsidRPr="00E55664">
        <w:rPr>
          <w:rFonts w:eastAsia="SimSun" w:cs="Tahoma"/>
          <w:color w:val="000000"/>
          <w:spacing w:val="4"/>
          <w:szCs w:val="18"/>
        </w:rPr>
        <w:t>计划</w:t>
      </w:r>
      <w:r w:rsidRPr="00E55664">
        <w:rPr>
          <w:rFonts w:eastAsia="SimSun" w:cs="Tahoma"/>
          <w:color w:val="000000"/>
          <w:spacing w:val="4"/>
          <w:szCs w:val="18"/>
        </w:rPr>
        <w:t xml:space="preserve"> 1 </w:t>
      </w:r>
      <w:r w:rsidRPr="00E55664">
        <w:rPr>
          <w:rFonts w:eastAsia="SimSun" w:cs="Tahoma"/>
          <w:color w:val="000000"/>
          <w:spacing w:val="4"/>
          <w:szCs w:val="18"/>
        </w:rPr>
        <w:t>和计划</w:t>
      </w:r>
      <w:r w:rsidRPr="00E55664">
        <w:rPr>
          <w:rFonts w:eastAsia="SimSun" w:cs="Tahoma"/>
          <w:color w:val="000000"/>
          <w:spacing w:val="4"/>
          <w:szCs w:val="18"/>
        </w:rPr>
        <w:t xml:space="preserve"> 2 </w:t>
      </w:r>
      <w:r w:rsidRPr="00E55664">
        <w:rPr>
          <w:rFonts w:eastAsia="SimSun" w:cs="Tahoma"/>
          <w:color w:val="000000"/>
          <w:spacing w:val="4"/>
          <w:szCs w:val="18"/>
        </w:rPr>
        <w:t>的完整功能集。作为限时优惠，拥有</w:t>
      </w:r>
      <w:r w:rsidRPr="00E55664">
        <w:rPr>
          <w:rFonts w:eastAsia="SimSun" w:cs="Tahoma"/>
          <w:color w:val="000000"/>
          <w:spacing w:val="4"/>
          <w:szCs w:val="18"/>
        </w:rPr>
        <w:t xml:space="preserve"> Lync Online </w:t>
      </w:r>
      <w:r w:rsidRPr="00E55664">
        <w:rPr>
          <w:rFonts w:eastAsia="SimSun" w:cs="Tahoma"/>
          <w:color w:val="000000"/>
          <w:spacing w:val="4"/>
          <w:szCs w:val="18"/>
        </w:rPr>
        <w:t>许可的客户每获得一份</w:t>
      </w:r>
      <w:r w:rsidRPr="00E55664">
        <w:rPr>
          <w:rFonts w:eastAsia="SimSun" w:cs="Tahoma"/>
          <w:color w:val="000000"/>
          <w:spacing w:val="4"/>
          <w:szCs w:val="18"/>
        </w:rPr>
        <w:t xml:space="preserve"> Lync Online </w:t>
      </w:r>
      <w:r w:rsidRPr="00E55664">
        <w:rPr>
          <w:rFonts w:eastAsia="SimSun" w:cs="Tahoma"/>
          <w:color w:val="000000"/>
          <w:spacing w:val="4"/>
          <w:szCs w:val="18"/>
        </w:rPr>
        <w:t>的试用或付费订购许可，就可免费得到一份</w:t>
      </w:r>
      <w:r w:rsidRPr="00E55664">
        <w:rPr>
          <w:rFonts w:eastAsia="SimSun" w:cs="Tahoma"/>
          <w:color w:val="000000"/>
          <w:spacing w:val="4"/>
          <w:szCs w:val="18"/>
        </w:rPr>
        <w:t xml:space="preserve"> Lync for Mac 2011 </w:t>
      </w:r>
      <w:r w:rsidRPr="00E55664">
        <w:rPr>
          <w:rFonts w:eastAsia="SimSun" w:cs="Tahoma"/>
          <w:color w:val="000000"/>
          <w:spacing w:val="4"/>
          <w:szCs w:val="18"/>
        </w:rPr>
        <w:t>的许可副本。该软件只能与</w:t>
      </w:r>
      <w:r w:rsidRPr="00E55664">
        <w:rPr>
          <w:rFonts w:eastAsia="SimSun" w:cs="Tahoma"/>
          <w:color w:val="000000"/>
          <w:spacing w:val="4"/>
          <w:szCs w:val="18"/>
        </w:rPr>
        <w:t xml:space="preserve"> Lync Online </w:t>
      </w:r>
      <w:r w:rsidRPr="00E55664">
        <w:rPr>
          <w:rFonts w:eastAsia="SimSun" w:cs="Tahoma"/>
          <w:color w:val="000000"/>
          <w:spacing w:val="4"/>
          <w:szCs w:val="18"/>
        </w:rPr>
        <w:t>配合使用，而且使用该软件的所有权利将在基础订购许可期满时或向</w:t>
      </w:r>
      <w:r w:rsidRPr="00E55664">
        <w:rPr>
          <w:rFonts w:eastAsia="SimSun" w:cs="Tahoma"/>
          <w:color w:val="000000"/>
          <w:spacing w:val="4"/>
          <w:szCs w:val="18"/>
        </w:rPr>
        <w:t xml:space="preserve"> Lync Online </w:t>
      </w:r>
      <w:r w:rsidRPr="00E55664">
        <w:rPr>
          <w:rFonts w:eastAsia="SimSun" w:cs="Tahoma"/>
          <w:color w:val="000000"/>
          <w:spacing w:val="4"/>
          <w:szCs w:val="18"/>
        </w:rPr>
        <w:t>的下一个主要新版本迁移时终止，以较早者为准。客户可以使用免费的</w:t>
      </w:r>
      <w:r w:rsidRPr="00E55664">
        <w:rPr>
          <w:rFonts w:eastAsia="SimSun" w:cs="Tahoma"/>
          <w:color w:val="000000"/>
          <w:spacing w:val="4"/>
          <w:szCs w:val="18"/>
        </w:rPr>
        <w:t xml:space="preserve"> Lync Basic 2013 </w:t>
      </w:r>
      <w:r w:rsidRPr="00E55664">
        <w:rPr>
          <w:rFonts w:eastAsia="SimSun" w:cs="Tahoma"/>
          <w:color w:val="000000"/>
          <w:spacing w:val="4"/>
          <w:szCs w:val="18"/>
        </w:rPr>
        <w:t>客户端，提供给使用</w:t>
      </w:r>
      <w:r w:rsidRPr="00E55664">
        <w:rPr>
          <w:rFonts w:eastAsia="SimSun" w:cs="Tahoma"/>
          <w:color w:val="000000"/>
          <w:spacing w:val="4"/>
          <w:szCs w:val="18"/>
        </w:rPr>
        <w:t xml:space="preserve"> Windows </w:t>
      </w:r>
      <w:r w:rsidRPr="00E55664">
        <w:rPr>
          <w:rFonts w:eastAsia="SimSun" w:cs="Tahoma"/>
          <w:color w:val="000000"/>
          <w:spacing w:val="4"/>
          <w:szCs w:val="18"/>
        </w:rPr>
        <w:t>的最终用户。</w:t>
      </w:r>
    </w:p>
    <w:p w14:paraId="17DE6A8D" w14:textId="77777777" w:rsidR="00811A16" w:rsidRPr="0058152B" w:rsidRDefault="00811A16" w:rsidP="00BA1490">
      <w:pPr>
        <w:ind w:left="720"/>
        <w:rPr>
          <w:rFonts w:eastAsia="SimSun" w:cs="Tahoma"/>
        </w:rPr>
      </w:pPr>
      <w:bookmarkStart w:id="1380" w:name="_71_Office_365"/>
      <w:bookmarkEnd w:id="1380"/>
    </w:p>
    <w:p w14:paraId="17DE6A8E" w14:textId="77777777" w:rsidR="00F1020A" w:rsidRPr="0058152B" w:rsidRDefault="00F1020A" w:rsidP="00BA1490">
      <w:pPr>
        <w:ind w:left="720"/>
        <w:rPr>
          <w:rFonts w:eastAsia="SimSun" w:cs="Tahoma"/>
        </w:rPr>
      </w:pPr>
    </w:p>
    <w:p w14:paraId="17DE6A8F" w14:textId="77777777" w:rsidR="00BE7AC3" w:rsidRPr="0058152B" w:rsidRDefault="00F66FB0" w:rsidP="00BE7AC3">
      <w:pPr>
        <w:pStyle w:val="Heading2"/>
        <w:ind w:left="0"/>
        <w:rPr>
          <w:rFonts w:ascii="Tahoma" w:eastAsia="SimSun" w:hAnsi="Tahoma" w:cs="Tahoma"/>
        </w:rPr>
      </w:pPr>
      <w:bookmarkStart w:id="1381" w:name="_69_Office_365_1"/>
      <w:bookmarkStart w:id="1382" w:name="_Toc356299601"/>
      <w:bookmarkEnd w:id="1381"/>
      <w:r w:rsidRPr="0058152B">
        <w:rPr>
          <w:rFonts w:ascii="Tahoma" w:eastAsia="SimSun" w:hAnsi="Tahoma" w:cs="Tahoma"/>
          <w:caps/>
          <w:color w:val="F66400"/>
          <w:sz w:val="22"/>
          <w:szCs w:val="20"/>
          <w:vertAlign w:val="superscript"/>
        </w:rPr>
        <w:t>7</w:t>
      </w:r>
      <w:r w:rsidR="00C23B36">
        <w:rPr>
          <w:rFonts w:ascii="Tahoma" w:eastAsia="SimSun" w:hAnsi="Tahoma" w:cs="Tahoma"/>
          <w:caps/>
          <w:color w:val="F66400"/>
          <w:sz w:val="22"/>
          <w:szCs w:val="20"/>
          <w:vertAlign w:val="superscript"/>
        </w:rPr>
        <w:t>2</w:t>
      </w:r>
      <w:r w:rsidRPr="00374A90">
        <w:rPr>
          <w:rFonts w:ascii="Tahoma" w:eastAsia="SimSun" w:hAnsi="Tahoma" w:cs="Tahoma"/>
          <w:caps/>
          <w:color w:val="F66400"/>
          <w:sz w:val="22"/>
          <w:szCs w:val="20"/>
        </w:rPr>
        <w:t xml:space="preserve"> </w:t>
      </w:r>
      <w:r w:rsidRPr="0058152B">
        <w:rPr>
          <w:rFonts w:ascii="Tahoma" w:eastAsia="SimSun" w:hAnsi="Tahoma" w:cs="Tahoma"/>
          <w:color w:val="FF6600"/>
          <w:sz w:val="22"/>
          <w:szCs w:val="22"/>
        </w:rPr>
        <w:t xml:space="preserve">Office 365 </w:t>
      </w:r>
      <w:r w:rsidRPr="0058152B">
        <w:rPr>
          <w:rFonts w:ascii="Tahoma" w:eastAsia="SimSun" w:hAnsi="Tahoma" w:cs="Tahoma"/>
          <w:color w:val="FF6600"/>
          <w:sz w:val="22"/>
          <w:szCs w:val="22"/>
        </w:rPr>
        <w:t>企业版</w:t>
      </w:r>
      <w:r w:rsidRPr="0058152B">
        <w:rPr>
          <w:rFonts w:ascii="Tahoma" w:eastAsia="SimSun" w:hAnsi="Tahoma" w:cs="Tahoma"/>
          <w:color w:val="FF6600"/>
          <w:sz w:val="22"/>
          <w:szCs w:val="22"/>
        </w:rPr>
        <w:t xml:space="preserve"> K1 </w:t>
      </w:r>
      <w:r w:rsidRPr="0058152B">
        <w:rPr>
          <w:rFonts w:ascii="Tahoma" w:eastAsia="SimSun" w:hAnsi="Tahoma" w:cs="Tahoma"/>
          <w:color w:val="FF6600"/>
          <w:sz w:val="22"/>
          <w:szCs w:val="22"/>
        </w:rPr>
        <w:t>和</w:t>
      </w:r>
      <w:r w:rsidRPr="0058152B">
        <w:rPr>
          <w:rFonts w:ascii="Tahoma" w:eastAsia="SimSun" w:hAnsi="Tahoma" w:cs="Tahoma"/>
          <w:color w:val="FF6600"/>
          <w:sz w:val="22"/>
          <w:szCs w:val="22"/>
        </w:rPr>
        <w:t xml:space="preserve"> K2</w:t>
      </w:r>
      <w:r w:rsidRPr="0058152B">
        <w:rPr>
          <w:rFonts w:ascii="Tahoma" w:eastAsia="SimSun" w:hAnsi="Tahoma" w:cs="Tahoma"/>
          <w:color w:val="FF6600"/>
          <w:sz w:val="22"/>
          <w:szCs w:val="22"/>
        </w:rPr>
        <w:t>（用户</w:t>
      </w:r>
      <w:r w:rsidRPr="0058152B">
        <w:rPr>
          <w:rFonts w:ascii="Tahoma" w:eastAsia="SimSun" w:hAnsi="Tahoma" w:cs="Tahoma"/>
          <w:color w:val="FF6600"/>
          <w:sz w:val="22"/>
          <w:szCs w:val="22"/>
        </w:rPr>
        <w:t xml:space="preserve"> SL</w:t>
      </w:r>
      <w:r w:rsidRPr="0058152B">
        <w:rPr>
          <w:rFonts w:ascii="Tahoma" w:eastAsia="SimSun" w:hAnsi="Tahoma" w:cs="Tahoma"/>
          <w:color w:val="FF6600"/>
          <w:sz w:val="22"/>
          <w:szCs w:val="22"/>
        </w:rPr>
        <w:t>）</w:t>
      </w:r>
      <w:bookmarkEnd w:id="1382"/>
    </w:p>
    <w:p w14:paraId="17DE6A90" w14:textId="77777777" w:rsidR="00BE7AC3" w:rsidRPr="0058152B" w:rsidRDefault="00BE7AC3" w:rsidP="00BE7AC3">
      <w:pPr>
        <w:ind w:left="720"/>
        <w:rPr>
          <w:rFonts w:eastAsia="SimSun" w:cs="Tahoma"/>
        </w:rPr>
      </w:pPr>
    </w:p>
    <w:p w14:paraId="17DE6A91" w14:textId="77777777" w:rsidR="00BE7AC3" w:rsidRPr="0058152B" w:rsidRDefault="00BE7AC3" w:rsidP="00BE7AC3">
      <w:pPr>
        <w:ind w:left="720"/>
        <w:rPr>
          <w:rFonts w:eastAsia="SimSun" w:cs="Tahoma"/>
        </w:rPr>
      </w:pPr>
      <w:r w:rsidRPr="0058152B">
        <w:rPr>
          <w:rFonts w:eastAsia="SimSun" w:cs="Tahoma"/>
          <w:color w:val="000000"/>
          <w:szCs w:val="18"/>
        </w:rPr>
        <w:t>不论客户的许可协议中是否有相反的规定，合格用户不包括为</w:t>
      </w:r>
      <w:r w:rsidRPr="0058152B">
        <w:rPr>
          <w:rFonts w:eastAsia="SimSun" w:cs="Tahoma"/>
          <w:color w:val="000000"/>
          <w:szCs w:val="18"/>
        </w:rPr>
        <w:t xml:space="preserve"> Exchange Online </w:t>
      </w:r>
      <w:r w:rsidRPr="0058152B">
        <w:rPr>
          <w:rFonts w:eastAsia="SimSun" w:cs="Tahoma"/>
          <w:color w:val="000000"/>
          <w:szCs w:val="18"/>
        </w:rPr>
        <w:t>网亭、</w:t>
      </w:r>
      <w:r w:rsidRPr="0058152B">
        <w:rPr>
          <w:rFonts w:eastAsia="SimSun" w:cs="Tahoma"/>
          <w:color w:val="000000"/>
          <w:szCs w:val="18"/>
        </w:rPr>
        <w:t xml:space="preserve">SharePoint Online </w:t>
      </w:r>
      <w:r w:rsidR="00FC3608">
        <w:rPr>
          <w:rFonts w:eastAsia="SimSun" w:cs="Tahoma"/>
          <w:color w:val="000000"/>
          <w:szCs w:val="18"/>
        </w:rPr>
        <w:br/>
      </w:r>
      <w:r w:rsidRPr="0058152B">
        <w:rPr>
          <w:rFonts w:eastAsia="SimSun" w:cs="Tahoma"/>
          <w:color w:val="000000"/>
          <w:szCs w:val="18"/>
        </w:rPr>
        <w:t>网亭或</w:t>
      </w:r>
      <w:r w:rsidRPr="0058152B">
        <w:rPr>
          <w:rFonts w:eastAsia="SimSun" w:cs="Tahoma"/>
          <w:color w:val="000000"/>
          <w:szCs w:val="18"/>
        </w:rPr>
        <w:t xml:space="preserve"> Office 365 </w:t>
      </w:r>
      <w:r w:rsidRPr="0058152B">
        <w:rPr>
          <w:rFonts w:eastAsia="SimSun" w:cs="Tahoma"/>
          <w:color w:val="000000"/>
          <w:szCs w:val="18"/>
        </w:rPr>
        <w:t>企业版</w:t>
      </w:r>
      <w:r w:rsidRPr="0058152B">
        <w:rPr>
          <w:rFonts w:eastAsia="SimSun" w:cs="Tahoma"/>
          <w:color w:val="000000"/>
          <w:szCs w:val="18"/>
        </w:rPr>
        <w:t xml:space="preserve"> K1 </w:t>
      </w:r>
      <w:r w:rsidRPr="0058152B">
        <w:rPr>
          <w:rFonts w:eastAsia="SimSun" w:cs="Tahoma"/>
          <w:color w:val="000000"/>
          <w:szCs w:val="18"/>
        </w:rPr>
        <w:t>或</w:t>
      </w:r>
      <w:r w:rsidRPr="0058152B">
        <w:rPr>
          <w:rFonts w:eastAsia="SimSun" w:cs="Tahoma"/>
          <w:color w:val="000000"/>
          <w:szCs w:val="18"/>
        </w:rPr>
        <w:t xml:space="preserve"> K2 </w:t>
      </w:r>
      <w:r w:rsidRPr="0058152B">
        <w:rPr>
          <w:rFonts w:eastAsia="SimSun" w:cs="Tahoma"/>
          <w:color w:val="000000"/>
          <w:szCs w:val="18"/>
        </w:rPr>
        <w:t>获得许可的用户</w:t>
      </w:r>
    </w:p>
    <w:p w14:paraId="17DE6A92" w14:textId="77777777" w:rsidR="00BE7AC3" w:rsidRPr="0058152B" w:rsidRDefault="00BE7AC3" w:rsidP="00BE7AC3">
      <w:pPr>
        <w:ind w:left="720"/>
        <w:rPr>
          <w:rFonts w:eastAsia="SimSun" w:cs="Tahoma"/>
        </w:rPr>
      </w:pPr>
    </w:p>
    <w:p w14:paraId="17DE6A93" w14:textId="77777777" w:rsidR="00BE7AC3" w:rsidRPr="0058152B" w:rsidRDefault="00BE7AC3" w:rsidP="00BE7AC3">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企业版</w:t>
      </w:r>
      <w:r w:rsidRPr="0058152B">
        <w:rPr>
          <w:rFonts w:eastAsia="SimSun" w:cs="Tahoma"/>
          <w:color w:val="000000"/>
          <w:szCs w:val="18"/>
        </w:rPr>
        <w:t xml:space="preserve"> K1 </w:t>
      </w:r>
      <w:r w:rsidRPr="0058152B">
        <w:rPr>
          <w:rFonts w:eastAsia="SimSun" w:cs="Tahoma"/>
          <w:color w:val="000000"/>
          <w:szCs w:val="18"/>
        </w:rPr>
        <w:t>以前称为</w:t>
      </w:r>
      <w:r w:rsidRPr="0058152B">
        <w:rPr>
          <w:rFonts w:eastAsia="SimSun" w:cs="Tahoma"/>
          <w:color w:val="000000"/>
          <w:szCs w:val="18"/>
        </w:rPr>
        <w:t xml:space="preserve"> Business Productivity Online Deskless Suite (BPOS Deskless)</w:t>
      </w:r>
      <w:r w:rsidRPr="0058152B">
        <w:rPr>
          <w:rFonts w:eastAsia="SimSun" w:cs="Tahoma"/>
          <w:color w:val="000000"/>
          <w:szCs w:val="18"/>
        </w:rPr>
        <w:t>。对于购买</w:t>
      </w:r>
      <w:r w:rsidRPr="0058152B">
        <w:rPr>
          <w:rFonts w:eastAsia="SimSun" w:cs="Tahoma"/>
          <w:color w:val="000000"/>
          <w:szCs w:val="18"/>
        </w:rPr>
        <w:t xml:space="preserve"> Office 365 </w:t>
      </w:r>
      <w:r w:rsidRPr="0058152B">
        <w:rPr>
          <w:rFonts w:eastAsia="SimSun" w:cs="Tahoma"/>
          <w:color w:val="000000"/>
          <w:szCs w:val="18"/>
        </w:rPr>
        <w:t>企业版</w:t>
      </w:r>
      <w:r w:rsidRPr="0058152B">
        <w:rPr>
          <w:rFonts w:eastAsia="SimSun" w:cs="Tahoma"/>
          <w:color w:val="000000"/>
          <w:szCs w:val="18"/>
        </w:rPr>
        <w:t xml:space="preserve"> K1 </w:t>
      </w:r>
      <w:r w:rsidRPr="0058152B">
        <w:rPr>
          <w:rFonts w:eastAsia="SimSun" w:cs="Tahoma"/>
          <w:color w:val="000000"/>
          <w:szCs w:val="18"/>
        </w:rPr>
        <w:t>的巴西和智利客户，将为其提供</w:t>
      </w:r>
      <w:r w:rsidRPr="0058152B">
        <w:rPr>
          <w:rFonts w:eastAsia="SimSun" w:cs="Tahoma"/>
          <w:color w:val="000000"/>
          <w:szCs w:val="18"/>
        </w:rPr>
        <w:t xml:space="preserve"> BPOS Deskless</w:t>
      </w:r>
      <w:r w:rsidRPr="0058152B">
        <w:rPr>
          <w:rFonts w:eastAsia="SimSun" w:cs="Tahoma"/>
          <w:color w:val="000000"/>
          <w:szCs w:val="18"/>
        </w:rPr>
        <w:t>。这些客户可能以后会迁移到</w:t>
      </w:r>
      <w:r w:rsidRPr="0058152B">
        <w:rPr>
          <w:rFonts w:eastAsia="SimSun" w:cs="Tahoma"/>
          <w:color w:val="000000"/>
          <w:szCs w:val="18"/>
        </w:rPr>
        <w:t xml:space="preserve"> Office 365 </w:t>
      </w:r>
      <w:r w:rsidRPr="0058152B">
        <w:rPr>
          <w:rFonts w:eastAsia="SimSun" w:cs="Tahoma"/>
          <w:color w:val="000000"/>
          <w:szCs w:val="18"/>
        </w:rPr>
        <w:t>企业版</w:t>
      </w:r>
      <w:r w:rsidRPr="0058152B">
        <w:rPr>
          <w:rFonts w:eastAsia="SimSun" w:cs="Tahoma"/>
          <w:color w:val="000000"/>
          <w:szCs w:val="18"/>
        </w:rPr>
        <w:t xml:space="preserve"> K1</w:t>
      </w:r>
      <w:r w:rsidRPr="0058152B">
        <w:rPr>
          <w:rFonts w:eastAsia="SimSun" w:cs="Tahoma"/>
          <w:color w:val="000000"/>
          <w:szCs w:val="18"/>
        </w:rPr>
        <w:t>。</w:t>
      </w:r>
    </w:p>
    <w:p w14:paraId="17DE6A94" w14:textId="77777777" w:rsidR="00D57009" w:rsidRPr="0058152B" w:rsidRDefault="00D57009">
      <w:pPr>
        <w:rPr>
          <w:rFonts w:eastAsia="SimSun" w:cs="Tahoma"/>
        </w:rPr>
      </w:pPr>
    </w:p>
    <w:p w14:paraId="17DE6A95" w14:textId="77777777" w:rsidR="00BE7AC3" w:rsidRPr="0058152B" w:rsidRDefault="00BE7AC3" w:rsidP="00BE7AC3">
      <w:pPr>
        <w:spacing w:after="60"/>
        <w:ind w:left="720"/>
        <w:rPr>
          <w:rFonts w:eastAsia="SimSun" w:cs="Tahoma"/>
        </w:rPr>
      </w:pPr>
      <w:r w:rsidRPr="0058152B">
        <w:rPr>
          <w:rFonts w:eastAsia="SimSun" w:cs="Tahoma"/>
          <w:b/>
          <w:color w:val="000000"/>
          <w:szCs w:val="18"/>
        </w:rPr>
        <w:t>政府社区云（仅美国）</w:t>
      </w:r>
    </w:p>
    <w:p w14:paraId="17DE6A96" w14:textId="77777777" w:rsidR="00BE7AC3" w:rsidRPr="0058152B" w:rsidRDefault="00BE7AC3" w:rsidP="00BE7AC3">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Office 365 </w:t>
      </w:r>
      <w:r w:rsidRPr="0058152B">
        <w:rPr>
          <w:rFonts w:eastAsia="SimSun" w:cs="Tahoma"/>
          <w:color w:val="000000"/>
          <w:szCs w:val="18"/>
        </w:rPr>
        <w:t>企业版</w:t>
      </w:r>
      <w:r w:rsidRPr="0058152B">
        <w:rPr>
          <w:rFonts w:eastAsia="SimSun" w:cs="Tahoma"/>
          <w:color w:val="000000"/>
          <w:szCs w:val="18"/>
        </w:rPr>
        <w:t xml:space="preserve"> K1 </w:t>
      </w:r>
      <w:r w:rsidRPr="0058152B">
        <w:rPr>
          <w:rFonts w:eastAsia="SimSun" w:cs="Tahoma"/>
          <w:color w:val="000000"/>
          <w:szCs w:val="18"/>
        </w:rPr>
        <w:t>和</w:t>
      </w:r>
      <w:r w:rsidRPr="0058152B">
        <w:rPr>
          <w:rFonts w:eastAsia="SimSun" w:cs="Tahoma"/>
          <w:color w:val="000000"/>
          <w:szCs w:val="18"/>
        </w:rPr>
        <w:t xml:space="preserve"> K2</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A97" w14:textId="77777777" w:rsidR="00BE7AC3" w:rsidRPr="0058152B" w:rsidRDefault="00BE7AC3" w:rsidP="00BE7AC3">
      <w:pPr>
        <w:ind w:left="720"/>
        <w:rPr>
          <w:rFonts w:eastAsia="SimSun" w:cs="Tahoma"/>
        </w:rPr>
      </w:pPr>
    </w:p>
    <w:p w14:paraId="17DE6A98" w14:textId="77777777" w:rsidR="00BE7AC3" w:rsidRPr="0058152B" w:rsidRDefault="00BE7AC3" w:rsidP="00BE7AC3">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7DE6A99" w14:textId="77777777" w:rsidR="00BE7AC3" w:rsidRPr="0058152B" w:rsidRDefault="00BE7AC3" w:rsidP="00BA1490">
      <w:pPr>
        <w:ind w:left="720"/>
        <w:rPr>
          <w:rFonts w:eastAsia="SimSun" w:cs="Tahoma"/>
        </w:rPr>
      </w:pPr>
    </w:p>
    <w:p w14:paraId="17DE6A9A" w14:textId="77777777" w:rsidR="00F1020A" w:rsidRPr="0058152B" w:rsidRDefault="00F1020A" w:rsidP="00BA1490">
      <w:pPr>
        <w:ind w:left="720"/>
        <w:rPr>
          <w:rFonts w:eastAsia="SimSun" w:cs="Tahoma"/>
        </w:rPr>
      </w:pPr>
    </w:p>
    <w:p w14:paraId="17DE6A9B" w14:textId="77777777" w:rsidR="00C23B36" w:rsidRDefault="00C23B36">
      <w:pPr>
        <w:rPr>
          <w:rFonts w:eastAsia="SimSun" w:cs="Tahoma"/>
          <w:b/>
          <w:caps/>
          <w:color w:val="FF6600"/>
          <w:sz w:val="22"/>
          <w:vertAlign w:val="superscript"/>
        </w:rPr>
      </w:pPr>
      <w:bookmarkStart w:id="1383" w:name="_70_Office_365"/>
      <w:bookmarkStart w:id="1384" w:name="_72_Office_365"/>
      <w:bookmarkStart w:id="1385" w:name="_Toc336338330"/>
      <w:bookmarkStart w:id="1386" w:name="_Toc356299602"/>
      <w:bookmarkStart w:id="1387" w:name="Srv_73Office365PlanG2toG4"/>
      <w:bookmarkEnd w:id="1383"/>
      <w:bookmarkEnd w:id="1384"/>
      <w:r>
        <w:rPr>
          <w:rFonts w:eastAsia="SimSun" w:cs="Tahoma"/>
          <w:caps/>
          <w:color w:val="FF6600"/>
          <w:sz w:val="22"/>
          <w:vertAlign w:val="superscript"/>
        </w:rPr>
        <w:br w:type="page"/>
      </w:r>
    </w:p>
    <w:p w14:paraId="17DE6A9C" w14:textId="77777777" w:rsidR="00A83600" w:rsidRPr="0058152B" w:rsidRDefault="00F66FB0" w:rsidP="00A83600">
      <w:pPr>
        <w:pStyle w:val="Heading2"/>
        <w:ind w:left="0"/>
        <w:rPr>
          <w:rFonts w:ascii="Tahoma" w:eastAsia="SimSun" w:hAnsi="Tahoma" w:cs="Tahoma"/>
        </w:rPr>
      </w:pPr>
      <w:r w:rsidRPr="0058152B">
        <w:rPr>
          <w:rFonts w:ascii="Tahoma" w:eastAsia="SimSun" w:hAnsi="Tahoma" w:cs="Tahoma"/>
          <w:caps/>
          <w:color w:val="FF6600"/>
          <w:sz w:val="22"/>
          <w:szCs w:val="22"/>
          <w:vertAlign w:val="superscript"/>
        </w:rPr>
        <w:t>7</w:t>
      </w:r>
      <w:r w:rsidR="00C23B36">
        <w:rPr>
          <w:rFonts w:ascii="Tahoma" w:eastAsia="SimSun" w:hAnsi="Tahoma" w:cs="Tahoma"/>
          <w:caps/>
          <w:color w:val="FF6600"/>
          <w:sz w:val="22"/>
          <w:szCs w:val="22"/>
          <w:vertAlign w:val="superscript"/>
        </w:rPr>
        <w:t>3</w:t>
      </w:r>
      <w:r w:rsidRPr="0058152B">
        <w:rPr>
          <w:rFonts w:ascii="Tahoma" w:eastAsia="SimSun" w:hAnsi="Tahoma" w:cs="Tahoma"/>
          <w:color w:val="FF6600"/>
        </w:rPr>
        <w:t xml:space="preserve"> </w:t>
      </w:r>
      <w:r w:rsidRPr="0058152B">
        <w:rPr>
          <w:rFonts w:ascii="Tahoma" w:eastAsia="SimSun" w:hAnsi="Tahoma" w:cs="Tahoma"/>
          <w:color w:val="FF6600"/>
          <w:sz w:val="22"/>
          <w:szCs w:val="22"/>
        </w:rPr>
        <w:t xml:space="preserve">Office 365 </w:t>
      </w:r>
      <w:r w:rsidRPr="0058152B">
        <w:rPr>
          <w:rFonts w:ascii="Tahoma" w:eastAsia="SimSun" w:hAnsi="Tahoma" w:cs="Tahoma"/>
          <w:color w:val="FF6600"/>
          <w:sz w:val="22"/>
          <w:szCs w:val="22"/>
        </w:rPr>
        <w:t>政府版</w:t>
      </w:r>
      <w:r w:rsidRPr="0058152B">
        <w:rPr>
          <w:rFonts w:ascii="Tahoma" w:eastAsia="SimSun" w:hAnsi="Tahoma" w:cs="Tahoma"/>
          <w:color w:val="FF6600"/>
          <w:sz w:val="22"/>
          <w:szCs w:val="22"/>
        </w:rPr>
        <w:t xml:space="preserve"> G1-G4</w:t>
      </w:r>
      <w:bookmarkEnd w:id="1385"/>
      <w:bookmarkEnd w:id="1386"/>
    </w:p>
    <w:p w14:paraId="17DE6A9D" w14:textId="77777777" w:rsidR="00A83600" w:rsidRPr="0058152B" w:rsidRDefault="00A83600" w:rsidP="00A83600">
      <w:pPr>
        <w:rPr>
          <w:rFonts w:eastAsia="SimSun" w:cs="Tahoma"/>
        </w:rPr>
      </w:pPr>
    </w:p>
    <w:bookmarkEnd w:id="1387"/>
    <w:p w14:paraId="17DE6A9E" w14:textId="77777777" w:rsidR="00A83600" w:rsidRPr="0058152B" w:rsidRDefault="00A83600" w:rsidP="00E62BC4">
      <w:pPr>
        <w:ind w:left="720"/>
        <w:rPr>
          <w:rFonts w:eastAsia="SimSun" w:cs="Tahoma"/>
        </w:rPr>
      </w:pPr>
      <w:r w:rsidRPr="0058152B">
        <w:rPr>
          <w:rFonts w:eastAsia="SimSun" w:cs="Tahoma"/>
          <w:color w:val="000000"/>
        </w:rPr>
        <w:t xml:space="preserve">Office 365 </w:t>
      </w:r>
      <w:r w:rsidRPr="0058152B">
        <w:rPr>
          <w:rFonts w:eastAsia="SimSun" w:cs="Tahoma"/>
          <w:color w:val="000000"/>
        </w:rPr>
        <w:t>政府版</w:t>
      </w:r>
      <w:r w:rsidRPr="0058152B">
        <w:rPr>
          <w:rFonts w:eastAsia="SimSun" w:cs="Tahoma"/>
          <w:color w:val="000000"/>
        </w:rPr>
        <w:t xml:space="preserve"> G1-G4 </w:t>
      </w:r>
      <w:r w:rsidRPr="0058152B">
        <w:rPr>
          <w:rFonts w:eastAsia="SimSun" w:cs="Tahoma"/>
          <w:color w:val="000000"/>
        </w:rPr>
        <w:t>允许访问以下在线服务：</w:t>
      </w:r>
    </w:p>
    <w:p w14:paraId="17DE6A9F" w14:textId="77777777" w:rsidR="00A83600" w:rsidRPr="0058152B" w:rsidRDefault="00A83600" w:rsidP="00A83600">
      <w:pPr>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2136"/>
        <w:gridCol w:w="2046"/>
        <w:gridCol w:w="2115"/>
      </w:tblGrid>
      <w:tr w:rsidR="00A83600" w:rsidRPr="0058152B" w14:paraId="17DE6AA4" w14:textId="77777777" w:rsidTr="00811A16">
        <w:tc>
          <w:tcPr>
            <w:tcW w:w="2200" w:type="dxa"/>
            <w:shd w:val="clear" w:color="auto" w:fill="FABF8F"/>
          </w:tcPr>
          <w:p w14:paraId="17DE6AA0" w14:textId="77777777" w:rsidR="00A83600" w:rsidRPr="0058152B" w:rsidRDefault="00A83600" w:rsidP="0050116B">
            <w:pPr>
              <w:keepNext/>
              <w:keepLines/>
              <w:jc w:val="center"/>
              <w:rPr>
                <w:rFonts w:eastAsia="SimSun" w:cs="Tahoma"/>
                <w:b/>
                <w:color w:val="000000"/>
                <w:sz w:val="20"/>
              </w:rPr>
            </w:pPr>
            <w:r w:rsidRPr="0058152B">
              <w:rPr>
                <w:rFonts w:eastAsia="SimSun" w:cs="Tahoma"/>
                <w:b/>
                <w:color w:val="000000"/>
                <w:sz w:val="20"/>
              </w:rPr>
              <w:t xml:space="preserve">Office 365 </w:t>
            </w:r>
            <w:r w:rsidR="00811A16">
              <w:rPr>
                <w:rFonts w:eastAsia="SimSun" w:cs="Tahoma"/>
                <w:b/>
                <w:color w:val="000000"/>
                <w:sz w:val="20"/>
              </w:rPr>
              <w:br/>
            </w:r>
            <w:r w:rsidRPr="0058152B">
              <w:rPr>
                <w:rFonts w:eastAsia="SimSun" w:cs="Tahoma"/>
                <w:b/>
                <w:color w:val="000000"/>
                <w:sz w:val="20"/>
              </w:rPr>
              <w:t>政府版</w:t>
            </w:r>
            <w:r w:rsidRPr="0058152B">
              <w:rPr>
                <w:rFonts w:eastAsia="SimSun" w:cs="Tahoma"/>
                <w:b/>
                <w:color w:val="000000"/>
                <w:sz w:val="20"/>
              </w:rPr>
              <w:t xml:space="preserve"> G1</w:t>
            </w:r>
          </w:p>
        </w:tc>
        <w:tc>
          <w:tcPr>
            <w:tcW w:w="2160" w:type="dxa"/>
            <w:shd w:val="clear" w:color="auto" w:fill="FABF8F"/>
          </w:tcPr>
          <w:p w14:paraId="17DE6AA1" w14:textId="77777777" w:rsidR="00A83600" w:rsidRPr="0058152B" w:rsidRDefault="00A83600" w:rsidP="0050116B">
            <w:pPr>
              <w:keepNext/>
              <w:keepLines/>
              <w:jc w:val="center"/>
              <w:rPr>
                <w:rFonts w:eastAsia="SimSun" w:cs="Tahoma"/>
                <w:b/>
                <w:color w:val="000000"/>
                <w:sz w:val="20"/>
              </w:rPr>
            </w:pPr>
            <w:r w:rsidRPr="0058152B">
              <w:rPr>
                <w:rFonts w:eastAsia="SimSun" w:cs="Tahoma"/>
                <w:b/>
                <w:color w:val="000000"/>
                <w:sz w:val="20"/>
              </w:rPr>
              <w:t xml:space="preserve">Office 365 </w:t>
            </w:r>
            <w:r w:rsidR="00811A16">
              <w:rPr>
                <w:rFonts w:eastAsia="SimSun" w:cs="Tahoma"/>
                <w:b/>
                <w:color w:val="000000"/>
                <w:sz w:val="20"/>
              </w:rPr>
              <w:br/>
            </w:r>
            <w:r w:rsidRPr="0058152B">
              <w:rPr>
                <w:rFonts w:eastAsia="SimSun" w:cs="Tahoma"/>
                <w:b/>
                <w:color w:val="000000"/>
                <w:sz w:val="20"/>
              </w:rPr>
              <w:t>政府版</w:t>
            </w:r>
            <w:r w:rsidRPr="0058152B">
              <w:rPr>
                <w:rFonts w:eastAsia="SimSun" w:cs="Tahoma"/>
                <w:b/>
                <w:color w:val="000000"/>
                <w:sz w:val="20"/>
              </w:rPr>
              <w:t xml:space="preserve"> G2</w:t>
            </w:r>
          </w:p>
        </w:tc>
        <w:tc>
          <w:tcPr>
            <w:tcW w:w="2070" w:type="dxa"/>
            <w:shd w:val="clear" w:color="auto" w:fill="FABF8F"/>
          </w:tcPr>
          <w:p w14:paraId="17DE6AA2" w14:textId="77777777" w:rsidR="00A83600" w:rsidRPr="0058152B" w:rsidRDefault="00A83600" w:rsidP="0050116B">
            <w:pPr>
              <w:keepNext/>
              <w:keepLines/>
              <w:jc w:val="center"/>
              <w:rPr>
                <w:rFonts w:eastAsia="SimSun" w:cs="Tahoma"/>
                <w:b/>
                <w:color w:val="000000"/>
                <w:sz w:val="20"/>
              </w:rPr>
            </w:pPr>
            <w:r w:rsidRPr="0058152B">
              <w:rPr>
                <w:rFonts w:eastAsia="SimSun" w:cs="Tahoma"/>
                <w:b/>
                <w:color w:val="000000"/>
                <w:sz w:val="20"/>
              </w:rPr>
              <w:t xml:space="preserve">Office 365 </w:t>
            </w:r>
            <w:r w:rsidR="00811A16">
              <w:rPr>
                <w:rFonts w:eastAsia="SimSun" w:cs="Tahoma"/>
                <w:b/>
                <w:color w:val="000000"/>
                <w:sz w:val="20"/>
              </w:rPr>
              <w:br/>
            </w:r>
            <w:r w:rsidRPr="0058152B">
              <w:rPr>
                <w:rFonts w:eastAsia="SimSun" w:cs="Tahoma"/>
                <w:b/>
                <w:color w:val="000000"/>
                <w:sz w:val="20"/>
              </w:rPr>
              <w:t>政府版</w:t>
            </w:r>
            <w:r w:rsidRPr="0058152B">
              <w:rPr>
                <w:rFonts w:eastAsia="SimSun" w:cs="Tahoma"/>
                <w:b/>
                <w:color w:val="000000"/>
                <w:sz w:val="20"/>
              </w:rPr>
              <w:t xml:space="preserve"> G3</w:t>
            </w:r>
          </w:p>
        </w:tc>
        <w:tc>
          <w:tcPr>
            <w:tcW w:w="2138" w:type="dxa"/>
            <w:shd w:val="clear" w:color="auto" w:fill="FABF8F"/>
          </w:tcPr>
          <w:p w14:paraId="17DE6AA3" w14:textId="77777777" w:rsidR="00A83600" w:rsidRPr="0058152B" w:rsidRDefault="00A83600" w:rsidP="0050116B">
            <w:pPr>
              <w:keepNext/>
              <w:keepLines/>
              <w:jc w:val="center"/>
              <w:rPr>
                <w:rFonts w:eastAsia="SimSun" w:cs="Tahoma"/>
                <w:b/>
                <w:color w:val="000000"/>
                <w:sz w:val="20"/>
              </w:rPr>
            </w:pPr>
            <w:r w:rsidRPr="0058152B">
              <w:rPr>
                <w:rFonts w:eastAsia="SimSun" w:cs="Tahoma"/>
                <w:b/>
                <w:color w:val="000000"/>
                <w:sz w:val="20"/>
              </w:rPr>
              <w:t xml:space="preserve">Office 365 </w:t>
            </w:r>
            <w:r w:rsidR="00811A16">
              <w:rPr>
                <w:rFonts w:eastAsia="SimSun" w:cs="Tahoma"/>
                <w:b/>
                <w:color w:val="000000"/>
                <w:sz w:val="20"/>
              </w:rPr>
              <w:br/>
            </w:r>
            <w:r w:rsidRPr="0058152B">
              <w:rPr>
                <w:rFonts w:eastAsia="SimSun" w:cs="Tahoma"/>
                <w:b/>
                <w:color w:val="000000"/>
                <w:sz w:val="20"/>
              </w:rPr>
              <w:t>政府版</w:t>
            </w:r>
            <w:r w:rsidRPr="0058152B">
              <w:rPr>
                <w:rFonts w:eastAsia="SimSun" w:cs="Tahoma"/>
                <w:b/>
                <w:color w:val="000000"/>
                <w:sz w:val="20"/>
              </w:rPr>
              <w:t xml:space="preserve"> G4</w:t>
            </w:r>
          </w:p>
        </w:tc>
      </w:tr>
      <w:tr w:rsidR="00A83600" w:rsidRPr="0058152B" w14:paraId="17DE6AA9" w14:textId="77777777" w:rsidTr="00811A16">
        <w:tc>
          <w:tcPr>
            <w:tcW w:w="2200" w:type="dxa"/>
          </w:tcPr>
          <w:p w14:paraId="17DE6AA5"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1</w:t>
            </w:r>
          </w:p>
        </w:tc>
        <w:tc>
          <w:tcPr>
            <w:tcW w:w="2160" w:type="dxa"/>
            <w:shd w:val="clear" w:color="auto" w:fill="auto"/>
          </w:tcPr>
          <w:p w14:paraId="17DE6AA6"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1</w:t>
            </w:r>
          </w:p>
        </w:tc>
        <w:tc>
          <w:tcPr>
            <w:tcW w:w="2070" w:type="dxa"/>
            <w:shd w:val="clear" w:color="auto" w:fill="auto"/>
          </w:tcPr>
          <w:p w14:paraId="17DE6AA7" w14:textId="77777777" w:rsidR="00A83600" w:rsidRPr="0058152B" w:rsidRDefault="00A83600" w:rsidP="00C066F9">
            <w:pPr>
              <w:keepNext/>
              <w:keepLines/>
              <w:ind w:left="138" w:right="138"/>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2 </w:t>
            </w:r>
          </w:p>
        </w:tc>
        <w:tc>
          <w:tcPr>
            <w:tcW w:w="2138" w:type="dxa"/>
            <w:shd w:val="clear" w:color="auto" w:fill="auto"/>
          </w:tcPr>
          <w:p w14:paraId="17DE6AA8" w14:textId="77777777" w:rsidR="00A83600" w:rsidRPr="0058152B" w:rsidRDefault="00A83600" w:rsidP="00C066F9">
            <w:pPr>
              <w:keepNext/>
              <w:keepLines/>
              <w:ind w:left="186" w:right="180"/>
              <w:rPr>
                <w:rFonts w:eastAsia="SimSun" w:cs="Tahoma"/>
                <w:color w:val="000000"/>
              </w:rPr>
            </w:pPr>
            <w:r w:rsidRPr="0058152B">
              <w:rPr>
                <w:rFonts w:eastAsia="SimSun" w:cs="Tahoma"/>
                <w:color w:val="000000"/>
              </w:rPr>
              <w:t xml:space="preserve">Exchange Online </w:t>
            </w:r>
            <w:r w:rsidRPr="0058152B">
              <w:rPr>
                <w:rFonts w:eastAsia="SimSun" w:cs="Tahoma"/>
                <w:color w:val="000000"/>
              </w:rPr>
              <w:t>计划</w:t>
            </w:r>
            <w:r w:rsidRPr="0058152B">
              <w:rPr>
                <w:rFonts w:eastAsia="SimSun" w:cs="Tahoma"/>
                <w:color w:val="000000"/>
              </w:rPr>
              <w:t xml:space="preserve"> 2</w:t>
            </w:r>
          </w:p>
        </w:tc>
      </w:tr>
      <w:tr w:rsidR="00A83600" w:rsidRPr="0058152B" w14:paraId="17DE6AAE" w14:textId="77777777" w:rsidTr="00811A16">
        <w:tc>
          <w:tcPr>
            <w:tcW w:w="2200" w:type="dxa"/>
          </w:tcPr>
          <w:p w14:paraId="17DE6AAA"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1</w:t>
            </w:r>
          </w:p>
        </w:tc>
        <w:tc>
          <w:tcPr>
            <w:tcW w:w="2160" w:type="dxa"/>
            <w:shd w:val="clear" w:color="auto" w:fill="auto"/>
          </w:tcPr>
          <w:p w14:paraId="17DE6AAB"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1</w:t>
            </w:r>
          </w:p>
        </w:tc>
        <w:tc>
          <w:tcPr>
            <w:tcW w:w="2070" w:type="dxa"/>
            <w:shd w:val="clear" w:color="auto" w:fill="auto"/>
          </w:tcPr>
          <w:p w14:paraId="17DE6AAC" w14:textId="77777777" w:rsidR="00A83600" w:rsidRPr="0058152B" w:rsidRDefault="00A83600" w:rsidP="00C066F9">
            <w:pPr>
              <w:keepNext/>
              <w:keepLines/>
              <w:ind w:left="138" w:right="138"/>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tc>
        <w:tc>
          <w:tcPr>
            <w:tcW w:w="2138" w:type="dxa"/>
            <w:shd w:val="clear" w:color="auto" w:fill="auto"/>
          </w:tcPr>
          <w:p w14:paraId="17DE6AAD" w14:textId="77777777" w:rsidR="00A83600" w:rsidRPr="0058152B" w:rsidRDefault="00A83600" w:rsidP="00C066F9">
            <w:pPr>
              <w:keepNext/>
              <w:keepLines/>
              <w:ind w:left="186" w:right="180"/>
              <w:rPr>
                <w:rFonts w:eastAsia="SimSun" w:cs="Tahoma"/>
                <w:color w:val="000000"/>
              </w:rPr>
            </w:pPr>
            <w:r w:rsidRPr="0058152B">
              <w:rPr>
                <w:rFonts w:eastAsia="SimSun" w:cs="Tahoma"/>
                <w:color w:val="000000"/>
              </w:rPr>
              <w:t xml:space="preserve">SharePoint Online </w:t>
            </w:r>
            <w:r w:rsidRPr="0058152B">
              <w:rPr>
                <w:rFonts w:eastAsia="SimSun" w:cs="Tahoma"/>
                <w:color w:val="000000"/>
              </w:rPr>
              <w:t>计划</w:t>
            </w:r>
            <w:r w:rsidRPr="0058152B">
              <w:rPr>
                <w:rFonts w:eastAsia="SimSun" w:cs="Tahoma"/>
                <w:color w:val="000000"/>
              </w:rPr>
              <w:t xml:space="preserve"> 2</w:t>
            </w:r>
          </w:p>
        </w:tc>
      </w:tr>
      <w:tr w:rsidR="00A83600" w:rsidRPr="0058152B" w14:paraId="17DE6AB3" w14:textId="77777777" w:rsidTr="00811A16">
        <w:tc>
          <w:tcPr>
            <w:tcW w:w="2200" w:type="dxa"/>
          </w:tcPr>
          <w:p w14:paraId="17DE6AAF"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c>
          <w:tcPr>
            <w:tcW w:w="2160" w:type="dxa"/>
            <w:shd w:val="clear" w:color="auto" w:fill="auto"/>
          </w:tcPr>
          <w:p w14:paraId="17DE6AB0"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c>
          <w:tcPr>
            <w:tcW w:w="2070" w:type="dxa"/>
            <w:shd w:val="clear" w:color="auto" w:fill="auto"/>
          </w:tcPr>
          <w:p w14:paraId="17DE6AB1" w14:textId="77777777" w:rsidR="00A83600" w:rsidRPr="0058152B" w:rsidRDefault="00A83600" w:rsidP="00C066F9">
            <w:pPr>
              <w:keepNext/>
              <w:keepLines/>
              <w:ind w:left="138" w:right="138"/>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c>
          <w:tcPr>
            <w:tcW w:w="2138" w:type="dxa"/>
            <w:shd w:val="clear" w:color="auto" w:fill="auto"/>
          </w:tcPr>
          <w:p w14:paraId="17DE6AB2" w14:textId="77777777" w:rsidR="00A83600" w:rsidRPr="0058152B" w:rsidRDefault="00A83600" w:rsidP="00C066F9">
            <w:pPr>
              <w:keepNext/>
              <w:keepLines/>
              <w:ind w:left="186" w:right="180"/>
              <w:rPr>
                <w:rFonts w:eastAsia="SimSun" w:cs="Tahoma"/>
                <w:color w:val="000000"/>
              </w:rPr>
            </w:pPr>
            <w:r w:rsidRPr="0058152B">
              <w:rPr>
                <w:rFonts w:eastAsia="SimSun" w:cs="Tahoma"/>
                <w:color w:val="000000"/>
              </w:rPr>
              <w:t xml:space="preserve">Lync Online </w:t>
            </w:r>
            <w:r w:rsidRPr="0058152B">
              <w:rPr>
                <w:rFonts w:eastAsia="SimSun" w:cs="Tahoma"/>
                <w:color w:val="000000"/>
              </w:rPr>
              <w:t>计划</w:t>
            </w:r>
            <w:r w:rsidRPr="0058152B">
              <w:rPr>
                <w:rFonts w:eastAsia="SimSun" w:cs="Tahoma"/>
                <w:color w:val="000000"/>
              </w:rPr>
              <w:t xml:space="preserve"> 2</w:t>
            </w:r>
          </w:p>
        </w:tc>
      </w:tr>
      <w:tr w:rsidR="00A83600" w:rsidRPr="0058152B" w14:paraId="17DE6AB8" w14:textId="77777777" w:rsidTr="00811A16">
        <w:tc>
          <w:tcPr>
            <w:tcW w:w="2200" w:type="dxa"/>
          </w:tcPr>
          <w:p w14:paraId="17DE6AB4" w14:textId="77777777" w:rsidR="00A83600" w:rsidRPr="0058152B" w:rsidRDefault="0050116B" w:rsidP="00C066F9">
            <w:pPr>
              <w:keepNext/>
              <w:keepLines/>
              <w:ind w:left="180" w:right="186"/>
              <w:rPr>
                <w:rFonts w:eastAsia="SimSun" w:cs="Tahoma"/>
                <w:color w:val="000000"/>
              </w:rPr>
            </w:pPr>
            <w:r w:rsidRPr="0058152B">
              <w:rPr>
                <w:rFonts w:eastAsia="SimSun" w:cs="Tahoma"/>
                <w:color w:val="000000"/>
              </w:rPr>
              <w:t>Office Web Applications</w:t>
            </w:r>
            <w:r w:rsidR="00811A16">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c>
          <w:tcPr>
            <w:tcW w:w="2160" w:type="dxa"/>
            <w:shd w:val="clear" w:color="auto" w:fill="auto"/>
          </w:tcPr>
          <w:p w14:paraId="17DE6AB5" w14:textId="77777777" w:rsidR="00A83600" w:rsidRPr="0058152B" w:rsidRDefault="00A83600" w:rsidP="00C066F9">
            <w:pPr>
              <w:keepNext/>
              <w:keepLines/>
              <w:ind w:left="180" w:right="186"/>
              <w:rPr>
                <w:rFonts w:eastAsia="SimSun" w:cs="Tahoma"/>
                <w:color w:val="000000"/>
              </w:rPr>
            </w:pPr>
            <w:r w:rsidRPr="0058152B">
              <w:rPr>
                <w:rFonts w:eastAsia="SimSun" w:cs="Tahoma"/>
                <w:color w:val="000000"/>
              </w:rPr>
              <w:t>Office Web Applications</w:t>
            </w:r>
            <w:r w:rsidR="00811A16">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c>
          <w:tcPr>
            <w:tcW w:w="2070" w:type="dxa"/>
            <w:shd w:val="clear" w:color="auto" w:fill="auto"/>
          </w:tcPr>
          <w:p w14:paraId="17DE6AB6" w14:textId="77777777" w:rsidR="00A83600" w:rsidRPr="0058152B" w:rsidRDefault="00A83600" w:rsidP="00C066F9">
            <w:pPr>
              <w:keepNext/>
              <w:keepLines/>
              <w:ind w:left="138" w:right="138"/>
              <w:rPr>
                <w:rFonts w:eastAsia="SimSun" w:cs="Tahoma"/>
                <w:color w:val="000000"/>
              </w:rPr>
            </w:pPr>
            <w:r w:rsidRPr="0058152B">
              <w:rPr>
                <w:rFonts w:eastAsia="SimSun" w:cs="Tahoma"/>
                <w:color w:val="000000"/>
              </w:rPr>
              <w:t>Office Web Applications</w:t>
            </w:r>
            <w:r w:rsidR="00811A16">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c>
          <w:tcPr>
            <w:tcW w:w="2138" w:type="dxa"/>
            <w:shd w:val="clear" w:color="auto" w:fill="auto"/>
          </w:tcPr>
          <w:p w14:paraId="17DE6AB7" w14:textId="77777777" w:rsidR="00A83600" w:rsidRPr="0058152B" w:rsidRDefault="00A83600" w:rsidP="00C066F9">
            <w:pPr>
              <w:keepNext/>
              <w:keepLines/>
              <w:ind w:left="186" w:right="180"/>
              <w:rPr>
                <w:rFonts w:eastAsia="SimSun" w:cs="Tahoma"/>
                <w:color w:val="000000"/>
              </w:rPr>
            </w:pPr>
            <w:r w:rsidRPr="0058152B">
              <w:rPr>
                <w:rFonts w:eastAsia="SimSun" w:cs="Tahoma"/>
                <w:color w:val="000000"/>
              </w:rPr>
              <w:t>Office Web Applications</w:t>
            </w:r>
            <w:r w:rsidR="00811A16">
              <w:rPr>
                <w:rFonts w:eastAsia="SimSun" w:cs="Tahoma"/>
                <w:color w:val="000000"/>
              </w:rPr>
              <w:br/>
            </w:r>
            <w:r w:rsidRPr="0058152B">
              <w:rPr>
                <w:rFonts w:eastAsia="SimSun" w:cs="Tahoma"/>
                <w:color w:val="000000"/>
              </w:rPr>
              <w:t>（</w:t>
            </w:r>
            <w:r w:rsidRPr="0058152B">
              <w:rPr>
                <w:rFonts w:eastAsia="SimSun" w:cs="Tahoma"/>
                <w:color w:val="000000"/>
              </w:rPr>
              <w:t xml:space="preserve">Microsoft </w:t>
            </w:r>
            <w:r w:rsidRPr="0058152B">
              <w:rPr>
                <w:rFonts w:eastAsia="SimSun" w:cs="Tahoma"/>
                <w:color w:val="000000"/>
              </w:rPr>
              <w:t>托管）</w:t>
            </w:r>
          </w:p>
        </w:tc>
      </w:tr>
      <w:tr w:rsidR="00A83600" w:rsidRPr="0058152B" w14:paraId="17DE6ABD" w14:textId="77777777" w:rsidTr="00811A16">
        <w:tc>
          <w:tcPr>
            <w:tcW w:w="2200" w:type="dxa"/>
          </w:tcPr>
          <w:p w14:paraId="17DE6AB9" w14:textId="77777777" w:rsidR="00A83600" w:rsidRPr="0058152B" w:rsidRDefault="00A83600" w:rsidP="00C066F9">
            <w:pPr>
              <w:keepNext/>
              <w:keepLines/>
              <w:ind w:left="180" w:right="186"/>
              <w:rPr>
                <w:rFonts w:eastAsia="SimSun" w:cs="Tahoma"/>
                <w:color w:val="000000"/>
              </w:rPr>
            </w:pPr>
          </w:p>
        </w:tc>
        <w:tc>
          <w:tcPr>
            <w:tcW w:w="2160" w:type="dxa"/>
            <w:shd w:val="clear" w:color="auto" w:fill="auto"/>
          </w:tcPr>
          <w:p w14:paraId="17DE6ABA" w14:textId="77777777" w:rsidR="00A83600" w:rsidRPr="0058152B" w:rsidRDefault="00A83600" w:rsidP="00C066F9">
            <w:pPr>
              <w:keepNext/>
              <w:keepLines/>
              <w:ind w:left="180" w:right="186"/>
              <w:rPr>
                <w:rFonts w:eastAsia="SimSun" w:cs="Tahoma"/>
                <w:color w:val="000000"/>
              </w:rPr>
            </w:pPr>
          </w:p>
        </w:tc>
        <w:tc>
          <w:tcPr>
            <w:tcW w:w="2070" w:type="dxa"/>
            <w:shd w:val="clear" w:color="auto" w:fill="auto"/>
          </w:tcPr>
          <w:p w14:paraId="17DE6ABB" w14:textId="77777777" w:rsidR="00A83600" w:rsidRPr="0058152B" w:rsidRDefault="00A83600" w:rsidP="00C066F9">
            <w:pPr>
              <w:keepNext/>
              <w:keepLines/>
              <w:ind w:left="138" w:right="138"/>
              <w:rPr>
                <w:rFonts w:eastAsia="SimSun" w:cs="Tahoma"/>
                <w:color w:val="000000"/>
              </w:rPr>
            </w:pPr>
            <w:r w:rsidRPr="0058152B">
              <w:rPr>
                <w:rFonts w:eastAsia="SimSun" w:cs="Tahoma"/>
                <w:color w:val="000000"/>
              </w:rPr>
              <w:t xml:space="preserve">Office Professional Plus </w:t>
            </w:r>
            <w:r w:rsidRPr="0058152B">
              <w:rPr>
                <w:rFonts w:eastAsia="SimSun" w:cs="Tahoma"/>
                <w:color w:val="000000"/>
              </w:rPr>
              <w:t>订购</w:t>
            </w:r>
          </w:p>
        </w:tc>
        <w:tc>
          <w:tcPr>
            <w:tcW w:w="2138" w:type="dxa"/>
            <w:shd w:val="clear" w:color="auto" w:fill="auto"/>
          </w:tcPr>
          <w:p w14:paraId="17DE6ABC" w14:textId="77777777" w:rsidR="00A83600" w:rsidRPr="0058152B" w:rsidRDefault="00A83600" w:rsidP="00C066F9">
            <w:pPr>
              <w:keepNext/>
              <w:keepLines/>
              <w:ind w:left="186" w:right="180"/>
              <w:rPr>
                <w:rFonts w:eastAsia="SimSun" w:cs="Tahoma"/>
                <w:color w:val="000000"/>
              </w:rPr>
            </w:pPr>
            <w:r w:rsidRPr="0058152B">
              <w:rPr>
                <w:rFonts w:eastAsia="SimSun" w:cs="Tahoma"/>
                <w:color w:val="000000"/>
              </w:rPr>
              <w:t xml:space="preserve">Office Professional Plus </w:t>
            </w:r>
            <w:r w:rsidRPr="0058152B">
              <w:rPr>
                <w:rFonts w:eastAsia="SimSun" w:cs="Tahoma"/>
                <w:color w:val="000000"/>
              </w:rPr>
              <w:t>订购</w:t>
            </w:r>
          </w:p>
        </w:tc>
      </w:tr>
    </w:tbl>
    <w:p w14:paraId="17DE6ABE" w14:textId="77777777" w:rsidR="00263B62" w:rsidRPr="0058152B" w:rsidRDefault="00A83600" w:rsidP="00E62BC4">
      <w:pPr>
        <w:ind w:left="720"/>
        <w:rPr>
          <w:rFonts w:eastAsia="SimSun" w:cs="Tahoma"/>
        </w:rPr>
      </w:pPr>
      <w:r w:rsidRPr="0058152B">
        <w:rPr>
          <w:rFonts w:eastAsia="SimSun" w:cs="Tahoma"/>
          <w:color w:val="000000"/>
        </w:rPr>
        <w:br/>
      </w:r>
    </w:p>
    <w:p w14:paraId="17DE6ABF" w14:textId="77777777" w:rsidR="00A83600" w:rsidRPr="0058152B" w:rsidRDefault="00A83600" w:rsidP="00E62BC4">
      <w:pPr>
        <w:ind w:left="720"/>
        <w:rPr>
          <w:rFonts w:eastAsia="SimSun" w:cs="Tahoma"/>
        </w:rPr>
      </w:pPr>
      <w:r w:rsidRPr="0058152B">
        <w:rPr>
          <w:rFonts w:eastAsia="SimSun" w:cs="Tahoma"/>
          <w:color w:val="000000"/>
        </w:rPr>
        <w:t>本列表可能更改。如果</w:t>
      </w:r>
      <w:r w:rsidRPr="0058152B">
        <w:rPr>
          <w:rFonts w:eastAsia="SimSun" w:cs="Tahoma"/>
          <w:color w:val="000000"/>
        </w:rPr>
        <w:t xml:space="preserve"> Office 365 </w:t>
      </w:r>
      <w:r w:rsidRPr="0058152B">
        <w:rPr>
          <w:rFonts w:eastAsia="SimSun" w:cs="Tahoma"/>
          <w:color w:val="000000"/>
        </w:rPr>
        <w:t>政府版</w:t>
      </w:r>
      <w:r w:rsidRPr="0058152B">
        <w:rPr>
          <w:rFonts w:eastAsia="SimSun" w:cs="Tahoma"/>
          <w:color w:val="000000"/>
        </w:rPr>
        <w:t xml:space="preserve"> G1 - G4 </w:t>
      </w:r>
      <w:r w:rsidRPr="0058152B">
        <w:rPr>
          <w:rFonts w:eastAsia="SimSun" w:cs="Tahoma"/>
          <w:color w:val="000000"/>
        </w:rPr>
        <w:t>许可条款与本说明之间存在任何冲突，则应遵守当前的产品使用权利。对单独许可的内部软件的其他访问权利（如果有）在产品使用权利中指定。</w:t>
      </w:r>
    </w:p>
    <w:p w14:paraId="17DE6AC0" w14:textId="77777777" w:rsidR="00A83600" w:rsidRPr="0058152B" w:rsidRDefault="00A83600" w:rsidP="00E62BC4">
      <w:pPr>
        <w:ind w:left="720"/>
        <w:rPr>
          <w:rFonts w:eastAsia="SimSun" w:cs="Tahoma"/>
        </w:rPr>
      </w:pPr>
    </w:p>
    <w:p w14:paraId="17DE6AC1" w14:textId="77777777" w:rsidR="00A83600" w:rsidRPr="00811A16" w:rsidRDefault="00A83600" w:rsidP="00E62BC4">
      <w:pPr>
        <w:ind w:left="720"/>
        <w:rPr>
          <w:rFonts w:eastAsia="SimSun" w:cs="Tahoma"/>
          <w:spacing w:val="4"/>
        </w:rPr>
      </w:pPr>
      <w:r w:rsidRPr="00811A16">
        <w:rPr>
          <w:rFonts w:eastAsia="SimSun" w:cs="Tahoma"/>
          <w:color w:val="000000"/>
          <w:spacing w:val="4"/>
        </w:rPr>
        <w:t xml:space="preserve">Lync Online </w:t>
      </w:r>
      <w:r w:rsidRPr="00811A16">
        <w:rPr>
          <w:rFonts w:eastAsia="SimSun" w:cs="Tahoma"/>
          <w:color w:val="000000"/>
          <w:spacing w:val="4"/>
        </w:rPr>
        <w:t>计划</w:t>
      </w:r>
      <w:r w:rsidRPr="00811A16">
        <w:rPr>
          <w:rFonts w:eastAsia="SimSun" w:cs="Tahoma"/>
          <w:color w:val="000000"/>
          <w:spacing w:val="4"/>
        </w:rPr>
        <w:t xml:space="preserve"> 1 </w:t>
      </w:r>
      <w:r w:rsidRPr="00811A16">
        <w:rPr>
          <w:rFonts w:eastAsia="SimSun" w:cs="Tahoma"/>
          <w:color w:val="000000"/>
          <w:spacing w:val="4"/>
        </w:rPr>
        <w:t>和计划</w:t>
      </w:r>
      <w:r w:rsidRPr="00811A16">
        <w:rPr>
          <w:rFonts w:eastAsia="SimSun" w:cs="Tahoma"/>
          <w:color w:val="000000"/>
          <w:spacing w:val="4"/>
        </w:rPr>
        <w:t xml:space="preserve"> 2 </w:t>
      </w:r>
      <w:r w:rsidRPr="00811A16">
        <w:rPr>
          <w:rFonts w:eastAsia="SimSun" w:cs="Tahoma"/>
          <w:color w:val="000000"/>
          <w:spacing w:val="4"/>
        </w:rPr>
        <w:t>需要单独购买并安装</w:t>
      </w:r>
      <w:r w:rsidRPr="00811A16">
        <w:rPr>
          <w:rFonts w:eastAsia="SimSun" w:cs="Tahoma"/>
          <w:color w:val="000000"/>
          <w:spacing w:val="4"/>
        </w:rPr>
        <w:t xml:space="preserve"> Microsoft Lync 2013</w:t>
      </w:r>
      <w:r w:rsidRPr="00811A16">
        <w:rPr>
          <w:rFonts w:eastAsia="SimSun" w:cs="Tahoma"/>
          <w:color w:val="000000"/>
          <w:spacing w:val="4"/>
        </w:rPr>
        <w:t>（或</w:t>
      </w:r>
      <w:r w:rsidRPr="00811A16">
        <w:rPr>
          <w:rFonts w:eastAsia="SimSun" w:cs="Tahoma"/>
          <w:color w:val="000000"/>
          <w:spacing w:val="4"/>
        </w:rPr>
        <w:t xml:space="preserve"> Lync for Mac 2011</w:t>
      </w:r>
      <w:r w:rsidRPr="00811A16">
        <w:rPr>
          <w:rFonts w:eastAsia="SimSun" w:cs="Tahoma"/>
          <w:color w:val="000000"/>
          <w:spacing w:val="4"/>
        </w:rPr>
        <w:t>），才能访问</w:t>
      </w:r>
      <w:r w:rsidRPr="00811A16">
        <w:rPr>
          <w:rFonts w:eastAsia="SimSun" w:cs="Tahoma"/>
          <w:color w:val="000000"/>
          <w:spacing w:val="4"/>
        </w:rPr>
        <w:t xml:space="preserve"> Lync Online </w:t>
      </w:r>
      <w:r w:rsidRPr="00811A16">
        <w:rPr>
          <w:rFonts w:eastAsia="SimSun" w:cs="Tahoma"/>
          <w:color w:val="000000"/>
          <w:spacing w:val="4"/>
        </w:rPr>
        <w:t>计划</w:t>
      </w:r>
      <w:r w:rsidRPr="00811A16">
        <w:rPr>
          <w:rFonts w:eastAsia="SimSun" w:cs="Tahoma"/>
          <w:color w:val="000000"/>
          <w:spacing w:val="4"/>
        </w:rPr>
        <w:t xml:space="preserve"> 1 </w:t>
      </w:r>
      <w:r w:rsidRPr="00811A16">
        <w:rPr>
          <w:rFonts w:eastAsia="SimSun" w:cs="Tahoma"/>
          <w:color w:val="000000"/>
          <w:spacing w:val="4"/>
        </w:rPr>
        <w:t>和计划</w:t>
      </w:r>
      <w:r w:rsidRPr="00811A16">
        <w:rPr>
          <w:rFonts w:eastAsia="SimSun" w:cs="Tahoma"/>
          <w:color w:val="000000"/>
          <w:spacing w:val="4"/>
        </w:rPr>
        <w:t xml:space="preserve"> 2 </w:t>
      </w:r>
      <w:r w:rsidRPr="00811A16">
        <w:rPr>
          <w:rFonts w:eastAsia="SimSun" w:cs="Tahoma"/>
          <w:color w:val="000000"/>
          <w:spacing w:val="4"/>
        </w:rPr>
        <w:t>的完整功能集。作为限时优惠，拥有</w:t>
      </w:r>
      <w:r w:rsidRPr="00811A16">
        <w:rPr>
          <w:rFonts w:eastAsia="SimSun" w:cs="Tahoma"/>
          <w:color w:val="000000"/>
          <w:spacing w:val="4"/>
        </w:rPr>
        <w:t xml:space="preserve"> Lync Online </w:t>
      </w:r>
      <w:r w:rsidRPr="00811A16">
        <w:rPr>
          <w:rFonts w:eastAsia="SimSun" w:cs="Tahoma"/>
          <w:color w:val="000000"/>
          <w:spacing w:val="4"/>
        </w:rPr>
        <w:t>许可的客户每获得一份</w:t>
      </w:r>
      <w:r w:rsidRPr="00811A16">
        <w:rPr>
          <w:rFonts w:eastAsia="SimSun" w:cs="Tahoma"/>
          <w:color w:val="000000"/>
          <w:spacing w:val="4"/>
        </w:rPr>
        <w:t xml:space="preserve"> Lync Online </w:t>
      </w:r>
      <w:r w:rsidRPr="00811A16">
        <w:rPr>
          <w:rFonts w:eastAsia="SimSun" w:cs="Tahoma"/>
          <w:color w:val="000000"/>
          <w:spacing w:val="4"/>
        </w:rPr>
        <w:t>的试用或付费订购许可，就可免费得到一份</w:t>
      </w:r>
      <w:r w:rsidRPr="00811A16">
        <w:rPr>
          <w:rFonts w:eastAsia="SimSun" w:cs="Tahoma"/>
          <w:color w:val="000000"/>
          <w:spacing w:val="4"/>
        </w:rPr>
        <w:t xml:space="preserve"> Lync for Mac 2011 </w:t>
      </w:r>
      <w:r w:rsidRPr="00811A16">
        <w:rPr>
          <w:rFonts w:eastAsia="SimSun" w:cs="Tahoma"/>
          <w:color w:val="000000"/>
          <w:spacing w:val="4"/>
        </w:rPr>
        <w:t>的许可副本。该软件只能与</w:t>
      </w:r>
      <w:r w:rsidRPr="00811A16">
        <w:rPr>
          <w:rFonts w:eastAsia="SimSun" w:cs="Tahoma"/>
          <w:color w:val="000000"/>
          <w:spacing w:val="4"/>
        </w:rPr>
        <w:t xml:space="preserve"> Lync Online </w:t>
      </w:r>
      <w:r w:rsidRPr="00811A16">
        <w:rPr>
          <w:rFonts w:eastAsia="SimSun" w:cs="Tahoma"/>
          <w:color w:val="000000"/>
          <w:spacing w:val="4"/>
        </w:rPr>
        <w:t>配合使用，而且使用该软件的所有权利将在基础订购许可期满时或向</w:t>
      </w:r>
      <w:r w:rsidRPr="00811A16">
        <w:rPr>
          <w:rFonts w:eastAsia="SimSun" w:cs="Tahoma"/>
          <w:color w:val="000000"/>
          <w:spacing w:val="4"/>
        </w:rPr>
        <w:t xml:space="preserve"> Lync Online </w:t>
      </w:r>
      <w:r w:rsidRPr="00811A16">
        <w:rPr>
          <w:rFonts w:eastAsia="SimSun" w:cs="Tahoma"/>
          <w:color w:val="000000"/>
          <w:spacing w:val="4"/>
        </w:rPr>
        <w:t>的下一个主要新版本迁移时终止，以较早者为准。</w:t>
      </w:r>
      <w:r w:rsidRPr="00811A16">
        <w:rPr>
          <w:rFonts w:eastAsia="SimSun" w:cs="Tahoma"/>
          <w:spacing w:val="4"/>
        </w:rPr>
        <w:t>客户可以使用免费的</w:t>
      </w:r>
      <w:r w:rsidRPr="00811A16">
        <w:rPr>
          <w:rFonts w:eastAsia="SimSun" w:cs="Tahoma"/>
          <w:spacing w:val="4"/>
        </w:rPr>
        <w:t xml:space="preserve"> Lync Basic 2013 </w:t>
      </w:r>
      <w:r w:rsidRPr="00811A16">
        <w:rPr>
          <w:rFonts w:eastAsia="SimSun" w:cs="Tahoma"/>
          <w:spacing w:val="4"/>
        </w:rPr>
        <w:t>客户端，提供给使用</w:t>
      </w:r>
      <w:r w:rsidRPr="00811A16">
        <w:rPr>
          <w:rFonts w:eastAsia="SimSun" w:cs="Tahoma"/>
          <w:spacing w:val="4"/>
        </w:rPr>
        <w:t xml:space="preserve"> Windows </w:t>
      </w:r>
      <w:r w:rsidRPr="00811A16">
        <w:rPr>
          <w:rFonts w:eastAsia="SimSun" w:cs="Tahoma"/>
          <w:spacing w:val="4"/>
        </w:rPr>
        <w:t>的最终用户。</w:t>
      </w:r>
    </w:p>
    <w:p w14:paraId="17DE6AC2" w14:textId="77777777" w:rsidR="00A83600" w:rsidRPr="0058152B" w:rsidRDefault="00A83600" w:rsidP="00E62BC4">
      <w:pPr>
        <w:ind w:left="720"/>
        <w:rPr>
          <w:rFonts w:eastAsia="SimSun" w:cs="Tahoma"/>
        </w:rPr>
      </w:pPr>
    </w:p>
    <w:p w14:paraId="17DE6AC3" w14:textId="77777777" w:rsidR="00A83600" w:rsidRPr="0058152B" w:rsidRDefault="00A83600" w:rsidP="00E62BC4">
      <w:pPr>
        <w:ind w:left="720"/>
        <w:rPr>
          <w:rFonts w:eastAsia="SimSun" w:cs="Tahoma"/>
        </w:rPr>
      </w:pPr>
      <w:r w:rsidRPr="0058152B">
        <w:rPr>
          <w:rFonts w:eastAsia="SimSun" w:cs="Tahoma"/>
          <w:color w:val="000000"/>
          <w:szCs w:val="18"/>
        </w:rPr>
        <w:t xml:space="preserve">G1-G4 </w:t>
      </w:r>
      <w:r w:rsidRPr="0058152B">
        <w:rPr>
          <w:rFonts w:eastAsia="SimSun" w:cs="Tahoma"/>
          <w:color w:val="000000"/>
          <w:szCs w:val="18"/>
        </w:rPr>
        <w:t>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p>
    <w:p w14:paraId="17DE6AC4" w14:textId="77777777" w:rsidR="00811A16" w:rsidRPr="0058152B" w:rsidRDefault="00811A16" w:rsidP="00E62BC4">
      <w:pPr>
        <w:ind w:left="720"/>
        <w:rPr>
          <w:rFonts w:eastAsia="SimSun" w:cs="Tahoma"/>
        </w:rPr>
      </w:pPr>
    </w:p>
    <w:p w14:paraId="17DE6AC5" w14:textId="77777777" w:rsidR="00A83600" w:rsidRPr="0058152B" w:rsidRDefault="00A83600" w:rsidP="00E62BC4">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如下表所示：</w:t>
      </w:r>
    </w:p>
    <w:p w14:paraId="17DE6AC6" w14:textId="77777777" w:rsidR="00A83600" w:rsidRPr="0058152B" w:rsidRDefault="00A83600" w:rsidP="00A83600">
      <w:pPr>
        <w:ind w:left="900"/>
        <w:rPr>
          <w:rFonts w:eastAsia="SimSun"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5"/>
        <w:gridCol w:w="4427"/>
      </w:tblGrid>
      <w:tr w:rsidR="00A83600" w:rsidRPr="0058152B" w14:paraId="17DE6AC9" w14:textId="77777777" w:rsidTr="00811A16">
        <w:tc>
          <w:tcPr>
            <w:tcW w:w="4090" w:type="dxa"/>
            <w:shd w:val="clear" w:color="auto" w:fill="FABF8F"/>
          </w:tcPr>
          <w:p w14:paraId="17DE6AC7" w14:textId="77777777" w:rsidR="00A83600" w:rsidRPr="0058152B" w:rsidRDefault="00A83600" w:rsidP="00722522">
            <w:pPr>
              <w:rPr>
                <w:rFonts w:eastAsia="SimSun" w:cs="Tahoma"/>
                <w:b/>
                <w:color w:val="000000"/>
                <w:sz w:val="20"/>
                <w:szCs w:val="20"/>
              </w:rPr>
            </w:pPr>
            <w:r w:rsidRPr="0058152B">
              <w:rPr>
                <w:rFonts w:eastAsia="SimSun" w:cs="Tahoma"/>
                <w:b/>
                <w:color w:val="000000"/>
                <w:sz w:val="20"/>
                <w:szCs w:val="20"/>
              </w:rPr>
              <w:t xml:space="preserve">Office 365 </w:t>
            </w:r>
            <w:r w:rsidRPr="0058152B">
              <w:rPr>
                <w:rFonts w:eastAsia="SimSun" w:cs="Tahoma"/>
                <w:b/>
                <w:color w:val="000000"/>
                <w:sz w:val="20"/>
                <w:szCs w:val="20"/>
              </w:rPr>
              <w:t>企业版</w:t>
            </w:r>
            <w:r w:rsidRPr="0058152B">
              <w:rPr>
                <w:rFonts w:eastAsia="SimSun" w:cs="Tahoma"/>
                <w:b/>
                <w:color w:val="000000"/>
                <w:sz w:val="20"/>
                <w:szCs w:val="20"/>
              </w:rPr>
              <w:t xml:space="preserve"> E </w:t>
            </w:r>
          </w:p>
        </w:tc>
        <w:tc>
          <w:tcPr>
            <w:tcW w:w="4478" w:type="dxa"/>
            <w:shd w:val="clear" w:color="auto" w:fill="FABF8F"/>
          </w:tcPr>
          <w:p w14:paraId="17DE6AC8" w14:textId="77777777" w:rsidR="00A83600" w:rsidRPr="0058152B" w:rsidRDefault="00A83600" w:rsidP="00722522">
            <w:pPr>
              <w:rPr>
                <w:rFonts w:eastAsia="SimSun" w:cs="Tahoma"/>
                <w:b/>
                <w:color w:val="000000"/>
                <w:sz w:val="20"/>
                <w:szCs w:val="20"/>
              </w:rPr>
            </w:pPr>
            <w:r w:rsidRPr="0058152B">
              <w:rPr>
                <w:rFonts w:eastAsia="SimSun" w:cs="Tahoma"/>
                <w:b/>
                <w:color w:val="000000"/>
                <w:sz w:val="20"/>
                <w:szCs w:val="20"/>
              </w:rPr>
              <w:t>具有同等使用权利的</w:t>
            </w:r>
            <w:r w:rsidRPr="0058152B">
              <w:rPr>
                <w:rFonts w:eastAsia="SimSun" w:cs="Tahoma"/>
                <w:b/>
                <w:color w:val="000000"/>
                <w:sz w:val="20"/>
                <w:szCs w:val="20"/>
              </w:rPr>
              <w:t xml:space="preserve"> Office 365 </w:t>
            </w:r>
            <w:r w:rsidRPr="0058152B">
              <w:rPr>
                <w:rFonts w:eastAsia="SimSun" w:cs="Tahoma"/>
                <w:b/>
                <w:color w:val="000000"/>
                <w:sz w:val="20"/>
                <w:szCs w:val="20"/>
              </w:rPr>
              <w:t>政府版</w:t>
            </w:r>
            <w:r w:rsidRPr="0058152B">
              <w:rPr>
                <w:rFonts w:eastAsia="SimSun" w:cs="Tahoma"/>
                <w:b/>
                <w:color w:val="000000"/>
                <w:sz w:val="20"/>
                <w:szCs w:val="20"/>
              </w:rPr>
              <w:t xml:space="preserve"> G </w:t>
            </w:r>
            <w:r w:rsidRPr="0058152B">
              <w:rPr>
                <w:rFonts w:eastAsia="SimSun" w:cs="Tahoma"/>
                <w:b/>
                <w:color w:val="000000"/>
                <w:sz w:val="20"/>
                <w:szCs w:val="20"/>
              </w:rPr>
              <w:t>服务</w:t>
            </w:r>
          </w:p>
        </w:tc>
      </w:tr>
      <w:tr w:rsidR="00A83600" w:rsidRPr="0058152B" w14:paraId="17DE6ACC" w14:textId="77777777" w:rsidTr="00811A16">
        <w:tc>
          <w:tcPr>
            <w:tcW w:w="4090" w:type="dxa"/>
            <w:shd w:val="clear" w:color="auto" w:fill="auto"/>
          </w:tcPr>
          <w:p w14:paraId="17DE6ACA"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企业版</w:t>
            </w:r>
            <w:r w:rsidRPr="0058152B">
              <w:rPr>
                <w:rFonts w:eastAsia="SimSun" w:cs="Tahoma"/>
                <w:color w:val="000000"/>
              </w:rPr>
              <w:t xml:space="preserve"> E1</w:t>
            </w:r>
          </w:p>
        </w:tc>
        <w:tc>
          <w:tcPr>
            <w:tcW w:w="4478" w:type="dxa"/>
            <w:shd w:val="clear" w:color="auto" w:fill="auto"/>
          </w:tcPr>
          <w:p w14:paraId="17DE6ACB"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政府版</w:t>
            </w:r>
            <w:r w:rsidRPr="0058152B">
              <w:rPr>
                <w:rFonts w:eastAsia="SimSun" w:cs="Tahoma"/>
                <w:color w:val="000000"/>
              </w:rPr>
              <w:t xml:space="preserve"> G1</w:t>
            </w:r>
          </w:p>
        </w:tc>
      </w:tr>
      <w:tr w:rsidR="00A83600" w:rsidRPr="0058152B" w14:paraId="17DE6ACF" w14:textId="77777777" w:rsidTr="00811A16">
        <w:tc>
          <w:tcPr>
            <w:tcW w:w="4090" w:type="dxa"/>
            <w:shd w:val="clear" w:color="auto" w:fill="auto"/>
          </w:tcPr>
          <w:p w14:paraId="17DE6ACD"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企业版</w:t>
            </w:r>
            <w:r w:rsidRPr="0058152B">
              <w:rPr>
                <w:rFonts w:eastAsia="SimSun" w:cs="Tahoma"/>
                <w:color w:val="000000"/>
              </w:rPr>
              <w:t xml:space="preserve"> E2</w:t>
            </w:r>
          </w:p>
        </w:tc>
        <w:tc>
          <w:tcPr>
            <w:tcW w:w="4478" w:type="dxa"/>
            <w:shd w:val="clear" w:color="auto" w:fill="auto"/>
          </w:tcPr>
          <w:p w14:paraId="17DE6ACE"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政府版</w:t>
            </w:r>
            <w:r w:rsidRPr="0058152B">
              <w:rPr>
                <w:rFonts w:eastAsia="SimSun" w:cs="Tahoma"/>
                <w:color w:val="000000"/>
              </w:rPr>
              <w:t xml:space="preserve"> G2</w:t>
            </w:r>
          </w:p>
        </w:tc>
      </w:tr>
      <w:tr w:rsidR="00A83600" w:rsidRPr="0058152B" w14:paraId="17DE6AD2" w14:textId="77777777" w:rsidTr="00811A16">
        <w:tc>
          <w:tcPr>
            <w:tcW w:w="4090" w:type="dxa"/>
            <w:shd w:val="clear" w:color="auto" w:fill="auto"/>
          </w:tcPr>
          <w:p w14:paraId="17DE6AD0"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企业版</w:t>
            </w:r>
            <w:r w:rsidRPr="0058152B">
              <w:rPr>
                <w:rFonts w:eastAsia="SimSun" w:cs="Tahoma"/>
                <w:color w:val="000000"/>
              </w:rPr>
              <w:t xml:space="preserve"> E3</w:t>
            </w:r>
          </w:p>
        </w:tc>
        <w:tc>
          <w:tcPr>
            <w:tcW w:w="4478" w:type="dxa"/>
            <w:shd w:val="clear" w:color="auto" w:fill="auto"/>
          </w:tcPr>
          <w:p w14:paraId="17DE6AD1"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政府版</w:t>
            </w:r>
            <w:r w:rsidRPr="0058152B">
              <w:rPr>
                <w:rFonts w:eastAsia="SimSun" w:cs="Tahoma"/>
                <w:color w:val="000000"/>
              </w:rPr>
              <w:t xml:space="preserve"> G3</w:t>
            </w:r>
          </w:p>
        </w:tc>
      </w:tr>
      <w:tr w:rsidR="00A83600" w:rsidRPr="0058152B" w14:paraId="17DE6AD5" w14:textId="77777777" w:rsidTr="00811A16">
        <w:tc>
          <w:tcPr>
            <w:tcW w:w="4090" w:type="dxa"/>
            <w:shd w:val="clear" w:color="auto" w:fill="auto"/>
          </w:tcPr>
          <w:p w14:paraId="17DE6AD3"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企业版</w:t>
            </w:r>
            <w:r w:rsidRPr="0058152B">
              <w:rPr>
                <w:rFonts w:eastAsia="SimSun" w:cs="Tahoma"/>
                <w:color w:val="000000"/>
              </w:rPr>
              <w:t xml:space="preserve"> E4</w:t>
            </w:r>
          </w:p>
        </w:tc>
        <w:tc>
          <w:tcPr>
            <w:tcW w:w="4478" w:type="dxa"/>
            <w:shd w:val="clear" w:color="auto" w:fill="auto"/>
          </w:tcPr>
          <w:p w14:paraId="17DE6AD4" w14:textId="77777777" w:rsidR="00A83600" w:rsidRPr="0058152B" w:rsidRDefault="00A83600" w:rsidP="00722522">
            <w:pPr>
              <w:rPr>
                <w:rFonts w:eastAsia="SimSun" w:cs="Tahoma"/>
                <w:color w:val="000000"/>
              </w:rPr>
            </w:pPr>
            <w:r w:rsidRPr="0058152B">
              <w:rPr>
                <w:rFonts w:eastAsia="SimSun" w:cs="Tahoma"/>
                <w:color w:val="000000"/>
              </w:rPr>
              <w:t xml:space="preserve">Office 365 </w:t>
            </w:r>
            <w:r w:rsidRPr="0058152B">
              <w:rPr>
                <w:rFonts w:eastAsia="SimSun" w:cs="Tahoma"/>
                <w:color w:val="000000"/>
              </w:rPr>
              <w:t>政府版</w:t>
            </w:r>
            <w:r w:rsidRPr="0058152B">
              <w:rPr>
                <w:rFonts w:eastAsia="SimSun" w:cs="Tahoma"/>
                <w:color w:val="000000"/>
              </w:rPr>
              <w:t xml:space="preserve"> G4</w:t>
            </w:r>
          </w:p>
        </w:tc>
      </w:tr>
    </w:tbl>
    <w:p w14:paraId="17DE6AD6" w14:textId="77777777" w:rsidR="004574E9" w:rsidRPr="0058152B" w:rsidRDefault="004574E9" w:rsidP="00194DAF">
      <w:pPr>
        <w:rPr>
          <w:rFonts w:eastAsia="SimSun" w:cs="Tahoma"/>
        </w:rPr>
      </w:pPr>
    </w:p>
    <w:p w14:paraId="17DE6AD7" w14:textId="77777777" w:rsidR="00C737B6" w:rsidRPr="0058152B" w:rsidRDefault="00C737B6" w:rsidP="007B699C">
      <w:pPr>
        <w:pStyle w:val="EndnoteText"/>
        <w:ind w:left="0"/>
        <w:rPr>
          <w:rFonts w:ascii="Tahoma" w:eastAsia="SimSun" w:hAnsi="Tahoma" w:cs="Tahoma"/>
        </w:rPr>
      </w:pPr>
      <w:bookmarkStart w:id="1388" w:name="_59_Office_Communications"/>
      <w:bookmarkStart w:id="1389" w:name="_57_Office_Communications"/>
      <w:bookmarkStart w:id="1390" w:name="_59_Office_Groove"/>
      <w:bookmarkStart w:id="1391" w:name="Srv_62OfficePerfPointSvr07"/>
      <w:bookmarkEnd w:id="1361"/>
      <w:bookmarkEnd w:id="1388"/>
      <w:bookmarkEnd w:id="1389"/>
      <w:bookmarkEnd w:id="1390"/>
    </w:p>
    <w:p w14:paraId="17DE6AD8" w14:textId="77777777" w:rsidR="00F42FD5" w:rsidRPr="0058152B" w:rsidRDefault="00F66FB0" w:rsidP="00F42FD5">
      <w:pPr>
        <w:pStyle w:val="Heading2"/>
        <w:ind w:left="0"/>
        <w:rPr>
          <w:rFonts w:ascii="Tahoma" w:eastAsia="SimSun" w:hAnsi="Tahoma" w:cs="Tahoma"/>
        </w:rPr>
      </w:pPr>
      <w:bookmarkStart w:id="1392" w:name="_68_SharePoint_Online"/>
      <w:bookmarkStart w:id="1393" w:name="_71_SharePoint_Online"/>
      <w:bookmarkStart w:id="1394" w:name="_73_SharePoint_Online"/>
      <w:bookmarkStart w:id="1395" w:name="_Toc336338334"/>
      <w:bookmarkStart w:id="1396" w:name="_Toc356299603"/>
      <w:bookmarkStart w:id="1397" w:name="Srv_73SharepointOnlinePlan1"/>
      <w:bookmarkStart w:id="1398" w:name="Srv_74SharepointOnlinePlan1"/>
      <w:bookmarkEnd w:id="1392"/>
      <w:bookmarkEnd w:id="1393"/>
      <w:bookmarkEnd w:id="1394"/>
      <w:r w:rsidRPr="0058152B">
        <w:rPr>
          <w:rFonts w:ascii="Tahoma" w:eastAsia="SimSun" w:hAnsi="Tahoma" w:cs="Tahoma"/>
          <w:caps/>
          <w:color w:val="FF6600"/>
          <w:sz w:val="22"/>
          <w:vertAlign w:val="superscript"/>
        </w:rPr>
        <w:t>7</w:t>
      </w:r>
      <w:r w:rsidR="00C23B36">
        <w:rPr>
          <w:rFonts w:ascii="Tahoma" w:eastAsia="SimSun" w:hAnsi="Tahoma" w:cs="Tahoma"/>
          <w:caps/>
          <w:color w:val="FF6600"/>
          <w:sz w:val="22"/>
          <w:vertAlign w:val="superscript"/>
        </w:rPr>
        <w:t>4</w:t>
      </w:r>
      <w:r w:rsidRPr="0058152B">
        <w:rPr>
          <w:rFonts w:ascii="Tahoma" w:eastAsia="SimSun" w:hAnsi="Tahoma" w:cs="Tahoma"/>
          <w:color w:val="FF6600"/>
        </w:rPr>
        <w:t xml:space="preserve"> </w:t>
      </w:r>
      <w:r w:rsidRPr="0058152B">
        <w:rPr>
          <w:rFonts w:ascii="Tahoma" w:eastAsia="SimSun" w:hAnsi="Tahoma" w:cs="Tahoma"/>
          <w:color w:val="FF6600"/>
          <w:sz w:val="22"/>
          <w:szCs w:val="22"/>
        </w:rPr>
        <w:t xml:space="preserve">SharePoint Online </w:t>
      </w:r>
      <w:r w:rsidRPr="0058152B">
        <w:rPr>
          <w:rFonts w:ascii="Tahoma" w:eastAsia="SimSun" w:hAnsi="Tahoma" w:cs="Tahoma"/>
          <w:color w:val="FF6600"/>
          <w:sz w:val="22"/>
          <w:szCs w:val="22"/>
        </w:rPr>
        <w:t>计划</w:t>
      </w:r>
      <w:r w:rsidRPr="0058152B">
        <w:rPr>
          <w:rFonts w:ascii="Tahoma" w:eastAsia="SimSun" w:hAnsi="Tahoma" w:cs="Tahoma"/>
          <w:color w:val="FF6600"/>
          <w:sz w:val="22"/>
          <w:szCs w:val="22"/>
        </w:rPr>
        <w:t xml:space="preserve"> 1 </w:t>
      </w:r>
      <w:r w:rsidRPr="0058152B">
        <w:rPr>
          <w:rFonts w:ascii="Tahoma" w:eastAsia="SimSun" w:hAnsi="Tahoma" w:cs="Tahoma"/>
          <w:color w:val="FF6600"/>
          <w:sz w:val="22"/>
          <w:szCs w:val="22"/>
        </w:rPr>
        <w:t>和</w:t>
      </w:r>
      <w:r w:rsidRPr="0058152B">
        <w:rPr>
          <w:rFonts w:ascii="Tahoma" w:eastAsia="SimSun" w:hAnsi="Tahoma" w:cs="Tahoma"/>
          <w:color w:val="FF6600"/>
          <w:sz w:val="22"/>
          <w:szCs w:val="22"/>
        </w:rPr>
        <w:t xml:space="preserve"> 2</w:t>
      </w:r>
      <w:bookmarkEnd w:id="1395"/>
      <w:bookmarkEnd w:id="1396"/>
    </w:p>
    <w:bookmarkEnd w:id="1397"/>
    <w:bookmarkEnd w:id="1398"/>
    <w:p w14:paraId="17DE6AD9" w14:textId="77777777" w:rsidR="00F42FD5" w:rsidRPr="0058152B" w:rsidRDefault="00F42FD5" w:rsidP="00F42FD5">
      <w:pPr>
        <w:rPr>
          <w:rFonts w:eastAsia="SimSun" w:cs="Tahoma"/>
        </w:rPr>
      </w:pPr>
    </w:p>
    <w:p w14:paraId="17DE6ADA" w14:textId="77777777" w:rsidR="00F42FD5" w:rsidRPr="00832EC6" w:rsidRDefault="00F42FD5" w:rsidP="00AC0ED2">
      <w:pPr>
        <w:pStyle w:val="EndnoteText"/>
        <w:ind w:left="720"/>
        <w:rPr>
          <w:rFonts w:ascii="Tahoma" w:eastAsia="SimSun" w:hAnsi="Tahoma" w:cs="Tahoma"/>
          <w:sz w:val="18"/>
          <w:szCs w:val="18"/>
        </w:rPr>
      </w:pPr>
      <w:r w:rsidRPr="00832EC6">
        <w:rPr>
          <w:rFonts w:ascii="Tahoma" w:eastAsia="SimSun" w:hAnsi="Tahoma" w:cs="Tahoma"/>
          <w:color w:val="000000"/>
          <w:sz w:val="18"/>
          <w:szCs w:val="18"/>
        </w:rPr>
        <w:t xml:space="preserve">SharePoint Online </w:t>
      </w:r>
      <w:r w:rsidRPr="00832EC6">
        <w:rPr>
          <w:rFonts w:ascii="Tahoma" w:eastAsia="SimSun" w:hAnsi="Tahoma" w:cs="Tahoma"/>
          <w:color w:val="000000"/>
          <w:sz w:val="18"/>
          <w:szCs w:val="18"/>
        </w:rPr>
        <w:t>计划</w:t>
      </w:r>
      <w:r w:rsidRPr="00832EC6">
        <w:rPr>
          <w:rFonts w:ascii="Tahoma" w:eastAsia="SimSun" w:hAnsi="Tahoma" w:cs="Tahoma"/>
          <w:color w:val="000000"/>
          <w:sz w:val="18"/>
          <w:szCs w:val="18"/>
        </w:rPr>
        <w:t xml:space="preserve"> 1 </w:t>
      </w:r>
      <w:r w:rsidRPr="00832EC6">
        <w:rPr>
          <w:rFonts w:ascii="Tahoma" w:eastAsia="SimSun" w:hAnsi="Tahoma" w:cs="Tahoma"/>
          <w:color w:val="000000"/>
          <w:sz w:val="18"/>
          <w:szCs w:val="18"/>
        </w:rPr>
        <w:t>以前称为</w:t>
      </w:r>
      <w:r w:rsidRPr="00832EC6">
        <w:rPr>
          <w:rFonts w:ascii="Tahoma" w:eastAsia="SimSun" w:hAnsi="Tahoma" w:cs="Tahoma"/>
          <w:color w:val="000000"/>
          <w:sz w:val="18"/>
          <w:szCs w:val="18"/>
        </w:rPr>
        <w:t xml:space="preserve"> SharePoint Online Standard</w:t>
      </w:r>
      <w:r w:rsidRPr="00832EC6">
        <w:rPr>
          <w:rFonts w:ascii="Tahoma" w:eastAsia="SimSun" w:hAnsi="Tahoma" w:cs="Tahoma"/>
          <w:color w:val="000000"/>
          <w:sz w:val="18"/>
          <w:szCs w:val="18"/>
        </w:rPr>
        <w:t>。</w:t>
      </w:r>
    </w:p>
    <w:p w14:paraId="17DE6ADB" w14:textId="77777777" w:rsidR="00F42FD5" w:rsidRPr="00832EC6" w:rsidRDefault="00F42FD5" w:rsidP="00AC0ED2">
      <w:pPr>
        <w:pStyle w:val="EndnoteText"/>
        <w:ind w:left="720"/>
        <w:rPr>
          <w:rFonts w:ascii="Tahoma" w:eastAsia="SimSun" w:hAnsi="Tahoma" w:cs="Tahoma"/>
          <w:sz w:val="18"/>
          <w:szCs w:val="18"/>
        </w:rPr>
      </w:pPr>
    </w:p>
    <w:p w14:paraId="17DE6ADC" w14:textId="77777777" w:rsidR="00F42FD5" w:rsidRPr="00832EC6" w:rsidRDefault="00F42FD5" w:rsidP="00AC0ED2">
      <w:pPr>
        <w:pStyle w:val="EndnoteText"/>
        <w:ind w:left="720"/>
        <w:rPr>
          <w:rFonts w:ascii="Tahoma" w:eastAsia="SimSun" w:hAnsi="Tahoma" w:cs="Tahoma"/>
          <w:sz w:val="18"/>
          <w:szCs w:val="18"/>
        </w:rPr>
      </w:pPr>
      <w:r w:rsidRPr="00832EC6">
        <w:rPr>
          <w:rFonts w:ascii="Tahoma" w:eastAsia="SimSun" w:hAnsi="Tahoma" w:cs="Tahoma"/>
          <w:color w:val="000000"/>
          <w:sz w:val="18"/>
          <w:szCs w:val="18"/>
        </w:rPr>
        <w:t>对于购买</w:t>
      </w:r>
      <w:r w:rsidRPr="00832EC6">
        <w:rPr>
          <w:rFonts w:ascii="Tahoma" w:eastAsia="SimSun" w:hAnsi="Tahoma" w:cs="Tahoma"/>
          <w:color w:val="000000"/>
          <w:sz w:val="18"/>
          <w:szCs w:val="18"/>
        </w:rPr>
        <w:t xml:space="preserve"> SharePoint Online </w:t>
      </w:r>
      <w:r w:rsidRPr="00832EC6">
        <w:rPr>
          <w:rFonts w:ascii="Tahoma" w:eastAsia="SimSun" w:hAnsi="Tahoma" w:cs="Tahoma"/>
          <w:color w:val="000000"/>
          <w:sz w:val="18"/>
          <w:szCs w:val="18"/>
        </w:rPr>
        <w:t>计划</w:t>
      </w:r>
      <w:r w:rsidRPr="00832EC6">
        <w:rPr>
          <w:rFonts w:ascii="Tahoma" w:eastAsia="SimSun" w:hAnsi="Tahoma" w:cs="Tahoma"/>
          <w:color w:val="000000"/>
          <w:sz w:val="18"/>
          <w:szCs w:val="18"/>
        </w:rPr>
        <w:t xml:space="preserve"> 1 </w:t>
      </w:r>
      <w:r w:rsidRPr="00832EC6">
        <w:rPr>
          <w:rFonts w:ascii="Tahoma" w:eastAsia="SimSun" w:hAnsi="Tahoma" w:cs="Tahoma"/>
          <w:color w:val="000000"/>
          <w:sz w:val="18"/>
          <w:szCs w:val="18"/>
        </w:rPr>
        <w:t>的巴西或智利客户，将为其提供</w:t>
      </w:r>
      <w:r w:rsidRPr="00832EC6">
        <w:rPr>
          <w:rFonts w:ascii="Tahoma" w:eastAsia="SimSun" w:hAnsi="Tahoma" w:cs="Tahoma"/>
          <w:color w:val="000000"/>
          <w:sz w:val="18"/>
          <w:szCs w:val="18"/>
        </w:rPr>
        <w:t xml:space="preserve"> SharePoint Online Standard</w:t>
      </w:r>
      <w:r w:rsidRPr="00832EC6">
        <w:rPr>
          <w:rFonts w:ascii="Tahoma" w:eastAsia="SimSun" w:hAnsi="Tahoma" w:cs="Tahoma"/>
          <w:color w:val="000000"/>
          <w:sz w:val="18"/>
          <w:szCs w:val="18"/>
        </w:rPr>
        <w:t>。这些客户可能以后会迁移到</w:t>
      </w:r>
      <w:r w:rsidRPr="00832EC6">
        <w:rPr>
          <w:rFonts w:ascii="Tahoma" w:eastAsia="SimSun" w:hAnsi="Tahoma" w:cs="Tahoma"/>
          <w:color w:val="000000"/>
          <w:sz w:val="18"/>
          <w:szCs w:val="18"/>
        </w:rPr>
        <w:t xml:space="preserve"> SharePoint Online </w:t>
      </w:r>
      <w:r w:rsidRPr="00832EC6">
        <w:rPr>
          <w:rFonts w:ascii="Tahoma" w:eastAsia="SimSun" w:hAnsi="Tahoma" w:cs="Tahoma"/>
          <w:color w:val="000000"/>
          <w:sz w:val="18"/>
          <w:szCs w:val="18"/>
        </w:rPr>
        <w:t>计划</w:t>
      </w:r>
      <w:r w:rsidRPr="00832EC6">
        <w:rPr>
          <w:rFonts w:ascii="Tahoma" w:eastAsia="SimSun" w:hAnsi="Tahoma" w:cs="Tahoma"/>
          <w:color w:val="000000"/>
          <w:sz w:val="18"/>
          <w:szCs w:val="18"/>
        </w:rPr>
        <w:t xml:space="preserve"> 1</w:t>
      </w:r>
      <w:r w:rsidRPr="00832EC6">
        <w:rPr>
          <w:rFonts w:ascii="Tahoma" w:eastAsia="SimSun" w:hAnsi="Tahoma" w:cs="Tahoma"/>
          <w:color w:val="000000"/>
          <w:sz w:val="18"/>
          <w:szCs w:val="18"/>
        </w:rPr>
        <w:t>。</w:t>
      </w:r>
    </w:p>
    <w:p w14:paraId="17DE6ADD" w14:textId="77777777" w:rsidR="007316A1" w:rsidRPr="00811A16" w:rsidRDefault="007316A1" w:rsidP="00AC0ED2">
      <w:pPr>
        <w:pStyle w:val="EndnoteText"/>
        <w:ind w:left="720"/>
        <w:rPr>
          <w:rFonts w:ascii="Tahoma" w:eastAsia="SimSun" w:hAnsi="Tahoma" w:cs="Tahoma"/>
          <w:sz w:val="18"/>
          <w:szCs w:val="18"/>
        </w:rPr>
      </w:pPr>
    </w:p>
    <w:p w14:paraId="17DE6ADE" w14:textId="77777777" w:rsidR="00DB7BD1" w:rsidRPr="0058152B" w:rsidRDefault="00DB7BD1" w:rsidP="007B699C">
      <w:pPr>
        <w:spacing w:after="60"/>
        <w:ind w:left="720"/>
        <w:rPr>
          <w:rFonts w:eastAsia="SimSun" w:cs="Tahoma"/>
        </w:rPr>
      </w:pPr>
      <w:r w:rsidRPr="0058152B">
        <w:rPr>
          <w:rFonts w:eastAsia="SimSun" w:cs="Tahoma"/>
          <w:b/>
          <w:color w:val="000000"/>
          <w:szCs w:val="18"/>
        </w:rPr>
        <w:t>政府社区云（仅美国）</w:t>
      </w:r>
    </w:p>
    <w:p w14:paraId="17DE6ADF" w14:textId="77777777" w:rsidR="00DB7BD1" w:rsidRPr="0058152B" w:rsidRDefault="00DB7BD1" w:rsidP="00AC0ED2">
      <w:pPr>
        <w:ind w:left="720"/>
        <w:rPr>
          <w:rFonts w:eastAsia="SimSun" w:cs="Tahoma"/>
        </w:rPr>
      </w:pPr>
      <w:r w:rsidRPr="0058152B">
        <w:rPr>
          <w:rFonts w:eastAsia="SimSun" w:cs="Tahoma"/>
          <w:color w:val="000000"/>
          <w:szCs w:val="18"/>
        </w:rPr>
        <w:t xml:space="preserve">Office 365 </w:t>
      </w:r>
      <w:r w:rsidRPr="0058152B">
        <w:rPr>
          <w:rFonts w:eastAsia="SimSun" w:cs="Tahoma"/>
          <w:color w:val="000000"/>
          <w:szCs w:val="18"/>
        </w:rPr>
        <w:t>系列产品中的某些在线服务（包括</w:t>
      </w:r>
      <w:r w:rsidRPr="0058152B">
        <w:rPr>
          <w:rFonts w:eastAsia="SimSun" w:cs="Tahoma"/>
          <w:color w:val="000000"/>
          <w:szCs w:val="18"/>
        </w:rPr>
        <w:t xml:space="preserve"> SharePoint Online </w:t>
      </w:r>
      <w:r w:rsidRPr="0058152B">
        <w:rPr>
          <w:rFonts w:eastAsia="SimSun" w:cs="Tahoma"/>
          <w:color w:val="000000"/>
          <w:szCs w:val="18"/>
        </w:rPr>
        <w:t>计划</w:t>
      </w:r>
      <w:r w:rsidRPr="0058152B">
        <w:rPr>
          <w:rFonts w:eastAsia="SimSun" w:cs="Tahoma"/>
          <w:color w:val="000000"/>
          <w:szCs w:val="18"/>
        </w:rPr>
        <w:t xml:space="preserve"> 1 </w:t>
      </w:r>
      <w:r w:rsidRPr="0058152B">
        <w:rPr>
          <w:rFonts w:eastAsia="SimSun" w:cs="Tahoma"/>
          <w:color w:val="000000"/>
          <w:szCs w:val="18"/>
        </w:rPr>
        <w:t>和计划</w:t>
      </w:r>
      <w:r w:rsidRPr="0058152B">
        <w:rPr>
          <w:rFonts w:eastAsia="SimSun" w:cs="Tahoma"/>
          <w:color w:val="000000"/>
          <w:szCs w:val="18"/>
        </w:rPr>
        <w:t xml:space="preserve"> 2</w:t>
      </w:r>
      <w:r w:rsidRPr="0058152B">
        <w:rPr>
          <w:rFonts w:eastAsia="SimSun" w:cs="Tahoma"/>
          <w:color w:val="000000"/>
          <w:szCs w:val="18"/>
        </w:rPr>
        <w:t>）作为政府社区云服务和非政府社区云服务提供。可通过其中任意一种形式为客户提供这些服务，但不能混合使用两种形式。指定为政府社区云的在线服务不得与特定非政府社区云服务在同一域中部署。这一限制延伸到作为</w:t>
      </w:r>
      <w:r w:rsidRPr="0058152B">
        <w:rPr>
          <w:rFonts w:eastAsia="SimSun" w:cs="Tahoma"/>
          <w:color w:val="000000"/>
          <w:szCs w:val="18"/>
        </w:rPr>
        <w:t xml:space="preserve"> Office 365 </w:t>
      </w:r>
      <w:r w:rsidRPr="0058152B">
        <w:rPr>
          <w:rFonts w:eastAsia="SimSun" w:cs="Tahoma"/>
          <w:color w:val="000000"/>
          <w:szCs w:val="18"/>
        </w:rPr>
        <w:t>系列产品的一部分的任何在线服务，包括</w:t>
      </w:r>
      <w:r w:rsidRPr="0058152B">
        <w:rPr>
          <w:rFonts w:eastAsia="SimSun" w:cs="Tahoma"/>
          <w:color w:val="000000"/>
          <w:szCs w:val="18"/>
        </w:rPr>
        <w:t xml:space="preserve"> Exchange Online</w:t>
      </w:r>
      <w:r w:rsidRPr="0058152B">
        <w:rPr>
          <w:rFonts w:eastAsia="SimSun" w:cs="Tahoma"/>
          <w:color w:val="000000"/>
          <w:szCs w:val="18"/>
        </w:rPr>
        <w:t>、</w:t>
      </w:r>
      <w:r w:rsidRPr="0058152B">
        <w:rPr>
          <w:rFonts w:eastAsia="SimSun" w:cs="Tahoma"/>
          <w:color w:val="000000"/>
          <w:szCs w:val="18"/>
        </w:rPr>
        <w:t xml:space="preserve">SharePoint Online </w:t>
      </w:r>
      <w:r w:rsidRPr="0058152B">
        <w:rPr>
          <w:rFonts w:eastAsia="SimSun" w:cs="Tahoma"/>
          <w:color w:val="000000"/>
          <w:szCs w:val="18"/>
        </w:rPr>
        <w:t>和</w:t>
      </w:r>
      <w:r w:rsidRPr="0058152B">
        <w:rPr>
          <w:rFonts w:eastAsia="SimSun" w:cs="Tahoma"/>
          <w:color w:val="000000"/>
          <w:szCs w:val="18"/>
        </w:rPr>
        <w:t xml:space="preserve"> Lync Online</w:t>
      </w:r>
      <w:r w:rsidRPr="0058152B">
        <w:rPr>
          <w:rFonts w:eastAsia="SimSun" w:cs="Tahoma"/>
          <w:color w:val="000000"/>
          <w:szCs w:val="18"/>
        </w:rPr>
        <w:t>。</w:t>
      </w:r>
    </w:p>
    <w:p w14:paraId="17DE6AE0" w14:textId="77777777" w:rsidR="00DB7BD1" w:rsidRPr="0058152B" w:rsidRDefault="00DB7BD1" w:rsidP="00AC0ED2">
      <w:pPr>
        <w:ind w:left="720"/>
        <w:rPr>
          <w:rFonts w:eastAsia="SimSun" w:cs="Tahoma"/>
        </w:rPr>
      </w:pPr>
    </w:p>
    <w:p w14:paraId="17DE6AE1" w14:textId="77777777" w:rsidR="00DB7BD1" w:rsidRPr="0058152B" w:rsidRDefault="00DB7BD1" w:rsidP="00AC0ED2">
      <w:pPr>
        <w:ind w:left="720"/>
        <w:rPr>
          <w:rFonts w:eastAsia="SimSun" w:cs="Tahoma"/>
        </w:rPr>
      </w:pPr>
      <w:r w:rsidRPr="0058152B">
        <w:rPr>
          <w:rFonts w:eastAsia="SimSun" w:cs="Tahoma"/>
          <w:color w:val="000000"/>
          <w:szCs w:val="18"/>
        </w:rPr>
        <w:t>一旦在政府社区云中提供某一种在线服务，则将在订购期限内保持不变。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w:t>
      </w:r>
    </w:p>
    <w:p w14:paraId="17DE6AE2" w14:textId="77777777" w:rsidR="00C737B6" w:rsidRPr="00811A16" w:rsidRDefault="00C737B6" w:rsidP="00697E59">
      <w:pPr>
        <w:pStyle w:val="EndnoteText"/>
        <w:ind w:left="0"/>
        <w:rPr>
          <w:rFonts w:ascii="Tahoma" w:eastAsia="SimSun" w:hAnsi="Tahoma" w:cs="Tahoma"/>
          <w:sz w:val="18"/>
          <w:szCs w:val="18"/>
        </w:rPr>
      </w:pPr>
    </w:p>
    <w:p w14:paraId="17DE6AE3" w14:textId="77777777" w:rsidR="007B699C" w:rsidRPr="00811A16" w:rsidRDefault="007B699C" w:rsidP="00697E59">
      <w:pPr>
        <w:pStyle w:val="EndnoteText"/>
        <w:ind w:left="0"/>
        <w:rPr>
          <w:rFonts w:ascii="Tahoma" w:eastAsia="SimSun" w:hAnsi="Tahoma" w:cs="Tahoma"/>
          <w:sz w:val="18"/>
          <w:szCs w:val="18"/>
        </w:rPr>
      </w:pPr>
    </w:p>
    <w:p w14:paraId="17DE6AE4" w14:textId="77777777" w:rsidR="002F7FB8" w:rsidRPr="0058152B" w:rsidRDefault="00F66FB0" w:rsidP="002F7FB8">
      <w:pPr>
        <w:pStyle w:val="Heading2"/>
        <w:ind w:left="0"/>
        <w:rPr>
          <w:rFonts w:ascii="Tahoma" w:eastAsia="SimSun" w:hAnsi="Tahoma" w:cs="Tahoma"/>
        </w:rPr>
      </w:pPr>
      <w:bookmarkStart w:id="1399" w:name="_69_SharePoint_Server"/>
      <w:bookmarkStart w:id="1400" w:name="_74_72_SharePoint"/>
      <w:bookmarkStart w:id="1401" w:name="_74_SharePoint_Server"/>
      <w:bookmarkStart w:id="1402" w:name="_Toc336338335"/>
      <w:bookmarkStart w:id="1403" w:name="_Toc356299604"/>
      <w:bookmarkStart w:id="1404" w:name="Srv_65ShareptSvr10"/>
      <w:bookmarkStart w:id="1405" w:name="Srv_64OfficeShareptSvr10"/>
      <w:bookmarkStart w:id="1406" w:name="Srv_63OfficeShareptSvr07"/>
      <w:bookmarkStart w:id="1407" w:name="Srv_62OfficeShareptSvr07"/>
      <w:bookmarkEnd w:id="1391"/>
      <w:bookmarkEnd w:id="1399"/>
      <w:bookmarkEnd w:id="1400"/>
      <w:bookmarkEnd w:id="1401"/>
      <w:r w:rsidRPr="0058152B">
        <w:rPr>
          <w:rFonts w:ascii="Tahoma" w:eastAsia="SimSun" w:hAnsi="Tahoma" w:cs="Tahoma"/>
          <w:caps/>
          <w:color w:val="FA6500"/>
          <w:sz w:val="22"/>
          <w:vertAlign w:val="superscript"/>
        </w:rPr>
        <w:t>7</w:t>
      </w:r>
      <w:r w:rsidR="00C23B36">
        <w:rPr>
          <w:rFonts w:ascii="Tahoma" w:eastAsia="SimSun" w:hAnsi="Tahoma" w:cs="Tahoma"/>
          <w:caps/>
          <w:color w:val="FA6500"/>
          <w:sz w:val="22"/>
          <w:vertAlign w:val="superscript"/>
        </w:rPr>
        <w:t>5</w:t>
      </w:r>
      <w:r w:rsidRPr="00374A90">
        <w:rPr>
          <w:rFonts w:ascii="Tahoma" w:eastAsia="SimSun" w:hAnsi="Tahoma" w:cs="Tahoma"/>
          <w:caps/>
          <w:color w:val="FA6500"/>
          <w:sz w:val="22"/>
        </w:rPr>
        <w:t xml:space="preserve"> </w:t>
      </w:r>
      <w:r w:rsidRPr="0058152B">
        <w:rPr>
          <w:rFonts w:ascii="Tahoma" w:eastAsia="SimSun" w:hAnsi="Tahoma" w:cs="Tahoma"/>
          <w:color w:val="FA6500"/>
          <w:sz w:val="22"/>
        </w:rPr>
        <w:t xml:space="preserve">SharePoint Server </w:t>
      </w:r>
      <w:bookmarkEnd w:id="1402"/>
      <w:r w:rsidRPr="0058152B">
        <w:rPr>
          <w:rFonts w:ascii="Tahoma" w:eastAsia="SimSun" w:hAnsi="Tahoma" w:cs="Tahoma"/>
          <w:color w:val="FA6500"/>
          <w:sz w:val="22"/>
        </w:rPr>
        <w:t>2013</w:t>
      </w:r>
      <w:bookmarkEnd w:id="1403"/>
      <w:r w:rsidRPr="0058152B">
        <w:rPr>
          <w:rFonts w:ascii="Tahoma" w:eastAsia="SimSun" w:hAnsi="Tahoma" w:cs="Tahoma"/>
          <w:color w:val="FA6500"/>
          <w:sz w:val="22"/>
        </w:rPr>
        <w:t xml:space="preserve"> </w:t>
      </w:r>
    </w:p>
    <w:bookmarkEnd w:id="1404"/>
    <w:bookmarkEnd w:id="1405"/>
    <w:bookmarkEnd w:id="1406"/>
    <w:bookmarkEnd w:id="1407"/>
    <w:p w14:paraId="17DE6AE5" w14:textId="77777777" w:rsidR="002F7FB8" w:rsidRPr="0058152B" w:rsidRDefault="002F7FB8" w:rsidP="002F7FB8">
      <w:pPr>
        <w:ind w:left="720"/>
        <w:rPr>
          <w:rFonts w:eastAsia="SimSun" w:cs="Tahoma"/>
        </w:rPr>
      </w:pPr>
    </w:p>
    <w:p w14:paraId="17DE6AE6" w14:textId="77777777" w:rsidR="002F7FB8" w:rsidRPr="0058152B" w:rsidRDefault="002F7FB8" w:rsidP="002F7FB8">
      <w:pPr>
        <w:ind w:left="720"/>
        <w:rPr>
          <w:rFonts w:eastAsia="SimSun" w:cs="Tahoma"/>
        </w:rPr>
      </w:pPr>
      <w:r w:rsidRPr="0058152B">
        <w:rPr>
          <w:rFonts w:eastAsia="SimSun" w:cs="Tahoma"/>
          <w:color w:val="000000"/>
          <w:szCs w:val="18"/>
        </w:rPr>
        <w:t xml:space="preserve">SharePoint Server 2013 </w:t>
      </w:r>
      <w:r w:rsidRPr="0058152B">
        <w:rPr>
          <w:rFonts w:eastAsia="SimSun" w:cs="Tahoma"/>
          <w:color w:val="000000"/>
          <w:szCs w:val="18"/>
        </w:rPr>
        <w:t>是</w:t>
      </w:r>
      <w:r w:rsidRPr="0058152B">
        <w:rPr>
          <w:rFonts w:eastAsia="SimSun" w:cs="Tahoma"/>
          <w:color w:val="000000"/>
          <w:szCs w:val="18"/>
        </w:rPr>
        <w:t xml:space="preserve"> SharePoint Server </w:t>
      </w:r>
      <w:r w:rsidRPr="0058152B">
        <w:rPr>
          <w:rFonts w:eastAsia="SimSun" w:cs="Tahoma"/>
          <w:color w:val="000000"/>
          <w:szCs w:val="18"/>
        </w:rPr>
        <w:t>的最新版本。</w:t>
      </w:r>
    </w:p>
    <w:p w14:paraId="17DE6AE7" w14:textId="77777777" w:rsidR="002F7FB8" w:rsidRPr="0058152B" w:rsidRDefault="002F7FB8" w:rsidP="002F7FB8">
      <w:pPr>
        <w:ind w:left="720"/>
        <w:rPr>
          <w:rFonts w:eastAsia="SimSun" w:cs="Tahoma"/>
        </w:rPr>
      </w:pPr>
    </w:p>
    <w:p w14:paraId="17DE6AE8" w14:textId="77777777" w:rsidR="002F7FB8" w:rsidRPr="0058152B" w:rsidRDefault="002F7FB8" w:rsidP="007B699C">
      <w:pPr>
        <w:spacing w:after="60"/>
        <w:ind w:left="720"/>
        <w:rPr>
          <w:rFonts w:eastAsia="SimSun" w:cs="Tahoma"/>
        </w:rPr>
      </w:pPr>
      <w:r w:rsidRPr="0058152B">
        <w:rPr>
          <w:rFonts w:eastAsia="SimSun" w:cs="Tahoma"/>
          <w:b/>
          <w:color w:val="000000"/>
          <w:szCs w:val="18"/>
        </w:rPr>
        <w:t>SharePoint Server 2010 for Internet Sites Enterprise</w:t>
      </w:r>
      <w:r w:rsidRPr="0058152B">
        <w:rPr>
          <w:rFonts w:eastAsia="SimSun" w:cs="Tahoma"/>
          <w:b/>
          <w:color w:val="000000"/>
          <w:szCs w:val="18"/>
        </w:rPr>
        <w:t>、</w:t>
      </w:r>
      <w:r w:rsidRPr="0058152B">
        <w:rPr>
          <w:rFonts w:eastAsia="SimSun" w:cs="Tahoma"/>
          <w:b/>
          <w:color w:val="000000"/>
          <w:szCs w:val="18"/>
        </w:rPr>
        <w:t>SharePoint Server 2010 for Internet Sites Standard</w:t>
      </w:r>
      <w:r w:rsidRPr="0058152B">
        <w:rPr>
          <w:rFonts w:eastAsia="SimSun" w:cs="Tahoma"/>
          <w:b/>
          <w:color w:val="000000"/>
          <w:szCs w:val="18"/>
        </w:rPr>
        <w:t>、</w:t>
      </w:r>
      <w:r w:rsidRPr="0058152B">
        <w:rPr>
          <w:rFonts w:eastAsia="SimSun" w:cs="Tahoma"/>
          <w:b/>
          <w:color w:val="000000"/>
          <w:szCs w:val="18"/>
        </w:rPr>
        <w:t>FAST Search Server 2010 for SharePoint Server</w:t>
      </w:r>
      <w:r w:rsidRPr="0058152B">
        <w:rPr>
          <w:rFonts w:eastAsia="SimSun" w:cs="Tahoma"/>
          <w:b/>
          <w:color w:val="000000"/>
          <w:szCs w:val="18"/>
        </w:rPr>
        <w:t>、</w:t>
      </w:r>
      <w:r w:rsidRPr="0058152B">
        <w:rPr>
          <w:rFonts w:eastAsia="SimSun" w:cs="Tahoma"/>
          <w:b/>
          <w:color w:val="000000"/>
          <w:szCs w:val="18"/>
        </w:rPr>
        <w:t xml:space="preserve">Search Server 2010 </w:t>
      </w:r>
      <w:r w:rsidRPr="0058152B">
        <w:rPr>
          <w:rFonts w:eastAsia="SimSun" w:cs="Tahoma"/>
          <w:b/>
          <w:color w:val="000000"/>
          <w:szCs w:val="18"/>
        </w:rPr>
        <w:t>客户的许可授予</w:t>
      </w:r>
    </w:p>
    <w:p w14:paraId="17DE6AE9" w14:textId="77777777" w:rsidR="002F7FB8" w:rsidRPr="00811A16" w:rsidRDefault="00CD0D74" w:rsidP="002F7FB8">
      <w:pPr>
        <w:ind w:left="720"/>
        <w:rPr>
          <w:rFonts w:eastAsia="SimSun" w:cs="Tahoma"/>
          <w:spacing w:val="2"/>
        </w:rPr>
      </w:pPr>
      <w:r w:rsidRPr="00811A16">
        <w:rPr>
          <w:rFonts w:eastAsia="SimSun" w:cs="Tahoma"/>
          <w:color w:val="000000"/>
          <w:spacing w:val="2"/>
          <w:szCs w:val="18"/>
        </w:rPr>
        <w:t xml:space="preserve">2010 </w:t>
      </w:r>
      <w:r w:rsidRPr="00811A16">
        <w:rPr>
          <w:rFonts w:eastAsia="SimSun" w:cs="Tahoma"/>
          <w:color w:val="000000"/>
          <w:spacing w:val="2"/>
          <w:szCs w:val="18"/>
        </w:rPr>
        <w:t>版本的</w:t>
      </w:r>
      <w:r w:rsidRPr="00811A16">
        <w:rPr>
          <w:rFonts w:eastAsia="SimSun" w:cs="Tahoma"/>
          <w:color w:val="000000"/>
          <w:spacing w:val="2"/>
          <w:szCs w:val="18"/>
        </w:rPr>
        <w:t xml:space="preserve"> SharePoint Server for Internet Sites Enterprise</w:t>
      </w:r>
      <w:r w:rsidRPr="00811A16">
        <w:rPr>
          <w:rFonts w:eastAsia="SimSun" w:cs="Tahoma"/>
          <w:color w:val="000000"/>
          <w:spacing w:val="2"/>
          <w:szCs w:val="18"/>
        </w:rPr>
        <w:t>、</w:t>
      </w:r>
      <w:r w:rsidRPr="00811A16">
        <w:rPr>
          <w:rFonts w:eastAsia="SimSun" w:cs="Tahoma"/>
          <w:color w:val="000000"/>
          <w:spacing w:val="2"/>
          <w:szCs w:val="18"/>
        </w:rPr>
        <w:t>SharePoint Server for Internet Sites Standard</w:t>
      </w:r>
      <w:r w:rsidRPr="00811A16">
        <w:rPr>
          <w:rFonts w:eastAsia="SimSun" w:cs="Tahoma"/>
          <w:color w:val="000000"/>
          <w:spacing w:val="2"/>
          <w:szCs w:val="18"/>
        </w:rPr>
        <w:t>、</w:t>
      </w:r>
      <w:r w:rsidRPr="00811A16">
        <w:rPr>
          <w:rFonts w:eastAsia="SimSun" w:cs="Tahoma"/>
          <w:color w:val="000000"/>
          <w:spacing w:val="2"/>
          <w:szCs w:val="18"/>
        </w:rPr>
        <w:t xml:space="preserve">FAST Search Server for SharePoint Server </w:t>
      </w:r>
      <w:r w:rsidRPr="00811A16">
        <w:rPr>
          <w:rFonts w:eastAsia="SimSun" w:cs="Tahoma"/>
          <w:color w:val="000000"/>
          <w:spacing w:val="2"/>
          <w:szCs w:val="18"/>
        </w:rPr>
        <w:t>和</w:t>
      </w:r>
      <w:r w:rsidRPr="00811A16">
        <w:rPr>
          <w:rFonts w:eastAsia="SimSun" w:cs="Tahoma"/>
          <w:color w:val="000000"/>
          <w:spacing w:val="2"/>
          <w:szCs w:val="18"/>
        </w:rPr>
        <w:t xml:space="preserve"> Search Server </w:t>
      </w:r>
      <w:r w:rsidRPr="00811A16">
        <w:rPr>
          <w:rFonts w:eastAsia="SimSun" w:cs="Tahoma"/>
          <w:color w:val="000000"/>
          <w:spacing w:val="2"/>
          <w:szCs w:val="18"/>
        </w:rPr>
        <w:t>是这些产品的最终版本。鉴于这一点，如果客户的</w:t>
      </w:r>
      <w:r w:rsidRPr="00811A16">
        <w:rPr>
          <w:rFonts w:eastAsia="SimSun" w:cs="Tahoma"/>
          <w:color w:val="000000"/>
          <w:spacing w:val="2"/>
          <w:szCs w:val="18"/>
        </w:rPr>
        <w:t xml:space="preserve"> SharePoint Server 2010 for Internet Sites Enterprise</w:t>
      </w:r>
      <w:r w:rsidRPr="00811A16">
        <w:rPr>
          <w:rFonts w:eastAsia="SimSun" w:cs="Tahoma"/>
          <w:color w:val="000000"/>
          <w:spacing w:val="2"/>
          <w:szCs w:val="18"/>
        </w:rPr>
        <w:t>、</w:t>
      </w:r>
      <w:r w:rsidRPr="00811A16">
        <w:rPr>
          <w:rFonts w:eastAsia="SimSun" w:cs="Tahoma"/>
          <w:color w:val="000000"/>
          <w:spacing w:val="2"/>
          <w:szCs w:val="18"/>
        </w:rPr>
        <w:t>SharePoint Server 2010 for Internet Sites Standard</w:t>
      </w:r>
      <w:r w:rsidRPr="00811A16">
        <w:rPr>
          <w:rFonts w:eastAsia="SimSun" w:cs="Tahoma"/>
          <w:color w:val="000000"/>
          <w:spacing w:val="2"/>
          <w:szCs w:val="18"/>
        </w:rPr>
        <w:t>、</w:t>
      </w:r>
      <w:r w:rsidRPr="00811A16">
        <w:rPr>
          <w:rFonts w:eastAsia="SimSun" w:cs="Tahoma"/>
          <w:color w:val="000000"/>
          <w:spacing w:val="2"/>
          <w:szCs w:val="18"/>
        </w:rPr>
        <w:t xml:space="preserve"> FAST Search Server 2010 for SharePoint</w:t>
      </w:r>
      <w:r w:rsidRPr="00811A16">
        <w:rPr>
          <w:rFonts w:eastAsia="SimSun" w:cs="Tahoma"/>
          <w:color w:val="000000"/>
          <w:spacing w:val="2"/>
          <w:szCs w:val="18"/>
        </w:rPr>
        <w:t>、</w:t>
      </w:r>
      <w:r w:rsidRPr="00811A16">
        <w:rPr>
          <w:rFonts w:eastAsia="SimSun" w:cs="Tahoma"/>
          <w:color w:val="000000"/>
          <w:spacing w:val="2"/>
          <w:szCs w:val="18"/>
        </w:rPr>
        <w:t xml:space="preserve">Search Server 2010 </w:t>
      </w:r>
      <w:r w:rsidRPr="00811A16">
        <w:rPr>
          <w:rFonts w:eastAsia="SimSun" w:cs="Tahoma"/>
          <w:color w:val="000000"/>
          <w:spacing w:val="2"/>
          <w:szCs w:val="18"/>
        </w:rPr>
        <w:t>的软件保障范围截止</w:t>
      </w:r>
      <w:r w:rsidRPr="00811A16">
        <w:rPr>
          <w:rFonts w:eastAsia="SimSun" w:cs="Tahoma"/>
          <w:color w:val="000000"/>
          <w:spacing w:val="2"/>
          <w:szCs w:val="18"/>
        </w:rPr>
        <w:t xml:space="preserve"> 2012 </w:t>
      </w:r>
      <w:r w:rsidRPr="00811A16">
        <w:rPr>
          <w:rFonts w:eastAsia="SimSun" w:cs="Tahoma"/>
          <w:color w:val="000000"/>
          <w:spacing w:val="2"/>
          <w:szCs w:val="18"/>
        </w:rPr>
        <w:t>年</w:t>
      </w:r>
      <w:r w:rsidRPr="00811A16">
        <w:rPr>
          <w:rFonts w:eastAsia="SimSun" w:cs="Tahoma"/>
          <w:color w:val="000000"/>
          <w:spacing w:val="2"/>
          <w:szCs w:val="18"/>
        </w:rPr>
        <w:t xml:space="preserve"> 12 </w:t>
      </w:r>
      <w:r w:rsidRPr="00811A16">
        <w:rPr>
          <w:rFonts w:eastAsia="SimSun" w:cs="Tahoma"/>
          <w:color w:val="000000"/>
          <w:spacing w:val="2"/>
          <w:szCs w:val="18"/>
        </w:rPr>
        <w:t>月</w:t>
      </w:r>
      <w:r w:rsidRPr="00811A16">
        <w:rPr>
          <w:rFonts w:eastAsia="SimSun" w:cs="Tahoma"/>
          <w:color w:val="000000"/>
          <w:spacing w:val="2"/>
          <w:szCs w:val="18"/>
        </w:rPr>
        <w:t xml:space="preserve"> 1 </w:t>
      </w:r>
      <w:r w:rsidRPr="00811A16">
        <w:rPr>
          <w:rFonts w:eastAsia="SimSun" w:cs="Tahoma"/>
          <w:color w:val="000000"/>
          <w:spacing w:val="2"/>
          <w:szCs w:val="18"/>
        </w:rPr>
        <w:t>日有效，则有资格获得以下许可授予。</w:t>
      </w:r>
    </w:p>
    <w:p w14:paraId="17DE6AEA" w14:textId="77777777" w:rsidR="002F7FB8" w:rsidRPr="0058152B" w:rsidRDefault="002F7FB8" w:rsidP="002F7FB8">
      <w:pPr>
        <w:ind w:left="90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960"/>
      </w:tblGrid>
      <w:tr w:rsidR="002F7FB8" w:rsidRPr="0058152B" w14:paraId="17DE6AED" w14:textId="77777777" w:rsidTr="00811A16">
        <w:trPr>
          <w:trHeight w:val="332"/>
        </w:trPr>
        <w:tc>
          <w:tcPr>
            <w:tcW w:w="4320" w:type="dxa"/>
            <w:shd w:val="clear" w:color="auto" w:fill="FABF8F"/>
          </w:tcPr>
          <w:p w14:paraId="17DE6AEB" w14:textId="77777777" w:rsidR="002F7FB8" w:rsidRPr="0058152B" w:rsidRDefault="002F7FB8" w:rsidP="007E466C">
            <w:pPr>
              <w:keepNext/>
              <w:keepLines/>
              <w:spacing w:before="60" w:after="60"/>
              <w:rPr>
                <w:rFonts w:eastAsia="SimSun" w:cs="Tahoma"/>
                <w:b/>
                <w:color w:val="000000"/>
                <w:szCs w:val="18"/>
              </w:rPr>
            </w:pPr>
            <w:r w:rsidRPr="0058152B">
              <w:rPr>
                <w:rFonts w:eastAsia="SimSun" w:cs="Tahoma"/>
                <w:b/>
                <w:color w:val="000000"/>
                <w:szCs w:val="18"/>
              </w:rPr>
              <w:t>合格许可</w:t>
            </w:r>
          </w:p>
        </w:tc>
        <w:tc>
          <w:tcPr>
            <w:tcW w:w="3960" w:type="dxa"/>
            <w:shd w:val="clear" w:color="auto" w:fill="FABF8F"/>
          </w:tcPr>
          <w:p w14:paraId="17DE6AEC" w14:textId="77777777" w:rsidR="002F7FB8" w:rsidRPr="0058152B" w:rsidRDefault="002F7FB8" w:rsidP="007E466C">
            <w:pPr>
              <w:keepNext/>
              <w:keepLines/>
              <w:spacing w:before="60" w:after="60"/>
              <w:rPr>
                <w:rFonts w:eastAsia="SimSun" w:cs="Tahoma"/>
                <w:b/>
                <w:color w:val="000000"/>
                <w:szCs w:val="18"/>
              </w:rPr>
            </w:pPr>
            <w:r w:rsidRPr="0058152B">
              <w:rPr>
                <w:rFonts w:eastAsia="SimSun" w:cs="Tahoma"/>
                <w:b/>
                <w:color w:val="000000"/>
                <w:szCs w:val="18"/>
              </w:rPr>
              <w:t>免费许可和权益</w:t>
            </w:r>
          </w:p>
        </w:tc>
      </w:tr>
      <w:tr w:rsidR="00CD0D74" w:rsidRPr="0058152B" w14:paraId="17DE6AF0" w14:textId="77777777" w:rsidTr="00811A16">
        <w:trPr>
          <w:trHeight w:val="70"/>
        </w:trPr>
        <w:tc>
          <w:tcPr>
            <w:tcW w:w="4320" w:type="dxa"/>
            <w:shd w:val="clear" w:color="auto" w:fill="auto"/>
          </w:tcPr>
          <w:p w14:paraId="17DE6AEE"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SharePoint Server 2010 for Internet Sites Enterprise </w:t>
            </w:r>
            <w:r w:rsidRPr="0058152B">
              <w:rPr>
                <w:rFonts w:eastAsia="SimSun" w:cs="Tahoma"/>
                <w:color w:val="000000"/>
                <w:szCs w:val="18"/>
              </w:rPr>
              <w:t>许可</w:t>
            </w:r>
          </w:p>
        </w:tc>
        <w:tc>
          <w:tcPr>
            <w:tcW w:w="3960" w:type="dxa"/>
            <w:shd w:val="clear" w:color="auto" w:fill="auto"/>
          </w:tcPr>
          <w:p w14:paraId="17DE6AEF"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一份</w:t>
            </w:r>
            <w:r w:rsidRPr="0058152B">
              <w:rPr>
                <w:rFonts w:eastAsia="SimSun" w:cs="Tahoma"/>
                <w:color w:val="000000"/>
                <w:szCs w:val="18"/>
              </w:rPr>
              <w:t xml:space="preserve"> SharePoint Server 2013 </w:t>
            </w:r>
            <w:r w:rsidRPr="0058152B">
              <w:rPr>
                <w:rFonts w:eastAsia="SimSun" w:cs="Tahoma"/>
                <w:color w:val="000000"/>
                <w:szCs w:val="18"/>
              </w:rPr>
              <w:t>许可</w:t>
            </w:r>
          </w:p>
        </w:tc>
      </w:tr>
      <w:tr w:rsidR="00CD0D74" w:rsidRPr="0058152B" w14:paraId="17DE6AF3" w14:textId="77777777" w:rsidTr="00811A16">
        <w:trPr>
          <w:trHeight w:val="152"/>
        </w:trPr>
        <w:tc>
          <w:tcPr>
            <w:tcW w:w="4320" w:type="dxa"/>
            <w:shd w:val="clear" w:color="auto" w:fill="auto"/>
          </w:tcPr>
          <w:p w14:paraId="17DE6AF1"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SharePoint Server 2010 for Internet Sites Standard </w:t>
            </w:r>
            <w:r w:rsidRPr="0058152B">
              <w:rPr>
                <w:rFonts w:eastAsia="SimSun" w:cs="Tahoma"/>
                <w:color w:val="000000"/>
                <w:szCs w:val="18"/>
              </w:rPr>
              <w:t>许可</w:t>
            </w:r>
          </w:p>
        </w:tc>
        <w:tc>
          <w:tcPr>
            <w:tcW w:w="3960" w:type="dxa"/>
            <w:shd w:val="clear" w:color="auto" w:fill="auto"/>
          </w:tcPr>
          <w:p w14:paraId="17DE6AF2"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一份</w:t>
            </w:r>
            <w:r w:rsidRPr="0058152B">
              <w:rPr>
                <w:rFonts w:eastAsia="SimSun" w:cs="Tahoma"/>
                <w:color w:val="000000"/>
                <w:szCs w:val="18"/>
              </w:rPr>
              <w:t xml:space="preserve"> SharePoint Server 2013 </w:t>
            </w:r>
            <w:r w:rsidRPr="0058152B">
              <w:rPr>
                <w:rFonts w:eastAsia="SimSun" w:cs="Tahoma"/>
                <w:color w:val="000000"/>
                <w:szCs w:val="18"/>
              </w:rPr>
              <w:t>许可</w:t>
            </w:r>
          </w:p>
        </w:tc>
      </w:tr>
      <w:tr w:rsidR="00CD0D74" w:rsidRPr="0058152B" w14:paraId="17DE6AF6" w14:textId="77777777" w:rsidTr="00811A16">
        <w:trPr>
          <w:trHeight w:val="152"/>
        </w:trPr>
        <w:tc>
          <w:tcPr>
            <w:tcW w:w="4320" w:type="dxa"/>
            <w:shd w:val="clear" w:color="auto" w:fill="auto"/>
          </w:tcPr>
          <w:p w14:paraId="17DE6AF4"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FAST Search Server 2010 for SharePoint Server </w:t>
            </w:r>
            <w:r w:rsidRPr="0058152B">
              <w:rPr>
                <w:rFonts w:eastAsia="SimSun" w:cs="Tahoma"/>
                <w:color w:val="000000"/>
                <w:szCs w:val="18"/>
              </w:rPr>
              <w:t>许可</w:t>
            </w:r>
          </w:p>
        </w:tc>
        <w:tc>
          <w:tcPr>
            <w:tcW w:w="3960" w:type="dxa"/>
            <w:shd w:val="clear" w:color="auto" w:fill="auto"/>
          </w:tcPr>
          <w:p w14:paraId="17DE6AF5"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一份</w:t>
            </w:r>
            <w:r w:rsidRPr="0058152B">
              <w:rPr>
                <w:rFonts w:eastAsia="SimSun" w:cs="Tahoma"/>
                <w:color w:val="000000"/>
                <w:szCs w:val="18"/>
              </w:rPr>
              <w:t xml:space="preserve"> SharePoint Server 2013 </w:t>
            </w:r>
            <w:r w:rsidRPr="0058152B">
              <w:rPr>
                <w:rFonts w:eastAsia="SimSun" w:cs="Tahoma"/>
                <w:color w:val="000000"/>
                <w:szCs w:val="18"/>
              </w:rPr>
              <w:t>许可</w:t>
            </w:r>
          </w:p>
        </w:tc>
      </w:tr>
      <w:tr w:rsidR="00CD0D74" w:rsidRPr="0058152B" w14:paraId="17DE6AFB" w14:textId="77777777" w:rsidTr="00811A16">
        <w:trPr>
          <w:trHeight w:val="233"/>
        </w:trPr>
        <w:tc>
          <w:tcPr>
            <w:tcW w:w="4320" w:type="dxa"/>
            <w:shd w:val="clear" w:color="auto" w:fill="auto"/>
          </w:tcPr>
          <w:p w14:paraId="17DE6AF7"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12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日带有效软件保障的</w:t>
            </w:r>
            <w:r w:rsidRPr="0058152B">
              <w:rPr>
                <w:rFonts w:eastAsia="SimSun" w:cs="Tahoma"/>
                <w:color w:val="000000"/>
                <w:szCs w:val="18"/>
              </w:rPr>
              <w:t xml:space="preserve"> Search Server 2010 </w:t>
            </w:r>
            <w:r w:rsidRPr="0058152B">
              <w:rPr>
                <w:rFonts w:eastAsia="SimSun" w:cs="Tahoma"/>
                <w:color w:val="000000"/>
                <w:szCs w:val="18"/>
              </w:rPr>
              <w:t>许可</w:t>
            </w:r>
          </w:p>
        </w:tc>
        <w:tc>
          <w:tcPr>
            <w:tcW w:w="3960" w:type="dxa"/>
            <w:shd w:val="clear" w:color="auto" w:fill="auto"/>
          </w:tcPr>
          <w:p w14:paraId="17DE6AF8" w14:textId="77777777" w:rsidR="00CD0D74" w:rsidRPr="0058152B" w:rsidRDefault="00CD0D74" w:rsidP="00C066F9">
            <w:pPr>
              <w:keepNext/>
              <w:keepLines/>
              <w:rPr>
                <w:rFonts w:eastAsia="SimSun" w:cs="Tahoma"/>
              </w:rPr>
            </w:pPr>
            <w:r w:rsidRPr="0058152B">
              <w:rPr>
                <w:rFonts w:eastAsia="SimSun" w:cs="Tahoma"/>
                <w:color w:val="000000"/>
                <w:szCs w:val="18"/>
              </w:rPr>
              <w:t>一份</w:t>
            </w:r>
            <w:r w:rsidRPr="0058152B">
              <w:rPr>
                <w:rFonts w:eastAsia="SimSun" w:cs="Tahoma"/>
                <w:color w:val="000000"/>
                <w:szCs w:val="18"/>
              </w:rPr>
              <w:t xml:space="preserve"> SharePoint Server 2013 </w:t>
            </w:r>
            <w:r w:rsidRPr="0058152B">
              <w:rPr>
                <w:rFonts w:eastAsia="SimSun" w:cs="Tahoma"/>
                <w:color w:val="000000"/>
                <w:szCs w:val="18"/>
              </w:rPr>
              <w:t>许可，</w:t>
            </w:r>
            <w:r w:rsidRPr="0058152B">
              <w:rPr>
                <w:rFonts w:eastAsia="SimSun" w:cs="Tahoma"/>
                <w:b/>
                <w:color w:val="000000"/>
                <w:szCs w:val="18"/>
              </w:rPr>
              <w:t>以及</w:t>
            </w:r>
          </w:p>
          <w:p w14:paraId="17DE6AF9" w14:textId="77777777" w:rsidR="00CD0D74" w:rsidRPr="0058152B" w:rsidRDefault="00CD0D74" w:rsidP="00C066F9">
            <w:pPr>
              <w:keepNext/>
              <w:keepLines/>
              <w:rPr>
                <w:rFonts w:eastAsia="SimSun" w:cs="Tahoma"/>
              </w:rPr>
            </w:pPr>
          </w:p>
          <w:p w14:paraId="17DE6AFA" w14:textId="77777777" w:rsidR="00CD0D74" w:rsidRPr="0058152B" w:rsidRDefault="00CD0D74" w:rsidP="00C066F9">
            <w:pPr>
              <w:keepNext/>
              <w:keepLines/>
              <w:rPr>
                <w:rFonts w:eastAsia="SimSun" w:cs="Tahoma"/>
                <w:color w:val="000000"/>
                <w:szCs w:val="18"/>
              </w:rPr>
            </w:pPr>
            <w:r w:rsidRPr="0058152B">
              <w:rPr>
                <w:rFonts w:eastAsia="SimSun" w:cs="Tahoma"/>
                <w:color w:val="000000"/>
                <w:szCs w:val="18"/>
              </w:rPr>
              <w:t xml:space="preserve">100 </w:t>
            </w:r>
            <w:r w:rsidRPr="0058152B">
              <w:rPr>
                <w:rFonts w:eastAsia="SimSun" w:cs="Tahoma"/>
                <w:color w:val="000000"/>
                <w:szCs w:val="18"/>
              </w:rPr>
              <w:t>份</w:t>
            </w:r>
            <w:r w:rsidRPr="0058152B">
              <w:rPr>
                <w:rFonts w:eastAsia="SimSun" w:cs="Tahoma"/>
                <w:color w:val="000000"/>
                <w:szCs w:val="18"/>
              </w:rPr>
              <w:t xml:space="preserve"> SharePoint Server 2013 Standard CAL</w:t>
            </w:r>
          </w:p>
        </w:tc>
      </w:tr>
    </w:tbl>
    <w:p w14:paraId="17DE6AFC" w14:textId="77777777" w:rsidR="00586FCE" w:rsidRDefault="00586FCE" w:rsidP="00586FCE">
      <w:pPr>
        <w:rPr>
          <w:rFonts w:eastAsia="SimSun" w:cs="Tahoma"/>
        </w:rPr>
      </w:pPr>
    </w:p>
    <w:p w14:paraId="17DE6AFD" w14:textId="77777777" w:rsidR="00811A16" w:rsidRPr="0058152B" w:rsidRDefault="00811A16" w:rsidP="00586FCE">
      <w:pPr>
        <w:rPr>
          <w:rFonts w:eastAsia="SimSun" w:cs="Tahoma"/>
        </w:rPr>
      </w:pPr>
    </w:p>
    <w:p w14:paraId="17DE6AFE" w14:textId="77777777" w:rsidR="002F7FB8" w:rsidRPr="0058152B" w:rsidRDefault="002F7FB8" w:rsidP="002F7FB8">
      <w:pPr>
        <w:ind w:left="720"/>
        <w:rPr>
          <w:rFonts w:eastAsia="SimSun" w:cs="Tahoma"/>
        </w:rPr>
      </w:pPr>
      <w:r w:rsidRPr="0058152B">
        <w:rPr>
          <w:rFonts w:eastAsia="SimSun" w:cs="Tahoma"/>
          <w:color w:val="000000"/>
          <w:szCs w:val="18"/>
        </w:rPr>
        <w:t>以下条款和条件适用于以上许可授予。</w:t>
      </w:r>
    </w:p>
    <w:p w14:paraId="17DE6AFF" w14:textId="77777777" w:rsidR="002F7FB8" w:rsidRPr="0058152B" w:rsidRDefault="002F7FB8" w:rsidP="002F7FB8">
      <w:pPr>
        <w:ind w:left="720"/>
        <w:rPr>
          <w:rFonts w:eastAsia="SimSun" w:cs="Tahoma"/>
        </w:rPr>
      </w:pPr>
    </w:p>
    <w:p w14:paraId="17DE6B00" w14:textId="77777777" w:rsidR="002F7FB8" w:rsidRPr="00811A16" w:rsidRDefault="002F7FB8" w:rsidP="00346F4B">
      <w:pPr>
        <w:numPr>
          <w:ilvl w:val="0"/>
          <w:numId w:val="101"/>
        </w:numPr>
        <w:spacing w:after="60"/>
        <w:ind w:left="1440"/>
        <w:rPr>
          <w:rFonts w:eastAsia="SimSun" w:cs="Tahoma"/>
          <w:szCs w:val="18"/>
        </w:rPr>
      </w:pPr>
      <w:r w:rsidRPr="00811A16">
        <w:rPr>
          <w:rFonts w:eastAsia="SimSun" w:cs="Tahoma"/>
          <w:bCs/>
          <w:color w:val="000000"/>
          <w:szCs w:val="18"/>
          <w:u w:val="single"/>
        </w:rPr>
        <w:t>迁移途径</w:t>
      </w:r>
      <w:r w:rsidRPr="00811A16">
        <w:rPr>
          <w:rFonts w:eastAsia="SimSun" w:cs="Tahoma"/>
          <w:color w:val="000000"/>
          <w:szCs w:val="18"/>
        </w:rPr>
        <w:t>：截止</w:t>
      </w:r>
      <w:r w:rsidRPr="00811A16">
        <w:rPr>
          <w:rFonts w:eastAsia="SimSun" w:cs="Tahoma"/>
          <w:color w:val="000000"/>
          <w:szCs w:val="18"/>
        </w:rPr>
        <w:t xml:space="preserve"> 2012 </w:t>
      </w:r>
      <w:r w:rsidRPr="00811A16">
        <w:rPr>
          <w:rFonts w:eastAsia="SimSun" w:cs="Tahoma"/>
          <w:color w:val="000000"/>
          <w:szCs w:val="18"/>
        </w:rPr>
        <w:t>年</w:t>
      </w:r>
      <w:r w:rsidRPr="00811A16">
        <w:rPr>
          <w:rFonts w:eastAsia="SimSun" w:cs="Tahoma"/>
          <w:color w:val="000000"/>
          <w:szCs w:val="18"/>
        </w:rPr>
        <w:t xml:space="preserve"> 12 </w:t>
      </w:r>
      <w:r w:rsidRPr="00811A16">
        <w:rPr>
          <w:rFonts w:eastAsia="SimSun" w:cs="Tahoma"/>
          <w:color w:val="000000"/>
          <w:szCs w:val="18"/>
        </w:rPr>
        <w:t>月</w:t>
      </w:r>
      <w:r w:rsidRPr="00811A16">
        <w:rPr>
          <w:rFonts w:eastAsia="SimSun" w:cs="Tahoma"/>
          <w:color w:val="000000"/>
          <w:szCs w:val="18"/>
        </w:rPr>
        <w:t xml:space="preserve"> 1 </w:t>
      </w:r>
      <w:r w:rsidRPr="00811A16">
        <w:rPr>
          <w:rFonts w:eastAsia="SimSun" w:cs="Tahoma"/>
          <w:color w:val="000000"/>
          <w:szCs w:val="18"/>
        </w:rPr>
        <w:t>日具有特定合格许可的有效软件保障范围的客户，在</w:t>
      </w:r>
      <w:r w:rsidRPr="00811A16">
        <w:rPr>
          <w:rFonts w:eastAsia="SimSun" w:cs="Tahoma"/>
          <w:color w:val="000000"/>
          <w:szCs w:val="18"/>
        </w:rPr>
        <w:t xml:space="preserve"> SharePoint Server 2013 </w:t>
      </w:r>
      <w:r w:rsidRPr="00811A16">
        <w:rPr>
          <w:rFonts w:eastAsia="SimSun" w:cs="Tahoma"/>
          <w:color w:val="000000"/>
          <w:szCs w:val="18"/>
        </w:rPr>
        <w:t>发布时，有资格使用依据免费许可升级到</w:t>
      </w:r>
      <w:r w:rsidRPr="00811A16">
        <w:rPr>
          <w:rFonts w:eastAsia="SimSun" w:cs="Tahoma"/>
          <w:color w:val="000000"/>
          <w:szCs w:val="18"/>
        </w:rPr>
        <w:t xml:space="preserve"> SharePoint Server 2013 </w:t>
      </w:r>
      <w:r w:rsidRPr="00811A16">
        <w:rPr>
          <w:rFonts w:eastAsia="SimSun" w:cs="Tahoma"/>
          <w:color w:val="000000"/>
          <w:szCs w:val="18"/>
        </w:rPr>
        <w:t>软件并使用该软件，来取代相应的</w:t>
      </w:r>
      <w:r w:rsidRPr="00811A16">
        <w:rPr>
          <w:rFonts w:eastAsia="SimSun" w:cs="Tahoma"/>
          <w:color w:val="000000"/>
          <w:szCs w:val="18"/>
        </w:rPr>
        <w:t xml:space="preserve"> 2010 </w:t>
      </w:r>
      <w:r w:rsidRPr="00811A16">
        <w:rPr>
          <w:rFonts w:eastAsia="SimSun" w:cs="Tahoma"/>
          <w:color w:val="000000"/>
          <w:szCs w:val="18"/>
        </w:rPr>
        <w:t>版本软件授权副本。</w:t>
      </w:r>
    </w:p>
    <w:p w14:paraId="17DE6B01" w14:textId="77777777" w:rsidR="002F7FB8" w:rsidRPr="00811A16" w:rsidRDefault="002F7FB8" w:rsidP="00346F4B">
      <w:pPr>
        <w:numPr>
          <w:ilvl w:val="0"/>
          <w:numId w:val="101"/>
        </w:numPr>
        <w:spacing w:after="60"/>
        <w:ind w:left="1440"/>
        <w:rPr>
          <w:rFonts w:eastAsia="SimSun" w:cs="Tahoma"/>
          <w:szCs w:val="18"/>
        </w:rPr>
      </w:pPr>
      <w:r w:rsidRPr="00811A16">
        <w:rPr>
          <w:rFonts w:eastAsia="SimSun" w:cs="Tahoma"/>
          <w:color w:val="000000"/>
          <w:szCs w:val="18"/>
          <w:u w:val="single"/>
        </w:rPr>
        <w:t>使用权利</w:t>
      </w:r>
      <w:r w:rsidRPr="00811A16">
        <w:rPr>
          <w:rFonts w:eastAsia="SimSun" w:cs="Tahoma"/>
          <w:color w:val="000000"/>
          <w:szCs w:val="18"/>
        </w:rPr>
        <w:t>：按此优惠的免费许可使用软件的权利在客户按合格许可使用软件的权利期满时也将期满。对该软件的使用受软件使用权利和客户批量许可协议条款和条件的约束。本产品条件备注和客户的相应合格许可及软件保障凭据共同证明客户有权使用本优惠下的免费许可。</w:t>
      </w:r>
    </w:p>
    <w:p w14:paraId="17DE6B02" w14:textId="77777777" w:rsidR="002F7FB8" w:rsidRPr="00811A16" w:rsidRDefault="002F7FB8" w:rsidP="007B699C">
      <w:pPr>
        <w:numPr>
          <w:ilvl w:val="0"/>
          <w:numId w:val="8"/>
        </w:numPr>
        <w:spacing w:after="60"/>
        <w:ind w:left="1440"/>
        <w:rPr>
          <w:rFonts w:eastAsia="SimSun" w:cs="Tahoma"/>
          <w:szCs w:val="18"/>
        </w:rPr>
      </w:pPr>
      <w:r w:rsidRPr="00811A16">
        <w:rPr>
          <w:rFonts w:eastAsia="SimSun" w:cs="Tahoma"/>
          <w:color w:val="000000"/>
          <w:szCs w:val="18"/>
          <w:u w:val="single"/>
        </w:rPr>
        <w:t>许可及软件保障</w:t>
      </w:r>
      <w:r w:rsidRPr="00811A16">
        <w:rPr>
          <w:rFonts w:eastAsia="SimSun" w:cs="Tahoma"/>
          <w:color w:val="000000"/>
          <w:szCs w:val="18"/>
        </w:rPr>
        <w:t>：免费许可包括软件保障范围。当合格许可的保障范围期满时，免费许可的软件保障范围也将随之期满。当合格许可的软件保障范围期满时，客户可以续订免费许可的软件保障，而无需单独购买新的许可。</w:t>
      </w:r>
    </w:p>
    <w:p w14:paraId="17DE6B03" w14:textId="77777777" w:rsidR="002F7FB8" w:rsidRPr="00811A16" w:rsidRDefault="002F7FB8" w:rsidP="00346F4B">
      <w:pPr>
        <w:numPr>
          <w:ilvl w:val="0"/>
          <w:numId w:val="102"/>
        </w:numPr>
        <w:spacing w:after="60"/>
        <w:ind w:left="1440"/>
        <w:rPr>
          <w:rFonts w:eastAsia="SimSun" w:cs="Tahoma"/>
          <w:szCs w:val="18"/>
        </w:rPr>
      </w:pPr>
      <w:r w:rsidRPr="00811A16">
        <w:rPr>
          <w:rFonts w:eastAsia="SimSun" w:cs="Tahoma"/>
          <w:color w:val="000000"/>
          <w:szCs w:val="18"/>
          <w:u w:val="single"/>
        </w:rPr>
        <w:t>校正</w:t>
      </w:r>
      <w:r w:rsidRPr="00811A16">
        <w:rPr>
          <w:rFonts w:eastAsia="SimSun" w:cs="Tahoma"/>
          <w:b/>
          <w:color w:val="000000"/>
          <w:szCs w:val="18"/>
        </w:rPr>
        <w:t>。</w:t>
      </w:r>
      <w:r w:rsidRPr="00811A16">
        <w:rPr>
          <w:rFonts w:eastAsia="SimSun" w:cs="Tahoma"/>
          <w:color w:val="000000"/>
          <w:szCs w:val="18"/>
        </w:rPr>
        <w:t>对于有资格获得上述免费许可和权利的企业协议客户，作为客户的年度校正过程一部分获得的</w:t>
      </w:r>
      <w:r w:rsidRPr="00811A16">
        <w:rPr>
          <w:rFonts w:eastAsia="SimSun" w:cs="Tahoma"/>
          <w:color w:val="000000"/>
          <w:szCs w:val="18"/>
        </w:rPr>
        <w:t xml:space="preserve"> SharePoint Server 2010 for Internet Sites Enterprise</w:t>
      </w:r>
      <w:r w:rsidRPr="00811A16">
        <w:rPr>
          <w:rFonts w:eastAsia="SimSun" w:cs="Tahoma"/>
          <w:color w:val="000000"/>
          <w:szCs w:val="18"/>
        </w:rPr>
        <w:t>、</w:t>
      </w:r>
      <w:r w:rsidRPr="00811A16">
        <w:rPr>
          <w:rFonts w:eastAsia="SimSun" w:cs="Tahoma"/>
          <w:color w:val="000000"/>
          <w:szCs w:val="18"/>
        </w:rPr>
        <w:t xml:space="preserve">SharePoint Server 2010 for Internet Sites Standard </w:t>
      </w:r>
      <w:r w:rsidRPr="00811A16">
        <w:rPr>
          <w:rFonts w:eastAsia="SimSun" w:cs="Tahoma"/>
          <w:color w:val="000000"/>
          <w:szCs w:val="18"/>
        </w:rPr>
        <w:t>和</w:t>
      </w:r>
      <w:r w:rsidRPr="00811A16">
        <w:rPr>
          <w:rFonts w:eastAsia="SimSun" w:cs="Tahoma"/>
          <w:color w:val="000000"/>
          <w:szCs w:val="18"/>
        </w:rPr>
        <w:t xml:space="preserve"> FAST Search Server 2010 for SharePoint Server </w:t>
      </w:r>
      <w:r w:rsidRPr="00811A16">
        <w:rPr>
          <w:rFonts w:eastAsia="SimSun" w:cs="Tahoma"/>
          <w:color w:val="000000"/>
          <w:szCs w:val="18"/>
        </w:rPr>
        <w:t>许可也是合格许可。</w:t>
      </w:r>
    </w:p>
    <w:p w14:paraId="17DE6B04" w14:textId="77777777" w:rsidR="002F7FB8" w:rsidRPr="00811A16" w:rsidRDefault="002F7FB8" w:rsidP="00346F4B">
      <w:pPr>
        <w:numPr>
          <w:ilvl w:val="0"/>
          <w:numId w:val="102"/>
        </w:numPr>
        <w:spacing w:after="60"/>
        <w:ind w:left="1440"/>
        <w:rPr>
          <w:rFonts w:eastAsia="SimSun" w:cs="Tahoma"/>
          <w:szCs w:val="18"/>
        </w:rPr>
      </w:pPr>
      <w:r w:rsidRPr="00811A16">
        <w:rPr>
          <w:rFonts w:eastAsia="SimSun" w:cs="Tahoma"/>
          <w:color w:val="000000"/>
          <w:szCs w:val="18"/>
          <w:u w:val="single"/>
        </w:rPr>
        <w:t>订购协议</w:t>
      </w:r>
      <w:r w:rsidRPr="00811A16">
        <w:rPr>
          <w:rFonts w:eastAsia="SimSun" w:cs="Tahoma"/>
          <w:color w:val="000000"/>
          <w:szCs w:val="18"/>
        </w:rPr>
        <w:t>。对于企业订购、</w:t>
      </w:r>
      <w:r w:rsidRPr="00811A16">
        <w:rPr>
          <w:rFonts w:eastAsia="SimSun" w:cs="Tahoma"/>
          <w:szCs w:val="18"/>
        </w:rPr>
        <w:t>开放式价值订购、大专院校和中小学校协议、教育解决方案许可登记表、开放式价值订购</w:t>
      </w:r>
      <w:r w:rsidRPr="00811A16">
        <w:rPr>
          <w:rFonts w:eastAsia="SimSun" w:cs="Tahoma"/>
          <w:szCs w:val="18"/>
        </w:rPr>
        <w:t xml:space="preserve"> – </w:t>
      </w:r>
      <w:r w:rsidRPr="00811A16">
        <w:rPr>
          <w:rFonts w:eastAsia="SimSun" w:cs="Tahoma"/>
          <w:szCs w:val="18"/>
        </w:rPr>
        <w:t>教育解决方案，在相同条件基础上临时授予同样的权利，</w:t>
      </w:r>
      <w:r w:rsidRPr="00811A16">
        <w:rPr>
          <w:rFonts w:eastAsia="SimSun" w:cs="Tahoma"/>
          <w:color w:val="000000"/>
          <w:szCs w:val="18"/>
        </w:rPr>
        <w:t>直至他们的当前许可登记有效期（对于开放式价值，应为协议期限）结束为止。客户必须保持连续订购。这些权利只有在客户行使买断权时才会成为永久权利，并继续受客户许可协议的所有条款和条件约束。</w:t>
      </w:r>
    </w:p>
    <w:p w14:paraId="17DE6B05" w14:textId="77777777" w:rsidR="002F7FB8" w:rsidRPr="00811A16" w:rsidRDefault="002F7FB8" w:rsidP="00346F4B">
      <w:pPr>
        <w:numPr>
          <w:ilvl w:val="0"/>
          <w:numId w:val="103"/>
        </w:numPr>
        <w:spacing w:after="60"/>
        <w:ind w:left="1440"/>
        <w:rPr>
          <w:rFonts w:eastAsia="SimSun" w:cs="Tahoma"/>
          <w:szCs w:val="18"/>
        </w:rPr>
      </w:pPr>
      <w:r w:rsidRPr="00811A16">
        <w:rPr>
          <w:rFonts w:eastAsia="SimSun" w:cs="Tahoma"/>
          <w:szCs w:val="18"/>
          <w:u w:val="single"/>
        </w:rPr>
        <w:t>大专院校和中小学校协议过渡</w:t>
      </w:r>
      <w:r w:rsidRPr="00811A16">
        <w:rPr>
          <w:rFonts w:eastAsia="SimSun" w:cs="Tahoma"/>
          <w:szCs w:val="18"/>
        </w:rPr>
        <w:t>。对于从大专院校和中小学校协议中期过渡到教育解决方案许可登记表或开放式价值订购</w:t>
      </w:r>
      <w:r w:rsidRPr="00811A16">
        <w:rPr>
          <w:rFonts w:eastAsia="SimSun" w:cs="Tahoma"/>
          <w:szCs w:val="18"/>
        </w:rPr>
        <w:t xml:space="preserve"> – </w:t>
      </w:r>
      <w:r w:rsidRPr="00811A16">
        <w:rPr>
          <w:rFonts w:eastAsia="SimSun" w:cs="Tahoma"/>
          <w:szCs w:val="18"/>
        </w:rPr>
        <w:t>教育解决方案协议，同时保持连续订购的客户：</w:t>
      </w:r>
    </w:p>
    <w:p w14:paraId="17DE6B06" w14:textId="77777777" w:rsidR="002F7FB8" w:rsidRPr="00811A16" w:rsidRDefault="002F7FB8" w:rsidP="00346F4B">
      <w:pPr>
        <w:pStyle w:val="ListParagraph"/>
        <w:numPr>
          <w:ilvl w:val="0"/>
          <w:numId w:val="87"/>
        </w:numPr>
        <w:spacing w:after="60"/>
        <w:ind w:left="1800"/>
        <w:rPr>
          <w:rFonts w:ascii="Tahoma" w:eastAsia="SimSun" w:hAnsi="Tahoma" w:cs="Tahoma"/>
          <w:sz w:val="18"/>
          <w:szCs w:val="18"/>
        </w:rPr>
      </w:pPr>
      <w:r w:rsidRPr="00811A16">
        <w:rPr>
          <w:rFonts w:ascii="Tahoma" w:eastAsia="SimSun" w:hAnsi="Tahoma" w:cs="Tahoma"/>
          <w:sz w:val="18"/>
          <w:szCs w:val="18"/>
        </w:rPr>
        <w:t>在相同条件下临时授予同样的权利，直至教育解决方案许可登记表或开放式价值订购</w:t>
      </w:r>
      <w:r w:rsidRPr="00811A16">
        <w:rPr>
          <w:rFonts w:ascii="Tahoma" w:eastAsia="SimSun" w:hAnsi="Tahoma" w:cs="Tahoma"/>
          <w:sz w:val="18"/>
          <w:szCs w:val="18"/>
        </w:rPr>
        <w:t xml:space="preserve"> – </w:t>
      </w:r>
      <w:r w:rsidRPr="00811A16">
        <w:rPr>
          <w:rFonts w:ascii="Tahoma" w:eastAsia="SimSun" w:hAnsi="Tahoma" w:cs="Tahoma"/>
          <w:sz w:val="18"/>
          <w:szCs w:val="18"/>
        </w:rPr>
        <w:t>教育解决方案协议结束为止。</w:t>
      </w:r>
    </w:p>
    <w:p w14:paraId="17DE6B07" w14:textId="77777777" w:rsidR="002512D3" w:rsidRPr="00811A16" w:rsidRDefault="002F7FB8" w:rsidP="00346F4B">
      <w:pPr>
        <w:pStyle w:val="ListParagraph"/>
        <w:numPr>
          <w:ilvl w:val="0"/>
          <w:numId w:val="87"/>
        </w:numPr>
        <w:spacing w:after="60"/>
        <w:ind w:left="1800"/>
        <w:rPr>
          <w:rFonts w:ascii="Tahoma" w:eastAsia="SimSun" w:hAnsi="Tahoma" w:cs="Tahoma"/>
          <w:sz w:val="18"/>
          <w:szCs w:val="18"/>
        </w:rPr>
      </w:pPr>
      <w:r w:rsidRPr="00811A16">
        <w:rPr>
          <w:rFonts w:ascii="Tahoma" w:eastAsia="SimSun" w:hAnsi="Tahoma" w:cs="Tahoma"/>
          <w:sz w:val="18"/>
          <w:szCs w:val="18"/>
        </w:rPr>
        <w:t>这些权利只有在客户行使买断权时才会成为永久权利，并继续受客户许可协议的所有条款和条件约束。</w:t>
      </w:r>
    </w:p>
    <w:p w14:paraId="17DE6B08" w14:textId="77777777" w:rsidR="0004051B" w:rsidRPr="0058152B" w:rsidRDefault="0004051B" w:rsidP="0004051B">
      <w:pPr>
        <w:ind w:left="720"/>
        <w:rPr>
          <w:rFonts w:eastAsia="SimSun" w:cs="Tahoma"/>
        </w:rPr>
      </w:pPr>
    </w:p>
    <w:p w14:paraId="17DE6B09" w14:textId="77777777" w:rsidR="002F7FB8" w:rsidRPr="0058152B" w:rsidRDefault="002F7FB8" w:rsidP="007B699C">
      <w:pPr>
        <w:spacing w:after="60"/>
        <w:ind w:left="720"/>
        <w:rPr>
          <w:rFonts w:eastAsia="SimSun" w:cs="Tahoma"/>
        </w:rPr>
      </w:pPr>
      <w:r w:rsidRPr="0058152B">
        <w:rPr>
          <w:rFonts w:eastAsia="SimSun" w:cs="Tahoma"/>
          <w:b/>
          <w:color w:val="000000"/>
          <w:szCs w:val="18"/>
        </w:rPr>
        <w:t xml:space="preserve">SharePoint Server 2013 </w:t>
      </w:r>
      <w:r w:rsidRPr="0058152B">
        <w:rPr>
          <w:rFonts w:eastAsia="SimSun" w:cs="Tahoma"/>
          <w:b/>
          <w:color w:val="000000"/>
          <w:szCs w:val="18"/>
        </w:rPr>
        <w:t>的例外降级权利</w:t>
      </w:r>
    </w:p>
    <w:p w14:paraId="17DE6B0A" w14:textId="77777777" w:rsidR="002F7FB8" w:rsidRPr="0058152B" w:rsidRDefault="002F7FB8" w:rsidP="002F7FB8">
      <w:pPr>
        <w:ind w:left="720"/>
        <w:rPr>
          <w:rFonts w:eastAsia="SimSun" w:cs="Tahoma"/>
        </w:rPr>
      </w:pPr>
      <w:r w:rsidRPr="0058152B">
        <w:rPr>
          <w:rFonts w:eastAsia="SimSun" w:cs="Tahoma"/>
          <w:szCs w:val="18"/>
        </w:rPr>
        <w:t>获得</w:t>
      </w:r>
      <w:r w:rsidRPr="0058152B">
        <w:rPr>
          <w:rFonts w:eastAsia="SimSun" w:cs="Tahoma"/>
          <w:szCs w:val="18"/>
        </w:rPr>
        <w:t xml:space="preserve"> SharePoint Server 2013 </w:t>
      </w:r>
      <w:r w:rsidRPr="0058152B">
        <w:rPr>
          <w:rFonts w:eastAsia="SimSun" w:cs="Tahoma"/>
          <w:szCs w:val="18"/>
        </w:rPr>
        <w:t>的许可的客户可按如下规定访问和使用下表所列的任何产品，取代</w:t>
      </w:r>
      <w:r w:rsidRPr="0058152B">
        <w:rPr>
          <w:rFonts w:eastAsia="SimSun" w:cs="Tahoma"/>
          <w:szCs w:val="18"/>
        </w:rPr>
        <w:t xml:space="preserve"> SharePoint Server 2013</w:t>
      </w:r>
      <w:r w:rsidRPr="0058152B">
        <w:rPr>
          <w:rFonts w:eastAsia="SimSun" w:cs="Tahoma"/>
          <w:szCs w:val="18"/>
        </w:rPr>
        <w:t>：</w:t>
      </w:r>
    </w:p>
    <w:p w14:paraId="17DE6B0B" w14:textId="77777777" w:rsidR="002F7FB8" w:rsidRPr="0058152B" w:rsidRDefault="002F7FB8" w:rsidP="002F7FB8">
      <w:pPr>
        <w:ind w:left="810"/>
        <w:rPr>
          <w:rFonts w:eastAsia="SimSun"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8152B" w14:paraId="17DE6B0E"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7DE6B0C" w14:textId="77777777" w:rsidR="00BD1A6A" w:rsidRPr="0058152B" w:rsidRDefault="00BD1A6A" w:rsidP="007E466C">
            <w:pPr>
              <w:spacing w:before="60" w:after="60"/>
              <w:ind w:left="162"/>
              <w:rPr>
                <w:rFonts w:eastAsia="SimSun" w:cs="Tahoma"/>
                <w:b/>
                <w:bCs/>
                <w:color w:val="000000"/>
                <w:szCs w:val="18"/>
              </w:rPr>
            </w:pPr>
            <w:r w:rsidRPr="0058152B">
              <w:rPr>
                <w:rFonts w:eastAsia="SimSun" w:cs="Tahoma"/>
                <w:b/>
                <w:bCs/>
                <w:color w:val="000000"/>
                <w:szCs w:val="18"/>
              </w:rPr>
              <w:t xml:space="preserve">SharePoint Server 2013 </w:t>
            </w:r>
            <w:r w:rsidRPr="0058152B">
              <w:rPr>
                <w:rFonts w:eastAsia="SimSun" w:cs="Tahoma"/>
                <w:b/>
                <w:bCs/>
                <w:color w:val="000000"/>
                <w:szCs w:val="18"/>
              </w:rPr>
              <w:t>许可</w:t>
            </w:r>
          </w:p>
        </w:tc>
        <w:tc>
          <w:tcPr>
            <w:tcW w:w="4296" w:type="dxa"/>
            <w:tcBorders>
              <w:top w:val="single" w:sz="8" w:space="0" w:color="000000"/>
              <w:left w:val="nil"/>
              <w:bottom w:val="single" w:sz="8" w:space="0" w:color="000000"/>
              <w:right w:val="single" w:sz="8" w:space="0" w:color="auto"/>
            </w:tcBorders>
            <w:shd w:val="clear" w:color="auto" w:fill="FABF8F"/>
          </w:tcPr>
          <w:p w14:paraId="17DE6B0D" w14:textId="77777777" w:rsidR="00BD1A6A" w:rsidRPr="0058152B" w:rsidRDefault="00BD1A6A" w:rsidP="007E466C">
            <w:pPr>
              <w:spacing w:before="60" w:after="60"/>
              <w:ind w:left="180"/>
              <w:rPr>
                <w:rFonts w:eastAsia="SimSun" w:cs="Tahoma"/>
                <w:b/>
                <w:bCs/>
                <w:color w:val="000000"/>
                <w:szCs w:val="18"/>
              </w:rPr>
            </w:pPr>
            <w:r w:rsidRPr="0058152B">
              <w:rPr>
                <w:rFonts w:eastAsia="SimSun" w:cs="Tahoma"/>
                <w:b/>
                <w:bCs/>
                <w:color w:val="000000"/>
                <w:szCs w:val="18"/>
              </w:rPr>
              <w:t>降级至</w:t>
            </w:r>
          </w:p>
        </w:tc>
      </w:tr>
      <w:tr w:rsidR="00BD1A6A" w:rsidRPr="0058152B" w14:paraId="17DE6B12"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7DE6B0F" w14:textId="77777777" w:rsidR="00BD1A6A" w:rsidRPr="0058152B" w:rsidRDefault="00BD1A6A" w:rsidP="00722522">
            <w:pPr>
              <w:ind w:left="162"/>
              <w:rPr>
                <w:rFonts w:eastAsia="SimSun" w:cs="Tahoma"/>
                <w:color w:val="000000"/>
                <w:szCs w:val="18"/>
              </w:rPr>
            </w:pPr>
            <w:r w:rsidRPr="0058152B">
              <w:rPr>
                <w:rFonts w:eastAsia="SimSun" w:cs="Tahoma"/>
                <w:color w:val="000000"/>
                <w:szCs w:val="18"/>
              </w:rPr>
              <w:t xml:space="preserve">SharePoint Server 2013 </w:t>
            </w:r>
            <w:r w:rsidRPr="0058152B">
              <w:rPr>
                <w:rFonts w:eastAsia="SimSun" w:cs="Tahoma"/>
                <w:color w:val="000000"/>
                <w:szCs w:val="18"/>
              </w:rPr>
              <w:t>许可</w:t>
            </w:r>
          </w:p>
        </w:tc>
        <w:tc>
          <w:tcPr>
            <w:tcW w:w="4296" w:type="dxa"/>
            <w:tcBorders>
              <w:top w:val="nil"/>
              <w:left w:val="nil"/>
              <w:bottom w:val="single" w:sz="8" w:space="0" w:color="000000"/>
              <w:right w:val="single" w:sz="8" w:space="0" w:color="000000"/>
            </w:tcBorders>
          </w:tcPr>
          <w:p w14:paraId="17DE6B10" w14:textId="77777777" w:rsidR="00BD1A6A" w:rsidRPr="0058152B" w:rsidRDefault="00BD1A6A" w:rsidP="00F249BF">
            <w:pPr>
              <w:ind w:left="162" w:right="180"/>
              <w:rPr>
                <w:rFonts w:eastAsia="SimSun" w:cs="Tahoma"/>
              </w:rPr>
            </w:pPr>
            <w:r w:rsidRPr="0058152B">
              <w:rPr>
                <w:rFonts w:eastAsia="SimSun" w:cs="Tahoma"/>
                <w:color w:val="000000"/>
                <w:szCs w:val="18"/>
              </w:rPr>
              <w:t>SharePoint Server 2010</w:t>
            </w:r>
            <w:r w:rsidRPr="0058152B">
              <w:rPr>
                <w:rFonts w:eastAsia="SimSun" w:cs="Tahoma"/>
                <w:color w:val="000000"/>
                <w:szCs w:val="18"/>
              </w:rPr>
              <w:t>，</w:t>
            </w:r>
            <w:r w:rsidRPr="0058152B">
              <w:rPr>
                <w:rFonts w:eastAsia="SimSun" w:cs="Tahoma"/>
                <w:b/>
                <w:color w:val="000000"/>
                <w:szCs w:val="18"/>
              </w:rPr>
              <w:t>或</w:t>
            </w:r>
          </w:p>
          <w:p w14:paraId="17DE6B11" w14:textId="77777777" w:rsidR="00BD1A6A" w:rsidRPr="0058152B" w:rsidRDefault="00BD1A6A" w:rsidP="002C3AB1">
            <w:pPr>
              <w:ind w:left="162" w:right="180"/>
              <w:rPr>
                <w:rFonts w:eastAsia="SimSun" w:cs="Tahoma"/>
                <w:color w:val="000000"/>
                <w:szCs w:val="18"/>
              </w:rPr>
            </w:pPr>
            <w:r w:rsidRPr="0058152B">
              <w:rPr>
                <w:rFonts w:eastAsia="SimSun" w:cs="Tahoma"/>
                <w:color w:val="000000"/>
                <w:szCs w:val="18"/>
              </w:rPr>
              <w:t xml:space="preserve">FAST Search Server 2010 for SharePoint Server </w:t>
            </w:r>
          </w:p>
        </w:tc>
      </w:tr>
    </w:tbl>
    <w:p w14:paraId="17DE6B13" w14:textId="77777777" w:rsidR="002F7FB8" w:rsidRPr="0058152B" w:rsidRDefault="002F7FB8" w:rsidP="002F7FB8">
      <w:pPr>
        <w:ind w:left="810"/>
        <w:rPr>
          <w:rFonts w:eastAsia="SimSun" w:cs="Tahoma"/>
        </w:rPr>
      </w:pPr>
    </w:p>
    <w:p w14:paraId="17DE6B14" w14:textId="77777777" w:rsidR="002F7FB8" w:rsidRPr="0058152B" w:rsidRDefault="002F7FB8" w:rsidP="002F7FB8">
      <w:pPr>
        <w:ind w:left="720"/>
        <w:rPr>
          <w:rFonts w:eastAsia="SimSun" w:cs="Tahoma"/>
        </w:rPr>
      </w:pPr>
      <w:r w:rsidRPr="0058152B">
        <w:rPr>
          <w:rFonts w:eastAsia="SimSun" w:cs="Tahoma"/>
          <w:color w:val="000000"/>
          <w:szCs w:val="18"/>
        </w:rPr>
        <w:t>客户按此优惠访问和使用</w:t>
      </w:r>
      <w:r w:rsidRPr="0058152B">
        <w:rPr>
          <w:rFonts w:eastAsia="SimSun" w:cs="Tahoma"/>
          <w:color w:val="000000"/>
          <w:szCs w:val="18"/>
        </w:rPr>
        <w:t xml:space="preserve"> SharePoint Server 2010 </w:t>
      </w:r>
      <w:r w:rsidRPr="0058152B">
        <w:rPr>
          <w:rFonts w:eastAsia="SimSun" w:cs="Tahoma"/>
          <w:color w:val="000000"/>
          <w:szCs w:val="18"/>
        </w:rPr>
        <w:t>或</w:t>
      </w:r>
      <w:r w:rsidRPr="0058152B">
        <w:rPr>
          <w:rFonts w:eastAsia="SimSun" w:cs="Tahoma"/>
          <w:color w:val="000000"/>
          <w:szCs w:val="18"/>
        </w:rPr>
        <w:t xml:space="preserve"> FAST Search Server 2010 for SharePoint Server </w:t>
      </w:r>
      <w:r w:rsidRPr="0058152B">
        <w:rPr>
          <w:rFonts w:eastAsia="SimSun" w:cs="Tahoma"/>
          <w:color w:val="000000"/>
          <w:szCs w:val="18"/>
        </w:rPr>
        <w:t>副本以取代</w:t>
      </w:r>
      <w:r w:rsidRPr="0058152B">
        <w:rPr>
          <w:rFonts w:eastAsia="SimSun" w:cs="Tahoma"/>
          <w:color w:val="000000"/>
          <w:szCs w:val="18"/>
        </w:rPr>
        <w:t xml:space="preserve"> SharePoint Server 2013 </w:t>
      </w:r>
      <w:r w:rsidRPr="0058152B">
        <w:rPr>
          <w:rFonts w:eastAsia="SimSun" w:cs="Tahoma"/>
          <w:color w:val="000000"/>
          <w:szCs w:val="18"/>
        </w:rPr>
        <w:t>许可副本的权利，受客户批量许可协议的条款和条件、</w:t>
      </w:r>
      <w:r w:rsidRPr="0058152B">
        <w:rPr>
          <w:rFonts w:eastAsia="SimSun" w:cs="Tahoma"/>
          <w:color w:val="000000"/>
          <w:szCs w:val="18"/>
        </w:rPr>
        <w:t xml:space="preserve">SharePoint Server 2013 </w:t>
      </w:r>
      <w:r w:rsidRPr="0058152B">
        <w:rPr>
          <w:rFonts w:eastAsia="SimSun" w:cs="Tahoma"/>
          <w:color w:val="000000"/>
          <w:szCs w:val="18"/>
        </w:rPr>
        <w:t>产品使用权利以及本文档条款的约束。该权利在</w:t>
      </w:r>
      <w:r w:rsidRPr="0058152B">
        <w:rPr>
          <w:rFonts w:eastAsia="SimSun" w:cs="Tahoma"/>
          <w:color w:val="000000"/>
          <w:szCs w:val="18"/>
        </w:rPr>
        <w:t xml:space="preserve"> SharePoint Server </w:t>
      </w:r>
      <w:r w:rsidRPr="0058152B">
        <w:rPr>
          <w:rFonts w:eastAsia="SimSun" w:cs="Tahoma"/>
          <w:color w:val="000000"/>
          <w:szCs w:val="18"/>
        </w:rPr>
        <w:t>许可期满或终止时期满。</w:t>
      </w:r>
    </w:p>
    <w:p w14:paraId="17DE6B15" w14:textId="77777777" w:rsidR="002F7FB8" w:rsidRPr="0058152B" w:rsidRDefault="002F7FB8" w:rsidP="002F7FB8">
      <w:pPr>
        <w:ind w:left="720"/>
        <w:rPr>
          <w:rFonts w:eastAsia="SimSun" w:cs="Tahoma"/>
        </w:rPr>
      </w:pPr>
    </w:p>
    <w:p w14:paraId="17DE6B16" w14:textId="77777777" w:rsidR="002F7FB8" w:rsidRPr="0058152B" w:rsidRDefault="002F7FB8" w:rsidP="00031ABF">
      <w:pPr>
        <w:spacing w:after="60"/>
        <w:ind w:left="720"/>
        <w:rPr>
          <w:rFonts w:eastAsia="SimSun" w:cs="Tahoma"/>
        </w:rPr>
      </w:pPr>
      <w:r w:rsidRPr="0058152B">
        <w:rPr>
          <w:rFonts w:eastAsia="SimSun" w:cs="Tahoma"/>
          <w:b/>
          <w:color w:val="000000"/>
          <w:szCs w:val="18"/>
        </w:rPr>
        <w:t xml:space="preserve">SharePoint Server </w:t>
      </w:r>
      <w:bookmarkStart w:id="1408" w:name="Srv_65SharepointSvr10IntSites"/>
      <w:bookmarkStart w:id="1409" w:name="_Toc336338336"/>
      <w:bookmarkStart w:id="1410" w:name="Srv_66SharepointSvr10IntSites"/>
      <w:bookmarkStart w:id="1411" w:name="Srv_63SharepointSvr07IntSites"/>
      <w:bookmarkStart w:id="1412" w:name="Srv_64SharepointSvr07IntSites"/>
      <w:r w:rsidRPr="0058152B">
        <w:rPr>
          <w:rFonts w:eastAsia="SimSun" w:cs="Tahoma"/>
          <w:b/>
          <w:color w:val="000000"/>
          <w:szCs w:val="18"/>
        </w:rPr>
        <w:t>for Internet Sites Enterprise</w:t>
      </w:r>
      <w:bookmarkEnd w:id="1408"/>
      <w:bookmarkEnd w:id="1409"/>
      <w:r w:rsidRPr="0058152B">
        <w:rPr>
          <w:rFonts w:eastAsia="SimSun" w:cs="Tahoma"/>
          <w:b/>
          <w:color w:val="000000"/>
          <w:szCs w:val="18"/>
        </w:rPr>
        <w:t xml:space="preserve"> </w:t>
      </w:r>
      <w:r w:rsidRPr="0058152B">
        <w:rPr>
          <w:rFonts w:eastAsia="SimSun" w:cs="Tahoma"/>
          <w:b/>
          <w:color w:val="000000"/>
          <w:szCs w:val="18"/>
        </w:rPr>
        <w:t>客户的软件保障自托管应用程序权利的扩展</w:t>
      </w:r>
      <w:bookmarkEnd w:id="1410"/>
      <w:bookmarkEnd w:id="1411"/>
    </w:p>
    <w:bookmarkEnd w:id="1412"/>
    <w:p w14:paraId="17DE6B17" w14:textId="77777777" w:rsidR="002F7FB8" w:rsidRPr="0058152B" w:rsidRDefault="002F7FB8" w:rsidP="002F7FB8">
      <w:pPr>
        <w:ind w:left="720"/>
        <w:rPr>
          <w:rFonts w:eastAsia="SimSun" w:cs="Tahoma"/>
        </w:rPr>
      </w:pPr>
      <w:r w:rsidRPr="0058152B">
        <w:rPr>
          <w:rFonts w:eastAsia="SimSun" w:cs="Tahoma"/>
          <w:color w:val="000000"/>
          <w:szCs w:val="18"/>
        </w:rPr>
        <w:t>通过以上概述方式授予</w:t>
      </w:r>
      <w:r w:rsidRPr="0058152B">
        <w:rPr>
          <w:rFonts w:eastAsia="SimSun" w:cs="Tahoma"/>
          <w:color w:val="000000"/>
          <w:szCs w:val="18"/>
        </w:rPr>
        <w:t xml:space="preserve"> SharePoint Server 2013 </w:t>
      </w:r>
      <w:r w:rsidRPr="0058152B">
        <w:rPr>
          <w:rFonts w:eastAsia="SimSun" w:cs="Tahoma"/>
          <w:color w:val="000000"/>
          <w:szCs w:val="18"/>
        </w:rPr>
        <w:t>许可的</w:t>
      </w:r>
      <w:r w:rsidRPr="0058152B">
        <w:rPr>
          <w:rFonts w:eastAsia="SimSun" w:cs="Tahoma"/>
          <w:color w:val="000000"/>
          <w:szCs w:val="18"/>
        </w:rPr>
        <w:t xml:space="preserve"> SharePoint Server 2010 for Internet Sites Enterprise </w:t>
      </w:r>
      <w:r w:rsidRPr="0058152B">
        <w:rPr>
          <w:rFonts w:eastAsia="SimSun" w:cs="Tahoma"/>
          <w:color w:val="000000"/>
          <w:szCs w:val="18"/>
        </w:rPr>
        <w:t>客户可以升级到</w:t>
      </w:r>
      <w:r w:rsidRPr="0058152B">
        <w:rPr>
          <w:rFonts w:eastAsia="SimSun" w:cs="Tahoma"/>
          <w:color w:val="000000"/>
          <w:szCs w:val="18"/>
        </w:rPr>
        <w:t xml:space="preserve"> SharePoint Server 2013</w:t>
      </w:r>
      <w:r w:rsidRPr="0058152B">
        <w:rPr>
          <w:rFonts w:eastAsia="SimSun" w:cs="Tahoma"/>
          <w:color w:val="000000"/>
          <w:szCs w:val="18"/>
        </w:rPr>
        <w:t>（按照以上授权方式的规定），并根据</w:t>
      </w:r>
      <w:r w:rsidRPr="0058152B">
        <w:rPr>
          <w:rFonts w:eastAsia="SimSun" w:cs="Tahoma"/>
          <w:color w:val="000000"/>
          <w:szCs w:val="18"/>
        </w:rPr>
        <w:t xml:space="preserve"> SharePoint Server 2013 </w:t>
      </w:r>
      <w:r w:rsidRPr="0058152B">
        <w:rPr>
          <w:rFonts w:eastAsia="SimSun" w:cs="Tahoma"/>
          <w:color w:val="000000"/>
          <w:szCs w:val="18"/>
        </w:rPr>
        <w:t>产品使用权利以及</w:t>
      </w:r>
      <w:r w:rsidRPr="00F30A1F">
        <w:rPr>
          <w:rFonts w:ascii="SimSun" w:eastAsia="SimSun" w:hAnsi="SimSun" w:cs="Tahoma"/>
          <w:color w:val="000000"/>
          <w:szCs w:val="18"/>
        </w:rPr>
        <w:t>“</w:t>
      </w:r>
      <w:r w:rsidRPr="0058152B">
        <w:rPr>
          <w:rFonts w:eastAsia="SimSun" w:cs="Tahoma"/>
          <w:color w:val="000000"/>
          <w:szCs w:val="18"/>
        </w:rPr>
        <w:t>产品使用权利</w:t>
      </w:r>
      <w:r w:rsidRPr="00F30A1F">
        <w:rPr>
          <w:rFonts w:ascii="SimSun" w:eastAsia="SimSun" w:hAnsi="SimSun" w:cs="Tahoma"/>
          <w:color w:val="000000"/>
          <w:szCs w:val="18"/>
        </w:rPr>
        <w:t>”</w:t>
      </w:r>
      <w:r w:rsidRPr="0058152B">
        <w:rPr>
          <w:rFonts w:eastAsia="SimSun" w:cs="Tahoma"/>
          <w:color w:val="000000"/>
          <w:szCs w:val="18"/>
        </w:rPr>
        <w:t>的</w:t>
      </w:r>
      <w:r w:rsidRPr="00F30A1F">
        <w:rPr>
          <w:rFonts w:ascii="SimSun" w:eastAsia="SimSun" w:hAnsi="SimSun" w:cs="Tahoma"/>
          <w:color w:val="000000"/>
          <w:szCs w:val="18"/>
        </w:rPr>
        <w:t>“</w:t>
      </w:r>
      <w:r w:rsidRPr="0058152B">
        <w:rPr>
          <w:rFonts w:eastAsia="SimSun" w:cs="Tahoma"/>
          <w:color w:val="000000"/>
          <w:szCs w:val="18"/>
        </w:rPr>
        <w:t>服务器</w:t>
      </w:r>
      <w:r w:rsidRPr="0058152B">
        <w:rPr>
          <w:rFonts w:eastAsia="SimSun" w:cs="Tahoma"/>
          <w:color w:val="000000"/>
          <w:szCs w:val="18"/>
        </w:rPr>
        <w:t xml:space="preserve"> -- </w:t>
      </w:r>
      <w:r w:rsidRPr="0058152B">
        <w:rPr>
          <w:rFonts w:eastAsia="SimSun" w:cs="Tahoma"/>
          <w:color w:val="000000"/>
          <w:szCs w:val="18"/>
        </w:rPr>
        <w:t>自托管应用程序</w:t>
      </w:r>
      <w:r w:rsidRPr="00F30A1F">
        <w:rPr>
          <w:rFonts w:ascii="SimSun" w:eastAsia="SimSun" w:hAnsi="SimSun" w:cs="Tahoma"/>
          <w:color w:val="000000"/>
          <w:szCs w:val="18"/>
        </w:rPr>
        <w:t>”</w:t>
      </w:r>
      <w:r w:rsidRPr="0058152B">
        <w:rPr>
          <w:rFonts w:eastAsia="SimSun" w:cs="Tahoma"/>
          <w:color w:val="000000"/>
          <w:szCs w:val="18"/>
        </w:rPr>
        <w:t>部分的条款和条件来使用</w:t>
      </w:r>
      <w:r w:rsidRPr="0058152B">
        <w:rPr>
          <w:rFonts w:eastAsia="SimSun" w:cs="Tahoma"/>
          <w:color w:val="000000"/>
          <w:szCs w:val="18"/>
        </w:rPr>
        <w:t xml:space="preserve"> SharePoint Server 2013</w:t>
      </w:r>
      <w:r w:rsidRPr="0058152B">
        <w:rPr>
          <w:rFonts w:eastAsia="SimSun" w:cs="Tahoma"/>
          <w:color w:val="000000"/>
          <w:szCs w:val="18"/>
        </w:rPr>
        <w:t>。如果客户维持免费</w:t>
      </w:r>
      <w:r w:rsidRPr="0058152B">
        <w:rPr>
          <w:rFonts w:eastAsia="SimSun" w:cs="Tahoma"/>
          <w:color w:val="000000"/>
          <w:szCs w:val="18"/>
        </w:rPr>
        <w:t xml:space="preserve"> SharePoint Server 2013 </w:t>
      </w:r>
      <w:r w:rsidRPr="0058152B">
        <w:rPr>
          <w:rFonts w:eastAsia="SimSun" w:cs="Tahoma"/>
          <w:color w:val="000000"/>
          <w:szCs w:val="18"/>
        </w:rPr>
        <w:t>许可的软件保障范围，则他们通过此方式使用</w:t>
      </w:r>
      <w:r w:rsidRPr="0058152B">
        <w:rPr>
          <w:rFonts w:eastAsia="SimSun" w:cs="Tahoma"/>
          <w:color w:val="000000"/>
          <w:szCs w:val="18"/>
        </w:rPr>
        <w:t xml:space="preserve"> SharePoint Server 2013 </w:t>
      </w:r>
      <w:r w:rsidRPr="0058152B">
        <w:rPr>
          <w:rFonts w:eastAsia="SimSun" w:cs="Tahoma"/>
          <w:color w:val="000000"/>
          <w:szCs w:val="18"/>
        </w:rPr>
        <w:t>的权利将一直适用，直至</w:t>
      </w:r>
      <w:r w:rsidRPr="0058152B">
        <w:rPr>
          <w:rFonts w:eastAsia="SimSun" w:cs="Tahoma"/>
          <w:color w:val="000000"/>
          <w:szCs w:val="18"/>
        </w:rPr>
        <w:t xml:space="preserve"> SharePoint Server 2013 </w:t>
      </w:r>
      <w:r w:rsidRPr="0058152B">
        <w:rPr>
          <w:rFonts w:eastAsia="SimSun" w:cs="Tahoma"/>
          <w:color w:val="000000"/>
          <w:szCs w:val="18"/>
        </w:rPr>
        <w:t>的后续版本发布。</w:t>
      </w:r>
    </w:p>
    <w:p w14:paraId="17DE6B18" w14:textId="77777777" w:rsidR="000D76F0" w:rsidRPr="0058152B" w:rsidRDefault="000D76F0" w:rsidP="00031ABF">
      <w:pPr>
        <w:rPr>
          <w:rFonts w:eastAsia="SimSun" w:cs="Tahoma"/>
        </w:rPr>
      </w:pPr>
    </w:p>
    <w:p w14:paraId="17DE6B19" w14:textId="77777777" w:rsidR="00811A16" w:rsidRPr="0058152B" w:rsidRDefault="00811A16" w:rsidP="00697E59">
      <w:pPr>
        <w:pStyle w:val="EndnoteText"/>
        <w:ind w:left="0"/>
        <w:rPr>
          <w:rFonts w:ascii="Tahoma" w:eastAsia="SimSun" w:hAnsi="Tahoma" w:cs="Tahoma"/>
        </w:rPr>
      </w:pPr>
      <w:bookmarkStart w:id="1413" w:name="_78_SharePoint™_Server"/>
      <w:bookmarkStart w:id="1414" w:name="_Toc336338339"/>
      <w:bookmarkStart w:id="1415" w:name="Srv_81SQLSvr08R2DataCenter"/>
      <w:bookmarkEnd w:id="1413"/>
    </w:p>
    <w:p w14:paraId="17DE6B1A" w14:textId="77777777" w:rsidR="00A81E83" w:rsidRPr="0058152B" w:rsidRDefault="00F66FB0" w:rsidP="00A81E83">
      <w:pPr>
        <w:pStyle w:val="Heading3"/>
        <w:rPr>
          <w:rFonts w:ascii="Tahoma" w:eastAsia="SimSun" w:hAnsi="Tahoma" w:cs="Tahoma"/>
        </w:rPr>
      </w:pPr>
      <w:bookmarkStart w:id="1416" w:name="_75_73_SQL"/>
      <w:bookmarkStart w:id="1417" w:name="_75_SQL_Server®"/>
      <w:bookmarkStart w:id="1418" w:name="_Toc356299605"/>
      <w:bookmarkStart w:id="1419" w:name="Srv_69SQLSvr08EntandEntProc"/>
      <w:bookmarkStart w:id="1420" w:name="Srv_70SQLSvr08EntandEntProc"/>
      <w:bookmarkStart w:id="1421" w:name="Srv_72SQLSvr08R2developer"/>
      <w:bookmarkStart w:id="1422" w:name="Srv_72SQLSvr08R2DataCenter"/>
      <w:bookmarkEnd w:id="1416"/>
      <w:bookmarkEnd w:id="1417"/>
      <w:r w:rsidRPr="0058152B">
        <w:rPr>
          <w:rFonts w:ascii="Tahoma" w:eastAsia="SimSun" w:hAnsi="Tahoma" w:cs="Tahoma"/>
          <w:caps/>
          <w:color w:val="F66400"/>
          <w:sz w:val="22"/>
          <w:vertAlign w:val="superscript"/>
        </w:rPr>
        <w:t>7</w:t>
      </w:r>
      <w:r w:rsidR="00102327">
        <w:rPr>
          <w:rFonts w:ascii="Tahoma" w:eastAsia="SimSun" w:hAnsi="Tahoma" w:cs="Tahoma"/>
          <w:caps/>
          <w:color w:val="F66400"/>
          <w:sz w:val="22"/>
          <w:vertAlign w:val="superscript"/>
        </w:rPr>
        <w:t>6</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2008 R2 Datacenter</w:t>
      </w:r>
      <w:bookmarkEnd w:id="1414"/>
      <w:bookmarkEnd w:id="1418"/>
    </w:p>
    <w:bookmarkEnd w:id="1415"/>
    <w:p w14:paraId="17DE6B1B" w14:textId="77777777" w:rsidR="00A81E83" w:rsidRPr="0058152B" w:rsidRDefault="00A81E83" w:rsidP="00031ABF">
      <w:pPr>
        <w:rPr>
          <w:rFonts w:eastAsia="SimSun" w:cs="Tahoma"/>
        </w:rPr>
      </w:pPr>
    </w:p>
    <w:p w14:paraId="17DE6B1C" w14:textId="77777777" w:rsidR="00031ABF" w:rsidRPr="0058152B" w:rsidRDefault="00A81E83" w:rsidP="00031ABF">
      <w:pPr>
        <w:spacing w:after="60"/>
        <w:ind w:left="720"/>
        <w:rPr>
          <w:rFonts w:eastAsia="SimSun" w:cs="Tahoma"/>
        </w:rPr>
      </w:pPr>
      <w:r w:rsidRPr="0058152B">
        <w:rPr>
          <w:rFonts w:eastAsia="SimSun" w:cs="Tahoma"/>
          <w:b/>
          <w:color w:val="000000"/>
          <w:szCs w:val="18"/>
        </w:rPr>
        <w:t>与许可模式更改和</w:t>
      </w:r>
      <w:r w:rsidRPr="0058152B">
        <w:rPr>
          <w:rFonts w:eastAsia="SimSun" w:cs="Tahoma"/>
          <w:b/>
          <w:color w:val="000000"/>
          <w:szCs w:val="18"/>
        </w:rPr>
        <w:t xml:space="preserve"> SQL Server Datacenter </w:t>
      </w:r>
      <w:r w:rsidRPr="0058152B">
        <w:rPr>
          <w:rFonts w:eastAsia="SimSun" w:cs="Tahoma"/>
          <w:b/>
          <w:color w:val="000000"/>
          <w:szCs w:val="18"/>
        </w:rPr>
        <w:t>的生命周期结束关联的许可授予</w:t>
      </w:r>
    </w:p>
    <w:p w14:paraId="17DE6B1D" w14:textId="77777777" w:rsidR="00A81E83" w:rsidRPr="0058152B" w:rsidRDefault="00A81E83" w:rsidP="00031ABF">
      <w:pPr>
        <w:ind w:left="720"/>
        <w:rPr>
          <w:rFonts w:eastAsia="SimSun" w:cs="Tahoma"/>
        </w:rPr>
      </w:pPr>
      <w:r w:rsidRPr="0058152B">
        <w:rPr>
          <w:rFonts w:eastAsia="SimSun" w:cs="Tahoma"/>
          <w:color w:val="000000"/>
        </w:rPr>
        <w:t xml:space="preserve">SQL Server 2008 R2 </w:t>
      </w:r>
      <w:r w:rsidRPr="0058152B">
        <w:rPr>
          <w:rFonts w:eastAsia="SimSun" w:cs="Tahoma"/>
          <w:color w:val="000000"/>
        </w:rPr>
        <w:t>是在每处理器许可模式下授予许可的</w:t>
      </w:r>
      <w:r w:rsidRPr="0058152B">
        <w:rPr>
          <w:rFonts w:eastAsia="SimSun" w:cs="Tahoma"/>
          <w:color w:val="000000"/>
        </w:rPr>
        <w:t xml:space="preserve"> SQL Server </w:t>
      </w:r>
      <w:r w:rsidRPr="0058152B">
        <w:rPr>
          <w:rFonts w:eastAsia="SimSun" w:cs="Tahoma"/>
          <w:color w:val="000000"/>
        </w:rPr>
        <w:t>的上一版本和</w:t>
      </w:r>
      <w:r w:rsidRPr="0058152B">
        <w:rPr>
          <w:rFonts w:eastAsia="SimSun" w:cs="Tahoma"/>
          <w:color w:val="000000"/>
        </w:rPr>
        <w:t xml:space="preserve"> SQL Server Datacenter </w:t>
      </w:r>
      <w:r w:rsidRPr="0058152B">
        <w:rPr>
          <w:rFonts w:eastAsia="SimSun" w:cs="Tahoma"/>
          <w:color w:val="000000"/>
        </w:rPr>
        <w:t>的上一版本。作为例外，拥有在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4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日有效的</w:t>
      </w:r>
      <w:r w:rsidRPr="0058152B">
        <w:rPr>
          <w:rFonts w:eastAsia="SimSun" w:cs="Tahoma"/>
          <w:color w:val="000000"/>
        </w:rPr>
        <w:t xml:space="preserve"> SQL Server 2008 R2 Datacenter </w:t>
      </w:r>
      <w:r w:rsidRPr="0058152B">
        <w:rPr>
          <w:rFonts w:eastAsia="SimSun" w:cs="Tahoma"/>
          <w:color w:val="000000"/>
        </w:rPr>
        <w:t>处理器许可（以下简称</w:t>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）的软件保障的批量许可客户可获得以下选项。随后在企业、企业订购、开放式价值订购或</w:t>
      </w:r>
      <w:r w:rsidRPr="0058152B">
        <w:rPr>
          <w:rFonts w:eastAsia="SimSun" w:cs="Tahoma"/>
          <w:color w:val="000000"/>
        </w:rPr>
        <w:t xml:space="preserve"> EES </w:t>
      </w:r>
      <w:r w:rsidRPr="0058152B">
        <w:rPr>
          <w:rFonts w:eastAsia="SimSun" w:cs="Tahoma"/>
          <w:color w:val="000000"/>
        </w:rPr>
        <w:t>客户的定期校正过程中，依据相同的登记有效期但在</w:t>
      </w:r>
      <w:r w:rsidRPr="0058152B">
        <w:rPr>
          <w:rFonts w:eastAsia="SimSun" w:cs="Tahoma"/>
          <w:color w:val="000000"/>
        </w:rPr>
        <w:t xml:space="preserve"> 2015 </w:t>
      </w:r>
      <w:r w:rsidRPr="0058152B">
        <w:rPr>
          <w:rFonts w:eastAsia="SimSun" w:cs="Tahoma"/>
          <w:color w:val="000000"/>
        </w:rPr>
        <w:t>年</w:t>
      </w:r>
      <w:r w:rsidRPr="0058152B">
        <w:rPr>
          <w:rFonts w:eastAsia="SimSun" w:cs="Tahoma"/>
          <w:color w:val="000000"/>
        </w:rPr>
        <w:t xml:space="preserve"> 4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日之前获得的</w:t>
      </w:r>
      <w:r w:rsidRPr="0058152B">
        <w:rPr>
          <w:rFonts w:eastAsia="SimSun" w:cs="Tahoma"/>
          <w:color w:val="000000"/>
        </w:rPr>
        <w:t xml:space="preserve"> SQL Server 2008 R2 Datacenter </w:t>
      </w:r>
      <w:r w:rsidRPr="0058152B">
        <w:rPr>
          <w:rFonts w:eastAsia="SimSun" w:cs="Tahoma"/>
          <w:color w:val="000000"/>
        </w:rPr>
        <w:t>处理器</w:t>
      </w:r>
      <w:r w:rsidRPr="0058152B">
        <w:rPr>
          <w:rFonts w:eastAsia="SimSun" w:cs="Tahoma"/>
          <w:bCs/>
          <w:color w:val="000000"/>
          <w:szCs w:val="18"/>
        </w:rPr>
        <w:t>许可在这些选项中也是合格许可。</w:t>
      </w:r>
      <w:r w:rsidRPr="0058152B">
        <w:rPr>
          <w:rFonts w:eastAsia="SimSun" w:cs="Tahoma"/>
          <w:bCs/>
          <w:color w:val="000000"/>
          <w:szCs w:val="18"/>
        </w:rPr>
        <w:t xml:space="preserve">2015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日后或依据后续登记有效期、单独的协议或在</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日之后生效的任何登记获得的许可不是合格许可。</w:t>
      </w:r>
    </w:p>
    <w:p w14:paraId="17DE6B1E" w14:textId="77777777" w:rsidR="00031ABF" w:rsidRPr="0058152B" w:rsidRDefault="00031ABF" w:rsidP="00031ABF">
      <w:pPr>
        <w:ind w:left="720"/>
        <w:rPr>
          <w:rFonts w:eastAsia="SimSun" w:cs="Tahoma"/>
        </w:rPr>
      </w:pPr>
    </w:p>
    <w:p w14:paraId="17DE6B1F" w14:textId="77777777" w:rsidR="00031ABF" w:rsidRPr="0058152B" w:rsidRDefault="00031ABF" w:rsidP="00031ABF">
      <w:pPr>
        <w:spacing w:after="60"/>
        <w:ind w:left="720"/>
        <w:rPr>
          <w:rFonts w:eastAsia="SimSun" w:cs="Tahoma"/>
        </w:rPr>
      </w:pPr>
      <w:r w:rsidRPr="0058152B">
        <w:rPr>
          <w:rFonts w:eastAsia="SimSun" w:cs="Tahoma"/>
          <w:b/>
          <w:color w:val="000000"/>
          <w:szCs w:val="18"/>
        </w:rPr>
        <w:t>当前有效期</w:t>
      </w:r>
    </w:p>
    <w:p w14:paraId="17DE6B20" w14:textId="77777777" w:rsidR="00A81E83" w:rsidRPr="0058152B" w:rsidRDefault="00A81E83" w:rsidP="00031ABF">
      <w:pPr>
        <w:ind w:left="720"/>
        <w:contextualSpacing/>
        <w:rPr>
          <w:rFonts w:eastAsia="SimSun" w:cs="Tahoma"/>
        </w:rPr>
      </w:pPr>
      <w:r w:rsidRPr="0058152B">
        <w:rPr>
          <w:rFonts w:eastAsia="SimSun" w:cs="Tahoma"/>
          <w:szCs w:val="18"/>
        </w:rPr>
        <w:t>在自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日起的软件保障范围的当前有效期内，客户（包括订购协议下的客户）可依据任何合格许可升级到并使用</w:t>
      </w:r>
      <w:r w:rsidRPr="0058152B">
        <w:rPr>
          <w:rFonts w:eastAsia="SimSun" w:cs="Tahoma"/>
          <w:szCs w:val="18"/>
        </w:rPr>
        <w:t xml:space="preserve"> SQL Server 2012 Enterprise Core </w:t>
      </w:r>
      <w:r w:rsidRPr="0058152B">
        <w:rPr>
          <w:rFonts w:eastAsia="SimSun" w:cs="Tahoma"/>
          <w:szCs w:val="18"/>
        </w:rPr>
        <w:t>软件来取代</w:t>
      </w:r>
      <w:r w:rsidRPr="0058152B">
        <w:rPr>
          <w:rFonts w:eastAsia="SimSun" w:cs="Tahoma"/>
          <w:szCs w:val="18"/>
        </w:rPr>
        <w:t xml:space="preserve"> SQL Server 2008 R2 Datacenter</w:t>
      </w:r>
      <w:r w:rsidRPr="0058152B">
        <w:rPr>
          <w:rFonts w:eastAsia="SimSun" w:cs="Tahoma"/>
          <w:szCs w:val="18"/>
        </w:rPr>
        <w:t>，但必须遵守</w:t>
      </w:r>
      <w:r w:rsidRPr="0058152B">
        <w:rPr>
          <w:rFonts w:eastAsia="SimSun" w:cs="Tahoma"/>
          <w:szCs w:val="18"/>
        </w:rPr>
        <w:t xml:space="preserve"> SQL Server 2008 R2 Enterprise </w:t>
      </w:r>
      <w:r w:rsidRPr="0058152B">
        <w:rPr>
          <w:rFonts w:eastAsia="SimSun" w:cs="Tahoma"/>
          <w:szCs w:val="18"/>
        </w:rPr>
        <w:t>处理器许可产品使用权利（如</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1 </w:t>
      </w:r>
      <w:r w:rsidRPr="0058152B">
        <w:rPr>
          <w:rFonts w:eastAsia="SimSun" w:cs="Tahoma"/>
          <w:szCs w:val="18"/>
        </w:rPr>
        <w:t>月的产品使用权利中所示）。这些客户还拥有</w:t>
      </w:r>
      <w:r w:rsidRPr="00F30A1F">
        <w:rPr>
          <w:rFonts w:ascii="SimSun" w:eastAsia="SimSun" w:hAnsi="SimSun" w:cs="Tahoma"/>
          <w:szCs w:val="18"/>
        </w:rPr>
        <w:t>“</w:t>
      </w:r>
      <w:r w:rsidRPr="0058152B">
        <w:rPr>
          <w:rFonts w:eastAsia="SimSun" w:cs="Tahoma"/>
          <w:szCs w:val="18"/>
        </w:rPr>
        <w:t>无限虚拟化</w:t>
      </w:r>
      <w:r w:rsidRPr="00F30A1F">
        <w:rPr>
          <w:rFonts w:ascii="SimSun" w:eastAsia="SimSun" w:hAnsi="SimSun" w:cs="Tahoma"/>
          <w:szCs w:val="18"/>
        </w:rPr>
        <w:t>”</w:t>
      </w:r>
      <w:r w:rsidRPr="0058152B">
        <w:rPr>
          <w:rFonts w:eastAsia="SimSun" w:cs="Tahoma"/>
          <w:szCs w:val="18"/>
        </w:rPr>
        <w:t>使用权利，如本产品列表的</w:t>
      </w:r>
      <w:r w:rsidRPr="0058152B">
        <w:rPr>
          <w:rFonts w:eastAsia="SimSun" w:cs="Tahoma"/>
          <w:szCs w:val="18"/>
        </w:rPr>
        <w:t xml:space="preserve"> SQL Server 2012 Enterprise </w:t>
      </w:r>
      <w:r w:rsidRPr="0058152B">
        <w:rPr>
          <w:rFonts w:eastAsia="SimSun" w:cs="Tahoma"/>
          <w:szCs w:val="18"/>
        </w:rPr>
        <w:t>产品说明中所述。</w:t>
      </w:r>
    </w:p>
    <w:p w14:paraId="17DE6B21" w14:textId="77777777" w:rsidR="00031ABF" w:rsidRPr="0058152B" w:rsidRDefault="00031ABF" w:rsidP="00031ABF">
      <w:pPr>
        <w:ind w:left="720"/>
        <w:contextualSpacing/>
        <w:rPr>
          <w:rFonts w:eastAsia="SimSun" w:cs="Tahoma"/>
        </w:rPr>
      </w:pPr>
    </w:p>
    <w:p w14:paraId="17DE6B22" w14:textId="77777777" w:rsidR="00031ABF" w:rsidRPr="0058152B" w:rsidRDefault="00A81E83" w:rsidP="00031ABF">
      <w:pPr>
        <w:spacing w:after="60"/>
        <w:ind w:left="720"/>
        <w:rPr>
          <w:rFonts w:eastAsia="SimSun" w:cs="Tahoma"/>
        </w:rPr>
      </w:pPr>
      <w:r w:rsidRPr="0058152B">
        <w:rPr>
          <w:rFonts w:eastAsia="SimSun" w:cs="Tahoma"/>
          <w:b/>
          <w:color w:val="000000"/>
          <w:szCs w:val="18"/>
        </w:rPr>
        <w:t>首个续签期（</w:t>
      </w:r>
      <w:r w:rsidRPr="0058152B">
        <w:rPr>
          <w:rFonts w:eastAsia="SimSun" w:cs="Tahoma"/>
          <w:b/>
          <w:color w:val="000000"/>
          <w:szCs w:val="18"/>
        </w:rPr>
        <w:t xml:space="preserve">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日前）</w:t>
      </w:r>
    </w:p>
    <w:p w14:paraId="17DE6B23" w14:textId="77777777" w:rsidR="00A81E83" w:rsidRPr="0058152B" w:rsidRDefault="00A81E83" w:rsidP="00031ABF">
      <w:pPr>
        <w:tabs>
          <w:tab w:val="left" w:pos="720"/>
        </w:tabs>
        <w:ind w:left="720"/>
        <w:contextualSpacing/>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日或之后（但在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日之前）首次续签软件保障后，对于客户已依据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处理器许可产品使用权利正确获得许可的每台服务器，客户均可获得</w:t>
      </w:r>
      <w:r w:rsidRPr="0058152B">
        <w:rPr>
          <w:rFonts w:eastAsia="SimSun" w:cs="Tahoma"/>
          <w:szCs w:val="18"/>
        </w:rPr>
        <w:t xml:space="preserve"> SQL Server Enterprise </w:t>
      </w:r>
      <w:r w:rsidRPr="0058152B">
        <w:rPr>
          <w:rFonts w:eastAsia="SimSun" w:cs="Tahoma"/>
          <w:szCs w:val="18"/>
        </w:rPr>
        <w:t>核心许可的软件保障，而不必为与</w:t>
      </w:r>
      <w:r w:rsidRPr="0058152B">
        <w:rPr>
          <w:rFonts w:eastAsia="SimSun" w:cs="Tahoma"/>
          <w:szCs w:val="18"/>
        </w:rPr>
        <w:t xml:space="preserve"> (a) </w:t>
      </w:r>
      <w:r w:rsidRPr="0058152B">
        <w:rPr>
          <w:rFonts w:eastAsia="SimSun" w:cs="Tahoma"/>
          <w:szCs w:val="18"/>
        </w:rPr>
        <w:t>和</w:t>
      </w:r>
      <w:r w:rsidRPr="0058152B">
        <w:rPr>
          <w:rFonts w:eastAsia="SimSun" w:cs="Tahoma"/>
          <w:szCs w:val="18"/>
        </w:rPr>
        <w:t xml:space="preserve"> (b) </w:t>
      </w:r>
      <w:r w:rsidRPr="0058152B">
        <w:rPr>
          <w:rFonts w:eastAsia="SimSun" w:cs="Tahoma"/>
          <w:szCs w:val="18"/>
        </w:rPr>
        <w:t>的总和相等的核心许可获取基础核心许可：</w:t>
      </w:r>
    </w:p>
    <w:p w14:paraId="17DE6B24" w14:textId="77777777" w:rsidR="00A81E83" w:rsidRPr="00BC3AC2" w:rsidRDefault="00A81E83" w:rsidP="00BC3AC2">
      <w:pPr>
        <w:numPr>
          <w:ilvl w:val="0"/>
          <w:numId w:val="139"/>
        </w:numPr>
        <w:tabs>
          <w:tab w:val="left" w:pos="1440"/>
        </w:tabs>
        <w:ind w:left="1440"/>
        <w:contextualSpacing/>
        <w:rPr>
          <w:rFonts w:eastAsia="SimSun" w:cs="Tahoma"/>
        </w:rPr>
      </w:pPr>
      <w:r w:rsidRPr="00BC3AC2">
        <w:rPr>
          <w:rFonts w:eastAsia="SimSun" w:cs="Tahoma"/>
          <w:szCs w:val="18"/>
        </w:rPr>
        <w:t>分配</w:t>
      </w:r>
      <w:r w:rsidRPr="00BC3AC2">
        <w:rPr>
          <w:rFonts w:ascii="MingLiU" w:eastAsia="SimSun" w:hAnsi="MingLiU" w:cs="Tahoma" w:hint="eastAsia"/>
          <w:szCs w:val="18"/>
        </w:rPr>
        <w:t>给</w:t>
      </w:r>
      <w:r w:rsidRPr="00BC3AC2">
        <w:rPr>
          <w:rFonts w:ascii="MS Mincho" w:eastAsia="SimSun" w:hAnsi="MS Mincho" w:cs="Tahoma" w:hint="eastAsia"/>
          <w:szCs w:val="18"/>
        </w:rPr>
        <w:t>服</w:t>
      </w:r>
      <w:r w:rsidRPr="00BC3AC2">
        <w:rPr>
          <w:rFonts w:ascii="MingLiU" w:eastAsia="SimSun" w:hAnsi="MingLiU" w:cs="Tahoma" w:hint="eastAsia"/>
          <w:szCs w:val="18"/>
        </w:rPr>
        <w:t>务</w:t>
      </w:r>
      <w:r w:rsidRPr="00BC3AC2">
        <w:rPr>
          <w:rFonts w:ascii="MS Mincho" w:eastAsia="SimSun" w:hAnsi="MS Mincho" w:cs="Tahoma" w:hint="eastAsia"/>
          <w:szCs w:val="18"/>
        </w:rPr>
        <w:t>器的合格</w:t>
      </w:r>
      <w:r w:rsidRPr="00BC3AC2">
        <w:rPr>
          <w:rFonts w:ascii="MingLiU" w:eastAsia="SimSun" w:hAnsi="MingLiU" w:cs="Tahoma" w:hint="eastAsia"/>
          <w:szCs w:val="18"/>
        </w:rPr>
        <w:t>许</w:t>
      </w:r>
      <w:r w:rsidRPr="00BC3AC2">
        <w:rPr>
          <w:rFonts w:ascii="MS Mincho" w:eastAsia="SimSun" w:hAnsi="MS Mincho" w:cs="Tahoma" w:hint="eastAsia"/>
          <w:szCs w:val="18"/>
        </w:rPr>
        <w:t>可数量或服</w:t>
      </w:r>
      <w:r w:rsidRPr="00BC3AC2">
        <w:rPr>
          <w:rFonts w:ascii="MingLiU" w:eastAsia="SimSun" w:hAnsi="MingLiU" w:cs="Tahoma" w:hint="eastAsia"/>
          <w:szCs w:val="18"/>
        </w:rPr>
        <w:t>务</w:t>
      </w:r>
      <w:r w:rsidRPr="00BC3AC2">
        <w:rPr>
          <w:rFonts w:ascii="MS Mincho" w:eastAsia="SimSun" w:hAnsi="MS Mincho" w:cs="Tahoma" w:hint="eastAsia"/>
          <w:szCs w:val="18"/>
        </w:rPr>
        <w:t>器上的物理</w:t>
      </w:r>
      <w:r w:rsidRPr="00BC3AC2">
        <w:rPr>
          <w:rFonts w:ascii="MingLiU" w:eastAsia="SimSun" w:hAnsi="MingLiU" w:cs="Tahoma" w:hint="eastAsia"/>
          <w:szCs w:val="18"/>
        </w:rPr>
        <w:t>处</w:t>
      </w:r>
      <w:r w:rsidRPr="00BC3AC2">
        <w:rPr>
          <w:rFonts w:eastAsia="SimSun" w:cs="Tahoma"/>
          <w:szCs w:val="18"/>
        </w:rPr>
        <w:t>理器总数（以两者中较小者为准）乘以以下数值中的较大者：</w:t>
      </w:r>
    </w:p>
    <w:p w14:paraId="17DE6B25" w14:textId="77777777" w:rsidR="00A81E83" w:rsidRPr="0058152B" w:rsidRDefault="00A81E83" w:rsidP="00346F4B">
      <w:pPr>
        <w:numPr>
          <w:ilvl w:val="2"/>
          <w:numId w:val="54"/>
        </w:numPr>
        <w:tabs>
          <w:tab w:val="left" w:pos="1800"/>
        </w:tabs>
        <w:ind w:left="1800" w:hanging="360"/>
        <w:contextualSpacing/>
        <w:rPr>
          <w:rFonts w:eastAsia="SimSun" w:cs="Tahoma"/>
        </w:rPr>
      </w:pPr>
      <w:r w:rsidRPr="0058152B">
        <w:rPr>
          <w:rFonts w:eastAsia="SimSun" w:cs="Tahoma"/>
          <w:szCs w:val="18"/>
        </w:rPr>
        <w:t>八个，或</w:t>
      </w:r>
    </w:p>
    <w:p w14:paraId="17DE6B26" w14:textId="77777777" w:rsidR="00A81E83" w:rsidRPr="0058152B" w:rsidRDefault="00A81E83" w:rsidP="00346F4B">
      <w:pPr>
        <w:numPr>
          <w:ilvl w:val="2"/>
          <w:numId w:val="54"/>
        </w:numPr>
        <w:tabs>
          <w:tab w:val="left" w:pos="1800"/>
        </w:tabs>
        <w:ind w:left="1800" w:hanging="360"/>
        <w:contextualSpacing/>
        <w:rPr>
          <w:rFonts w:eastAsia="SimSun" w:cs="Tahoma"/>
        </w:rPr>
      </w:pPr>
      <w:r w:rsidRPr="0058152B">
        <w:rPr>
          <w:rFonts w:eastAsia="SimSun" w:cs="Tahoma"/>
          <w:szCs w:val="18"/>
        </w:rPr>
        <w:t>每物理处理器的实际内核数乘以相应的内核系数。（在每物理处理器的实际内核数超过八个的情况下，客户必须使用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软件配置（在许可服务器上的操作系统环境中运行的许可实例）以及软件保障续签之前支持该软件的物理硬件的记录。）</w:t>
      </w:r>
    </w:p>
    <w:p w14:paraId="17DE6B27" w14:textId="77777777" w:rsidR="00A81E83" w:rsidRPr="0058152B" w:rsidRDefault="00A81E83" w:rsidP="00BC3AC2">
      <w:pPr>
        <w:numPr>
          <w:ilvl w:val="0"/>
          <w:numId w:val="139"/>
        </w:numPr>
        <w:tabs>
          <w:tab w:val="left" w:pos="1440"/>
        </w:tabs>
        <w:ind w:left="1440"/>
        <w:contextualSpacing/>
        <w:rPr>
          <w:rFonts w:eastAsia="SimSun" w:cs="Tahoma"/>
        </w:rPr>
      </w:pPr>
      <w:r w:rsidRPr="0058152B">
        <w:rPr>
          <w:rFonts w:eastAsia="SimSun" w:cs="Tahoma"/>
          <w:szCs w:val="18"/>
        </w:rPr>
        <w:t>分配给服务器的超出服务器上实际物理处理器数量的合格许可数量乘以八。</w:t>
      </w:r>
    </w:p>
    <w:p w14:paraId="17DE6B28" w14:textId="77777777" w:rsidR="00031ABF" w:rsidRPr="0058152B" w:rsidRDefault="00031ABF" w:rsidP="00031ABF">
      <w:pPr>
        <w:ind w:left="720"/>
        <w:contextualSpacing/>
        <w:rPr>
          <w:rFonts w:eastAsia="SimSun" w:cs="Tahoma"/>
        </w:rPr>
      </w:pPr>
    </w:p>
    <w:p w14:paraId="17DE6B29" w14:textId="77777777" w:rsidR="00031ABF" w:rsidRPr="0058152B" w:rsidRDefault="00A81E83" w:rsidP="00031ABF">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w:t>
      </w:r>
    </w:p>
    <w:p w14:paraId="17DE6B2A" w14:textId="77777777" w:rsidR="00A81E83" w:rsidRPr="0058152B" w:rsidRDefault="00A81E83" w:rsidP="00031ABF">
      <w:pPr>
        <w:ind w:left="720"/>
        <w:contextualSpacing/>
        <w:rPr>
          <w:rFonts w:eastAsia="SimSun" w:cs="Tahoma"/>
        </w:rPr>
      </w:pPr>
      <w:r w:rsidRPr="0058152B">
        <w:rPr>
          <w:rFonts w:eastAsia="SimSun" w:cs="Tahoma"/>
          <w:color w:val="000000"/>
          <w:szCs w:val="18"/>
        </w:rPr>
        <w:t>如果客户在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日或之后首次续签保障范围</w:t>
      </w:r>
      <w:r w:rsidRPr="0058152B">
        <w:rPr>
          <w:rFonts w:eastAsia="SimSun" w:cs="Tahoma"/>
          <w:szCs w:val="18"/>
        </w:rPr>
        <w:t>，对于已依据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处理器许可产品使用权利正确获得许可的每台服务器，可按以下方式获得软件保障：</w:t>
      </w:r>
    </w:p>
    <w:p w14:paraId="17DE6B2B" w14:textId="77777777" w:rsidR="00031ABF" w:rsidRPr="0058152B" w:rsidRDefault="00031ABF" w:rsidP="00031ABF">
      <w:pPr>
        <w:ind w:left="720"/>
        <w:contextualSpacing/>
        <w:rPr>
          <w:rFonts w:eastAsia="SimSun" w:cs="Tahoma"/>
        </w:rPr>
      </w:pPr>
    </w:p>
    <w:p w14:paraId="17DE6B2C"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首个续签期（</w:t>
      </w:r>
      <w:r w:rsidRPr="0058152B">
        <w:rPr>
          <w:rFonts w:eastAsia="SimSun" w:cs="Tahoma"/>
          <w:szCs w:val="18"/>
        </w:rPr>
        <w:t xml:space="preserve">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日前）</w:t>
      </w:r>
      <w:r w:rsidRPr="00F30A1F">
        <w:rPr>
          <w:rFonts w:ascii="SimSun" w:eastAsia="SimSun" w:hAnsi="SimSun" w:cs="Tahoma"/>
          <w:szCs w:val="18"/>
        </w:rPr>
        <w:t>”</w:t>
      </w:r>
      <w:r w:rsidRPr="0058152B">
        <w:rPr>
          <w:rFonts w:eastAsia="SimSun" w:cs="Tahoma"/>
          <w:szCs w:val="18"/>
        </w:rPr>
        <w:t>章节的条款续签</w:t>
      </w:r>
      <w:r w:rsidRPr="0058152B">
        <w:rPr>
          <w:rFonts w:eastAsia="SimSun" w:cs="Tahoma"/>
          <w:szCs w:val="18"/>
        </w:rPr>
        <w:t xml:space="preserve"> SA</w:t>
      </w:r>
      <w:r w:rsidRPr="0058152B">
        <w:rPr>
          <w:rFonts w:eastAsia="SimSun" w:cs="Tahoma"/>
          <w:szCs w:val="18"/>
        </w:rPr>
        <w:t>；</w:t>
      </w:r>
    </w:p>
    <w:p w14:paraId="17DE6B2D"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日之后获得的许可，客户可续签</w:t>
      </w:r>
      <w:r w:rsidRPr="0058152B">
        <w:rPr>
          <w:rFonts w:eastAsia="SimSun" w:cs="Tahoma"/>
          <w:szCs w:val="18"/>
        </w:rPr>
        <w:t xml:space="preserve"> 8 </w:t>
      </w:r>
      <w:r w:rsidRPr="0058152B">
        <w:rPr>
          <w:rFonts w:eastAsia="SimSun" w:cs="Tahoma"/>
          <w:szCs w:val="18"/>
        </w:rPr>
        <w:t>个</w:t>
      </w:r>
      <w:r w:rsidRPr="0058152B">
        <w:rPr>
          <w:rFonts w:eastAsia="SimSun" w:cs="Tahoma"/>
          <w:szCs w:val="18"/>
        </w:rPr>
        <w:t xml:space="preserve"> SQL Server Enterprise </w:t>
      </w:r>
      <w:r w:rsidRPr="0058152B">
        <w:rPr>
          <w:rFonts w:eastAsia="SimSun" w:cs="Tahoma"/>
          <w:szCs w:val="18"/>
        </w:rPr>
        <w:t>核心许可的</w:t>
      </w:r>
      <w:r w:rsidRPr="0058152B">
        <w:rPr>
          <w:rFonts w:eastAsia="SimSun" w:cs="Tahoma"/>
          <w:szCs w:val="18"/>
        </w:rPr>
        <w:t xml:space="preserve"> </w:t>
      </w:r>
      <w:r w:rsidR="00FC3608">
        <w:rPr>
          <w:rFonts w:eastAsia="SimSun" w:cs="Tahoma"/>
          <w:szCs w:val="18"/>
        </w:rPr>
        <w:br/>
      </w:r>
      <w:r w:rsidRPr="0058152B">
        <w:rPr>
          <w:rFonts w:eastAsia="SimSun" w:cs="Tahoma"/>
          <w:szCs w:val="18"/>
        </w:rPr>
        <w:t>SA</w:t>
      </w:r>
      <w:r w:rsidRPr="0058152B">
        <w:rPr>
          <w:rFonts w:eastAsia="SimSun" w:cs="Tahoma"/>
          <w:szCs w:val="18"/>
        </w:rPr>
        <w:t>，而不必为每个</w:t>
      </w:r>
      <w:r w:rsidRPr="0058152B">
        <w:rPr>
          <w:rFonts w:eastAsia="SimSun" w:cs="Tahoma"/>
          <w:szCs w:val="18"/>
        </w:rPr>
        <w:t xml:space="preserve"> SQL Server 2008 R2 Datacenter </w:t>
      </w:r>
      <w:r w:rsidRPr="0058152B">
        <w:rPr>
          <w:rFonts w:eastAsia="SimSun" w:cs="Tahoma"/>
          <w:szCs w:val="18"/>
        </w:rPr>
        <w:t>处理器许可获取基础核心许可。要在每处理器需要</w:t>
      </w:r>
      <w:r w:rsidRPr="0058152B">
        <w:rPr>
          <w:rFonts w:eastAsia="SimSun" w:cs="Tahoma"/>
          <w:szCs w:val="18"/>
        </w:rPr>
        <w:t xml:space="preserve"> 8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B2E" w14:textId="77777777" w:rsidR="00031ABF" w:rsidRPr="0058152B" w:rsidRDefault="00031ABF" w:rsidP="00031ABF">
      <w:pPr>
        <w:ind w:left="1440"/>
        <w:contextualSpacing/>
        <w:rPr>
          <w:rFonts w:eastAsia="SimSun" w:cs="Tahoma"/>
        </w:rPr>
      </w:pPr>
    </w:p>
    <w:p w14:paraId="17DE6B2F" w14:textId="77777777" w:rsidR="00A81E83" w:rsidRPr="0058152B" w:rsidRDefault="00A81E83" w:rsidP="00031ABF">
      <w:pPr>
        <w:ind w:left="720"/>
        <w:contextualSpacing/>
        <w:rPr>
          <w:rFonts w:eastAsia="SimSun" w:cs="Tahoma"/>
        </w:rPr>
      </w:pPr>
      <w:r w:rsidRPr="0058152B">
        <w:rPr>
          <w:rFonts w:eastAsia="SimSun" w:cs="Tahoma"/>
          <w:szCs w:val="18"/>
        </w:rPr>
        <w:t>在凭此优惠获得核心许可的软件保障后，客户的处理器许可不再有效。用于获取</w:t>
      </w:r>
      <w:r w:rsidRPr="0058152B">
        <w:rPr>
          <w:rFonts w:eastAsia="SimSun" w:cs="Tahoma"/>
          <w:szCs w:val="18"/>
        </w:rPr>
        <w:t xml:space="preserve"> SQL Server </w:t>
      </w:r>
      <w:r w:rsidRPr="0058152B">
        <w:rPr>
          <w:rFonts w:eastAsia="SimSun" w:cs="Tahoma"/>
          <w:szCs w:val="18"/>
        </w:rPr>
        <w:t>核心许可的软件保障的选项不适用于依据订购计划续签范围。</w:t>
      </w:r>
    </w:p>
    <w:p w14:paraId="17DE6B30" w14:textId="77777777" w:rsidR="00031ABF" w:rsidRPr="0058152B" w:rsidRDefault="00031ABF" w:rsidP="00031ABF">
      <w:pPr>
        <w:tabs>
          <w:tab w:val="left" w:pos="720"/>
        </w:tabs>
        <w:ind w:left="720"/>
        <w:contextualSpacing/>
        <w:rPr>
          <w:rFonts w:eastAsia="SimSun" w:cs="Tahoma"/>
        </w:rPr>
      </w:pPr>
    </w:p>
    <w:p w14:paraId="17DE6B31" w14:textId="77777777" w:rsidR="00031ABF" w:rsidRPr="0058152B" w:rsidRDefault="00A81E83" w:rsidP="00031ABF">
      <w:pPr>
        <w:tabs>
          <w:tab w:val="left" w:pos="720"/>
        </w:tabs>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日之前期满且选择不续签的客户</w:t>
      </w:r>
    </w:p>
    <w:p w14:paraId="17DE6B32" w14:textId="77777777" w:rsidR="00A81E83" w:rsidRPr="0058152B" w:rsidRDefault="00A81E83" w:rsidP="00031ABF">
      <w:pPr>
        <w:tabs>
          <w:tab w:val="left" w:pos="720"/>
        </w:tabs>
        <w:ind w:left="720"/>
        <w:contextualSpacing/>
        <w:rPr>
          <w:rFonts w:eastAsia="SimSun" w:cs="Tahoma"/>
        </w:rPr>
      </w:pPr>
      <w:r w:rsidRPr="0058152B">
        <w:rPr>
          <w:rFonts w:eastAsia="SimSun" w:cs="Tahoma"/>
          <w:szCs w:val="18"/>
        </w:rPr>
        <w:t>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日之前期满且选择买断处理器许可的企业订购</w:t>
      </w:r>
      <w:r w:rsidRPr="0058152B">
        <w:rPr>
          <w:rFonts w:eastAsia="SimSun" w:cs="Tahoma"/>
          <w:bCs/>
          <w:color w:val="000000"/>
          <w:szCs w:val="18"/>
        </w:rPr>
        <w:t>和开放式价值订购</w:t>
      </w:r>
      <w:r w:rsidRPr="0058152B">
        <w:rPr>
          <w:rFonts w:eastAsia="SimSun" w:cs="Tahoma"/>
          <w:szCs w:val="18"/>
        </w:rPr>
        <w:t>客户，以及任何其他依据其协议获得永久许可且选择不续签软件保障的客户，可依据以下许可运行</w:t>
      </w:r>
      <w:r w:rsidRPr="0058152B">
        <w:rPr>
          <w:rFonts w:eastAsia="SimSun" w:cs="Tahoma"/>
          <w:szCs w:val="18"/>
        </w:rPr>
        <w:t xml:space="preserve"> SQL Server 2008 R2 </w:t>
      </w:r>
      <w:r w:rsidRPr="0058152B">
        <w:rPr>
          <w:rFonts w:eastAsia="SimSun" w:cs="Tahoma"/>
          <w:szCs w:val="18"/>
        </w:rPr>
        <w:t>或</w:t>
      </w:r>
      <w:r w:rsidRPr="0058152B">
        <w:rPr>
          <w:rFonts w:eastAsia="SimSun" w:cs="Tahoma"/>
          <w:szCs w:val="18"/>
        </w:rPr>
        <w:t xml:space="preserve"> SQL Server 2012</w:t>
      </w:r>
      <w:r w:rsidRPr="0058152B">
        <w:rPr>
          <w:rFonts w:eastAsia="SimSun" w:cs="Tahoma"/>
          <w:szCs w:val="18"/>
        </w:rPr>
        <w:t>：</w:t>
      </w:r>
    </w:p>
    <w:p w14:paraId="17DE6B33" w14:textId="77777777" w:rsidR="00CA0E2D" w:rsidRPr="0058152B" w:rsidRDefault="00CA0E2D" w:rsidP="00031ABF">
      <w:pPr>
        <w:tabs>
          <w:tab w:val="left" w:pos="720"/>
        </w:tabs>
        <w:ind w:left="720"/>
        <w:contextualSpacing/>
        <w:rPr>
          <w:rFonts w:eastAsia="SimSun" w:cs="Tahoma"/>
        </w:rPr>
      </w:pPr>
    </w:p>
    <w:p w14:paraId="17DE6B34" w14:textId="77777777" w:rsidR="00A81E83" w:rsidRPr="0058152B" w:rsidRDefault="00A81E83" w:rsidP="00346F4B">
      <w:pPr>
        <w:numPr>
          <w:ilvl w:val="0"/>
          <w:numId w:val="51"/>
        </w:numPr>
        <w:tabs>
          <w:tab w:val="left" w:pos="1440"/>
        </w:tabs>
        <w:spacing w:after="60"/>
        <w:rPr>
          <w:rFonts w:eastAsia="SimSun" w:cs="Tahoma"/>
        </w:rPr>
      </w:pPr>
      <w:r w:rsidRPr="0058152B">
        <w:rPr>
          <w:rFonts w:eastAsia="SimSun" w:cs="Tahoma"/>
          <w:b/>
          <w:szCs w:val="18"/>
        </w:rPr>
        <w:t>SQL Server 2008 R2 Datacenter</w:t>
      </w:r>
      <w:r w:rsidRPr="0058152B">
        <w:rPr>
          <w:rFonts w:eastAsia="SimSun" w:cs="Tahoma"/>
          <w:b/>
          <w:szCs w:val="18"/>
        </w:rPr>
        <w:t>：</w:t>
      </w:r>
      <w:r w:rsidRPr="0058152B">
        <w:rPr>
          <w:rFonts w:eastAsia="SimSun" w:cs="Tahoma"/>
          <w:szCs w:val="18"/>
        </w:rPr>
        <w:t>对软件的此版本的继续使用受</w:t>
      </w:r>
      <w:r w:rsidRPr="0058152B">
        <w:rPr>
          <w:rFonts w:eastAsia="SimSun" w:cs="Tahoma"/>
          <w:szCs w:val="18"/>
        </w:rPr>
        <w:t xml:space="preserve"> SQL Server 2008 R2 Datacenter </w:t>
      </w:r>
      <w:r w:rsidRPr="0058152B">
        <w:rPr>
          <w:rFonts w:eastAsia="SimSun" w:cs="Tahoma"/>
          <w:szCs w:val="18"/>
        </w:rPr>
        <w:t>处理器许可产品使用权利的约束。</w:t>
      </w:r>
    </w:p>
    <w:p w14:paraId="17DE6B35" w14:textId="77777777" w:rsidR="00A81E83" w:rsidRPr="0058152B" w:rsidRDefault="00A81E83" w:rsidP="00346F4B">
      <w:pPr>
        <w:numPr>
          <w:ilvl w:val="0"/>
          <w:numId w:val="51"/>
        </w:numPr>
        <w:tabs>
          <w:tab w:val="left" w:pos="1440"/>
          <w:tab w:val="left" w:pos="2970"/>
        </w:tabs>
        <w:spacing w:after="60"/>
        <w:rPr>
          <w:rFonts w:eastAsia="SimSun" w:cs="Tahoma"/>
        </w:rPr>
      </w:pPr>
      <w:r w:rsidRPr="0058152B">
        <w:rPr>
          <w:rFonts w:eastAsia="SimSun" w:cs="Tahoma"/>
          <w:b/>
          <w:szCs w:val="18"/>
        </w:rPr>
        <w:t>SQL Server 2012 Enterprise Core</w:t>
      </w:r>
      <w:r w:rsidRPr="0058152B">
        <w:rPr>
          <w:rFonts w:eastAsia="SimSun" w:cs="Tahoma"/>
          <w:b/>
          <w:szCs w:val="18"/>
        </w:rPr>
        <w:t>：</w:t>
      </w:r>
      <w:r w:rsidRPr="0058152B">
        <w:rPr>
          <w:rFonts w:eastAsia="SimSun" w:cs="Tahoma"/>
          <w:szCs w:val="18"/>
        </w:rPr>
        <w:t>对软件的此版本的使用受</w:t>
      </w:r>
      <w:r w:rsidRPr="0058152B">
        <w:rPr>
          <w:rFonts w:eastAsia="SimSun" w:cs="Tahoma"/>
          <w:szCs w:val="18"/>
        </w:rPr>
        <w:t xml:space="preserve"> SQL Server 2008 R2 Enterprise </w:t>
      </w:r>
      <w:r w:rsidR="00FC3608">
        <w:rPr>
          <w:rFonts w:eastAsia="SimSun" w:cs="Tahoma"/>
          <w:szCs w:val="18"/>
        </w:rPr>
        <w:br/>
      </w:r>
      <w:r w:rsidRPr="0058152B">
        <w:rPr>
          <w:rFonts w:eastAsia="SimSun" w:cs="Tahoma"/>
          <w:szCs w:val="18"/>
        </w:rPr>
        <w:t>处理器许可产品使用权利的约束；但是：</w:t>
      </w:r>
    </w:p>
    <w:p w14:paraId="17DE6B36" w14:textId="77777777" w:rsidR="00A81E83" w:rsidRPr="0058152B" w:rsidRDefault="00A81E83" w:rsidP="00346F4B">
      <w:pPr>
        <w:numPr>
          <w:ilvl w:val="1"/>
          <w:numId w:val="51"/>
        </w:numPr>
        <w:tabs>
          <w:tab w:val="left" w:pos="1800"/>
        </w:tabs>
        <w:spacing w:after="60"/>
        <w:ind w:left="1800"/>
        <w:rPr>
          <w:rFonts w:eastAsia="SimSun" w:cs="Tahoma"/>
        </w:rPr>
      </w:pPr>
      <w:r w:rsidRPr="0058152B">
        <w:rPr>
          <w:rFonts w:eastAsia="SimSun" w:cs="Tahoma"/>
          <w:szCs w:val="18"/>
        </w:rPr>
        <w:t>客户不再拥有</w:t>
      </w:r>
      <w:r w:rsidRPr="00F30A1F">
        <w:rPr>
          <w:rFonts w:ascii="SimSun" w:eastAsia="SimSun" w:hAnsi="SimSun" w:cs="Tahoma"/>
          <w:szCs w:val="18"/>
        </w:rPr>
        <w:t>“</w:t>
      </w:r>
      <w:r w:rsidRPr="0058152B">
        <w:rPr>
          <w:rFonts w:eastAsia="SimSun" w:cs="Tahoma"/>
          <w:szCs w:val="18"/>
        </w:rPr>
        <w:t>无限虚拟化</w:t>
      </w:r>
      <w:r w:rsidRPr="00F30A1F">
        <w:rPr>
          <w:rFonts w:ascii="SimSun" w:eastAsia="SimSun" w:hAnsi="SimSun" w:cs="Tahoma"/>
          <w:szCs w:val="18"/>
        </w:rPr>
        <w:t>”</w:t>
      </w:r>
      <w:r w:rsidRPr="0058152B">
        <w:rPr>
          <w:rFonts w:eastAsia="SimSun" w:cs="Tahoma"/>
          <w:szCs w:val="18"/>
        </w:rPr>
        <w:t>使用权利、服务器场内的许可移动性或通过软件保障获得的许可移动性；且</w:t>
      </w:r>
    </w:p>
    <w:p w14:paraId="17DE6B37" w14:textId="77777777" w:rsidR="00A81E83" w:rsidRPr="0058152B" w:rsidRDefault="00A81E83" w:rsidP="00346F4B">
      <w:pPr>
        <w:numPr>
          <w:ilvl w:val="1"/>
          <w:numId w:val="51"/>
        </w:numPr>
        <w:tabs>
          <w:tab w:val="left" w:pos="1800"/>
        </w:tabs>
        <w:spacing w:after="60"/>
        <w:ind w:left="1800"/>
        <w:rPr>
          <w:rFonts w:eastAsia="SimSun" w:cs="Tahoma"/>
        </w:rPr>
      </w:pPr>
      <w:r w:rsidRPr="0058152B">
        <w:rPr>
          <w:rFonts w:eastAsia="SimSun" w:cs="Tahoma"/>
          <w:szCs w:val="18"/>
        </w:rPr>
        <w:t>许可的任何重新分配受下面与其</w:t>
      </w:r>
      <w:r w:rsidRPr="00F30A1F">
        <w:rPr>
          <w:rFonts w:ascii="SimSun" w:eastAsia="SimSun" w:hAnsi="SimSun" w:cs="Tahoma"/>
          <w:szCs w:val="18"/>
        </w:rPr>
        <w:t>“</w:t>
      </w:r>
      <w:r w:rsidRPr="0058152B">
        <w:rPr>
          <w:rFonts w:eastAsia="SimSun" w:cs="Tahoma"/>
          <w:szCs w:val="18"/>
        </w:rPr>
        <w:t>等效核心许可</w:t>
      </w:r>
      <w:r w:rsidRPr="00F30A1F">
        <w:rPr>
          <w:rFonts w:ascii="SimSun" w:eastAsia="SimSun" w:hAnsi="SimSun" w:cs="Tahoma"/>
          <w:szCs w:val="18"/>
        </w:rPr>
        <w:t>”</w:t>
      </w:r>
      <w:r w:rsidRPr="0058152B">
        <w:rPr>
          <w:rFonts w:eastAsia="SimSun" w:cs="Tahoma"/>
          <w:szCs w:val="18"/>
        </w:rPr>
        <w:t>有关的</w:t>
      </w:r>
      <w:r w:rsidRPr="0058152B">
        <w:rPr>
          <w:rFonts w:eastAsia="SimSun" w:cs="Tahoma"/>
          <w:szCs w:val="18"/>
        </w:rPr>
        <w:t xml:space="preserve"> (i) </w:t>
      </w:r>
      <w:r w:rsidRPr="0058152B">
        <w:rPr>
          <w:rFonts w:eastAsia="SimSun" w:cs="Tahoma"/>
          <w:szCs w:val="18"/>
        </w:rPr>
        <w:t>和</w:t>
      </w:r>
      <w:r w:rsidRPr="0058152B">
        <w:rPr>
          <w:rFonts w:eastAsia="SimSun" w:cs="Tahoma"/>
          <w:szCs w:val="18"/>
        </w:rPr>
        <w:t xml:space="preserve"> (ii) </w:t>
      </w:r>
      <w:r w:rsidRPr="0058152B">
        <w:rPr>
          <w:rFonts w:eastAsia="SimSun" w:cs="Tahoma"/>
          <w:szCs w:val="18"/>
        </w:rPr>
        <w:t>中的限制的约束。等效核心许可按下述规定确定。</w:t>
      </w:r>
    </w:p>
    <w:p w14:paraId="17DE6B38" w14:textId="77777777" w:rsidR="00A81E83" w:rsidRPr="0058152B" w:rsidRDefault="00A81E83" w:rsidP="00346F4B">
      <w:pPr>
        <w:numPr>
          <w:ilvl w:val="2"/>
          <w:numId w:val="51"/>
        </w:numPr>
        <w:tabs>
          <w:tab w:val="left" w:pos="2160"/>
        </w:tabs>
        <w:spacing w:after="60"/>
        <w:ind w:left="2160" w:hanging="360"/>
        <w:rPr>
          <w:rFonts w:eastAsia="SimSun" w:cs="Tahoma"/>
        </w:rPr>
      </w:pPr>
      <w:r w:rsidRPr="0058152B">
        <w:rPr>
          <w:rFonts w:eastAsia="SimSun" w:cs="Tahoma"/>
          <w:szCs w:val="18"/>
        </w:rPr>
        <w:t>如果许可数量等于</w:t>
      </w:r>
      <w:r w:rsidRPr="0058152B">
        <w:rPr>
          <w:rFonts w:eastAsia="SimSun" w:cs="Tahoma"/>
          <w:szCs w:val="18"/>
        </w:rPr>
        <w:t xml:space="preserve"> (x) </w:t>
      </w:r>
      <w:r w:rsidRPr="0058152B">
        <w:rPr>
          <w:rFonts w:eastAsia="SimSun" w:cs="Tahoma"/>
          <w:szCs w:val="18"/>
        </w:rPr>
        <w:t>截至软件保障期满前分配给许可服务器的处理器许可总数，或</w:t>
      </w:r>
      <w:r w:rsidRPr="0058152B">
        <w:rPr>
          <w:rFonts w:eastAsia="SimSun" w:cs="Tahoma"/>
          <w:szCs w:val="18"/>
        </w:rPr>
        <w:t xml:space="preserve"> (y) </w:t>
      </w:r>
      <w:r w:rsidRPr="0058152B">
        <w:rPr>
          <w:rFonts w:eastAsia="SimSun" w:cs="Tahoma"/>
          <w:szCs w:val="18"/>
        </w:rPr>
        <w:t>该服务器的物理处理器总数中的较小者，等效核心许可以以下数量中较大者为准：</w:t>
      </w:r>
    </w:p>
    <w:p w14:paraId="17DE6B39" w14:textId="77777777" w:rsidR="00A81E83" w:rsidRPr="0058152B" w:rsidRDefault="00A81E83" w:rsidP="00346F4B">
      <w:pPr>
        <w:numPr>
          <w:ilvl w:val="4"/>
          <w:numId w:val="50"/>
        </w:numPr>
        <w:tabs>
          <w:tab w:val="left" w:pos="2520"/>
        </w:tabs>
        <w:spacing w:after="60"/>
        <w:ind w:left="2520"/>
        <w:rPr>
          <w:rFonts w:eastAsia="SimSun" w:cs="Tahoma"/>
        </w:rPr>
      </w:pPr>
      <w:r w:rsidRPr="0058152B">
        <w:rPr>
          <w:rFonts w:eastAsia="SimSun" w:cs="Tahoma"/>
          <w:szCs w:val="18"/>
        </w:rPr>
        <w:t>每处理器许可八个内核，或</w:t>
      </w:r>
    </w:p>
    <w:p w14:paraId="17DE6B3A" w14:textId="77777777" w:rsidR="00A81E83" w:rsidRPr="0058152B" w:rsidRDefault="00A81E83" w:rsidP="00346F4B">
      <w:pPr>
        <w:numPr>
          <w:ilvl w:val="4"/>
          <w:numId w:val="50"/>
        </w:numPr>
        <w:tabs>
          <w:tab w:val="left" w:pos="2520"/>
        </w:tabs>
        <w:spacing w:after="60"/>
        <w:ind w:left="2520"/>
        <w:rPr>
          <w:rFonts w:eastAsia="SimSun" w:cs="Tahoma"/>
        </w:rPr>
      </w:pPr>
      <w:r w:rsidRPr="0058152B">
        <w:rPr>
          <w:rFonts w:eastAsia="SimSun" w:cs="Tahoma"/>
          <w:szCs w:val="18"/>
        </w:rPr>
        <w:t>基于每物理处理器的实际内核数的每处理器许可的内核数量乘以相应的内核系数。</w:t>
      </w:r>
      <w:r w:rsidR="00FC3608">
        <w:rPr>
          <w:rFonts w:eastAsia="SimSun" w:cs="Tahoma"/>
          <w:szCs w:val="18"/>
        </w:rPr>
        <w:br/>
      </w:r>
      <w:r w:rsidRPr="0058152B">
        <w:rPr>
          <w:rFonts w:eastAsia="SimSun" w:cs="Tahoma"/>
          <w:szCs w:val="18"/>
        </w:rPr>
        <w:t>（在每物理处理器的实际内核数超过八个的情况下，客户必须使用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软件配置（在许可服务器上的操作系统环境中运行的许可实例）以及软件保障期满之前支持该软件的物理硬件的记录。）</w:t>
      </w:r>
    </w:p>
    <w:p w14:paraId="17DE6B3B" w14:textId="77777777" w:rsidR="00A81E83" w:rsidRPr="0058152B" w:rsidRDefault="00A81E83" w:rsidP="00346F4B">
      <w:pPr>
        <w:numPr>
          <w:ilvl w:val="2"/>
          <w:numId w:val="51"/>
        </w:numPr>
        <w:tabs>
          <w:tab w:val="left" w:pos="2160"/>
        </w:tabs>
        <w:spacing w:after="60"/>
        <w:ind w:left="2160" w:hanging="360"/>
        <w:rPr>
          <w:rFonts w:eastAsia="SimSun" w:cs="Tahoma"/>
        </w:rPr>
      </w:pPr>
      <w:r w:rsidRPr="0058152B">
        <w:rPr>
          <w:rFonts w:eastAsia="SimSun" w:cs="Tahoma"/>
          <w:szCs w:val="18"/>
        </w:rPr>
        <w:t>对于为相同许可服务器分配的超出服务器上的实际物理处理器数量且软件保障期满的任何处理器许可，等效核心许可为每处理器许可八个内核。</w:t>
      </w:r>
    </w:p>
    <w:p w14:paraId="17DE6B3C" w14:textId="77777777" w:rsidR="00A81E83" w:rsidRPr="0058152B" w:rsidRDefault="00A81E83" w:rsidP="00346F4B">
      <w:pPr>
        <w:numPr>
          <w:ilvl w:val="1"/>
          <w:numId w:val="51"/>
        </w:numPr>
        <w:tabs>
          <w:tab w:val="left" w:pos="1800"/>
          <w:tab w:val="left" w:pos="2970"/>
        </w:tabs>
        <w:spacing w:after="60"/>
        <w:ind w:left="1800"/>
        <w:rPr>
          <w:rFonts w:eastAsia="SimSun" w:cs="Tahoma"/>
        </w:rPr>
      </w:pPr>
      <w:r w:rsidRPr="0058152B">
        <w:rPr>
          <w:rFonts w:eastAsia="SimSun" w:cs="Tahoma"/>
          <w:szCs w:val="18"/>
        </w:rPr>
        <w:t>客户可将许可重新分配给另一台服务器。但是，如果客户将许可重新分配给另一台服务器，则客户必须遵守</w:t>
      </w:r>
      <w:r w:rsidRPr="0058152B">
        <w:rPr>
          <w:rFonts w:eastAsia="SimSun" w:cs="Tahoma"/>
          <w:szCs w:val="18"/>
        </w:rPr>
        <w:t xml:space="preserve"> SQL Server 2012 </w:t>
      </w:r>
      <w:r w:rsidRPr="0058152B">
        <w:rPr>
          <w:rFonts w:eastAsia="SimSun" w:cs="Tahoma"/>
          <w:szCs w:val="18"/>
        </w:rPr>
        <w:t>使用权利。根据</w:t>
      </w:r>
      <w:r w:rsidRPr="0058152B">
        <w:rPr>
          <w:rFonts w:eastAsia="SimSun" w:cs="Tahoma"/>
          <w:szCs w:val="18"/>
        </w:rPr>
        <w:t xml:space="preserve"> SQL 2012 </w:t>
      </w:r>
      <w:r w:rsidRPr="0058152B">
        <w:rPr>
          <w:rFonts w:eastAsia="SimSun" w:cs="Tahoma"/>
          <w:szCs w:val="18"/>
        </w:rPr>
        <w:t>使用权利将核心许可分配给服务器时，客户可将现有许可的等效核心许可与附加</w:t>
      </w:r>
      <w:r w:rsidRPr="0058152B">
        <w:rPr>
          <w:rFonts w:eastAsia="SimSun" w:cs="Tahoma"/>
          <w:szCs w:val="18"/>
        </w:rPr>
        <w:t xml:space="preserve"> SQL Server 2012 </w:t>
      </w:r>
      <w:r w:rsidRPr="0058152B">
        <w:rPr>
          <w:rFonts w:eastAsia="SimSun" w:cs="Tahoma"/>
          <w:szCs w:val="18"/>
        </w:rPr>
        <w:t>核心许可组合使用。</w:t>
      </w:r>
    </w:p>
    <w:p w14:paraId="17DE6B3D" w14:textId="77777777" w:rsidR="00A81E83" w:rsidRPr="0058152B" w:rsidRDefault="00A81E83" w:rsidP="00346F4B">
      <w:pPr>
        <w:numPr>
          <w:ilvl w:val="1"/>
          <w:numId w:val="51"/>
        </w:numPr>
        <w:tabs>
          <w:tab w:val="left" w:pos="1800"/>
        </w:tabs>
        <w:spacing w:after="60"/>
        <w:ind w:left="1800"/>
        <w:rPr>
          <w:rFonts w:eastAsia="SimSun" w:cs="Tahoma"/>
        </w:rPr>
      </w:pPr>
      <w:r w:rsidRPr="0058152B">
        <w:rPr>
          <w:rFonts w:eastAsia="SimSun" w:cs="Tahoma"/>
          <w:szCs w:val="18"/>
        </w:rPr>
        <w:t>客户的认定等效核心许可并不暗示其可在两个或多个处理器内向内核分配单个处理器许可。</w:t>
      </w:r>
    </w:p>
    <w:p w14:paraId="17DE6B3E" w14:textId="77777777" w:rsidR="00CA0E2D" w:rsidRPr="0058152B" w:rsidRDefault="00CA0E2D" w:rsidP="00CA0E2D">
      <w:pPr>
        <w:tabs>
          <w:tab w:val="left" w:pos="720"/>
        </w:tabs>
        <w:ind w:left="720"/>
        <w:contextualSpacing/>
        <w:rPr>
          <w:rFonts w:eastAsia="SimSun" w:cs="Tahoma"/>
        </w:rPr>
      </w:pPr>
    </w:p>
    <w:p w14:paraId="17DE6B3F" w14:textId="77777777" w:rsidR="00CA0E2D" w:rsidRPr="0058152B" w:rsidRDefault="00A81E83" w:rsidP="00CA0E2D">
      <w:pPr>
        <w:tabs>
          <w:tab w:val="left" w:pos="720"/>
        </w:tabs>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日或之后期满且选择不续签的客户</w:t>
      </w:r>
    </w:p>
    <w:p w14:paraId="17DE6B40" w14:textId="77777777" w:rsidR="00A81E83" w:rsidRPr="0058152B" w:rsidRDefault="00A81E83" w:rsidP="00CA0E2D">
      <w:pPr>
        <w:tabs>
          <w:tab w:val="left" w:pos="720"/>
        </w:tabs>
        <w:ind w:left="720"/>
        <w:contextualSpacing/>
        <w:rPr>
          <w:rFonts w:eastAsia="SimSun" w:cs="Tahoma"/>
        </w:rPr>
      </w:pPr>
      <w:r w:rsidRPr="0058152B">
        <w:rPr>
          <w:rFonts w:eastAsia="SimSun" w:cs="Tahoma"/>
          <w:color w:val="000000"/>
          <w:szCs w:val="18"/>
        </w:rPr>
        <w:t>对于保障范围在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日或之后期满且选择买断处理器许可的企业订购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客户以及任何其他依据其协议获得永久许可的客户，他们有以下选择：</w:t>
      </w:r>
    </w:p>
    <w:p w14:paraId="17DE6B41" w14:textId="77777777" w:rsidR="00CA0E2D" w:rsidRPr="0058152B" w:rsidRDefault="00CA0E2D" w:rsidP="00CA0E2D">
      <w:pPr>
        <w:tabs>
          <w:tab w:val="left" w:pos="720"/>
        </w:tabs>
        <w:ind w:left="720"/>
        <w:contextualSpacing/>
        <w:rPr>
          <w:rFonts w:eastAsia="SimSun" w:cs="Tahoma"/>
        </w:rPr>
      </w:pPr>
    </w:p>
    <w:p w14:paraId="17DE6B42" w14:textId="77777777" w:rsidR="00A81E83" w:rsidRPr="0058152B" w:rsidRDefault="00A81E83" w:rsidP="00346F4B">
      <w:pPr>
        <w:numPr>
          <w:ilvl w:val="2"/>
          <w:numId w:val="50"/>
        </w:numPr>
        <w:tabs>
          <w:tab w:val="left" w:pos="1440"/>
        </w:tabs>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对软件保障范围在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日之前期满且选择不续签的客户</w:t>
      </w:r>
      <w:r w:rsidRPr="00F30A1F">
        <w:rPr>
          <w:rFonts w:ascii="SimSun" w:eastAsia="SimSun" w:hAnsi="SimSun" w:cs="Tahoma"/>
          <w:szCs w:val="18"/>
        </w:rPr>
        <w:t>”</w:t>
      </w:r>
      <w:r w:rsidRPr="0058152B">
        <w:rPr>
          <w:rFonts w:eastAsia="SimSun" w:cs="Tahoma"/>
          <w:szCs w:val="18"/>
        </w:rPr>
        <w:t>部分的条款，继续使用</w:t>
      </w:r>
      <w:r w:rsidRPr="0058152B">
        <w:rPr>
          <w:rFonts w:eastAsia="SimSun" w:cs="Tahoma"/>
          <w:szCs w:val="18"/>
        </w:rPr>
        <w:t xml:space="preserve"> SQL Server 2012</w:t>
      </w:r>
      <w:r w:rsidRPr="0058152B">
        <w:rPr>
          <w:rFonts w:eastAsia="SimSun" w:cs="Tahoma"/>
          <w:szCs w:val="18"/>
        </w:rPr>
        <w:t>；</w:t>
      </w:r>
    </w:p>
    <w:p w14:paraId="17DE6B43" w14:textId="77777777" w:rsidR="00A81E83" w:rsidRPr="0058152B" w:rsidRDefault="00A81E83" w:rsidP="00346F4B">
      <w:pPr>
        <w:numPr>
          <w:ilvl w:val="2"/>
          <w:numId w:val="50"/>
        </w:numPr>
        <w:tabs>
          <w:tab w:val="left" w:pos="1440"/>
        </w:tabs>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日之后获得的许可，客户的处理器许可将具有</w:t>
      </w:r>
      <w:r w:rsidRPr="0058152B">
        <w:rPr>
          <w:rFonts w:eastAsia="SimSun" w:cs="Tahoma"/>
          <w:szCs w:val="18"/>
        </w:rPr>
        <w:t xml:space="preserve"> 8 </w:t>
      </w:r>
      <w:r w:rsidRPr="0058152B">
        <w:rPr>
          <w:rFonts w:eastAsia="SimSun" w:cs="Tahoma"/>
          <w:szCs w:val="18"/>
        </w:rPr>
        <w:t>个</w:t>
      </w:r>
      <w:r w:rsidRPr="0058152B">
        <w:rPr>
          <w:rFonts w:eastAsia="SimSun" w:cs="Tahoma"/>
          <w:szCs w:val="18"/>
        </w:rPr>
        <w:t xml:space="preserve"> SQL Server 2012 Enterprise </w:t>
      </w:r>
      <w:r w:rsidRPr="0058152B">
        <w:rPr>
          <w:rFonts w:eastAsia="SimSun" w:cs="Tahoma"/>
          <w:szCs w:val="18"/>
        </w:rPr>
        <w:t>核心许可的等效核心许可。要在每处理器需要</w:t>
      </w:r>
      <w:r w:rsidRPr="0058152B">
        <w:rPr>
          <w:rFonts w:eastAsia="SimSun" w:cs="Tahoma"/>
          <w:szCs w:val="18"/>
        </w:rPr>
        <w:t xml:space="preserve"> 8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B44" w14:textId="77777777" w:rsidR="00CA0E2D" w:rsidRPr="0058152B" w:rsidRDefault="00CA0E2D" w:rsidP="00CA0E2D">
      <w:pPr>
        <w:tabs>
          <w:tab w:val="left" w:pos="1440"/>
        </w:tabs>
        <w:ind w:left="1440"/>
        <w:contextualSpacing/>
        <w:rPr>
          <w:rFonts w:eastAsia="SimSun" w:cs="Tahoma"/>
        </w:rPr>
      </w:pPr>
    </w:p>
    <w:p w14:paraId="17DE6B45" w14:textId="77777777" w:rsidR="00CA0E2D" w:rsidRPr="0058152B" w:rsidRDefault="00A81E83" w:rsidP="00CA0E2D">
      <w:pPr>
        <w:tabs>
          <w:tab w:val="left" w:pos="720"/>
        </w:tabs>
        <w:spacing w:after="60"/>
        <w:ind w:left="720"/>
        <w:rPr>
          <w:rFonts w:eastAsia="SimSun" w:cs="Tahoma"/>
        </w:rPr>
      </w:pPr>
      <w:r w:rsidRPr="0058152B">
        <w:rPr>
          <w:rFonts w:eastAsia="SimSun" w:cs="Tahoma"/>
          <w:b/>
          <w:szCs w:val="18"/>
        </w:rPr>
        <w:t>对于位于中华人民共和国境内并于其中获得</w:t>
      </w:r>
      <w:r w:rsidRPr="0058152B">
        <w:rPr>
          <w:rFonts w:eastAsia="SimSun" w:cs="Tahoma"/>
          <w:b/>
          <w:szCs w:val="18"/>
        </w:rPr>
        <w:t xml:space="preserve"> SQL Server 2008 R2 </w:t>
      </w:r>
      <w:r w:rsidRPr="0058152B">
        <w:rPr>
          <w:rFonts w:eastAsia="SimSun" w:cs="Tahoma"/>
          <w:b/>
          <w:szCs w:val="18"/>
        </w:rPr>
        <w:t>处理器许可和软件保障的客户</w:t>
      </w:r>
    </w:p>
    <w:p w14:paraId="17DE6B46" w14:textId="77777777" w:rsidR="00A81E83" w:rsidRPr="0058152B" w:rsidRDefault="00A81E83" w:rsidP="00CA0E2D">
      <w:pPr>
        <w:tabs>
          <w:tab w:val="left" w:pos="720"/>
        </w:tabs>
        <w:ind w:left="720"/>
        <w:contextualSpacing/>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日不适用。对于这些客户，适用的日期将分别是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B47" w14:textId="77777777" w:rsidR="00A81E83" w:rsidRPr="0058152B" w:rsidRDefault="00A81E83" w:rsidP="00A5643F">
      <w:pPr>
        <w:rPr>
          <w:rFonts w:eastAsia="SimSun" w:cs="Tahoma"/>
        </w:rPr>
      </w:pPr>
    </w:p>
    <w:p w14:paraId="17DE6B48" w14:textId="77777777" w:rsidR="00A81E83" w:rsidRPr="0058152B" w:rsidRDefault="00A81E83" w:rsidP="00A81E83">
      <w:pPr>
        <w:ind w:left="900"/>
        <w:rPr>
          <w:rFonts w:eastAsia="SimSun" w:cs="Tahoma"/>
        </w:rPr>
      </w:pPr>
    </w:p>
    <w:p w14:paraId="17DE6B49" w14:textId="77777777" w:rsidR="00A81E83" w:rsidRPr="0058152B" w:rsidRDefault="00F66FB0" w:rsidP="00A81E83">
      <w:pPr>
        <w:pStyle w:val="Heading3"/>
        <w:rPr>
          <w:rFonts w:ascii="Tahoma" w:eastAsia="SimSun" w:hAnsi="Tahoma" w:cs="Tahoma"/>
        </w:rPr>
      </w:pPr>
      <w:bookmarkStart w:id="1423" w:name="_76_74_SQL"/>
      <w:bookmarkStart w:id="1424" w:name="_76_SQL_Server®"/>
      <w:bookmarkStart w:id="1425" w:name="_Toc336338341"/>
      <w:bookmarkStart w:id="1426" w:name="_Toc356299606"/>
      <w:bookmarkStart w:id="1427" w:name="Srv_83SQL2008R2Smallbiz"/>
      <w:bookmarkEnd w:id="1423"/>
      <w:bookmarkEnd w:id="1424"/>
      <w:r w:rsidRPr="0058152B">
        <w:rPr>
          <w:rFonts w:ascii="Tahoma" w:eastAsia="SimSun" w:hAnsi="Tahoma" w:cs="Tahoma"/>
          <w:caps/>
          <w:color w:val="FE6700"/>
          <w:sz w:val="22"/>
          <w:vertAlign w:val="superscript"/>
        </w:rPr>
        <w:t>7</w:t>
      </w:r>
      <w:r w:rsidR="00102327">
        <w:rPr>
          <w:rFonts w:ascii="Tahoma" w:eastAsia="SimSun" w:hAnsi="Tahoma" w:cs="Tahoma"/>
          <w:caps/>
          <w:color w:val="FE6700"/>
          <w:sz w:val="22"/>
          <w:vertAlign w:val="superscript"/>
        </w:rPr>
        <w:t>7</w:t>
      </w:r>
      <w:r w:rsidRPr="00374A90">
        <w:rPr>
          <w:rFonts w:ascii="Tahoma" w:eastAsia="SimSun" w:hAnsi="Tahoma" w:cs="Tahoma"/>
          <w:caps/>
          <w:color w:val="FE6700"/>
          <w:sz w:val="22"/>
        </w:rPr>
        <w:t xml:space="preserve"> </w:t>
      </w:r>
      <w:r w:rsidRPr="0058152B">
        <w:rPr>
          <w:rFonts w:ascii="Tahoma" w:eastAsia="SimSun" w:hAnsi="Tahoma" w:cs="Tahoma"/>
          <w:color w:val="FE6700"/>
          <w:sz w:val="22"/>
        </w:rPr>
        <w:t>SQL Server</w:t>
      </w:r>
      <w:r w:rsidR="00433646" w:rsidRPr="00433646">
        <w:rPr>
          <w:rFonts w:ascii="Tahoma" w:eastAsia="SimSun" w:hAnsi="Tahoma" w:cs="Tahoma"/>
          <w:color w:val="FE6700"/>
          <w:sz w:val="22"/>
          <w:vertAlign w:val="superscript"/>
        </w:rPr>
        <w:t>®</w:t>
      </w:r>
      <w:r w:rsidRPr="0058152B">
        <w:rPr>
          <w:rFonts w:ascii="Tahoma" w:eastAsia="SimSun" w:hAnsi="Tahoma" w:cs="Tahoma"/>
          <w:color w:val="FE6700"/>
          <w:sz w:val="22"/>
        </w:rPr>
        <w:t xml:space="preserve"> 2008 R2 Small Business</w:t>
      </w:r>
      <w:bookmarkEnd w:id="1425"/>
      <w:bookmarkEnd w:id="1426"/>
    </w:p>
    <w:bookmarkEnd w:id="1427"/>
    <w:p w14:paraId="17DE6B4A" w14:textId="77777777" w:rsidR="00A81E83" w:rsidRPr="0058152B" w:rsidRDefault="00A81E83" w:rsidP="00BD4B91">
      <w:pPr>
        <w:rPr>
          <w:rFonts w:eastAsia="SimSun" w:cs="Tahoma"/>
        </w:rPr>
      </w:pPr>
    </w:p>
    <w:p w14:paraId="17DE6B4B" w14:textId="77777777" w:rsidR="00CA0E2D" w:rsidRPr="0058152B" w:rsidRDefault="00A81E83" w:rsidP="00CA0E2D">
      <w:pPr>
        <w:spacing w:after="60" w:line="276" w:lineRule="auto"/>
        <w:ind w:left="720"/>
        <w:rPr>
          <w:rFonts w:eastAsia="SimSun" w:cs="Tahoma"/>
        </w:rPr>
      </w:pPr>
      <w:r w:rsidRPr="0058152B">
        <w:rPr>
          <w:rFonts w:eastAsia="SimSun" w:cs="Tahoma"/>
          <w:b/>
          <w:szCs w:val="18"/>
        </w:rPr>
        <w:t>与</w:t>
      </w:r>
      <w:r w:rsidRPr="0058152B">
        <w:rPr>
          <w:rFonts w:eastAsia="SimSun" w:cs="Tahoma"/>
          <w:b/>
          <w:szCs w:val="18"/>
        </w:rPr>
        <w:t xml:space="preserve"> SQL Server Small Business Edition </w:t>
      </w:r>
      <w:r w:rsidRPr="0058152B">
        <w:rPr>
          <w:rFonts w:eastAsia="SimSun" w:cs="Tahoma"/>
          <w:b/>
          <w:szCs w:val="18"/>
        </w:rPr>
        <w:t>的生命周期结束关联的许可授予</w:t>
      </w:r>
    </w:p>
    <w:p w14:paraId="17DE6B4C" w14:textId="77777777" w:rsidR="00A81E83" w:rsidRPr="0058152B" w:rsidRDefault="00A81E83" w:rsidP="00CA0E2D">
      <w:pPr>
        <w:spacing w:after="200"/>
        <w:ind w:left="720"/>
        <w:rPr>
          <w:rFonts w:eastAsia="SimSun" w:cs="Tahoma"/>
        </w:rPr>
      </w:pPr>
      <w:r w:rsidRPr="0058152B">
        <w:rPr>
          <w:rFonts w:eastAsia="SimSun" w:cs="Tahoma"/>
          <w:szCs w:val="18"/>
        </w:rPr>
        <w:t xml:space="preserve">SQL Server 2008 R2 for Small Business </w:t>
      </w:r>
      <w:r w:rsidRPr="0058152B">
        <w:rPr>
          <w:rFonts w:eastAsia="SimSun" w:cs="Tahoma"/>
          <w:szCs w:val="18"/>
        </w:rPr>
        <w:t>将是</w:t>
      </w:r>
      <w:r w:rsidRPr="0058152B">
        <w:rPr>
          <w:rFonts w:eastAsia="SimSun" w:cs="Tahoma"/>
          <w:szCs w:val="18"/>
        </w:rPr>
        <w:t xml:space="preserve"> SQL Server for Small Business Edition </w:t>
      </w:r>
      <w:r w:rsidRPr="0058152B">
        <w:rPr>
          <w:rFonts w:eastAsia="SimSun" w:cs="Tahoma"/>
          <w:szCs w:val="18"/>
        </w:rPr>
        <w:t>的上一版本。作为例外，</w:t>
      </w:r>
      <w:r w:rsidRPr="0058152B">
        <w:rPr>
          <w:rFonts w:eastAsia="SimSun" w:cs="Tahoma"/>
          <w:szCs w:val="18"/>
        </w:rPr>
        <w:t xml:space="preserve">SQL Server 2008 R2 for Small Business </w:t>
      </w:r>
      <w:r w:rsidRPr="0058152B">
        <w:rPr>
          <w:rFonts w:eastAsia="SimSun" w:cs="Tahoma"/>
          <w:szCs w:val="18"/>
        </w:rPr>
        <w:t>许可的有效软件保障于</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日有效的批量许可客户可升级到并使用</w:t>
      </w:r>
      <w:r w:rsidRPr="0058152B">
        <w:rPr>
          <w:rFonts w:eastAsia="SimSun" w:cs="Tahoma"/>
          <w:szCs w:val="18"/>
        </w:rPr>
        <w:t xml:space="preserve"> SQL Server 2012 Standard Server</w:t>
      </w:r>
      <w:r w:rsidRPr="0058152B">
        <w:rPr>
          <w:rFonts w:eastAsia="SimSun" w:cs="Tahoma"/>
          <w:szCs w:val="18"/>
        </w:rPr>
        <w:t>（或在其保障范围内可用的该产品的任何更新版本），来取代</w:t>
      </w:r>
      <w:r w:rsidRPr="0058152B">
        <w:rPr>
          <w:rFonts w:eastAsia="SimSun" w:cs="Tahoma"/>
          <w:szCs w:val="18"/>
        </w:rPr>
        <w:t xml:space="preserve"> SQL Server Workgroup Edition</w:t>
      </w:r>
      <w:r w:rsidRPr="0058152B">
        <w:rPr>
          <w:rFonts w:eastAsia="SimSun" w:cs="Tahoma"/>
          <w:szCs w:val="18"/>
        </w:rPr>
        <w:t>，并在其当前保障范围期满时获得</w:t>
      </w:r>
      <w:r w:rsidRPr="0058152B">
        <w:rPr>
          <w:rFonts w:eastAsia="SimSun" w:cs="Tahoma"/>
          <w:szCs w:val="18"/>
        </w:rPr>
        <w:t xml:space="preserve"> SQL Server Standard </w:t>
      </w:r>
      <w:r w:rsidRPr="0058152B">
        <w:rPr>
          <w:rFonts w:eastAsia="SimSun" w:cs="Tahoma"/>
          <w:szCs w:val="18"/>
        </w:rPr>
        <w:t>的软件保障。此外，</w:t>
      </w:r>
      <w:r w:rsidRPr="0058152B">
        <w:rPr>
          <w:rFonts w:eastAsia="SimSun" w:cs="Tahoma"/>
          <w:szCs w:val="18"/>
        </w:rPr>
        <w:t xml:space="preserve">SQL Server 2008 R2 for Small Business CAL </w:t>
      </w:r>
      <w:r w:rsidRPr="0058152B">
        <w:rPr>
          <w:rFonts w:eastAsia="SimSun" w:cs="Tahoma"/>
          <w:szCs w:val="18"/>
        </w:rPr>
        <w:t>的有效软件保障于</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日有效的批量许可客户可升级到并使用</w:t>
      </w:r>
      <w:r w:rsidRPr="0058152B">
        <w:rPr>
          <w:rFonts w:eastAsia="SimSun" w:cs="Tahoma"/>
          <w:szCs w:val="18"/>
        </w:rPr>
        <w:t xml:space="preserve"> SQL Server 2012 CAL</w:t>
      </w:r>
      <w:r w:rsidRPr="0058152B">
        <w:rPr>
          <w:rFonts w:eastAsia="SimSun" w:cs="Tahoma"/>
          <w:szCs w:val="18"/>
        </w:rPr>
        <w:t>（或在其保障范围内可用的该</w:t>
      </w:r>
      <w:r w:rsidRPr="0058152B">
        <w:rPr>
          <w:rFonts w:eastAsia="SimSun" w:cs="Tahoma"/>
          <w:szCs w:val="18"/>
        </w:rPr>
        <w:t xml:space="preserve"> CAL </w:t>
      </w:r>
      <w:r w:rsidRPr="0058152B">
        <w:rPr>
          <w:rFonts w:eastAsia="SimSun" w:cs="Tahoma"/>
          <w:szCs w:val="18"/>
        </w:rPr>
        <w:t>的任何更新版本），来取代</w:t>
      </w:r>
      <w:r w:rsidRPr="0058152B">
        <w:rPr>
          <w:rFonts w:eastAsia="SimSun" w:cs="Tahoma"/>
          <w:szCs w:val="18"/>
        </w:rPr>
        <w:t xml:space="preserve"> SQL Server Small Business CAL</w:t>
      </w:r>
      <w:r w:rsidRPr="0058152B">
        <w:rPr>
          <w:rFonts w:eastAsia="SimSun" w:cs="Tahoma"/>
          <w:szCs w:val="18"/>
        </w:rPr>
        <w:t>，并在其当前保障范围期满时获得</w:t>
      </w:r>
      <w:r w:rsidRPr="0058152B">
        <w:rPr>
          <w:rFonts w:eastAsia="SimSun" w:cs="Tahoma"/>
          <w:szCs w:val="18"/>
        </w:rPr>
        <w:t xml:space="preserve"> SQL Server CAL </w:t>
      </w:r>
      <w:r w:rsidRPr="0058152B">
        <w:rPr>
          <w:rFonts w:eastAsia="SimSun" w:cs="Tahoma"/>
          <w:szCs w:val="18"/>
        </w:rPr>
        <w:t>的软件保障。当凭此优惠获得</w:t>
      </w:r>
      <w:r w:rsidRPr="0058152B">
        <w:rPr>
          <w:rFonts w:eastAsia="SimSun" w:cs="Tahoma"/>
          <w:szCs w:val="18"/>
        </w:rPr>
        <w:t xml:space="preserve"> SQL Server Standard </w:t>
      </w:r>
      <w:r w:rsidRPr="0058152B">
        <w:rPr>
          <w:rFonts w:eastAsia="SimSun" w:cs="Tahoma"/>
          <w:szCs w:val="18"/>
        </w:rPr>
        <w:t>软件保障时，客户的</w:t>
      </w:r>
      <w:r w:rsidRPr="0058152B">
        <w:rPr>
          <w:rFonts w:eastAsia="SimSun" w:cs="Tahoma"/>
          <w:szCs w:val="18"/>
        </w:rPr>
        <w:t xml:space="preserve"> SQL Server Small Business </w:t>
      </w:r>
      <w:r w:rsidRPr="0058152B">
        <w:rPr>
          <w:rFonts w:eastAsia="SimSun" w:cs="Tahoma"/>
          <w:szCs w:val="18"/>
        </w:rPr>
        <w:t>许可不再有效。</w:t>
      </w:r>
    </w:p>
    <w:p w14:paraId="17DE6B4D" w14:textId="77777777" w:rsidR="00CA0E2D" w:rsidRPr="0058152B" w:rsidRDefault="00A81E83" w:rsidP="00CA0E2D">
      <w:pPr>
        <w:spacing w:after="60" w:line="276" w:lineRule="auto"/>
        <w:ind w:left="720"/>
        <w:rPr>
          <w:rFonts w:eastAsia="SimSun" w:cs="Tahoma"/>
        </w:rPr>
      </w:pPr>
      <w:r w:rsidRPr="0058152B">
        <w:rPr>
          <w:rFonts w:eastAsia="SimSun" w:cs="Tahoma"/>
          <w:b/>
        </w:rPr>
        <w:t>对于位于中华人民共和国境内并于其中获得</w:t>
      </w:r>
      <w:r w:rsidRPr="0058152B">
        <w:rPr>
          <w:rFonts w:eastAsia="SimSun" w:cs="Tahoma"/>
          <w:b/>
        </w:rPr>
        <w:t xml:space="preserve"> SQL Server 2008 R2 </w:t>
      </w:r>
      <w:r w:rsidRPr="0058152B">
        <w:rPr>
          <w:rFonts w:eastAsia="SimSun" w:cs="Tahoma"/>
          <w:b/>
        </w:rPr>
        <w:t>许可和软件保障的客户</w:t>
      </w:r>
    </w:p>
    <w:p w14:paraId="17DE6B4E" w14:textId="77777777" w:rsidR="00CA0E2D" w:rsidRPr="0058152B" w:rsidRDefault="00A81E83" w:rsidP="00CA0E2D">
      <w:pPr>
        <w:ind w:left="720"/>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B4F" w14:textId="77777777" w:rsidR="00CA0E2D" w:rsidRPr="0058152B" w:rsidRDefault="00CA0E2D" w:rsidP="00CA0E2D">
      <w:pPr>
        <w:ind w:left="720"/>
        <w:rPr>
          <w:rFonts w:eastAsia="SimSun" w:cs="Tahoma"/>
        </w:rPr>
      </w:pPr>
    </w:p>
    <w:p w14:paraId="17DE6B50" w14:textId="77777777" w:rsidR="00BC3AC2" w:rsidRPr="0058152B" w:rsidRDefault="00BC3AC2">
      <w:pPr>
        <w:rPr>
          <w:rFonts w:eastAsia="SimSun" w:cs="Tahoma"/>
        </w:rPr>
      </w:pPr>
      <w:bookmarkStart w:id="1428" w:name="_Toc336338342"/>
      <w:bookmarkStart w:id="1429" w:name="Srv_84SQL2008R2Webproc"/>
    </w:p>
    <w:p w14:paraId="17DE6B51" w14:textId="77777777" w:rsidR="00A81E83" w:rsidRPr="0058152B" w:rsidRDefault="00F66FB0" w:rsidP="00A81E83">
      <w:pPr>
        <w:pStyle w:val="Heading3"/>
        <w:rPr>
          <w:rFonts w:ascii="Tahoma" w:eastAsia="SimSun" w:hAnsi="Tahoma" w:cs="Tahoma"/>
        </w:rPr>
      </w:pPr>
      <w:bookmarkStart w:id="1430" w:name="_77_75_SQL"/>
      <w:bookmarkStart w:id="1431" w:name="_77_SQL_Server®"/>
      <w:bookmarkStart w:id="1432" w:name="_Toc356299607"/>
      <w:bookmarkEnd w:id="1430"/>
      <w:bookmarkEnd w:id="1431"/>
      <w:r w:rsidRPr="0058152B">
        <w:rPr>
          <w:rFonts w:ascii="Tahoma" w:eastAsia="SimSun" w:hAnsi="Tahoma" w:cs="Tahoma"/>
          <w:caps/>
          <w:color w:val="F66400"/>
          <w:sz w:val="22"/>
          <w:vertAlign w:val="superscript"/>
        </w:rPr>
        <w:t>7</w:t>
      </w:r>
      <w:r w:rsidR="00102327">
        <w:rPr>
          <w:rFonts w:ascii="Tahoma" w:eastAsia="SimSun" w:hAnsi="Tahoma" w:cs="Tahoma"/>
          <w:caps/>
          <w:color w:val="F66400"/>
          <w:sz w:val="22"/>
          <w:vertAlign w:val="superscript"/>
        </w:rPr>
        <w:t>8</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2008 R2 Web </w:t>
      </w:r>
      <w:r w:rsidRPr="0058152B">
        <w:rPr>
          <w:rFonts w:ascii="Tahoma" w:eastAsia="SimSun" w:hAnsi="Tahoma" w:cs="Tahoma"/>
          <w:color w:val="F66400"/>
          <w:sz w:val="22"/>
        </w:rPr>
        <w:t>处理器</w:t>
      </w:r>
      <w:bookmarkEnd w:id="1428"/>
      <w:bookmarkEnd w:id="1432"/>
    </w:p>
    <w:bookmarkEnd w:id="1429"/>
    <w:p w14:paraId="17DE6B52" w14:textId="77777777" w:rsidR="00A81E83" w:rsidRPr="0058152B" w:rsidRDefault="00A81E83" w:rsidP="008558DC">
      <w:pPr>
        <w:rPr>
          <w:rFonts w:eastAsia="SimSun" w:cs="Tahoma"/>
        </w:rPr>
      </w:pPr>
    </w:p>
    <w:p w14:paraId="17DE6B53" w14:textId="77777777" w:rsidR="008558DC" w:rsidRPr="0058152B" w:rsidRDefault="00A81E83" w:rsidP="008558DC">
      <w:pPr>
        <w:spacing w:after="60"/>
        <w:ind w:left="720"/>
        <w:rPr>
          <w:rFonts w:eastAsia="SimSun" w:cs="Tahoma"/>
        </w:rPr>
      </w:pPr>
      <w:r w:rsidRPr="0058152B">
        <w:rPr>
          <w:rFonts w:eastAsia="SimSun" w:cs="Tahoma"/>
          <w:b/>
          <w:szCs w:val="18"/>
        </w:rPr>
        <w:t>与许可模式更改关联的许可授予</w:t>
      </w:r>
    </w:p>
    <w:p w14:paraId="17DE6B54" w14:textId="77777777" w:rsidR="00A81E83" w:rsidRPr="0058152B" w:rsidRDefault="00A81E83" w:rsidP="008558DC">
      <w:pPr>
        <w:ind w:left="720"/>
        <w:rPr>
          <w:rFonts w:eastAsia="SimSun" w:cs="Tahoma"/>
        </w:rPr>
      </w:pPr>
      <w:r w:rsidRPr="0058152B">
        <w:rPr>
          <w:rFonts w:eastAsia="SimSun" w:cs="Tahoma"/>
          <w:szCs w:val="18"/>
        </w:rPr>
        <w:t xml:space="preserve">SQL Server 2008 R2 </w:t>
      </w:r>
      <w:r w:rsidRPr="0058152B">
        <w:rPr>
          <w:rFonts w:eastAsia="SimSun" w:cs="Tahoma"/>
          <w:szCs w:val="18"/>
        </w:rPr>
        <w:t>是在每处理器许可模式下授予许可的</w:t>
      </w:r>
      <w:r w:rsidRPr="0058152B">
        <w:rPr>
          <w:rFonts w:eastAsia="SimSun" w:cs="Tahoma"/>
          <w:szCs w:val="18"/>
        </w:rPr>
        <w:t xml:space="preserve"> SQL Server </w:t>
      </w:r>
      <w:r w:rsidRPr="0058152B">
        <w:rPr>
          <w:rFonts w:eastAsia="SimSun" w:cs="Tahoma"/>
          <w:szCs w:val="18"/>
        </w:rPr>
        <w:t>的上一版本和依据批量许可最终用户计划下获得的</w:t>
      </w:r>
      <w:r w:rsidRPr="0058152B">
        <w:rPr>
          <w:rFonts w:eastAsia="SimSun" w:cs="Tahoma"/>
          <w:szCs w:val="18"/>
        </w:rPr>
        <w:t xml:space="preserve"> SQL Server Web Edition </w:t>
      </w:r>
      <w:r w:rsidRPr="0058152B">
        <w:rPr>
          <w:rFonts w:eastAsia="SimSun" w:cs="Tahoma"/>
          <w:szCs w:val="18"/>
        </w:rPr>
        <w:t>的上一版本。作为例外，拥有在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日有效的</w:t>
      </w:r>
      <w:r w:rsidRPr="0058152B">
        <w:rPr>
          <w:rFonts w:eastAsia="SimSun" w:cs="Tahoma"/>
          <w:szCs w:val="18"/>
        </w:rPr>
        <w:t xml:space="preserve"> SQL Server 2008 R2 Web </w:t>
      </w:r>
      <w:r w:rsidRPr="0058152B">
        <w:rPr>
          <w:rFonts w:eastAsia="SimSun" w:cs="Tahoma"/>
          <w:szCs w:val="18"/>
        </w:rPr>
        <w:t>处理器许可（以下简称</w:t>
      </w:r>
      <w:r w:rsidRPr="00F30A1F">
        <w:rPr>
          <w:rFonts w:ascii="SimSun" w:eastAsia="SimSun" w:hAnsi="SimSun" w:cs="Tahoma"/>
          <w:szCs w:val="18"/>
        </w:rPr>
        <w:t>“</w:t>
      </w:r>
      <w:r w:rsidRPr="0058152B">
        <w:rPr>
          <w:rFonts w:eastAsia="SimSun" w:cs="Tahoma"/>
          <w:szCs w:val="18"/>
        </w:rPr>
        <w:t>合格许可</w:t>
      </w:r>
      <w:r w:rsidRPr="00F30A1F">
        <w:rPr>
          <w:rFonts w:ascii="SimSun" w:eastAsia="SimSun" w:hAnsi="SimSun" w:cs="Tahoma"/>
          <w:szCs w:val="18"/>
        </w:rPr>
        <w:t>”</w:t>
      </w:r>
      <w:r w:rsidRPr="0058152B">
        <w:rPr>
          <w:rFonts w:eastAsia="SimSun" w:cs="Tahoma"/>
          <w:szCs w:val="18"/>
        </w:rPr>
        <w:t>）的软件保障的批量许可客户可获得以下选项。</w:t>
      </w:r>
      <w:r w:rsidRPr="0058152B">
        <w:rPr>
          <w:rFonts w:eastAsia="SimSun" w:cs="Tahoma"/>
        </w:rPr>
        <w:t>随后在企业、企业订购、开放式价值订购或</w:t>
      </w:r>
      <w:r w:rsidRPr="0058152B">
        <w:rPr>
          <w:rFonts w:eastAsia="SimSun" w:cs="Tahoma"/>
        </w:rPr>
        <w:t xml:space="preserve"> EES </w:t>
      </w:r>
      <w:r w:rsidRPr="0058152B">
        <w:rPr>
          <w:rFonts w:eastAsia="SimSun" w:cs="Tahoma"/>
        </w:rPr>
        <w:t>客户的定期校正过程中，依据相同的登记有效期但在</w:t>
      </w:r>
      <w:r w:rsidRPr="0058152B">
        <w:rPr>
          <w:rFonts w:eastAsia="SimSun" w:cs="Tahoma"/>
        </w:rPr>
        <w:t xml:space="preserve"> 2015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日之前获得的</w:t>
      </w:r>
      <w:r w:rsidRPr="0058152B">
        <w:rPr>
          <w:rFonts w:eastAsia="SimSun" w:cs="Tahoma"/>
        </w:rPr>
        <w:t xml:space="preserve"> SQL Server 2008 R2 Web </w:t>
      </w:r>
      <w:r w:rsidRPr="0058152B">
        <w:rPr>
          <w:rFonts w:eastAsia="SimSun" w:cs="Tahoma"/>
        </w:rPr>
        <w:t>处理器</w:t>
      </w:r>
      <w:r w:rsidRPr="0058152B">
        <w:rPr>
          <w:rFonts w:eastAsia="SimSun" w:cs="Tahoma"/>
          <w:bCs/>
          <w:color w:val="000000"/>
          <w:szCs w:val="18"/>
        </w:rPr>
        <w:t>许可在这些选项中也是合格许可。</w:t>
      </w:r>
      <w:r w:rsidRPr="0058152B">
        <w:rPr>
          <w:rFonts w:eastAsia="SimSun" w:cs="Tahoma"/>
          <w:bCs/>
          <w:color w:val="000000"/>
          <w:szCs w:val="18"/>
        </w:rPr>
        <w:t xml:space="preserve">2015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日后或依据后续登记有效期、单独的协议或在</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日之后生效的任何登记获得的许可不是合格许可。</w:t>
      </w:r>
    </w:p>
    <w:p w14:paraId="17DE6B55" w14:textId="77777777" w:rsidR="008558DC" w:rsidRPr="0058152B" w:rsidRDefault="008558DC" w:rsidP="008558DC">
      <w:pPr>
        <w:ind w:left="720"/>
        <w:rPr>
          <w:rFonts w:eastAsia="SimSun" w:cs="Tahoma"/>
        </w:rPr>
      </w:pPr>
    </w:p>
    <w:p w14:paraId="17DE6B56" w14:textId="77777777" w:rsidR="008558DC" w:rsidRPr="0058152B" w:rsidRDefault="008558DC" w:rsidP="008558DC">
      <w:pPr>
        <w:spacing w:after="60"/>
        <w:ind w:left="720"/>
        <w:rPr>
          <w:rFonts w:eastAsia="SimSun" w:cs="Tahoma"/>
        </w:rPr>
      </w:pPr>
      <w:r w:rsidRPr="0058152B">
        <w:rPr>
          <w:rFonts w:eastAsia="SimSun" w:cs="Tahoma"/>
          <w:b/>
          <w:szCs w:val="18"/>
        </w:rPr>
        <w:t>当前有效期</w:t>
      </w:r>
    </w:p>
    <w:p w14:paraId="17DE6B57" w14:textId="77777777" w:rsidR="008558DC" w:rsidRPr="0058152B" w:rsidRDefault="00A81E83" w:rsidP="008558DC">
      <w:pPr>
        <w:ind w:left="720"/>
        <w:rPr>
          <w:rFonts w:eastAsia="SimSun" w:cs="Tahoma"/>
        </w:rPr>
      </w:pPr>
      <w:r w:rsidRPr="0058152B">
        <w:rPr>
          <w:rFonts w:eastAsia="SimSun" w:cs="Tahoma"/>
          <w:szCs w:val="18"/>
        </w:rPr>
        <w:t>在自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日起的软件保障范围的当前有效期内，客户（包括订购协议下的客户）可依据任何合格许可升级到并使用</w:t>
      </w:r>
      <w:r w:rsidRPr="0058152B">
        <w:rPr>
          <w:rFonts w:eastAsia="SimSun" w:cs="Tahoma"/>
          <w:szCs w:val="18"/>
        </w:rPr>
        <w:t xml:space="preserve"> SQL Server 2012 Standard Core </w:t>
      </w:r>
      <w:r w:rsidRPr="0058152B">
        <w:rPr>
          <w:rFonts w:eastAsia="SimSun" w:cs="Tahoma"/>
          <w:szCs w:val="18"/>
        </w:rPr>
        <w:t>软件来取代</w:t>
      </w:r>
      <w:r w:rsidRPr="0058152B">
        <w:rPr>
          <w:rFonts w:eastAsia="SimSun" w:cs="Tahoma"/>
          <w:szCs w:val="18"/>
        </w:rPr>
        <w:t xml:space="preserve"> SQL Server 2008 R2 Web</w:t>
      </w:r>
      <w:r w:rsidRPr="0058152B">
        <w:rPr>
          <w:rFonts w:eastAsia="SimSun" w:cs="Tahoma"/>
          <w:szCs w:val="18"/>
        </w:rPr>
        <w:t>，但必须遵守</w:t>
      </w:r>
      <w:r w:rsidRPr="0058152B">
        <w:rPr>
          <w:rFonts w:eastAsia="SimSun" w:cs="Tahoma"/>
          <w:szCs w:val="18"/>
        </w:rPr>
        <w:t xml:space="preserve"> SQL Server 2008 R2 Standard </w:t>
      </w:r>
      <w:r w:rsidRPr="0058152B">
        <w:rPr>
          <w:rFonts w:eastAsia="SimSun" w:cs="Tahoma"/>
          <w:szCs w:val="18"/>
        </w:rPr>
        <w:t>处理器许可产品使用权利（如</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1 </w:t>
      </w:r>
      <w:r w:rsidRPr="0058152B">
        <w:rPr>
          <w:rFonts w:eastAsia="SimSun" w:cs="Tahoma"/>
          <w:szCs w:val="18"/>
        </w:rPr>
        <w:t>月的产品使用权利中所示）。此外，还将依据通过软件保障获得的许可移动性及服务器场内的许可移动性授予客户权利。有关许可移动性的许可条款，客户应参阅</w:t>
      </w:r>
      <w:r w:rsidRPr="0058152B">
        <w:rPr>
          <w:rFonts w:eastAsia="SimSun" w:cs="Tahoma"/>
          <w:szCs w:val="18"/>
        </w:rPr>
        <w:t xml:space="preserve"> SQL Server 2012 Standard Core </w:t>
      </w:r>
      <w:r w:rsidRPr="0058152B">
        <w:rPr>
          <w:rFonts w:eastAsia="SimSun" w:cs="Tahoma"/>
          <w:szCs w:val="18"/>
        </w:rPr>
        <w:t>的产品使用权利。</w:t>
      </w:r>
    </w:p>
    <w:p w14:paraId="17DE6B58" w14:textId="77777777" w:rsidR="008558DC" w:rsidRPr="0058152B" w:rsidRDefault="008558DC" w:rsidP="008558DC">
      <w:pPr>
        <w:ind w:left="720"/>
        <w:rPr>
          <w:rFonts w:eastAsia="SimSun" w:cs="Tahoma"/>
        </w:rPr>
      </w:pPr>
    </w:p>
    <w:p w14:paraId="17DE6B59" w14:textId="77777777" w:rsidR="008558DC" w:rsidRPr="0058152B" w:rsidRDefault="00A81E83" w:rsidP="008558DC">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日前）</w:t>
      </w:r>
    </w:p>
    <w:p w14:paraId="17DE6B5A" w14:textId="77777777" w:rsidR="00A81E83" w:rsidRPr="0058152B" w:rsidRDefault="00A81E83" w:rsidP="008558DC">
      <w:pPr>
        <w:ind w:left="720"/>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日或之后（但在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日之前）首次续签软件保障后，对于客户已依据</w:t>
      </w:r>
      <w:r w:rsidRPr="0058152B">
        <w:rPr>
          <w:rFonts w:eastAsia="SimSun" w:cs="Tahoma"/>
          <w:szCs w:val="18"/>
        </w:rPr>
        <w:t xml:space="preserve"> SQL Server 2008 R2 Standard </w:t>
      </w:r>
      <w:r w:rsidRPr="0058152B">
        <w:rPr>
          <w:rFonts w:eastAsia="SimSun" w:cs="Tahoma"/>
          <w:szCs w:val="18"/>
        </w:rPr>
        <w:t>处理器许可产品使用权利正确获得许可的每台服务器，客户均可获得</w:t>
      </w:r>
      <w:r w:rsidRPr="0058152B">
        <w:rPr>
          <w:rFonts w:eastAsia="SimSun" w:cs="Tahoma"/>
          <w:szCs w:val="18"/>
        </w:rPr>
        <w:t xml:space="preserve"> SQL Server Standard </w:t>
      </w:r>
      <w:r w:rsidRPr="0058152B">
        <w:rPr>
          <w:rFonts w:eastAsia="SimSun" w:cs="Tahoma"/>
          <w:szCs w:val="18"/>
        </w:rPr>
        <w:t>核心许可的软件保障，而不必为与</w:t>
      </w:r>
      <w:r w:rsidRPr="0058152B">
        <w:rPr>
          <w:rFonts w:eastAsia="SimSun" w:cs="Tahoma"/>
          <w:szCs w:val="18"/>
        </w:rPr>
        <w:t xml:space="preserve"> (a) </w:t>
      </w:r>
      <w:r w:rsidRPr="0058152B">
        <w:rPr>
          <w:rFonts w:eastAsia="SimSun" w:cs="Tahoma"/>
          <w:szCs w:val="18"/>
        </w:rPr>
        <w:t>和</w:t>
      </w:r>
      <w:r w:rsidRPr="0058152B">
        <w:rPr>
          <w:rFonts w:eastAsia="SimSun" w:cs="Tahoma"/>
          <w:szCs w:val="18"/>
        </w:rPr>
        <w:t xml:space="preserve"> (b) </w:t>
      </w:r>
      <w:r w:rsidRPr="0058152B">
        <w:rPr>
          <w:rFonts w:eastAsia="SimSun" w:cs="Tahoma"/>
          <w:szCs w:val="18"/>
        </w:rPr>
        <w:t>的总和相等的核心许可获取基础核心许可：</w:t>
      </w:r>
    </w:p>
    <w:p w14:paraId="17DE6B5B" w14:textId="77777777" w:rsidR="00A81E83" w:rsidRPr="0058152B" w:rsidRDefault="00A81E83" w:rsidP="00346F4B">
      <w:pPr>
        <w:numPr>
          <w:ilvl w:val="0"/>
          <w:numId w:val="116"/>
        </w:numPr>
        <w:tabs>
          <w:tab w:val="left" w:pos="1800"/>
        </w:tabs>
        <w:spacing w:after="60"/>
        <w:rPr>
          <w:rFonts w:eastAsia="SimSun" w:cs="Tahoma"/>
        </w:rPr>
      </w:pPr>
      <w:r w:rsidRPr="0058152B">
        <w:rPr>
          <w:rFonts w:eastAsia="SimSun" w:cs="Tahoma"/>
          <w:szCs w:val="18"/>
        </w:rPr>
        <w:t>分配给服务器的合格许可数量或服务器上的物理处理器总数（以两者中较小者为准）乘以以下数值中的较大者：</w:t>
      </w:r>
    </w:p>
    <w:p w14:paraId="17DE6B5C" w14:textId="77777777" w:rsidR="00A81E83" w:rsidRPr="0058152B" w:rsidRDefault="00A81E83" w:rsidP="00346F4B">
      <w:pPr>
        <w:numPr>
          <w:ilvl w:val="3"/>
          <w:numId w:val="55"/>
        </w:numPr>
        <w:spacing w:after="60"/>
        <w:ind w:left="2160"/>
        <w:rPr>
          <w:rFonts w:eastAsia="SimSun" w:cs="Tahoma"/>
        </w:rPr>
      </w:pPr>
      <w:r w:rsidRPr="0058152B">
        <w:rPr>
          <w:rFonts w:eastAsia="SimSun" w:cs="Tahoma"/>
          <w:szCs w:val="18"/>
        </w:rPr>
        <w:t>四个，或</w:t>
      </w:r>
    </w:p>
    <w:p w14:paraId="17DE6B5D" w14:textId="77777777" w:rsidR="00A81E83" w:rsidRPr="0058152B" w:rsidRDefault="00A81E83" w:rsidP="00346F4B">
      <w:pPr>
        <w:numPr>
          <w:ilvl w:val="3"/>
          <w:numId w:val="55"/>
        </w:numPr>
        <w:spacing w:after="60"/>
        <w:ind w:left="2160"/>
        <w:rPr>
          <w:rFonts w:eastAsia="SimSun" w:cs="Tahoma"/>
        </w:rPr>
      </w:pPr>
      <w:r w:rsidRPr="0058152B">
        <w:rPr>
          <w:rFonts w:eastAsia="SimSun" w:cs="Tahoma"/>
          <w:szCs w:val="18"/>
        </w:rPr>
        <w:t>每物理处理器的实际内核数乘以相应的内核系数。（在每物理处理器的实际内核数超过四个的情况下，客户必须使用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软件配置（在许可服务器上的操作系统环境中运行的许可实例）以及软件保障续签之前支持该软件的物理硬件的记录。）</w:t>
      </w:r>
    </w:p>
    <w:p w14:paraId="17DE6B5E" w14:textId="77777777" w:rsidR="008558DC" w:rsidRPr="0058152B" w:rsidRDefault="00A81E83" w:rsidP="00346F4B">
      <w:pPr>
        <w:numPr>
          <w:ilvl w:val="0"/>
          <w:numId w:val="116"/>
        </w:numPr>
        <w:tabs>
          <w:tab w:val="left" w:pos="1800"/>
        </w:tabs>
        <w:spacing w:after="60"/>
        <w:rPr>
          <w:rFonts w:eastAsia="SimSun" w:cs="Tahoma"/>
        </w:rPr>
      </w:pPr>
      <w:r w:rsidRPr="0058152B">
        <w:rPr>
          <w:rFonts w:eastAsia="SimSun" w:cs="Tahoma"/>
          <w:szCs w:val="18"/>
        </w:rPr>
        <w:t>分配给服务器的超出服务器上实际物理处理器数量的合格许可数量乘以四。</w:t>
      </w:r>
    </w:p>
    <w:p w14:paraId="17DE6B5F" w14:textId="77777777" w:rsidR="00E5029B" w:rsidRPr="0058152B" w:rsidRDefault="00E5029B">
      <w:pPr>
        <w:rPr>
          <w:rFonts w:eastAsia="SimSun" w:cs="Tahoma"/>
        </w:rPr>
      </w:pPr>
    </w:p>
    <w:p w14:paraId="17DE6B60" w14:textId="77777777" w:rsidR="008558DC" w:rsidRPr="0058152B" w:rsidRDefault="00A81E83" w:rsidP="008558DC">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w:t>
      </w:r>
    </w:p>
    <w:p w14:paraId="17DE6B61" w14:textId="77777777" w:rsidR="00A81E83" w:rsidRPr="0058152B" w:rsidRDefault="00A81E83" w:rsidP="008558DC">
      <w:pPr>
        <w:ind w:left="720"/>
        <w:contextualSpacing/>
        <w:rPr>
          <w:rFonts w:eastAsia="SimSun" w:cs="Tahoma"/>
        </w:rPr>
      </w:pPr>
      <w:r w:rsidRPr="0058152B">
        <w:rPr>
          <w:rFonts w:eastAsia="SimSun" w:cs="Tahoma"/>
          <w:color w:val="000000"/>
          <w:szCs w:val="18"/>
        </w:rPr>
        <w:t>如果客户在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日或之后首次续签保障范围</w:t>
      </w:r>
      <w:r w:rsidRPr="0058152B">
        <w:rPr>
          <w:rFonts w:eastAsia="SimSun" w:cs="Tahoma"/>
          <w:szCs w:val="18"/>
        </w:rPr>
        <w:t>，对于已依据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处理器许可产品使用权利正确获得许可的每台服务器，可按以下方式获得软件保障：</w:t>
      </w:r>
    </w:p>
    <w:p w14:paraId="17DE6B62" w14:textId="77777777" w:rsidR="008558DC" w:rsidRPr="0058152B" w:rsidRDefault="008558DC" w:rsidP="008558DC">
      <w:pPr>
        <w:ind w:left="720"/>
        <w:contextualSpacing/>
        <w:rPr>
          <w:rFonts w:eastAsia="SimSun" w:cs="Tahoma"/>
        </w:rPr>
      </w:pPr>
    </w:p>
    <w:p w14:paraId="17DE6B63" w14:textId="77777777" w:rsidR="00A81E83" w:rsidRPr="0058152B" w:rsidRDefault="00A81E83" w:rsidP="00346F4B">
      <w:pPr>
        <w:numPr>
          <w:ilvl w:val="3"/>
          <w:numId w:val="89"/>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首个续签期（</w:t>
      </w:r>
      <w:r w:rsidRPr="0058152B">
        <w:rPr>
          <w:rFonts w:eastAsia="SimSun" w:cs="Tahoma"/>
          <w:szCs w:val="18"/>
        </w:rPr>
        <w:t xml:space="preserve">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日前）</w:t>
      </w:r>
      <w:r w:rsidRPr="00F30A1F">
        <w:rPr>
          <w:rFonts w:ascii="SimSun" w:eastAsia="SimSun" w:hAnsi="SimSun" w:cs="Tahoma"/>
          <w:szCs w:val="18"/>
        </w:rPr>
        <w:t>”</w:t>
      </w:r>
      <w:r w:rsidRPr="0058152B">
        <w:rPr>
          <w:rFonts w:eastAsia="SimSun" w:cs="Tahoma"/>
          <w:szCs w:val="18"/>
        </w:rPr>
        <w:t>章节的条款续签</w:t>
      </w:r>
      <w:r w:rsidRPr="0058152B">
        <w:rPr>
          <w:rFonts w:eastAsia="SimSun" w:cs="Tahoma"/>
          <w:szCs w:val="18"/>
        </w:rPr>
        <w:t xml:space="preserve"> SA</w:t>
      </w:r>
      <w:r w:rsidRPr="0058152B">
        <w:rPr>
          <w:rFonts w:eastAsia="SimSun" w:cs="Tahoma"/>
          <w:szCs w:val="18"/>
        </w:rPr>
        <w:t>；</w:t>
      </w:r>
    </w:p>
    <w:p w14:paraId="17DE6B64" w14:textId="77777777" w:rsidR="00A81E83" w:rsidRPr="0058152B" w:rsidRDefault="00A81E83" w:rsidP="00346F4B">
      <w:pPr>
        <w:numPr>
          <w:ilvl w:val="3"/>
          <w:numId w:val="89"/>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日之后获得的许可，客户可续签</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Standard </w:t>
      </w:r>
      <w:r w:rsidRPr="0058152B">
        <w:rPr>
          <w:rFonts w:eastAsia="SimSun" w:cs="Tahoma"/>
          <w:szCs w:val="18"/>
        </w:rPr>
        <w:t>核心许可的</w:t>
      </w:r>
      <w:r w:rsidRPr="0058152B">
        <w:rPr>
          <w:rFonts w:eastAsia="SimSun" w:cs="Tahoma"/>
          <w:szCs w:val="18"/>
        </w:rPr>
        <w:t xml:space="preserve"> SA</w:t>
      </w:r>
      <w:r w:rsidRPr="0058152B">
        <w:rPr>
          <w:rFonts w:eastAsia="SimSun" w:cs="Tahoma"/>
          <w:szCs w:val="18"/>
        </w:rPr>
        <w:t>，而不必为每个</w:t>
      </w:r>
      <w:r w:rsidRPr="0058152B">
        <w:rPr>
          <w:rFonts w:eastAsia="SimSun" w:cs="Tahoma"/>
          <w:szCs w:val="18"/>
        </w:rPr>
        <w:t xml:space="preserve"> SQL Server 2008 R2 Web </w:t>
      </w:r>
      <w:r w:rsidRPr="0058152B">
        <w:rPr>
          <w:rFonts w:eastAsia="SimSun" w:cs="Tahoma"/>
          <w:szCs w:val="18"/>
        </w:rPr>
        <w:t>处理器许可获取基础核心许可。要在每处理器需要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B65" w14:textId="77777777" w:rsidR="00A81E83" w:rsidRPr="0058152B" w:rsidRDefault="00A81E83" w:rsidP="00346F4B">
      <w:pPr>
        <w:numPr>
          <w:ilvl w:val="0"/>
          <w:numId w:val="50"/>
        </w:numPr>
        <w:spacing w:after="60"/>
        <w:ind w:left="1440"/>
        <w:rPr>
          <w:rFonts w:eastAsia="SimSun" w:cs="Tahoma"/>
        </w:rPr>
      </w:pPr>
      <w:r w:rsidRPr="0058152B">
        <w:rPr>
          <w:rFonts w:eastAsia="SimSun" w:cs="Tahoma"/>
          <w:szCs w:val="18"/>
        </w:rPr>
        <w:t>在凭此优惠获得核心许可的软件保障后，客户的处理器许可不再有效。用于获取</w:t>
      </w:r>
      <w:r w:rsidRPr="0058152B">
        <w:rPr>
          <w:rFonts w:eastAsia="SimSun" w:cs="Tahoma"/>
          <w:szCs w:val="18"/>
        </w:rPr>
        <w:t xml:space="preserve"> SQL Server </w:t>
      </w:r>
      <w:r w:rsidRPr="0058152B">
        <w:rPr>
          <w:rFonts w:eastAsia="SimSun" w:cs="Tahoma"/>
          <w:szCs w:val="18"/>
        </w:rPr>
        <w:t>核心许可的软件保障的选项不适用于依据订购计划续签范围。</w:t>
      </w:r>
    </w:p>
    <w:p w14:paraId="17DE6B66" w14:textId="77777777" w:rsidR="008558DC" w:rsidRPr="0058152B" w:rsidRDefault="008558DC" w:rsidP="008558DC">
      <w:pPr>
        <w:ind w:left="720"/>
        <w:contextualSpacing/>
        <w:rPr>
          <w:rFonts w:eastAsia="SimSun" w:cs="Tahoma"/>
        </w:rPr>
      </w:pPr>
    </w:p>
    <w:p w14:paraId="17DE6B67" w14:textId="77777777" w:rsidR="008558DC" w:rsidRPr="0058152B" w:rsidRDefault="00A81E83" w:rsidP="008558DC">
      <w:pPr>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日之前期满且选择不续签的客户</w:t>
      </w:r>
    </w:p>
    <w:p w14:paraId="17DE6B68" w14:textId="77777777" w:rsidR="00A81E83" w:rsidRPr="0058152B" w:rsidRDefault="00A81E83" w:rsidP="008558DC">
      <w:pPr>
        <w:ind w:left="720"/>
        <w:contextualSpacing/>
        <w:rPr>
          <w:rFonts w:eastAsia="SimSun" w:cs="Tahoma"/>
        </w:rPr>
      </w:pPr>
      <w:r w:rsidRPr="0058152B">
        <w:rPr>
          <w:rFonts w:eastAsia="SimSun" w:cs="Tahoma"/>
          <w:szCs w:val="18"/>
        </w:rPr>
        <w:t>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日之前期满且选择买断处理器许可的企业订购</w:t>
      </w:r>
      <w:r w:rsidRPr="0058152B">
        <w:rPr>
          <w:rFonts w:eastAsia="SimSun" w:cs="Tahoma"/>
          <w:bCs/>
          <w:color w:val="000000"/>
          <w:szCs w:val="18"/>
        </w:rPr>
        <w:t>和开放式价值订购</w:t>
      </w:r>
      <w:r w:rsidRPr="0058152B">
        <w:rPr>
          <w:rFonts w:eastAsia="SimSun" w:cs="Tahoma"/>
          <w:szCs w:val="18"/>
        </w:rPr>
        <w:t>客户，以及任何其他依据其协议获得永久许可且选择不续签软件保障的客户，可依据以下许可运行</w:t>
      </w:r>
      <w:r w:rsidRPr="0058152B">
        <w:rPr>
          <w:rFonts w:eastAsia="SimSun" w:cs="Tahoma"/>
          <w:szCs w:val="18"/>
        </w:rPr>
        <w:t xml:space="preserve"> SQL Server 2008 R2 </w:t>
      </w:r>
      <w:r w:rsidRPr="0058152B">
        <w:rPr>
          <w:rFonts w:eastAsia="SimSun" w:cs="Tahoma"/>
          <w:szCs w:val="18"/>
        </w:rPr>
        <w:t>或</w:t>
      </w:r>
      <w:r w:rsidRPr="0058152B">
        <w:rPr>
          <w:rFonts w:eastAsia="SimSun" w:cs="Tahoma"/>
          <w:szCs w:val="18"/>
        </w:rPr>
        <w:t xml:space="preserve"> SQL Server 2012</w:t>
      </w:r>
      <w:r w:rsidRPr="0058152B">
        <w:rPr>
          <w:rFonts w:eastAsia="SimSun" w:cs="Tahoma"/>
          <w:szCs w:val="18"/>
        </w:rPr>
        <w:t>：</w:t>
      </w:r>
    </w:p>
    <w:p w14:paraId="17DE6B69" w14:textId="77777777" w:rsidR="00A81E83" w:rsidRPr="00BC3AC2" w:rsidRDefault="00A81E83" w:rsidP="00346F4B">
      <w:pPr>
        <w:numPr>
          <w:ilvl w:val="0"/>
          <w:numId w:val="90"/>
        </w:numPr>
        <w:tabs>
          <w:tab w:val="left" w:pos="1800"/>
        </w:tabs>
        <w:spacing w:after="60"/>
        <w:ind w:left="1800"/>
        <w:rPr>
          <w:rFonts w:eastAsia="SimSun" w:cs="Tahoma"/>
        </w:rPr>
      </w:pPr>
      <w:r w:rsidRPr="0058152B">
        <w:rPr>
          <w:rFonts w:eastAsia="SimSun" w:cs="Tahoma"/>
          <w:b/>
          <w:szCs w:val="18"/>
        </w:rPr>
        <w:t>SQL Server 2008 R2 Web</w:t>
      </w:r>
      <w:r w:rsidRPr="0058152B">
        <w:rPr>
          <w:rFonts w:eastAsia="SimSun" w:cs="Tahoma"/>
          <w:b/>
          <w:szCs w:val="18"/>
        </w:rPr>
        <w:t>：</w:t>
      </w:r>
      <w:r w:rsidRPr="0058152B">
        <w:rPr>
          <w:rFonts w:eastAsia="SimSun" w:cs="Tahoma"/>
          <w:szCs w:val="18"/>
        </w:rPr>
        <w:t>对软件的此版本的继续使用受</w:t>
      </w:r>
      <w:r w:rsidRPr="0058152B">
        <w:rPr>
          <w:rFonts w:eastAsia="SimSun" w:cs="Tahoma"/>
          <w:szCs w:val="18"/>
        </w:rPr>
        <w:t xml:space="preserve"> SQL Server 2008 R2 Web </w:t>
      </w:r>
      <w:r w:rsidRPr="0058152B">
        <w:rPr>
          <w:rFonts w:eastAsia="SimSun" w:cs="Tahoma"/>
          <w:szCs w:val="18"/>
        </w:rPr>
        <w:t>处理器许可产品使用权利的约束。客户不再拥有服务器场内的许可移动性或通过软件保障获得的许可移动性下的权利。</w:t>
      </w:r>
    </w:p>
    <w:p w14:paraId="17DE6B6A" w14:textId="77777777" w:rsidR="00BC3AC2" w:rsidRPr="00832EC6" w:rsidRDefault="00BC3AC2" w:rsidP="00BC3AC2">
      <w:pPr>
        <w:tabs>
          <w:tab w:val="left" w:pos="1800"/>
        </w:tabs>
        <w:spacing w:after="60"/>
        <w:ind w:left="1800"/>
        <w:rPr>
          <w:rFonts w:eastAsia="SimSun" w:cs="Tahoma"/>
          <w:bCs/>
          <w:szCs w:val="18"/>
        </w:rPr>
      </w:pPr>
    </w:p>
    <w:p w14:paraId="17DE6B6B" w14:textId="77777777" w:rsidR="00BC3AC2" w:rsidRPr="0058152B" w:rsidRDefault="00BC3AC2" w:rsidP="00BC3AC2">
      <w:pPr>
        <w:tabs>
          <w:tab w:val="left" w:pos="1800"/>
        </w:tabs>
        <w:spacing w:after="60"/>
        <w:ind w:left="1800"/>
        <w:rPr>
          <w:rFonts w:eastAsia="SimSun" w:cs="Tahoma"/>
        </w:rPr>
      </w:pPr>
    </w:p>
    <w:p w14:paraId="17DE6B6C" w14:textId="77777777" w:rsidR="00A81E83" w:rsidRPr="0058152B" w:rsidRDefault="00A81E83" w:rsidP="00346F4B">
      <w:pPr>
        <w:numPr>
          <w:ilvl w:val="0"/>
          <w:numId w:val="90"/>
        </w:numPr>
        <w:tabs>
          <w:tab w:val="left" w:pos="1800"/>
        </w:tabs>
        <w:spacing w:after="60"/>
        <w:ind w:left="1800"/>
        <w:rPr>
          <w:rFonts w:eastAsia="SimSun" w:cs="Tahoma"/>
        </w:rPr>
      </w:pPr>
      <w:r w:rsidRPr="0058152B">
        <w:rPr>
          <w:rFonts w:eastAsia="SimSun" w:cs="Tahoma"/>
          <w:b/>
          <w:szCs w:val="18"/>
        </w:rPr>
        <w:t>SQL Server 2012 Standard Core</w:t>
      </w:r>
      <w:r w:rsidRPr="0058152B">
        <w:rPr>
          <w:rFonts w:eastAsia="SimSun" w:cs="Tahoma"/>
          <w:b/>
          <w:szCs w:val="18"/>
        </w:rPr>
        <w:t>：</w:t>
      </w:r>
      <w:r w:rsidRPr="0058152B">
        <w:rPr>
          <w:rFonts w:eastAsia="SimSun" w:cs="Tahoma"/>
          <w:szCs w:val="18"/>
        </w:rPr>
        <w:t>对软件的此版本的使用受</w:t>
      </w:r>
      <w:r w:rsidRPr="0058152B">
        <w:rPr>
          <w:rFonts w:eastAsia="SimSun" w:cs="Tahoma"/>
          <w:szCs w:val="18"/>
        </w:rPr>
        <w:t xml:space="preserve"> SQL Server 2008 R2 Standard </w:t>
      </w:r>
      <w:r w:rsidRPr="0058152B">
        <w:rPr>
          <w:rFonts w:eastAsia="SimSun" w:cs="Tahoma"/>
          <w:szCs w:val="18"/>
        </w:rPr>
        <w:t>处理器许可产品使用权利的约束；但是：</w:t>
      </w:r>
    </w:p>
    <w:p w14:paraId="17DE6B6D" w14:textId="77777777" w:rsidR="00A81E83" w:rsidRPr="0058152B" w:rsidRDefault="00A81E83" w:rsidP="00346F4B">
      <w:pPr>
        <w:numPr>
          <w:ilvl w:val="1"/>
          <w:numId w:val="52"/>
        </w:numPr>
        <w:tabs>
          <w:tab w:val="left" w:pos="2160"/>
        </w:tabs>
        <w:spacing w:after="60"/>
        <w:ind w:left="2160"/>
        <w:rPr>
          <w:rFonts w:eastAsia="SimSun" w:cs="Tahoma"/>
        </w:rPr>
      </w:pPr>
      <w:r w:rsidRPr="0058152B">
        <w:rPr>
          <w:rFonts w:eastAsia="SimSun" w:cs="Tahoma"/>
          <w:szCs w:val="18"/>
        </w:rPr>
        <w:t>客户不再拥有服务器场内的许可移动性或通过软件保障获得的许可移动性下的权利；且</w:t>
      </w:r>
    </w:p>
    <w:p w14:paraId="17DE6B6E" w14:textId="77777777" w:rsidR="00A81E83" w:rsidRPr="0058152B" w:rsidRDefault="00A81E83" w:rsidP="00346F4B">
      <w:pPr>
        <w:numPr>
          <w:ilvl w:val="1"/>
          <w:numId w:val="52"/>
        </w:numPr>
        <w:tabs>
          <w:tab w:val="left" w:pos="2160"/>
        </w:tabs>
        <w:spacing w:after="60"/>
        <w:ind w:left="2160"/>
        <w:rPr>
          <w:rFonts w:eastAsia="SimSun" w:cs="Tahoma"/>
        </w:rPr>
      </w:pPr>
      <w:r w:rsidRPr="0058152B">
        <w:rPr>
          <w:rFonts w:eastAsia="SimSun" w:cs="Tahoma"/>
          <w:szCs w:val="18"/>
        </w:rPr>
        <w:t>许可的任何重新分配受下面与其</w:t>
      </w:r>
      <w:r w:rsidRPr="00F30A1F">
        <w:rPr>
          <w:rFonts w:ascii="SimSun" w:eastAsia="SimSun" w:hAnsi="SimSun" w:cs="Tahoma"/>
          <w:szCs w:val="18"/>
        </w:rPr>
        <w:t>“</w:t>
      </w:r>
      <w:r w:rsidRPr="0058152B">
        <w:rPr>
          <w:rFonts w:eastAsia="SimSun" w:cs="Tahoma"/>
          <w:szCs w:val="18"/>
        </w:rPr>
        <w:t>等效核心许可</w:t>
      </w:r>
      <w:r w:rsidRPr="00F30A1F">
        <w:rPr>
          <w:rFonts w:ascii="SimSun" w:eastAsia="SimSun" w:hAnsi="SimSun" w:cs="Tahoma"/>
          <w:szCs w:val="18"/>
        </w:rPr>
        <w:t>”</w:t>
      </w:r>
      <w:r w:rsidRPr="0058152B">
        <w:rPr>
          <w:rFonts w:eastAsia="SimSun" w:cs="Tahoma"/>
          <w:szCs w:val="18"/>
        </w:rPr>
        <w:t>有关的</w:t>
      </w:r>
      <w:r w:rsidRPr="0058152B">
        <w:rPr>
          <w:rFonts w:eastAsia="SimSun" w:cs="Tahoma"/>
          <w:szCs w:val="18"/>
        </w:rPr>
        <w:t xml:space="preserve"> (i) </w:t>
      </w:r>
      <w:r w:rsidRPr="0058152B">
        <w:rPr>
          <w:rFonts w:eastAsia="SimSun" w:cs="Tahoma"/>
          <w:szCs w:val="18"/>
        </w:rPr>
        <w:t>和</w:t>
      </w:r>
      <w:r w:rsidRPr="0058152B">
        <w:rPr>
          <w:rFonts w:eastAsia="SimSun" w:cs="Tahoma"/>
          <w:szCs w:val="18"/>
        </w:rPr>
        <w:t xml:space="preserve"> (ii) </w:t>
      </w:r>
      <w:r w:rsidRPr="0058152B">
        <w:rPr>
          <w:rFonts w:eastAsia="SimSun" w:cs="Tahoma"/>
          <w:szCs w:val="18"/>
        </w:rPr>
        <w:t>中的限制的约束。等效核心许可按下述规定确定。</w:t>
      </w:r>
    </w:p>
    <w:p w14:paraId="17DE6B6F" w14:textId="77777777" w:rsidR="00A81E83" w:rsidRPr="0058152B" w:rsidRDefault="00A81E83" w:rsidP="00346F4B">
      <w:pPr>
        <w:numPr>
          <w:ilvl w:val="2"/>
          <w:numId w:val="52"/>
        </w:numPr>
        <w:tabs>
          <w:tab w:val="left" w:pos="2520"/>
        </w:tabs>
        <w:spacing w:after="60"/>
        <w:ind w:left="2520"/>
        <w:rPr>
          <w:rFonts w:eastAsia="SimSun" w:cs="Tahoma"/>
        </w:rPr>
      </w:pPr>
      <w:r w:rsidRPr="0058152B">
        <w:rPr>
          <w:rFonts w:eastAsia="SimSun" w:cs="Tahoma"/>
          <w:szCs w:val="18"/>
        </w:rPr>
        <w:t>如果许可数量等于</w:t>
      </w:r>
      <w:r w:rsidRPr="0058152B">
        <w:rPr>
          <w:rFonts w:eastAsia="SimSun" w:cs="Tahoma"/>
          <w:szCs w:val="18"/>
        </w:rPr>
        <w:t xml:space="preserve"> (x) </w:t>
      </w:r>
      <w:r w:rsidRPr="0058152B">
        <w:rPr>
          <w:rFonts w:eastAsia="SimSun" w:cs="Tahoma"/>
          <w:szCs w:val="18"/>
        </w:rPr>
        <w:t>截至软件保障期满前分配给许可服务器的处理器许可总数，或</w:t>
      </w:r>
      <w:r w:rsidRPr="0058152B">
        <w:rPr>
          <w:rFonts w:eastAsia="SimSun" w:cs="Tahoma"/>
          <w:szCs w:val="18"/>
        </w:rPr>
        <w:t xml:space="preserve"> (y) </w:t>
      </w:r>
      <w:r w:rsidRPr="0058152B">
        <w:rPr>
          <w:rFonts w:eastAsia="SimSun" w:cs="Tahoma"/>
          <w:szCs w:val="18"/>
        </w:rPr>
        <w:t>该服务器的物理处理器总数中的较小者，等效核心许可以以下数量中较大者为准：</w:t>
      </w:r>
    </w:p>
    <w:p w14:paraId="17DE6B70" w14:textId="77777777" w:rsidR="00A81E83" w:rsidRPr="0058152B" w:rsidRDefault="00A81E83" w:rsidP="00346F4B">
      <w:pPr>
        <w:numPr>
          <w:ilvl w:val="4"/>
          <w:numId w:val="50"/>
        </w:numPr>
        <w:tabs>
          <w:tab w:val="left" w:pos="2880"/>
        </w:tabs>
        <w:spacing w:after="60"/>
        <w:ind w:left="2880"/>
        <w:rPr>
          <w:rFonts w:eastAsia="SimSun" w:cs="Tahoma"/>
        </w:rPr>
      </w:pPr>
      <w:r w:rsidRPr="0058152B">
        <w:rPr>
          <w:rFonts w:eastAsia="SimSun" w:cs="Tahoma"/>
          <w:szCs w:val="18"/>
        </w:rPr>
        <w:t>每处理器许可四个内核，或</w:t>
      </w:r>
    </w:p>
    <w:p w14:paraId="17DE6B71" w14:textId="77777777" w:rsidR="00A81E83" w:rsidRPr="0058152B" w:rsidRDefault="00A81E83" w:rsidP="00346F4B">
      <w:pPr>
        <w:numPr>
          <w:ilvl w:val="4"/>
          <w:numId w:val="50"/>
        </w:numPr>
        <w:tabs>
          <w:tab w:val="left" w:pos="2880"/>
        </w:tabs>
        <w:spacing w:after="60"/>
        <w:ind w:left="2880"/>
        <w:rPr>
          <w:rFonts w:eastAsia="SimSun" w:cs="Tahoma"/>
        </w:rPr>
      </w:pPr>
      <w:r w:rsidRPr="0058152B">
        <w:rPr>
          <w:rFonts w:eastAsia="SimSun" w:cs="Tahoma"/>
          <w:szCs w:val="18"/>
        </w:rPr>
        <w:t>基于每物理处理器的实际内核数的每处理器许可的内核数量乘以相应的内核系数。（在每物理处理器的实际内核数超过四个的情况下，客户必须使用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软件配置（在许可服务器上的操作系统环境中运行的许可实例）以及软件保障期满之前支持该软件的物理硬件的记录。）</w:t>
      </w:r>
    </w:p>
    <w:p w14:paraId="17DE6B72" w14:textId="77777777" w:rsidR="008558DC" w:rsidRPr="0058152B" w:rsidRDefault="00A81E83" w:rsidP="00346F4B">
      <w:pPr>
        <w:numPr>
          <w:ilvl w:val="2"/>
          <w:numId w:val="52"/>
        </w:numPr>
        <w:tabs>
          <w:tab w:val="left" w:pos="2520"/>
        </w:tabs>
        <w:spacing w:after="60"/>
        <w:ind w:left="2520"/>
        <w:rPr>
          <w:rFonts w:eastAsia="SimSun" w:cs="Tahoma"/>
        </w:rPr>
      </w:pPr>
      <w:r w:rsidRPr="0058152B">
        <w:rPr>
          <w:rFonts w:eastAsia="SimSun" w:cs="Tahoma"/>
          <w:szCs w:val="18"/>
        </w:rPr>
        <w:t>对于为相同许可服务器分配的超出服务器上的实际物理处理器数量且软件保障期满的任何处理器许可，等效核心许可为每处理器许可四个内核。</w:t>
      </w:r>
    </w:p>
    <w:p w14:paraId="17DE6B73" w14:textId="77777777" w:rsidR="00A81E83" w:rsidRPr="0058152B" w:rsidRDefault="00A81E83" w:rsidP="00346F4B">
      <w:pPr>
        <w:numPr>
          <w:ilvl w:val="1"/>
          <w:numId w:val="52"/>
        </w:numPr>
        <w:tabs>
          <w:tab w:val="left" w:pos="2160"/>
        </w:tabs>
        <w:spacing w:after="60"/>
        <w:ind w:left="2160"/>
        <w:rPr>
          <w:rFonts w:eastAsia="SimSun" w:cs="Tahoma"/>
        </w:rPr>
      </w:pPr>
      <w:r w:rsidRPr="0058152B">
        <w:rPr>
          <w:rFonts w:eastAsia="SimSun" w:cs="Tahoma"/>
          <w:szCs w:val="18"/>
        </w:rPr>
        <w:t>客户可将许可重新分配给另一台服务器。但是，如果客户将许可重新分配给另一台服务器，则客户必须遵守</w:t>
      </w:r>
      <w:r w:rsidRPr="0058152B">
        <w:rPr>
          <w:rFonts w:eastAsia="SimSun" w:cs="Tahoma"/>
          <w:szCs w:val="18"/>
        </w:rPr>
        <w:t xml:space="preserve"> SQL Server 2012 </w:t>
      </w:r>
      <w:r w:rsidRPr="0058152B">
        <w:rPr>
          <w:rFonts w:eastAsia="SimSun" w:cs="Tahoma"/>
          <w:szCs w:val="18"/>
        </w:rPr>
        <w:t>使用权利。根据</w:t>
      </w:r>
      <w:r w:rsidRPr="0058152B">
        <w:rPr>
          <w:rFonts w:eastAsia="SimSun" w:cs="Tahoma"/>
          <w:szCs w:val="18"/>
        </w:rPr>
        <w:t xml:space="preserve"> SQL 2012 </w:t>
      </w:r>
      <w:r w:rsidRPr="0058152B">
        <w:rPr>
          <w:rFonts w:eastAsia="SimSun" w:cs="Tahoma"/>
          <w:szCs w:val="18"/>
        </w:rPr>
        <w:t>使用权利将核心许可分配给服务器时，客户可将现有许可的等效核心许可与附加</w:t>
      </w:r>
      <w:r w:rsidRPr="0058152B">
        <w:rPr>
          <w:rFonts w:eastAsia="SimSun" w:cs="Tahoma"/>
          <w:szCs w:val="18"/>
        </w:rPr>
        <w:t xml:space="preserve"> SQL Server 2012 </w:t>
      </w:r>
      <w:r w:rsidRPr="0058152B">
        <w:rPr>
          <w:rFonts w:eastAsia="SimSun" w:cs="Tahoma"/>
          <w:szCs w:val="18"/>
        </w:rPr>
        <w:t>核心许可组合使用。</w:t>
      </w:r>
    </w:p>
    <w:p w14:paraId="17DE6B74" w14:textId="77777777" w:rsidR="00A81E83" w:rsidRPr="0058152B" w:rsidRDefault="00A81E83" w:rsidP="00346F4B">
      <w:pPr>
        <w:numPr>
          <w:ilvl w:val="1"/>
          <w:numId w:val="52"/>
        </w:numPr>
        <w:tabs>
          <w:tab w:val="left" w:pos="2160"/>
        </w:tabs>
        <w:spacing w:after="60"/>
        <w:ind w:left="2160"/>
        <w:rPr>
          <w:rFonts w:eastAsia="SimSun" w:cs="Tahoma"/>
        </w:rPr>
      </w:pPr>
      <w:r w:rsidRPr="0058152B">
        <w:rPr>
          <w:rFonts w:eastAsia="SimSun" w:cs="Tahoma"/>
          <w:szCs w:val="18"/>
        </w:rPr>
        <w:t>客户的认定等效核心许可并不暗示其可在两个或多个处理器内向内核分配单个处理器许可。</w:t>
      </w:r>
    </w:p>
    <w:p w14:paraId="17DE6B75" w14:textId="77777777" w:rsidR="00B06AAC" w:rsidRPr="0058152B" w:rsidRDefault="00B06AAC" w:rsidP="00B06AAC">
      <w:pPr>
        <w:tabs>
          <w:tab w:val="left" w:pos="2160"/>
        </w:tabs>
        <w:spacing w:after="60"/>
        <w:rPr>
          <w:rFonts w:eastAsia="SimSun" w:cs="Tahoma"/>
        </w:rPr>
      </w:pPr>
    </w:p>
    <w:p w14:paraId="17DE6B76" w14:textId="77777777" w:rsidR="00B06AAC" w:rsidRPr="0058152B" w:rsidRDefault="00A81E83" w:rsidP="00B06AAC">
      <w:pPr>
        <w:tabs>
          <w:tab w:val="left" w:pos="720"/>
        </w:tabs>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日或之后期满且选择不续签的客户</w:t>
      </w:r>
    </w:p>
    <w:p w14:paraId="17DE6B77" w14:textId="77777777" w:rsidR="00A81E83" w:rsidRPr="0058152B" w:rsidRDefault="00A81E83" w:rsidP="00B06AAC">
      <w:pPr>
        <w:tabs>
          <w:tab w:val="left" w:pos="720"/>
        </w:tabs>
        <w:ind w:left="720"/>
        <w:contextualSpacing/>
        <w:rPr>
          <w:rFonts w:eastAsia="SimSun" w:cs="Tahoma"/>
        </w:rPr>
      </w:pPr>
      <w:r w:rsidRPr="0058152B">
        <w:rPr>
          <w:rFonts w:eastAsia="SimSun" w:cs="Tahoma"/>
          <w:color w:val="000000"/>
          <w:szCs w:val="18"/>
        </w:rPr>
        <w:t>对于保障范围在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日或之后期满且选择买断处理器许可的企业订购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客户以及任何其他依据其协议获得永久许可的客户，他们有以下选择：</w:t>
      </w:r>
    </w:p>
    <w:p w14:paraId="17DE6B78" w14:textId="77777777" w:rsidR="00B06AAC" w:rsidRPr="0058152B" w:rsidRDefault="00B06AAC" w:rsidP="00B06AAC">
      <w:pPr>
        <w:tabs>
          <w:tab w:val="left" w:pos="720"/>
        </w:tabs>
        <w:ind w:left="720"/>
        <w:contextualSpacing/>
        <w:rPr>
          <w:rFonts w:eastAsia="SimSun" w:cs="Tahoma"/>
        </w:rPr>
      </w:pPr>
    </w:p>
    <w:p w14:paraId="17DE6B79"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对软件保障范围在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日之前期满且选择不续签的客户</w:t>
      </w:r>
      <w:r w:rsidRPr="00F30A1F">
        <w:rPr>
          <w:rFonts w:ascii="SimSun" w:eastAsia="SimSun" w:hAnsi="SimSun" w:cs="Tahoma"/>
          <w:szCs w:val="18"/>
        </w:rPr>
        <w:t>”</w:t>
      </w:r>
      <w:r w:rsidRPr="0058152B">
        <w:rPr>
          <w:rFonts w:eastAsia="SimSun" w:cs="Tahoma"/>
          <w:szCs w:val="18"/>
        </w:rPr>
        <w:t>部分的条款，继续使用</w:t>
      </w:r>
      <w:r w:rsidRPr="0058152B">
        <w:rPr>
          <w:rFonts w:eastAsia="SimSun" w:cs="Tahoma"/>
          <w:szCs w:val="18"/>
        </w:rPr>
        <w:t xml:space="preserve"> SQL Server 2012</w:t>
      </w:r>
      <w:r w:rsidRPr="0058152B">
        <w:rPr>
          <w:rFonts w:eastAsia="SimSun" w:cs="Tahoma"/>
          <w:szCs w:val="18"/>
        </w:rPr>
        <w:t>；</w:t>
      </w:r>
    </w:p>
    <w:p w14:paraId="17DE6B7A"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日之后获得的许可，客户的处理器许可将具有</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2012 Standard </w:t>
      </w:r>
      <w:r w:rsidRPr="0058152B">
        <w:rPr>
          <w:rFonts w:eastAsia="SimSun" w:cs="Tahoma"/>
          <w:szCs w:val="18"/>
        </w:rPr>
        <w:t>核心许可的等效核心许可。要在每处理器需要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w:t>
      </w:r>
      <w:r w:rsidR="00FC3608">
        <w:rPr>
          <w:rFonts w:eastAsia="SimSun" w:cs="Tahoma"/>
          <w:szCs w:val="18"/>
        </w:rPr>
        <w:t> </w:t>
      </w:r>
      <w:r w:rsidRPr="0058152B">
        <w:rPr>
          <w:rFonts w:eastAsia="SimSun" w:cs="Tahoma"/>
          <w:szCs w:val="18"/>
        </w:rPr>
        <w:t>Server 2012</w:t>
      </w:r>
      <w:r w:rsidRPr="0058152B">
        <w:rPr>
          <w:rFonts w:eastAsia="SimSun" w:cs="Tahoma"/>
          <w:szCs w:val="18"/>
        </w:rPr>
        <w:t>，客户必须获得附加核心许可。</w:t>
      </w:r>
    </w:p>
    <w:p w14:paraId="17DE6B7B" w14:textId="77777777" w:rsidR="002512D3" w:rsidRPr="0058152B" w:rsidRDefault="002512D3">
      <w:pPr>
        <w:rPr>
          <w:rFonts w:eastAsia="SimSun" w:cs="Tahoma"/>
        </w:rPr>
      </w:pPr>
    </w:p>
    <w:p w14:paraId="17DE6B7C" w14:textId="77777777" w:rsidR="00B06AAC" w:rsidRPr="0058152B" w:rsidRDefault="00A81E83" w:rsidP="00B06AAC">
      <w:pPr>
        <w:tabs>
          <w:tab w:val="left" w:pos="720"/>
        </w:tabs>
        <w:spacing w:after="60"/>
        <w:ind w:left="720"/>
        <w:rPr>
          <w:rFonts w:eastAsia="SimSun" w:cs="Tahoma"/>
        </w:rPr>
      </w:pPr>
      <w:r w:rsidRPr="0058152B">
        <w:rPr>
          <w:rFonts w:eastAsia="SimSun" w:cs="Tahoma"/>
          <w:b/>
        </w:rPr>
        <w:t>对于位于中华人民共和国境内并于其中获得</w:t>
      </w:r>
      <w:r w:rsidRPr="0058152B">
        <w:rPr>
          <w:rFonts w:eastAsia="SimSun" w:cs="Tahoma"/>
          <w:b/>
        </w:rPr>
        <w:t xml:space="preserve"> SQL Server 2008 R2 </w:t>
      </w:r>
      <w:r w:rsidRPr="0058152B">
        <w:rPr>
          <w:rFonts w:eastAsia="SimSun" w:cs="Tahoma"/>
          <w:b/>
        </w:rPr>
        <w:t>处理器许可和软件保障的客户</w:t>
      </w:r>
    </w:p>
    <w:p w14:paraId="17DE6B7D" w14:textId="77777777" w:rsidR="00A81E83" w:rsidRPr="0058152B" w:rsidRDefault="00A81E83" w:rsidP="00B06AAC">
      <w:pPr>
        <w:tabs>
          <w:tab w:val="left" w:pos="720"/>
        </w:tabs>
        <w:ind w:left="720"/>
        <w:contextualSpacing/>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日不适用。对于这些客户，适用的日期将分别是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B7E" w14:textId="77777777" w:rsidR="00A81E83" w:rsidRPr="0058152B" w:rsidRDefault="00A81E83" w:rsidP="008558DC">
      <w:pPr>
        <w:ind w:left="900"/>
        <w:rPr>
          <w:rFonts w:eastAsia="SimSun" w:cs="Tahoma"/>
        </w:rPr>
      </w:pPr>
    </w:p>
    <w:p w14:paraId="17DE6B7F" w14:textId="77777777" w:rsidR="00A81E83" w:rsidRPr="0058152B" w:rsidRDefault="00A81E83" w:rsidP="008558DC">
      <w:pPr>
        <w:rPr>
          <w:rFonts w:eastAsia="SimSun" w:cs="Tahoma"/>
        </w:rPr>
      </w:pPr>
    </w:p>
    <w:p w14:paraId="17DE6B80" w14:textId="77777777" w:rsidR="00A81E83" w:rsidRPr="0058152B" w:rsidRDefault="00F66FB0" w:rsidP="00BD4B91">
      <w:pPr>
        <w:pStyle w:val="Heading3"/>
        <w:rPr>
          <w:rFonts w:ascii="Tahoma" w:eastAsia="SimSun" w:hAnsi="Tahoma" w:cs="Tahoma"/>
        </w:rPr>
      </w:pPr>
      <w:bookmarkStart w:id="1433" w:name="_85_84_SQL"/>
      <w:bookmarkStart w:id="1434" w:name="_78_76_SQL"/>
      <w:bookmarkStart w:id="1435" w:name="_78_SQL_Server®"/>
      <w:bookmarkStart w:id="1436" w:name="Srv_85SQL2008R2Workgroup5ClientAddon"/>
      <w:bookmarkStart w:id="1437" w:name="_Toc336338343"/>
      <w:bookmarkStart w:id="1438" w:name="_Toc356299608"/>
      <w:bookmarkEnd w:id="1433"/>
      <w:bookmarkEnd w:id="1434"/>
      <w:bookmarkEnd w:id="1435"/>
      <w:r w:rsidRPr="0058152B">
        <w:rPr>
          <w:rFonts w:ascii="Tahoma" w:eastAsia="SimSun" w:hAnsi="Tahoma" w:cs="Tahoma"/>
          <w:color w:val="F66400"/>
          <w:sz w:val="22"/>
          <w:vertAlign w:val="superscript"/>
        </w:rPr>
        <w:t>7</w:t>
      </w:r>
      <w:r w:rsidR="00F5474C">
        <w:rPr>
          <w:rFonts w:ascii="Tahoma" w:eastAsia="SimSun" w:hAnsi="Tahoma" w:cs="Tahoma"/>
          <w:color w:val="F66400"/>
          <w:sz w:val="22"/>
          <w:vertAlign w:val="superscript"/>
        </w:rPr>
        <w:t>9</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2008 R2 Workgroup</w:t>
      </w:r>
      <w:r w:rsidRPr="0058152B">
        <w:rPr>
          <w:rFonts w:ascii="Tahoma" w:eastAsia="SimSun" w:hAnsi="Tahoma" w:cs="Tahoma"/>
          <w:color w:val="F66400"/>
          <w:sz w:val="22"/>
        </w:rPr>
        <w:t>（</w:t>
      </w:r>
      <w:r w:rsidRPr="0058152B">
        <w:rPr>
          <w:rFonts w:ascii="Tahoma" w:eastAsia="SimSun" w:hAnsi="Tahoma" w:cs="Tahoma"/>
          <w:color w:val="F66400"/>
          <w:sz w:val="22"/>
        </w:rPr>
        <w:t xml:space="preserve">5 </w:t>
      </w:r>
      <w:r w:rsidRPr="0058152B">
        <w:rPr>
          <w:rFonts w:ascii="Tahoma" w:eastAsia="SimSun" w:hAnsi="Tahoma" w:cs="Tahoma"/>
          <w:color w:val="F66400"/>
          <w:sz w:val="22"/>
        </w:rPr>
        <w:t>个客户端附加程序）</w:t>
      </w:r>
      <w:bookmarkEnd w:id="1436"/>
      <w:bookmarkEnd w:id="1437"/>
      <w:bookmarkEnd w:id="1438"/>
    </w:p>
    <w:p w14:paraId="17DE6B81" w14:textId="77777777" w:rsidR="00A81E83" w:rsidRPr="00BC3AC2" w:rsidRDefault="00A81E83" w:rsidP="00DA46D5">
      <w:pPr>
        <w:pStyle w:val="EndnoteText"/>
        <w:ind w:left="0"/>
        <w:rPr>
          <w:rFonts w:ascii="Tahoma" w:eastAsia="SimSun" w:hAnsi="Tahoma" w:cs="Tahoma"/>
          <w:sz w:val="18"/>
          <w:szCs w:val="18"/>
        </w:rPr>
      </w:pPr>
    </w:p>
    <w:p w14:paraId="17DE6B82" w14:textId="77777777" w:rsidR="00DA46D5" w:rsidRPr="0058152B" w:rsidRDefault="00A81E83" w:rsidP="00DA46D5">
      <w:pPr>
        <w:spacing w:after="60"/>
        <w:ind w:left="720"/>
        <w:rPr>
          <w:rFonts w:eastAsia="SimSun" w:cs="Tahoma"/>
        </w:rPr>
      </w:pPr>
      <w:r w:rsidRPr="0058152B">
        <w:rPr>
          <w:rFonts w:eastAsia="SimSun" w:cs="Tahoma"/>
          <w:b/>
        </w:rPr>
        <w:t>与</w:t>
      </w:r>
      <w:r w:rsidRPr="0058152B">
        <w:rPr>
          <w:rFonts w:eastAsia="SimSun" w:cs="Tahoma"/>
          <w:b/>
        </w:rPr>
        <w:t xml:space="preserve"> SQL Server Workgroup Edition </w:t>
      </w:r>
      <w:r w:rsidRPr="0058152B">
        <w:rPr>
          <w:rFonts w:eastAsia="SimSun" w:cs="Tahoma"/>
          <w:b/>
        </w:rPr>
        <w:t>的生命周期结束关联的许可授予</w:t>
      </w:r>
    </w:p>
    <w:p w14:paraId="17DE6B83" w14:textId="77777777" w:rsidR="00A81E83" w:rsidRPr="00BC3AC2" w:rsidRDefault="00A81E83" w:rsidP="00DA46D5">
      <w:pPr>
        <w:ind w:left="720"/>
        <w:rPr>
          <w:rFonts w:eastAsia="SimSun" w:cs="Tahoma"/>
          <w:spacing w:val="-2"/>
        </w:rPr>
      </w:pPr>
      <w:r w:rsidRPr="00BC3AC2">
        <w:rPr>
          <w:rFonts w:eastAsia="SimSun" w:cs="Tahoma"/>
          <w:spacing w:val="-2"/>
          <w:szCs w:val="18"/>
        </w:rPr>
        <w:t xml:space="preserve">SQL Server 2008 R2 Workgroup </w:t>
      </w:r>
      <w:r w:rsidRPr="00BC3AC2">
        <w:rPr>
          <w:rFonts w:eastAsia="SimSun" w:cs="Tahoma"/>
          <w:spacing w:val="-2"/>
          <w:szCs w:val="18"/>
        </w:rPr>
        <w:t>将是</w:t>
      </w:r>
      <w:r w:rsidRPr="00BC3AC2">
        <w:rPr>
          <w:rFonts w:eastAsia="SimSun" w:cs="Tahoma"/>
          <w:spacing w:val="-2"/>
          <w:szCs w:val="18"/>
        </w:rPr>
        <w:t xml:space="preserve"> SQL Server Workgroup Edition </w:t>
      </w:r>
      <w:r w:rsidRPr="00BC3AC2">
        <w:rPr>
          <w:rFonts w:eastAsia="SimSun" w:cs="Tahoma"/>
          <w:spacing w:val="-2"/>
          <w:szCs w:val="18"/>
        </w:rPr>
        <w:t>的上一版本。作为例外，</w:t>
      </w:r>
      <w:r w:rsidRPr="00BC3AC2">
        <w:rPr>
          <w:rFonts w:eastAsia="SimSun" w:cs="Tahoma"/>
          <w:spacing w:val="-2"/>
          <w:szCs w:val="18"/>
        </w:rPr>
        <w:t xml:space="preserve">SQL Server 2008 R2 Workgroup Server </w:t>
      </w:r>
      <w:r w:rsidRPr="00BC3AC2">
        <w:rPr>
          <w:rFonts w:eastAsia="SimSun" w:cs="Tahoma"/>
          <w:spacing w:val="-2"/>
          <w:szCs w:val="18"/>
        </w:rPr>
        <w:t>许可的有效软件保障于</w:t>
      </w:r>
      <w:r w:rsidRPr="00BC3AC2">
        <w:rPr>
          <w:rFonts w:eastAsia="SimSun" w:cs="Tahoma"/>
          <w:spacing w:val="-2"/>
          <w:szCs w:val="18"/>
        </w:rPr>
        <w:t xml:space="preserve"> 2012 </w:t>
      </w:r>
      <w:r w:rsidRPr="00BC3AC2">
        <w:rPr>
          <w:rFonts w:eastAsia="SimSun" w:cs="Tahoma"/>
          <w:spacing w:val="-2"/>
          <w:szCs w:val="18"/>
        </w:rPr>
        <w:t>年</w:t>
      </w:r>
      <w:r w:rsidRPr="00BC3AC2">
        <w:rPr>
          <w:rFonts w:eastAsia="SimSun" w:cs="Tahoma"/>
          <w:spacing w:val="-2"/>
          <w:szCs w:val="18"/>
        </w:rPr>
        <w:t xml:space="preserve"> 4 </w:t>
      </w:r>
      <w:r w:rsidRPr="00BC3AC2">
        <w:rPr>
          <w:rFonts w:eastAsia="SimSun" w:cs="Tahoma"/>
          <w:spacing w:val="-2"/>
          <w:szCs w:val="18"/>
        </w:rPr>
        <w:t>月</w:t>
      </w:r>
      <w:r w:rsidRPr="00BC3AC2">
        <w:rPr>
          <w:rFonts w:eastAsia="SimSun" w:cs="Tahoma"/>
          <w:spacing w:val="-2"/>
          <w:szCs w:val="18"/>
        </w:rPr>
        <w:t xml:space="preserve"> 1 </w:t>
      </w:r>
      <w:r w:rsidRPr="00BC3AC2">
        <w:rPr>
          <w:rFonts w:eastAsia="SimSun" w:cs="Tahoma"/>
          <w:spacing w:val="-2"/>
          <w:szCs w:val="18"/>
        </w:rPr>
        <w:t>日有效的批量许可客户可升级到并使用</w:t>
      </w:r>
      <w:r w:rsidRPr="00BC3AC2">
        <w:rPr>
          <w:rFonts w:eastAsia="SimSun" w:cs="Tahoma"/>
          <w:spacing w:val="-2"/>
          <w:szCs w:val="18"/>
        </w:rPr>
        <w:t xml:space="preserve"> SQL Server 2012 Standard Server</w:t>
      </w:r>
      <w:r w:rsidRPr="00BC3AC2">
        <w:rPr>
          <w:rFonts w:eastAsia="SimSun" w:cs="Tahoma"/>
          <w:spacing w:val="-2"/>
          <w:szCs w:val="18"/>
        </w:rPr>
        <w:t>（或在其保障范围内可用的该产品的任何更新版本），来取代</w:t>
      </w:r>
      <w:r w:rsidRPr="00BC3AC2">
        <w:rPr>
          <w:rFonts w:eastAsia="SimSun" w:cs="Tahoma"/>
          <w:spacing w:val="-2"/>
          <w:szCs w:val="18"/>
        </w:rPr>
        <w:t xml:space="preserve"> SQL Server Workgroup Edition</w:t>
      </w:r>
      <w:r w:rsidRPr="00BC3AC2">
        <w:rPr>
          <w:rFonts w:eastAsia="SimSun" w:cs="Tahoma"/>
          <w:spacing w:val="-2"/>
          <w:szCs w:val="18"/>
        </w:rPr>
        <w:t>，并在其当前保障范围期满时获得</w:t>
      </w:r>
      <w:r w:rsidRPr="00BC3AC2">
        <w:rPr>
          <w:rFonts w:eastAsia="SimSun" w:cs="Tahoma"/>
          <w:spacing w:val="-2"/>
          <w:szCs w:val="18"/>
        </w:rPr>
        <w:t xml:space="preserve"> SQL Server Standard </w:t>
      </w:r>
      <w:r w:rsidRPr="00BC3AC2">
        <w:rPr>
          <w:rFonts w:eastAsia="SimSun" w:cs="Tahoma"/>
          <w:spacing w:val="-2"/>
          <w:szCs w:val="18"/>
        </w:rPr>
        <w:t>的软件保障。此外，</w:t>
      </w:r>
      <w:r w:rsidRPr="00BC3AC2">
        <w:rPr>
          <w:rFonts w:eastAsia="SimSun" w:cs="Tahoma"/>
          <w:spacing w:val="-2"/>
          <w:szCs w:val="18"/>
        </w:rPr>
        <w:t xml:space="preserve">SQL Server 2008 R2 Workgroup CAL </w:t>
      </w:r>
      <w:r w:rsidRPr="00BC3AC2">
        <w:rPr>
          <w:rFonts w:eastAsia="SimSun" w:cs="Tahoma"/>
          <w:spacing w:val="-2"/>
          <w:szCs w:val="18"/>
        </w:rPr>
        <w:t>的有效软件保障于</w:t>
      </w:r>
      <w:r w:rsidRPr="00BC3AC2">
        <w:rPr>
          <w:rFonts w:eastAsia="SimSun" w:cs="Tahoma"/>
          <w:spacing w:val="-2"/>
          <w:szCs w:val="18"/>
        </w:rPr>
        <w:t xml:space="preserve"> 2012 </w:t>
      </w:r>
      <w:r w:rsidRPr="00BC3AC2">
        <w:rPr>
          <w:rFonts w:eastAsia="SimSun" w:cs="Tahoma"/>
          <w:spacing w:val="-2"/>
          <w:szCs w:val="18"/>
        </w:rPr>
        <w:t>年</w:t>
      </w:r>
      <w:r w:rsidRPr="00BC3AC2">
        <w:rPr>
          <w:rFonts w:eastAsia="SimSun" w:cs="Tahoma"/>
          <w:spacing w:val="-2"/>
          <w:szCs w:val="18"/>
        </w:rPr>
        <w:t xml:space="preserve"> 4 </w:t>
      </w:r>
      <w:r w:rsidRPr="00BC3AC2">
        <w:rPr>
          <w:rFonts w:eastAsia="SimSun" w:cs="Tahoma"/>
          <w:spacing w:val="-2"/>
          <w:szCs w:val="18"/>
        </w:rPr>
        <w:t>月</w:t>
      </w:r>
      <w:r w:rsidRPr="00BC3AC2">
        <w:rPr>
          <w:rFonts w:eastAsia="SimSun" w:cs="Tahoma"/>
          <w:spacing w:val="-2"/>
          <w:szCs w:val="18"/>
        </w:rPr>
        <w:t xml:space="preserve"> 1 </w:t>
      </w:r>
      <w:r w:rsidRPr="00BC3AC2">
        <w:rPr>
          <w:rFonts w:eastAsia="SimSun" w:cs="Tahoma"/>
          <w:spacing w:val="-2"/>
          <w:szCs w:val="18"/>
        </w:rPr>
        <w:t>日有效的批量许可客户可升级到并使用</w:t>
      </w:r>
      <w:r w:rsidRPr="00BC3AC2">
        <w:rPr>
          <w:rFonts w:eastAsia="SimSun" w:cs="Tahoma"/>
          <w:spacing w:val="-2"/>
          <w:szCs w:val="18"/>
        </w:rPr>
        <w:t xml:space="preserve"> SQL Server 2012 CAL</w:t>
      </w:r>
      <w:r w:rsidRPr="00BC3AC2">
        <w:rPr>
          <w:rFonts w:eastAsia="SimSun" w:cs="Tahoma"/>
          <w:spacing w:val="-2"/>
          <w:szCs w:val="18"/>
        </w:rPr>
        <w:t>（或在其保障范围内可用的该</w:t>
      </w:r>
      <w:r w:rsidRPr="00BC3AC2">
        <w:rPr>
          <w:rFonts w:eastAsia="SimSun" w:cs="Tahoma"/>
          <w:spacing w:val="-2"/>
          <w:szCs w:val="18"/>
        </w:rPr>
        <w:t xml:space="preserve"> CAL </w:t>
      </w:r>
      <w:r w:rsidRPr="00BC3AC2">
        <w:rPr>
          <w:rFonts w:eastAsia="SimSun" w:cs="Tahoma"/>
          <w:spacing w:val="-2"/>
          <w:szCs w:val="18"/>
        </w:rPr>
        <w:t>的任何更新版本），来取代</w:t>
      </w:r>
      <w:r w:rsidRPr="00BC3AC2">
        <w:rPr>
          <w:rFonts w:eastAsia="SimSun" w:cs="Tahoma"/>
          <w:spacing w:val="-2"/>
          <w:szCs w:val="18"/>
        </w:rPr>
        <w:t xml:space="preserve"> SQL Server Workgroup CAL</w:t>
      </w:r>
      <w:r w:rsidRPr="00BC3AC2">
        <w:rPr>
          <w:rFonts w:eastAsia="SimSun" w:cs="Tahoma"/>
          <w:spacing w:val="-2"/>
          <w:szCs w:val="18"/>
        </w:rPr>
        <w:t>，并在其下次续签时获得</w:t>
      </w:r>
      <w:r w:rsidRPr="00BC3AC2">
        <w:rPr>
          <w:rFonts w:eastAsia="SimSun" w:cs="Tahoma"/>
          <w:spacing w:val="-2"/>
          <w:szCs w:val="18"/>
        </w:rPr>
        <w:t xml:space="preserve"> SQL Server CAL </w:t>
      </w:r>
      <w:r w:rsidRPr="00BC3AC2">
        <w:rPr>
          <w:rFonts w:eastAsia="SimSun" w:cs="Tahoma"/>
          <w:spacing w:val="-2"/>
          <w:szCs w:val="18"/>
        </w:rPr>
        <w:t>的软件保障。当凭此优惠获得</w:t>
      </w:r>
      <w:r w:rsidRPr="00BC3AC2">
        <w:rPr>
          <w:rFonts w:eastAsia="SimSun" w:cs="Tahoma"/>
          <w:spacing w:val="-2"/>
          <w:szCs w:val="18"/>
        </w:rPr>
        <w:t xml:space="preserve"> SQL Server Standard </w:t>
      </w:r>
      <w:r w:rsidRPr="00BC3AC2">
        <w:rPr>
          <w:rFonts w:eastAsia="SimSun" w:cs="Tahoma"/>
          <w:spacing w:val="-2"/>
          <w:szCs w:val="18"/>
        </w:rPr>
        <w:t>软件保障时，客户的</w:t>
      </w:r>
      <w:r w:rsidRPr="00BC3AC2">
        <w:rPr>
          <w:rFonts w:eastAsia="SimSun" w:cs="Tahoma"/>
          <w:spacing w:val="-2"/>
          <w:szCs w:val="18"/>
        </w:rPr>
        <w:t xml:space="preserve"> SQL</w:t>
      </w:r>
      <w:r w:rsidR="00FC3608">
        <w:rPr>
          <w:rFonts w:eastAsia="SimSun" w:cs="Tahoma"/>
          <w:spacing w:val="-2"/>
          <w:szCs w:val="18"/>
        </w:rPr>
        <w:t> </w:t>
      </w:r>
      <w:r w:rsidRPr="00BC3AC2">
        <w:rPr>
          <w:rFonts w:eastAsia="SimSun" w:cs="Tahoma"/>
          <w:spacing w:val="-2"/>
          <w:szCs w:val="18"/>
        </w:rPr>
        <w:t xml:space="preserve">Server Workgroup </w:t>
      </w:r>
      <w:r w:rsidRPr="00BC3AC2">
        <w:rPr>
          <w:rFonts w:eastAsia="SimSun" w:cs="Tahoma"/>
          <w:spacing w:val="-2"/>
          <w:szCs w:val="18"/>
        </w:rPr>
        <w:t>许可不再有效。</w:t>
      </w:r>
    </w:p>
    <w:p w14:paraId="17DE6B84" w14:textId="77777777" w:rsidR="000D5F24" w:rsidRPr="0058152B" w:rsidRDefault="000D5F24">
      <w:pPr>
        <w:rPr>
          <w:rFonts w:eastAsia="SimSun" w:cs="Tahoma"/>
        </w:rPr>
      </w:pPr>
    </w:p>
    <w:p w14:paraId="17DE6B85" w14:textId="77777777" w:rsidR="00DA46D5" w:rsidRPr="0058152B" w:rsidRDefault="00A81E83" w:rsidP="00DA46D5">
      <w:pPr>
        <w:spacing w:after="60"/>
        <w:ind w:left="720"/>
        <w:rPr>
          <w:rFonts w:eastAsia="SimSun" w:cs="Tahoma"/>
        </w:rPr>
      </w:pPr>
      <w:r w:rsidRPr="0058152B">
        <w:rPr>
          <w:rFonts w:eastAsia="SimSun" w:cs="Tahoma"/>
          <w:b/>
        </w:rPr>
        <w:t>对于位于中华人民共和国境内并于其中获得</w:t>
      </w:r>
      <w:r w:rsidRPr="0058152B">
        <w:rPr>
          <w:rFonts w:eastAsia="SimSun" w:cs="Tahoma"/>
          <w:b/>
        </w:rPr>
        <w:t xml:space="preserve"> SQL Server 2008 R2 </w:t>
      </w:r>
      <w:r w:rsidRPr="0058152B">
        <w:rPr>
          <w:rFonts w:eastAsia="SimSun" w:cs="Tahoma"/>
          <w:b/>
        </w:rPr>
        <w:t>许可和软件保障的客户</w:t>
      </w:r>
    </w:p>
    <w:p w14:paraId="17DE6B86" w14:textId="77777777" w:rsidR="00A81E83" w:rsidRPr="0058152B" w:rsidRDefault="00A81E83" w:rsidP="00DA46D5">
      <w:pPr>
        <w:ind w:left="720"/>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B87" w14:textId="77777777" w:rsidR="00DA46D5" w:rsidRPr="0058152B" w:rsidRDefault="00DA46D5" w:rsidP="00DA46D5">
      <w:pPr>
        <w:ind w:left="720"/>
        <w:rPr>
          <w:rFonts w:eastAsia="SimSun" w:cs="Tahoma"/>
        </w:rPr>
      </w:pPr>
    </w:p>
    <w:p w14:paraId="17DE6B88" w14:textId="77777777" w:rsidR="00A81E83" w:rsidRPr="00F5474C" w:rsidRDefault="00F5474C" w:rsidP="00F5474C">
      <w:pPr>
        <w:pStyle w:val="Heading3"/>
        <w:ind w:left="720" w:hanging="720"/>
        <w:rPr>
          <w:rFonts w:ascii="Tahoma" w:eastAsia="SimSun" w:hAnsi="Tahoma" w:cs="Tahoma"/>
          <w:color w:val="F66400"/>
          <w:sz w:val="22"/>
          <w:vertAlign w:val="superscript"/>
        </w:rPr>
      </w:pPr>
      <w:bookmarkStart w:id="1439" w:name="_79_77_SQL"/>
      <w:bookmarkStart w:id="1440" w:name="_79_SQL_Server®"/>
      <w:bookmarkStart w:id="1441" w:name="_Toc336338344"/>
      <w:bookmarkStart w:id="1442" w:name="_Toc356299609"/>
      <w:bookmarkStart w:id="1443" w:name="Srv_72SQLSvr08R2WorkgroupProc"/>
      <w:bookmarkEnd w:id="1439"/>
      <w:bookmarkEnd w:id="1440"/>
      <w:r>
        <w:rPr>
          <w:rFonts w:ascii="Tahoma" w:eastAsia="SimSun" w:hAnsi="Tahoma" w:cs="Tahoma"/>
          <w:color w:val="F66400"/>
          <w:sz w:val="22"/>
          <w:vertAlign w:val="superscript"/>
        </w:rPr>
        <w:t>80</w:t>
      </w:r>
      <w:r w:rsidR="00F66FB0"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00F66FB0" w:rsidRPr="0058152B">
        <w:rPr>
          <w:rFonts w:ascii="Tahoma" w:eastAsia="SimSun" w:hAnsi="Tahoma" w:cs="Tahoma"/>
          <w:color w:val="F66400"/>
          <w:sz w:val="22"/>
        </w:rPr>
        <w:t xml:space="preserve"> 2008 R2 Workgroup </w:t>
      </w:r>
      <w:r w:rsidR="00F66FB0" w:rsidRPr="0058152B">
        <w:rPr>
          <w:rFonts w:ascii="Tahoma" w:eastAsia="SimSun" w:hAnsi="Tahoma" w:cs="Tahoma"/>
          <w:color w:val="F66400"/>
          <w:sz w:val="22"/>
        </w:rPr>
        <w:t>处理器</w:t>
      </w:r>
      <w:bookmarkEnd w:id="1441"/>
      <w:bookmarkEnd w:id="1442"/>
    </w:p>
    <w:bookmarkEnd w:id="1443"/>
    <w:p w14:paraId="17DE6B89" w14:textId="77777777" w:rsidR="00A81E83" w:rsidRPr="0058152B" w:rsidRDefault="00A81E83" w:rsidP="000C03F3">
      <w:pPr>
        <w:ind w:left="720"/>
        <w:rPr>
          <w:rFonts w:eastAsia="SimSun" w:cs="Tahoma"/>
        </w:rPr>
      </w:pPr>
    </w:p>
    <w:p w14:paraId="17DE6B8A" w14:textId="77777777" w:rsidR="000C03F3" w:rsidRPr="0058152B" w:rsidRDefault="00A81E83" w:rsidP="000C03F3">
      <w:pPr>
        <w:spacing w:after="60"/>
        <w:ind w:left="720"/>
        <w:rPr>
          <w:rFonts w:eastAsia="SimSun" w:cs="Tahoma"/>
        </w:rPr>
      </w:pPr>
      <w:r w:rsidRPr="0058152B">
        <w:rPr>
          <w:rFonts w:eastAsia="SimSun" w:cs="Tahoma"/>
          <w:b/>
          <w:color w:val="000000"/>
          <w:szCs w:val="18"/>
        </w:rPr>
        <w:t>与许可模式更改关联的许可授予</w:t>
      </w:r>
    </w:p>
    <w:p w14:paraId="17DE6B8B" w14:textId="77777777" w:rsidR="00A81E83" w:rsidRPr="0058152B" w:rsidRDefault="00A81E83" w:rsidP="000C03F3">
      <w:pPr>
        <w:ind w:left="720"/>
        <w:rPr>
          <w:rFonts w:eastAsia="SimSun" w:cs="Tahoma"/>
        </w:rPr>
      </w:pPr>
      <w:r w:rsidRPr="0058152B">
        <w:rPr>
          <w:rFonts w:eastAsia="SimSun" w:cs="Tahoma"/>
          <w:color w:val="000000"/>
          <w:szCs w:val="18"/>
        </w:rPr>
        <w:t xml:space="preserve">SQL Server 2008 R2 </w:t>
      </w:r>
      <w:r w:rsidRPr="0058152B">
        <w:rPr>
          <w:rFonts w:eastAsia="SimSun" w:cs="Tahoma"/>
          <w:color w:val="000000"/>
          <w:szCs w:val="18"/>
        </w:rPr>
        <w:t>是在每处理器许可模式下授予许可的</w:t>
      </w:r>
      <w:r w:rsidRPr="0058152B">
        <w:rPr>
          <w:rFonts w:eastAsia="SimSun" w:cs="Tahoma"/>
          <w:color w:val="000000"/>
          <w:szCs w:val="18"/>
        </w:rPr>
        <w:t xml:space="preserve"> SQL Server </w:t>
      </w:r>
      <w:r w:rsidRPr="0058152B">
        <w:rPr>
          <w:rFonts w:eastAsia="SimSun" w:cs="Tahoma"/>
          <w:color w:val="000000"/>
          <w:szCs w:val="18"/>
        </w:rPr>
        <w:t>的上一版本和</w:t>
      </w:r>
      <w:r w:rsidRPr="0058152B">
        <w:rPr>
          <w:rFonts w:eastAsia="SimSun" w:cs="Tahoma"/>
          <w:color w:val="000000"/>
          <w:szCs w:val="18"/>
        </w:rPr>
        <w:t xml:space="preserve"> SQL Server Workgroup Edition </w:t>
      </w:r>
      <w:r w:rsidRPr="0058152B">
        <w:rPr>
          <w:rFonts w:eastAsia="SimSun" w:cs="Tahoma"/>
          <w:color w:val="000000"/>
          <w:szCs w:val="18"/>
        </w:rPr>
        <w:t>的上一版本。作为例外，拥有在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日有效的</w:t>
      </w:r>
      <w:r w:rsidRPr="0058152B">
        <w:rPr>
          <w:rFonts w:eastAsia="SimSun" w:cs="Tahoma"/>
          <w:color w:val="000000"/>
          <w:szCs w:val="18"/>
        </w:rPr>
        <w:t xml:space="preserve"> SQL Server 2008 R2 Workgroup </w:t>
      </w:r>
      <w:r w:rsidRPr="0058152B">
        <w:rPr>
          <w:rFonts w:eastAsia="SimSun" w:cs="Tahoma"/>
          <w:color w:val="000000"/>
          <w:szCs w:val="18"/>
        </w:rPr>
        <w:t>处理器许可（以下简称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）的软件保障的批量许可客户可获得以下选项。随后在企业、企业订购、开放式价值订购或</w:t>
      </w:r>
      <w:r w:rsidRPr="0058152B">
        <w:rPr>
          <w:rFonts w:eastAsia="SimSun" w:cs="Tahoma"/>
          <w:color w:val="000000"/>
          <w:szCs w:val="18"/>
        </w:rPr>
        <w:t xml:space="preserve"> EES </w:t>
      </w:r>
      <w:r w:rsidRPr="0058152B">
        <w:rPr>
          <w:rFonts w:eastAsia="SimSun" w:cs="Tahoma"/>
          <w:color w:val="000000"/>
          <w:szCs w:val="18"/>
        </w:rPr>
        <w:t>客户的定期校正过程中，依据相同的登记有效期但在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日之前获得的</w:t>
      </w:r>
      <w:r w:rsidRPr="0058152B">
        <w:rPr>
          <w:rFonts w:eastAsia="SimSun" w:cs="Tahoma"/>
          <w:color w:val="000000"/>
          <w:szCs w:val="18"/>
        </w:rPr>
        <w:t xml:space="preserve"> SQL Server 2008 R2 Workgroup </w:t>
      </w:r>
      <w:r w:rsidRPr="0058152B">
        <w:rPr>
          <w:rFonts w:eastAsia="SimSun" w:cs="Tahoma"/>
          <w:color w:val="000000"/>
          <w:szCs w:val="18"/>
        </w:rPr>
        <w:t>处理器</w:t>
      </w:r>
      <w:r w:rsidRPr="0058152B">
        <w:rPr>
          <w:rFonts w:eastAsia="SimSun" w:cs="Tahoma"/>
          <w:bCs/>
          <w:color w:val="000000"/>
          <w:szCs w:val="18"/>
        </w:rPr>
        <w:t>许可在这些选项中也是合格许可。</w:t>
      </w:r>
      <w:r w:rsidRPr="0058152B">
        <w:rPr>
          <w:rFonts w:eastAsia="SimSun" w:cs="Tahoma"/>
          <w:bCs/>
          <w:color w:val="000000"/>
          <w:szCs w:val="18"/>
        </w:rPr>
        <w:t xml:space="preserve">2015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日后或依据后续登记有效期、</w:t>
      </w:r>
      <w:r w:rsidR="00BC3AC2">
        <w:rPr>
          <w:rFonts w:eastAsia="SimSun" w:cs="Tahoma"/>
          <w:bCs/>
          <w:color w:val="000000"/>
          <w:szCs w:val="18"/>
        </w:rPr>
        <w:br/>
      </w:r>
      <w:r w:rsidRPr="0058152B">
        <w:rPr>
          <w:rFonts w:eastAsia="SimSun" w:cs="Tahoma"/>
          <w:bCs/>
          <w:color w:val="000000"/>
          <w:szCs w:val="18"/>
        </w:rPr>
        <w:t>单独的协议或在</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日之后生效的任何登记获得的许可不是合格许可。</w:t>
      </w:r>
    </w:p>
    <w:p w14:paraId="17DE6B8C" w14:textId="77777777" w:rsidR="000C03F3" w:rsidRPr="0058152B" w:rsidRDefault="000C03F3" w:rsidP="000C03F3">
      <w:pPr>
        <w:ind w:left="720"/>
        <w:rPr>
          <w:rFonts w:eastAsia="SimSun" w:cs="Tahoma"/>
        </w:rPr>
      </w:pPr>
    </w:p>
    <w:p w14:paraId="17DE6B8D" w14:textId="77777777" w:rsidR="000C03F3" w:rsidRPr="0058152B" w:rsidRDefault="000C03F3" w:rsidP="000C03F3">
      <w:pPr>
        <w:spacing w:after="60"/>
        <w:ind w:left="720"/>
        <w:rPr>
          <w:rFonts w:eastAsia="SimSun" w:cs="Tahoma"/>
        </w:rPr>
      </w:pPr>
      <w:r w:rsidRPr="0058152B">
        <w:rPr>
          <w:rFonts w:eastAsia="SimSun" w:cs="Tahoma"/>
          <w:b/>
          <w:color w:val="000000"/>
          <w:szCs w:val="18"/>
        </w:rPr>
        <w:t>当前有效期</w:t>
      </w:r>
    </w:p>
    <w:p w14:paraId="17DE6B8E" w14:textId="77777777" w:rsidR="00A81E83" w:rsidRPr="00BC3AC2" w:rsidRDefault="00A81E83" w:rsidP="000C03F3">
      <w:pPr>
        <w:tabs>
          <w:tab w:val="left" w:pos="720"/>
        </w:tabs>
        <w:ind w:left="720"/>
        <w:rPr>
          <w:rFonts w:eastAsia="SimSun" w:cs="Tahoma"/>
          <w:spacing w:val="2"/>
        </w:rPr>
      </w:pPr>
      <w:r w:rsidRPr="00BC3AC2">
        <w:rPr>
          <w:rFonts w:eastAsia="SimSun" w:cs="Tahoma"/>
          <w:spacing w:val="2"/>
          <w:szCs w:val="18"/>
        </w:rPr>
        <w:t>在自</w:t>
      </w:r>
      <w:r w:rsidRPr="00BC3AC2">
        <w:rPr>
          <w:rFonts w:eastAsia="SimSun" w:cs="Tahoma"/>
          <w:spacing w:val="2"/>
          <w:szCs w:val="18"/>
        </w:rPr>
        <w:t xml:space="preserve"> 2012 </w:t>
      </w:r>
      <w:r w:rsidRPr="00BC3AC2">
        <w:rPr>
          <w:rFonts w:eastAsia="SimSun" w:cs="Tahoma"/>
          <w:spacing w:val="2"/>
          <w:szCs w:val="18"/>
        </w:rPr>
        <w:t>年</w:t>
      </w:r>
      <w:r w:rsidRPr="00BC3AC2">
        <w:rPr>
          <w:rFonts w:eastAsia="SimSun" w:cs="Tahoma"/>
          <w:spacing w:val="2"/>
          <w:szCs w:val="18"/>
        </w:rPr>
        <w:t xml:space="preserve"> 4 </w:t>
      </w:r>
      <w:r w:rsidRPr="00BC3AC2">
        <w:rPr>
          <w:rFonts w:eastAsia="SimSun" w:cs="Tahoma"/>
          <w:spacing w:val="2"/>
          <w:szCs w:val="18"/>
        </w:rPr>
        <w:t>月</w:t>
      </w:r>
      <w:r w:rsidRPr="00BC3AC2">
        <w:rPr>
          <w:rFonts w:eastAsia="SimSun" w:cs="Tahoma"/>
          <w:spacing w:val="2"/>
          <w:szCs w:val="18"/>
        </w:rPr>
        <w:t xml:space="preserve"> 1 </w:t>
      </w:r>
      <w:r w:rsidRPr="00BC3AC2">
        <w:rPr>
          <w:rFonts w:eastAsia="SimSun" w:cs="Tahoma"/>
          <w:spacing w:val="2"/>
          <w:szCs w:val="18"/>
        </w:rPr>
        <w:t>日起的软件保障范围的当前有效期内，客户（包括订购协议下的客户）可依据任何合格许可升级到并使用</w:t>
      </w:r>
      <w:r w:rsidRPr="00BC3AC2">
        <w:rPr>
          <w:rFonts w:eastAsia="SimSun" w:cs="Tahoma"/>
          <w:spacing w:val="2"/>
          <w:szCs w:val="18"/>
        </w:rPr>
        <w:t xml:space="preserve"> SQL Server 2012 Standard Core </w:t>
      </w:r>
      <w:r w:rsidRPr="00BC3AC2">
        <w:rPr>
          <w:rFonts w:eastAsia="SimSun" w:cs="Tahoma"/>
          <w:spacing w:val="2"/>
          <w:szCs w:val="18"/>
        </w:rPr>
        <w:t>软件来取代</w:t>
      </w:r>
      <w:r w:rsidRPr="00BC3AC2">
        <w:rPr>
          <w:rFonts w:eastAsia="SimSun" w:cs="Tahoma"/>
          <w:spacing w:val="2"/>
          <w:szCs w:val="18"/>
        </w:rPr>
        <w:t xml:space="preserve"> SQL Server 2008 R2 Workgroup</w:t>
      </w:r>
      <w:r w:rsidRPr="00BC3AC2">
        <w:rPr>
          <w:rFonts w:eastAsia="SimSun" w:cs="Tahoma"/>
          <w:spacing w:val="2"/>
          <w:szCs w:val="18"/>
        </w:rPr>
        <w:t>，但必须遵守</w:t>
      </w:r>
      <w:r w:rsidRPr="00BC3AC2">
        <w:rPr>
          <w:rFonts w:eastAsia="SimSun" w:cs="Tahoma"/>
          <w:spacing w:val="2"/>
          <w:szCs w:val="18"/>
        </w:rPr>
        <w:t xml:space="preserve"> SQL Server 2008 R2 Standard </w:t>
      </w:r>
      <w:r w:rsidRPr="00BC3AC2">
        <w:rPr>
          <w:rFonts w:eastAsia="SimSun" w:cs="Tahoma"/>
          <w:spacing w:val="2"/>
          <w:szCs w:val="18"/>
        </w:rPr>
        <w:t>处理器许可产品使用权利（如</w:t>
      </w:r>
      <w:r w:rsidRPr="00BC3AC2">
        <w:rPr>
          <w:rFonts w:eastAsia="SimSun" w:cs="Tahoma"/>
          <w:spacing w:val="2"/>
          <w:szCs w:val="18"/>
        </w:rPr>
        <w:t xml:space="preserve"> 2012 </w:t>
      </w:r>
      <w:r w:rsidRPr="00BC3AC2">
        <w:rPr>
          <w:rFonts w:eastAsia="SimSun" w:cs="Tahoma"/>
          <w:spacing w:val="2"/>
          <w:szCs w:val="18"/>
        </w:rPr>
        <w:t>年</w:t>
      </w:r>
      <w:r w:rsidRPr="00BC3AC2">
        <w:rPr>
          <w:rFonts w:eastAsia="SimSun" w:cs="Tahoma"/>
          <w:spacing w:val="2"/>
          <w:szCs w:val="18"/>
        </w:rPr>
        <w:t xml:space="preserve"> 1 </w:t>
      </w:r>
      <w:r w:rsidRPr="00BC3AC2">
        <w:rPr>
          <w:rFonts w:eastAsia="SimSun" w:cs="Tahoma"/>
          <w:spacing w:val="2"/>
          <w:szCs w:val="18"/>
        </w:rPr>
        <w:t>月的产品使用权利中所示）。</w:t>
      </w:r>
      <w:r w:rsidR="00FC3608">
        <w:rPr>
          <w:rFonts w:eastAsia="SimSun" w:cs="Tahoma"/>
          <w:spacing w:val="2"/>
          <w:szCs w:val="18"/>
        </w:rPr>
        <w:br/>
      </w:r>
      <w:r w:rsidRPr="00BC3AC2">
        <w:rPr>
          <w:rFonts w:eastAsia="SimSun" w:cs="Tahoma"/>
          <w:spacing w:val="2"/>
          <w:szCs w:val="18"/>
        </w:rPr>
        <w:t>此外，还将依据通过软件保障获得的许可移动性及服务器场内的许可移动性授予客户权利。有关许可移动性的许可条款，客户应参阅</w:t>
      </w:r>
      <w:r w:rsidRPr="00BC3AC2">
        <w:rPr>
          <w:rFonts w:eastAsia="SimSun" w:cs="Tahoma"/>
          <w:spacing w:val="2"/>
          <w:szCs w:val="18"/>
        </w:rPr>
        <w:t xml:space="preserve"> SQL Server 2012 Standard Core </w:t>
      </w:r>
      <w:r w:rsidRPr="00BC3AC2">
        <w:rPr>
          <w:rFonts w:eastAsia="SimSun" w:cs="Tahoma"/>
          <w:spacing w:val="2"/>
          <w:szCs w:val="18"/>
        </w:rPr>
        <w:t>的产品使用权利。</w:t>
      </w:r>
    </w:p>
    <w:p w14:paraId="17DE6B8F" w14:textId="77777777" w:rsidR="000C03F3" w:rsidRPr="0058152B" w:rsidRDefault="000C03F3" w:rsidP="000C03F3">
      <w:pPr>
        <w:tabs>
          <w:tab w:val="left" w:pos="720"/>
        </w:tabs>
        <w:ind w:left="720"/>
        <w:rPr>
          <w:rFonts w:eastAsia="SimSun" w:cs="Tahoma"/>
        </w:rPr>
      </w:pPr>
    </w:p>
    <w:p w14:paraId="17DE6B90" w14:textId="77777777" w:rsidR="000C03F3" w:rsidRPr="0058152B" w:rsidRDefault="00A81E83" w:rsidP="000C03F3">
      <w:pPr>
        <w:spacing w:after="60"/>
        <w:ind w:left="720"/>
        <w:rPr>
          <w:rFonts w:eastAsia="SimSun" w:cs="Tahoma"/>
        </w:rPr>
      </w:pPr>
      <w:r w:rsidRPr="0058152B">
        <w:rPr>
          <w:rFonts w:eastAsia="SimSun" w:cs="Tahoma"/>
          <w:b/>
          <w:color w:val="000000"/>
          <w:szCs w:val="18"/>
        </w:rPr>
        <w:t>首个续签期（</w:t>
      </w:r>
      <w:r w:rsidRPr="0058152B">
        <w:rPr>
          <w:rFonts w:eastAsia="SimSun" w:cs="Tahoma"/>
          <w:b/>
          <w:color w:val="000000"/>
          <w:szCs w:val="18"/>
        </w:rPr>
        <w:t xml:space="preserve">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日前）</w:t>
      </w:r>
    </w:p>
    <w:p w14:paraId="17DE6B91" w14:textId="77777777" w:rsidR="00A81E83" w:rsidRPr="0058152B" w:rsidRDefault="00A81E83" w:rsidP="000C03F3">
      <w:pPr>
        <w:tabs>
          <w:tab w:val="left" w:pos="720"/>
        </w:tabs>
        <w:ind w:left="720"/>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日或之后（但在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日之前）首次续签软件保障后，对于客户已依据</w:t>
      </w:r>
      <w:r w:rsidRPr="0058152B">
        <w:rPr>
          <w:rFonts w:eastAsia="SimSun" w:cs="Tahoma"/>
          <w:szCs w:val="18"/>
        </w:rPr>
        <w:t xml:space="preserve"> SQL Server 2008 R2 Standard </w:t>
      </w:r>
      <w:r w:rsidRPr="0058152B">
        <w:rPr>
          <w:rFonts w:eastAsia="SimSun" w:cs="Tahoma"/>
          <w:szCs w:val="18"/>
        </w:rPr>
        <w:t>处理器许可产品使用权利正确获得许可的每台服务器，客户均可获得</w:t>
      </w:r>
      <w:r w:rsidRPr="0058152B">
        <w:rPr>
          <w:rFonts w:eastAsia="SimSun" w:cs="Tahoma"/>
          <w:szCs w:val="18"/>
        </w:rPr>
        <w:t xml:space="preserve"> SQL Server Standard </w:t>
      </w:r>
      <w:r w:rsidRPr="0058152B">
        <w:rPr>
          <w:rFonts w:eastAsia="SimSun" w:cs="Tahoma"/>
          <w:szCs w:val="18"/>
        </w:rPr>
        <w:t>核心许可的软件保障，而不必为与</w:t>
      </w:r>
      <w:r w:rsidRPr="0058152B">
        <w:rPr>
          <w:rFonts w:eastAsia="SimSun" w:cs="Tahoma"/>
          <w:szCs w:val="18"/>
        </w:rPr>
        <w:t xml:space="preserve"> (a) </w:t>
      </w:r>
      <w:r w:rsidRPr="0058152B">
        <w:rPr>
          <w:rFonts w:eastAsia="SimSun" w:cs="Tahoma"/>
          <w:szCs w:val="18"/>
        </w:rPr>
        <w:t>和</w:t>
      </w:r>
      <w:r w:rsidRPr="0058152B">
        <w:rPr>
          <w:rFonts w:eastAsia="SimSun" w:cs="Tahoma"/>
          <w:szCs w:val="18"/>
        </w:rPr>
        <w:t xml:space="preserve"> (b) </w:t>
      </w:r>
      <w:r w:rsidRPr="0058152B">
        <w:rPr>
          <w:rFonts w:eastAsia="SimSun" w:cs="Tahoma"/>
          <w:szCs w:val="18"/>
        </w:rPr>
        <w:t>的总和相等的核心许可获取基础核心许可：</w:t>
      </w:r>
    </w:p>
    <w:p w14:paraId="17DE6B92" w14:textId="77777777" w:rsidR="00A81E83" w:rsidRPr="0058152B" w:rsidRDefault="00A81E83" w:rsidP="00346F4B">
      <w:pPr>
        <w:numPr>
          <w:ilvl w:val="0"/>
          <w:numId w:val="117"/>
        </w:numPr>
        <w:tabs>
          <w:tab w:val="left" w:pos="1440"/>
        </w:tabs>
        <w:ind w:left="1440"/>
        <w:rPr>
          <w:rFonts w:eastAsia="SimSun" w:cs="Tahoma"/>
        </w:rPr>
      </w:pPr>
      <w:r w:rsidRPr="0058152B">
        <w:rPr>
          <w:rFonts w:eastAsia="SimSun" w:cs="Tahoma"/>
          <w:szCs w:val="18"/>
        </w:rPr>
        <w:t>分配给服务器的合格许可数量或服务器上的物理处理器总数（以两者中较小者为准）乘以以下数值中的较大者：</w:t>
      </w:r>
    </w:p>
    <w:p w14:paraId="17DE6B93" w14:textId="77777777" w:rsidR="00A81E83" w:rsidRPr="0058152B" w:rsidRDefault="00A81E83" w:rsidP="00346F4B">
      <w:pPr>
        <w:numPr>
          <w:ilvl w:val="0"/>
          <w:numId w:val="91"/>
        </w:numPr>
        <w:tabs>
          <w:tab w:val="left" w:pos="1800"/>
        </w:tabs>
        <w:ind w:left="1800"/>
        <w:rPr>
          <w:rFonts w:eastAsia="SimSun" w:cs="Tahoma"/>
        </w:rPr>
      </w:pPr>
      <w:r w:rsidRPr="0058152B">
        <w:rPr>
          <w:rFonts w:eastAsia="SimSun" w:cs="Tahoma"/>
          <w:szCs w:val="18"/>
        </w:rPr>
        <w:t>四个，或</w:t>
      </w:r>
    </w:p>
    <w:p w14:paraId="17DE6B94" w14:textId="77777777" w:rsidR="00A81E83" w:rsidRPr="0058152B" w:rsidRDefault="00A81E83" w:rsidP="00346F4B">
      <w:pPr>
        <w:numPr>
          <w:ilvl w:val="0"/>
          <w:numId w:val="91"/>
        </w:numPr>
        <w:tabs>
          <w:tab w:val="left" w:pos="1800"/>
        </w:tabs>
        <w:ind w:left="1800"/>
        <w:rPr>
          <w:rFonts w:eastAsia="SimSun" w:cs="Tahoma"/>
        </w:rPr>
      </w:pPr>
      <w:r w:rsidRPr="0058152B">
        <w:rPr>
          <w:rFonts w:eastAsia="SimSun" w:cs="Tahoma"/>
          <w:szCs w:val="18"/>
        </w:rPr>
        <w:t>每物理处理器的实际内核数乘以相应的内核系数。（在每物理处理器的实际内核数超过四个的情况下，客户必须使用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软件配置（在许可服务器上的操作系统环境中运行的许可实例）以及软件保障续签之前支持该软件的物理硬件的记录。）</w:t>
      </w:r>
    </w:p>
    <w:p w14:paraId="17DE6B95" w14:textId="77777777" w:rsidR="00A81E83" w:rsidRPr="0058152B" w:rsidRDefault="00A81E83" w:rsidP="00346F4B">
      <w:pPr>
        <w:numPr>
          <w:ilvl w:val="0"/>
          <w:numId w:val="117"/>
        </w:numPr>
        <w:tabs>
          <w:tab w:val="left" w:pos="1440"/>
        </w:tabs>
        <w:ind w:left="1440"/>
        <w:rPr>
          <w:rFonts w:eastAsia="SimSun" w:cs="Tahoma"/>
        </w:rPr>
      </w:pPr>
      <w:r w:rsidRPr="0058152B">
        <w:rPr>
          <w:rFonts w:eastAsia="SimSun" w:cs="Tahoma"/>
          <w:szCs w:val="18"/>
        </w:rPr>
        <w:t>分配给服务器的超出服务器上实际物理处理器数量的合格许可数量乘以四。</w:t>
      </w:r>
    </w:p>
    <w:p w14:paraId="17DE6B96" w14:textId="77777777" w:rsidR="000C03F3" w:rsidRPr="0058152B" w:rsidRDefault="000C03F3" w:rsidP="000C03F3">
      <w:pPr>
        <w:tabs>
          <w:tab w:val="left" w:pos="1440"/>
        </w:tabs>
        <w:rPr>
          <w:rFonts w:eastAsia="SimSun" w:cs="Tahoma"/>
        </w:rPr>
      </w:pPr>
    </w:p>
    <w:p w14:paraId="17DE6B97" w14:textId="77777777" w:rsidR="000C03F3" w:rsidRPr="0058152B" w:rsidRDefault="00A81E83" w:rsidP="000C03F3">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w:t>
      </w:r>
    </w:p>
    <w:p w14:paraId="17DE6B98" w14:textId="77777777" w:rsidR="00A81E83" w:rsidRPr="0058152B" w:rsidRDefault="00A81E83" w:rsidP="000C03F3">
      <w:pPr>
        <w:ind w:left="720"/>
        <w:rPr>
          <w:rFonts w:eastAsia="SimSun" w:cs="Tahoma"/>
        </w:rPr>
      </w:pPr>
      <w:r w:rsidRPr="0058152B">
        <w:rPr>
          <w:rFonts w:eastAsia="SimSun" w:cs="Tahoma"/>
          <w:color w:val="000000"/>
          <w:szCs w:val="18"/>
        </w:rPr>
        <w:t>如果客户在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日或之后首次续签保障范围</w:t>
      </w:r>
      <w:r w:rsidRPr="0058152B">
        <w:rPr>
          <w:rFonts w:eastAsia="SimSun" w:cs="Tahoma"/>
          <w:szCs w:val="18"/>
        </w:rPr>
        <w:t>，对于已依据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处理器许可产品使用权利正确获得许可的每台服务器，可按以下方式获得软件保障：</w:t>
      </w:r>
    </w:p>
    <w:p w14:paraId="17DE6B99" w14:textId="77777777" w:rsidR="000C03F3" w:rsidRPr="0058152B" w:rsidRDefault="000C03F3" w:rsidP="000C03F3">
      <w:pPr>
        <w:ind w:left="720"/>
        <w:rPr>
          <w:rFonts w:eastAsia="SimSun" w:cs="Tahoma"/>
        </w:rPr>
      </w:pPr>
    </w:p>
    <w:p w14:paraId="17DE6B9A" w14:textId="77777777" w:rsidR="00A81E83" w:rsidRPr="0058152B" w:rsidRDefault="00A81E83" w:rsidP="00346F4B">
      <w:pPr>
        <w:numPr>
          <w:ilvl w:val="3"/>
          <w:numId w:val="92"/>
        </w:numPr>
        <w:tabs>
          <w:tab w:val="left" w:pos="1170"/>
        </w:tabs>
        <w:spacing w:after="60"/>
        <w:ind w:left="1440" w:hanging="36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首个续签期（</w:t>
      </w:r>
      <w:r w:rsidRPr="0058152B">
        <w:rPr>
          <w:rFonts w:eastAsia="SimSun" w:cs="Tahoma"/>
          <w:szCs w:val="18"/>
        </w:rPr>
        <w:t xml:space="preserve">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日前）</w:t>
      </w:r>
      <w:r w:rsidRPr="00F30A1F">
        <w:rPr>
          <w:rFonts w:ascii="SimSun" w:eastAsia="SimSun" w:hAnsi="SimSun" w:cs="Tahoma"/>
          <w:szCs w:val="18"/>
        </w:rPr>
        <w:t>”</w:t>
      </w:r>
      <w:r w:rsidRPr="0058152B">
        <w:rPr>
          <w:rFonts w:eastAsia="SimSun" w:cs="Tahoma"/>
          <w:szCs w:val="18"/>
        </w:rPr>
        <w:t>章节的条款续签</w:t>
      </w:r>
      <w:r w:rsidRPr="0058152B">
        <w:rPr>
          <w:rFonts w:eastAsia="SimSun" w:cs="Tahoma"/>
          <w:szCs w:val="18"/>
        </w:rPr>
        <w:t xml:space="preserve"> SA</w:t>
      </w:r>
      <w:r w:rsidRPr="0058152B">
        <w:rPr>
          <w:rFonts w:eastAsia="SimSun" w:cs="Tahoma"/>
          <w:szCs w:val="18"/>
        </w:rPr>
        <w:t>；</w:t>
      </w:r>
    </w:p>
    <w:p w14:paraId="17DE6B9B" w14:textId="77777777" w:rsidR="00A81E83" w:rsidRPr="0058152B" w:rsidRDefault="00A81E83" w:rsidP="00346F4B">
      <w:pPr>
        <w:numPr>
          <w:ilvl w:val="3"/>
          <w:numId w:val="92"/>
        </w:numPr>
        <w:tabs>
          <w:tab w:val="left" w:pos="1170"/>
        </w:tabs>
        <w:spacing w:after="60"/>
        <w:ind w:left="1440" w:hanging="36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日之后获得的许可，客户可续签</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Standard </w:t>
      </w:r>
      <w:r w:rsidRPr="0058152B">
        <w:rPr>
          <w:rFonts w:eastAsia="SimSun" w:cs="Tahoma"/>
          <w:szCs w:val="18"/>
        </w:rPr>
        <w:t>核心许可的</w:t>
      </w:r>
      <w:r w:rsidRPr="0058152B">
        <w:rPr>
          <w:rFonts w:eastAsia="SimSun" w:cs="Tahoma"/>
          <w:szCs w:val="18"/>
        </w:rPr>
        <w:t xml:space="preserve"> SA</w:t>
      </w:r>
      <w:r w:rsidRPr="0058152B">
        <w:rPr>
          <w:rFonts w:eastAsia="SimSun" w:cs="Tahoma"/>
          <w:szCs w:val="18"/>
        </w:rPr>
        <w:t>，而不必为每个</w:t>
      </w:r>
      <w:r w:rsidRPr="0058152B">
        <w:rPr>
          <w:rFonts w:eastAsia="SimSun" w:cs="Tahoma"/>
          <w:szCs w:val="18"/>
        </w:rPr>
        <w:t xml:space="preserve"> SQL Server 2008 R2 Workgroup </w:t>
      </w:r>
      <w:r w:rsidRPr="0058152B">
        <w:rPr>
          <w:rFonts w:eastAsia="SimSun" w:cs="Tahoma"/>
          <w:szCs w:val="18"/>
        </w:rPr>
        <w:t>处理器许可获取基础核心许可。要在每处理器需要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B9C" w14:textId="77777777" w:rsidR="00A81E83" w:rsidRPr="0058152B" w:rsidRDefault="00A81E83" w:rsidP="00346F4B">
      <w:pPr>
        <w:numPr>
          <w:ilvl w:val="0"/>
          <w:numId w:val="50"/>
        </w:numPr>
        <w:tabs>
          <w:tab w:val="left" w:pos="720"/>
          <w:tab w:val="left" w:pos="1170"/>
        </w:tabs>
        <w:spacing w:after="60"/>
        <w:ind w:left="1440"/>
        <w:rPr>
          <w:rFonts w:eastAsia="SimSun" w:cs="Tahoma"/>
        </w:rPr>
      </w:pPr>
      <w:r w:rsidRPr="0058152B">
        <w:rPr>
          <w:rFonts w:eastAsia="SimSun" w:cs="Tahoma"/>
          <w:szCs w:val="18"/>
        </w:rPr>
        <w:t>在凭此优惠获得核心许可的软件保障后，客户的处理器许可不再有效。用于获取</w:t>
      </w:r>
      <w:r w:rsidRPr="0058152B">
        <w:rPr>
          <w:rFonts w:eastAsia="SimSun" w:cs="Tahoma"/>
          <w:szCs w:val="18"/>
        </w:rPr>
        <w:t xml:space="preserve"> SQL Server </w:t>
      </w:r>
      <w:r w:rsidRPr="0058152B">
        <w:rPr>
          <w:rFonts w:eastAsia="SimSun" w:cs="Tahoma"/>
          <w:szCs w:val="18"/>
        </w:rPr>
        <w:t>核心许可的软件保障的选项不适用于依据订购计划续签范围。</w:t>
      </w:r>
    </w:p>
    <w:p w14:paraId="17DE6B9D" w14:textId="77777777" w:rsidR="000C03F3" w:rsidRPr="0058152B" w:rsidRDefault="000C03F3" w:rsidP="000C03F3">
      <w:pPr>
        <w:tabs>
          <w:tab w:val="left" w:pos="720"/>
        </w:tabs>
        <w:ind w:left="720"/>
        <w:rPr>
          <w:rFonts w:eastAsia="SimSun" w:cs="Tahoma"/>
        </w:rPr>
      </w:pPr>
    </w:p>
    <w:p w14:paraId="17DE6B9E" w14:textId="77777777" w:rsidR="000C03F3" w:rsidRPr="0058152B" w:rsidRDefault="00A81E83" w:rsidP="000C03F3">
      <w:pPr>
        <w:tabs>
          <w:tab w:val="left" w:pos="720"/>
          <w:tab w:val="left" w:pos="1800"/>
        </w:tabs>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日之前期满且选择不续签的客户</w:t>
      </w:r>
    </w:p>
    <w:p w14:paraId="17DE6B9F" w14:textId="77777777" w:rsidR="00A81E83" w:rsidRPr="0058152B" w:rsidRDefault="00A81E83" w:rsidP="000C03F3">
      <w:pPr>
        <w:tabs>
          <w:tab w:val="left" w:pos="720"/>
          <w:tab w:val="left" w:pos="1800"/>
        </w:tabs>
        <w:ind w:left="720"/>
        <w:rPr>
          <w:rFonts w:eastAsia="SimSun" w:cs="Tahoma"/>
        </w:rPr>
      </w:pPr>
      <w:r w:rsidRPr="0058152B">
        <w:rPr>
          <w:rFonts w:eastAsia="SimSun" w:cs="Tahoma"/>
          <w:szCs w:val="18"/>
        </w:rPr>
        <w:t>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日之前期满且选择买断处理器许可的企业订购</w:t>
      </w:r>
      <w:r w:rsidRPr="0058152B">
        <w:rPr>
          <w:rFonts w:eastAsia="SimSun" w:cs="Tahoma"/>
          <w:bCs/>
          <w:color w:val="000000"/>
          <w:szCs w:val="18"/>
        </w:rPr>
        <w:t>和开放式价值订购</w:t>
      </w:r>
      <w:r w:rsidRPr="0058152B">
        <w:rPr>
          <w:rFonts w:eastAsia="SimSun" w:cs="Tahoma"/>
          <w:szCs w:val="18"/>
        </w:rPr>
        <w:t>客户，以及任何其他依据其协议获得永久许可且选择不续签软件保障的客户，可依据以下许可运行</w:t>
      </w:r>
      <w:r w:rsidRPr="0058152B">
        <w:rPr>
          <w:rFonts w:eastAsia="SimSun" w:cs="Tahoma"/>
          <w:szCs w:val="18"/>
        </w:rPr>
        <w:t xml:space="preserve"> SQL Server 2008 R2 </w:t>
      </w:r>
      <w:r w:rsidRPr="0058152B">
        <w:rPr>
          <w:rFonts w:eastAsia="SimSun" w:cs="Tahoma"/>
          <w:szCs w:val="18"/>
        </w:rPr>
        <w:t>或</w:t>
      </w:r>
      <w:r w:rsidRPr="0058152B">
        <w:rPr>
          <w:rFonts w:eastAsia="SimSun" w:cs="Tahoma"/>
          <w:szCs w:val="18"/>
        </w:rPr>
        <w:t xml:space="preserve"> SQL Server 2012</w:t>
      </w:r>
      <w:r w:rsidRPr="0058152B">
        <w:rPr>
          <w:rFonts w:eastAsia="SimSun" w:cs="Tahoma"/>
          <w:szCs w:val="18"/>
        </w:rPr>
        <w:t>：</w:t>
      </w:r>
    </w:p>
    <w:p w14:paraId="17DE6BA0" w14:textId="77777777" w:rsidR="000C03F3" w:rsidRPr="0058152B" w:rsidRDefault="000C03F3" w:rsidP="000C03F3">
      <w:pPr>
        <w:tabs>
          <w:tab w:val="left" w:pos="720"/>
          <w:tab w:val="left" w:pos="1800"/>
        </w:tabs>
        <w:ind w:left="720"/>
        <w:rPr>
          <w:rFonts w:eastAsia="SimSun" w:cs="Tahoma"/>
        </w:rPr>
      </w:pPr>
    </w:p>
    <w:p w14:paraId="17DE6BA1" w14:textId="77777777" w:rsidR="00A81E83" w:rsidRPr="00BC3AC2" w:rsidRDefault="00A81E83" w:rsidP="00346F4B">
      <w:pPr>
        <w:numPr>
          <w:ilvl w:val="0"/>
          <w:numId w:val="58"/>
        </w:numPr>
        <w:tabs>
          <w:tab w:val="left" w:pos="1440"/>
        </w:tabs>
        <w:spacing w:after="60"/>
        <w:ind w:left="1440"/>
        <w:rPr>
          <w:rFonts w:eastAsia="SimSun" w:cs="Tahoma"/>
        </w:rPr>
      </w:pPr>
      <w:r w:rsidRPr="0058152B">
        <w:rPr>
          <w:rFonts w:eastAsia="SimSun" w:cs="Tahoma"/>
          <w:b/>
          <w:szCs w:val="18"/>
        </w:rPr>
        <w:t>SQL Server 2008 R2 Workgroup</w:t>
      </w:r>
      <w:r w:rsidRPr="0058152B">
        <w:rPr>
          <w:rFonts w:eastAsia="SimSun" w:cs="Tahoma"/>
          <w:b/>
          <w:szCs w:val="18"/>
        </w:rPr>
        <w:t>：</w:t>
      </w:r>
      <w:r w:rsidRPr="0058152B">
        <w:rPr>
          <w:rFonts w:eastAsia="SimSun" w:cs="Tahoma"/>
          <w:szCs w:val="18"/>
        </w:rPr>
        <w:t>对软件的此版本的继续使用受</w:t>
      </w:r>
      <w:r w:rsidRPr="0058152B">
        <w:rPr>
          <w:rFonts w:eastAsia="SimSun" w:cs="Tahoma"/>
          <w:szCs w:val="18"/>
        </w:rPr>
        <w:t xml:space="preserve"> SQL Server 2008 R2 Workgroup </w:t>
      </w:r>
      <w:r w:rsidRPr="0058152B">
        <w:rPr>
          <w:rFonts w:eastAsia="SimSun" w:cs="Tahoma"/>
          <w:szCs w:val="18"/>
        </w:rPr>
        <w:t>处理器许可产品使用权利的约束。客户不再拥有服务器场内的许可移动性或通过软件保障获得的许可移动性下的权利。</w:t>
      </w:r>
    </w:p>
    <w:p w14:paraId="17DE6BA2" w14:textId="77777777" w:rsidR="00BC3AC2" w:rsidRPr="0058152B" w:rsidRDefault="00BC3AC2" w:rsidP="00BC3AC2">
      <w:pPr>
        <w:tabs>
          <w:tab w:val="left" w:pos="1440"/>
        </w:tabs>
        <w:spacing w:after="60"/>
        <w:ind w:left="1440"/>
        <w:rPr>
          <w:rFonts w:eastAsia="SimSun" w:cs="Tahoma"/>
        </w:rPr>
      </w:pPr>
    </w:p>
    <w:p w14:paraId="17DE6BA3" w14:textId="77777777" w:rsidR="00A81E83" w:rsidRPr="0058152B" w:rsidRDefault="00A81E83" w:rsidP="00346F4B">
      <w:pPr>
        <w:numPr>
          <w:ilvl w:val="0"/>
          <w:numId w:val="58"/>
        </w:numPr>
        <w:tabs>
          <w:tab w:val="left" w:pos="1440"/>
        </w:tabs>
        <w:spacing w:after="60"/>
        <w:ind w:left="1440"/>
        <w:rPr>
          <w:rFonts w:eastAsia="SimSun" w:cs="Tahoma"/>
        </w:rPr>
      </w:pPr>
      <w:r w:rsidRPr="0058152B">
        <w:rPr>
          <w:rFonts w:eastAsia="SimSun" w:cs="Tahoma"/>
          <w:b/>
          <w:szCs w:val="18"/>
        </w:rPr>
        <w:t>SQL Server 2012 Standard Core</w:t>
      </w:r>
      <w:r w:rsidRPr="0058152B">
        <w:rPr>
          <w:rFonts w:eastAsia="SimSun" w:cs="Tahoma"/>
          <w:b/>
          <w:szCs w:val="18"/>
        </w:rPr>
        <w:t>：</w:t>
      </w:r>
      <w:r w:rsidRPr="0058152B">
        <w:rPr>
          <w:rFonts w:eastAsia="SimSun" w:cs="Tahoma"/>
          <w:szCs w:val="18"/>
        </w:rPr>
        <w:t>对软件的此版本的使用受</w:t>
      </w:r>
      <w:r w:rsidRPr="0058152B">
        <w:rPr>
          <w:rFonts w:eastAsia="SimSun" w:cs="Tahoma"/>
          <w:szCs w:val="18"/>
        </w:rPr>
        <w:t xml:space="preserve"> SQL Server 2008 R2 Standard </w:t>
      </w:r>
      <w:r w:rsidRPr="0058152B">
        <w:rPr>
          <w:rFonts w:eastAsia="SimSun" w:cs="Tahoma"/>
          <w:szCs w:val="18"/>
        </w:rPr>
        <w:t>处理器许可产品使用权利的约束；但是：</w:t>
      </w:r>
    </w:p>
    <w:p w14:paraId="17DE6BA4" w14:textId="77777777" w:rsidR="00A81E83" w:rsidRPr="0058152B" w:rsidRDefault="00A81E83" w:rsidP="00346F4B">
      <w:pPr>
        <w:numPr>
          <w:ilvl w:val="1"/>
          <w:numId w:val="58"/>
        </w:numPr>
        <w:tabs>
          <w:tab w:val="left" w:pos="1800"/>
        </w:tabs>
        <w:spacing w:after="60"/>
        <w:ind w:left="1800"/>
        <w:rPr>
          <w:rFonts w:eastAsia="SimSun" w:cs="Tahoma"/>
        </w:rPr>
      </w:pPr>
      <w:r w:rsidRPr="0058152B">
        <w:rPr>
          <w:rFonts w:eastAsia="SimSun" w:cs="Tahoma"/>
          <w:szCs w:val="18"/>
        </w:rPr>
        <w:t>客户不再拥有服务器场内的许可移动性或通过软件保障获得的许可移动性下的权利；且</w:t>
      </w:r>
    </w:p>
    <w:p w14:paraId="17DE6BA5" w14:textId="77777777" w:rsidR="00A81E83" w:rsidRPr="0058152B" w:rsidRDefault="00A81E83" w:rsidP="00346F4B">
      <w:pPr>
        <w:numPr>
          <w:ilvl w:val="1"/>
          <w:numId w:val="58"/>
        </w:numPr>
        <w:tabs>
          <w:tab w:val="left" w:pos="1800"/>
        </w:tabs>
        <w:spacing w:after="60"/>
        <w:ind w:left="1800"/>
        <w:rPr>
          <w:rFonts w:eastAsia="SimSun" w:cs="Tahoma"/>
        </w:rPr>
      </w:pPr>
      <w:r w:rsidRPr="0058152B">
        <w:rPr>
          <w:rFonts w:eastAsia="SimSun" w:cs="Tahoma"/>
          <w:szCs w:val="18"/>
        </w:rPr>
        <w:t>许可的任何重新分配受下面与其</w:t>
      </w:r>
      <w:r w:rsidRPr="00F30A1F">
        <w:rPr>
          <w:rFonts w:ascii="SimSun" w:eastAsia="SimSun" w:hAnsi="SimSun" w:cs="Tahoma"/>
          <w:szCs w:val="18"/>
        </w:rPr>
        <w:t>“</w:t>
      </w:r>
      <w:r w:rsidRPr="0058152B">
        <w:rPr>
          <w:rFonts w:eastAsia="SimSun" w:cs="Tahoma"/>
          <w:szCs w:val="18"/>
        </w:rPr>
        <w:t>等效核心许可</w:t>
      </w:r>
      <w:r w:rsidRPr="00F30A1F">
        <w:rPr>
          <w:rFonts w:ascii="SimSun" w:eastAsia="SimSun" w:hAnsi="SimSun" w:cs="Tahoma"/>
          <w:szCs w:val="18"/>
        </w:rPr>
        <w:t>”</w:t>
      </w:r>
      <w:r w:rsidRPr="0058152B">
        <w:rPr>
          <w:rFonts w:eastAsia="SimSun" w:cs="Tahoma"/>
          <w:szCs w:val="18"/>
        </w:rPr>
        <w:t>有关的</w:t>
      </w:r>
      <w:r w:rsidRPr="0058152B">
        <w:rPr>
          <w:rFonts w:eastAsia="SimSun" w:cs="Tahoma"/>
          <w:szCs w:val="18"/>
        </w:rPr>
        <w:t xml:space="preserve"> (i) </w:t>
      </w:r>
      <w:r w:rsidRPr="0058152B">
        <w:rPr>
          <w:rFonts w:eastAsia="SimSun" w:cs="Tahoma"/>
          <w:szCs w:val="18"/>
        </w:rPr>
        <w:t>和</w:t>
      </w:r>
      <w:r w:rsidRPr="0058152B">
        <w:rPr>
          <w:rFonts w:eastAsia="SimSun" w:cs="Tahoma"/>
          <w:szCs w:val="18"/>
        </w:rPr>
        <w:t xml:space="preserve"> (ii) </w:t>
      </w:r>
      <w:r w:rsidRPr="0058152B">
        <w:rPr>
          <w:rFonts w:eastAsia="SimSun" w:cs="Tahoma"/>
          <w:szCs w:val="18"/>
        </w:rPr>
        <w:t>中的限制的约束。等效核心许可按下述规定确定。</w:t>
      </w:r>
    </w:p>
    <w:p w14:paraId="17DE6BA6" w14:textId="77777777" w:rsidR="00A81E83" w:rsidRPr="0058152B" w:rsidRDefault="00A81E83" w:rsidP="00346F4B">
      <w:pPr>
        <w:numPr>
          <w:ilvl w:val="2"/>
          <w:numId w:val="58"/>
        </w:numPr>
        <w:tabs>
          <w:tab w:val="left" w:pos="2160"/>
        </w:tabs>
        <w:spacing w:after="60"/>
        <w:rPr>
          <w:rFonts w:eastAsia="SimSun" w:cs="Tahoma"/>
        </w:rPr>
      </w:pPr>
      <w:r w:rsidRPr="0058152B">
        <w:rPr>
          <w:rFonts w:eastAsia="SimSun" w:cs="Tahoma"/>
          <w:szCs w:val="18"/>
        </w:rPr>
        <w:t>如果许可数量等于</w:t>
      </w:r>
      <w:r w:rsidRPr="0058152B">
        <w:rPr>
          <w:rFonts w:eastAsia="SimSun" w:cs="Tahoma"/>
          <w:szCs w:val="18"/>
        </w:rPr>
        <w:t xml:space="preserve"> (x) </w:t>
      </w:r>
      <w:r w:rsidRPr="0058152B">
        <w:rPr>
          <w:rFonts w:eastAsia="SimSun" w:cs="Tahoma"/>
          <w:szCs w:val="18"/>
        </w:rPr>
        <w:t>截至软件保障期满前分配给许可服务器的处理器许可总数，或</w:t>
      </w:r>
      <w:r w:rsidRPr="0058152B">
        <w:rPr>
          <w:rFonts w:eastAsia="SimSun" w:cs="Tahoma"/>
          <w:szCs w:val="18"/>
        </w:rPr>
        <w:t xml:space="preserve"> (y) </w:t>
      </w:r>
      <w:r w:rsidRPr="0058152B">
        <w:rPr>
          <w:rFonts w:eastAsia="SimSun" w:cs="Tahoma"/>
          <w:szCs w:val="18"/>
        </w:rPr>
        <w:t>该服务器的物理处理器总数中的较小者，等效核心许可以以下数量中较大者为准：</w:t>
      </w:r>
    </w:p>
    <w:p w14:paraId="17DE6BA7" w14:textId="77777777" w:rsidR="00A81E83" w:rsidRPr="0058152B" w:rsidRDefault="00A81E83" w:rsidP="00346F4B">
      <w:pPr>
        <w:numPr>
          <w:ilvl w:val="4"/>
          <w:numId w:val="50"/>
        </w:numPr>
        <w:tabs>
          <w:tab w:val="left" w:pos="2520"/>
        </w:tabs>
        <w:spacing w:after="60"/>
        <w:ind w:left="2520"/>
        <w:rPr>
          <w:rFonts w:eastAsia="SimSun" w:cs="Tahoma"/>
        </w:rPr>
      </w:pPr>
      <w:r w:rsidRPr="0058152B">
        <w:rPr>
          <w:rFonts w:eastAsia="SimSun" w:cs="Tahoma"/>
          <w:szCs w:val="18"/>
        </w:rPr>
        <w:t>每处理器许可四个内核，或</w:t>
      </w:r>
    </w:p>
    <w:p w14:paraId="17DE6BA8" w14:textId="77777777" w:rsidR="00A81E83" w:rsidRPr="0058152B" w:rsidRDefault="00A81E83" w:rsidP="00346F4B">
      <w:pPr>
        <w:numPr>
          <w:ilvl w:val="4"/>
          <w:numId w:val="50"/>
        </w:numPr>
        <w:tabs>
          <w:tab w:val="left" w:pos="2520"/>
        </w:tabs>
        <w:spacing w:after="60"/>
        <w:ind w:left="2520"/>
        <w:rPr>
          <w:rFonts w:eastAsia="SimSun" w:cs="Tahoma"/>
        </w:rPr>
      </w:pPr>
      <w:r w:rsidRPr="0058152B">
        <w:rPr>
          <w:rFonts w:eastAsia="SimSun" w:cs="Tahoma"/>
          <w:szCs w:val="18"/>
        </w:rPr>
        <w:t>基于每物理处理器的实际内核数的每处理器许可的内核数量乘以相应的内核系数。</w:t>
      </w:r>
      <w:r w:rsidR="00FC3608">
        <w:rPr>
          <w:rFonts w:eastAsia="SimSun" w:cs="Tahoma"/>
          <w:szCs w:val="18"/>
        </w:rPr>
        <w:br/>
      </w:r>
      <w:r w:rsidRPr="0058152B">
        <w:rPr>
          <w:rFonts w:eastAsia="SimSun" w:cs="Tahoma"/>
          <w:szCs w:val="18"/>
        </w:rPr>
        <w:t>（在每物理处理器的实际内核数超过四个的情况下，客户必须使用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软件配置（在许可服务器上的操作系统环境中运行的许可实例）以及软件保障期满之前支持该软件的物理硬件的记录。）</w:t>
      </w:r>
    </w:p>
    <w:p w14:paraId="17DE6BA9" w14:textId="77777777" w:rsidR="00A81E83" w:rsidRPr="0058152B" w:rsidRDefault="00A81E83" w:rsidP="00346F4B">
      <w:pPr>
        <w:numPr>
          <w:ilvl w:val="1"/>
          <w:numId w:val="58"/>
        </w:numPr>
        <w:tabs>
          <w:tab w:val="left" w:pos="1800"/>
        </w:tabs>
        <w:spacing w:after="60"/>
        <w:ind w:left="1800"/>
        <w:rPr>
          <w:rFonts w:eastAsia="SimSun" w:cs="Tahoma"/>
        </w:rPr>
      </w:pPr>
      <w:r w:rsidRPr="0058152B">
        <w:rPr>
          <w:rFonts w:eastAsia="SimSun" w:cs="Tahoma"/>
          <w:szCs w:val="18"/>
        </w:rPr>
        <w:t>对于为相同许可服务器分配的超出服务器上的实际物理处理器数量且软件保障期满的任何处理器许可，等效核心许可为每处理器许可四个内核。</w:t>
      </w:r>
    </w:p>
    <w:p w14:paraId="17DE6BAA" w14:textId="77777777" w:rsidR="00A81E83" w:rsidRPr="0058152B" w:rsidRDefault="00A81E83" w:rsidP="00346F4B">
      <w:pPr>
        <w:numPr>
          <w:ilvl w:val="1"/>
          <w:numId w:val="58"/>
        </w:numPr>
        <w:tabs>
          <w:tab w:val="left" w:pos="1800"/>
        </w:tabs>
        <w:spacing w:after="60"/>
        <w:ind w:left="1800"/>
        <w:rPr>
          <w:rFonts w:eastAsia="SimSun" w:cs="Tahoma"/>
        </w:rPr>
      </w:pPr>
      <w:r w:rsidRPr="0058152B">
        <w:rPr>
          <w:rFonts w:eastAsia="SimSun" w:cs="Tahoma"/>
          <w:szCs w:val="18"/>
        </w:rPr>
        <w:t>客户可将许可重新分配给另一台服务器。但是，如果客户将许可重新分配给另一台服务器，则客户必须遵守</w:t>
      </w:r>
      <w:r w:rsidRPr="0058152B">
        <w:rPr>
          <w:rFonts w:eastAsia="SimSun" w:cs="Tahoma"/>
          <w:szCs w:val="18"/>
        </w:rPr>
        <w:t xml:space="preserve"> SQL Server 2012 </w:t>
      </w:r>
      <w:r w:rsidRPr="0058152B">
        <w:rPr>
          <w:rFonts w:eastAsia="SimSun" w:cs="Tahoma"/>
          <w:szCs w:val="18"/>
        </w:rPr>
        <w:t>使用权利。根据</w:t>
      </w:r>
      <w:r w:rsidRPr="0058152B">
        <w:rPr>
          <w:rFonts w:eastAsia="SimSun" w:cs="Tahoma"/>
          <w:szCs w:val="18"/>
        </w:rPr>
        <w:t xml:space="preserve"> SQL 2012 </w:t>
      </w:r>
      <w:r w:rsidRPr="0058152B">
        <w:rPr>
          <w:rFonts w:eastAsia="SimSun" w:cs="Tahoma"/>
          <w:szCs w:val="18"/>
        </w:rPr>
        <w:t>使用权利将核心许可分配给服务器时，客户可将现有许可的等效核心许可与附加</w:t>
      </w:r>
      <w:r w:rsidRPr="0058152B">
        <w:rPr>
          <w:rFonts w:eastAsia="SimSun" w:cs="Tahoma"/>
          <w:szCs w:val="18"/>
        </w:rPr>
        <w:t xml:space="preserve"> SQL Server 2012 </w:t>
      </w:r>
      <w:r w:rsidRPr="0058152B">
        <w:rPr>
          <w:rFonts w:eastAsia="SimSun" w:cs="Tahoma"/>
          <w:szCs w:val="18"/>
        </w:rPr>
        <w:t>核心许可组合使用。</w:t>
      </w:r>
    </w:p>
    <w:p w14:paraId="17DE6BAB" w14:textId="77777777" w:rsidR="00A81E83" w:rsidRPr="0058152B" w:rsidRDefault="00A81E83" w:rsidP="00346F4B">
      <w:pPr>
        <w:numPr>
          <w:ilvl w:val="1"/>
          <w:numId w:val="58"/>
        </w:numPr>
        <w:tabs>
          <w:tab w:val="left" w:pos="1800"/>
        </w:tabs>
        <w:spacing w:after="60"/>
        <w:ind w:left="1800"/>
        <w:rPr>
          <w:rFonts w:eastAsia="SimSun" w:cs="Tahoma"/>
        </w:rPr>
      </w:pPr>
      <w:r w:rsidRPr="0058152B">
        <w:rPr>
          <w:rFonts w:eastAsia="SimSun" w:cs="Tahoma"/>
          <w:szCs w:val="18"/>
        </w:rPr>
        <w:t>客户的认定等效核心许可并不暗示其可在两个或多个处理器内向内核分配单个处理器许可。</w:t>
      </w:r>
    </w:p>
    <w:p w14:paraId="17DE6BAC" w14:textId="77777777" w:rsidR="000C03F3" w:rsidRPr="0058152B" w:rsidRDefault="000C03F3" w:rsidP="000C03F3">
      <w:pPr>
        <w:tabs>
          <w:tab w:val="left" w:pos="1800"/>
        </w:tabs>
        <w:spacing w:after="60"/>
        <w:rPr>
          <w:rFonts w:eastAsia="SimSun" w:cs="Tahoma"/>
        </w:rPr>
      </w:pPr>
    </w:p>
    <w:p w14:paraId="17DE6BAD" w14:textId="77777777" w:rsidR="000C03F3" w:rsidRPr="0058152B" w:rsidRDefault="00A81E83" w:rsidP="000C03F3">
      <w:pPr>
        <w:tabs>
          <w:tab w:val="left" w:pos="720"/>
        </w:tabs>
        <w:spacing w:after="60"/>
        <w:ind w:left="720"/>
        <w:rPr>
          <w:rFonts w:eastAsia="SimSun" w:cs="Tahoma"/>
        </w:rPr>
      </w:pPr>
      <w:r w:rsidRPr="0058152B">
        <w:rPr>
          <w:rFonts w:eastAsia="SimSun" w:cs="Tahoma"/>
          <w:b/>
          <w:color w:val="000000"/>
          <w:szCs w:val="18"/>
        </w:rPr>
        <w:t>对软件保障范围在</w:t>
      </w:r>
      <w:r w:rsidRPr="0058152B">
        <w:rPr>
          <w:rFonts w:eastAsia="SimSun" w:cs="Tahoma"/>
          <w:b/>
          <w:color w:val="000000"/>
          <w:szCs w:val="18"/>
        </w:rPr>
        <w:t xml:space="preserve"> 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日或之后期满且选择不续签的客户</w:t>
      </w:r>
    </w:p>
    <w:p w14:paraId="17DE6BAE" w14:textId="77777777" w:rsidR="00A81E83" w:rsidRPr="0058152B" w:rsidRDefault="00A81E83" w:rsidP="000C03F3">
      <w:pPr>
        <w:tabs>
          <w:tab w:val="left" w:pos="720"/>
        </w:tabs>
        <w:ind w:left="720"/>
        <w:rPr>
          <w:rFonts w:eastAsia="SimSun" w:cs="Tahoma"/>
        </w:rPr>
      </w:pPr>
      <w:r w:rsidRPr="0058152B">
        <w:rPr>
          <w:rFonts w:eastAsia="SimSun" w:cs="Tahoma"/>
          <w:color w:val="000000"/>
          <w:szCs w:val="18"/>
        </w:rPr>
        <w:t>对于保障范围在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日或之后期满且选择买断处理器许可的企业订购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客户以及任何其他依据其协议获得永久许可的客户，他们有以下选择：</w:t>
      </w:r>
    </w:p>
    <w:p w14:paraId="17DE6BAF" w14:textId="77777777" w:rsidR="000C03F3" w:rsidRPr="0058152B" w:rsidRDefault="000C03F3" w:rsidP="000C03F3">
      <w:pPr>
        <w:tabs>
          <w:tab w:val="left" w:pos="720"/>
        </w:tabs>
        <w:ind w:left="720"/>
        <w:rPr>
          <w:rFonts w:eastAsia="SimSun" w:cs="Tahoma"/>
        </w:rPr>
      </w:pPr>
    </w:p>
    <w:p w14:paraId="17DE6BB0"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对软件保障范围在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日之前期满且选择不续签的客户</w:t>
      </w:r>
      <w:r w:rsidRPr="00F30A1F">
        <w:rPr>
          <w:rFonts w:ascii="SimSun" w:eastAsia="SimSun" w:hAnsi="SimSun" w:cs="Tahoma"/>
          <w:szCs w:val="18"/>
        </w:rPr>
        <w:t>”</w:t>
      </w:r>
      <w:r w:rsidRPr="0058152B">
        <w:rPr>
          <w:rFonts w:eastAsia="SimSun" w:cs="Tahoma"/>
          <w:szCs w:val="18"/>
        </w:rPr>
        <w:t>部分的条款，继续使用</w:t>
      </w:r>
      <w:r w:rsidRPr="0058152B">
        <w:rPr>
          <w:rFonts w:eastAsia="SimSun" w:cs="Tahoma"/>
          <w:szCs w:val="18"/>
        </w:rPr>
        <w:t xml:space="preserve"> SQL Server 2012</w:t>
      </w:r>
      <w:r w:rsidRPr="0058152B">
        <w:rPr>
          <w:rFonts w:eastAsia="SimSun" w:cs="Tahoma"/>
          <w:szCs w:val="18"/>
        </w:rPr>
        <w:t>；</w:t>
      </w:r>
    </w:p>
    <w:p w14:paraId="17DE6BB1" w14:textId="77777777" w:rsidR="00A81E83" w:rsidRPr="0058152B" w:rsidRDefault="00A81E83" w:rsidP="00346F4B">
      <w:pPr>
        <w:numPr>
          <w:ilvl w:val="2"/>
          <w:numId w:val="50"/>
        </w:numPr>
        <w:spacing w:after="60"/>
        <w:ind w:left="1440"/>
        <w:rPr>
          <w:rFonts w:eastAsia="SimSun" w:cs="Tahoma"/>
        </w:rPr>
      </w:pPr>
      <w:r w:rsidRPr="0058152B">
        <w:rPr>
          <w:rFonts w:eastAsia="SimSun" w:cs="Tahoma"/>
          <w:color w:val="000000"/>
          <w:szCs w:val="18"/>
        </w:rPr>
        <w:t>对于在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日之后获得的许可，客户的处理器许可将具有</w:t>
      </w:r>
      <w:r w:rsidRPr="0058152B">
        <w:rPr>
          <w:rFonts w:eastAsia="SimSun" w:cs="Tahoma"/>
          <w:color w:val="000000"/>
          <w:szCs w:val="18"/>
        </w:rPr>
        <w:t xml:space="preserve"> 4 </w:t>
      </w:r>
      <w:r w:rsidRPr="0058152B">
        <w:rPr>
          <w:rFonts w:eastAsia="SimSun" w:cs="Tahoma"/>
          <w:color w:val="000000"/>
          <w:szCs w:val="18"/>
        </w:rPr>
        <w:t>个</w:t>
      </w:r>
      <w:r w:rsidRPr="0058152B">
        <w:rPr>
          <w:rFonts w:eastAsia="SimSun" w:cs="Tahoma"/>
          <w:color w:val="000000"/>
          <w:szCs w:val="18"/>
        </w:rPr>
        <w:t xml:space="preserve"> SQL Server 2012 Standard </w:t>
      </w:r>
      <w:r w:rsidRPr="0058152B">
        <w:rPr>
          <w:rFonts w:eastAsia="SimSun" w:cs="Tahoma"/>
          <w:color w:val="000000"/>
          <w:szCs w:val="18"/>
        </w:rPr>
        <w:t>核心许可的等效核心许可。要在每处理器需要</w:t>
      </w:r>
      <w:r w:rsidRPr="0058152B">
        <w:rPr>
          <w:rFonts w:eastAsia="SimSun" w:cs="Tahoma"/>
          <w:color w:val="000000"/>
          <w:szCs w:val="18"/>
        </w:rPr>
        <w:t xml:space="preserve"> 4 </w:t>
      </w:r>
      <w:r w:rsidRPr="0058152B">
        <w:rPr>
          <w:rFonts w:eastAsia="SimSun" w:cs="Tahoma"/>
          <w:color w:val="000000"/>
          <w:szCs w:val="18"/>
        </w:rPr>
        <w:t>个以上核心许可的处理器上继续使用</w:t>
      </w:r>
      <w:r w:rsidRPr="0058152B">
        <w:rPr>
          <w:rFonts w:eastAsia="SimSun" w:cs="Tahoma"/>
          <w:color w:val="000000"/>
          <w:szCs w:val="18"/>
        </w:rPr>
        <w:t xml:space="preserve"> SQL</w:t>
      </w:r>
      <w:r w:rsidR="002D4FAF">
        <w:rPr>
          <w:rFonts w:eastAsia="SimSun" w:cs="Tahoma"/>
          <w:color w:val="000000"/>
          <w:szCs w:val="18"/>
        </w:rPr>
        <w:t> </w:t>
      </w:r>
      <w:r w:rsidRPr="0058152B">
        <w:rPr>
          <w:rFonts w:eastAsia="SimSun" w:cs="Tahoma"/>
          <w:color w:val="000000"/>
          <w:szCs w:val="18"/>
        </w:rPr>
        <w:t>Server 2012</w:t>
      </w:r>
      <w:r w:rsidRPr="0058152B">
        <w:rPr>
          <w:rFonts w:eastAsia="SimSun" w:cs="Tahoma"/>
          <w:color w:val="000000"/>
          <w:szCs w:val="18"/>
        </w:rPr>
        <w:t>，客户必须获得附加核心许可。</w:t>
      </w:r>
    </w:p>
    <w:p w14:paraId="17DE6BB2" w14:textId="77777777" w:rsidR="000C03F3" w:rsidRPr="0058152B" w:rsidRDefault="000C03F3" w:rsidP="000C03F3">
      <w:pPr>
        <w:rPr>
          <w:rFonts w:eastAsia="SimSun" w:cs="Tahoma"/>
        </w:rPr>
      </w:pPr>
    </w:p>
    <w:p w14:paraId="17DE6BB3" w14:textId="77777777" w:rsidR="000C03F3" w:rsidRPr="0058152B" w:rsidRDefault="00A81E83" w:rsidP="000C03F3">
      <w:pPr>
        <w:pStyle w:val="ListParagraph"/>
        <w:tabs>
          <w:tab w:val="left" w:pos="720"/>
        </w:tabs>
        <w:spacing w:after="60"/>
        <w:contextualSpacing w:val="0"/>
        <w:rPr>
          <w:rFonts w:ascii="Tahoma" w:eastAsia="SimSun" w:hAnsi="Tahoma" w:cs="Tahoma"/>
        </w:rPr>
      </w:pPr>
      <w:r w:rsidRPr="0058152B">
        <w:rPr>
          <w:rFonts w:ascii="Tahoma" w:eastAsia="SimSun" w:hAnsi="Tahoma" w:cs="Tahoma"/>
          <w:b/>
          <w:color w:val="000000"/>
          <w:sz w:val="18"/>
          <w:szCs w:val="18"/>
        </w:rPr>
        <w:t>对于位于中华人民共和国境内并于其中获得</w:t>
      </w:r>
      <w:r w:rsidRPr="0058152B">
        <w:rPr>
          <w:rFonts w:ascii="Tahoma" w:eastAsia="SimSun" w:hAnsi="Tahoma" w:cs="Tahoma"/>
          <w:b/>
          <w:color w:val="000000"/>
          <w:sz w:val="18"/>
          <w:szCs w:val="18"/>
        </w:rPr>
        <w:t xml:space="preserve"> SQL Server 2008 R2 </w:t>
      </w:r>
      <w:r w:rsidRPr="0058152B">
        <w:rPr>
          <w:rFonts w:ascii="Tahoma" w:eastAsia="SimSun" w:hAnsi="Tahoma" w:cs="Tahoma"/>
          <w:b/>
          <w:color w:val="000000"/>
          <w:sz w:val="18"/>
          <w:szCs w:val="18"/>
        </w:rPr>
        <w:t>处理器许可和软件保障的客户</w:t>
      </w:r>
    </w:p>
    <w:p w14:paraId="17DE6BB4" w14:textId="77777777" w:rsidR="00A81E83" w:rsidRPr="00BC3AC2" w:rsidRDefault="00A81E83" w:rsidP="000C03F3">
      <w:pPr>
        <w:pStyle w:val="ListParagraph"/>
        <w:tabs>
          <w:tab w:val="left" w:pos="720"/>
        </w:tabs>
        <w:contextualSpacing w:val="0"/>
        <w:rPr>
          <w:rFonts w:ascii="Tahoma" w:eastAsia="SimSun" w:hAnsi="Tahoma" w:cs="Tahoma"/>
          <w:sz w:val="18"/>
          <w:szCs w:val="18"/>
        </w:rPr>
      </w:pPr>
      <w:r w:rsidRPr="00BC3AC2">
        <w:rPr>
          <w:rFonts w:ascii="Tahoma" w:eastAsia="SimSun" w:hAnsi="Tahoma" w:cs="Tahoma"/>
          <w:color w:val="000000"/>
          <w:sz w:val="18"/>
          <w:szCs w:val="18"/>
        </w:rPr>
        <w:t>本产品列表说明中提到的</w:t>
      </w:r>
      <w:r w:rsidRPr="00BC3AC2">
        <w:rPr>
          <w:rFonts w:ascii="Tahoma" w:eastAsia="SimSun" w:hAnsi="Tahoma" w:cs="Tahoma"/>
          <w:color w:val="000000"/>
          <w:sz w:val="18"/>
          <w:szCs w:val="18"/>
        </w:rPr>
        <w:t xml:space="preserve"> 2012 </w:t>
      </w:r>
      <w:r w:rsidRPr="00BC3AC2">
        <w:rPr>
          <w:rFonts w:ascii="Tahoma" w:eastAsia="SimSun" w:hAnsi="Tahoma" w:cs="Tahoma"/>
          <w:color w:val="000000"/>
          <w:sz w:val="18"/>
          <w:szCs w:val="18"/>
        </w:rPr>
        <w:t>年</w:t>
      </w:r>
      <w:r w:rsidRPr="00BC3AC2">
        <w:rPr>
          <w:rFonts w:ascii="Tahoma" w:eastAsia="SimSun" w:hAnsi="Tahoma" w:cs="Tahoma"/>
          <w:color w:val="000000"/>
          <w:sz w:val="18"/>
          <w:szCs w:val="18"/>
        </w:rPr>
        <w:t xml:space="preserve"> 4 </w:t>
      </w:r>
      <w:r w:rsidRPr="00BC3AC2">
        <w:rPr>
          <w:rFonts w:ascii="Tahoma" w:eastAsia="SimSun" w:hAnsi="Tahoma" w:cs="Tahoma"/>
          <w:color w:val="000000"/>
          <w:sz w:val="18"/>
          <w:szCs w:val="18"/>
        </w:rPr>
        <w:t>月</w:t>
      </w:r>
      <w:r w:rsidRPr="00BC3AC2">
        <w:rPr>
          <w:rFonts w:ascii="Tahoma" w:eastAsia="SimSun" w:hAnsi="Tahoma" w:cs="Tahoma"/>
          <w:color w:val="000000"/>
          <w:sz w:val="18"/>
          <w:szCs w:val="18"/>
        </w:rPr>
        <w:t xml:space="preserve"> 1 </w:t>
      </w:r>
      <w:r w:rsidRPr="00BC3AC2">
        <w:rPr>
          <w:rFonts w:ascii="Tahoma" w:eastAsia="SimSun" w:hAnsi="Tahoma" w:cs="Tahoma"/>
          <w:color w:val="000000"/>
          <w:sz w:val="18"/>
          <w:szCs w:val="18"/>
        </w:rPr>
        <w:t>日和</w:t>
      </w:r>
      <w:r w:rsidRPr="00BC3AC2">
        <w:rPr>
          <w:rFonts w:ascii="Tahoma" w:eastAsia="SimSun" w:hAnsi="Tahoma" w:cs="Tahoma"/>
          <w:color w:val="000000"/>
          <w:sz w:val="18"/>
          <w:szCs w:val="18"/>
        </w:rPr>
        <w:t xml:space="preserve"> 2015 </w:t>
      </w:r>
      <w:r w:rsidRPr="00BC3AC2">
        <w:rPr>
          <w:rFonts w:ascii="Tahoma" w:eastAsia="SimSun" w:hAnsi="Tahoma" w:cs="Tahoma"/>
          <w:color w:val="000000"/>
          <w:sz w:val="18"/>
          <w:szCs w:val="18"/>
        </w:rPr>
        <w:t>年</w:t>
      </w:r>
      <w:r w:rsidRPr="00BC3AC2">
        <w:rPr>
          <w:rFonts w:ascii="Tahoma" w:eastAsia="SimSun" w:hAnsi="Tahoma" w:cs="Tahoma"/>
          <w:color w:val="000000"/>
          <w:sz w:val="18"/>
          <w:szCs w:val="18"/>
        </w:rPr>
        <w:t xml:space="preserve"> 4 </w:t>
      </w:r>
      <w:r w:rsidRPr="00BC3AC2">
        <w:rPr>
          <w:rFonts w:ascii="Tahoma" w:eastAsia="SimSun" w:hAnsi="Tahoma" w:cs="Tahoma"/>
          <w:color w:val="000000"/>
          <w:sz w:val="18"/>
          <w:szCs w:val="18"/>
        </w:rPr>
        <w:t>月</w:t>
      </w:r>
      <w:r w:rsidRPr="00BC3AC2">
        <w:rPr>
          <w:rFonts w:ascii="Tahoma" w:eastAsia="SimSun" w:hAnsi="Tahoma" w:cs="Tahoma"/>
          <w:color w:val="000000"/>
          <w:sz w:val="18"/>
          <w:szCs w:val="18"/>
        </w:rPr>
        <w:t xml:space="preserve"> 1 </w:t>
      </w:r>
      <w:r w:rsidRPr="00BC3AC2">
        <w:rPr>
          <w:rFonts w:ascii="Tahoma" w:eastAsia="SimSun" w:hAnsi="Tahoma" w:cs="Tahoma"/>
          <w:color w:val="000000"/>
          <w:sz w:val="18"/>
          <w:szCs w:val="18"/>
        </w:rPr>
        <w:t>日不适用。对于这些客户，适用的日期将分别是</w:t>
      </w:r>
      <w:r w:rsidRPr="00BC3AC2">
        <w:rPr>
          <w:rFonts w:ascii="Tahoma" w:eastAsia="SimSun" w:hAnsi="Tahoma" w:cs="Tahoma"/>
          <w:color w:val="000000"/>
          <w:sz w:val="18"/>
          <w:szCs w:val="18"/>
        </w:rPr>
        <w:t xml:space="preserve"> 2012 </w:t>
      </w:r>
      <w:r w:rsidRPr="00BC3AC2">
        <w:rPr>
          <w:rFonts w:ascii="Tahoma" w:eastAsia="SimSun" w:hAnsi="Tahoma" w:cs="Tahoma"/>
          <w:color w:val="000000"/>
          <w:sz w:val="18"/>
          <w:szCs w:val="18"/>
        </w:rPr>
        <w:t>年</w:t>
      </w:r>
      <w:r w:rsidRPr="00BC3AC2">
        <w:rPr>
          <w:rFonts w:ascii="Tahoma" w:eastAsia="SimSun" w:hAnsi="Tahoma" w:cs="Tahoma"/>
          <w:color w:val="000000"/>
          <w:sz w:val="18"/>
          <w:szCs w:val="18"/>
        </w:rPr>
        <w:t xml:space="preserve"> 7 </w:t>
      </w:r>
      <w:r w:rsidRPr="00BC3AC2">
        <w:rPr>
          <w:rFonts w:ascii="Tahoma" w:eastAsia="SimSun" w:hAnsi="Tahoma" w:cs="Tahoma"/>
          <w:color w:val="000000"/>
          <w:sz w:val="18"/>
          <w:szCs w:val="18"/>
        </w:rPr>
        <w:t>月</w:t>
      </w:r>
      <w:r w:rsidRPr="00BC3AC2">
        <w:rPr>
          <w:rFonts w:ascii="Tahoma" w:eastAsia="SimSun" w:hAnsi="Tahoma" w:cs="Tahoma"/>
          <w:color w:val="000000"/>
          <w:sz w:val="18"/>
          <w:szCs w:val="18"/>
        </w:rPr>
        <w:t xml:space="preserve"> 1 </w:t>
      </w:r>
      <w:r w:rsidRPr="00BC3AC2">
        <w:rPr>
          <w:rFonts w:ascii="Tahoma" w:eastAsia="SimSun" w:hAnsi="Tahoma" w:cs="Tahoma"/>
          <w:color w:val="000000"/>
          <w:sz w:val="18"/>
          <w:szCs w:val="18"/>
        </w:rPr>
        <w:t>日和</w:t>
      </w:r>
      <w:r w:rsidRPr="00BC3AC2">
        <w:rPr>
          <w:rFonts w:ascii="Tahoma" w:eastAsia="SimSun" w:hAnsi="Tahoma" w:cs="Tahoma"/>
          <w:color w:val="000000"/>
          <w:sz w:val="18"/>
          <w:szCs w:val="18"/>
        </w:rPr>
        <w:t xml:space="preserve"> 2015 </w:t>
      </w:r>
      <w:r w:rsidRPr="00BC3AC2">
        <w:rPr>
          <w:rFonts w:ascii="Tahoma" w:eastAsia="SimSun" w:hAnsi="Tahoma" w:cs="Tahoma"/>
          <w:color w:val="000000"/>
          <w:sz w:val="18"/>
          <w:szCs w:val="18"/>
        </w:rPr>
        <w:t>年</w:t>
      </w:r>
      <w:r w:rsidRPr="00BC3AC2">
        <w:rPr>
          <w:rFonts w:ascii="Tahoma" w:eastAsia="SimSun" w:hAnsi="Tahoma" w:cs="Tahoma"/>
          <w:color w:val="000000"/>
          <w:sz w:val="18"/>
          <w:szCs w:val="18"/>
        </w:rPr>
        <w:t xml:space="preserve"> 7 </w:t>
      </w:r>
      <w:r w:rsidRPr="00BC3AC2">
        <w:rPr>
          <w:rFonts w:ascii="Tahoma" w:eastAsia="SimSun" w:hAnsi="Tahoma" w:cs="Tahoma"/>
          <w:color w:val="000000"/>
          <w:sz w:val="18"/>
          <w:szCs w:val="18"/>
        </w:rPr>
        <w:t>月</w:t>
      </w:r>
      <w:r w:rsidRPr="00BC3AC2">
        <w:rPr>
          <w:rFonts w:ascii="Tahoma" w:eastAsia="SimSun" w:hAnsi="Tahoma" w:cs="Tahoma"/>
          <w:color w:val="000000"/>
          <w:sz w:val="18"/>
          <w:szCs w:val="18"/>
        </w:rPr>
        <w:t xml:space="preserve"> 1 </w:t>
      </w:r>
      <w:r w:rsidRPr="00BC3AC2">
        <w:rPr>
          <w:rFonts w:ascii="Tahoma" w:eastAsia="SimSun" w:hAnsi="Tahoma" w:cs="Tahoma"/>
          <w:color w:val="000000"/>
          <w:sz w:val="18"/>
          <w:szCs w:val="18"/>
        </w:rPr>
        <w:t>日。</w:t>
      </w:r>
    </w:p>
    <w:p w14:paraId="17DE6BB5" w14:textId="77777777" w:rsidR="00A81E83" w:rsidRPr="0058152B" w:rsidRDefault="00A81E83" w:rsidP="000C03F3">
      <w:pPr>
        <w:tabs>
          <w:tab w:val="left" w:pos="1080"/>
          <w:tab w:val="left" w:pos="1800"/>
        </w:tabs>
        <w:rPr>
          <w:rFonts w:eastAsia="SimSun" w:cs="Tahoma"/>
        </w:rPr>
      </w:pPr>
      <w:bookmarkStart w:id="1444" w:name="Srv_87SQLServer2012Developer"/>
    </w:p>
    <w:p w14:paraId="17DE6BB6" w14:textId="77777777" w:rsidR="00BE30E6" w:rsidRPr="0058152B" w:rsidRDefault="00BE30E6" w:rsidP="000C03F3">
      <w:pPr>
        <w:tabs>
          <w:tab w:val="left" w:pos="1080"/>
          <w:tab w:val="left" w:pos="1800"/>
        </w:tabs>
        <w:rPr>
          <w:rFonts w:eastAsia="SimSun" w:cs="Tahoma"/>
        </w:rPr>
      </w:pPr>
    </w:p>
    <w:p w14:paraId="17DE6BB7" w14:textId="77777777" w:rsidR="00A81E83" w:rsidRPr="0058152B" w:rsidRDefault="00AF219D" w:rsidP="00EF5637">
      <w:pPr>
        <w:pStyle w:val="Heading3"/>
        <w:rPr>
          <w:rFonts w:ascii="Tahoma" w:eastAsia="SimSun" w:hAnsi="Tahoma" w:cs="Tahoma"/>
        </w:rPr>
      </w:pPr>
      <w:bookmarkStart w:id="1445" w:name="_80_78_SQL"/>
      <w:bookmarkStart w:id="1446" w:name="_Toc336338345"/>
      <w:bookmarkStart w:id="1447" w:name="_Toc356299610"/>
      <w:bookmarkEnd w:id="1445"/>
      <w:r w:rsidRPr="0058152B">
        <w:rPr>
          <w:rFonts w:ascii="Tahoma" w:eastAsia="SimSun" w:hAnsi="Tahoma" w:cs="Tahoma"/>
          <w:color w:val="F66400"/>
          <w:sz w:val="22"/>
          <w:vertAlign w:val="superscript"/>
        </w:rPr>
        <w:t>8</w:t>
      </w:r>
      <w:r w:rsidR="00F5474C">
        <w:rPr>
          <w:rFonts w:ascii="Tahoma" w:eastAsia="SimSun" w:hAnsi="Tahoma" w:cs="Tahoma"/>
          <w:color w:val="F66400"/>
          <w:sz w:val="22"/>
          <w:vertAlign w:val="superscript"/>
        </w:rPr>
        <w:t>1</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Developer</w:t>
      </w:r>
      <w:bookmarkEnd w:id="1446"/>
      <w:bookmarkEnd w:id="1447"/>
    </w:p>
    <w:bookmarkEnd w:id="1444"/>
    <w:p w14:paraId="17DE6BB8" w14:textId="77777777" w:rsidR="00A81E83" w:rsidRPr="0058152B" w:rsidRDefault="00A81E83" w:rsidP="00EF5637">
      <w:pPr>
        <w:rPr>
          <w:rFonts w:eastAsia="SimSun" w:cs="Tahoma"/>
        </w:rPr>
      </w:pPr>
    </w:p>
    <w:p w14:paraId="17DE6BB9" w14:textId="77777777" w:rsidR="000C03F3" w:rsidRPr="0058152B" w:rsidRDefault="00A81E83" w:rsidP="000C03F3">
      <w:pPr>
        <w:spacing w:after="60"/>
        <w:ind w:left="720"/>
        <w:rPr>
          <w:rFonts w:eastAsia="SimSun" w:cs="Tahoma"/>
        </w:rPr>
      </w:pPr>
      <w:r w:rsidRPr="0058152B">
        <w:rPr>
          <w:rFonts w:eastAsia="SimSun" w:cs="Tahoma"/>
          <w:b/>
          <w:color w:val="000000"/>
          <w:szCs w:val="18"/>
        </w:rPr>
        <w:t>重要事项</w:t>
      </w:r>
    </w:p>
    <w:p w14:paraId="17DE6BBA" w14:textId="77777777" w:rsidR="00A81E83" w:rsidRPr="0058152B" w:rsidRDefault="00A81E83" w:rsidP="00EF5637">
      <w:pPr>
        <w:ind w:left="720"/>
        <w:rPr>
          <w:rFonts w:eastAsia="SimSun" w:cs="Tahoma"/>
        </w:rPr>
      </w:pPr>
      <w:r w:rsidRPr="0058152B">
        <w:rPr>
          <w:rFonts w:eastAsia="SimSun" w:cs="Tahoma"/>
          <w:color w:val="000000"/>
          <w:szCs w:val="18"/>
        </w:rPr>
        <w:t>对</w:t>
      </w:r>
      <w:r w:rsidRPr="0058152B">
        <w:rPr>
          <w:rFonts w:eastAsia="SimSun" w:cs="Tahoma"/>
          <w:color w:val="000000"/>
          <w:szCs w:val="18"/>
        </w:rPr>
        <w:t xml:space="preserve"> SQL Server 2008</w:t>
      </w:r>
      <w:r w:rsidRPr="0058152B">
        <w:rPr>
          <w:rFonts w:eastAsia="SimSun" w:cs="Tahoma"/>
          <w:color w:val="000000"/>
          <w:szCs w:val="18"/>
        </w:rPr>
        <w:t>、</w:t>
      </w:r>
      <w:r w:rsidRPr="0058152B">
        <w:rPr>
          <w:rFonts w:eastAsia="SimSun" w:cs="Tahoma"/>
          <w:color w:val="000000"/>
          <w:szCs w:val="18"/>
        </w:rPr>
        <w:t xml:space="preserve">SQL Server 2005 </w:t>
      </w:r>
      <w:r w:rsidRPr="0058152B">
        <w:rPr>
          <w:rFonts w:eastAsia="SimSun" w:cs="Tahoma"/>
          <w:color w:val="000000"/>
          <w:szCs w:val="18"/>
        </w:rPr>
        <w:t>和</w:t>
      </w:r>
      <w:r w:rsidRPr="0058152B">
        <w:rPr>
          <w:rFonts w:eastAsia="SimSun" w:cs="Tahoma"/>
          <w:color w:val="000000"/>
          <w:szCs w:val="18"/>
        </w:rPr>
        <w:t xml:space="preserve"> SQL Server 2000 </w:t>
      </w:r>
      <w:r w:rsidRPr="0058152B">
        <w:rPr>
          <w:rFonts w:eastAsia="SimSun" w:cs="Tahoma"/>
          <w:color w:val="000000"/>
          <w:szCs w:val="18"/>
        </w:rPr>
        <w:t>的自动更新。如果将此软件安装到正在运行任意版本的</w:t>
      </w:r>
      <w:r w:rsidRPr="0058152B">
        <w:rPr>
          <w:rFonts w:eastAsia="SimSun" w:cs="Tahoma"/>
          <w:color w:val="000000"/>
          <w:szCs w:val="18"/>
        </w:rPr>
        <w:t xml:space="preserve"> SQL Server 2008</w:t>
      </w:r>
      <w:r w:rsidRPr="0058152B">
        <w:rPr>
          <w:rFonts w:eastAsia="SimSun" w:cs="Tahoma"/>
          <w:color w:val="000000"/>
          <w:szCs w:val="18"/>
        </w:rPr>
        <w:t>、</w:t>
      </w:r>
      <w:r w:rsidRPr="0058152B">
        <w:rPr>
          <w:rFonts w:eastAsia="SimSun" w:cs="Tahoma"/>
          <w:color w:val="000000"/>
          <w:szCs w:val="18"/>
        </w:rPr>
        <w:t xml:space="preserve">SQL Server 2005 </w:t>
      </w:r>
      <w:r w:rsidRPr="0058152B">
        <w:rPr>
          <w:rFonts w:eastAsia="SimSun" w:cs="Tahoma"/>
          <w:color w:val="000000"/>
          <w:szCs w:val="18"/>
        </w:rPr>
        <w:t>或</w:t>
      </w:r>
      <w:r w:rsidRPr="0058152B">
        <w:rPr>
          <w:rFonts w:eastAsia="SimSun" w:cs="Tahoma"/>
          <w:color w:val="000000"/>
          <w:szCs w:val="18"/>
        </w:rPr>
        <w:t xml:space="preserve"> SQL Server 2000</w:t>
      </w:r>
      <w:r w:rsidRPr="0058152B">
        <w:rPr>
          <w:rFonts w:eastAsia="SimSun" w:cs="Tahoma"/>
          <w:color w:val="000000"/>
          <w:szCs w:val="18"/>
        </w:rPr>
        <w:t>（或上述任意版本的组件）的服务器或设备上，则此软件将使用其文件自动更新并替换这些版本所含的特定文件或功能。无法关闭这一功能。更新后的文件无法删除，原始文件也无法恢复。将此软件安装到正在运行任意版本的</w:t>
      </w:r>
      <w:r w:rsidRPr="0058152B">
        <w:rPr>
          <w:rFonts w:eastAsia="SimSun" w:cs="Tahoma"/>
          <w:color w:val="000000"/>
          <w:szCs w:val="18"/>
        </w:rPr>
        <w:t xml:space="preserve"> SQL Server 2008</w:t>
      </w:r>
      <w:r w:rsidRPr="0058152B">
        <w:rPr>
          <w:rFonts w:eastAsia="SimSun" w:cs="Tahoma"/>
          <w:color w:val="000000"/>
          <w:szCs w:val="18"/>
        </w:rPr>
        <w:t>、</w:t>
      </w:r>
      <w:r w:rsidRPr="0058152B">
        <w:rPr>
          <w:rFonts w:eastAsia="SimSun" w:cs="Tahoma"/>
          <w:color w:val="000000"/>
          <w:szCs w:val="18"/>
        </w:rPr>
        <w:t xml:space="preserve">SQL Server 2005 </w:t>
      </w:r>
      <w:r w:rsidRPr="0058152B">
        <w:rPr>
          <w:rFonts w:eastAsia="SimSun" w:cs="Tahoma"/>
          <w:color w:val="000000"/>
          <w:szCs w:val="18"/>
        </w:rPr>
        <w:t>或</w:t>
      </w:r>
      <w:r w:rsidRPr="0058152B">
        <w:rPr>
          <w:rFonts w:eastAsia="SimSun" w:cs="Tahoma"/>
          <w:color w:val="000000"/>
          <w:szCs w:val="18"/>
        </w:rPr>
        <w:t xml:space="preserve"> SQL Server 2000</w:t>
      </w:r>
      <w:r w:rsidRPr="0058152B">
        <w:rPr>
          <w:rFonts w:eastAsia="SimSun" w:cs="Tahoma"/>
          <w:color w:val="000000"/>
          <w:szCs w:val="18"/>
        </w:rPr>
        <w:t>，即表示您同意对运行于该服务器或设备上的</w:t>
      </w:r>
      <w:r w:rsidRPr="0058152B">
        <w:rPr>
          <w:rFonts w:eastAsia="SimSun" w:cs="Tahoma"/>
          <w:color w:val="000000"/>
          <w:szCs w:val="18"/>
        </w:rPr>
        <w:t xml:space="preserve"> SQL Server </w:t>
      </w:r>
      <w:r w:rsidRPr="0058152B">
        <w:rPr>
          <w:rFonts w:eastAsia="SimSun" w:cs="Tahoma"/>
          <w:color w:val="000000"/>
          <w:szCs w:val="18"/>
        </w:rPr>
        <w:t>的所有版本和副本</w:t>
      </w:r>
      <w:r w:rsidR="00BC3AC2">
        <w:rPr>
          <w:rFonts w:eastAsia="SimSun" w:cs="Tahoma"/>
          <w:color w:val="000000"/>
          <w:szCs w:val="18"/>
        </w:rPr>
        <w:br/>
      </w:r>
      <w:r w:rsidRPr="0058152B">
        <w:rPr>
          <w:rFonts w:eastAsia="SimSun" w:cs="Tahoma"/>
          <w:color w:val="000000"/>
          <w:szCs w:val="18"/>
        </w:rPr>
        <w:t>（包括上述任意版本的组件）进行这些更新。</w:t>
      </w:r>
    </w:p>
    <w:p w14:paraId="17DE6BBB" w14:textId="77777777" w:rsidR="00BC3AC2" w:rsidRDefault="00BC3AC2" w:rsidP="00EF5637">
      <w:pPr>
        <w:ind w:left="720"/>
        <w:rPr>
          <w:rFonts w:eastAsia="SimSun" w:cs="Tahoma"/>
        </w:rPr>
      </w:pPr>
    </w:p>
    <w:p w14:paraId="17DE6BBC" w14:textId="77777777" w:rsidR="00BC3AC2" w:rsidRPr="0058152B" w:rsidRDefault="00BC3AC2" w:rsidP="00EF5637">
      <w:pPr>
        <w:ind w:left="720"/>
        <w:rPr>
          <w:rFonts w:eastAsia="SimSun" w:cs="Tahoma"/>
        </w:rPr>
      </w:pPr>
    </w:p>
    <w:p w14:paraId="17DE6BBD" w14:textId="77777777" w:rsidR="00A81E83" w:rsidRPr="0058152B" w:rsidRDefault="00F66FB0" w:rsidP="00EF5637">
      <w:pPr>
        <w:pStyle w:val="Heading3"/>
        <w:rPr>
          <w:rFonts w:ascii="Tahoma" w:eastAsia="SimSun" w:hAnsi="Tahoma" w:cs="Tahoma"/>
        </w:rPr>
      </w:pPr>
      <w:bookmarkStart w:id="1448" w:name="_81_79_SQL"/>
      <w:bookmarkStart w:id="1449" w:name="_81_SQL_Server®"/>
      <w:bookmarkStart w:id="1450" w:name="_Toc336338346"/>
      <w:bookmarkStart w:id="1451" w:name="_Toc356299611"/>
      <w:bookmarkStart w:id="1452" w:name="Srv_88SQLServer2012Enterprise"/>
      <w:bookmarkEnd w:id="1448"/>
      <w:bookmarkEnd w:id="1449"/>
      <w:r w:rsidRPr="0058152B">
        <w:rPr>
          <w:rFonts w:ascii="Tahoma" w:eastAsia="SimSun" w:hAnsi="Tahoma" w:cs="Tahoma"/>
          <w:color w:val="F66400"/>
          <w:sz w:val="22"/>
          <w:vertAlign w:val="superscript"/>
        </w:rPr>
        <w:t>8</w:t>
      </w:r>
      <w:r w:rsidR="00F5474C">
        <w:rPr>
          <w:rFonts w:ascii="Tahoma" w:eastAsia="SimSun" w:hAnsi="Tahoma" w:cs="Tahoma"/>
          <w:color w:val="F66400"/>
          <w:sz w:val="22"/>
          <w:vertAlign w:val="superscript"/>
        </w:rPr>
        <w:t>2</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Enterprise</w:t>
      </w:r>
      <w:bookmarkEnd w:id="1450"/>
      <w:bookmarkEnd w:id="1451"/>
    </w:p>
    <w:bookmarkEnd w:id="1452"/>
    <w:p w14:paraId="17DE6BBE" w14:textId="77777777" w:rsidR="00A81E83" w:rsidRPr="0058152B" w:rsidRDefault="00A81E83" w:rsidP="00C321B6">
      <w:pPr>
        <w:rPr>
          <w:rFonts w:eastAsia="SimSun" w:cs="Tahoma"/>
        </w:rPr>
      </w:pPr>
    </w:p>
    <w:p w14:paraId="17DE6BBF" w14:textId="77777777" w:rsidR="00A81E83" w:rsidRPr="0058152B" w:rsidRDefault="00A81E83" w:rsidP="00C321B6">
      <w:pPr>
        <w:ind w:left="720"/>
        <w:rPr>
          <w:rFonts w:eastAsia="SimSun" w:cs="Tahoma"/>
        </w:rPr>
      </w:pPr>
      <w:r w:rsidRPr="0058152B">
        <w:rPr>
          <w:rFonts w:eastAsia="SimSun" w:cs="Tahoma"/>
          <w:color w:val="000000"/>
          <w:szCs w:val="18"/>
        </w:rPr>
        <w:t xml:space="preserve">SQL Server 2012 Enterprise </w:t>
      </w:r>
      <w:r w:rsidRPr="0058152B">
        <w:rPr>
          <w:rFonts w:eastAsia="SimSun" w:cs="Tahoma"/>
          <w:color w:val="000000"/>
          <w:szCs w:val="18"/>
        </w:rPr>
        <w:t>是</w:t>
      </w:r>
      <w:r w:rsidRPr="0058152B">
        <w:rPr>
          <w:rFonts w:eastAsia="SimSun" w:cs="Tahoma"/>
          <w:color w:val="000000"/>
          <w:szCs w:val="18"/>
        </w:rPr>
        <w:t xml:space="preserve"> SQL Server Enterprise </w:t>
      </w:r>
      <w:r w:rsidRPr="0058152B">
        <w:rPr>
          <w:rFonts w:eastAsia="SimSun" w:cs="Tahoma"/>
          <w:color w:val="000000"/>
          <w:szCs w:val="18"/>
        </w:rPr>
        <w:t>的下一版本，</w:t>
      </w:r>
      <w:r w:rsidRPr="0058152B">
        <w:rPr>
          <w:rFonts w:eastAsia="SimSun" w:cs="Tahoma"/>
          <w:color w:val="000000"/>
          <w:szCs w:val="18"/>
        </w:rPr>
        <w:t xml:space="preserve">SQL Server 2012 CAL </w:t>
      </w:r>
      <w:r w:rsidRPr="0058152B">
        <w:rPr>
          <w:rFonts w:eastAsia="SimSun" w:cs="Tahoma"/>
          <w:color w:val="000000"/>
          <w:szCs w:val="18"/>
        </w:rPr>
        <w:t>是</w:t>
      </w:r>
      <w:r w:rsidRPr="0058152B">
        <w:rPr>
          <w:rFonts w:eastAsia="SimSun" w:cs="Tahoma"/>
          <w:color w:val="000000"/>
          <w:szCs w:val="18"/>
        </w:rPr>
        <w:t xml:space="preserve"> SQL Server CAL </w:t>
      </w:r>
      <w:r w:rsidRPr="0058152B">
        <w:rPr>
          <w:rFonts w:eastAsia="SimSun" w:cs="Tahoma"/>
          <w:color w:val="000000"/>
          <w:szCs w:val="18"/>
        </w:rPr>
        <w:t>的下一版本。</w:t>
      </w:r>
    </w:p>
    <w:p w14:paraId="17DE6BC0" w14:textId="77777777" w:rsidR="00C321B6" w:rsidRPr="0058152B" w:rsidRDefault="00C321B6" w:rsidP="00C321B6">
      <w:pPr>
        <w:ind w:left="720"/>
        <w:rPr>
          <w:rFonts w:eastAsia="SimSun" w:cs="Tahoma"/>
        </w:rPr>
      </w:pPr>
    </w:p>
    <w:p w14:paraId="17DE6BC1" w14:textId="77777777" w:rsidR="00C321B6" w:rsidRPr="0058152B" w:rsidRDefault="00A81E83" w:rsidP="00C321B6">
      <w:pPr>
        <w:spacing w:after="60"/>
        <w:ind w:left="720"/>
        <w:rPr>
          <w:rFonts w:eastAsia="SimSun" w:cs="Tahoma"/>
        </w:rPr>
      </w:pPr>
      <w:r w:rsidRPr="0058152B">
        <w:rPr>
          <w:rFonts w:eastAsia="SimSun" w:cs="Tahoma"/>
          <w:b/>
          <w:color w:val="000000"/>
          <w:szCs w:val="18"/>
        </w:rPr>
        <w:t xml:space="preserve">SQL Server Enterprise </w:t>
      </w:r>
      <w:r w:rsidRPr="0058152B">
        <w:rPr>
          <w:rFonts w:eastAsia="SimSun" w:cs="Tahoma"/>
          <w:b/>
          <w:color w:val="000000"/>
          <w:szCs w:val="18"/>
        </w:rPr>
        <w:t>服务器</w:t>
      </w:r>
      <w:r w:rsidRPr="0058152B">
        <w:rPr>
          <w:rFonts w:eastAsia="SimSun" w:cs="Tahoma"/>
          <w:b/>
          <w:color w:val="000000"/>
          <w:szCs w:val="18"/>
        </w:rPr>
        <w:t xml:space="preserve">/CAL </w:t>
      </w:r>
      <w:r w:rsidRPr="0058152B">
        <w:rPr>
          <w:rFonts w:eastAsia="SimSun" w:cs="Tahoma"/>
          <w:b/>
          <w:color w:val="000000"/>
          <w:szCs w:val="18"/>
        </w:rPr>
        <w:t>客户</w:t>
      </w:r>
      <w:r w:rsidRPr="0058152B">
        <w:rPr>
          <w:rFonts w:eastAsia="SimSun" w:cs="Tahoma"/>
          <w:b/>
          <w:color w:val="000000"/>
          <w:szCs w:val="18"/>
        </w:rPr>
        <w:t xml:space="preserve"> – </w:t>
      </w:r>
      <w:r w:rsidRPr="0058152B">
        <w:rPr>
          <w:rFonts w:eastAsia="SimSun" w:cs="Tahoma"/>
          <w:b/>
          <w:color w:val="000000"/>
          <w:szCs w:val="18"/>
        </w:rPr>
        <w:t>特殊软件保障续签选项</w:t>
      </w:r>
    </w:p>
    <w:p w14:paraId="17DE6BC2" w14:textId="77777777" w:rsidR="00A81E83" w:rsidRPr="0058152B" w:rsidRDefault="00A81E83" w:rsidP="00C321B6">
      <w:pPr>
        <w:ind w:left="720"/>
        <w:rPr>
          <w:rFonts w:eastAsia="SimSun" w:cs="Tahoma"/>
        </w:rPr>
      </w:pPr>
      <w:r w:rsidRPr="0058152B">
        <w:rPr>
          <w:rFonts w:eastAsia="SimSun" w:cs="Tahoma"/>
          <w:color w:val="000000"/>
          <w:szCs w:val="18"/>
        </w:rPr>
        <w:t>如果客户拥有自</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日起有效的</w:t>
      </w:r>
      <w:r w:rsidRPr="0058152B">
        <w:rPr>
          <w:rFonts w:eastAsia="SimSun" w:cs="Tahoma"/>
          <w:color w:val="000000"/>
          <w:szCs w:val="18"/>
        </w:rPr>
        <w:t xml:space="preserve"> SQL Server Enterprise Server/CAL </w:t>
      </w:r>
      <w:r w:rsidRPr="0058152B">
        <w:rPr>
          <w:rFonts w:eastAsia="SimSun" w:cs="Tahoma"/>
          <w:color w:val="000000"/>
          <w:szCs w:val="18"/>
        </w:rPr>
        <w:t>许可软件保障，则作为续签其</w:t>
      </w:r>
      <w:r w:rsidRPr="0058152B">
        <w:rPr>
          <w:rFonts w:eastAsia="SimSun" w:cs="Tahoma"/>
          <w:color w:val="000000"/>
          <w:szCs w:val="18"/>
        </w:rPr>
        <w:t xml:space="preserve"> Enterprise </w:t>
      </w:r>
      <w:r w:rsidRPr="0058152B">
        <w:rPr>
          <w:rFonts w:eastAsia="SimSun" w:cs="Tahoma"/>
          <w:color w:val="000000"/>
          <w:szCs w:val="18"/>
        </w:rPr>
        <w:t>保障范围的替代方案，客户可以获得</w:t>
      </w:r>
      <w:r w:rsidRPr="0058152B">
        <w:rPr>
          <w:rFonts w:eastAsia="SimSun" w:cs="Tahoma"/>
          <w:color w:val="000000"/>
          <w:szCs w:val="18"/>
        </w:rPr>
        <w:t xml:space="preserve"> SQL Server 2012 Business Intelligence </w:t>
      </w:r>
      <w:r w:rsidRPr="0058152B">
        <w:rPr>
          <w:rFonts w:eastAsia="SimSun" w:cs="Tahoma"/>
          <w:color w:val="000000"/>
          <w:szCs w:val="18"/>
        </w:rPr>
        <w:t>的等量许可的软件保障，而不必获取基础许可。凭此优惠获得</w:t>
      </w:r>
      <w:r w:rsidRPr="0058152B">
        <w:rPr>
          <w:rFonts w:eastAsia="SimSun" w:cs="Tahoma"/>
          <w:color w:val="000000"/>
          <w:szCs w:val="18"/>
        </w:rPr>
        <w:t xml:space="preserve"> SQL Server 2012 Business Intelligence </w:t>
      </w:r>
      <w:r w:rsidRPr="0058152B">
        <w:rPr>
          <w:rFonts w:eastAsia="SimSun" w:cs="Tahoma"/>
          <w:color w:val="000000"/>
          <w:szCs w:val="18"/>
        </w:rPr>
        <w:t>软件保障后，客户不可再依据其合格许可使用</w:t>
      </w:r>
      <w:r w:rsidRPr="0058152B">
        <w:rPr>
          <w:rFonts w:eastAsia="SimSun" w:cs="Tahoma"/>
          <w:color w:val="000000"/>
          <w:szCs w:val="18"/>
        </w:rPr>
        <w:t xml:space="preserve"> SQL Server Enterprise</w:t>
      </w:r>
      <w:r w:rsidRPr="0058152B">
        <w:rPr>
          <w:rFonts w:eastAsia="SimSun" w:cs="Tahoma"/>
          <w:color w:val="000000"/>
          <w:szCs w:val="18"/>
        </w:rPr>
        <w:t>。凭此优惠获得</w:t>
      </w:r>
      <w:r w:rsidRPr="0058152B">
        <w:rPr>
          <w:rFonts w:eastAsia="SimSun" w:cs="Tahoma"/>
          <w:color w:val="000000"/>
          <w:szCs w:val="18"/>
        </w:rPr>
        <w:t xml:space="preserve"> SQL Server Business Intelligence </w:t>
      </w:r>
      <w:r w:rsidRPr="0058152B">
        <w:rPr>
          <w:rFonts w:eastAsia="SimSun" w:cs="Tahoma"/>
          <w:color w:val="000000"/>
          <w:szCs w:val="18"/>
        </w:rPr>
        <w:t>的软件保障的客户也将无权将其合格</w:t>
      </w:r>
      <w:r w:rsidRPr="0058152B">
        <w:rPr>
          <w:rFonts w:eastAsia="SimSun" w:cs="Tahoma"/>
          <w:color w:val="000000"/>
          <w:szCs w:val="18"/>
        </w:rPr>
        <w:t xml:space="preserve"> SQL Server Enterprise </w:t>
      </w:r>
      <w:r w:rsidRPr="0058152B">
        <w:rPr>
          <w:rFonts w:eastAsia="SimSun" w:cs="Tahoma"/>
          <w:color w:val="000000"/>
          <w:szCs w:val="18"/>
        </w:rPr>
        <w:t>许可恢复到</w:t>
      </w:r>
      <w:r w:rsidRPr="0058152B">
        <w:rPr>
          <w:rFonts w:eastAsia="SimSun" w:cs="Tahoma"/>
          <w:color w:val="000000"/>
          <w:szCs w:val="18"/>
        </w:rPr>
        <w:t xml:space="preserve"> SQL Server Enterprise </w:t>
      </w:r>
      <w:r w:rsidRPr="0058152B">
        <w:rPr>
          <w:rFonts w:eastAsia="SimSun" w:cs="Tahoma"/>
          <w:color w:val="000000"/>
          <w:szCs w:val="18"/>
        </w:rPr>
        <w:t>保障范围。</w:t>
      </w:r>
    </w:p>
    <w:p w14:paraId="17DE6BC3" w14:textId="77777777" w:rsidR="002512D3" w:rsidRPr="0058152B" w:rsidRDefault="002512D3">
      <w:pPr>
        <w:rPr>
          <w:rFonts w:eastAsia="SimSun" w:cs="Tahoma"/>
        </w:rPr>
      </w:pPr>
    </w:p>
    <w:p w14:paraId="17DE6BC4" w14:textId="77777777" w:rsidR="00C321B6" w:rsidRPr="0058152B" w:rsidRDefault="00A81E83" w:rsidP="00C321B6">
      <w:pPr>
        <w:spacing w:after="60"/>
        <w:ind w:left="720"/>
        <w:rPr>
          <w:rFonts w:eastAsia="SimSun" w:cs="Tahoma"/>
        </w:rPr>
      </w:pPr>
      <w:r w:rsidRPr="0058152B">
        <w:rPr>
          <w:rFonts w:eastAsia="SimSun" w:cs="Tahoma"/>
          <w:b/>
          <w:color w:val="000000"/>
          <w:szCs w:val="18"/>
        </w:rPr>
        <w:t xml:space="preserve">SQL Server 2012 </w:t>
      </w:r>
      <w:r w:rsidRPr="0058152B">
        <w:rPr>
          <w:rFonts w:eastAsia="SimSun" w:cs="Tahoma"/>
          <w:b/>
          <w:color w:val="000000"/>
          <w:szCs w:val="18"/>
        </w:rPr>
        <w:t>交付选项</w:t>
      </w:r>
    </w:p>
    <w:p w14:paraId="17DE6BC5" w14:textId="77777777" w:rsidR="00A81E83" w:rsidRPr="0058152B" w:rsidRDefault="00A81E83" w:rsidP="00C321B6">
      <w:pPr>
        <w:ind w:left="720"/>
        <w:rPr>
          <w:rFonts w:eastAsia="SimSun" w:cs="Tahoma"/>
        </w:rPr>
      </w:pPr>
      <w:r w:rsidRPr="0058152B">
        <w:rPr>
          <w:rFonts w:eastAsia="SimSun" w:cs="Tahoma"/>
          <w:color w:val="000000"/>
          <w:szCs w:val="18"/>
        </w:rPr>
        <w:t>客户只能使用与获取其</w:t>
      </w:r>
      <w:r w:rsidRPr="0058152B">
        <w:rPr>
          <w:rFonts w:eastAsia="SimSun" w:cs="Tahoma"/>
          <w:color w:val="000000"/>
          <w:szCs w:val="18"/>
        </w:rPr>
        <w:t xml:space="preserve"> SQL Server </w:t>
      </w:r>
      <w:r w:rsidRPr="0058152B">
        <w:rPr>
          <w:rFonts w:eastAsia="SimSun" w:cs="Tahoma"/>
          <w:color w:val="000000"/>
          <w:szCs w:val="18"/>
        </w:rPr>
        <w:t>许可所依据的许可模式对应的软件。</w:t>
      </w:r>
    </w:p>
    <w:p w14:paraId="17DE6BC6" w14:textId="77777777" w:rsidR="00C321B6" w:rsidRPr="0058152B" w:rsidRDefault="00C321B6" w:rsidP="00C321B6">
      <w:pPr>
        <w:ind w:left="720"/>
        <w:rPr>
          <w:rFonts w:eastAsia="SimSun" w:cs="Tahoma"/>
        </w:rPr>
      </w:pPr>
    </w:p>
    <w:p w14:paraId="17DE6BC7" w14:textId="77777777" w:rsidR="00C321B6" w:rsidRPr="0058152B" w:rsidRDefault="00A81E83" w:rsidP="00C321B6">
      <w:pPr>
        <w:spacing w:after="60"/>
        <w:ind w:left="720"/>
        <w:rPr>
          <w:rFonts w:eastAsia="SimSun" w:cs="Tahoma"/>
        </w:rPr>
      </w:pPr>
      <w:r w:rsidRPr="0058152B">
        <w:rPr>
          <w:rFonts w:eastAsia="SimSun" w:cs="Tahoma"/>
          <w:b/>
          <w:color w:val="000000"/>
          <w:szCs w:val="18"/>
        </w:rPr>
        <w:t xml:space="preserve">EAP </w:t>
      </w:r>
      <w:r w:rsidRPr="0058152B">
        <w:rPr>
          <w:rFonts w:eastAsia="SimSun" w:cs="Tahoma"/>
          <w:b/>
          <w:color w:val="000000"/>
          <w:szCs w:val="18"/>
        </w:rPr>
        <w:t>下的</w:t>
      </w:r>
      <w:r w:rsidRPr="0058152B">
        <w:rPr>
          <w:rFonts w:eastAsia="SimSun" w:cs="Tahoma"/>
          <w:b/>
          <w:color w:val="000000"/>
          <w:szCs w:val="18"/>
        </w:rPr>
        <w:t xml:space="preserve"> SQL Server </w:t>
      </w:r>
      <w:r w:rsidRPr="0058152B">
        <w:rPr>
          <w:rFonts w:eastAsia="SimSun" w:cs="Tahoma"/>
          <w:b/>
          <w:color w:val="000000"/>
          <w:szCs w:val="18"/>
        </w:rPr>
        <w:t>买断权</w:t>
      </w:r>
    </w:p>
    <w:p w14:paraId="17DE6BC8" w14:textId="77777777" w:rsidR="00A81E83" w:rsidRPr="0058152B" w:rsidRDefault="00A81E83" w:rsidP="00C321B6">
      <w:pPr>
        <w:ind w:left="720"/>
        <w:rPr>
          <w:rFonts w:eastAsia="SimSun" w:cs="Tahoma"/>
        </w:rPr>
      </w:pPr>
      <w:r w:rsidRPr="0058152B">
        <w:rPr>
          <w:rFonts w:eastAsia="SimSun" w:cs="Tahoma"/>
          <w:color w:val="000000"/>
          <w:szCs w:val="18"/>
        </w:rPr>
        <w:t>客户将有权在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6 </w:t>
      </w:r>
      <w:r w:rsidRPr="0058152B">
        <w:rPr>
          <w:rFonts w:eastAsia="SimSun" w:cs="Tahoma"/>
          <w:color w:val="000000"/>
          <w:szCs w:val="18"/>
        </w:rPr>
        <w:t>月</w:t>
      </w:r>
      <w:r w:rsidRPr="0058152B">
        <w:rPr>
          <w:rFonts w:eastAsia="SimSun" w:cs="Tahoma"/>
          <w:color w:val="000000"/>
          <w:szCs w:val="18"/>
        </w:rPr>
        <w:t xml:space="preserve"> 30 </w:t>
      </w:r>
      <w:r w:rsidRPr="0058152B">
        <w:rPr>
          <w:rFonts w:eastAsia="SimSun" w:cs="Tahoma"/>
          <w:color w:val="000000"/>
          <w:szCs w:val="18"/>
        </w:rPr>
        <w:t>日后续签</w:t>
      </w:r>
      <w:r w:rsidRPr="0058152B">
        <w:rPr>
          <w:rFonts w:eastAsia="SimSun" w:cs="Tahoma"/>
          <w:color w:val="000000"/>
          <w:szCs w:val="18"/>
        </w:rPr>
        <w:t xml:space="preserve"> SQL Server Enterprise Server/CAL </w:t>
      </w:r>
      <w:r w:rsidRPr="0058152B">
        <w:rPr>
          <w:rFonts w:eastAsia="SimSun" w:cs="Tahoma"/>
          <w:color w:val="000000"/>
          <w:szCs w:val="18"/>
        </w:rPr>
        <w:t>许可的软件保障，但是其在登记表有效期结束时的唯一买断权将可用于核心许可。</w:t>
      </w:r>
    </w:p>
    <w:p w14:paraId="17DE6BC9" w14:textId="77777777" w:rsidR="00C321B6" w:rsidRPr="0058152B" w:rsidRDefault="00C321B6" w:rsidP="00C321B6">
      <w:pPr>
        <w:ind w:left="720"/>
        <w:rPr>
          <w:rFonts w:eastAsia="SimSun" w:cs="Tahoma"/>
        </w:rPr>
      </w:pPr>
    </w:p>
    <w:p w14:paraId="17DE6BCA" w14:textId="77777777" w:rsidR="00C321B6" w:rsidRPr="0058152B" w:rsidRDefault="00A81E83" w:rsidP="00C321B6">
      <w:pPr>
        <w:spacing w:after="60"/>
        <w:ind w:left="720"/>
        <w:rPr>
          <w:rFonts w:eastAsia="SimSun" w:cs="Tahoma"/>
        </w:rPr>
      </w:pPr>
      <w:r w:rsidRPr="0058152B">
        <w:rPr>
          <w:rFonts w:eastAsia="SimSun" w:cs="Tahoma"/>
          <w:b/>
          <w:color w:val="000000"/>
          <w:szCs w:val="18"/>
        </w:rPr>
        <w:t>对</w:t>
      </w:r>
      <w:r w:rsidRPr="0058152B">
        <w:rPr>
          <w:rFonts w:eastAsia="SimSun" w:cs="Tahoma"/>
          <w:b/>
          <w:color w:val="000000"/>
          <w:szCs w:val="18"/>
        </w:rPr>
        <w:t xml:space="preserve"> SQL Server 2008 R2 Enterprise </w:t>
      </w:r>
      <w:r w:rsidRPr="0058152B">
        <w:rPr>
          <w:rFonts w:eastAsia="SimSun" w:cs="Tahoma"/>
          <w:b/>
          <w:color w:val="000000"/>
          <w:szCs w:val="18"/>
        </w:rPr>
        <w:t>的继续使用</w:t>
      </w:r>
    </w:p>
    <w:p w14:paraId="17DE6BCB" w14:textId="77777777" w:rsidR="00A81E83" w:rsidRPr="00BC3AC2" w:rsidRDefault="00A81E83" w:rsidP="00C321B6">
      <w:pPr>
        <w:ind w:left="720"/>
        <w:rPr>
          <w:rFonts w:eastAsia="SimSun" w:cs="Tahoma"/>
          <w:spacing w:val="2"/>
        </w:rPr>
      </w:pPr>
      <w:r w:rsidRPr="00BC3AC2">
        <w:rPr>
          <w:rFonts w:eastAsia="SimSun" w:cs="Tahoma"/>
          <w:spacing w:val="2"/>
        </w:rPr>
        <w:t>如果</w:t>
      </w:r>
      <w:r w:rsidRPr="00BC3AC2">
        <w:rPr>
          <w:rFonts w:eastAsia="SimSun" w:cs="Tahoma"/>
          <w:color w:val="000000"/>
          <w:spacing w:val="2"/>
          <w:szCs w:val="18"/>
        </w:rPr>
        <w:t>软件保障客户依据按照其在</w:t>
      </w:r>
      <w:r w:rsidRPr="00BC3AC2">
        <w:rPr>
          <w:rFonts w:eastAsia="SimSun" w:cs="Tahoma"/>
          <w:color w:val="000000"/>
          <w:spacing w:val="2"/>
          <w:szCs w:val="18"/>
        </w:rPr>
        <w:t xml:space="preserve"> 2012 </w:t>
      </w:r>
      <w:r w:rsidRPr="00BC3AC2">
        <w:rPr>
          <w:rFonts w:eastAsia="SimSun" w:cs="Tahoma"/>
          <w:color w:val="000000"/>
          <w:spacing w:val="2"/>
          <w:szCs w:val="18"/>
        </w:rPr>
        <w:t>年</w:t>
      </w:r>
      <w:r w:rsidRPr="00BC3AC2">
        <w:rPr>
          <w:rFonts w:eastAsia="SimSun" w:cs="Tahoma"/>
          <w:color w:val="000000"/>
          <w:spacing w:val="2"/>
          <w:szCs w:val="18"/>
        </w:rPr>
        <w:t xml:space="preserve"> 4 </w:t>
      </w:r>
      <w:r w:rsidRPr="00BC3AC2">
        <w:rPr>
          <w:rFonts w:eastAsia="SimSun" w:cs="Tahoma"/>
          <w:color w:val="000000"/>
          <w:spacing w:val="2"/>
          <w:szCs w:val="18"/>
        </w:rPr>
        <w:t>月</w:t>
      </w:r>
      <w:r w:rsidRPr="00BC3AC2">
        <w:rPr>
          <w:rFonts w:eastAsia="SimSun" w:cs="Tahoma"/>
          <w:color w:val="000000"/>
          <w:spacing w:val="2"/>
          <w:szCs w:val="18"/>
        </w:rPr>
        <w:t xml:space="preserve"> 1 </w:t>
      </w:r>
      <w:r w:rsidRPr="00BC3AC2">
        <w:rPr>
          <w:rFonts w:eastAsia="SimSun" w:cs="Tahoma"/>
          <w:color w:val="000000"/>
          <w:spacing w:val="2"/>
          <w:szCs w:val="18"/>
        </w:rPr>
        <w:t>日生效的协议或登记表获取的许可继续使用</w:t>
      </w:r>
      <w:r w:rsidRPr="00BC3AC2">
        <w:rPr>
          <w:rFonts w:eastAsia="SimSun" w:cs="Tahoma"/>
          <w:color w:val="000000"/>
          <w:spacing w:val="2"/>
          <w:szCs w:val="18"/>
        </w:rPr>
        <w:t xml:space="preserve"> SQL Server 2008 R2 Enterprise</w:t>
      </w:r>
      <w:r w:rsidRPr="00BC3AC2">
        <w:rPr>
          <w:rFonts w:eastAsia="SimSun" w:cs="Tahoma"/>
          <w:color w:val="000000"/>
          <w:spacing w:val="2"/>
          <w:szCs w:val="18"/>
        </w:rPr>
        <w:t>，其可在当前有效期和任何续签期内依据</w:t>
      </w:r>
      <w:r w:rsidRPr="00BC3AC2">
        <w:rPr>
          <w:rFonts w:eastAsia="SimSun" w:cs="Tahoma"/>
          <w:color w:val="000000"/>
          <w:spacing w:val="2"/>
          <w:szCs w:val="18"/>
        </w:rPr>
        <w:t xml:space="preserve"> SQL Server 2008 R2 Enterprise </w:t>
      </w:r>
      <w:r w:rsidRPr="00BC3AC2">
        <w:rPr>
          <w:rFonts w:eastAsia="SimSun" w:cs="Tahoma"/>
          <w:color w:val="000000"/>
          <w:spacing w:val="2"/>
          <w:szCs w:val="18"/>
        </w:rPr>
        <w:t>使用权利使用该软件。如果客户依据续签保障范围后获取的许可下的降级权利使用</w:t>
      </w:r>
      <w:r w:rsidRPr="00BC3AC2">
        <w:rPr>
          <w:rFonts w:eastAsia="SimSun" w:cs="Tahoma"/>
          <w:color w:val="000000"/>
          <w:spacing w:val="2"/>
          <w:szCs w:val="18"/>
        </w:rPr>
        <w:t xml:space="preserve"> SQL Server 2008 R2 Enterprise</w:t>
      </w:r>
      <w:r w:rsidRPr="00BC3AC2">
        <w:rPr>
          <w:rFonts w:eastAsia="SimSun" w:cs="Tahoma"/>
          <w:color w:val="000000"/>
          <w:spacing w:val="2"/>
          <w:szCs w:val="18"/>
        </w:rPr>
        <w:t>，其必须依据获许可版本的使用权利使用该软件。</w:t>
      </w:r>
    </w:p>
    <w:p w14:paraId="17DE6BCC" w14:textId="77777777" w:rsidR="00C321B6" w:rsidRPr="0058152B" w:rsidRDefault="00C321B6" w:rsidP="00C321B6">
      <w:pPr>
        <w:ind w:left="720"/>
        <w:rPr>
          <w:rFonts w:eastAsia="SimSun" w:cs="Tahoma"/>
        </w:rPr>
      </w:pPr>
    </w:p>
    <w:p w14:paraId="17DE6BCD" w14:textId="77777777" w:rsidR="00C321B6" w:rsidRPr="0058152B" w:rsidRDefault="00A81E83" w:rsidP="00C321B6">
      <w:pPr>
        <w:spacing w:after="60"/>
        <w:ind w:left="720"/>
        <w:rPr>
          <w:rFonts w:eastAsia="SimSun" w:cs="Tahoma"/>
        </w:rPr>
      </w:pPr>
      <w:r w:rsidRPr="0058152B">
        <w:rPr>
          <w:rFonts w:eastAsia="SimSun" w:cs="Tahoma"/>
          <w:b/>
          <w:color w:val="000000"/>
          <w:szCs w:val="18"/>
        </w:rPr>
        <w:t>对于位于中华人民共和国境内并于其中获得</w:t>
      </w:r>
      <w:r w:rsidRPr="0058152B">
        <w:rPr>
          <w:rFonts w:eastAsia="SimSun" w:cs="Tahoma"/>
          <w:b/>
          <w:color w:val="000000"/>
          <w:szCs w:val="18"/>
        </w:rPr>
        <w:t xml:space="preserve"> SQL Server 2008 R2 </w:t>
      </w:r>
      <w:r w:rsidRPr="0058152B">
        <w:rPr>
          <w:rFonts w:eastAsia="SimSun" w:cs="Tahoma"/>
          <w:b/>
          <w:color w:val="000000"/>
          <w:szCs w:val="18"/>
        </w:rPr>
        <w:t>许可和软件保障的客户</w:t>
      </w:r>
    </w:p>
    <w:p w14:paraId="17DE6BCE" w14:textId="77777777" w:rsidR="00A81E83" w:rsidRPr="0058152B" w:rsidRDefault="00A81E83" w:rsidP="00C321B6">
      <w:pPr>
        <w:ind w:left="720"/>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BCF" w14:textId="77777777" w:rsidR="00A81E83" w:rsidRPr="0058152B" w:rsidRDefault="00A81E83" w:rsidP="00C321B6">
      <w:pPr>
        <w:rPr>
          <w:rFonts w:eastAsia="SimSun" w:cs="Tahoma"/>
        </w:rPr>
      </w:pPr>
    </w:p>
    <w:p w14:paraId="17DE6BD0" w14:textId="77777777" w:rsidR="00A81E83" w:rsidRPr="0058152B" w:rsidRDefault="00A81E83" w:rsidP="00C321B6">
      <w:pPr>
        <w:rPr>
          <w:rFonts w:eastAsia="SimSun" w:cs="Tahoma"/>
        </w:rPr>
      </w:pPr>
    </w:p>
    <w:p w14:paraId="17DE6BD1" w14:textId="77777777" w:rsidR="00A81E83" w:rsidRPr="0058152B" w:rsidRDefault="00F66FB0" w:rsidP="00EF5637">
      <w:pPr>
        <w:pStyle w:val="Heading3"/>
        <w:rPr>
          <w:rFonts w:ascii="Tahoma" w:eastAsia="SimSun" w:hAnsi="Tahoma" w:cs="Tahoma"/>
        </w:rPr>
      </w:pPr>
      <w:bookmarkStart w:id="1453" w:name="_80_SQL_Server®"/>
      <w:bookmarkStart w:id="1454" w:name="_Toc336338347"/>
      <w:bookmarkStart w:id="1455" w:name="_Toc356299612"/>
      <w:bookmarkStart w:id="1456" w:name="Srv_89SQLServer2012EnterpriseCore"/>
      <w:bookmarkEnd w:id="1453"/>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3</w:t>
      </w:r>
      <w:r w:rsidRPr="00BD66C6">
        <w:rPr>
          <w:rFonts w:ascii="Tahoma" w:eastAsia="SimSun" w:hAnsi="Tahoma" w:cs="Tahoma"/>
          <w:caps/>
          <w:color w:val="F66400"/>
          <w:sz w:val="22"/>
        </w:rPr>
        <w:t xml:space="preserve"> </w:t>
      </w:r>
      <w:r w:rsidRPr="0058152B">
        <w:rPr>
          <w:rFonts w:ascii="Tahoma" w:eastAsia="SimSun" w:hAnsi="Tahoma" w:cs="Tahoma"/>
          <w:color w:val="F66400"/>
          <w:sz w:val="22"/>
        </w:rPr>
        <w:t>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Enterprise Core</w:t>
      </w:r>
      <w:bookmarkEnd w:id="1454"/>
      <w:bookmarkEnd w:id="1455"/>
    </w:p>
    <w:bookmarkEnd w:id="1456"/>
    <w:p w14:paraId="17DE6BD2" w14:textId="77777777" w:rsidR="00A81E83" w:rsidRPr="00832EC6" w:rsidRDefault="00A81E83" w:rsidP="00C321B6">
      <w:pPr>
        <w:pStyle w:val="EndnoteText"/>
        <w:rPr>
          <w:rFonts w:ascii="Tahoma" w:eastAsia="SimSun" w:hAnsi="Tahoma" w:cs="Tahoma"/>
          <w:sz w:val="18"/>
          <w:szCs w:val="22"/>
        </w:rPr>
      </w:pPr>
    </w:p>
    <w:p w14:paraId="17DE6BD3" w14:textId="77777777" w:rsidR="00C321B6" w:rsidRPr="0058152B" w:rsidRDefault="00A81E83" w:rsidP="00C321B6">
      <w:pPr>
        <w:spacing w:after="60"/>
        <w:ind w:left="720"/>
        <w:rPr>
          <w:rFonts w:eastAsia="SimSun" w:cs="Tahoma"/>
        </w:rPr>
      </w:pPr>
      <w:r w:rsidRPr="0058152B">
        <w:rPr>
          <w:rFonts w:eastAsia="SimSun" w:cs="Tahoma"/>
          <w:b/>
          <w:color w:val="000000"/>
          <w:szCs w:val="18"/>
        </w:rPr>
        <w:t>SQL Server 2008 R2 Enterprise</w:t>
      </w:r>
      <w:r w:rsidRPr="0058152B">
        <w:rPr>
          <w:rFonts w:eastAsia="SimSun" w:cs="Tahoma"/>
          <w:b/>
          <w:color w:val="000000"/>
          <w:szCs w:val="18"/>
        </w:rPr>
        <w:t>（每处理器）的无限虚拟化使用权利的延期</w:t>
      </w:r>
    </w:p>
    <w:p w14:paraId="17DE6BD4" w14:textId="77777777" w:rsidR="00A81E83" w:rsidRPr="0058152B" w:rsidRDefault="00A81E83" w:rsidP="00C321B6">
      <w:pPr>
        <w:ind w:left="720"/>
        <w:rPr>
          <w:rFonts w:eastAsia="SimSun" w:cs="Tahoma"/>
        </w:rPr>
      </w:pPr>
      <w:r w:rsidRPr="0058152B">
        <w:rPr>
          <w:rFonts w:eastAsia="SimSun" w:cs="Tahoma"/>
          <w:color w:val="000000"/>
          <w:szCs w:val="18"/>
        </w:rPr>
        <w:t>不论产品使用权利或产品列表的先前版本中是否有任何相反的规定，如果客户已许可了许可服务器上的所有物理处理器，并对这些许可维持有效的软件保障，则客户都可在该服务器上的不限数量的操作系统环境中继续运行服务器软件。</w:t>
      </w:r>
    </w:p>
    <w:p w14:paraId="17DE6BD5" w14:textId="77777777" w:rsidR="00C321B6" w:rsidRPr="0058152B" w:rsidRDefault="00C321B6" w:rsidP="00C321B6">
      <w:pPr>
        <w:ind w:left="720"/>
        <w:rPr>
          <w:rFonts w:eastAsia="SimSun" w:cs="Tahoma"/>
        </w:rPr>
      </w:pPr>
    </w:p>
    <w:p w14:paraId="17DE6BD6" w14:textId="77777777" w:rsidR="00C321B6" w:rsidRPr="0058152B" w:rsidRDefault="00A81E83" w:rsidP="00C321B6">
      <w:pPr>
        <w:spacing w:after="60"/>
        <w:ind w:left="720"/>
        <w:rPr>
          <w:rFonts w:eastAsia="SimSun" w:cs="Tahoma"/>
        </w:rPr>
      </w:pPr>
      <w:r w:rsidRPr="0058152B">
        <w:rPr>
          <w:rFonts w:eastAsia="SimSun" w:cs="Tahoma"/>
          <w:b/>
          <w:color w:val="000000"/>
          <w:szCs w:val="18"/>
        </w:rPr>
        <w:t>与许可模式更改关联的许可授予</w:t>
      </w:r>
    </w:p>
    <w:p w14:paraId="17DE6BD7" w14:textId="77777777" w:rsidR="00A81E83" w:rsidRPr="0058152B" w:rsidRDefault="00A81E83" w:rsidP="00C321B6">
      <w:pPr>
        <w:ind w:left="720"/>
        <w:rPr>
          <w:rFonts w:eastAsia="SimSun" w:cs="Tahoma"/>
        </w:rPr>
      </w:pPr>
      <w:r w:rsidRPr="0058152B">
        <w:rPr>
          <w:rFonts w:eastAsia="SimSun" w:cs="Tahoma"/>
          <w:color w:val="000000"/>
          <w:szCs w:val="18"/>
        </w:rPr>
        <w:t xml:space="preserve">SQL Server 2008 R2 </w:t>
      </w:r>
      <w:r w:rsidRPr="0058152B">
        <w:rPr>
          <w:rFonts w:eastAsia="SimSun" w:cs="Tahoma"/>
          <w:color w:val="000000"/>
          <w:szCs w:val="18"/>
        </w:rPr>
        <w:t>是在每处理器许可模式下授予许可的</w:t>
      </w:r>
      <w:r w:rsidRPr="0058152B">
        <w:rPr>
          <w:rFonts w:eastAsia="SimSun" w:cs="Tahoma"/>
          <w:color w:val="000000"/>
          <w:szCs w:val="18"/>
        </w:rPr>
        <w:t xml:space="preserve"> SQL Server </w:t>
      </w:r>
      <w:r w:rsidRPr="0058152B">
        <w:rPr>
          <w:rFonts w:eastAsia="SimSun" w:cs="Tahoma"/>
          <w:color w:val="000000"/>
          <w:szCs w:val="18"/>
        </w:rPr>
        <w:t>的上一版本。作为例外，拥有在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日有效的</w:t>
      </w:r>
      <w:r w:rsidRPr="0058152B">
        <w:rPr>
          <w:rFonts w:eastAsia="SimSun" w:cs="Tahoma"/>
          <w:color w:val="000000"/>
          <w:szCs w:val="18"/>
        </w:rPr>
        <w:t xml:space="preserve"> SQL Server 2008 R2 Enterprise </w:t>
      </w:r>
      <w:r w:rsidRPr="0058152B">
        <w:rPr>
          <w:rFonts w:eastAsia="SimSun" w:cs="Tahoma"/>
          <w:color w:val="000000"/>
          <w:szCs w:val="18"/>
        </w:rPr>
        <w:t>处理器许可（以下简称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）的软件保障的批量许可客户可获得以下选项。随后在企业、企业订购、开放式价值订购或</w:t>
      </w:r>
      <w:r w:rsidRPr="0058152B">
        <w:rPr>
          <w:rFonts w:eastAsia="SimSun" w:cs="Tahoma"/>
          <w:color w:val="000000"/>
          <w:szCs w:val="18"/>
        </w:rPr>
        <w:t xml:space="preserve"> EES </w:t>
      </w:r>
      <w:r w:rsidRPr="0058152B">
        <w:rPr>
          <w:rFonts w:eastAsia="SimSun" w:cs="Tahoma"/>
          <w:color w:val="000000"/>
          <w:szCs w:val="18"/>
        </w:rPr>
        <w:t>客户的定期校正过程中，依据相同的登记有效期但在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日之前获得的</w:t>
      </w:r>
      <w:r w:rsidRPr="0058152B">
        <w:rPr>
          <w:rFonts w:eastAsia="SimSun" w:cs="Tahoma"/>
          <w:color w:val="000000"/>
          <w:szCs w:val="18"/>
        </w:rPr>
        <w:t xml:space="preserve"> SQL Server 2008 R2 Enterprise </w:t>
      </w:r>
      <w:r w:rsidRPr="0058152B">
        <w:rPr>
          <w:rFonts w:eastAsia="SimSun" w:cs="Tahoma"/>
          <w:color w:val="000000"/>
          <w:szCs w:val="18"/>
        </w:rPr>
        <w:t>处理器</w:t>
      </w:r>
      <w:r w:rsidRPr="0058152B">
        <w:rPr>
          <w:rFonts w:eastAsia="SimSun" w:cs="Tahoma"/>
          <w:bCs/>
          <w:color w:val="000000"/>
          <w:szCs w:val="18"/>
        </w:rPr>
        <w:t>许可在这些选项中也是合格许可。</w:t>
      </w:r>
      <w:r w:rsidRPr="0058152B">
        <w:rPr>
          <w:rFonts w:eastAsia="SimSun" w:cs="Tahoma"/>
          <w:bCs/>
          <w:color w:val="000000"/>
          <w:szCs w:val="18"/>
        </w:rPr>
        <w:t xml:space="preserve">2015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日后或依据后续登记有效期、单独的协议或在</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日之后生效的任何登记获得的许可不是合格许可。</w:t>
      </w:r>
    </w:p>
    <w:p w14:paraId="17DE6BD8" w14:textId="77777777" w:rsidR="00C321B6" w:rsidRPr="0058152B" w:rsidRDefault="00C321B6" w:rsidP="00C321B6">
      <w:pPr>
        <w:ind w:left="720"/>
        <w:rPr>
          <w:rFonts w:eastAsia="SimSun" w:cs="Tahoma"/>
        </w:rPr>
      </w:pPr>
    </w:p>
    <w:p w14:paraId="17DE6BD9" w14:textId="77777777" w:rsidR="00F94F25" w:rsidRPr="0058152B" w:rsidRDefault="00F94F25" w:rsidP="00F94F25">
      <w:pPr>
        <w:spacing w:after="60"/>
        <w:ind w:left="720"/>
        <w:rPr>
          <w:rFonts w:eastAsia="SimSun" w:cs="Tahoma"/>
        </w:rPr>
      </w:pPr>
      <w:r w:rsidRPr="0058152B">
        <w:rPr>
          <w:rFonts w:eastAsia="SimSun" w:cs="Tahoma"/>
          <w:b/>
          <w:color w:val="000000"/>
          <w:szCs w:val="18"/>
        </w:rPr>
        <w:t>当前有效期</w:t>
      </w:r>
    </w:p>
    <w:p w14:paraId="17DE6BDA" w14:textId="77777777" w:rsidR="00A81E83" w:rsidRPr="0058152B" w:rsidRDefault="00A81E83" w:rsidP="00F94F25">
      <w:pPr>
        <w:ind w:left="720"/>
        <w:rPr>
          <w:rFonts w:eastAsia="SimSun" w:cs="Tahoma"/>
        </w:rPr>
      </w:pPr>
      <w:r w:rsidRPr="0058152B">
        <w:rPr>
          <w:rFonts w:eastAsia="SimSun" w:cs="Tahoma"/>
          <w:color w:val="000000"/>
          <w:szCs w:val="18"/>
        </w:rPr>
        <w:t>在自</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日起的软件保障范围的当前有效期内，客户（包括订购协议下的客户）可依据任何合格许可升级到并使用</w:t>
      </w:r>
      <w:r w:rsidRPr="0058152B">
        <w:rPr>
          <w:rFonts w:eastAsia="SimSun" w:cs="Tahoma"/>
          <w:color w:val="000000"/>
          <w:szCs w:val="18"/>
        </w:rPr>
        <w:t xml:space="preserve"> SQL Server 2012 Enterprise Core </w:t>
      </w:r>
      <w:r w:rsidRPr="0058152B">
        <w:rPr>
          <w:rFonts w:eastAsia="SimSun" w:cs="Tahoma"/>
          <w:color w:val="000000"/>
          <w:szCs w:val="18"/>
        </w:rPr>
        <w:t>软件来取代</w:t>
      </w:r>
      <w:r w:rsidRPr="0058152B">
        <w:rPr>
          <w:rFonts w:eastAsia="SimSun" w:cs="Tahoma"/>
          <w:color w:val="000000"/>
          <w:szCs w:val="18"/>
        </w:rPr>
        <w:t xml:space="preserve"> SQL Server 2008 R2 Enterprise</w:t>
      </w:r>
      <w:r w:rsidRPr="0058152B">
        <w:rPr>
          <w:rFonts w:eastAsia="SimSun" w:cs="Tahoma"/>
          <w:color w:val="000000"/>
          <w:szCs w:val="18"/>
        </w:rPr>
        <w:t>，但必须遵守</w:t>
      </w:r>
      <w:r w:rsidRPr="0058152B">
        <w:rPr>
          <w:rFonts w:eastAsia="SimSun" w:cs="Tahoma"/>
          <w:color w:val="000000"/>
          <w:szCs w:val="18"/>
        </w:rPr>
        <w:t xml:space="preserve"> SQL Server 2008 R2 Enterprise </w:t>
      </w:r>
      <w:r w:rsidRPr="0058152B">
        <w:rPr>
          <w:rFonts w:eastAsia="SimSun" w:cs="Tahoma"/>
          <w:color w:val="000000"/>
          <w:szCs w:val="18"/>
        </w:rPr>
        <w:t>处理器许可产品使用权利（如</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 </w:t>
      </w:r>
      <w:r w:rsidRPr="0058152B">
        <w:rPr>
          <w:rFonts w:eastAsia="SimSun" w:cs="Tahoma"/>
          <w:color w:val="000000"/>
          <w:szCs w:val="18"/>
        </w:rPr>
        <w:t>月的产品使用权利中所示）。</w:t>
      </w:r>
    </w:p>
    <w:p w14:paraId="17DE6BDB" w14:textId="77777777" w:rsidR="00BC3AC2" w:rsidRPr="0058152B" w:rsidRDefault="00BC3AC2" w:rsidP="00F94F25">
      <w:pPr>
        <w:ind w:left="720"/>
        <w:rPr>
          <w:rFonts w:eastAsia="SimSun" w:cs="Tahoma"/>
        </w:rPr>
      </w:pPr>
    </w:p>
    <w:p w14:paraId="17DE6BDC" w14:textId="77777777" w:rsidR="00F94F25" w:rsidRPr="0058152B" w:rsidRDefault="00A81E83" w:rsidP="00F94F25">
      <w:pPr>
        <w:spacing w:after="60"/>
        <w:ind w:left="720"/>
        <w:rPr>
          <w:rFonts w:eastAsia="SimSun" w:cs="Tahoma"/>
        </w:rPr>
      </w:pPr>
      <w:r w:rsidRPr="0058152B">
        <w:rPr>
          <w:rFonts w:eastAsia="SimSun" w:cs="Tahoma"/>
          <w:b/>
          <w:color w:val="000000"/>
          <w:szCs w:val="18"/>
        </w:rPr>
        <w:t>首个续签期（</w:t>
      </w:r>
      <w:r w:rsidRPr="0058152B">
        <w:rPr>
          <w:rFonts w:eastAsia="SimSun" w:cs="Tahoma"/>
          <w:b/>
          <w:color w:val="000000"/>
          <w:szCs w:val="18"/>
        </w:rPr>
        <w:t xml:space="preserve">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日前）</w:t>
      </w:r>
    </w:p>
    <w:p w14:paraId="17DE6BDD" w14:textId="77777777" w:rsidR="00A81E83" w:rsidRPr="0058152B" w:rsidRDefault="00A81E83" w:rsidP="00F94F25">
      <w:pPr>
        <w:tabs>
          <w:tab w:val="left" w:pos="1440"/>
        </w:tabs>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日或之后（但在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日之前）首次续签软件保障后，对于客户已依据</w:t>
      </w:r>
      <w:r w:rsidRPr="0058152B">
        <w:rPr>
          <w:rFonts w:eastAsia="SimSun" w:cs="Tahoma"/>
          <w:color w:val="000000"/>
          <w:szCs w:val="18"/>
        </w:rPr>
        <w:t xml:space="preserve"> SQL Server 2008 R2 </w:t>
      </w:r>
      <w:r w:rsidRPr="0058152B">
        <w:rPr>
          <w:rFonts w:eastAsia="SimSun" w:cs="Tahoma"/>
          <w:color w:val="000000"/>
          <w:szCs w:val="18"/>
        </w:rPr>
        <w:t>处理器许可产品使用权利正确获得许可的每台服务器，客户均可获得</w:t>
      </w:r>
      <w:r w:rsidRPr="0058152B">
        <w:rPr>
          <w:rFonts w:eastAsia="SimSun" w:cs="Tahoma"/>
          <w:color w:val="000000"/>
          <w:szCs w:val="18"/>
        </w:rPr>
        <w:t xml:space="preserve"> SQL Server Enterprise </w:t>
      </w:r>
      <w:r w:rsidRPr="0058152B">
        <w:rPr>
          <w:rFonts w:eastAsia="SimSun" w:cs="Tahoma"/>
          <w:color w:val="000000"/>
          <w:szCs w:val="18"/>
        </w:rPr>
        <w:t>核心许可的软件保障，而不必为与</w:t>
      </w:r>
      <w:r w:rsidRPr="0058152B">
        <w:rPr>
          <w:rFonts w:eastAsia="SimSun" w:cs="Tahoma"/>
          <w:color w:val="000000"/>
          <w:szCs w:val="18"/>
        </w:rPr>
        <w:t xml:space="preserve"> (a) </w:t>
      </w:r>
      <w:r w:rsidRPr="0058152B">
        <w:rPr>
          <w:rFonts w:eastAsia="SimSun" w:cs="Tahoma"/>
          <w:color w:val="000000"/>
          <w:szCs w:val="18"/>
        </w:rPr>
        <w:t>和</w:t>
      </w:r>
      <w:r w:rsidRPr="0058152B">
        <w:rPr>
          <w:rFonts w:eastAsia="SimSun" w:cs="Tahoma"/>
          <w:color w:val="000000"/>
          <w:szCs w:val="18"/>
        </w:rPr>
        <w:t xml:space="preserve"> (b) </w:t>
      </w:r>
      <w:r w:rsidRPr="0058152B">
        <w:rPr>
          <w:rFonts w:eastAsia="SimSun" w:cs="Tahoma"/>
          <w:color w:val="000000"/>
          <w:szCs w:val="18"/>
        </w:rPr>
        <w:t>的总和相等的核心许可获取基础核心许可：</w:t>
      </w:r>
    </w:p>
    <w:p w14:paraId="17DE6BDE" w14:textId="77777777" w:rsidR="002512D3" w:rsidRPr="0058152B" w:rsidRDefault="002512D3">
      <w:pPr>
        <w:rPr>
          <w:rFonts w:eastAsia="SimSun" w:cs="Tahoma"/>
        </w:rPr>
      </w:pPr>
    </w:p>
    <w:p w14:paraId="17DE6BDF" w14:textId="77777777" w:rsidR="00A81E83" w:rsidRPr="0058152B" w:rsidRDefault="00A81E83" w:rsidP="00346F4B">
      <w:pPr>
        <w:numPr>
          <w:ilvl w:val="0"/>
          <w:numId w:val="118"/>
        </w:numPr>
        <w:tabs>
          <w:tab w:val="left" w:pos="1800"/>
        </w:tabs>
        <w:spacing w:after="60"/>
        <w:ind w:left="1440"/>
        <w:rPr>
          <w:rFonts w:eastAsia="SimSun" w:cs="Tahoma"/>
        </w:rPr>
      </w:pPr>
      <w:r w:rsidRPr="0058152B">
        <w:rPr>
          <w:rFonts w:eastAsia="SimSun" w:cs="Tahoma"/>
          <w:color w:val="000000"/>
          <w:szCs w:val="18"/>
        </w:rPr>
        <w:t>分配给服务器的合格许可数量或服务器上的物理处理器总数（以两者中较小者为准）乘以以下数值中的较大者：</w:t>
      </w:r>
    </w:p>
    <w:p w14:paraId="17DE6BE0" w14:textId="77777777" w:rsidR="00A81E83" w:rsidRPr="0058152B" w:rsidRDefault="00A81E83" w:rsidP="00346F4B">
      <w:pPr>
        <w:numPr>
          <w:ilvl w:val="3"/>
          <w:numId w:val="93"/>
        </w:numPr>
        <w:tabs>
          <w:tab w:val="left" w:pos="2160"/>
        </w:tabs>
        <w:spacing w:after="60"/>
        <w:ind w:left="2160"/>
        <w:rPr>
          <w:rFonts w:eastAsia="SimSun" w:cs="Tahoma"/>
        </w:rPr>
      </w:pPr>
      <w:r w:rsidRPr="0058152B">
        <w:rPr>
          <w:rFonts w:eastAsia="SimSun" w:cs="Tahoma"/>
          <w:color w:val="000000"/>
          <w:szCs w:val="18"/>
        </w:rPr>
        <w:t>四个，或</w:t>
      </w:r>
    </w:p>
    <w:p w14:paraId="17DE6BE1" w14:textId="77777777" w:rsidR="00A81E83" w:rsidRPr="0058152B" w:rsidRDefault="00A81E83" w:rsidP="00346F4B">
      <w:pPr>
        <w:numPr>
          <w:ilvl w:val="3"/>
          <w:numId w:val="93"/>
        </w:numPr>
        <w:tabs>
          <w:tab w:val="left" w:pos="2160"/>
        </w:tabs>
        <w:spacing w:after="60"/>
        <w:ind w:left="2160"/>
        <w:rPr>
          <w:rFonts w:eastAsia="SimSun" w:cs="Tahoma"/>
        </w:rPr>
      </w:pPr>
      <w:r w:rsidRPr="0058152B">
        <w:rPr>
          <w:rFonts w:eastAsia="SimSun" w:cs="Tahoma"/>
          <w:color w:val="000000"/>
          <w:szCs w:val="18"/>
        </w:rPr>
        <w:t>每物理处理器的实际内核数乘以相应的内核系数。（在每物理处理器的实际内核数超过四个的情况下，客户必须使用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SQL Server </w:t>
      </w:r>
      <w:r w:rsidRPr="0058152B">
        <w:rPr>
          <w:rFonts w:eastAsia="SimSun" w:cs="Tahoma"/>
          <w:color w:val="000000"/>
          <w:szCs w:val="18"/>
        </w:rPr>
        <w:t>软件配置（在许可服务器上的操作系统环境中运行的许可实例）以及软件保障续签之前支持该软件的物理硬件的记录。）</w:t>
      </w:r>
    </w:p>
    <w:p w14:paraId="17DE6BE2" w14:textId="77777777" w:rsidR="00A81E83" w:rsidRPr="0058152B" w:rsidRDefault="00A81E83" w:rsidP="00346F4B">
      <w:pPr>
        <w:numPr>
          <w:ilvl w:val="0"/>
          <w:numId w:val="118"/>
        </w:numPr>
        <w:tabs>
          <w:tab w:val="left" w:pos="1800"/>
        </w:tabs>
        <w:spacing w:after="60"/>
        <w:ind w:left="1440"/>
        <w:rPr>
          <w:rFonts w:eastAsia="SimSun" w:cs="Tahoma"/>
        </w:rPr>
      </w:pPr>
      <w:r w:rsidRPr="0058152B">
        <w:rPr>
          <w:rFonts w:eastAsia="SimSun" w:cs="Tahoma"/>
          <w:color w:val="000000"/>
          <w:szCs w:val="18"/>
        </w:rPr>
        <w:t>分配给服务器的超出服务器上实际物理处理器数量的合格许可数量乘以四。</w:t>
      </w:r>
    </w:p>
    <w:p w14:paraId="17DE6BE3" w14:textId="77777777" w:rsidR="00F94F25" w:rsidRPr="0058152B" w:rsidRDefault="00F94F25" w:rsidP="00F94F25">
      <w:pPr>
        <w:tabs>
          <w:tab w:val="left" w:pos="1800"/>
        </w:tabs>
        <w:ind w:left="1080"/>
        <w:rPr>
          <w:rFonts w:eastAsia="SimSun" w:cs="Tahoma"/>
        </w:rPr>
      </w:pPr>
    </w:p>
    <w:p w14:paraId="17DE6BE4" w14:textId="77777777" w:rsidR="00F1020A" w:rsidRPr="0058152B" w:rsidRDefault="00F1020A">
      <w:pPr>
        <w:rPr>
          <w:rFonts w:eastAsia="SimSun" w:cs="Tahoma"/>
        </w:rPr>
      </w:pPr>
    </w:p>
    <w:p w14:paraId="17DE6BE5" w14:textId="77777777" w:rsidR="00F94F25" w:rsidRPr="0058152B" w:rsidRDefault="007A34E3" w:rsidP="00F94F25">
      <w:pPr>
        <w:spacing w:after="60"/>
        <w:ind w:left="720"/>
        <w:rPr>
          <w:rFonts w:eastAsia="SimSun" w:cs="Tahoma"/>
        </w:rPr>
      </w:pPr>
      <w:r w:rsidRPr="0058152B">
        <w:rPr>
          <w:rFonts w:eastAsia="SimSun" w:cs="Tahoma"/>
          <w:b/>
          <w:color w:val="000000"/>
          <w:szCs w:val="18"/>
        </w:rPr>
        <w:t>首个续签期（</w:t>
      </w:r>
      <w:r w:rsidRPr="0058152B">
        <w:rPr>
          <w:rFonts w:eastAsia="SimSun" w:cs="Tahoma"/>
          <w:b/>
          <w:color w:val="000000"/>
          <w:szCs w:val="18"/>
        </w:rPr>
        <w:t xml:space="preserve">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日或之后）</w:t>
      </w:r>
    </w:p>
    <w:p w14:paraId="17DE6BE6" w14:textId="77777777" w:rsidR="00A81E83" w:rsidRPr="0058152B" w:rsidRDefault="00A81E83" w:rsidP="00F94F25">
      <w:pPr>
        <w:ind w:left="720"/>
        <w:rPr>
          <w:rFonts w:eastAsia="SimSun" w:cs="Tahoma"/>
        </w:rPr>
      </w:pPr>
      <w:r w:rsidRPr="0058152B">
        <w:rPr>
          <w:rFonts w:eastAsia="SimSun" w:cs="Tahoma"/>
          <w:color w:val="000000"/>
          <w:szCs w:val="18"/>
        </w:rPr>
        <w:t>如果客户在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日或之后首次续签保障范围</w:t>
      </w:r>
      <w:r w:rsidRPr="0058152B">
        <w:rPr>
          <w:rFonts w:eastAsia="SimSun" w:cs="Tahoma"/>
          <w:szCs w:val="18"/>
        </w:rPr>
        <w:t>，对于已依据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处理器许可产品使用权利正确获得许可的每台服务器，可按以下方式获得软件保障：</w:t>
      </w:r>
    </w:p>
    <w:p w14:paraId="17DE6BE7" w14:textId="77777777" w:rsidR="00F94F25" w:rsidRPr="0058152B" w:rsidRDefault="00F94F25" w:rsidP="00F94F25">
      <w:pPr>
        <w:ind w:left="720"/>
        <w:rPr>
          <w:rFonts w:eastAsia="SimSun" w:cs="Tahoma"/>
        </w:rPr>
      </w:pPr>
    </w:p>
    <w:p w14:paraId="17DE6BE8" w14:textId="77777777" w:rsidR="00A81E83" w:rsidRPr="0058152B" w:rsidRDefault="00A81E83" w:rsidP="00346F4B">
      <w:pPr>
        <w:numPr>
          <w:ilvl w:val="3"/>
          <w:numId w:val="94"/>
        </w:numPr>
        <w:spacing w:after="60"/>
        <w:ind w:left="1440" w:hanging="36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首个续签期（</w:t>
      </w:r>
      <w:r w:rsidRPr="0058152B">
        <w:rPr>
          <w:rFonts w:eastAsia="SimSun" w:cs="Tahoma"/>
          <w:szCs w:val="18"/>
        </w:rPr>
        <w:t xml:space="preserve">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日前）</w:t>
      </w:r>
      <w:r w:rsidRPr="00F30A1F">
        <w:rPr>
          <w:rFonts w:ascii="SimSun" w:eastAsia="SimSun" w:hAnsi="SimSun" w:cs="Tahoma"/>
          <w:szCs w:val="18"/>
        </w:rPr>
        <w:t>”</w:t>
      </w:r>
      <w:r w:rsidRPr="0058152B">
        <w:rPr>
          <w:rFonts w:eastAsia="SimSun" w:cs="Tahoma"/>
          <w:szCs w:val="18"/>
        </w:rPr>
        <w:t>章节的条款续签</w:t>
      </w:r>
      <w:r w:rsidRPr="0058152B">
        <w:rPr>
          <w:rFonts w:eastAsia="SimSun" w:cs="Tahoma"/>
          <w:szCs w:val="18"/>
        </w:rPr>
        <w:t xml:space="preserve"> SA</w:t>
      </w:r>
      <w:r w:rsidRPr="0058152B">
        <w:rPr>
          <w:rFonts w:eastAsia="SimSun" w:cs="Tahoma"/>
          <w:szCs w:val="18"/>
        </w:rPr>
        <w:t>；</w:t>
      </w:r>
    </w:p>
    <w:p w14:paraId="17DE6BE9" w14:textId="77777777" w:rsidR="00A81E83" w:rsidRPr="00BC3AC2" w:rsidRDefault="00A81E83" w:rsidP="00346F4B">
      <w:pPr>
        <w:numPr>
          <w:ilvl w:val="3"/>
          <w:numId w:val="94"/>
        </w:numPr>
        <w:spacing w:after="60"/>
        <w:ind w:left="1440" w:hanging="360"/>
        <w:rPr>
          <w:rFonts w:eastAsia="SimSun" w:cs="Tahoma"/>
          <w:spacing w:val="4"/>
        </w:rPr>
      </w:pPr>
      <w:r w:rsidRPr="00BC3AC2">
        <w:rPr>
          <w:rFonts w:eastAsia="SimSun" w:cs="Tahoma"/>
          <w:spacing w:val="4"/>
          <w:szCs w:val="18"/>
        </w:rPr>
        <w:t>对于在</w:t>
      </w:r>
      <w:r w:rsidRPr="00BC3AC2">
        <w:rPr>
          <w:rFonts w:eastAsia="SimSun" w:cs="Tahoma"/>
          <w:spacing w:val="4"/>
          <w:szCs w:val="18"/>
        </w:rPr>
        <w:t xml:space="preserve"> 2015 </w:t>
      </w:r>
      <w:r w:rsidRPr="00BC3AC2">
        <w:rPr>
          <w:rFonts w:eastAsia="SimSun" w:cs="Tahoma"/>
          <w:spacing w:val="4"/>
          <w:szCs w:val="18"/>
        </w:rPr>
        <w:t>年</w:t>
      </w:r>
      <w:r w:rsidRPr="00BC3AC2">
        <w:rPr>
          <w:rFonts w:eastAsia="SimSun" w:cs="Tahoma"/>
          <w:spacing w:val="4"/>
          <w:szCs w:val="18"/>
        </w:rPr>
        <w:t xml:space="preserve"> 4 </w:t>
      </w:r>
      <w:r w:rsidRPr="00BC3AC2">
        <w:rPr>
          <w:rFonts w:eastAsia="SimSun" w:cs="Tahoma"/>
          <w:spacing w:val="4"/>
          <w:szCs w:val="18"/>
        </w:rPr>
        <w:t>月</w:t>
      </w:r>
      <w:r w:rsidRPr="00BC3AC2">
        <w:rPr>
          <w:rFonts w:eastAsia="SimSun" w:cs="Tahoma"/>
          <w:spacing w:val="4"/>
          <w:szCs w:val="18"/>
        </w:rPr>
        <w:t xml:space="preserve"> 1 </w:t>
      </w:r>
      <w:r w:rsidRPr="00BC3AC2">
        <w:rPr>
          <w:rFonts w:eastAsia="SimSun" w:cs="Tahoma"/>
          <w:spacing w:val="4"/>
          <w:szCs w:val="18"/>
        </w:rPr>
        <w:t>日之后获得的许可，客户可续签</w:t>
      </w:r>
      <w:r w:rsidRPr="00BC3AC2">
        <w:rPr>
          <w:rFonts w:eastAsia="SimSun" w:cs="Tahoma"/>
          <w:spacing w:val="4"/>
          <w:szCs w:val="18"/>
        </w:rPr>
        <w:t xml:space="preserve"> 4 </w:t>
      </w:r>
      <w:r w:rsidRPr="00BC3AC2">
        <w:rPr>
          <w:rFonts w:eastAsia="SimSun" w:cs="Tahoma"/>
          <w:spacing w:val="4"/>
          <w:szCs w:val="18"/>
        </w:rPr>
        <w:t>个</w:t>
      </w:r>
      <w:r w:rsidRPr="00BC3AC2">
        <w:rPr>
          <w:rFonts w:eastAsia="SimSun" w:cs="Tahoma"/>
          <w:spacing w:val="4"/>
          <w:szCs w:val="18"/>
        </w:rPr>
        <w:t xml:space="preserve"> SQL Server Enterprise </w:t>
      </w:r>
      <w:r w:rsidRPr="00BC3AC2">
        <w:rPr>
          <w:rFonts w:eastAsia="SimSun" w:cs="Tahoma"/>
          <w:spacing w:val="4"/>
          <w:szCs w:val="18"/>
        </w:rPr>
        <w:t>核心许可的</w:t>
      </w:r>
      <w:r w:rsidRPr="00BC3AC2">
        <w:rPr>
          <w:rFonts w:eastAsia="SimSun" w:cs="Tahoma"/>
          <w:spacing w:val="4"/>
          <w:szCs w:val="18"/>
        </w:rPr>
        <w:t xml:space="preserve"> SA</w:t>
      </w:r>
      <w:r w:rsidRPr="00BC3AC2">
        <w:rPr>
          <w:rFonts w:eastAsia="SimSun" w:cs="Tahoma"/>
          <w:spacing w:val="4"/>
          <w:szCs w:val="18"/>
        </w:rPr>
        <w:t>，而不必为每个</w:t>
      </w:r>
      <w:r w:rsidRPr="00BC3AC2">
        <w:rPr>
          <w:rFonts w:eastAsia="SimSun" w:cs="Tahoma"/>
          <w:spacing w:val="4"/>
          <w:szCs w:val="18"/>
        </w:rPr>
        <w:t xml:space="preserve"> SQL Server 2008 R2 Enterprise </w:t>
      </w:r>
      <w:r w:rsidRPr="00BC3AC2">
        <w:rPr>
          <w:rFonts w:eastAsia="SimSun" w:cs="Tahoma"/>
          <w:spacing w:val="4"/>
          <w:szCs w:val="18"/>
        </w:rPr>
        <w:t>处理器许可获取基础核心许可。要在每处理器需要</w:t>
      </w:r>
      <w:r w:rsidRPr="00BC3AC2">
        <w:rPr>
          <w:rFonts w:eastAsia="SimSun" w:cs="Tahoma"/>
          <w:spacing w:val="4"/>
          <w:szCs w:val="18"/>
        </w:rPr>
        <w:t xml:space="preserve"> 4 </w:t>
      </w:r>
      <w:r w:rsidRPr="00BC3AC2">
        <w:rPr>
          <w:rFonts w:eastAsia="SimSun" w:cs="Tahoma"/>
          <w:spacing w:val="4"/>
          <w:szCs w:val="18"/>
        </w:rPr>
        <w:t>个以上核心许可的处理器上继续使用</w:t>
      </w:r>
      <w:r w:rsidRPr="00BC3AC2">
        <w:rPr>
          <w:rFonts w:eastAsia="SimSun" w:cs="Tahoma"/>
          <w:spacing w:val="4"/>
          <w:szCs w:val="18"/>
        </w:rPr>
        <w:t xml:space="preserve"> SQL Server 2012</w:t>
      </w:r>
      <w:r w:rsidRPr="00BC3AC2">
        <w:rPr>
          <w:rFonts w:eastAsia="SimSun" w:cs="Tahoma"/>
          <w:spacing w:val="4"/>
          <w:szCs w:val="18"/>
        </w:rPr>
        <w:t>，客户必须获得附加核心许可。</w:t>
      </w:r>
    </w:p>
    <w:p w14:paraId="17DE6BEA" w14:textId="77777777" w:rsidR="00A81E83" w:rsidRPr="0058152B" w:rsidRDefault="00A81E83" w:rsidP="00346F4B">
      <w:pPr>
        <w:numPr>
          <w:ilvl w:val="0"/>
          <w:numId w:val="50"/>
        </w:numPr>
        <w:spacing w:after="60"/>
        <w:ind w:left="1440"/>
        <w:rPr>
          <w:rFonts w:eastAsia="SimSun" w:cs="Tahoma"/>
        </w:rPr>
      </w:pPr>
      <w:r w:rsidRPr="0058152B">
        <w:rPr>
          <w:rFonts w:eastAsia="SimSun" w:cs="Tahoma"/>
          <w:color w:val="000000"/>
          <w:szCs w:val="18"/>
        </w:rPr>
        <w:t>在凭此优惠获得核心许可的软件保障后，客户的处理器许可不再有效。</w:t>
      </w:r>
      <w:r w:rsidRPr="0058152B">
        <w:rPr>
          <w:rFonts w:eastAsia="SimSun" w:cs="Tahoma"/>
          <w:szCs w:val="18"/>
        </w:rPr>
        <w:t>用于获取</w:t>
      </w:r>
      <w:r w:rsidRPr="0058152B">
        <w:rPr>
          <w:rFonts w:eastAsia="SimSun" w:cs="Tahoma"/>
          <w:szCs w:val="18"/>
        </w:rPr>
        <w:t xml:space="preserve"> SQL Server </w:t>
      </w:r>
      <w:r w:rsidRPr="0058152B">
        <w:rPr>
          <w:rFonts w:eastAsia="SimSun" w:cs="Tahoma"/>
          <w:szCs w:val="18"/>
        </w:rPr>
        <w:t>核心许可的软件保障的选项不适用于依据订购计划续签范围。</w:t>
      </w:r>
    </w:p>
    <w:p w14:paraId="17DE6BEB" w14:textId="77777777" w:rsidR="00F94F25" w:rsidRPr="0058152B" w:rsidRDefault="00F94F25" w:rsidP="00F94F25">
      <w:pPr>
        <w:ind w:left="1440"/>
        <w:rPr>
          <w:rFonts w:eastAsia="SimSun" w:cs="Tahoma"/>
        </w:rPr>
      </w:pPr>
    </w:p>
    <w:p w14:paraId="17DE6BEC" w14:textId="77777777" w:rsidR="00204D6D" w:rsidRPr="0058152B" w:rsidRDefault="00A81E83" w:rsidP="00204D6D">
      <w:pPr>
        <w:tabs>
          <w:tab w:val="left" w:pos="1440"/>
        </w:tabs>
        <w:spacing w:after="60"/>
        <w:ind w:left="720"/>
        <w:rPr>
          <w:rFonts w:eastAsia="SimSun" w:cs="Tahoma"/>
        </w:rPr>
      </w:pPr>
      <w:r w:rsidRPr="0058152B">
        <w:rPr>
          <w:rFonts w:eastAsia="SimSun" w:cs="Tahoma"/>
          <w:b/>
          <w:color w:val="000000"/>
          <w:szCs w:val="18"/>
        </w:rPr>
        <w:t>对软件保障范围在</w:t>
      </w:r>
      <w:r w:rsidRPr="0058152B">
        <w:rPr>
          <w:rFonts w:eastAsia="SimSun" w:cs="Tahoma"/>
          <w:b/>
          <w:color w:val="000000"/>
          <w:szCs w:val="18"/>
        </w:rPr>
        <w:t xml:space="preserve"> 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日之前期满且选择不续签的客户</w:t>
      </w:r>
    </w:p>
    <w:p w14:paraId="17DE6BED" w14:textId="77777777" w:rsidR="00A81E83" w:rsidRPr="0058152B" w:rsidRDefault="00A81E83" w:rsidP="00204D6D">
      <w:pPr>
        <w:tabs>
          <w:tab w:val="left" w:pos="1440"/>
        </w:tabs>
        <w:ind w:left="720"/>
        <w:rPr>
          <w:rFonts w:eastAsia="SimSun" w:cs="Tahoma"/>
        </w:rPr>
      </w:pPr>
      <w:r w:rsidRPr="0058152B">
        <w:rPr>
          <w:rFonts w:eastAsia="SimSun" w:cs="Tahoma"/>
          <w:color w:val="000000"/>
          <w:szCs w:val="18"/>
        </w:rPr>
        <w:t>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日之前期满且选择买断处理器许可的企业订购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客户，以及任何其他依据其协议获得永久许可且选择不续签软件保障的客户，可依据以下许可运行</w:t>
      </w:r>
      <w:r w:rsidRPr="0058152B">
        <w:rPr>
          <w:rFonts w:eastAsia="SimSun" w:cs="Tahoma"/>
          <w:color w:val="000000"/>
          <w:szCs w:val="18"/>
        </w:rPr>
        <w:t xml:space="preserve"> SQL Server 2008 R2 </w:t>
      </w:r>
      <w:r w:rsidRPr="0058152B">
        <w:rPr>
          <w:rFonts w:eastAsia="SimSun" w:cs="Tahoma"/>
          <w:color w:val="000000"/>
          <w:szCs w:val="18"/>
        </w:rPr>
        <w:t>或</w:t>
      </w:r>
      <w:r w:rsidRPr="0058152B">
        <w:rPr>
          <w:rFonts w:eastAsia="SimSun" w:cs="Tahoma"/>
          <w:color w:val="000000"/>
          <w:szCs w:val="18"/>
        </w:rPr>
        <w:t xml:space="preserve"> SQL Server 2012</w:t>
      </w:r>
      <w:r w:rsidRPr="0058152B">
        <w:rPr>
          <w:rFonts w:eastAsia="SimSun" w:cs="Tahoma"/>
          <w:color w:val="000000"/>
          <w:szCs w:val="18"/>
        </w:rPr>
        <w:t>：</w:t>
      </w:r>
    </w:p>
    <w:p w14:paraId="17DE6BEE" w14:textId="77777777" w:rsidR="00204D6D" w:rsidRPr="0058152B" w:rsidRDefault="00204D6D" w:rsidP="00204D6D">
      <w:pPr>
        <w:tabs>
          <w:tab w:val="left" w:pos="1440"/>
        </w:tabs>
        <w:ind w:left="720"/>
        <w:rPr>
          <w:rFonts w:eastAsia="SimSun" w:cs="Tahoma"/>
        </w:rPr>
      </w:pPr>
    </w:p>
    <w:p w14:paraId="17DE6BEF" w14:textId="77777777" w:rsidR="00A81E83" w:rsidRPr="0058152B" w:rsidRDefault="00A81E83" w:rsidP="00346F4B">
      <w:pPr>
        <w:numPr>
          <w:ilvl w:val="0"/>
          <w:numId w:val="53"/>
        </w:numPr>
        <w:spacing w:after="60"/>
        <w:ind w:left="1440"/>
        <w:rPr>
          <w:rFonts w:eastAsia="SimSun" w:cs="Tahoma"/>
        </w:rPr>
      </w:pPr>
      <w:r w:rsidRPr="0058152B">
        <w:rPr>
          <w:rFonts w:eastAsia="SimSun" w:cs="Tahoma"/>
          <w:b/>
          <w:color w:val="000000"/>
          <w:szCs w:val="18"/>
        </w:rPr>
        <w:t>SQL Server 2008 R2 Enterprise</w:t>
      </w:r>
      <w:r w:rsidRPr="0058152B">
        <w:rPr>
          <w:rFonts w:eastAsia="SimSun" w:cs="Tahoma"/>
          <w:b/>
          <w:color w:val="000000"/>
          <w:szCs w:val="18"/>
        </w:rPr>
        <w:t>：</w:t>
      </w:r>
      <w:r w:rsidRPr="0058152B">
        <w:rPr>
          <w:rFonts w:eastAsia="SimSun" w:cs="Tahoma"/>
          <w:color w:val="000000"/>
          <w:szCs w:val="18"/>
        </w:rPr>
        <w:t>对软件的此版本的继续使用受</w:t>
      </w:r>
      <w:r w:rsidRPr="0058152B">
        <w:rPr>
          <w:rFonts w:eastAsia="SimSun" w:cs="Tahoma"/>
          <w:color w:val="000000"/>
          <w:szCs w:val="18"/>
        </w:rPr>
        <w:t xml:space="preserve"> SQL Server 2008 R2 Enterprise </w:t>
      </w:r>
      <w:r w:rsidRPr="0058152B">
        <w:rPr>
          <w:rFonts w:eastAsia="SimSun" w:cs="Tahoma"/>
          <w:color w:val="000000"/>
          <w:szCs w:val="18"/>
        </w:rPr>
        <w:t>处理器许可产品使用权利的约束；但是客户不再拥有</w:t>
      </w:r>
      <w:r w:rsidRPr="00F30A1F">
        <w:rPr>
          <w:rFonts w:ascii="SimSun" w:eastAsia="SimSun" w:hAnsi="SimSun" w:cs="Tahoma"/>
          <w:color w:val="000000"/>
          <w:szCs w:val="18"/>
        </w:rPr>
        <w:t>“</w:t>
      </w:r>
      <w:r w:rsidRPr="0058152B">
        <w:rPr>
          <w:rFonts w:eastAsia="SimSun" w:cs="Tahoma"/>
          <w:color w:val="000000"/>
          <w:szCs w:val="18"/>
        </w:rPr>
        <w:t>无限虚拟化</w:t>
      </w:r>
      <w:r w:rsidRPr="00F30A1F">
        <w:rPr>
          <w:rFonts w:ascii="SimSun" w:eastAsia="SimSun" w:hAnsi="SimSun" w:cs="Tahoma"/>
          <w:color w:val="000000"/>
          <w:szCs w:val="18"/>
        </w:rPr>
        <w:t>”</w:t>
      </w:r>
      <w:r w:rsidRPr="0058152B">
        <w:rPr>
          <w:rFonts w:eastAsia="SimSun" w:cs="Tahoma"/>
          <w:color w:val="000000"/>
          <w:szCs w:val="18"/>
        </w:rPr>
        <w:t>使用权利或通过软件保障获得的许可移动性。</w:t>
      </w:r>
    </w:p>
    <w:p w14:paraId="17DE6BF0" w14:textId="77777777" w:rsidR="00A81E83" w:rsidRPr="0058152B" w:rsidRDefault="00A81E83" w:rsidP="00346F4B">
      <w:pPr>
        <w:numPr>
          <w:ilvl w:val="0"/>
          <w:numId w:val="53"/>
        </w:numPr>
        <w:tabs>
          <w:tab w:val="left" w:pos="1800"/>
        </w:tabs>
        <w:spacing w:after="60"/>
        <w:ind w:left="1440"/>
        <w:rPr>
          <w:rFonts w:eastAsia="SimSun" w:cs="Tahoma"/>
        </w:rPr>
      </w:pPr>
      <w:r w:rsidRPr="0058152B">
        <w:rPr>
          <w:rFonts w:eastAsia="SimSun" w:cs="Tahoma"/>
          <w:b/>
          <w:color w:val="000000"/>
          <w:szCs w:val="18"/>
        </w:rPr>
        <w:t>SQL Server 2012 Enterprise Core</w:t>
      </w:r>
      <w:r w:rsidRPr="0058152B">
        <w:rPr>
          <w:rFonts w:eastAsia="SimSun" w:cs="Tahoma"/>
          <w:b/>
          <w:color w:val="000000"/>
          <w:szCs w:val="18"/>
        </w:rPr>
        <w:t>：</w:t>
      </w:r>
      <w:r w:rsidRPr="0058152B">
        <w:rPr>
          <w:rFonts w:eastAsia="SimSun" w:cs="Tahoma"/>
          <w:color w:val="000000"/>
          <w:szCs w:val="18"/>
        </w:rPr>
        <w:t>对软件的此版本的使用受</w:t>
      </w:r>
      <w:r w:rsidRPr="0058152B">
        <w:rPr>
          <w:rFonts w:eastAsia="SimSun" w:cs="Tahoma"/>
          <w:color w:val="000000"/>
          <w:szCs w:val="18"/>
        </w:rPr>
        <w:t xml:space="preserve"> SQL Server 2008 R2 Enterprise </w:t>
      </w:r>
      <w:r w:rsidR="00FC3608">
        <w:rPr>
          <w:rFonts w:eastAsia="SimSun" w:cs="Tahoma"/>
          <w:color w:val="000000"/>
          <w:szCs w:val="18"/>
        </w:rPr>
        <w:br/>
      </w:r>
      <w:r w:rsidRPr="0058152B">
        <w:rPr>
          <w:rFonts w:eastAsia="SimSun" w:cs="Tahoma"/>
          <w:color w:val="000000"/>
          <w:szCs w:val="18"/>
        </w:rPr>
        <w:t>处理器许可产品使用权利的约束；但是：</w:t>
      </w:r>
    </w:p>
    <w:p w14:paraId="17DE6BF1" w14:textId="77777777" w:rsidR="00A81E83" w:rsidRPr="0058152B" w:rsidRDefault="00A81E83" w:rsidP="00346F4B">
      <w:pPr>
        <w:numPr>
          <w:ilvl w:val="1"/>
          <w:numId w:val="53"/>
        </w:numPr>
        <w:tabs>
          <w:tab w:val="left" w:pos="2160"/>
        </w:tabs>
        <w:spacing w:after="60"/>
        <w:ind w:left="2160"/>
        <w:rPr>
          <w:rFonts w:eastAsia="SimSun" w:cs="Tahoma"/>
        </w:rPr>
      </w:pPr>
      <w:r w:rsidRPr="0058152B">
        <w:rPr>
          <w:rFonts w:eastAsia="SimSun" w:cs="Tahoma"/>
          <w:color w:val="000000"/>
          <w:szCs w:val="18"/>
        </w:rPr>
        <w:t>客户不再拥有</w:t>
      </w:r>
      <w:r w:rsidRPr="00F30A1F">
        <w:rPr>
          <w:rFonts w:ascii="SimSun" w:eastAsia="SimSun" w:hAnsi="SimSun" w:cs="Tahoma"/>
          <w:color w:val="000000"/>
          <w:szCs w:val="18"/>
        </w:rPr>
        <w:t>“</w:t>
      </w:r>
      <w:r w:rsidRPr="0058152B">
        <w:rPr>
          <w:rFonts w:eastAsia="SimSun" w:cs="Tahoma"/>
          <w:color w:val="000000"/>
          <w:szCs w:val="18"/>
        </w:rPr>
        <w:t>无限虚拟化</w:t>
      </w:r>
      <w:r w:rsidRPr="00F30A1F">
        <w:rPr>
          <w:rFonts w:ascii="SimSun" w:eastAsia="SimSun" w:hAnsi="SimSun" w:cs="Tahoma"/>
          <w:color w:val="000000"/>
          <w:szCs w:val="18"/>
        </w:rPr>
        <w:t>”</w:t>
      </w:r>
      <w:r w:rsidRPr="0058152B">
        <w:rPr>
          <w:rFonts w:eastAsia="SimSun" w:cs="Tahoma"/>
          <w:color w:val="000000"/>
          <w:szCs w:val="18"/>
        </w:rPr>
        <w:t>使用权利、服务器场内的许可移动性或通过软件保障获得的许可移动性；且</w:t>
      </w:r>
    </w:p>
    <w:p w14:paraId="17DE6BF2" w14:textId="77777777" w:rsidR="00A81E83" w:rsidRPr="0058152B" w:rsidRDefault="00A81E83" w:rsidP="00346F4B">
      <w:pPr>
        <w:numPr>
          <w:ilvl w:val="1"/>
          <w:numId w:val="53"/>
        </w:numPr>
        <w:tabs>
          <w:tab w:val="left" w:pos="2160"/>
          <w:tab w:val="left" w:pos="2970"/>
        </w:tabs>
        <w:spacing w:after="60"/>
        <w:ind w:left="2160"/>
        <w:rPr>
          <w:rFonts w:eastAsia="SimSun" w:cs="Tahoma"/>
        </w:rPr>
      </w:pPr>
      <w:r w:rsidRPr="0058152B">
        <w:rPr>
          <w:rFonts w:eastAsia="SimSun" w:cs="Tahoma"/>
          <w:color w:val="000000"/>
          <w:szCs w:val="18"/>
        </w:rPr>
        <w:t>许可的任何重新分配受下面与其</w:t>
      </w:r>
      <w:r w:rsidRPr="00F30A1F">
        <w:rPr>
          <w:rFonts w:ascii="SimSun" w:eastAsia="SimSun" w:hAnsi="SimSun" w:cs="Tahoma"/>
          <w:color w:val="000000"/>
          <w:szCs w:val="18"/>
        </w:rPr>
        <w:t>“</w:t>
      </w:r>
      <w:r w:rsidRPr="0058152B">
        <w:rPr>
          <w:rFonts w:eastAsia="SimSun" w:cs="Tahoma"/>
          <w:color w:val="000000"/>
          <w:szCs w:val="18"/>
        </w:rPr>
        <w:t>等效核心许可</w:t>
      </w:r>
      <w:r w:rsidRPr="00F30A1F">
        <w:rPr>
          <w:rFonts w:ascii="SimSun" w:eastAsia="SimSun" w:hAnsi="SimSun" w:cs="Tahoma"/>
          <w:color w:val="000000"/>
          <w:szCs w:val="18"/>
        </w:rPr>
        <w:t>”</w:t>
      </w:r>
      <w:r w:rsidRPr="0058152B">
        <w:rPr>
          <w:rFonts w:eastAsia="SimSun" w:cs="Tahoma"/>
          <w:color w:val="000000"/>
          <w:szCs w:val="18"/>
        </w:rPr>
        <w:t>有关的</w:t>
      </w:r>
      <w:r w:rsidRPr="0058152B">
        <w:rPr>
          <w:rFonts w:eastAsia="SimSun" w:cs="Tahoma"/>
          <w:color w:val="000000"/>
          <w:szCs w:val="18"/>
        </w:rPr>
        <w:t xml:space="preserve"> (i) </w:t>
      </w:r>
      <w:r w:rsidRPr="0058152B">
        <w:rPr>
          <w:rFonts w:eastAsia="SimSun" w:cs="Tahoma"/>
          <w:color w:val="000000"/>
          <w:szCs w:val="18"/>
        </w:rPr>
        <w:t>和</w:t>
      </w:r>
      <w:r w:rsidRPr="0058152B">
        <w:rPr>
          <w:rFonts w:eastAsia="SimSun" w:cs="Tahoma"/>
          <w:color w:val="000000"/>
          <w:szCs w:val="18"/>
        </w:rPr>
        <w:t xml:space="preserve"> (ii) </w:t>
      </w:r>
      <w:r w:rsidRPr="0058152B">
        <w:rPr>
          <w:rFonts w:eastAsia="SimSun" w:cs="Tahoma"/>
          <w:color w:val="000000"/>
          <w:szCs w:val="18"/>
        </w:rPr>
        <w:t>中的限制的约束。</w:t>
      </w:r>
      <w:r w:rsidR="002D4FAF">
        <w:rPr>
          <w:rFonts w:eastAsia="SimSun" w:cs="Tahoma"/>
          <w:color w:val="000000"/>
          <w:szCs w:val="18"/>
        </w:rPr>
        <w:br/>
      </w:r>
      <w:r w:rsidRPr="0058152B">
        <w:rPr>
          <w:rFonts w:eastAsia="SimSun" w:cs="Tahoma"/>
          <w:color w:val="000000"/>
          <w:szCs w:val="18"/>
        </w:rPr>
        <w:t>等效核心许可按下述规定确定。</w:t>
      </w:r>
    </w:p>
    <w:p w14:paraId="17DE6BF3" w14:textId="77777777" w:rsidR="00A81E83" w:rsidRPr="0058152B" w:rsidRDefault="00A81E83" w:rsidP="00346F4B">
      <w:pPr>
        <w:numPr>
          <w:ilvl w:val="2"/>
          <w:numId w:val="53"/>
        </w:numPr>
        <w:tabs>
          <w:tab w:val="left" w:pos="2520"/>
        </w:tabs>
        <w:spacing w:after="60"/>
        <w:ind w:left="2520"/>
        <w:rPr>
          <w:rFonts w:eastAsia="SimSun" w:cs="Tahoma"/>
        </w:rPr>
      </w:pPr>
      <w:r w:rsidRPr="0058152B">
        <w:rPr>
          <w:rFonts w:eastAsia="SimSun" w:cs="Tahoma"/>
          <w:color w:val="000000"/>
          <w:szCs w:val="18"/>
        </w:rPr>
        <w:t>如果许可数量等于</w:t>
      </w:r>
      <w:r w:rsidRPr="0058152B">
        <w:rPr>
          <w:rFonts w:eastAsia="SimSun" w:cs="Tahoma"/>
          <w:color w:val="000000"/>
          <w:szCs w:val="18"/>
        </w:rPr>
        <w:t xml:space="preserve"> (x) </w:t>
      </w:r>
      <w:r w:rsidRPr="0058152B">
        <w:rPr>
          <w:rFonts w:eastAsia="SimSun" w:cs="Tahoma"/>
          <w:color w:val="000000"/>
          <w:szCs w:val="18"/>
        </w:rPr>
        <w:t>截至软件保障期满前分配给许可服务器的处理器许可总数，或</w:t>
      </w:r>
      <w:r w:rsidRPr="0058152B">
        <w:rPr>
          <w:rFonts w:eastAsia="SimSun" w:cs="Tahoma"/>
          <w:color w:val="000000"/>
          <w:szCs w:val="18"/>
        </w:rPr>
        <w:t xml:space="preserve"> (y) </w:t>
      </w:r>
      <w:r w:rsidRPr="0058152B">
        <w:rPr>
          <w:rFonts w:eastAsia="SimSun" w:cs="Tahoma"/>
          <w:color w:val="000000"/>
          <w:szCs w:val="18"/>
        </w:rPr>
        <w:t>该服务器的物理处理器总数中的较小者，等效核心许可以以下数量中较大者为准：</w:t>
      </w:r>
    </w:p>
    <w:p w14:paraId="17DE6BF4" w14:textId="77777777" w:rsidR="00A81E83" w:rsidRPr="0058152B" w:rsidRDefault="00A81E83" w:rsidP="00346F4B">
      <w:pPr>
        <w:numPr>
          <w:ilvl w:val="4"/>
          <w:numId w:val="50"/>
        </w:numPr>
        <w:tabs>
          <w:tab w:val="left" w:pos="2880"/>
        </w:tabs>
        <w:spacing w:after="60"/>
        <w:ind w:left="2880"/>
        <w:rPr>
          <w:rFonts w:eastAsia="SimSun" w:cs="Tahoma"/>
        </w:rPr>
      </w:pPr>
      <w:r w:rsidRPr="0058152B">
        <w:rPr>
          <w:rFonts w:eastAsia="SimSun" w:cs="Tahoma"/>
          <w:color w:val="000000"/>
          <w:szCs w:val="18"/>
        </w:rPr>
        <w:t>每处理器许可四个内核，或</w:t>
      </w:r>
    </w:p>
    <w:p w14:paraId="17DE6BF5" w14:textId="77777777" w:rsidR="00A81E83" w:rsidRPr="0058152B" w:rsidRDefault="00A81E83" w:rsidP="00346F4B">
      <w:pPr>
        <w:numPr>
          <w:ilvl w:val="4"/>
          <w:numId w:val="50"/>
        </w:numPr>
        <w:tabs>
          <w:tab w:val="left" w:pos="2880"/>
        </w:tabs>
        <w:spacing w:after="60"/>
        <w:ind w:left="2880"/>
        <w:rPr>
          <w:rFonts w:eastAsia="SimSun" w:cs="Tahoma"/>
        </w:rPr>
      </w:pPr>
      <w:r w:rsidRPr="0058152B">
        <w:rPr>
          <w:rFonts w:eastAsia="SimSun" w:cs="Tahoma"/>
          <w:color w:val="000000"/>
          <w:szCs w:val="18"/>
        </w:rPr>
        <w:t>基于每物理处理器的实际内核数的每处理器许可的内核数量乘以相应的内核系数。（在每物理处理器的实际内核数超过四个的情况下，客户必须使用</w:t>
      </w:r>
      <w:r w:rsidRPr="0058152B">
        <w:rPr>
          <w:rFonts w:eastAsia="SimSun" w:cs="Tahoma"/>
          <w:color w:val="000000"/>
          <w:szCs w:val="18"/>
        </w:rPr>
        <w:t xml:space="preserve"> Microsoft MAP </w:t>
      </w:r>
      <w:r w:rsidRPr="0058152B">
        <w:rPr>
          <w:rFonts w:eastAsia="SimSun" w:cs="Tahoma"/>
          <w:color w:val="000000"/>
          <w:szCs w:val="18"/>
        </w:rPr>
        <w:t>工具或任何等效软件保留在服务器上运行的</w:t>
      </w:r>
      <w:r w:rsidRPr="0058152B">
        <w:rPr>
          <w:rFonts w:eastAsia="SimSun" w:cs="Tahoma"/>
          <w:color w:val="000000"/>
          <w:szCs w:val="18"/>
        </w:rPr>
        <w:t xml:space="preserve"> SQL Server </w:t>
      </w:r>
      <w:r w:rsidRPr="0058152B">
        <w:rPr>
          <w:rFonts w:eastAsia="SimSun" w:cs="Tahoma"/>
          <w:color w:val="000000"/>
          <w:szCs w:val="18"/>
        </w:rPr>
        <w:t>软件配置（在许可服务器上的操作系统环境中运行的许可实例）以及软件保障期满之前支持该软件的物理硬件的记录。）</w:t>
      </w:r>
    </w:p>
    <w:p w14:paraId="17DE6BF6" w14:textId="77777777" w:rsidR="00A81E83" w:rsidRPr="0058152B" w:rsidRDefault="00A81E83" w:rsidP="00346F4B">
      <w:pPr>
        <w:numPr>
          <w:ilvl w:val="2"/>
          <w:numId w:val="53"/>
        </w:numPr>
        <w:tabs>
          <w:tab w:val="left" w:pos="2520"/>
        </w:tabs>
        <w:spacing w:after="60"/>
        <w:ind w:left="2520"/>
        <w:rPr>
          <w:rFonts w:eastAsia="SimSun" w:cs="Tahoma"/>
        </w:rPr>
      </w:pPr>
      <w:r w:rsidRPr="0058152B">
        <w:rPr>
          <w:rFonts w:eastAsia="SimSun" w:cs="Tahoma"/>
          <w:color w:val="000000"/>
          <w:szCs w:val="18"/>
        </w:rPr>
        <w:t>对于为相同许可服务器分配的超出服务器上的实际物理处理器数量且软件保障期满的任何处理器许可，等效核心许可为每处理器许可四个内核。</w:t>
      </w:r>
    </w:p>
    <w:p w14:paraId="17DE6BF7" w14:textId="77777777" w:rsidR="00A81E83" w:rsidRPr="0058152B" w:rsidRDefault="00A81E83" w:rsidP="00346F4B">
      <w:pPr>
        <w:numPr>
          <w:ilvl w:val="1"/>
          <w:numId w:val="53"/>
        </w:numPr>
        <w:tabs>
          <w:tab w:val="left" w:pos="1800"/>
        </w:tabs>
        <w:spacing w:after="60"/>
        <w:ind w:left="1800"/>
        <w:rPr>
          <w:rFonts w:eastAsia="SimSun" w:cs="Tahoma"/>
        </w:rPr>
      </w:pPr>
      <w:r w:rsidRPr="0058152B">
        <w:rPr>
          <w:rFonts w:eastAsia="SimSun" w:cs="Tahoma"/>
          <w:szCs w:val="18"/>
        </w:rPr>
        <w:t>客户可将许可重新分配给另一台服务器。但是，如果客户将许可重新分配给另一台服务器，则客户必须遵守</w:t>
      </w:r>
      <w:r w:rsidRPr="0058152B">
        <w:rPr>
          <w:rFonts w:eastAsia="SimSun" w:cs="Tahoma"/>
          <w:szCs w:val="18"/>
        </w:rPr>
        <w:t xml:space="preserve"> SQL Server 2012 </w:t>
      </w:r>
      <w:r w:rsidRPr="0058152B">
        <w:rPr>
          <w:rFonts w:eastAsia="SimSun" w:cs="Tahoma"/>
          <w:szCs w:val="18"/>
        </w:rPr>
        <w:t>使用权利。根据</w:t>
      </w:r>
      <w:r w:rsidRPr="0058152B">
        <w:rPr>
          <w:rFonts w:eastAsia="SimSun" w:cs="Tahoma"/>
          <w:szCs w:val="18"/>
        </w:rPr>
        <w:t xml:space="preserve"> SQL 2012 </w:t>
      </w:r>
      <w:r w:rsidRPr="0058152B">
        <w:rPr>
          <w:rFonts w:eastAsia="SimSun" w:cs="Tahoma"/>
          <w:szCs w:val="18"/>
        </w:rPr>
        <w:t>使用权利将核心许可分配给服务器时，客户可将现有许可的等效核心许可与附加</w:t>
      </w:r>
      <w:r w:rsidRPr="0058152B">
        <w:rPr>
          <w:rFonts w:eastAsia="SimSun" w:cs="Tahoma"/>
          <w:szCs w:val="18"/>
        </w:rPr>
        <w:t xml:space="preserve"> SQL Server 2012 </w:t>
      </w:r>
      <w:r w:rsidRPr="0058152B">
        <w:rPr>
          <w:rFonts w:eastAsia="SimSun" w:cs="Tahoma"/>
          <w:szCs w:val="18"/>
        </w:rPr>
        <w:t>核心许可组合使用。</w:t>
      </w:r>
    </w:p>
    <w:p w14:paraId="17DE6BF8" w14:textId="77777777" w:rsidR="00A81E83" w:rsidRPr="0058152B" w:rsidRDefault="00A81E83" w:rsidP="00346F4B">
      <w:pPr>
        <w:numPr>
          <w:ilvl w:val="1"/>
          <w:numId w:val="53"/>
        </w:numPr>
        <w:tabs>
          <w:tab w:val="left" w:pos="1800"/>
          <w:tab w:val="left" w:pos="2970"/>
        </w:tabs>
        <w:spacing w:after="60"/>
        <w:ind w:left="1800"/>
        <w:rPr>
          <w:rFonts w:eastAsia="SimSun" w:cs="Tahoma"/>
        </w:rPr>
      </w:pPr>
      <w:r w:rsidRPr="0058152B">
        <w:rPr>
          <w:rFonts w:eastAsia="SimSun" w:cs="Tahoma"/>
          <w:color w:val="000000"/>
          <w:szCs w:val="18"/>
        </w:rPr>
        <w:t>客户的认定等效核心许可并不暗示其可在两个或多个处理器内向内核分配单个处理器许可。</w:t>
      </w:r>
    </w:p>
    <w:p w14:paraId="17DE6BF9" w14:textId="77777777" w:rsidR="00204D6D" w:rsidRPr="0058152B" w:rsidRDefault="00204D6D" w:rsidP="00204D6D">
      <w:pPr>
        <w:tabs>
          <w:tab w:val="left" w:pos="1800"/>
          <w:tab w:val="left" w:pos="2970"/>
        </w:tabs>
        <w:rPr>
          <w:rFonts w:eastAsia="SimSun" w:cs="Tahoma"/>
        </w:rPr>
      </w:pPr>
    </w:p>
    <w:p w14:paraId="17DE6BFA" w14:textId="77777777" w:rsidR="00204D6D" w:rsidRPr="0058152B" w:rsidRDefault="00A81E83" w:rsidP="00204D6D">
      <w:pPr>
        <w:tabs>
          <w:tab w:val="left" w:pos="720"/>
        </w:tabs>
        <w:spacing w:after="60"/>
        <w:ind w:left="720"/>
        <w:rPr>
          <w:rFonts w:eastAsia="SimSun" w:cs="Tahoma"/>
        </w:rPr>
      </w:pPr>
      <w:r w:rsidRPr="0058152B">
        <w:rPr>
          <w:rFonts w:eastAsia="SimSun" w:cs="Tahoma"/>
          <w:b/>
          <w:color w:val="000000"/>
          <w:szCs w:val="18"/>
        </w:rPr>
        <w:t>对软件保障范围在</w:t>
      </w:r>
      <w:r w:rsidRPr="0058152B">
        <w:rPr>
          <w:rFonts w:eastAsia="SimSun" w:cs="Tahoma"/>
          <w:b/>
          <w:color w:val="000000"/>
          <w:szCs w:val="18"/>
        </w:rPr>
        <w:t xml:space="preserve"> 2015 </w:t>
      </w:r>
      <w:r w:rsidRPr="0058152B">
        <w:rPr>
          <w:rFonts w:eastAsia="SimSun" w:cs="Tahoma"/>
          <w:b/>
          <w:color w:val="000000"/>
          <w:szCs w:val="18"/>
        </w:rPr>
        <w:t>年</w:t>
      </w:r>
      <w:r w:rsidRPr="0058152B">
        <w:rPr>
          <w:rFonts w:eastAsia="SimSun" w:cs="Tahoma"/>
          <w:b/>
          <w:color w:val="000000"/>
          <w:szCs w:val="18"/>
        </w:rPr>
        <w:t xml:space="preserve"> 4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日或之后期满且选择不续签的客户</w:t>
      </w:r>
    </w:p>
    <w:p w14:paraId="17DE6BFB" w14:textId="77777777" w:rsidR="00A81E83" w:rsidRPr="0058152B" w:rsidRDefault="00A81E83" w:rsidP="00204D6D">
      <w:pPr>
        <w:tabs>
          <w:tab w:val="left" w:pos="720"/>
        </w:tabs>
        <w:ind w:left="720"/>
        <w:rPr>
          <w:rFonts w:eastAsia="SimSun" w:cs="Tahoma"/>
        </w:rPr>
      </w:pPr>
      <w:r w:rsidRPr="0058152B">
        <w:rPr>
          <w:rFonts w:eastAsia="SimSun" w:cs="Tahoma"/>
          <w:color w:val="000000"/>
          <w:szCs w:val="18"/>
        </w:rPr>
        <w:t>对于保障范围在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日或之后期满且选择买断处理器许可的企业订购</w:t>
      </w:r>
      <w:r w:rsidRPr="0058152B">
        <w:rPr>
          <w:rFonts w:eastAsia="SimSun" w:cs="Tahoma"/>
          <w:bCs/>
          <w:color w:val="000000"/>
          <w:szCs w:val="18"/>
        </w:rPr>
        <w:t>和开放式价值订购</w:t>
      </w:r>
      <w:r w:rsidRPr="0058152B">
        <w:rPr>
          <w:rFonts w:eastAsia="SimSun" w:cs="Tahoma"/>
          <w:color w:val="000000"/>
          <w:szCs w:val="18"/>
        </w:rPr>
        <w:t>客户以及任何其他依据其协议获得永久许可的客户，他们有以下选择：</w:t>
      </w:r>
    </w:p>
    <w:p w14:paraId="17DE6BFC" w14:textId="77777777" w:rsidR="00204D6D" w:rsidRPr="0058152B" w:rsidRDefault="00204D6D" w:rsidP="00204D6D">
      <w:pPr>
        <w:tabs>
          <w:tab w:val="left" w:pos="720"/>
        </w:tabs>
        <w:ind w:left="720"/>
        <w:rPr>
          <w:rFonts w:eastAsia="SimSun" w:cs="Tahoma"/>
        </w:rPr>
      </w:pPr>
    </w:p>
    <w:p w14:paraId="17DE6BFD"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对软件保障范围在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日之前期满且选择不续签的客户</w:t>
      </w:r>
      <w:r w:rsidRPr="00F30A1F">
        <w:rPr>
          <w:rFonts w:ascii="SimSun" w:eastAsia="SimSun" w:hAnsi="SimSun" w:cs="Tahoma"/>
          <w:szCs w:val="18"/>
        </w:rPr>
        <w:t>”</w:t>
      </w:r>
      <w:r w:rsidRPr="0058152B">
        <w:rPr>
          <w:rFonts w:eastAsia="SimSun" w:cs="Tahoma"/>
          <w:szCs w:val="18"/>
        </w:rPr>
        <w:t>部分的条款，继续使用</w:t>
      </w:r>
      <w:r w:rsidRPr="0058152B">
        <w:rPr>
          <w:rFonts w:eastAsia="SimSun" w:cs="Tahoma"/>
          <w:szCs w:val="18"/>
        </w:rPr>
        <w:t xml:space="preserve"> SQL Server 2012</w:t>
      </w:r>
      <w:r w:rsidRPr="0058152B">
        <w:rPr>
          <w:rFonts w:eastAsia="SimSun" w:cs="Tahoma"/>
          <w:szCs w:val="18"/>
        </w:rPr>
        <w:t>；</w:t>
      </w:r>
    </w:p>
    <w:p w14:paraId="17DE6BFE"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日之后获得的许可，客户的处理器许可将具有</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2012 Enterprise </w:t>
      </w:r>
      <w:r w:rsidRPr="0058152B">
        <w:rPr>
          <w:rFonts w:eastAsia="SimSun" w:cs="Tahoma"/>
          <w:szCs w:val="18"/>
        </w:rPr>
        <w:t>核心许可的等效核心许可。要在每处理器需要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BFF" w14:textId="77777777" w:rsidR="00204D6D" w:rsidRPr="0058152B" w:rsidRDefault="00204D6D" w:rsidP="00204D6D">
      <w:pPr>
        <w:ind w:left="1440"/>
        <w:rPr>
          <w:rFonts w:eastAsia="SimSun" w:cs="Tahoma"/>
        </w:rPr>
      </w:pPr>
    </w:p>
    <w:p w14:paraId="17DE6C00" w14:textId="77777777" w:rsidR="00204D6D" w:rsidRPr="0058152B" w:rsidRDefault="00A81E83" w:rsidP="00204D6D">
      <w:pPr>
        <w:tabs>
          <w:tab w:val="left" w:pos="720"/>
        </w:tabs>
        <w:spacing w:after="60"/>
        <w:ind w:left="720"/>
        <w:rPr>
          <w:rFonts w:eastAsia="SimSun" w:cs="Tahoma"/>
        </w:rPr>
      </w:pPr>
      <w:r w:rsidRPr="0058152B">
        <w:rPr>
          <w:rFonts w:eastAsia="SimSun" w:cs="Tahoma"/>
          <w:b/>
        </w:rPr>
        <w:t>对于位于中华人民共和国境内并于其中获得</w:t>
      </w:r>
      <w:r w:rsidRPr="0058152B">
        <w:rPr>
          <w:rFonts w:eastAsia="SimSun" w:cs="Tahoma"/>
          <w:b/>
        </w:rPr>
        <w:t xml:space="preserve"> SQL Server 2008 R2 </w:t>
      </w:r>
      <w:r w:rsidRPr="0058152B">
        <w:rPr>
          <w:rFonts w:eastAsia="SimSun" w:cs="Tahoma"/>
          <w:b/>
        </w:rPr>
        <w:t>处理器许可和软件保障的客户</w:t>
      </w:r>
    </w:p>
    <w:p w14:paraId="17DE6C01" w14:textId="77777777" w:rsidR="00A81E83" w:rsidRPr="0058152B" w:rsidRDefault="00A81E83" w:rsidP="00204D6D">
      <w:pPr>
        <w:tabs>
          <w:tab w:val="left" w:pos="720"/>
        </w:tabs>
        <w:ind w:left="720"/>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日不适用。对于这些客户，适用的日期将分别是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p>
    <w:p w14:paraId="17DE6C02" w14:textId="77777777" w:rsidR="006E28CC" w:rsidRPr="0058152B" w:rsidRDefault="006E28CC" w:rsidP="00204D6D">
      <w:pPr>
        <w:tabs>
          <w:tab w:val="left" w:pos="720"/>
        </w:tabs>
        <w:ind w:left="720"/>
        <w:rPr>
          <w:rFonts w:eastAsia="SimSun" w:cs="Tahoma"/>
        </w:rPr>
      </w:pPr>
    </w:p>
    <w:p w14:paraId="17DE6C03" w14:textId="77777777" w:rsidR="006E28CC" w:rsidRPr="0058152B" w:rsidRDefault="006E28CC" w:rsidP="00204D6D">
      <w:pPr>
        <w:tabs>
          <w:tab w:val="left" w:pos="720"/>
        </w:tabs>
        <w:ind w:left="720"/>
        <w:rPr>
          <w:rFonts w:eastAsia="SimSun" w:cs="Tahoma"/>
        </w:rPr>
      </w:pPr>
    </w:p>
    <w:p w14:paraId="17DE6C04" w14:textId="77777777" w:rsidR="006E28CC" w:rsidRPr="0058152B" w:rsidRDefault="00F66FB0" w:rsidP="006E28CC">
      <w:pPr>
        <w:pStyle w:val="Heading3"/>
        <w:rPr>
          <w:rFonts w:ascii="Tahoma" w:eastAsia="SimSun" w:hAnsi="Tahoma" w:cs="Tahoma"/>
        </w:rPr>
      </w:pPr>
      <w:bookmarkStart w:id="1457" w:name="_80_SQL_Server"/>
      <w:bookmarkStart w:id="1458" w:name="_81_SQL_Server"/>
      <w:bookmarkStart w:id="1459" w:name="_83_SQL_Server®"/>
      <w:bookmarkStart w:id="1460" w:name="_Toc356299613"/>
      <w:bookmarkEnd w:id="1457"/>
      <w:bookmarkEnd w:id="1458"/>
      <w:bookmarkEnd w:id="1459"/>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4</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Parallel Data Warehouse</w:t>
      </w:r>
      <w:bookmarkEnd w:id="1460"/>
    </w:p>
    <w:p w14:paraId="17DE6C05" w14:textId="77777777" w:rsidR="006E28CC" w:rsidRPr="00BC3AC2" w:rsidRDefault="006E28CC" w:rsidP="006E28CC">
      <w:pPr>
        <w:pStyle w:val="EndnoteText"/>
        <w:rPr>
          <w:rFonts w:ascii="Tahoma" w:eastAsia="SimSun" w:hAnsi="Tahoma" w:cs="Tahoma"/>
          <w:sz w:val="18"/>
          <w:szCs w:val="18"/>
        </w:rPr>
      </w:pPr>
    </w:p>
    <w:p w14:paraId="17DE6C06" w14:textId="77777777" w:rsidR="000A30EE" w:rsidRPr="0058152B" w:rsidRDefault="000A30EE" w:rsidP="000A30EE">
      <w:pPr>
        <w:spacing w:after="60"/>
        <w:ind w:left="720"/>
        <w:rPr>
          <w:rFonts w:eastAsia="SimSun" w:cs="Tahoma"/>
        </w:rPr>
      </w:pPr>
      <w:r w:rsidRPr="0058152B">
        <w:rPr>
          <w:rFonts w:eastAsia="SimSun" w:cs="Tahoma"/>
          <w:b/>
          <w:color w:val="000000"/>
          <w:szCs w:val="18"/>
        </w:rPr>
        <w:t>与许可模式更改关联的许可授予</w:t>
      </w:r>
    </w:p>
    <w:p w14:paraId="17DE6C07" w14:textId="77777777" w:rsidR="000A30EE" w:rsidRPr="0058152B" w:rsidRDefault="000A30EE" w:rsidP="000A30EE">
      <w:pPr>
        <w:ind w:left="720"/>
        <w:rPr>
          <w:rFonts w:eastAsia="SimSun" w:cs="Tahoma"/>
        </w:rPr>
      </w:pPr>
      <w:r w:rsidRPr="0058152B">
        <w:rPr>
          <w:rFonts w:eastAsia="SimSun" w:cs="Tahoma"/>
          <w:color w:val="000000"/>
          <w:szCs w:val="18"/>
        </w:rPr>
        <w:t xml:space="preserve">SQL Server 2008 R2 </w:t>
      </w:r>
      <w:r w:rsidRPr="0058152B">
        <w:rPr>
          <w:rFonts w:eastAsia="SimSun" w:cs="Tahoma"/>
          <w:color w:val="000000"/>
          <w:szCs w:val="18"/>
        </w:rPr>
        <w:t>是在每处理器许可模式下授予许可的</w:t>
      </w:r>
      <w:r w:rsidRPr="0058152B">
        <w:rPr>
          <w:rFonts w:eastAsia="SimSun" w:cs="Tahoma"/>
          <w:color w:val="000000"/>
          <w:szCs w:val="18"/>
        </w:rPr>
        <w:t xml:space="preserve"> SQL Server Parallel Data Warehouse </w:t>
      </w:r>
      <w:r w:rsidRPr="0058152B">
        <w:rPr>
          <w:rFonts w:eastAsia="SimSun" w:cs="Tahoma"/>
          <w:color w:val="000000"/>
          <w:szCs w:val="18"/>
        </w:rPr>
        <w:t>的上一版本。作为例外，拥有在</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3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日有效的</w:t>
      </w:r>
      <w:r w:rsidRPr="0058152B">
        <w:rPr>
          <w:rFonts w:eastAsia="SimSun" w:cs="Tahoma"/>
          <w:color w:val="000000"/>
          <w:szCs w:val="18"/>
        </w:rPr>
        <w:t xml:space="preserve"> SQL Server 2008 R2 Datacenter </w:t>
      </w:r>
      <w:r w:rsidRPr="0058152B">
        <w:rPr>
          <w:rFonts w:eastAsia="SimSun" w:cs="Tahoma"/>
          <w:color w:val="000000"/>
          <w:szCs w:val="18"/>
        </w:rPr>
        <w:t>处理器许可（以下简称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）的软件保障的批量许可客户可获得以下选项。随后在企业或企业订购客户的定期校正过程中，依据相同的登记有效期获得的</w:t>
      </w:r>
      <w:r w:rsidRPr="0058152B">
        <w:rPr>
          <w:rFonts w:eastAsia="SimSun" w:cs="Tahoma"/>
          <w:color w:val="000000"/>
          <w:szCs w:val="18"/>
        </w:rPr>
        <w:t xml:space="preserve"> SQL Server 2008 R2 Parallel Data Warehouse </w:t>
      </w:r>
      <w:r w:rsidRPr="0058152B">
        <w:rPr>
          <w:rFonts w:eastAsia="SimSun" w:cs="Tahoma"/>
          <w:color w:val="000000"/>
          <w:szCs w:val="18"/>
        </w:rPr>
        <w:t>许可在这些选项中也是合格许可</w:t>
      </w:r>
      <w:r w:rsidRPr="0058152B">
        <w:rPr>
          <w:rFonts w:eastAsia="SimSun" w:cs="Tahoma"/>
          <w:bCs/>
          <w:color w:val="000000"/>
          <w:szCs w:val="18"/>
        </w:rPr>
        <w:t>。</w:t>
      </w:r>
    </w:p>
    <w:p w14:paraId="17DE6C08" w14:textId="77777777" w:rsidR="000A30EE" w:rsidRPr="0058152B" w:rsidRDefault="000A30EE" w:rsidP="000A30EE">
      <w:pPr>
        <w:ind w:left="720"/>
        <w:rPr>
          <w:rFonts w:eastAsia="SimSun" w:cs="Tahoma"/>
        </w:rPr>
      </w:pPr>
    </w:p>
    <w:p w14:paraId="17DE6C09" w14:textId="77777777" w:rsidR="000A30EE" w:rsidRPr="0058152B" w:rsidRDefault="000A30EE" w:rsidP="00346F4B">
      <w:pPr>
        <w:numPr>
          <w:ilvl w:val="0"/>
          <w:numId w:val="53"/>
        </w:numPr>
        <w:spacing w:after="60"/>
        <w:ind w:left="1440"/>
        <w:rPr>
          <w:rFonts w:eastAsia="SimSun" w:cs="Tahoma"/>
        </w:rPr>
      </w:pPr>
      <w:r w:rsidRPr="0058152B">
        <w:rPr>
          <w:rFonts w:eastAsia="SimSun" w:cs="Tahoma"/>
          <w:color w:val="000000"/>
          <w:szCs w:val="18"/>
        </w:rPr>
        <w:t>对于客户拥有的每个合格许可，客户可为</w:t>
      </w:r>
      <w:r w:rsidRPr="0058152B">
        <w:rPr>
          <w:rFonts w:eastAsia="SimSun" w:cs="Tahoma"/>
          <w:color w:val="000000"/>
          <w:szCs w:val="18"/>
        </w:rPr>
        <w:t xml:space="preserve"> SQL Server 2012 Parallel Data Warehouse </w:t>
      </w:r>
      <w:r w:rsidRPr="0058152B">
        <w:rPr>
          <w:rFonts w:eastAsia="SimSun" w:cs="Tahoma"/>
          <w:color w:val="000000"/>
          <w:szCs w:val="18"/>
        </w:rPr>
        <w:t>升级到</w:t>
      </w:r>
      <w:r w:rsidRPr="0058152B">
        <w:rPr>
          <w:rFonts w:eastAsia="SimSun" w:cs="Tahoma"/>
          <w:color w:val="000000"/>
          <w:szCs w:val="18"/>
        </w:rPr>
        <w:t xml:space="preserve"> 8 </w:t>
      </w:r>
      <w:r w:rsidRPr="0058152B">
        <w:rPr>
          <w:rFonts w:eastAsia="SimSun" w:cs="Tahoma"/>
          <w:color w:val="000000"/>
          <w:szCs w:val="18"/>
        </w:rPr>
        <w:t>个核心许可。在升级到</w:t>
      </w:r>
      <w:r w:rsidRPr="0058152B">
        <w:rPr>
          <w:rFonts w:eastAsia="SimSun" w:cs="Tahoma"/>
          <w:color w:val="000000"/>
          <w:szCs w:val="18"/>
        </w:rPr>
        <w:t xml:space="preserve"> SQL Server 2012 </w:t>
      </w:r>
      <w:r w:rsidRPr="0058152B">
        <w:rPr>
          <w:rFonts w:eastAsia="SimSun" w:cs="Tahoma"/>
          <w:color w:val="000000"/>
          <w:szCs w:val="18"/>
        </w:rPr>
        <w:t>时，客户的基础</w:t>
      </w:r>
      <w:r w:rsidRPr="0058152B">
        <w:rPr>
          <w:rFonts w:eastAsia="SimSun" w:cs="Tahoma"/>
          <w:color w:val="000000"/>
          <w:szCs w:val="18"/>
        </w:rPr>
        <w:t xml:space="preserve"> SQL Server 2008 R2 </w:t>
      </w:r>
      <w:r w:rsidRPr="0058152B">
        <w:rPr>
          <w:rFonts w:eastAsia="SimSun" w:cs="Tahoma"/>
          <w:color w:val="000000"/>
          <w:szCs w:val="18"/>
        </w:rPr>
        <w:t>许可不再有效。</w:t>
      </w:r>
    </w:p>
    <w:p w14:paraId="17DE6C0A" w14:textId="77777777" w:rsidR="000A30EE" w:rsidRPr="0058152B" w:rsidRDefault="000A30EE" w:rsidP="000A30EE">
      <w:pPr>
        <w:rPr>
          <w:rFonts w:eastAsia="SimSun" w:cs="Tahoma"/>
        </w:rPr>
      </w:pPr>
    </w:p>
    <w:p w14:paraId="17DE6C0B" w14:textId="77777777" w:rsidR="000A30EE" w:rsidRPr="0058152B" w:rsidRDefault="000A30EE" w:rsidP="000A30EE">
      <w:pPr>
        <w:spacing w:after="60"/>
        <w:ind w:left="720"/>
        <w:rPr>
          <w:rFonts w:eastAsia="SimSun" w:cs="Tahoma"/>
        </w:rPr>
      </w:pPr>
      <w:r w:rsidRPr="0058152B">
        <w:rPr>
          <w:rFonts w:eastAsia="SimSun" w:cs="Tahoma"/>
          <w:b/>
          <w:color w:val="000000"/>
          <w:szCs w:val="18"/>
        </w:rPr>
        <w:t xml:space="preserve">System Center Standard </w:t>
      </w:r>
      <w:r w:rsidRPr="0058152B">
        <w:rPr>
          <w:rFonts w:eastAsia="SimSun" w:cs="Tahoma"/>
          <w:b/>
          <w:color w:val="000000"/>
          <w:szCs w:val="18"/>
        </w:rPr>
        <w:t>许可授予</w:t>
      </w:r>
    </w:p>
    <w:p w14:paraId="17DE6C0C" w14:textId="77777777" w:rsidR="000A30EE" w:rsidRPr="0058152B" w:rsidRDefault="000A30EE" w:rsidP="000A30EE">
      <w:pPr>
        <w:spacing w:after="60"/>
        <w:ind w:left="720"/>
        <w:rPr>
          <w:rFonts w:eastAsia="SimSun" w:cs="Tahoma"/>
        </w:rPr>
      </w:pPr>
      <w:r w:rsidRPr="0058152B">
        <w:rPr>
          <w:rFonts w:eastAsia="SimSun" w:cs="Tahoma"/>
          <w:color w:val="000000"/>
          <w:szCs w:val="18"/>
        </w:rPr>
        <w:t>另外，在合格许可下升级到</w:t>
      </w:r>
      <w:r w:rsidRPr="0058152B">
        <w:rPr>
          <w:rFonts w:eastAsia="SimSun" w:cs="Tahoma"/>
          <w:color w:val="000000"/>
          <w:szCs w:val="18"/>
        </w:rPr>
        <w:t xml:space="preserve"> SQL Server 2012 Parallel Data Warehouse </w:t>
      </w:r>
      <w:r w:rsidRPr="0058152B">
        <w:rPr>
          <w:rFonts w:eastAsia="SimSun" w:cs="Tahoma"/>
          <w:color w:val="000000"/>
          <w:szCs w:val="18"/>
        </w:rPr>
        <w:t>的客户在升级到</w:t>
      </w:r>
      <w:r w:rsidRPr="0058152B">
        <w:rPr>
          <w:rFonts w:eastAsia="SimSun" w:cs="Tahoma"/>
          <w:color w:val="000000"/>
          <w:szCs w:val="18"/>
        </w:rPr>
        <w:t xml:space="preserve"> SQL Server 2012 Parallel Data Warehouse </w:t>
      </w:r>
      <w:r w:rsidRPr="0058152B">
        <w:rPr>
          <w:rFonts w:eastAsia="SimSun" w:cs="Tahoma"/>
          <w:color w:val="000000"/>
          <w:szCs w:val="18"/>
        </w:rPr>
        <w:t>时有资格申请以下</w:t>
      </w:r>
      <w:r w:rsidRPr="0058152B">
        <w:rPr>
          <w:rFonts w:eastAsia="SimSun" w:cs="Tahoma"/>
          <w:color w:val="000000"/>
          <w:szCs w:val="18"/>
        </w:rPr>
        <w:t xml:space="preserve"> System Center </w:t>
      </w:r>
      <w:r w:rsidRPr="0058152B">
        <w:rPr>
          <w:rFonts w:eastAsia="SimSun" w:cs="Tahoma"/>
          <w:color w:val="000000"/>
          <w:szCs w:val="18"/>
        </w:rPr>
        <w:t>许可授予：</w:t>
      </w:r>
    </w:p>
    <w:p w14:paraId="17DE6C0D" w14:textId="77777777" w:rsidR="000A30EE" w:rsidRPr="0058152B" w:rsidRDefault="000A30EE" w:rsidP="00346F4B">
      <w:pPr>
        <w:numPr>
          <w:ilvl w:val="0"/>
          <w:numId w:val="53"/>
        </w:numPr>
        <w:spacing w:after="60"/>
        <w:ind w:left="1440"/>
        <w:rPr>
          <w:rFonts w:eastAsia="SimSun" w:cs="Tahoma"/>
        </w:rPr>
      </w:pPr>
      <w:r w:rsidRPr="0058152B">
        <w:rPr>
          <w:rFonts w:eastAsia="SimSun" w:cs="Tahoma"/>
          <w:color w:val="000000"/>
          <w:szCs w:val="18"/>
        </w:rPr>
        <w:t>对于运行</w:t>
      </w:r>
      <w:r w:rsidRPr="0058152B">
        <w:rPr>
          <w:rFonts w:eastAsia="SimSun" w:cs="Tahoma"/>
          <w:color w:val="000000"/>
          <w:szCs w:val="18"/>
        </w:rPr>
        <w:t xml:space="preserve"> SQL Server 2012 Parallel Data Warehouse </w:t>
      </w:r>
      <w:r w:rsidRPr="0058152B">
        <w:rPr>
          <w:rFonts w:eastAsia="SimSun" w:cs="Tahoma"/>
          <w:color w:val="000000"/>
          <w:szCs w:val="18"/>
        </w:rPr>
        <w:t>软件的每台服务器，每台服务器一个</w:t>
      </w:r>
      <w:r w:rsidRPr="0058152B">
        <w:rPr>
          <w:rFonts w:eastAsia="SimSun" w:cs="Tahoma"/>
          <w:color w:val="000000"/>
          <w:szCs w:val="18"/>
        </w:rPr>
        <w:t xml:space="preserve"> SQL Server 2012 Parallel Data Warehouse </w:t>
      </w:r>
      <w:r w:rsidRPr="0058152B">
        <w:rPr>
          <w:rFonts w:eastAsia="SimSun" w:cs="Tahoma"/>
          <w:color w:val="000000"/>
          <w:szCs w:val="18"/>
        </w:rPr>
        <w:t>标准许可</w:t>
      </w:r>
    </w:p>
    <w:p w14:paraId="17DE6C0E" w14:textId="77777777" w:rsidR="000A30EE" w:rsidRPr="0058152B" w:rsidRDefault="000A30EE" w:rsidP="00346F4B">
      <w:pPr>
        <w:numPr>
          <w:ilvl w:val="0"/>
          <w:numId w:val="53"/>
        </w:numPr>
        <w:spacing w:after="60"/>
        <w:ind w:left="1440"/>
        <w:rPr>
          <w:rFonts w:eastAsia="SimSun" w:cs="Tahoma"/>
        </w:rPr>
      </w:pPr>
      <w:r w:rsidRPr="0058152B">
        <w:rPr>
          <w:rFonts w:eastAsia="SimSun" w:cs="Tahoma"/>
          <w:color w:val="000000"/>
          <w:szCs w:val="18"/>
        </w:rPr>
        <w:t>对于</w:t>
      </w:r>
      <w:r w:rsidRPr="0058152B">
        <w:rPr>
          <w:rFonts w:eastAsia="SimSun" w:cs="Tahoma"/>
          <w:color w:val="000000"/>
          <w:szCs w:val="18"/>
        </w:rPr>
        <w:t xml:space="preserve"> SQL Server 2012 Parallel Data Warehouse Appliance </w:t>
      </w:r>
      <w:r w:rsidRPr="0058152B">
        <w:rPr>
          <w:rFonts w:eastAsia="SimSun" w:cs="Tahoma"/>
          <w:color w:val="000000"/>
          <w:szCs w:val="18"/>
        </w:rPr>
        <w:t>中所有其他服务器，每台服务器可以申请两个</w:t>
      </w:r>
      <w:r w:rsidRPr="0058152B">
        <w:rPr>
          <w:rFonts w:eastAsia="SimSun" w:cs="Tahoma"/>
          <w:color w:val="000000"/>
          <w:szCs w:val="18"/>
        </w:rPr>
        <w:t xml:space="preserve"> System Center 2012 </w:t>
      </w:r>
      <w:r w:rsidRPr="0058152B">
        <w:rPr>
          <w:rFonts w:eastAsia="SimSun" w:cs="Tahoma"/>
          <w:color w:val="000000"/>
          <w:szCs w:val="18"/>
        </w:rPr>
        <w:t>标准许可</w:t>
      </w:r>
    </w:p>
    <w:p w14:paraId="17DE6C0F" w14:textId="77777777" w:rsidR="000A30EE" w:rsidRPr="0058152B" w:rsidRDefault="000A30EE" w:rsidP="000A30EE">
      <w:pPr>
        <w:spacing w:after="60"/>
        <w:ind w:firstLine="720"/>
        <w:rPr>
          <w:rFonts w:eastAsia="SimSun" w:cs="Tahoma"/>
        </w:rPr>
      </w:pPr>
      <w:r w:rsidRPr="0058152B">
        <w:rPr>
          <w:rFonts w:eastAsia="SimSun" w:cs="Tahoma"/>
          <w:color w:val="000000"/>
          <w:szCs w:val="18"/>
        </w:rPr>
        <w:t>该软件仅可用于支持</w:t>
      </w:r>
      <w:r w:rsidRPr="0058152B">
        <w:rPr>
          <w:rFonts w:eastAsia="SimSun" w:cs="Tahoma"/>
          <w:color w:val="000000"/>
          <w:szCs w:val="18"/>
        </w:rPr>
        <w:t xml:space="preserve"> SQL Server 2012 Parallel Data Warehouse Appliance</w:t>
      </w:r>
      <w:r w:rsidRPr="0058152B">
        <w:rPr>
          <w:rFonts w:eastAsia="SimSun" w:cs="Tahoma"/>
          <w:color w:val="000000"/>
          <w:szCs w:val="18"/>
        </w:rPr>
        <w:t>。</w:t>
      </w:r>
    </w:p>
    <w:p w14:paraId="17DE6C10" w14:textId="77777777" w:rsidR="000A30EE" w:rsidRPr="0058152B" w:rsidRDefault="000A30EE" w:rsidP="000A30EE">
      <w:pPr>
        <w:spacing w:after="60"/>
        <w:ind w:firstLine="720"/>
        <w:rPr>
          <w:rFonts w:eastAsia="SimSun" w:cs="Tahoma"/>
        </w:rPr>
      </w:pPr>
    </w:p>
    <w:p w14:paraId="17DE6C11" w14:textId="77777777" w:rsidR="000A30EE" w:rsidRPr="0058152B" w:rsidRDefault="000A30EE" w:rsidP="000A30EE">
      <w:pPr>
        <w:tabs>
          <w:tab w:val="left" w:pos="1440"/>
        </w:tabs>
        <w:spacing w:after="60"/>
        <w:ind w:left="720"/>
        <w:rPr>
          <w:rFonts w:eastAsia="SimSun" w:cs="Tahoma"/>
        </w:rPr>
      </w:pPr>
      <w:r w:rsidRPr="0058152B">
        <w:rPr>
          <w:rFonts w:eastAsia="SimSun" w:cs="Tahoma"/>
          <w:b/>
          <w:color w:val="000000"/>
          <w:szCs w:val="18"/>
        </w:rPr>
        <w:t>对于拥有软件保障范围但选择不续签的客户</w:t>
      </w:r>
    </w:p>
    <w:p w14:paraId="17DE6C12" w14:textId="77777777" w:rsidR="000A30EE" w:rsidRPr="0058152B" w:rsidRDefault="000A30EE" w:rsidP="000A30EE">
      <w:pPr>
        <w:tabs>
          <w:tab w:val="left" w:pos="1440"/>
        </w:tabs>
        <w:ind w:left="720"/>
        <w:rPr>
          <w:rFonts w:eastAsia="SimSun" w:cs="Tahoma"/>
        </w:rPr>
      </w:pPr>
      <w:r w:rsidRPr="0058152B">
        <w:rPr>
          <w:rFonts w:eastAsia="SimSun" w:cs="Tahoma"/>
          <w:color w:val="000000"/>
          <w:szCs w:val="18"/>
        </w:rPr>
        <w:t>保障范围在</w:t>
      </w:r>
      <w:r w:rsidRPr="0058152B">
        <w:rPr>
          <w:rFonts w:eastAsia="SimSun" w:cs="Tahoma"/>
          <w:color w:val="000000"/>
          <w:szCs w:val="18"/>
        </w:rPr>
        <w:t xml:space="preserve"> 2013 </w:t>
      </w:r>
      <w:r w:rsidRPr="0058152B">
        <w:rPr>
          <w:rFonts w:eastAsia="SimSun" w:cs="Tahoma"/>
          <w:color w:val="000000"/>
          <w:szCs w:val="18"/>
        </w:rPr>
        <w:t>年</w:t>
      </w:r>
      <w:r w:rsidRPr="0058152B">
        <w:rPr>
          <w:rFonts w:eastAsia="SimSun" w:cs="Tahoma"/>
          <w:color w:val="000000"/>
          <w:szCs w:val="18"/>
        </w:rPr>
        <w:t xml:space="preserve"> 3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日之前期满且选择买断处理器许可的企业订购客户以及任何其他依据其协议获得永久许可且选择不续签软件保障的客户，可依据这些许可运行</w:t>
      </w:r>
      <w:r w:rsidRPr="0058152B">
        <w:rPr>
          <w:rFonts w:eastAsia="SimSun" w:cs="Tahoma"/>
          <w:color w:val="000000"/>
          <w:szCs w:val="18"/>
        </w:rPr>
        <w:t xml:space="preserve"> SQL Server 2008 R2 </w:t>
      </w:r>
      <w:r w:rsidRPr="0058152B">
        <w:rPr>
          <w:rFonts w:eastAsia="SimSun" w:cs="Tahoma"/>
          <w:color w:val="000000"/>
          <w:szCs w:val="18"/>
        </w:rPr>
        <w:t>或</w:t>
      </w:r>
      <w:r w:rsidRPr="0058152B">
        <w:rPr>
          <w:rFonts w:eastAsia="SimSun" w:cs="Tahoma"/>
          <w:color w:val="000000"/>
          <w:szCs w:val="18"/>
        </w:rPr>
        <w:t xml:space="preserve"> SQL Server 2012</w:t>
      </w:r>
      <w:r w:rsidRPr="0058152B">
        <w:rPr>
          <w:rFonts w:eastAsia="SimSun" w:cs="Tahoma"/>
          <w:color w:val="000000"/>
          <w:szCs w:val="18"/>
        </w:rPr>
        <w:t>，</w:t>
      </w:r>
      <w:r w:rsidR="00FC3608">
        <w:rPr>
          <w:rFonts w:eastAsia="SimSun" w:cs="Tahoma"/>
          <w:color w:val="000000"/>
          <w:szCs w:val="18"/>
        </w:rPr>
        <w:br/>
      </w:r>
      <w:r w:rsidRPr="0058152B">
        <w:rPr>
          <w:rFonts w:eastAsia="SimSun" w:cs="Tahoma"/>
          <w:color w:val="000000"/>
          <w:szCs w:val="18"/>
        </w:rPr>
        <w:t>如下所示：</w:t>
      </w:r>
    </w:p>
    <w:p w14:paraId="17DE6C13" w14:textId="77777777" w:rsidR="000A30EE" w:rsidRPr="0058152B" w:rsidRDefault="000A30EE" w:rsidP="000A30EE">
      <w:pPr>
        <w:tabs>
          <w:tab w:val="left" w:pos="1440"/>
        </w:tabs>
        <w:ind w:left="720"/>
        <w:rPr>
          <w:rFonts w:eastAsia="SimSun" w:cs="Tahoma"/>
        </w:rPr>
      </w:pPr>
    </w:p>
    <w:p w14:paraId="17DE6C14" w14:textId="77777777" w:rsidR="000A30EE" w:rsidRPr="0058152B" w:rsidRDefault="000A30EE" w:rsidP="00346F4B">
      <w:pPr>
        <w:numPr>
          <w:ilvl w:val="0"/>
          <w:numId w:val="53"/>
        </w:numPr>
        <w:spacing w:after="60"/>
        <w:ind w:left="1440"/>
        <w:rPr>
          <w:rFonts w:eastAsia="SimSun" w:cs="Tahoma"/>
        </w:rPr>
      </w:pPr>
      <w:r w:rsidRPr="0058152B">
        <w:rPr>
          <w:rFonts w:eastAsia="SimSun" w:cs="Tahoma"/>
          <w:b/>
          <w:color w:val="000000"/>
          <w:szCs w:val="18"/>
        </w:rPr>
        <w:t>SQL Server 2008 R2 Parallel Data Warehouse</w:t>
      </w:r>
      <w:r w:rsidRPr="0058152B">
        <w:rPr>
          <w:rFonts w:eastAsia="SimSun" w:cs="Tahoma"/>
          <w:b/>
          <w:color w:val="000000"/>
          <w:szCs w:val="18"/>
        </w:rPr>
        <w:t>：</w:t>
      </w:r>
      <w:r w:rsidRPr="0058152B">
        <w:rPr>
          <w:rFonts w:eastAsia="SimSun" w:cs="Tahoma"/>
          <w:color w:val="000000"/>
          <w:szCs w:val="18"/>
        </w:rPr>
        <w:t>对软件的此版本的继续使用受</w:t>
      </w:r>
      <w:r w:rsidRPr="0058152B">
        <w:rPr>
          <w:rFonts w:eastAsia="SimSun" w:cs="Tahoma"/>
          <w:color w:val="000000"/>
          <w:szCs w:val="18"/>
        </w:rPr>
        <w:t xml:space="preserve"> SQL Server 2008 R2 </w:t>
      </w:r>
      <w:r w:rsidRPr="0058152B">
        <w:rPr>
          <w:rFonts w:eastAsia="SimSun" w:cs="Tahoma"/>
          <w:color w:val="000000"/>
          <w:szCs w:val="18"/>
        </w:rPr>
        <w:t>许可产品使用权利的约束。</w:t>
      </w:r>
    </w:p>
    <w:p w14:paraId="17DE6C15" w14:textId="77777777" w:rsidR="000A30EE" w:rsidRPr="0058152B" w:rsidRDefault="000A30EE" w:rsidP="00346F4B">
      <w:pPr>
        <w:numPr>
          <w:ilvl w:val="0"/>
          <w:numId w:val="53"/>
        </w:numPr>
        <w:tabs>
          <w:tab w:val="left" w:pos="1800"/>
        </w:tabs>
        <w:spacing w:after="60"/>
        <w:ind w:left="1440"/>
        <w:rPr>
          <w:rFonts w:eastAsia="SimSun" w:cs="Tahoma"/>
        </w:rPr>
      </w:pPr>
      <w:r w:rsidRPr="0058152B">
        <w:rPr>
          <w:rFonts w:eastAsia="SimSun" w:cs="Tahoma"/>
          <w:b/>
          <w:color w:val="000000"/>
          <w:szCs w:val="18"/>
        </w:rPr>
        <w:t>SQL Server 2012 Parallel Data Warehouse</w:t>
      </w:r>
      <w:r w:rsidRPr="0058152B">
        <w:rPr>
          <w:rFonts w:eastAsia="SimSun" w:cs="Tahoma"/>
          <w:b/>
          <w:color w:val="000000"/>
          <w:szCs w:val="18"/>
        </w:rPr>
        <w:t>：</w:t>
      </w:r>
      <w:r w:rsidRPr="0058152B">
        <w:rPr>
          <w:rFonts w:eastAsia="SimSun" w:cs="Tahoma"/>
          <w:color w:val="000000"/>
          <w:szCs w:val="18"/>
        </w:rPr>
        <w:t>对软件的此版本的继续使用受</w:t>
      </w:r>
      <w:r w:rsidRPr="0058152B">
        <w:rPr>
          <w:rFonts w:eastAsia="SimSun" w:cs="Tahoma"/>
          <w:color w:val="000000"/>
          <w:szCs w:val="18"/>
        </w:rPr>
        <w:t xml:space="preserve"> SQL Server 2008 Parallel Data Warehouse </w:t>
      </w:r>
      <w:r w:rsidRPr="0058152B">
        <w:rPr>
          <w:rFonts w:eastAsia="SimSun" w:cs="Tahoma"/>
          <w:color w:val="000000"/>
          <w:szCs w:val="18"/>
        </w:rPr>
        <w:t>许可产品使用权利的约束。</w:t>
      </w:r>
    </w:p>
    <w:p w14:paraId="17DE6C16" w14:textId="77777777" w:rsidR="000A30EE" w:rsidRPr="0058152B" w:rsidRDefault="000A30EE" w:rsidP="000A30EE">
      <w:pPr>
        <w:spacing w:after="60"/>
        <w:rPr>
          <w:rFonts w:eastAsia="SimSun" w:cs="Tahoma"/>
        </w:rPr>
      </w:pPr>
    </w:p>
    <w:p w14:paraId="17DE6C17" w14:textId="77777777" w:rsidR="000A30EE" w:rsidRPr="00BC3AC2" w:rsidRDefault="000A30EE" w:rsidP="000A30EE">
      <w:pPr>
        <w:ind w:left="720"/>
        <w:rPr>
          <w:rFonts w:eastAsia="SimSun" w:cs="Tahoma"/>
          <w:spacing w:val="2"/>
        </w:rPr>
      </w:pPr>
      <w:r w:rsidRPr="00BC3AC2">
        <w:rPr>
          <w:rFonts w:eastAsia="SimSun" w:cs="Tahoma"/>
          <w:color w:val="000000"/>
          <w:spacing w:val="2"/>
          <w:szCs w:val="24"/>
        </w:rPr>
        <w:t>在此优惠活动中授予的所有</w:t>
      </w:r>
      <w:r w:rsidRPr="00BC3AC2">
        <w:rPr>
          <w:rFonts w:eastAsia="SimSun" w:cs="Tahoma"/>
          <w:color w:val="000000"/>
          <w:spacing w:val="2"/>
          <w:szCs w:val="24"/>
        </w:rPr>
        <w:t xml:space="preserve"> SQL Server Parallel Data Warehouse </w:t>
      </w:r>
      <w:r w:rsidRPr="00BC3AC2">
        <w:rPr>
          <w:rFonts w:eastAsia="SimSun" w:cs="Tahoma"/>
          <w:color w:val="000000"/>
          <w:spacing w:val="2"/>
          <w:szCs w:val="24"/>
        </w:rPr>
        <w:t>和</w:t>
      </w:r>
      <w:r w:rsidRPr="00BC3AC2">
        <w:rPr>
          <w:rFonts w:eastAsia="SimSun" w:cs="Tahoma"/>
          <w:color w:val="000000"/>
          <w:spacing w:val="2"/>
          <w:szCs w:val="24"/>
        </w:rPr>
        <w:t xml:space="preserve"> System Center </w:t>
      </w:r>
      <w:r w:rsidRPr="00BC3AC2">
        <w:rPr>
          <w:rFonts w:eastAsia="SimSun" w:cs="Tahoma"/>
          <w:color w:val="000000"/>
          <w:spacing w:val="2"/>
          <w:szCs w:val="24"/>
        </w:rPr>
        <w:t>许可将包含软件保障范围。当相应的合格软件保障范围期满时，此保障范围也将期满。当该保障范围期满时，客户可以对所授予的许可续签软件保障。</w:t>
      </w:r>
    </w:p>
    <w:p w14:paraId="17DE6C18" w14:textId="77777777" w:rsidR="000A30EE" w:rsidRPr="0058152B" w:rsidRDefault="000A30EE" w:rsidP="000A30EE">
      <w:pPr>
        <w:ind w:left="720"/>
        <w:rPr>
          <w:rFonts w:eastAsia="SimSun" w:cs="Tahoma"/>
        </w:rPr>
      </w:pPr>
    </w:p>
    <w:p w14:paraId="17DE6C19" w14:textId="77777777" w:rsidR="000A30EE" w:rsidRPr="0058152B" w:rsidRDefault="000A30EE" w:rsidP="000A30EE">
      <w:pPr>
        <w:ind w:left="720"/>
        <w:rPr>
          <w:rFonts w:eastAsia="SimSun" w:cs="Tahoma"/>
        </w:rPr>
      </w:pPr>
      <w:r w:rsidRPr="0058152B">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证明客户依据本优惠的条款使用</w:t>
      </w:r>
      <w:r w:rsidRPr="0058152B">
        <w:rPr>
          <w:rFonts w:eastAsia="SimSun" w:cs="Tahoma"/>
          <w:color w:val="000000"/>
          <w:szCs w:val="24"/>
        </w:rPr>
        <w:t xml:space="preserve"> SQL Server 2012 Parallel Data Warehouse </w:t>
      </w:r>
      <w:r w:rsidRPr="0058152B">
        <w:rPr>
          <w:rFonts w:eastAsia="SimSun" w:cs="Tahoma"/>
          <w:color w:val="000000"/>
          <w:szCs w:val="24"/>
        </w:rPr>
        <w:t>和</w:t>
      </w:r>
      <w:r w:rsidRPr="0058152B">
        <w:rPr>
          <w:rFonts w:eastAsia="SimSun" w:cs="Tahoma"/>
          <w:color w:val="000000"/>
          <w:szCs w:val="24"/>
        </w:rPr>
        <w:t xml:space="preserve"> System Center 2012 Configuration Manager </w:t>
      </w:r>
      <w:r w:rsidRPr="0058152B">
        <w:rPr>
          <w:rFonts w:eastAsia="SimSun" w:cs="Tahoma"/>
          <w:color w:val="000000"/>
          <w:szCs w:val="24"/>
        </w:rPr>
        <w:t>客户端管理许可的权利。客户不得将此次优惠活动中授予的许可独立于相应的合格许可进行转让。</w:t>
      </w:r>
    </w:p>
    <w:p w14:paraId="17DE6C1A" w14:textId="77777777" w:rsidR="00A81E83" w:rsidRPr="00BC3AC2" w:rsidRDefault="00A81E83" w:rsidP="00C321B6">
      <w:pPr>
        <w:tabs>
          <w:tab w:val="left" w:pos="2970"/>
        </w:tabs>
        <w:ind w:left="1440"/>
        <w:rPr>
          <w:rFonts w:eastAsia="SimSun" w:cs="Tahoma"/>
          <w:szCs w:val="18"/>
        </w:rPr>
      </w:pPr>
      <w:bookmarkStart w:id="1461" w:name="Srv_90SQLServer2012Standard"/>
    </w:p>
    <w:p w14:paraId="17DE6C1B" w14:textId="77777777" w:rsidR="004815F3" w:rsidRPr="00BC3AC2" w:rsidRDefault="004815F3" w:rsidP="00C321B6">
      <w:pPr>
        <w:tabs>
          <w:tab w:val="left" w:pos="2970"/>
        </w:tabs>
        <w:ind w:left="1440"/>
        <w:rPr>
          <w:rFonts w:eastAsia="SimSun" w:cs="Tahoma"/>
          <w:szCs w:val="18"/>
        </w:rPr>
      </w:pPr>
    </w:p>
    <w:p w14:paraId="17DE6C1C" w14:textId="77777777" w:rsidR="00A81E83" w:rsidRPr="0058152B" w:rsidRDefault="00F66FB0" w:rsidP="00EF5637">
      <w:pPr>
        <w:pStyle w:val="Heading3"/>
        <w:rPr>
          <w:rFonts w:ascii="Tahoma" w:eastAsia="SimSun" w:hAnsi="Tahoma" w:cs="Tahoma"/>
        </w:rPr>
      </w:pPr>
      <w:bookmarkStart w:id="1462" w:name="_82_SQL_Server®"/>
      <w:bookmarkStart w:id="1463" w:name="_84_SQL_Server®"/>
      <w:bookmarkStart w:id="1464" w:name="_Toc336338348"/>
      <w:bookmarkStart w:id="1465" w:name="_Toc356299614"/>
      <w:bookmarkEnd w:id="1462"/>
      <w:bookmarkEnd w:id="1463"/>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5</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Standard</w:t>
      </w:r>
      <w:bookmarkEnd w:id="1464"/>
      <w:bookmarkEnd w:id="1465"/>
      <w:r w:rsidRPr="0058152B">
        <w:rPr>
          <w:rFonts w:ascii="Tahoma" w:eastAsia="SimSun" w:hAnsi="Tahoma" w:cs="Tahoma"/>
          <w:color w:val="F66400"/>
          <w:sz w:val="22"/>
        </w:rPr>
        <w:t xml:space="preserve"> </w:t>
      </w:r>
    </w:p>
    <w:bookmarkEnd w:id="1461"/>
    <w:p w14:paraId="17DE6C1D" w14:textId="77777777" w:rsidR="00A81E83" w:rsidRPr="0058152B" w:rsidRDefault="00A81E83" w:rsidP="00204D6D">
      <w:pPr>
        <w:pStyle w:val="EndnoteText"/>
        <w:ind w:left="0"/>
        <w:rPr>
          <w:rFonts w:ascii="Tahoma" w:eastAsia="SimSun" w:hAnsi="Tahoma" w:cs="Tahoma"/>
        </w:rPr>
      </w:pPr>
    </w:p>
    <w:p w14:paraId="17DE6C1E" w14:textId="77777777" w:rsidR="00A81E83" w:rsidRPr="0058152B" w:rsidRDefault="00A81E83" w:rsidP="00204D6D">
      <w:pPr>
        <w:ind w:left="720"/>
        <w:rPr>
          <w:rFonts w:eastAsia="SimSun" w:cs="Tahoma"/>
        </w:rPr>
      </w:pPr>
      <w:r w:rsidRPr="0058152B">
        <w:rPr>
          <w:rFonts w:eastAsia="SimSun" w:cs="Tahoma"/>
          <w:szCs w:val="18"/>
        </w:rPr>
        <w:t xml:space="preserve">SQL Server 2012 Standard </w:t>
      </w:r>
      <w:r w:rsidRPr="0058152B">
        <w:rPr>
          <w:rFonts w:eastAsia="SimSun" w:cs="Tahoma"/>
          <w:szCs w:val="18"/>
        </w:rPr>
        <w:t>是</w:t>
      </w:r>
      <w:r w:rsidRPr="0058152B">
        <w:rPr>
          <w:rFonts w:eastAsia="SimSun" w:cs="Tahoma"/>
          <w:szCs w:val="18"/>
        </w:rPr>
        <w:t xml:space="preserve"> SQL Server Standard </w:t>
      </w:r>
      <w:r w:rsidRPr="0058152B">
        <w:rPr>
          <w:rFonts w:eastAsia="SimSun" w:cs="Tahoma"/>
          <w:szCs w:val="18"/>
        </w:rPr>
        <w:t>的下一版本，</w:t>
      </w:r>
      <w:r w:rsidRPr="0058152B">
        <w:rPr>
          <w:rFonts w:eastAsia="SimSun" w:cs="Tahoma"/>
          <w:szCs w:val="18"/>
        </w:rPr>
        <w:t xml:space="preserve">SQL Server 2012 CAL </w:t>
      </w:r>
      <w:r w:rsidRPr="0058152B">
        <w:rPr>
          <w:rFonts w:eastAsia="SimSun" w:cs="Tahoma"/>
          <w:szCs w:val="18"/>
        </w:rPr>
        <w:t>是</w:t>
      </w:r>
      <w:r w:rsidRPr="0058152B">
        <w:rPr>
          <w:rFonts w:eastAsia="SimSun" w:cs="Tahoma"/>
          <w:szCs w:val="18"/>
        </w:rPr>
        <w:t xml:space="preserve"> SQL Server CAL </w:t>
      </w:r>
      <w:r w:rsidRPr="0058152B">
        <w:rPr>
          <w:rFonts w:eastAsia="SimSun" w:cs="Tahoma"/>
          <w:szCs w:val="18"/>
        </w:rPr>
        <w:t>的下一版本。</w:t>
      </w:r>
    </w:p>
    <w:p w14:paraId="17DE6C1F" w14:textId="77777777" w:rsidR="00204D6D" w:rsidRPr="0058152B" w:rsidRDefault="00204D6D" w:rsidP="00204D6D">
      <w:pPr>
        <w:ind w:left="720"/>
        <w:rPr>
          <w:rFonts w:eastAsia="SimSun" w:cs="Tahoma"/>
        </w:rPr>
      </w:pPr>
    </w:p>
    <w:p w14:paraId="17DE6C20" w14:textId="77777777" w:rsidR="00204D6D" w:rsidRPr="0058152B" w:rsidRDefault="00204D6D" w:rsidP="00204D6D">
      <w:pPr>
        <w:ind w:left="720"/>
        <w:rPr>
          <w:rFonts w:eastAsia="SimSun" w:cs="Tahoma"/>
        </w:rPr>
      </w:pPr>
    </w:p>
    <w:p w14:paraId="17DE6C21" w14:textId="77777777" w:rsidR="00A81E83" w:rsidRPr="0058152B" w:rsidRDefault="00AF219D" w:rsidP="00EF5637">
      <w:pPr>
        <w:pStyle w:val="Heading3"/>
        <w:rPr>
          <w:rFonts w:ascii="Tahoma" w:eastAsia="SimSun" w:hAnsi="Tahoma" w:cs="Tahoma"/>
        </w:rPr>
      </w:pPr>
      <w:bookmarkStart w:id="1466" w:name="_85_83_SQL"/>
      <w:bookmarkStart w:id="1467" w:name="_85_SQL_Server®"/>
      <w:bookmarkStart w:id="1468" w:name="_Toc336338349"/>
      <w:bookmarkStart w:id="1469" w:name="_Toc356299615"/>
      <w:bookmarkStart w:id="1470" w:name="Srv_91SQLServer2012StandardCore"/>
      <w:bookmarkEnd w:id="1466"/>
      <w:bookmarkEnd w:id="1467"/>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6</w:t>
      </w:r>
      <w:r w:rsidRPr="0058152B">
        <w:rPr>
          <w:rFonts w:ascii="Tahoma" w:eastAsia="SimSun" w:hAnsi="Tahoma" w:cs="Tahoma"/>
          <w:color w:val="F66400"/>
          <w:sz w:val="22"/>
        </w:rPr>
        <w:t xml:space="preserve"> SQL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2012 Standard</w:t>
      </w:r>
      <w:r w:rsidRPr="0058152B">
        <w:rPr>
          <w:rFonts w:ascii="Tahoma" w:eastAsia="SimSun" w:hAnsi="Tahoma" w:cs="Tahoma"/>
          <w:color w:val="F66400"/>
          <w:sz w:val="22"/>
          <w:szCs w:val="18"/>
        </w:rPr>
        <w:t xml:space="preserve"> Core</w:t>
      </w:r>
      <w:bookmarkEnd w:id="1468"/>
      <w:bookmarkEnd w:id="1469"/>
    </w:p>
    <w:bookmarkEnd w:id="1470"/>
    <w:p w14:paraId="17DE6C22" w14:textId="77777777" w:rsidR="00A81E83" w:rsidRPr="0058152B" w:rsidRDefault="00A81E83" w:rsidP="0026723A">
      <w:pPr>
        <w:rPr>
          <w:rFonts w:eastAsia="SimSun" w:cs="Tahoma"/>
        </w:rPr>
      </w:pPr>
    </w:p>
    <w:p w14:paraId="17DE6C23" w14:textId="77777777" w:rsidR="0026723A" w:rsidRPr="0058152B" w:rsidRDefault="00A81E83" w:rsidP="0026723A">
      <w:pPr>
        <w:spacing w:after="60"/>
        <w:ind w:left="720"/>
        <w:rPr>
          <w:rFonts w:eastAsia="SimSun" w:cs="Tahoma"/>
        </w:rPr>
      </w:pPr>
      <w:r w:rsidRPr="0058152B">
        <w:rPr>
          <w:rFonts w:eastAsia="SimSun" w:cs="Tahoma"/>
          <w:b/>
          <w:szCs w:val="18"/>
        </w:rPr>
        <w:t>与许可模式更改关联的许可授予</w:t>
      </w:r>
    </w:p>
    <w:p w14:paraId="17DE6C24" w14:textId="77777777" w:rsidR="00A81E83" w:rsidRPr="0058152B" w:rsidRDefault="00A81E83" w:rsidP="0026723A">
      <w:pPr>
        <w:ind w:left="720"/>
        <w:rPr>
          <w:rFonts w:eastAsia="SimSun" w:cs="Tahoma"/>
        </w:rPr>
      </w:pPr>
      <w:r w:rsidRPr="0058152B">
        <w:rPr>
          <w:rFonts w:eastAsia="SimSun" w:cs="Tahoma"/>
          <w:color w:val="000000"/>
          <w:szCs w:val="18"/>
        </w:rPr>
        <w:t xml:space="preserve">SQL Server 2008 R2 </w:t>
      </w:r>
      <w:r w:rsidRPr="0058152B">
        <w:rPr>
          <w:rFonts w:eastAsia="SimSun" w:cs="Tahoma"/>
          <w:color w:val="000000"/>
          <w:szCs w:val="18"/>
        </w:rPr>
        <w:t>是在每处理器许可模式下授予许可的</w:t>
      </w:r>
      <w:r w:rsidRPr="0058152B">
        <w:rPr>
          <w:rFonts w:eastAsia="SimSun" w:cs="Tahoma"/>
          <w:color w:val="000000"/>
          <w:szCs w:val="18"/>
        </w:rPr>
        <w:t xml:space="preserve"> SQL Server </w:t>
      </w:r>
      <w:r w:rsidRPr="0058152B">
        <w:rPr>
          <w:rFonts w:eastAsia="SimSun" w:cs="Tahoma"/>
          <w:color w:val="000000"/>
          <w:szCs w:val="18"/>
        </w:rPr>
        <w:t>的上一版本。作为例外，拥有在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日有效的</w:t>
      </w:r>
      <w:r w:rsidRPr="0058152B">
        <w:rPr>
          <w:rFonts w:eastAsia="SimSun" w:cs="Tahoma"/>
          <w:color w:val="000000"/>
          <w:szCs w:val="18"/>
        </w:rPr>
        <w:t xml:space="preserve"> SQL Server 2008 R2 Standard </w:t>
      </w:r>
      <w:r w:rsidRPr="0058152B">
        <w:rPr>
          <w:rFonts w:eastAsia="SimSun" w:cs="Tahoma"/>
          <w:color w:val="000000"/>
          <w:szCs w:val="18"/>
        </w:rPr>
        <w:t>处理器许可（以下简称</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）的软件保障的批量许可客户可获得以下选项。随后在企业、企业订购、开放式价值订购或</w:t>
      </w:r>
      <w:r w:rsidRPr="0058152B">
        <w:rPr>
          <w:rFonts w:eastAsia="SimSun" w:cs="Tahoma"/>
          <w:color w:val="000000"/>
          <w:szCs w:val="18"/>
        </w:rPr>
        <w:t xml:space="preserve"> EES </w:t>
      </w:r>
      <w:r w:rsidRPr="0058152B">
        <w:rPr>
          <w:rFonts w:eastAsia="SimSun" w:cs="Tahoma"/>
          <w:color w:val="000000"/>
          <w:szCs w:val="18"/>
        </w:rPr>
        <w:t>客户的定期校正过程中，依据相同的登记有效期但在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日之前获得的</w:t>
      </w:r>
      <w:r w:rsidRPr="0058152B">
        <w:rPr>
          <w:rFonts w:eastAsia="SimSun" w:cs="Tahoma"/>
          <w:color w:val="000000"/>
          <w:szCs w:val="18"/>
        </w:rPr>
        <w:t xml:space="preserve"> SQL Server 2008 R2 Standard </w:t>
      </w:r>
      <w:r w:rsidRPr="0058152B">
        <w:rPr>
          <w:rFonts w:eastAsia="SimSun" w:cs="Tahoma"/>
          <w:color w:val="000000"/>
          <w:szCs w:val="18"/>
        </w:rPr>
        <w:t>处理器</w:t>
      </w:r>
      <w:r w:rsidRPr="0058152B">
        <w:rPr>
          <w:rFonts w:eastAsia="SimSun" w:cs="Tahoma"/>
          <w:bCs/>
          <w:color w:val="000000"/>
          <w:szCs w:val="18"/>
        </w:rPr>
        <w:t>许可在这些选项中也是合格许可。</w:t>
      </w:r>
      <w:r w:rsidRPr="0058152B">
        <w:rPr>
          <w:rFonts w:eastAsia="SimSun" w:cs="Tahoma"/>
          <w:bCs/>
          <w:color w:val="000000"/>
          <w:szCs w:val="18"/>
        </w:rPr>
        <w:t xml:space="preserve">2015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日后或依据后续登记有效期、单独的协议或在</w:t>
      </w:r>
      <w:r w:rsidRPr="0058152B">
        <w:rPr>
          <w:rFonts w:eastAsia="SimSun" w:cs="Tahoma"/>
          <w:bCs/>
          <w:color w:val="000000"/>
          <w:szCs w:val="18"/>
        </w:rPr>
        <w:t xml:space="preserve"> 2012 </w:t>
      </w:r>
      <w:r w:rsidRPr="0058152B">
        <w:rPr>
          <w:rFonts w:eastAsia="SimSun" w:cs="Tahoma"/>
          <w:bCs/>
          <w:color w:val="000000"/>
          <w:szCs w:val="18"/>
        </w:rPr>
        <w:t>年</w:t>
      </w:r>
      <w:r w:rsidRPr="0058152B">
        <w:rPr>
          <w:rFonts w:eastAsia="SimSun" w:cs="Tahoma"/>
          <w:bCs/>
          <w:color w:val="000000"/>
          <w:szCs w:val="18"/>
        </w:rPr>
        <w:t xml:space="preserve"> 4 </w:t>
      </w:r>
      <w:r w:rsidRPr="0058152B">
        <w:rPr>
          <w:rFonts w:eastAsia="SimSun" w:cs="Tahoma"/>
          <w:bCs/>
          <w:color w:val="000000"/>
          <w:szCs w:val="18"/>
        </w:rPr>
        <w:t>月</w:t>
      </w:r>
      <w:r w:rsidRPr="0058152B">
        <w:rPr>
          <w:rFonts w:eastAsia="SimSun" w:cs="Tahoma"/>
          <w:bCs/>
          <w:color w:val="000000"/>
          <w:szCs w:val="18"/>
        </w:rPr>
        <w:t xml:space="preserve"> 1 </w:t>
      </w:r>
      <w:r w:rsidRPr="0058152B">
        <w:rPr>
          <w:rFonts w:eastAsia="SimSun" w:cs="Tahoma"/>
          <w:bCs/>
          <w:color w:val="000000"/>
          <w:szCs w:val="18"/>
        </w:rPr>
        <w:t>日之后生效的任何登记获得的许可不是合格许可。</w:t>
      </w:r>
    </w:p>
    <w:p w14:paraId="17DE6C25" w14:textId="77777777" w:rsidR="0026723A" w:rsidRPr="0058152B" w:rsidRDefault="0026723A" w:rsidP="0026723A">
      <w:pPr>
        <w:ind w:left="720"/>
        <w:rPr>
          <w:rFonts w:eastAsia="SimSun" w:cs="Tahoma"/>
        </w:rPr>
      </w:pPr>
    </w:p>
    <w:p w14:paraId="17DE6C26" w14:textId="77777777" w:rsidR="0026723A" w:rsidRPr="0058152B" w:rsidRDefault="0026723A" w:rsidP="0026723A">
      <w:pPr>
        <w:spacing w:after="60"/>
        <w:ind w:left="720"/>
        <w:rPr>
          <w:rFonts w:eastAsia="SimSun" w:cs="Tahoma"/>
        </w:rPr>
      </w:pPr>
      <w:r w:rsidRPr="0058152B">
        <w:rPr>
          <w:rFonts w:eastAsia="SimSun" w:cs="Tahoma"/>
          <w:b/>
          <w:szCs w:val="18"/>
        </w:rPr>
        <w:t>当前有效期</w:t>
      </w:r>
    </w:p>
    <w:p w14:paraId="17DE6C27" w14:textId="77777777" w:rsidR="00A81E83" w:rsidRPr="0058152B" w:rsidRDefault="00A81E83" w:rsidP="0026723A">
      <w:pPr>
        <w:ind w:left="720"/>
        <w:rPr>
          <w:rFonts w:eastAsia="SimSun" w:cs="Tahoma"/>
        </w:rPr>
      </w:pPr>
      <w:r w:rsidRPr="0058152B">
        <w:rPr>
          <w:rFonts w:eastAsia="SimSun" w:cs="Tahoma"/>
          <w:szCs w:val="18"/>
        </w:rPr>
        <w:t>在自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日起的软件保障范围的当前有效期内，客户（包括订购协议下的客户）可依据任何合格许可升级到并使用</w:t>
      </w:r>
      <w:r w:rsidRPr="0058152B">
        <w:rPr>
          <w:rFonts w:eastAsia="SimSun" w:cs="Tahoma"/>
          <w:szCs w:val="18"/>
        </w:rPr>
        <w:t xml:space="preserve"> SQL Server 2012 Standard Core </w:t>
      </w:r>
      <w:r w:rsidRPr="0058152B">
        <w:rPr>
          <w:rFonts w:eastAsia="SimSun" w:cs="Tahoma"/>
          <w:szCs w:val="18"/>
        </w:rPr>
        <w:t>软件来取代</w:t>
      </w:r>
      <w:r w:rsidRPr="0058152B">
        <w:rPr>
          <w:rFonts w:eastAsia="SimSun" w:cs="Tahoma"/>
          <w:szCs w:val="18"/>
        </w:rPr>
        <w:t xml:space="preserve"> SQL Server 2008 R2 Standard</w:t>
      </w:r>
      <w:r w:rsidRPr="0058152B">
        <w:rPr>
          <w:rFonts w:eastAsia="SimSun" w:cs="Tahoma"/>
          <w:szCs w:val="18"/>
        </w:rPr>
        <w:t>，但必须遵守</w:t>
      </w:r>
      <w:r w:rsidRPr="0058152B">
        <w:rPr>
          <w:rFonts w:eastAsia="SimSun" w:cs="Tahoma"/>
          <w:szCs w:val="18"/>
        </w:rPr>
        <w:t xml:space="preserve"> SQL Server 2008 R2 Standard </w:t>
      </w:r>
      <w:r w:rsidRPr="0058152B">
        <w:rPr>
          <w:rFonts w:eastAsia="SimSun" w:cs="Tahoma"/>
          <w:szCs w:val="18"/>
        </w:rPr>
        <w:t>处理器许可产品使用权利（如</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1 </w:t>
      </w:r>
      <w:r w:rsidRPr="0058152B">
        <w:rPr>
          <w:rFonts w:eastAsia="SimSun" w:cs="Tahoma"/>
          <w:szCs w:val="18"/>
        </w:rPr>
        <w:t>月的产品使用权利中所示）。此外，还将依据通过软件保障获得的许可移动性及服务器场内的许可移动性授予客户权利。有关许可移动性的许可条款，客户应参阅</w:t>
      </w:r>
      <w:r w:rsidRPr="0058152B">
        <w:rPr>
          <w:rFonts w:eastAsia="SimSun" w:cs="Tahoma"/>
          <w:szCs w:val="18"/>
        </w:rPr>
        <w:t xml:space="preserve"> SQL Server 2012 Standard Core </w:t>
      </w:r>
      <w:r w:rsidRPr="0058152B">
        <w:rPr>
          <w:rFonts w:eastAsia="SimSun" w:cs="Tahoma"/>
          <w:szCs w:val="18"/>
        </w:rPr>
        <w:t>的产品使用权利。</w:t>
      </w:r>
    </w:p>
    <w:p w14:paraId="17DE6C28" w14:textId="77777777" w:rsidR="0026723A" w:rsidRPr="0058152B" w:rsidRDefault="0026723A" w:rsidP="0026723A">
      <w:pPr>
        <w:ind w:left="720"/>
        <w:rPr>
          <w:rFonts w:eastAsia="SimSun" w:cs="Tahoma"/>
        </w:rPr>
      </w:pPr>
    </w:p>
    <w:p w14:paraId="17DE6C29" w14:textId="77777777" w:rsidR="0026723A" w:rsidRPr="0058152B" w:rsidRDefault="00A81E83" w:rsidP="0026723A">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日前）</w:t>
      </w:r>
    </w:p>
    <w:p w14:paraId="17DE6C2A" w14:textId="77777777" w:rsidR="00A81E83" w:rsidRPr="0058152B" w:rsidRDefault="00A81E83" w:rsidP="0026723A">
      <w:pPr>
        <w:ind w:left="720"/>
        <w:rPr>
          <w:rFonts w:eastAsia="SimSun" w:cs="Tahoma"/>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日或之后（但在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日之前）首次续签软件保障后，对于客户已依据</w:t>
      </w:r>
      <w:r w:rsidRPr="0058152B">
        <w:rPr>
          <w:rFonts w:eastAsia="SimSun" w:cs="Tahoma"/>
          <w:szCs w:val="18"/>
        </w:rPr>
        <w:t xml:space="preserve"> SQL Server 2008 R2 Standard </w:t>
      </w:r>
      <w:r w:rsidRPr="0058152B">
        <w:rPr>
          <w:rFonts w:eastAsia="SimSun" w:cs="Tahoma"/>
          <w:szCs w:val="18"/>
        </w:rPr>
        <w:t>处理器许可产品使用权利正确获得许可的每台服务器，客户均可获得</w:t>
      </w:r>
      <w:r w:rsidRPr="0058152B">
        <w:rPr>
          <w:rFonts w:eastAsia="SimSun" w:cs="Tahoma"/>
          <w:szCs w:val="18"/>
        </w:rPr>
        <w:t xml:space="preserve"> SQL Server Standard </w:t>
      </w:r>
      <w:r w:rsidRPr="0058152B">
        <w:rPr>
          <w:rFonts w:eastAsia="SimSun" w:cs="Tahoma"/>
          <w:szCs w:val="18"/>
        </w:rPr>
        <w:t>核心许可的软件保障，而不必为与</w:t>
      </w:r>
      <w:r w:rsidRPr="0058152B">
        <w:rPr>
          <w:rFonts w:eastAsia="SimSun" w:cs="Tahoma"/>
          <w:szCs w:val="18"/>
        </w:rPr>
        <w:t xml:space="preserve"> (a) </w:t>
      </w:r>
      <w:r w:rsidRPr="0058152B">
        <w:rPr>
          <w:rFonts w:eastAsia="SimSun" w:cs="Tahoma"/>
          <w:szCs w:val="18"/>
        </w:rPr>
        <w:t>和</w:t>
      </w:r>
      <w:r w:rsidRPr="0058152B">
        <w:rPr>
          <w:rFonts w:eastAsia="SimSun" w:cs="Tahoma"/>
          <w:szCs w:val="18"/>
        </w:rPr>
        <w:t xml:space="preserve"> (b) </w:t>
      </w:r>
      <w:r w:rsidRPr="0058152B">
        <w:rPr>
          <w:rFonts w:eastAsia="SimSun" w:cs="Tahoma"/>
          <w:szCs w:val="18"/>
        </w:rPr>
        <w:t>的总和相等的核心许可获取基础核心许可：</w:t>
      </w:r>
    </w:p>
    <w:p w14:paraId="17DE6C2B" w14:textId="77777777" w:rsidR="0026723A" w:rsidRPr="0058152B" w:rsidRDefault="0026723A" w:rsidP="0026723A">
      <w:pPr>
        <w:ind w:left="720"/>
        <w:rPr>
          <w:rFonts w:eastAsia="SimSun" w:cs="Tahoma"/>
        </w:rPr>
      </w:pPr>
    </w:p>
    <w:p w14:paraId="17DE6C2C" w14:textId="77777777" w:rsidR="0026723A" w:rsidRPr="0058152B" w:rsidRDefault="00A81E83" w:rsidP="00346F4B">
      <w:pPr>
        <w:numPr>
          <w:ilvl w:val="0"/>
          <w:numId w:val="119"/>
        </w:numPr>
        <w:tabs>
          <w:tab w:val="left" w:pos="1440"/>
        </w:tabs>
        <w:spacing w:after="60"/>
        <w:ind w:left="1440"/>
        <w:rPr>
          <w:rFonts w:eastAsia="SimSun" w:cs="Tahoma"/>
        </w:rPr>
      </w:pPr>
      <w:r w:rsidRPr="0058152B">
        <w:rPr>
          <w:rFonts w:eastAsia="SimSun" w:cs="Tahoma"/>
          <w:szCs w:val="18"/>
        </w:rPr>
        <w:t>分配给服务器的合格许可数量或服务器上的物理处理器总数（以两者中较小者为准）乘以以下数值中的较大者：</w:t>
      </w:r>
    </w:p>
    <w:p w14:paraId="17DE6C2D" w14:textId="77777777" w:rsidR="00A81E83" w:rsidRPr="0058152B" w:rsidRDefault="00A81E83" w:rsidP="00346F4B">
      <w:pPr>
        <w:numPr>
          <w:ilvl w:val="3"/>
          <w:numId w:val="57"/>
        </w:numPr>
        <w:spacing w:after="60"/>
        <w:ind w:left="1800"/>
        <w:rPr>
          <w:rFonts w:eastAsia="SimSun" w:cs="Tahoma"/>
        </w:rPr>
      </w:pPr>
      <w:r w:rsidRPr="0058152B">
        <w:rPr>
          <w:rFonts w:eastAsia="SimSun" w:cs="Tahoma"/>
          <w:szCs w:val="18"/>
        </w:rPr>
        <w:t>四个，或</w:t>
      </w:r>
    </w:p>
    <w:p w14:paraId="17DE6C2E" w14:textId="77777777" w:rsidR="00A81E83" w:rsidRPr="0058152B" w:rsidRDefault="00A81E83" w:rsidP="00346F4B">
      <w:pPr>
        <w:numPr>
          <w:ilvl w:val="3"/>
          <w:numId w:val="57"/>
        </w:numPr>
        <w:spacing w:after="60"/>
        <w:ind w:left="1800"/>
        <w:rPr>
          <w:rFonts w:eastAsia="SimSun" w:cs="Tahoma"/>
        </w:rPr>
      </w:pPr>
      <w:r w:rsidRPr="0058152B">
        <w:rPr>
          <w:rFonts w:eastAsia="SimSun" w:cs="Tahoma"/>
          <w:szCs w:val="18"/>
        </w:rPr>
        <w:t>每物理处理器的实际内核数乘以相应的内核系数。（在每物理处理器的实际内核数超过四个的情况下，客户必须使用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软件配置（在许可服务器上的操作系统环境中运行的许可实例）以及软件保障续签之前支持该软件的物理硬件的记录。）</w:t>
      </w:r>
    </w:p>
    <w:p w14:paraId="17DE6C2F" w14:textId="77777777" w:rsidR="00A81E83" w:rsidRPr="0058152B" w:rsidRDefault="00A81E83" w:rsidP="00346F4B">
      <w:pPr>
        <w:numPr>
          <w:ilvl w:val="0"/>
          <w:numId w:val="119"/>
        </w:numPr>
        <w:tabs>
          <w:tab w:val="left" w:pos="1440"/>
        </w:tabs>
        <w:spacing w:after="60"/>
        <w:ind w:left="1440"/>
        <w:rPr>
          <w:rFonts w:eastAsia="SimSun" w:cs="Tahoma"/>
        </w:rPr>
      </w:pPr>
      <w:r w:rsidRPr="0058152B">
        <w:rPr>
          <w:rFonts w:eastAsia="SimSun" w:cs="Tahoma"/>
          <w:szCs w:val="18"/>
        </w:rPr>
        <w:t>分配给服务器的超出服务器上实际物理处理器数量的合格许可数量乘以四。</w:t>
      </w:r>
    </w:p>
    <w:p w14:paraId="17DE6C30" w14:textId="77777777" w:rsidR="00BC3AC2" w:rsidRPr="0058152B" w:rsidRDefault="00BC3AC2" w:rsidP="0026723A">
      <w:pPr>
        <w:tabs>
          <w:tab w:val="left" w:pos="1440"/>
        </w:tabs>
        <w:ind w:left="1080"/>
        <w:rPr>
          <w:rFonts w:eastAsia="SimSun" w:cs="Tahoma"/>
        </w:rPr>
      </w:pPr>
    </w:p>
    <w:p w14:paraId="17DE6C31" w14:textId="77777777" w:rsidR="0026723A" w:rsidRPr="0058152B" w:rsidRDefault="00A81E83" w:rsidP="0026723A">
      <w:pPr>
        <w:spacing w:after="60"/>
        <w:ind w:left="720"/>
        <w:rPr>
          <w:rFonts w:eastAsia="SimSun" w:cs="Tahoma"/>
        </w:rPr>
      </w:pPr>
      <w:r w:rsidRPr="0058152B">
        <w:rPr>
          <w:rFonts w:eastAsia="SimSun" w:cs="Tahoma"/>
          <w:b/>
          <w:szCs w:val="18"/>
        </w:rPr>
        <w:t>首个续签期（</w:t>
      </w:r>
      <w:r w:rsidRPr="0058152B">
        <w:rPr>
          <w:rFonts w:eastAsia="SimSun" w:cs="Tahoma"/>
          <w:b/>
          <w:szCs w:val="18"/>
        </w:rPr>
        <w:t xml:space="preserve">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w:t>
      </w:r>
    </w:p>
    <w:p w14:paraId="17DE6C32" w14:textId="77777777" w:rsidR="00A81E83" w:rsidRPr="0058152B" w:rsidRDefault="00A81E83" w:rsidP="0026723A">
      <w:pPr>
        <w:ind w:left="720"/>
        <w:rPr>
          <w:rFonts w:eastAsia="SimSun" w:cs="Tahoma"/>
        </w:rPr>
      </w:pPr>
      <w:r w:rsidRPr="0058152B">
        <w:rPr>
          <w:rFonts w:eastAsia="SimSun" w:cs="Tahoma"/>
          <w:color w:val="000000"/>
          <w:szCs w:val="18"/>
        </w:rPr>
        <w:t>如果客户在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日或之后首次续签保障范围</w:t>
      </w:r>
      <w:r w:rsidRPr="0058152B">
        <w:rPr>
          <w:rFonts w:eastAsia="SimSun" w:cs="Tahoma"/>
          <w:szCs w:val="18"/>
        </w:rPr>
        <w:t>，对于已依据</w:t>
      </w:r>
      <w:r w:rsidRPr="0058152B">
        <w:rPr>
          <w:rFonts w:eastAsia="SimSun" w:cs="Tahoma"/>
          <w:szCs w:val="18"/>
        </w:rPr>
        <w:t xml:space="preserve"> SQL Server 2008 R2 </w:t>
      </w:r>
      <w:r w:rsidRPr="0058152B">
        <w:rPr>
          <w:rFonts w:eastAsia="SimSun" w:cs="Tahoma"/>
          <w:szCs w:val="18"/>
        </w:rPr>
        <w:t>处理器许可产品使用权利正确获得许可的每台服务器，可按以下方式获得软件保障：</w:t>
      </w:r>
    </w:p>
    <w:p w14:paraId="17DE6C33" w14:textId="77777777" w:rsidR="0026723A" w:rsidRPr="0058152B" w:rsidRDefault="0026723A" w:rsidP="0026723A">
      <w:pPr>
        <w:ind w:left="720"/>
        <w:rPr>
          <w:rFonts w:eastAsia="SimSun" w:cs="Tahoma"/>
        </w:rPr>
      </w:pPr>
    </w:p>
    <w:p w14:paraId="17DE6C34" w14:textId="77777777" w:rsidR="00A81E83" w:rsidRPr="0058152B" w:rsidRDefault="00A81E83" w:rsidP="00346F4B">
      <w:pPr>
        <w:numPr>
          <w:ilvl w:val="3"/>
          <w:numId w:val="95"/>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首个续签期（</w:t>
      </w:r>
      <w:r w:rsidRPr="0058152B">
        <w:rPr>
          <w:rFonts w:eastAsia="SimSun" w:cs="Tahoma"/>
          <w:szCs w:val="18"/>
        </w:rPr>
        <w:t xml:space="preserve">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日前）</w:t>
      </w:r>
      <w:r w:rsidRPr="00F30A1F">
        <w:rPr>
          <w:rFonts w:ascii="SimSun" w:eastAsia="SimSun" w:hAnsi="SimSun" w:cs="Tahoma"/>
          <w:szCs w:val="18"/>
        </w:rPr>
        <w:t>”</w:t>
      </w:r>
      <w:r w:rsidRPr="0058152B">
        <w:rPr>
          <w:rFonts w:eastAsia="SimSun" w:cs="Tahoma"/>
          <w:szCs w:val="18"/>
        </w:rPr>
        <w:t>章节的条款续签</w:t>
      </w:r>
      <w:r w:rsidRPr="0058152B">
        <w:rPr>
          <w:rFonts w:eastAsia="SimSun" w:cs="Tahoma"/>
          <w:szCs w:val="18"/>
        </w:rPr>
        <w:t xml:space="preserve"> SA</w:t>
      </w:r>
      <w:r w:rsidRPr="0058152B">
        <w:rPr>
          <w:rFonts w:eastAsia="SimSun" w:cs="Tahoma"/>
          <w:szCs w:val="18"/>
        </w:rPr>
        <w:t>；</w:t>
      </w:r>
    </w:p>
    <w:p w14:paraId="17DE6C35" w14:textId="77777777" w:rsidR="00A81E83" w:rsidRPr="0058152B" w:rsidRDefault="00A81E83" w:rsidP="00346F4B">
      <w:pPr>
        <w:numPr>
          <w:ilvl w:val="3"/>
          <w:numId w:val="95"/>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日之后获得的许可，客户可续签</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Standard </w:t>
      </w:r>
      <w:r w:rsidRPr="0058152B">
        <w:rPr>
          <w:rFonts w:eastAsia="SimSun" w:cs="Tahoma"/>
          <w:szCs w:val="18"/>
        </w:rPr>
        <w:t>核心许可的</w:t>
      </w:r>
      <w:r w:rsidRPr="0058152B">
        <w:rPr>
          <w:rFonts w:eastAsia="SimSun" w:cs="Tahoma"/>
          <w:szCs w:val="18"/>
        </w:rPr>
        <w:t xml:space="preserve"> SA</w:t>
      </w:r>
      <w:r w:rsidRPr="0058152B">
        <w:rPr>
          <w:rFonts w:eastAsia="SimSun" w:cs="Tahoma"/>
          <w:szCs w:val="18"/>
        </w:rPr>
        <w:t>，而不必为每个</w:t>
      </w:r>
      <w:r w:rsidRPr="0058152B">
        <w:rPr>
          <w:rFonts w:eastAsia="SimSun" w:cs="Tahoma"/>
          <w:szCs w:val="18"/>
        </w:rPr>
        <w:t xml:space="preserve"> SQL Server 2008 R2 Standard </w:t>
      </w:r>
      <w:r w:rsidRPr="0058152B">
        <w:rPr>
          <w:rFonts w:eastAsia="SimSun" w:cs="Tahoma"/>
          <w:szCs w:val="18"/>
        </w:rPr>
        <w:t>处理器许可获取基础核心许可。要在每处理器需要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 Server 2012</w:t>
      </w:r>
      <w:r w:rsidRPr="0058152B">
        <w:rPr>
          <w:rFonts w:eastAsia="SimSun" w:cs="Tahoma"/>
          <w:szCs w:val="18"/>
        </w:rPr>
        <w:t>，客户必须获得附加核心许可。</w:t>
      </w:r>
    </w:p>
    <w:p w14:paraId="17DE6C36" w14:textId="77777777" w:rsidR="00A81E83" w:rsidRPr="0058152B" w:rsidRDefault="00A81E83" w:rsidP="00346F4B">
      <w:pPr>
        <w:numPr>
          <w:ilvl w:val="0"/>
          <w:numId w:val="50"/>
        </w:numPr>
        <w:spacing w:after="60"/>
        <w:ind w:left="1440"/>
        <w:rPr>
          <w:rFonts w:eastAsia="SimSun" w:cs="Tahoma"/>
        </w:rPr>
      </w:pPr>
      <w:r w:rsidRPr="0058152B">
        <w:rPr>
          <w:rFonts w:eastAsia="SimSun" w:cs="Tahoma"/>
          <w:szCs w:val="18"/>
        </w:rPr>
        <w:t>在凭此优惠获得核心许可的软件保障后，客户的处理器许可不再有效。用于获取</w:t>
      </w:r>
      <w:r w:rsidRPr="0058152B">
        <w:rPr>
          <w:rFonts w:eastAsia="SimSun" w:cs="Tahoma"/>
          <w:szCs w:val="18"/>
        </w:rPr>
        <w:t xml:space="preserve"> SQL Server </w:t>
      </w:r>
      <w:r w:rsidRPr="0058152B">
        <w:rPr>
          <w:rFonts w:eastAsia="SimSun" w:cs="Tahoma"/>
          <w:szCs w:val="18"/>
        </w:rPr>
        <w:t>核心许可的软件保障的选项不适用于依据订购计划续签范围。</w:t>
      </w:r>
    </w:p>
    <w:p w14:paraId="17DE6C37" w14:textId="77777777" w:rsidR="0026723A" w:rsidRPr="0058152B" w:rsidRDefault="0026723A" w:rsidP="0026723A">
      <w:pPr>
        <w:tabs>
          <w:tab w:val="left" w:pos="1080"/>
        </w:tabs>
        <w:ind w:left="1080"/>
        <w:rPr>
          <w:rFonts w:eastAsia="SimSun" w:cs="Tahoma"/>
        </w:rPr>
      </w:pPr>
    </w:p>
    <w:p w14:paraId="17DE6C38" w14:textId="77777777" w:rsidR="0026723A" w:rsidRPr="0058152B" w:rsidRDefault="00A431D5" w:rsidP="0026723A">
      <w:pPr>
        <w:spacing w:after="60"/>
        <w:ind w:left="720"/>
        <w:rPr>
          <w:rFonts w:eastAsia="SimSun" w:cs="Tahoma"/>
        </w:rPr>
      </w:pPr>
      <w:r w:rsidRPr="0058152B">
        <w:rPr>
          <w:rFonts w:eastAsia="SimSun" w:cs="Tahoma"/>
          <w:b/>
          <w:szCs w:val="18"/>
        </w:rPr>
        <w:t>对于希望从</w:t>
      </w:r>
      <w:r w:rsidRPr="0058152B">
        <w:rPr>
          <w:rFonts w:eastAsia="SimSun" w:cs="Tahoma"/>
          <w:b/>
          <w:szCs w:val="18"/>
        </w:rPr>
        <w:t xml:space="preserve"> SQL Server Standard </w:t>
      </w:r>
      <w:r w:rsidRPr="0058152B">
        <w:rPr>
          <w:rFonts w:eastAsia="SimSun" w:cs="Tahoma"/>
          <w:b/>
          <w:szCs w:val="18"/>
        </w:rPr>
        <w:t>升级到</w:t>
      </w:r>
      <w:r w:rsidRPr="0058152B">
        <w:rPr>
          <w:rFonts w:eastAsia="SimSun" w:cs="Tahoma"/>
          <w:b/>
          <w:szCs w:val="18"/>
        </w:rPr>
        <w:t xml:space="preserve"> SQL Server Enterprise Core </w:t>
      </w:r>
      <w:r w:rsidRPr="0058152B">
        <w:rPr>
          <w:rFonts w:eastAsia="SimSun" w:cs="Tahoma"/>
          <w:b/>
          <w:szCs w:val="18"/>
        </w:rPr>
        <w:t>的客户</w:t>
      </w:r>
    </w:p>
    <w:p w14:paraId="17DE6C39" w14:textId="77777777" w:rsidR="00A431D5" w:rsidRPr="0058152B" w:rsidRDefault="00A431D5" w:rsidP="0026723A">
      <w:pPr>
        <w:ind w:left="720"/>
        <w:rPr>
          <w:rFonts w:eastAsia="SimSun" w:cs="Tahoma"/>
        </w:rPr>
      </w:pPr>
      <w:r w:rsidRPr="0058152B">
        <w:rPr>
          <w:rFonts w:eastAsia="SimSun" w:cs="Tahoma"/>
          <w:szCs w:val="18"/>
        </w:rPr>
        <w:t>拥有</w:t>
      </w:r>
      <w:r w:rsidRPr="0058152B">
        <w:rPr>
          <w:rFonts w:eastAsia="SimSun" w:cs="Tahoma"/>
          <w:szCs w:val="18"/>
        </w:rPr>
        <w:t xml:space="preserve"> SQL Server 2008 R2 Standard </w:t>
      </w:r>
      <w:r w:rsidRPr="0058152B">
        <w:rPr>
          <w:rFonts w:eastAsia="SimSun" w:cs="Tahoma"/>
          <w:szCs w:val="18"/>
        </w:rPr>
        <w:t>合格许可的客户可以在当前软件保障范围有效期内的任何时间将这些许可升级为</w:t>
      </w:r>
      <w:r w:rsidRPr="0058152B">
        <w:rPr>
          <w:rFonts w:eastAsia="SimSun" w:cs="Tahoma"/>
          <w:szCs w:val="18"/>
        </w:rPr>
        <w:t xml:space="preserve"> SQL Server Enterprise</w:t>
      </w:r>
      <w:r w:rsidRPr="0058152B">
        <w:rPr>
          <w:rFonts w:eastAsia="SimSun" w:cs="Tahoma"/>
          <w:szCs w:val="18"/>
        </w:rPr>
        <w:t>（每内核）。对于任何已正确获得</w:t>
      </w:r>
      <w:r w:rsidRPr="0058152B">
        <w:rPr>
          <w:rFonts w:eastAsia="SimSun" w:cs="Tahoma"/>
          <w:szCs w:val="18"/>
        </w:rPr>
        <w:t xml:space="preserve"> SQL Server 2008 R2 Standard </w:t>
      </w:r>
      <w:r w:rsidRPr="0058152B">
        <w:rPr>
          <w:rFonts w:eastAsia="SimSun" w:cs="Tahoma"/>
          <w:szCs w:val="18"/>
        </w:rPr>
        <w:t>处理器产品使用权利许可的服务器，客户可获得数量等同于物理处理器总数乘以以下值中较大者的</w:t>
      </w:r>
      <w:r w:rsidRPr="0058152B">
        <w:rPr>
          <w:rFonts w:eastAsia="SimSun" w:cs="Tahoma"/>
          <w:szCs w:val="18"/>
        </w:rPr>
        <w:t xml:space="preserve"> SQL Server Enterprise Core </w:t>
      </w:r>
      <w:r w:rsidRPr="0058152B">
        <w:rPr>
          <w:rFonts w:eastAsia="SimSun" w:cs="Tahoma"/>
          <w:szCs w:val="18"/>
        </w:rPr>
        <w:t>升级许可：</w:t>
      </w:r>
    </w:p>
    <w:p w14:paraId="17DE6C3A" w14:textId="77777777" w:rsidR="0026723A" w:rsidRPr="0058152B" w:rsidRDefault="0026723A" w:rsidP="0026723A">
      <w:pPr>
        <w:tabs>
          <w:tab w:val="left" w:pos="1080"/>
        </w:tabs>
        <w:ind w:left="1080"/>
        <w:rPr>
          <w:rFonts w:eastAsia="SimSun" w:cs="Tahoma"/>
        </w:rPr>
      </w:pPr>
    </w:p>
    <w:p w14:paraId="17DE6C3B" w14:textId="77777777" w:rsidR="00A431D5" w:rsidRPr="0058152B" w:rsidRDefault="00A431D5" w:rsidP="00346F4B">
      <w:pPr>
        <w:numPr>
          <w:ilvl w:val="3"/>
          <w:numId w:val="96"/>
        </w:numPr>
        <w:tabs>
          <w:tab w:val="left" w:pos="1440"/>
        </w:tabs>
        <w:spacing w:after="60"/>
        <w:ind w:left="1440"/>
        <w:rPr>
          <w:rFonts w:eastAsia="SimSun" w:cs="Tahoma"/>
        </w:rPr>
      </w:pPr>
      <w:r w:rsidRPr="0058152B">
        <w:rPr>
          <w:rFonts w:eastAsia="SimSun" w:cs="Tahoma"/>
          <w:szCs w:val="18"/>
        </w:rPr>
        <w:t>四个，或</w:t>
      </w:r>
    </w:p>
    <w:p w14:paraId="17DE6C3C" w14:textId="77777777" w:rsidR="00A431D5" w:rsidRPr="00BC3AC2" w:rsidRDefault="00A431D5" w:rsidP="00346F4B">
      <w:pPr>
        <w:numPr>
          <w:ilvl w:val="3"/>
          <w:numId w:val="96"/>
        </w:numPr>
        <w:tabs>
          <w:tab w:val="left" w:pos="1440"/>
        </w:tabs>
        <w:spacing w:after="60"/>
        <w:ind w:left="1440"/>
        <w:rPr>
          <w:rFonts w:eastAsia="SimSun" w:cs="Tahoma"/>
          <w:spacing w:val="2"/>
        </w:rPr>
      </w:pPr>
      <w:r w:rsidRPr="00BC3AC2">
        <w:rPr>
          <w:rFonts w:eastAsia="SimSun" w:cs="Tahoma"/>
          <w:spacing w:val="2"/>
          <w:szCs w:val="18"/>
        </w:rPr>
        <w:t>每物理处理器的实际内核数乘以相应的内核系数。（在每物理处理器的实际内核数超过四个的情况下，客户必须使用</w:t>
      </w:r>
      <w:r w:rsidRPr="00BC3AC2">
        <w:rPr>
          <w:rFonts w:eastAsia="SimSun" w:cs="Tahoma"/>
          <w:spacing w:val="2"/>
          <w:szCs w:val="18"/>
        </w:rPr>
        <w:t xml:space="preserve"> Microsoft MAP </w:t>
      </w:r>
      <w:r w:rsidRPr="00BC3AC2">
        <w:rPr>
          <w:rFonts w:eastAsia="SimSun" w:cs="Tahoma"/>
          <w:spacing w:val="2"/>
          <w:szCs w:val="18"/>
        </w:rPr>
        <w:t>工具或任何等效软件保留在服务器上运行的</w:t>
      </w:r>
      <w:r w:rsidRPr="00BC3AC2">
        <w:rPr>
          <w:rFonts w:eastAsia="SimSun" w:cs="Tahoma"/>
          <w:spacing w:val="2"/>
          <w:szCs w:val="18"/>
        </w:rPr>
        <w:t xml:space="preserve"> SQL Server </w:t>
      </w:r>
      <w:r w:rsidRPr="00BC3AC2">
        <w:rPr>
          <w:rFonts w:eastAsia="SimSun" w:cs="Tahoma"/>
          <w:spacing w:val="2"/>
          <w:szCs w:val="18"/>
        </w:rPr>
        <w:t>软件配置（在许可服务器上的操作系统环境中运行的许可实例）以及获得升级许可之前支持该软件的物理硬件的记录。）</w:t>
      </w:r>
    </w:p>
    <w:p w14:paraId="17DE6C3D" w14:textId="77777777" w:rsidR="0026723A" w:rsidRPr="0058152B" w:rsidRDefault="0026723A" w:rsidP="0026723A">
      <w:pPr>
        <w:tabs>
          <w:tab w:val="left" w:pos="1440"/>
        </w:tabs>
        <w:ind w:left="1440"/>
        <w:rPr>
          <w:rFonts w:eastAsia="SimSun" w:cs="Tahoma"/>
        </w:rPr>
      </w:pPr>
    </w:p>
    <w:p w14:paraId="17DE6C3E" w14:textId="77777777" w:rsidR="00A431D5" w:rsidRPr="0058152B" w:rsidRDefault="00A431D5" w:rsidP="0026723A">
      <w:pPr>
        <w:ind w:left="720"/>
        <w:rPr>
          <w:rFonts w:eastAsia="SimSun" w:cs="Tahoma"/>
        </w:rPr>
      </w:pPr>
      <w:r w:rsidRPr="0058152B">
        <w:rPr>
          <w:rFonts w:eastAsia="SimSun" w:cs="Tahoma"/>
          <w:szCs w:val="18"/>
        </w:rPr>
        <w:t>在获得相应数量的</w:t>
      </w:r>
      <w:r w:rsidRPr="0058152B">
        <w:rPr>
          <w:rFonts w:eastAsia="SimSun" w:cs="Tahoma"/>
          <w:szCs w:val="18"/>
        </w:rPr>
        <w:t xml:space="preserve"> SQL Server Enterprise Core </w:t>
      </w:r>
      <w:r w:rsidRPr="0058152B">
        <w:rPr>
          <w:rFonts w:eastAsia="SimSun" w:cs="Tahoma"/>
          <w:szCs w:val="18"/>
        </w:rPr>
        <w:t>升级许可后，客户可以根据</w:t>
      </w:r>
      <w:r w:rsidRPr="0058152B">
        <w:rPr>
          <w:rFonts w:eastAsia="SimSun" w:cs="Tahoma"/>
          <w:szCs w:val="18"/>
        </w:rPr>
        <w:t xml:space="preserve"> SQL Server Enterprise Core </w:t>
      </w:r>
      <w:r w:rsidRPr="0058152B">
        <w:rPr>
          <w:rFonts w:eastAsia="SimSun" w:cs="Tahoma"/>
          <w:szCs w:val="18"/>
        </w:rPr>
        <w:t>使用权利部署和使用软件。除了</w:t>
      </w:r>
      <w:r w:rsidRPr="00F30A1F">
        <w:rPr>
          <w:rFonts w:ascii="SimSun" w:eastAsia="SimSun" w:hAnsi="SimSun" w:cs="Tahoma"/>
          <w:szCs w:val="18"/>
        </w:rPr>
        <w:t>“</w:t>
      </w:r>
      <w:r w:rsidRPr="0058152B">
        <w:rPr>
          <w:rFonts w:eastAsia="SimSun" w:cs="Tahoma"/>
          <w:szCs w:val="18"/>
        </w:rPr>
        <w:t>对于希望从</w:t>
      </w:r>
      <w:r w:rsidRPr="0058152B">
        <w:rPr>
          <w:rFonts w:eastAsia="SimSun" w:cs="Tahoma"/>
          <w:szCs w:val="18"/>
        </w:rPr>
        <w:t xml:space="preserve"> SQL Server Standard </w:t>
      </w:r>
      <w:r w:rsidRPr="0058152B">
        <w:rPr>
          <w:rFonts w:eastAsia="SimSun" w:cs="Tahoma"/>
          <w:szCs w:val="18"/>
        </w:rPr>
        <w:t>升级到</w:t>
      </w:r>
      <w:r w:rsidRPr="0058152B">
        <w:rPr>
          <w:rFonts w:eastAsia="SimSun" w:cs="Tahoma"/>
          <w:szCs w:val="18"/>
        </w:rPr>
        <w:t xml:space="preserve"> SQL Server Enterprise Core </w:t>
      </w:r>
      <w:r w:rsidRPr="0058152B">
        <w:rPr>
          <w:rFonts w:eastAsia="SimSun" w:cs="Tahoma"/>
          <w:szCs w:val="18"/>
        </w:rPr>
        <w:t>的客户</w:t>
      </w:r>
      <w:r w:rsidRPr="00F30A1F">
        <w:rPr>
          <w:rFonts w:ascii="SimSun" w:eastAsia="SimSun" w:hAnsi="SimSun" w:cs="Tahoma"/>
          <w:szCs w:val="18"/>
        </w:rPr>
        <w:t>”</w:t>
      </w:r>
      <w:r w:rsidRPr="0058152B">
        <w:rPr>
          <w:rFonts w:eastAsia="SimSun" w:cs="Tahoma"/>
          <w:szCs w:val="18"/>
        </w:rPr>
        <w:t>一节中的规定之外</w:t>
      </w:r>
      <w:r w:rsidRPr="0058152B">
        <w:rPr>
          <w:rFonts w:eastAsia="SimSun" w:cs="Tahoma"/>
          <w:b/>
          <w:szCs w:val="18"/>
        </w:rPr>
        <w:t>，</w:t>
      </w:r>
      <w:r w:rsidRPr="0058152B">
        <w:rPr>
          <w:rFonts w:eastAsia="SimSun" w:cs="Tahoma"/>
          <w:szCs w:val="18"/>
        </w:rPr>
        <w:t>本产品列表中</w:t>
      </w:r>
      <w:r w:rsidRPr="00F30A1F">
        <w:rPr>
          <w:rFonts w:ascii="SimSun" w:eastAsia="SimSun" w:hAnsi="SimSun" w:cs="Tahoma"/>
          <w:szCs w:val="18"/>
        </w:rPr>
        <w:t>“</w:t>
      </w:r>
      <w:r w:rsidRPr="0058152B">
        <w:rPr>
          <w:rFonts w:eastAsia="SimSun" w:cs="Tahoma"/>
          <w:szCs w:val="18"/>
        </w:rPr>
        <w:t>软件保障</w:t>
      </w:r>
      <w:r w:rsidRPr="00F30A1F">
        <w:rPr>
          <w:rFonts w:ascii="SimSun" w:eastAsia="SimSun" w:hAnsi="SimSun" w:cs="Tahoma"/>
          <w:szCs w:val="18"/>
        </w:rPr>
        <w:t>”</w:t>
      </w:r>
      <w:r w:rsidRPr="0058152B">
        <w:rPr>
          <w:rFonts w:eastAsia="SimSun" w:cs="Tahoma"/>
          <w:szCs w:val="18"/>
        </w:rPr>
        <w:t>一节描述的与获得升级许可相关的条款和条件同样适用。</w:t>
      </w:r>
    </w:p>
    <w:p w14:paraId="17DE6C3F" w14:textId="77777777" w:rsidR="0026723A" w:rsidRPr="0058152B" w:rsidRDefault="0026723A" w:rsidP="0026723A">
      <w:pPr>
        <w:tabs>
          <w:tab w:val="left" w:pos="1080"/>
        </w:tabs>
        <w:ind w:left="1080"/>
        <w:rPr>
          <w:rFonts w:eastAsia="SimSun" w:cs="Tahoma"/>
        </w:rPr>
      </w:pPr>
    </w:p>
    <w:p w14:paraId="17DE6C40" w14:textId="77777777" w:rsidR="0026723A" w:rsidRPr="0058152B" w:rsidRDefault="00A81E83" w:rsidP="0026723A">
      <w:pPr>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日之前期满且选择不续签的客户</w:t>
      </w:r>
    </w:p>
    <w:p w14:paraId="17DE6C41" w14:textId="77777777" w:rsidR="00A81E83" w:rsidRPr="0058152B" w:rsidRDefault="00A81E83" w:rsidP="0026723A">
      <w:pPr>
        <w:ind w:left="720"/>
        <w:rPr>
          <w:rFonts w:eastAsia="SimSun" w:cs="Tahoma"/>
        </w:rPr>
      </w:pPr>
      <w:r w:rsidRPr="0058152B">
        <w:rPr>
          <w:rFonts w:eastAsia="SimSun" w:cs="Tahoma"/>
          <w:szCs w:val="18"/>
        </w:rPr>
        <w:t>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日之前期满且选择买断处理器许可的企业订购和开放式价值订购客户，以及任何其他依据其协议获得永久许可且选择不续签软件保障的客户，可依据以下许可运行</w:t>
      </w:r>
      <w:r w:rsidRPr="0058152B">
        <w:rPr>
          <w:rFonts w:eastAsia="SimSun" w:cs="Tahoma"/>
          <w:szCs w:val="18"/>
        </w:rPr>
        <w:t xml:space="preserve"> SQL Server 2008 R2 </w:t>
      </w:r>
      <w:r w:rsidRPr="0058152B">
        <w:rPr>
          <w:rFonts w:eastAsia="SimSun" w:cs="Tahoma"/>
          <w:szCs w:val="18"/>
        </w:rPr>
        <w:t>或</w:t>
      </w:r>
      <w:r w:rsidRPr="0058152B">
        <w:rPr>
          <w:rFonts w:eastAsia="SimSun" w:cs="Tahoma"/>
          <w:szCs w:val="18"/>
        </w:rPr>
        <w:t xml:space="preserve"> SQL Server 2012</w:t>
      </w:r>
      <w:r w:rsidRPr="0058152B">
        <w:rPr>
          <w:rFonts w:eastAsia="SimSun" w:cs="Tahoma"/>
          <w:szCs w:val="18"/>
        </w:rPr>
        <w:t>：</w:t>
      </w:r>
    </w:p>
    <w:p w14:paraId="17DE6C42" w14:textId="77777777" w:rsidR="009C7505" w:rsidRPr="0058152B" w:rsidRDefault="009C7505" w:rsidP="0026723A">
      <w:pPr>
        <w:ind w:left="720"/>
        <w:rPr>
          <w:rFonts w:eastAsia="SimSun" w:cs="Tahoma"/>
        </w:rPr>
      </w:pPr>
    </w:p>
    <w:p w14:paraId="17DE6C43" w14:textId="77777777" w:rsidR="00A81E83" w:rsidRPr="0058152B" w:rsidRDefault="00A81E83" w:rsidP="00346F4B">
      <w:pPr>
        <w:numPr>
          <w:ilvl w:val="0"/>
          <w:numId w:val="97"/>
        </w:numPr>
        <w:tabs>
          <w:tab w:val="left" w:pos="1440"/>
        </w:tabs>
        <w:spacing w:after="60"/>
        <w:ind w:left="1440"/>
        <w:rPr>
          <w:rFonts w:eastAsia="SimSun" w:cs="Tahoma"/>
        </w:rPr>
      </w:pPr>
      <w:r w:rsidRPr="0058152B">
        <w:rPr>
          <w:rFonts w:eastAsia="SimSun" w:cs="Tahoma"/>
          <w:b/>
          <w:szCs w:val="18"/>
        </w:rPr>
        <w:t>SQL Server 2008 R2 Standard</w:t>
      </w:r>
      <w:r w:rsidRPr="0058152B">
        <w:rPr>
          <w:rFonts w:eastAsia="SimSun" w:cs="Tahoma"/>
          <w:b/>
          <w:szCs w:val="18"/>
        </w:rPr>
        <w:t>：</w:t>
      </w:r>
      <w:r w:rsidRPr="0058152B">
        <w:rPr>
          <w:rFonts w:eastAsia="SimSun" w:cs="Tahoma"/>
          <w:szCs w:val="18"/>
        </w:rPr>
        <w:t>对软件的此版本的继续使用受</w:t>
      </w:r>
      <w:r w:rsidRPr="0058152B">
        <w:rPr>
          <w:rFonts w:eastAsia="SimSun" w:cs="Tahoma"/>
          <w:szCs w:val="18"/>
        </w:rPr>
        <w:t xml:space="preserve"> SQL Server 2008 R2 Standard </w:t>
      </w:r>
      <w:r w:rsidRPr="0058152B">
        <w:rPr>
          <w:rFonts w:eastAsia="SimSun" w:cs="Tahoma"/>
          <w:szCs w:val="18"/>
        </w:rPr>
        <w:t>处理器许可产品使用权利的约束。客户不再拥有服务器场内的许可移动性或通过软件保障获得的许可移动性下的权利。</w:t>
      </w:r>
    </w:p>
    <w:p w14:paraId="17DE6C44" w14:textId="77777777" w:rsidR="00A81E83" w:rsidRPr="0058152B" w:rsidRDefault="00A81E83" w:rsidP="00346F4B">
      <w:pPr>
        <w:numPr>
          <w:ilvl w:val="0"/>
          <w:numId w:val="97"/>
        </w:numPr>
        <w:tabs>
          <w:tab w:val="left" w:pos="1440"/>
        </w:tabs>
        <w:spacing w:after="60"/>
        <w:ind w:left="1440"/>
        <w:rPr>
          <w:rFonts w:eastAsia="SimSun" w:cs="Tahoma"/>
        </w:rPr>
      </w:pPr>
      <w:r w:rsidRPr="0058152B">
        <w:rPr>
          <w:rFonts w:eastAsia="SimSun" w:cs="Tahoma"/>
          <w:b/>
          <w:szCs w:val="18"/>
        </w:rPr>
        <w:t>SQL Server 2012 Standard Core</w:t>
      </w:r>
      <w:r w:rsidRPr="0058152B">
        <w:rPr>
          <w:rFonts w:eastAsia="SimSun" w:cs="Tahoma"/>
          <w:b/>
          <w:szCs w:val="18"/>
        </w:rPr>
        <w:t>：</w:t>
      </w:r>
      <w:r w:rsidRPr="0058152B">
        <w:rPr>
          <w:rFonts w:eastAsia="SimSun" w:cs="Tahoma"/>
          <w:szCs w:val="18"/>
        </w:rPr>
        <w:t>对软件的此版本的使用受</w:t>
      </w:r>
      <w:r w:rsidRPr="0058152B">
        <w:rPr>
          <w:rFonts w:eastAsia="SimSun" w:cs="Tahoma"/>
          <w:szCs w:val="18"/>
        </w:rPr>
        <w:t xml:space="preserve"> SQL Server 2008 R2 Standard </w:t>
      </w:r>
      <w:r w:rsidRPr="0058152B">
        <w:rPr>
          <w:rFonts w:eastAsia="SimSun" w:cs="Tahoma"/>
          <w:szCs w:val="18"/>
        </w:rPr>
        <w:t>处理器许可产品使用权利的约束；但是：</w:t>
      </w:r>
    </w:p>
    <w:p w14:paraId="17DE6C45" w14:textId="77777777" w:rsidR="00A81E83" w:rsidRPr="0058152B" w:rsidRDefault="00A81E83" w:rsidP="00346F4B">
      <w:pPr>
        <w:numPr>
          <w:ilvl w:val="1"/>
          <w:numId w:val="98"/>
        </w:numPr>
        <w:tabs>
          <w:tab w:val="left" w:pos="1800"/>
        </w:tabs>
        <w:spacing w:after="60"/>
        <w:ind w:left="1800"/>
        <w:rPr>
          <w:rFonts w:eastAsia="SimSun" w:cs="Tahoma"/>
        </w:rPr>
      </w:pPr>
      <w:r w:rsidRPr="0058152B">
        <w:rPr>
          <w:rFonts w:eastAsia="SimSun" w:cs="Tahoma"/>
          <w:szCs w:val="18"/>
        </w:rPr>
        <w:t>客户不再拥有服务器场内的许可移动性或通过软件保障获得的许可移动性下的权利；且</w:t>
      </w:r>
    </w:p>
    <w:p w14:paraId="17DE6C46" w14:textId="77777777" w:rsidR="00A81E83" w:rsidRPr="0058152B" w:rsidRDefault="00A81E83" w:rsidP="00346F4B">
      <w:pPr>
        <w:numPr>
          <w:ilvl w:val="1"/>
          <w:numId w:val="98"/>
        </w:numPr>
        <w:tabs>
          <w:tab w:val="left" w:pos="1800"/>
        </w:tabs>
        <w:spacing w:after="60"/>
        <w:ind w:left="1800"/>
        <w:rPr>
          <w:rFonts w:eastAsia="SimSun" w:cs="Tahoma"/>
        </w:rPr>
      </w:pPr>
      <w:r w:rsidRPr="0058152B">
        <w:rPr>
          <w:rFonts w:eastAsia="SimSun" w:cs="Tahoma"/>
          <w:szCs w:val="18"/>
        </w:rPr>
        <w:t>许可的任何重新分配受下面与其</w:t>
      </w:r>
      <w:r w:rsidRPr="00F30A1F">
        <w:rPr>
          <w:rFonts w:ascii="SimSun" w:eastAsia="SimSun" w:hAnsi="SimSun" w:cs="Tahoma"/>
          <w:szCs w:val="18"/>
        </w:rPr>
        <w:t>“</w:t>
      </w:r>
      <w:r w:rsidRPr="0058152B">
        <w:rPr>
          <w:rFonts w:eastAsia="SimSun" w:cs="Tahoma"/>
          <w:szCs w:val="18"/>
        </w:rPr>
        <w:t>等效核心许可</w:t>
      </w:r>
      <w:r w:rsidRPr="00F30A1F">
        <w:rPr>
          <w:rFonts w:ascii="SimSun" w:eastAsia="SimSun" w:hAnsi="SimSun" w:cs="Tahoma"/>
          <w:szCs w:val="18"/>
        </w:rPr>
        <w:t>”</w:t>
      </w:r>
      <w:r w:rsidRPr="0058152B">
        <w:rPr>
          <w:rFonts w:eastAsia="SimSun" w:cs="Tahoma"/>
          <w:szCs w:val="18"/>
        </w:rPr>
        <w:t>有关的</w:t>
      </w:r>
      <w:r w:rsidRPr="0058152B">
        <w:rPr>
          <w:rFonts w:eastAsia="SimSun" w:cs="Tahoma"/>
          <w:szCs w:val="18"/>
        </w:rPr>
        <w:t xml:space="preserve"> (i) </w:t>
      </w:r>
      <w:r w:rsidRPr="0058152B">
        <w:rPr>
          <w:rFonts w:eastAsia="SimSun" w:cs="Tahoma"/>
          <w:szCs w:val="18"/>
        </w:rPr>
        <w:t>和</w:t>
      </w:r>
      <w:r w:rsidRPr="0058152B">
        <w:rPr>
          <w:rFonts w:eastAsia="SimSun" w:cs="Tahoma"/>
          <w:szCs w:val="18"/>
        </w:rPr>
        <w:t xml:space="preserve"> (ii) </w:t>
      </w:r>
      <w:r w:rsidRPr="0058152B">
        <w:rPr>
          <w:rFonts w:eastAsia="SimSun" w:cs="Tahoma"/>
          <w:szCs w:val="18"/>
        </w:rPr>
        <w:t>中的限制的约束。等效核心许可按下述规定确定。</w:t>
      </w:r>
    </w:p>
    <w:p w14:paraId="17DE6C47" w14:textId="77777777" w:rsidR="00A81E83" w:rsidRPr="0058152B" w:rsidRDefault="00A81E83" w:rsidP="00346F4B">
      <w:pPr>
        <w:numPr>
          <w:ilvl w:val="2"/>
          <w:numId w:val="97"/>
        </w:numPr>
        <w:tabs>
          <w:tab w:val="left" w:pos="2160"/>
        </w:tabs>
        <w:spacing w:after="60"/>
        <w:ind w:hanging="360"/>
        <w:rPr>
          <w:rFonts w:eastAsia="SimSun" w:cs="Tahoma"/>
        </w:rPr>
      </w:pPr>
      <w:r w:rsidRPr="0058152B">
        <w:rPr>
          <w:rFonts w:eastAsia="SimSun" w:cs="Tahoma"/>
          <w:szCs w:val="18"/>
        </w:rPr>
        <w:t>如果许可数量等于</w:t>
      </w:r>
      <w:r w:rsidRPr="0058152B">
        <w:rPr>
          <w:rFonts w:eastAsia="SimSun" w:cs="Tahoma"/>
          <w:szCs w:val="18"/>
        </w:rPr>
        <w:t xml:space="preserve"> (x) </w:t>
      </w:r>
      <w:r w:rsidRPr="0058152B">
        <w:rPr>
          <w:rFonts w:eastAsia="SimSun" w:cs="Tahoma"/>
          <w:szCs w:val="18"/>
        </w:rPr>
        <w:t>截至软件保障期满前分配给许可服务器的处理器许可总数，或</w:t>
      </w:r>
      <w:r w:rsidRPr="0058152B">
        <w:rPr>
          <w:rFonts w:eastAsia="SimSun" w:cs="Tahoma"/>
          <w:szCs w:val="18"/>
        </w:rPr>
        <w:t xml:space="preserve"> (y) </w:t>
      </w:r>
      <w:r w:rsidRPr="0058152B">
        <w:rPr>
          <w:rFonts w:eastAsia="SimSun" w:cs="Tahoma"/>
          <w:szCs w:val="18"/>
        </w:rPr>
        <w:t>该服务器的物理处理器总数中的较小者，等效核心许可以以下数量中较大者为准：</w:t>
      </w:r>
    </w:p>
    <w:p w14:paraId="17DE6C48" w14:textId="77777777" w:rsidR="00A81E83" w:rsidRPr="0058152B" w:rsidRDefault="00A81E83" w:rsidP="00346F4B">
      <w:pPr>
        <w:numPr>
          <w:ilvl w:val="4"/>
          <w:numId w:val="50"/>
        </w:numPr>
        <w:tabs>
          <w:tab w:val="left" w:pos="2520"/>
        </w:tabs>
        <w:spacing w:after="60"/>
        <w:ind w:left="2880"/>
        <w:rPr>
          <w:rFonts w:eastAsia="SimSun" w:cs="Tahoma"/>
        </w:rPr>
      </w:pPr>
      <w:r w:rsidRPr="0058152B">
        <w:rPr>
          <w:rFonts w:eastAsia="SimSun" w:cs="Tahoma"/>
          <w:szCs w:val="18"/>
        </w:rPr>
        <w:t>每处理器许可四个内核，或</w:t>
      </w:r>
    </w:p>
    <w:p w14:paraId="17DE6C49" w14:textId="77777777" w:rsidR="00A81E83" w:rsidRPr="0058152B" w:rsidRDefault="00A81E83" w:rsidP="00346F4B">
      <w:pPr>
        <w:numPr>
          <w:ilvl w:val="4"/>
          <w:numId w:val="50"/>
        </w:numPr>
        <w:tabs>
          <w:tab w:val="left" w:pos="2520"/>
        </w:tabs>
        <w:spacing w:after="60"/>
        <w:ind w:left="2880"/>
        <w:rPr>
          <w:rFonts w:eastAsia="SimSun" w:cs="Tahoma"/>
        </w:rPr>
      </w:pPr>
      <w:r w:rsidRPr="0058152B">
        <w:rPr>
          <w:rFonts w:eastAsia="SimSun" w:cs="Tahoma"/>
          <w:szCs w:val="18"/>
        </w:rPr>
        <w:t>基于每物理处理器的实际内核数的每处理器许可的内核数量乘以相应的内核系数。（在每物理处理器的实际内核数超过四个的情况下，客户必须使用</w:t>
      </w:r>
      <w:r w:rsidRPr="0058152B">
        <w:rPr>
          <w:rFonts w:eastAsia="SimSun" w:cs="Tahoma"/>
          <w:szCs w:val="18"/>
        </w:rPr>
        <w:t xml:space="preserve"> Microsoft MAP </w:t>
      </w:r>
      <w:r w:rsidRPr="0058152B">
        <w:rPr>
          <w:rFonts w:eastAsia="SimSun" w:cs="Tahoma"/>
          <w:szCs w:val="18"/>
        </w:rPr>
        <w:t>工具或任何等效软件保留在服务器上运行的</w:t>
      </w:r>
      <w:r w:rsidRPr="0058152B">
        <w:rPr>
          <w:rFonts w:eastAsia="SimSun" w:cs="Tahoma"/>
          <w:szCs w:val="18"/>
        </w:rPr>
        <w:t xml:space="preserve"> SQL Server </w:t>
      </w:r>
      <w:r w:rsidRPr="0058152B">
        <w:rPr>
          <w:rFonts w:eastAsia="SimSun" w:cs="Tahoma"/>
          <w:szCs w:val="18"/>
        </w:rPr>
        <w:t>软件配置（在许可服务器上的操作系统环境中运行的许可实例）以及软件保障期满之前支持该软件的物理硬件的记录。）</w:t>
      </w:r>
    </w:p>
    <w:p w14:paraId="17DE6C4A" w14:textId="77777777" w:rsidR="00A81E83" w:rsidRPr="0058152B" w:rsidRDefault="00A81E83" w:rsidP="00346F4B">
      <w:pPr>
        <w:numPr>
          <w:ilvl w:val="2"/>
          <w:numId w:val="97"/>
        </w:numPr>
        <w:tabs>
          <w:tab w:val="left" w:pos="2160"/>
        </w:tabs>
        <w:spacing w:after="60"/>
        <w:ind w:hanging="360"/>
        <w:rPr>
          <w:rFonts w:eastAsia="SimSun" w:cs="Tahoma"/>
        </w:rPr>
      </w:pPr>
      <w:r w:rsidRPr="0058152B">
        <w:rPr>
          <w:rFonts w:eastAsia="SimSun" w:cs="Tahoma"/>
          <w:szCs w:val="18"/>
        </w:rPr>
        <w:t>对于为相同许可服务器分配的超出服务器上的实际物理处理器数量且软件保障期满的任何处理器许可，等效核心许可为每处理器许可四个内核。</w:t>
      </w:r>
    </w:p>
    <w:p w14:paraId="17DE6C4B" w14:textId="77777777" w:rsidR="00A81E83" w:rsidRPr="0058152B" w:rsidRDefault="00A81E83" w:rsidP="00346F4B">
      <w:pPr>
        <w:numPr>
          <w:ilvl w:val="0"/>
          <w:numId w:val="53"/>
        </w:numPr>
        <w:tabs>
          <w:tab w:val="left" w:pos="1440"/>
        </w:tabs>
        <w:spacing w:after="60"/>
        <w:ind w:left="1440"/>
        <w:rPr>
          <w:rFonts w:eastAsia="SimSun" w:cs="Tahoma"/>
        </w:rPr>
      </w:pPr>
      <w:r w:rsidRPr="0058152B">
        <w:rPr>
          <w:rFonts w:eastAsia="SimSun" w:cs="Tahoma"/>
          <w:szCs w:val="18"/>
        </w:rPr>
        <w:t>客户可将许可重新分配给另一台服务器。但是，如果客户将许可重新分配给另一台服务器，则客户必须遵守</w:t>
      </w:r>
      <w:r w:rsidRPr="0058152B">
        <w:rPr>
          <w:rFonts w:eastAsia="SimSun" w:cs="Tahoma"/>
          <w:szCs w:val="18"/>
        </w:rPr>
        <w:t xml:space="preserve"> SQL Server 2012 </w:t>
      </w:r>
      <w:r w:rsidRPr="0058152B">
        <w:rPr>
          <w:rFonts w:eastAsia="SimSun" w:cs="Tahoma"/>
          <w:szCs w:val="18"/>
        </w:rPr>
        <w:t>使用权利。根据</w:t>
      </w:r>
      <w:r w:rsidRPr="0058152B">
        <w:rPr>
          <w:rFonts w:eastAsia="SimSun" w:cs="Tahoma"/>
          <w:szCs w:val="18"/>
        </w:rPr>
        <w:t xml:space="preserve"> SQL 2012 </w:t>
      </w:r>
      <w:r w:rsidRPr="0058152B">
        <w:rPr>
          <w:rFonts w:eastAsia="SimSun" w:cs="Tahoma"/>
          <w:szCs w:val="18"/>
        </w:rPr>
        <w:t>使用权利将核心许可分配给服务器时，客户可将现有许可的等效核心许可与附加</w:t>
      </w:r>
      <w:r w:rsidRPr="0058152B">
        <w:rPr>
          <w:rFonts w:eastAsia="SimSun" w:cs="Tahoma"/>
          <w:szCs w:val="18"/>
        </w:rPr>
        <w:t xml:space="preserve"> SQL Server 2012 </w:t>
      </w:r>
      <w:r w:rsidRPr="0058152B">
        <w:rPr>
          <w:rFonts w:eastAsia="SimSun" w:cs="Tahoma"/>
          <w:szCs w:val="18"/>
        </w:rPr>
        <w:t>核心许可组合使用。</w:t>
      </w:r>
    </w:p>
    <w:p w14:paraId="17DE6C4C" w14:textId="77777777" w:rsidR="00A81E83" w:rsidRPr="0058152B" w:rsidRDefault="00A81E83" w:rsidP="00346F4B">
      <w:pPr>
        <w:numPr>
          <w:ilvl w:val="0"/>
          <w:numId w:val="53"/>
        </w:numPr>
        <w:tabs>
          <w:tab w:val="left" w:pos="1440"/>
        </w:tabs>
        <w:spacing w:after="60"/>
        <w:ind w:left="1440"/>
        <w:rPr>
          <w:rFonts w:eastAsia="SimSun" w:cs="Tahoma"/>
        </w:rPr>
      </w:pPr>
      <w:r w:rsidRPr="0058152B">
        <w:rPr>
          <w:rFonts w:eastAsia="SimSun" w:cs="Tahoma"/>
          <w:szCs w:val="18"/>
        </w:rPr>
        <w:t>客户的认定等效核心许可并不暗示其可在两个或多个处理器内向内核分配单个处理器许可。</w:t>
      </w:r>
    </w:p>
    <w:p w14:paraId="17DE6C4D" w14:textId="77777777" w:rsidR="009C7505" w:rsidRPr="0058152B" w:rsidRDefault="009C7505" w:rsidP="009C7505">
      <w:pPr>
        <w:tabs>
          <w:tab w:val="left" w:pos="1440"/>
        </w:tabs>
        <w:ind w:left="1080"/>
        <w:rPr>
          <w:rFonts w:eastAsia="SimSun" w:cs="Tahoma"/>
        </w:rPr>
      </w:pPr>
    </w:p>
    <w:p w14:paraId="17DE6C4E" w14:textId="77777777" w:rsidR="009C7505" w:rsidRPr="0058152B" w:rsidRDefault="00A81E83" w:rsidP="009C7505">
      <w:pPr>
        <w:tabs>
          <w:tab w:val="left" w:pos="720"/>
        </w:tabs>
        <w:spacing w:after="60"/>
        <w:ind w:left="720"/>
        <w:rPr>
          <w:rFonts w:eastAsia="SimSun" w:cs="Tahoma"/>
        </w:rPr>
      </w:pPr>
      <w:r w:rsidRPr="0058152B">
        <w:rPr>
          <w:rFonts w:eastAsia="SimSun" w:cs="Tahoma"/>
          <w:b/>
          <w:szCs w:val="18"/>
        </w:rPr>
        <w:t>对软件保障范围在</w:t>
      </w:r>
      <w:r w:rsidRPr="0058152B">
        <w:rPr>
          <w:rFonts w:eastAsia="SimSun" w:cs="Tahoma"/>
          <w:b/>
          <w:szCs w:val="18"/>
        </w:rPr>
        <w:t xml:space="preserve"> 2015 </w:t>
      </w:r>
      <w:r w:rsidRPr="0058152B">
        <w:rPr>
          <w:rFonts w:eastAsia="SimSun" w:cs="Tahoma"/>
          <w:b/>
          <w:szCs w:val="18"/>
        </w:rPr>
        <w:t>年</w:t>
      </w:r>
      <w:r w:rsidRPr="0058152B">
        <w:rPr>
          <w:rFonts w:eastAsia="SimSun" w:cs="Tahoma"/>
          <w:b/>
          <w:szCs w:val="18"/>
        </w:rPr>
        <w:t xml:space="preserve"> 4 </w:t>
      </w:r>
      <w:r w:rsidRPr="0058152B">
        <w:rPr>
          <w:rFonts w:eastAsia="SimSun" w:cs="Tahoma"/>
          <w:b/>
          <w:szCs w:val="18"/>
        </w:rPr>
        <w:t>月</w:t>
      </w:r>
      <w:r w:rsidRPr="0058152B">
        <w:rPr>
          <w:rFonts w:eastAsia="SimSun" w:cs="Tahoma"/>
          <w:b/>
          <w:szCs w:val="18"/>
        </w:rPr>
        <w:t xml:space="preserve"> 1 </w:t>
      </w:r>
      <w:r w:rsidRPr="0058152B">
        <w:rPr>
          <w:rFonts w:eastAsia="SimSun" w:cs="Tahoma"/>
          <w:b/>
          <w:szCs w:val="18"/>
        </w:rPr>
        <w:t>日或之后期满且选择不续签的客户</w:t>
      </w:r>
    </w:p>
    <w:p w14:paraId="17DE6C4F" w14:textId="77777777" w:rsidR="00A81E83" w:rsidRPr="0058152B" w:rsidRDefault="00A81E83" w:rsidP="009C7505">
      <w:pPr>
        <w:tabs>
          <w:tab w:val="left" w:pos="720"/>
        </w:tabs>
        <w:ind w:left="720"/>
        <w:rPr>
          <w:rFonts w:eastAsia="SimSun" w:cs="Tahoma"/>
        </w:rPr>
      </w:pPr>
      <w:r w:rsidRPr="0058152B">
        <w:rPr>
          <w:rFonts w:eastAsia="SimSun" w:cs="Tahoma"/>
          <w:color w:val="000000"/>
          <w:szCs w:val="18"/>
        </w:rPr>
        <w:t>对于保障范围在</w:t>
      </w:r>
      <w:r w:rsidRPr="0058152B">
        <w:rPr>
          <w:rFonts w:eastAsia="SimSun" w:cs="Tahoma"/>
          <w:color w:val="000000"/>
          <w:szCs w:val="18"/>
        </w:rPr>
        <w:t xml:space="preserve"> 2015 </w:t>
      </w:r>
      <w:r w:rsidRPr="0058152B">
        <w:rPr>
          <w:rFonts w:eastAsia="SimSun" w:cs="Tahoma"/>
          <w:color w:val="000000"/>
          <w:szCs w:val="18"/>
        </w:rPr>
        <w:t>年</w:t>
      </w:r>
      <w:r w:rsidRPr="0058152B">
        <w:rPr>
          <w:rFonts w:eastAsia="SimSun" w:cs="Tahoma"/>
          <w:color w:val="000000"/>
          <w:szCs w:val="18"/>
        </w:rPr>
        <w:t xml:space="preserve"> 4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日或之后期满且选择买断处理器许可的企业订购</w:t>
      </w:r>
      <w:r w:rsidRPr="0058152B">
        <w:rPr>
          <w:rFonts w:eastAsia="SimSun" w:cs="Tahoma"/>
          <w:szCs w:val="18"/>
        </w:rPr>
        <w:t>和开放式价值订购</w:t>
      </w:r>
      <w:r w:rsidRPr="0058152B">
        <w:rPr>
          <w:rFonts w:eastAsia="SimSun" w:cs="Tahoma"/>
          <w:color w:val="000000"/>
          <w:szCs w:val="18"/>
        </w:rPr>
        <w:t>客户以及任何其他依据其协议获得永久许可的客户，他们有以下选择：</w:t>
      </w:r>
    </w:p>
    <w:p w14:paraId="17DE6C50" w14:textId="77777777" w:rsidR="009C7505" w:rsidRPr="0058152B" w:rsidRDefault="009C7505" w:rsidP="009C7505">
      <w:pPr>
        <w:tabs>
          <w:tab w:val="left" w:pos="720"/>
        </w:tabs>
        <w:ind w:left="720"/>
        <w:rPr>
          <w:rFonts w:eastAsia="SimSun" w:cs="Tahoma"/>
        </w:rPr>
      </w:pPr>
    </w:p>
    <w:p w14:paraId="17DE6C51"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根据本产品说明的第一段的规定，在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日之前获得的许可为合格许可，客户可按照以上</w:t>
      </w:r>
      <w:r w:rsidRPr="00F30A1F">
        <w:rPr>
          <w:rFonts w:ascii="SimSun" w:eastAsia="SimSun" w:hAnsi="SimSun" w:cs="Tahoma"/>
          <w:szCs w:val="18"/>
        </w:rPr>
        <w:t>“</w:t>
      </w:r>
      <w:r w:rsidRPr="0058152B">
        <w:rPr>
          <w:rFonts w:eastAsia="SimSun" w:cs="Tahoma"/>
          <w:szCs w:val="18"/>
        </w:rPr>
        <w:t>对软件保障范围在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日之前期满且选择不续签的客户</w:t>
      </w:r>
      <w:r w:rsidRPr="00F30A1F">
        <w:rPr>
          <w:rFonts w:ascii="SimSun" w:eastAsia="SimSun" w:hAnsi="SimSun" w:cs="Tahoma"/>
          <w:szCs w:val="18"/>
        </w:rPr>
        <w:t>”</w:t>
      </w:r>
      <w:r w:rsidRPr="0058152B">
        <w:rPr>
          <w:rFonts w:eastAsia="SimSun" w:cs="Tahoma"/>
          <w:szCs w:val="18"/>
        </w:rPr>
        <w:t>部分的条款，继续使用</w:t>
      </w:r>
      <w:r w:rsidRPr="0058152B">
        <w:rPr>
          <w:rFonts w:eastAsia="SimSun" w:cs="Tahoma"/>
          <w:szCs w:val="18"/>
        </w:rPr>
        <w:t xml:space="preserve"> SQL Server 2012</w:t>
      </w:r>
      <w:r w:rsidRPr="0058152B">
        <w:rPr>
          <w:rFonts w:eastAsia="SimSun" w:cs="Tahoma"/>
          <w:szCs w:val="18"/>
        </w:rPr>
        <w:t>；</w:t>
      </w:r>
    </w:p>
    <w:p w14:paraId="17DE6C52" w14:textId="77777777" w:rsidR="00A81E83" w:rsidRPr="0058152B" w:rsidRDefault="00A81E83" w:rsidP="00346F4B">
      <w:pPr>
        <w:numPr>
          <w:ilvl w:val="2"/>
          <w:numId w:val="50"/>
        </w:numPr>
        <w:spacing w:after="60"/>
        <w:ind w:left="1440"/>
        <w:rPr>
          <w:rFonts w:eastAsia="SimSun" w:cs="Tahoma"/>
        </w:rPr>
      </w:pPr>
      <w:r w:rsidRPr="0058152B">
        <w:rPr>
          <w:rFonts w:eastAsia="SimSun" w:cs="Tahoma"/>
          <w:szCs w:val="18"/>
        </w:rPr>
        <w:t>对于在</w:t>
      </w:r>
      <w:r w:rsidRPr="0058152B">
        <w:rPr>
          <w:rFonts w:eastAsia="SimSun" w:cs="Tahoma"/>
          <w:szCs w:val="18"/>
        </w:rPr>
        <w:t xml:space="preserve"> 2015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日之后获得的许可，客户的处理器许可将具有</w:t>
      </w:r>
      <w:r w:rsidRPr="0058152B">
        <w:rPr>
          <w:rFonts w:eastAsia="SimSun" w:cs="Tahoma"/>
          <w:szCs w:val="18"/>
        </w:rPr>
        <w:t xml:space="preserve"> 4 </w:t>
      </w:r>
      <w:r w:rsidRPr="0058152B">
        <w:rPr>
          <w:rFonts w:eastAsia="SimSun" w:cs="Tahoma"/>
          <w:szCs w:val="18"/>
        </w:rPr>
        <w:t>个</w:t>
      </w:r>
      <w:r w:rsidRPr="0058152B">
        <w:rPr>
          <w:rFonts w:eastAsia="SimSun" w:cs="Tahoma"/>
          <w:szCs w:val="18"/>
        </w:rPr>
        <w:t xml:space="preserve"> SQL Server 2012 Standard </w:t>
      </w:r>
      <w:r w:rsidRPr="0058152B">
        <w:rPr>
          <w:rFonts w:eastAsia="SimSun" w:cs="Tahoma"/>
          <w:szCs w:val="18"/>
        </w:rPr>
        <w:t>核心许可的等效核心许可。要在每处理器需要</w:t>
      </w:r>
      <w:r w:rsidRPr="0058152B">
        <w:rPr>
          <w:rFonts w:eastAsia="SimSun" w:cs="Tahoma"/>
          <w:szCs w:val="18"/>
        </w:rPr>
        <w:t xml:space="preserve"> 4 </w:t>
      </w:r>
      <w:r w:rsidRPr="0058152B">
        <w:rPr>
          <w:rFonts w:eastAsia="SimSun" w:cs="Tahoma"/>
          <w:szCs w:val="18"/>
        </w:rPr>
        <w:t>个以上核心许可的处理器上继续使用</w:t>
      </w:r>
      <w:r w:rsidRPr="0058152B">
        <w:rPr>
          <w:rFonts w:eastAsia="SimSun" w:cs="Tahoma"/>
          <w:szCs w:val="18"/>
        </w:rPr>
        <w:t xml:space="preserve"> SQL</w:t>
      </w:r>
      <w:r w:rsidR="002D4FAF">
        <w:rPr>
          <w:rFonts w:eastAsia="SimSun" w:cs="Tahoma"/>
          <w:szCs w:val="18"/>
        </w:rPr>
        <w:t> </w:t>
      </w:r>
      <w:r w:rsidRPr="0058152B">
        <w:rPr>
          <w:rFonts w:eastAsia="SimSun" w:cs="Tahoma"/>
          <w:szCs w:val="18"/>
        </w:rPr>
        <w:t>Server 2012</w:t>
      </w:r>
      <w:r w:rsidRPr="0058152B">
        <w:rPr>
          <w:rFonts w:eastAsia="SimSun" w:cs="Tahoma"/>
          <w:szCs w:val="18"/>
        </w:rPr>
        <w:t>，客户必须获得附加核心许可。</w:t>
      </w:r>
    </w:p>
    <w:p w14:paraId="17DE6C53" w14:textId="77777777" w:rsidR="009C7505" w:rsidRPr="0058152B" w:rsidRDefault="009C7505" w:rsidP="009C7505">
      <w:pPr>
        <w:ind w:left="1440"/>
        <w:rPr>
          <w:rFonts w:eastAsia="SimSun" w:cs="Tahoma"/>
        </w:rPr>
      </w:pPr>
    </w:p>
    <w:p w14:paraId="17DE6C54" w14:textId="77777777" w:rsidR="009C7505" w:rsidRPr="0058152B" w:rsidRDefault="00A81E83" w:rsidP="009C7505">
      <w:pPr>
        <w:spacing w:after="60"/>
        <w:ind w:left="720"/>
        <w:rPr>
          <w:rFonts w:eastAsia="SimSun" w:cs="Tahoma"/>
        </w:rPr>
      </w:pPr>
      <w:r w:rsidRPr="0058152B">
        <w:rPr>
          <w:rFonts w:eastAsia="SimSun" w:cs="Tahoma"/>
          <w:b/>
        </w:rPr>
        <w:t>对于位于中华人民共和国境内并于其中获得</w:t>
      </w:r>
      <w:r w:rsidRPr="0058152B">
        <w:rPr>
          <w:rFonts w:eastAsia="SimSun" w:cs="Tahoma"/>
          <w:b/>
        </w:rPr>
        <w:t xml:space="preserve"> SQL Server 2008 R2 </w:t>
      </w:r>
      <w:r w:rsidRPr="0058152B">
        <w:rPr>
          <w:rFonts w:eastAsia="SimSun" w:cs="Tahoma"/>
          <w:b/>
        </w:rPr>
        <w:t>处理器许可和软件保障的客户</w:t>
      </w:r>
    </w:p>
    <w:p w14:paraId="17DE6C55" w14:textId="77777777" w:rsidR="001D7A2C" w:rsidRPr="0058152B" w:rsidRDefault="00A81E83" w:rsidP="009C7505">
      <w:pPr>
        <w:ind w:left="720"/>
        <w:rPr>
          <w:rFonts w:eastAsia="SimSun" w:cs="Tahoma"/>
        </w:rPr>
      </w:pPr>
      <w:r w:rsidRPr="0058152B">
        <w:rPr>
          <w:rFonts w:eastAsia="SimSun" w:cs="Tahoma"/>
        </w:rPr>
        <w:t>本产品列表说明中提到的</w:t>
      </w:r>
      <w:r w:rsidRPr="0058152B">
        <w:rPr>
          <w:rFonts w:eastAsia="SimSun" w:cs="Tahoma"/>
        </w:rPr>
        <w:t xml:space="preserve"> 2012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日和</w:t>
      </w:r>
      <w:r w:rsidRPr="0058152B">
        <w:rPr>
          <w:rFonts w:eastAsia="SimSun" w:cs="Tahoma"/>
        </w:rPr>
        <w:t xml:space="preserve"> 2015 </w:t>
      </w:r>
      <w:r w:rsidRPr="0058152B">
        <w:rPr>
          <w:rFonts w:eastAsia="SimSun" w:cs="Tahoma"/>
        </w:rPr>
        <w:t>年</w:t>
      </w:r>
      <w:r w:rsidRPr="0058152B">
        <w:rPr>
          <w:rFonts w:eastAsia="SimSun" w:cs="Tahoma"/>
        </w:rPr>
        <w:t xml:space="preserve"> 4 </w:t>
      </w:r>
      <w:r w:rsidRPr="0058152B">
        <w:rPr>
          <w:rFonts w:eastAsia="SimSun" w:cs="Tahoma"/>
        </w:rPr>
        <w:t>月</w:t>
      </w:r>
      <w:r w:rsidRPr="0058152B">
        <w:rPr>
          <w:rFonts w:eastAsia="SimSun" w:cs="Tahoma"/>
        </w:rPr>
        <w:t xml:space="preserve"> 1 </w:t>
      </w:r>
      <w:r w:rsidRPr="0058152B">
        <w:rPr>
          <w:rFonts w:eastAsia="SimSun" w:cs="Tahoma"/>
        </w:rPr>
        <w:t>日不适用。对于这些客户，适用的日期将分别是</w:t>
      </w:r>
      <w:r w:rsidRPr="0058152B">
        <w:rPr>
          <w:rFonts w:eastAsia="SimSun" w:cs="Tahoma"/>
        </w:rPr>
        <w:t xml:space="preserve"> 2012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日和</w:t>
      </w:r>
      <w:r w:rsidR="0058152B">
        <w:rPr>
          <w:rFonts w:eastAsia="SimSun" w:cs="Tahoma"/>
        </w:rPr>
        <w:t xml:space="preserve"> </w:t>
      </w:r>
      <w:r w:rsidRPr="0058152B">
        <w:rPr>
          <w:rFonts w:eastAsia="SimSun" w:cs="Tahoma"/>
        </w:rPr>
        <w:t xml:space="preserve">2015 </w:t>
      </w:r>
      <w:r w:rsidRPr="0058152B">
        <w:rPr>
          <w:rFonts w:eastAsia="SimSun" w:cs="Tahoma"/>
        </w:rPr>
        <w:t>年</w:t>
      </w:r>
      <w:r w:rsidRPr="0058152B">
        <w:rPr>
          <w:rFonts w:eastAsia="SimSun" w:cs="Tahoma"/>
        </w:rPr>
        <w:t xml:space="preserve"> 7 </w:t>
      </w:r>
      <w:r w:rsidRPr="0058152B">
        <w:rPr>
          <w:rFonts w:eastAsia="SimSun" w:cs="Tahoma"/>
        </w:rPr>
        <w:t>月</w:t>
      </w:r>
      <w:r w:rsidRPr="0058152B">
        <w:rPr>
          <w:rFonts w:eastAsia="SimSun" w:cs="Tahoma"/>
        </w:rPr>
        <w:t xml:space="preserve"> 1 </w:t>
      </w:r>
      <w:r w:rsidRPr="0058152B">
        <w:rPr>
          <w:rFonts w:eastAsia="SimSun" w:cs="Tahoma"/>
        </w:rPr>
        <w:t>日。</w:t>
      </w:r>
      <w:bookmarkStart w:id="1471" w:name="_821_SQL_Server®"/>
      <w:bookmarkEnd w:id="1419"/>
      <w:bookmarkEnd w:id="1420"/>
      <w:bookmarkEnd w:id="1421"/>
      <w:bookmarkEnd w:id="1422"/>
      <w:bookmarkEnd w:id="1471"/>
    </w:p>
    <w:p w14:paraId="17DE6C56" w14:textId="77777777" w:rsidR="009C7505" w:rsidRPr="0058152B" w:rsidRDefault="009C7505" w:rsidP="009C7505">
      <w:pPr>
        <w:rPr>
          <w:rFonts w:eastAsia="SimSun" w:cs="Tahoma"/>
        </w:rPr>
      </w:pPr>
    </w:p>
    <w:p w14:paraId="17DE6C57" w14:textId="77777777" w:rsidR="00602EF4" w:rsidRPr="0058152B" w:rsidRDefault="00602EF4" w:rsidP="00602EF4">
      <w:pPr>
        <w:rPr>
          <w:rFonts w:eastAsia="SimSun" w:cs="Tahoma"/>
        </w:rPr>
      </w:pPr>
      <w:bookmarkStart w:id="1472" w:name="Srv_82SysCtrDataProMgr07StdSvrMgmtML"/>
      <w:bookmarkStart w:id="1473" w:name="Srv_78SysCtrDataProMgr07StdSvrMgmtML"/>
      <w:bookmarkStart w:id="1474" w:name="Srv_79SysCtrDataProMgr07StdSvrMgmtML"/>
    </w:p>
    <w:p w14:paraId="17DE6C58" w14:textId="77777777" w:rsidR="00023FE7" w:rsidRPr="0058152B" w:rsidRDefault="00F66FB0" w:rsidP="0037081F">
      <w:pPr>
        <w:pStyle w:val="Heading3"/>
        <w:rPr>
          <w:rFonts w:ascii="Tahoma" w:eastAsia="SimSun" w:hAnsi="Tahoma" w:cs="Tahoma"/>
        </w:rPr>
      </w:pPr>
      <w:bookmarkStart w:id="1475" w:name="_79_System_Center"/>
      <w:bookmarkStart w:id="1476" w:name="_86_84_System"/>
      <w:bookmarkStart w:id="1477" w:name="_Toc336338351"/>
      <w:bookmarkStart w:id="1478" w:name="_Toc356299616"/>
      <w:bookmarkStart w:id="1479" w:name="Srv_79SystemCenterEssentials07"/>
      <w:bookmarkStart w:id="1480" w:name="Srv_80SystemCenterEssentials07"/>
      <w:bookmarkStart w:id="1481" w:name="Srv_83SystemCenterEssentials07"/>
      <w:bookmarkEnd w:id="1472"/>
      <w:bookmarkEnd w:id="1473"/>
      <w:bookmarkEnd w:id="1474"/>
      <w:bookmarkEnd w:id="1475"/>
      <w:bookmarkEnd w:id="1476"/>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7</w:t>
      </w:r>
      <w:r w:rsidRPr="0058152B">
        <w:rPr>
          <w:rFonts w:ascii="Tahoma" w:eastAsia="SimSun" w:hAnsi="Tahoma" w:cs="Tahoma"/>
          <w:color w:val="F66400"/>
          <w:sz w:val="22"/>
        </w:rPr>
        <w:t xml:space="preserve"> System Center Essentials 2010</w:t>
      </w:r>
      <w:bookmarkEnd w:id="1477"/>
      <w:bookmarkEnd w:id="1478"/>
    </w:p>
    <w:bookmarkEnd w:id="1479"/>
    <w:bookmarkEnd w:id="1480"/>
    <w:bookmarkEnd w:id="1481"/>
    <w:p w14:paraId="17DE6C59" w14:textId="77777777" w:rsidR="00A30254" w:rsidRPr="0058152B" w:rsidRDefault="00A30254" w:rsidP="00602EF4">
      <w:pPr>
        <w:spacing w:after="60"/>
        <w:ind w:left="720"/>
        <w:rPr>
          <w:rFonts w:eastAsia="SimSun" w:cs="Tahoma"/>
        </w:rPr>
      </w:pPr>
    </w:p>
    <w:p w14:paraId="17DE6C5A" w14:textId="77777777" w:rsidR="00A30254" w:rsidRPr="0058152B" w:rsidRDefault="00A30254" w:rsidP="00A30254">
      <w:pPr>
        <w:spacing w:after="60"/>
        <w:ind w:left="720"/>
        <w:rPr>
          <w:rFonts w:eastAsia="SimSun" w:cs="Tahoma"/>
        </w:rPr>
      </w:pPr>
      <w:r w:rsidRPr="0058152B">
        <w:rPr>
          <w:rFonts w:eastAsia="SimSun" w:cs="Tahoma"/>
          <w:b/>
          <w:color w:val="000000"/>
          <w:szCs w:val="20"/>
        </w:rPr>
        <w:t>对</w:t>
      </w:r>
      <w:r w:rsidRPr="0058152B">
        <w:rPr>
          <w:rFonts w:eastAsia="SimSun" w:cs="Tahoma"/>
          <w:b/>
          <w:color w:val="000000"/>
          <w:szCs w:val="20"/>
        </w:rPr>
        <w:t xml:space="preserve"> System Center Essentials 2010 </w:t>
      </w:r>
      <w:r w:rsidRPr="0058152B">
        <w:rPr>
          <w:rFonts w:eastAsia="SimSun" w:cs="Tahoma"/>
          <w:b/>
          <w:color w:val="000000"/>
          <w:szCs w:val="20"/>
        </w:rPr>
        <w:t>软件保障客户的许可授予</w:t>
      </w:r>
    </w:p>
    <w:p w14:paraId="17DE6C5B" w14:textId="77777777" w:rsidR="00A30254" w:rsidRPr="0058152B" w:rsidRDefault="00A30254" w:rsidP="00A30254">
      <w:pPr>
        <w:pStyle w:val="EndnoteText"/>
        <w:ind w:left="720"/>
        <w:rPr>
          <w:rFonts w:ascii="Tahoma" w:eastAsia="SimSun" w:hAnsi="Tahoma" w:cs="Tahoma"/>
        </w:rPr>
      </w:pPr>
      <w:r w:rsidRPr="0058152B">
        <w:rPr>
          <w:rFonts w:ascii="Tahoma" w:eastAsia="SimSun" w:hAnsi="Tahoma" w:cs="Tahoma"/>
          <w:sz w:val="18"/>
        </w:rPr>
        <w:t xml:space="preserve">System Center Essentials (SCE) </w:t>
      </w:r>
      <w:r w:rsidRPr="0058152B">
        <w:rPr>
          <w:rFonts w:ascii="Tahoma" w:eastAsia="SimSun" w:hAnsi="Tahoma" w:cs="Tahoma"/>
          <w:sz w:val="18"/>
        </w:rPr>
        <w:t>的</w:t>
      </w:r>
      <w:r w:rsidRPr="0058152B">
        <w:rPr>
          <w:rFonts w:ascii="Tahoma" w:eastAsia="SimSun" w:hAnsi="Tahoma" w:cs="Tahoma"/>
          <w:sz w:val="18"/>
        </w:rPr>
        <w:t xml:space="preserve"> 2010 </w:t>
      </w:r>
      <w:r w:rsidRPr="0058152B">
        <w:rPr>
          <w:rFonts w:ascii="Tahoma" w:eastAsia="SimSun" w:hAnsi="Tahoma" w:cs="Tahoma"/>
          <w:sz w:val="18"/>
        </w:rPr>
        <w:t>版本将是该产品的最后一个版本。自</w:t>
      </w:r>
      <w:r w:rsidRPr="0058152B">
        <w:rPr>
          <w:rFonts w:ascii="Tahoma" w:eastAsia="SimSun" w:hAnsi="Tahoma" w:cs="Tahoma"/>
          <w:sz w:val="18"/>
        </w:rPr>
        <w:t xml:space="preserve"> 2013 </w:t>
      </w:r>
      <w:r w:rsidRPr="0058152B">
        <w:rPr>
          <w:rFonts w:ascii="Tahoma" w:eastAsia="SimSun" w:hAnsi="Tahoma" w:cs="Tahoma"/>
          <w:sz w:val="18"/>
        </w:rPr>
        <w:t>年</w:t>
      </w:r>
      <w:r w:rsidRPr="0058152B">
        <w:rPr>
          <w:rFonts w:ascii="Tahoma" w:eastAsia="SimSun" w:hAnsi="Tahoma" w:cs="Tahoma"/>
          <w:sz w:val="18"/>
        </w:rPr>
        <w:t xml:space="preserve"> 3 </w:t>
      </w:r>
      <w:r w:rsidRPr="0058152B">
        <w:rPr>
          <w:rFonts w:ascii="Tahoma" w:eastAsia="SimSun" w:hAnsi="Tahoma" w:cs="Tahoma"/>
          <w:sz w:val="18"/>
        </w:rPr>
        <w:t>月</w:t>
      </w:r>
      <w:r w:rsidRPr="0058152B">
        <w:rPr>
          <w:rFonts w:ascii="Tahoma" w:eastAsia="SimSun" w:hAnsi="Tahoma" w:cs="Tahoma"/>
          <w:sz w:val="18"/>
        </w:rPr>
        <w:t xml:space="preserve"> 1 </w:t>
      </w:r>
      <w:r w:rsidRPr="0058152B">
        <w:rPr>
          <w:rFonts w:ascii="Tahoma" w:eastAsia="SimSun" w:hAnsi="Tahoma" w:cs="Tahoma"/>
          <w:sz w:val="18"/>
        </w:rPr>
        <w:t>日起拥有</w:t>
      </w:r>
      <w:r w:rsidRPr="0058152B">
        <w:rPr>
          <w:rFonts w:ascii="Tahoma" w:eastAsia="SimSun" w:hAnsi="Tahoma" w:cs="Tahoma"/>
          <w:sz w:val="18"/>
        </w:rPr>
        <w:t xml:space="preserve"> SCE </w:t>
      </w:r>
      <w:r w:rsidRPr="0058152B">
        <w:rPr>
          <w:rFonts w:ascii="Tahoma" w:eastAsia="SimSun" w:hAnsi="Tahoma" w:cs="Tahoma"/>
          <w:sz w:val="18"/>
        </w:rPr>
        <w:t>软件保障范围的客户将可以获得</w:t>
      </w:r>
      <w:r w:rsidRPr="0058152B">
        <w:rPr>
          <w:rFonts w:ascii="Tahoma" w:eastAsia="SimSun" w:hAnsi="Tahoma" w:cs="Tahoma"/>
          <w:sz w:val="18"/>
        </w:rPr>
        <w:t xml:space="preserve"> System Center 2012 </w:t>
      </w:r>
      <w:r w:rsidRPr="0058152B">
        <w:rPr>
          <w:rFonts w:ascii="Tahoma" w:eastAsia="SimSun" w:hAnsi="Tahoma" w:cs="Tahoma"/>
          <w:sz w:val="18"/>
        </w:rPr>
        <w:t>许可，而且除介质成本（如果有）外不收取任何额外的费用。在此优惠活动下，客户有资格获得的</w:t>
      </w:r>
      <w:r w:rsidRPr="0058152B">
        <w:rPr>
          <w:rFonts w:ascii="Tahoma" w:eastAsia="SimSun" w:hAnsi="Tahoma" w:cs="Tahoma"/>
          <w:sz w:val="18"/>
        </w:rPr>
        <w:t xml:space="preserve"> System Center 2012 </w:t>
      </w:r>
      <w:r w:rsidRPr="0058152B">
        <w:rPr>
          <w:rFonts w:ascii="Tahoma" w:eastAsia="SimSun" w:hAnsi="Tahoma" w:cs="Tahoma"/>
          <w:sz w:val="18"/>
        </w:rPr>
        <w:t>许可的数量可能会有所不同，主要是依据客户拥有的软件保障范围下的</w:t>
      </w:r>
      <w:r w:rsidRPr="0058152B">
        <w:rPr>
          <w:rFonts w:ascii="Tahoma" w:eastAsia="SimSun" w:hAnsi="Tahoma" w:cs="Tahoma"/>
          <w:sz w:val="18"/>
        </w:rPr>
        <w:t xml:space="preserve"> SCE </w:t>
      </w:r>
      <w:r w:rsidRPr="0058152B">
        <w:rPr>
          <w:rFonts w:ascii="Tahoma" w:eastAsia="SimSun" w:hAnsi="Tahoma" w:cs="Tahoma"/>
          <w:sz w:val="18"/>
        </w:rPr>
        <w:t>许可的数量和类型。有关详细信息，请参见下表。</w:t>
      </w:r>
    </w:p>
    <w:p w14:paraId="17DE6C5C" w14:textId="77777777" w:rsidR="00A30254" w:rsidRPr="00BC3AC2" w:rsidRDefault="00A30254" w:rsidP="00A30254">
      <w:pPr>
        <w:pStyle w:val="EndnoteText"/>
        <w:rPr>
          <w:rFonts w:ascii="Tahoma" w:eastAsia="SimSun"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58152B" w14:paraId="17DE6C5F" w14:textId="77777777" w:rsidTr="00CE334A">
        <w:tc>
          <w:tcPr>
            <w:tcW w:w="3960" w:type="dxa"/>
            <w:shd w:val="clear" w:color="auto" w:fill="FABF8F"/>
            <w:hideMark/>
          </w:tcPr>
          <w:p w14:paraId="17DE6C5D" w14:textId="77777777" w:rsidR="00A30254" w:rsidRPr="0058152B" w:rsidRDefault="00A30254" w:rsidP="00CE334A">
            <w:pPr>
              <w:ind w:left="162"/>
              <w:jc w:val="center"/>
              <w:rPr>
                <w:rFonts w:eastAsia="SimSun" w:cs="Tahoma"/>
                <w:b/>
                <w:bCs/>
                <w:color w:val="000000"/>
                <w:szCs w:val="18"/>
              </w:rPr>
            </w:pPr>
            <w:r w:rsidRPr="0058152B">
              <w:rPr>
                <w:rFonts w:eastAsia="SimSun" w:cs="Tahoma"/>
                <w:b/>
                <w:bCs/>
                <w:color w:val="000000"/>
                <w:szCs w:val="18"/>
              </w:rPr>
              <w:t>带有软件保障的合格许可</w:t>
            </w:r>
          </w:p>
        </w:tc>
        <w:tc>
          <w:tcPr>
            <w:tcW w:w="4593" w:type="dxa"/>
            <w:shd w:val="clear" w:color="auto" w:fill="FABF8F"/>
            <w:hideMark/>
          </w:tcPr>
          <w:p w14:paraId="17DE6C5E" w14:textId="77777777" w:rsidR="00A30254" w:rsidRPr="0058152B" w:rsidRDefault="00A30254" w:rsidP="00CE334A">
            <w:pPr>
              <w:ind w:left="162"/>
              <w:jc w:val="center"/>
              <w:rPr>
                <w:rFonts w:eastAsia="SimSun" w:cs="Tahoma"/>
                <w:b/>
                <w:bCs/>
                <w:color w:val="000000"/>
                <w:szCs w:val="18"/>
              </w:rPr>
            </w:pPr>
            <w:r w:rsidRPr="0058152B">
              <w:rPr>
                <w:rFonts w:eastAsia="SimSun" w:cs="Tahoma"/>
                <w:b/>
                <w:bCs/>
                <w:color w:val="000000"/>
                <w:szCs w:val="18"/>
              </w:rPr>
              <w:t xml:space="preserve">System Center 2012 </w:t>
            </w:r>
            <w:r w:rsidRPr="0058152B">
              <w:rPr>
                <w:rFonts w:eastAsia="SimSun" w:cs="Tahoma"/>
                <w:b/>
                <w:bCs/>
                <w:color w:val="000000"/>
                <w:szCs w:val="18"/>
              </w:rPr>
              <w:t>许可授予</w:t>
            </w:r>
          </w:p>
        </w:tc>
      </w:tr>
      <w:tr w:rsidR="00A30254" w:rsidRPr="0058152B" w14:paraId="17DE6C62" w14:textId="77777777" w:rsidTr="00CE334A">
        <w:tc>
          <w:tcPr>
            <w:tcW w:w="3960" w:type="dxa"/>
            <w:hideMark/>
          </w:tcPr>
          <w:p w14:paraId="17DE6C60"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System Center Essentials 2010</w:t>
            </w:r>
          </w:p>
        </w:tc>
        <w:tc>
          <w:tcPr>
            <w:tcW w:w="4593" w:type="dxa"/>
            <w:hideMark/>
          </w:tcPr>
          <w:p w14:paraId="17DE6C61"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每八个</w:t>
            </w:r>
            <w:r w:rsidRPr="0058152B">
              <w:rPr>
                <w:rFonts w:eastAsia="SimSun" w:cs="Tahoma"/>
                <w:bCs/>
                <w:color w:val="000000"/>
                <w:szCs w:val="18"/>
              </w:rPr>
              <w:t xml:space="preserve">* </w:t>
            </w:r>
            <w:r w:rsidRPr="0058152B">
              <w:rPr>
                <w:rFonts w:eastAsia="SimSun" w:cs="Tahoma"/>
                <w:bCs/>
                <w:color w:val="000000"/>
                <w:szCs w:val="18"/>
              </w:rPr>
              <w:t>合格许可可以获得一个</w:t>
            </w:r>
            <w:r w:rsidRPr="0058152B">
              <w:rPr>
                <w:rFonts w:eastAsia="SimSun" w:cs="Tahoma"/>
                <w:bCs/>
                <w:color w:val="000000"/>
                <w:szCs w:val="18"/>
              </w:rPr>
              <w:t xml:space="preserve"> System Center 2012 Standard Server </w:t>
            </w:r>
            <w:r w:rsidRPr="0058152B">
              <w:rPr>
                <w:rFonts w:eastAsia="SimSun" w:cs="Tahoma"/>
                <w:bCs/>
                <w:color w:val="000000"/>
                <w:szCs w:val="18"/>
              </w:rPr>
              <w:t>管理许可</w:t>
            </w:r>
          </w:p>
        </w:tc>
      </w:tr>
      <w:tr w:rsidR="00A30254" w:rsidRPr="0058152B" w14:paraId="17DE6C65" w14:textId="77777777" w:rsidTr="00CE334A">
        <w:tc>
          <w:tcPr>
            <w:tcW w:w="3960" w:type="dxa"/>
            <w:hideMark/>
          </w:tcPr>
          <w:p w14:paraId="17DE6C63"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System Center Essentials 2010 with SQL</w:t>
            </w:r>
          </w:p>
        </w:tc>
        <w:tc>
          <w:tcPr>
            <w:tcW w:w="4593" w:type="dxa"/>
            <w:hideMark/>
          </w:tcPr>
          <w:p w14:paraId="17DE6C64"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每个合格许可可以获得一个</w:t>
            </w:r>
            <w:r w:rsidRPr="0058152B">
              <w:rPr>
                <w:rFonts w:eastAsia="SimSun" w:cs="Tahoma"/>
                <w:bCs/>
                <w:color w:val="000000"/>
                <w:szCs w:val="18"/>
              </w:rPr>
              <w:t xml:space="preserve"> System Center 2012 Standard Server </w:t>
            </w:r>
            <w:r w:rsidRPr="0058152B">
              <w:rPr>
                <w:rFonts w:eastAsia="SimSun" w:cs="Tahoma"/>
                <w:bCs/>
                <w:color w:val="000000"/>
                <w:szCs w:val="18"/>
              </w:rPr>
              <w:t>管理许可</w:t>
            </w:r>
          </w:p>
        </w:tc>
      </w:tr>
      <w:tr w:rsidR="00A30254" w:rsidRPr="0058152B" w14:paraId="17DE6C68" w14:textId="77777777" w:rsidTr="00CE334A">
        <w:tc>
          <w:tcPr>
            <w:tcW w:w="3960" w:type="dxa"/>
            <w:hideMark/>
          </w:tcPr>
          <w:p w14:paraId="17DE6C66"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 xml:space="preserve">System Center Essentials 2010 Server </w:t>
            </w:r>
            <w:r w:rsidRPr="0058152B">
              <w:rPr>
                <w:rFonts w:eastAsia="SimSun" w:cs="Tahoma"/>
                <w:bCs/>
                <w:color w:val="000000"/>
                <w:szCs w:val="18"/>
              </w:rPr>
              <w:t>管理许可</w:t>
            </w:r>
          </w:p>
        </w:tc>
        <w:tc>
          <w:tcPr>
            <w:tcW w:w="4593" w:type="dxa"/>
            <w:hideMark/>
          </w:tcPr>
          <w:p w14:paraId="17DE6C67"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每八个</w:t>
            </w:r>
            <w:r w:rsidRPr="0058152B">
              <w:rPr>
                <w:rFonts w:eastAsia="SimSun" w:cs="Tahoma"/>
                <w:bCs/>
                <w:color w:val="000000"/>
                <w:szCs w:val="18"/>
              </w:rPr>
              <w:t xml:space="preserve">* </w:t>
            </w:r>
            <w:r w:rsidRPr="0058152B">
              <w:rPr>
                <w:rFonts w:eastAsia="SimSun" w:cs="Tahoma"/>
                <w:bCs/>
                <w:color w:val="000000"/>
                <w:szCs w:val="18"/>
              </w:rPr>
              <w:t>合格许可可以获得一个</w:t>
            </w:r>
            <w:r w:rsidRPr="0058152B">
              <w:rPr>
                <w:rFonts w:eastAsia="SimSun" w:cs="Tahoma"/>
                <w:bCs/>
                <w:color w:val="000000"/>
                <w:szCs w:val="18"/>
              </w:rPr>
              <w:t xml:space="preserve"> System Center 2012 Standard Server </w:t>
            </w:r>
            <w:r w:rsidRPr="0058152B">
              <w:rPr>
                <w:rFonts w:eastAsia="SimSun" w:cs="Tahoma"/>
                <w:bCs/>
                <w:color w:val="000000"/>
                <w:szCs w:val="18"/>
              </w:rPr>
              <w:t>管理许可</w:t>
            </w:r>
          </w:p>
        </w:tc>
      </w:tr>
      <w:tr w:rsidR="00A30254" w:rsidRPr="0058152B" w14:paraId="17DE6C6C" w14:textId="77777777" w:rsidTr="00CE334A">
        <w:tc>
          <w:tcPr>
            <w:tcW w:w="3960" w:type="dxa"/>
            <w:hideMark/>
          </w:tcPr>
          <w:p w14:paraId="17DE6C69" w14:textId="77777777" w:rsidR="00A30254" w:rsidRPr="0058152B" w:rsidRDefault="00A30254" w:rsidP="00CE334A">
            <w:pPr>
              <w:ind w:left="162"/>
              <w:rPr>
                <w:rFonts w:eastAsia="SimSun" w:cs="Tahoma"/>
              </w:rPr>
            </w:pPr>
            <w:r w:rsidRPr="0058152B">
              <w:rPr>
                <w:rFonts w:eastAsia="SimSun" w:cs="Tahoma"/>
                <w:bCs/>
                <w:color w:val="000000"/>
                <w:szCs w:val="18"/>
              </w:rPr>
              <w:t>System Center Essentials 2010 Plus</w:t>
            </w:r>
          </w:p>
          <w:p w14:paraId="17DE6C6A"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服务器管理许可套件</w:t>
            </w:r>
          </w:p>
        </w:tc>
        <w:tc>
          <w:tcPr>
            <w:tcW w:w="4593" w:type="dxa"/>
            <w:hideMark/>
          </w:tcPr>
          <w:p w14:paraId="17DE6C6B"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每两个</w:t>
            </w:r>
            <w:r w:rsidRPr="0058152B">
              <w:rPr>
                <w:rFonts w:eastAsia="SimSun" w:cs="Tahoma"/>
                <w:bCs/>
                <w:color w:val="000000"/>
                <w:szCs w:val="18"/>
              </w:rPr>
              <w:t>**</w:t>
            </w:r>
            <w:r w:rsidRPr="0058152B">
              <w:rPr>
                <w:rFonts w:eastAsia="SimSun" w:cs="Tahoma"/>
                <w:bCs/>
                <w:color w:val="000000"/>
                <w:szCs w:val="18"/>
              </w:rPr>
              <w:t>合格许可可以获得一个</w:t>
            </w:r>
            <w:r w:rsidRPr="0058152B">
              <w:rPr>
                <w:rFonts w:eastAsia="SimSun" w:cs="Tahoma"/>
                <w:bCs/>
                <w:color w:val="000000"/>
                <w:szCs w:val="18"/>
              </w:rPr>
              <w:t xml:space="preserve"> System Center 2012 Standard Server </w:t>
            </w:r>
            <w:r w:rsidRPr="0058152B">
              <w:rPr>
                <w:rFonts w:eastAsia="SimSun" w:cs="Tahoma"/>
                <w:bCs/>
                <w:color w:val="000000"/>
                <w:szCs w:val="18"/>
              </w:rPr>
              <w:t>管理许可</w:t>
            </w:r>
          </w:p>
        </w:tc>
      </w:tr>
      <w:tr w:rsidR="00A30254" w:rsidRPr="0058152B" w14:paraId="17DE6C6F" w14:textId="77777777" w:rsidTr="00CE334A">
        <w:tc>
          <w:tcPr>
            <w:tcW w:w="3960" w:type="dxa"/>
            <w:hideMark/>
          </w:tcPr>
          <w:p w14:paraId="17DE6C6D"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 xml:space="preserve">System Center Essentials 2010 Client </w:t>
            </w:r>
            <w:r w:rsidRPr="0058152B">
              <w:rPr>
                <w:rFonts w:eastAsia="SimSun" w:cs="Tahoma"/>
                <w:bCs/>
                <w:color w:val="000000"/>
                <w:szCs w:val="18"/>
              </w:rPr>
              <w:t>管理许可</w:t>
            </w:r>
          </w:p>
        </w:tc>
        <w:tc>
          <w:tcPr>
            <w:tcW w:w="4593" w:type="dxa"/>
            <w:hideMark/>
          </w:tcPr>
          <w:p w14:paraId="17DE6C6E"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每个合格许可可以获得一个</w:t>
            </w:r>
            <w:r w:rsidRPr="0058152B">
              <w:rPr>
                <w:rFonts w:eastAsia="SimSun" w:cs="Tahoma"/>
                <w:bCs/>
                <w:color w:val="000000"/>
                <w:szCs w:val="18"/>
              </w:rPr>
              <w:t xml:space="preserve"> System Center 2012 </w:t>
            </w:r>
            <w:r w:rsidRPr="0058152B">
              <w:rPr>
                <w:rFonts w:eastAsia="SimSun" w:cs="Tahoma"/>
                <w:bCs/>
                <w:color w:val="000000"/>
                <w:szCs w:val="18"/>
              </w:rPr>
              <w:t>配置管理器客户端管理许可</w:t>
            </w:r>
          </w:p>
        </w:tc>
      </w:tr>
      <w:tr w:rsidR="00A30254" w:rsidRPr="0058152B" w14:paraId="17DE6C72" w14:textId="77777777" w:rsidTr="00CE334A">
        <w:tc>
          <w:tcPr>
            <w:tcW w:w="3960" w:type="dxa"/>
            <w:hideMark/>
          </w:tcPr>
          <w:p w14:paraId="17DE6C70"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 xml:space="preserve">System Center Essentials 2010 Plus </w:t>
            </w:r>
            <w:r w:rsidRPr="0058152B">
              <w:rPr>
                <w:rFonts w:eastAsia="SimSun" w:cs="Tahoma"/>
                <w:bCs/>
                <w:color w:val="000000"/>
                <w:szCs w:val="18"/>
              </w:rPr>
              <w:t>客户端管理许可</w:t>
            </w:r>
          </w:p>
        </w:tc>
        <w:tc>
          <w:tcPr>
            <w:tcW w:w="4593" w:type="dxa"/>
            <w:hideMark/>
          </w:tcPr>
          <w:p w14:paraId="17DE6C71"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每个合格许可可以获得一个</w:t>
            </w:r>
            <w:r w:rsidRPr="0058152B">
              <w:rPr>
                <w:rFonts w:eastAsia="SimSun" w:cs="Tahoma"/>
                <w:bCs/>
                <w:color w:val="000000"/>
                <w:szCs w:val="18"/>
              </w:rPr>
              <w:t xml:space="preserve"> System Center 2012 </w:t>
            </w:r>
            <w:r w:rsidRPr="0058152B">
              <w:rPr>
                <w:rFonts w:eastAsia="SimSun" w:cs="Tahoma"/>
                <w:bCs/>
                <w:color w:val="000000"/>
                <w:szCs w:val="18"/>
              </w:rPr>
              <w:t>配置管理器客户端管理许可</w:t>
            </w:r>
          </w:p>
        </w:tc>
      </w:tr>
      <w:tr w:rsidR="00A30254" w:rsidRPr="0058152B" w14:paraId="17DE6C75" w14:textId="77777777" w:rsidTr="00CE334A">
        <w:tc>
          <w:tcPr>
            <w:tcW w:w="3960" w:type="dxa"/>
            <w:hideMark/>
          </w:tcPr>
          <w:p w14:paraId="17DE6C73"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 xml:space="preserve">Virtual Machine Manager Workgroup Edition </w:t>
            </w:r>
            <w:r w:rsidRPr="0058152B">
              <w:rPr>
                <w:rFonts w:eastAsia="SimSun" w:cs="Tahoma"/>
                <w:bCs/>
                <w:color w:val="000000"/>
                <w:szCs w:val="18"/>
              </w:rPr>
              <w:t>服务器许可</w:t>
            </w:r>
          </w:p>
        </w:tc>
        <w:tc>
          <w:tcPr>
            <w:tcW w:w="4593" w:type="dxa"/>
            <w:hideMark/>
          </w:tcPr>
          <w:p w14:paraId="17DE6C74" w14:textId="77777777" w:rsidR="00A30254" w:rsidRPr="0058152B" w:rsidRDefault="00A30254" w:rsidP="00CE334A">
            <w:pPr>
              <w:ind w:left="162"/>
              <w:rPr>
                <w:rFonts w:eastAsia="SimSun" w:cs="Tahoma"/>
                <w:bCs/>
                <w:color w:val="000000"/>
                <w:szCs w:val="18"/>
              </w:rPr>
            </w:pPr>
            <w:r w:rsidRPr="0058152B">
              <w:rPr>
                <w:rFonts w:eastAsia="SimSun" w:cs="Tahoma"/>
                <w:bCs/>
                <w:color w:val="000000"/>
                <w:szCs w:val="18"/>
              </w:rPr>
              <w:t>每两个</w:t>
            </w:r>
            <w:r w:rsidRPr="0058152B">
              <w:rPr>
                <w:rFonts w:eastAsia="SimSun" w:cs="Tahoma"/>
                <w:bCs/>
                <w:color w:val="000000"/>
                <w:szCs w:val="18"/>
              </w:rPr>
              <w:t>**</w:t>
            </w:r>
            <w:r w:rsidRPr="0058152B">
              <w:rPr>
                <w:rFonts w:eastAsia="SimSun" w:cs="Tahoma"/>
                <w:bCs/>
                <w:color w:val="000000"/>
                <w:szCs w:val="18"/>
              </w:rPr>
              <w:t>合格许可可以获得一个</w:t>
            </w:r>
            <w:r w:rsidRPr="0058152B">
              <w:rPr>
                <w:rFonts w:eastAsia="SimSun" w:cs="Tahoma"/>
                <w:bCs/>
                <w:color w:val="000000"/>
                <w:szCs w:val="18"/>
              </w:rPr>
              <w:t xml:space="preserve"> System Center 2012 Standard Server </w:t>
            </w:r>
            <w:r w:rsidRPr="0058152B">
              <w:rPr>
                <w:rFonts w:eastAsia="SimSun" w:cs="Tahoma"/>
                <w:bCs/>
                <w:color w:val="000000"/>
                <w:szCs w:val="18"/>
              </w:rPr>
              <w:t>管理许可</w:t>
            </w:r>
          </w:p>
        </w:tc>
      </w:tr>
    </w:tbl>
    <w:p w14:paraId="17DE6C76" w14:textId="77777777" w:rsidR="00A30254" w:rsidRPr="00BC3AC2" w:rsidRDefault="00A30254" w:rsidP="00A30254">
      <w:pPr>
        <w:pStyle w:val="EndnoteText"/>
        <w:rPr>
          <w:rFonts w:ascii="Tahoma" w:eastAsia="SimSun" w:hAnsi="Tahoma" w:cs="Tahoma"/>
          <w:sz w:val="16"/>
          <w:szCs w:val="16"/>
        </w:rPr>
      </w:pPr>
      <w:r w:rsidRPr="00BC3AC2">
        <w:rPr>
          <w:rFonts w:ascii="Tahoma" w:eastAsia="SimSun" w:hAnsi="Tahoma" w:cs="Tahoma"/>
          <w:i/>
          <w:sz w:val="16"/>
          <w:szCs w:val="16"/>
        </w:rPr>
        <w:t>*</w:t>
      </w:r>
      <w:r w:rsidRPr="00BC3AC2">
        <w:rPr>
          <w:rFonts w:ascii="Tahoma" w:eastAsia="SimSun" w:hAnsi="Tahoma" w:cs="Tahoma"/>
          <w:i/>
          <w:sz w:val="16"/>
          <w:szCs w:val="16"/>
        </w:rPr>
        <w:t>客户的许可数如果少于八个许可，将会为其调整到八个，以便来确定在此优惠活动下的许可授予。类似地，如果客户的许可数超过八个，将会圆整到最接近的八的倍数，以便来确定此优惠活动下的许可授予。</w:t>
      </w:r>
    </w:p>
    <w:p w14:paraId="17DE6C77" w14:textId="77777777" w:rsidR="00A30254" w:rsidRPr="00BC3AC2" w:rsidRDefault="00A30254" w:rsidP="00A30254">
      <w:pPr>
        <w:pStyle w:val="EndnoteText"/>
        <w:rPr>
          <w:rFonts w:ascii="Tahoma" w:eastAsia="SimSun" w:hAnsi="Tahoma" w:cs="Tahoma"/>
          <w:sz w:val="16"/>
          <w:szCs w:val="16"/>
        </w:rPr>
      </w:pPr>
    </w:p>
    <w:p w14:paraId="17DE6C78" w14:textId="77777777" w:rsidR="00A30254" w:rsidRPr="00BC3AC2" w:rsidRDefault="00BC3AC2" w:rsidP="00A30254">
      <w:pPr>
        <w:pStyle w:val="EndnoteText"/>
        <w:rPr>
          <w:rFonts w:ascii="Tahoma" w:eastAsia="SimSun" w:hAnsi="Tahoma" w:cs="Tahoma"/>
          <w:sz w:val="16"/>
          <w:szCs w:val="16"/>
        </w:rPr>
      </w:pPr>
      <w:r>
        <w:rPr>
          <w:rFonts w:ascii="Tahoma" w:eastAsia="SimSun" w:hAnsi="Tahoma" w:cs="Tahoma"/>
          <w:i/>
          <w:sz w:val="16"/>
          <w:szCs w:val="16"/>
        </w:rPr>
        <w:t>*</w:t>
      </w:r>
      <w:r w:rsidR="00A30254" w:rsidRPr="00BC3AC2">
        <w:rPr>
          <w:rFonts w:ascii="Tahoma" w:eastAsia="SimSun" w:hAnsi="Tahoma" w:cs="Tahoma"/>
          <w:i/>
          <w:sz w:val="16"/>
          <w:szCs w:val="16"/>
        </w:rPr>
        <w:t>*</w:t>
      </w:r>
      <w:r w:rsidR="00A30254" w:rsidRPr="00BC3AC2">
        <w:rPr>
          <w:rFonts w:ascii="Tahoma" w:eastAsia="SimSun" w:hAnsi="Tahoma" w:cs="Tahoma"/>
          <w:i/>
          <w:sz w:val="16"/>
          <w:szCs w:val="16"/>
        </w:rPr>
        <w:t>客户的许可数如果少于两个许可，将会为其调整到两个，以便来确定在此优惠活动下的许可授予。类似地，如果客户的许可数超过两个，将会调整到最近的二的倍数，以便来确定此优惠活动下的许可授予。</w:t>
      </w:r>
    </w:p>
    <w:p w14:paraId="17DE6C79" w14:textId="77777777" w:rsidR="00A30254" w:rsidRPr="0058152B" w:rsidRDefault="00A30254" w:rsidP="00CE334A">
      <w:pPr>
        <w:spacing w:line="276" w:lineRule="auto"/>
        <w:rPr>
          <w:rFonts w:eastAsia="SimSun" w:cs="Tahoma"/>
        </w:rPr>
      </w:pPr>
    </w:p>
    <w:p w14:paraId="17DE6C7A" w14:textId="77777777" w:rsidR="00A30254" w:rsidRPr="0058152B" w:rsidRDefault="00A30254" w:rsidP="00CE334A">
      <w:pPr>
        <w:pStyle w:val="EndnoteText"/>
        <w:ind w:left="720"/>
        <w:rPr>
          <w:rFonts w:ascii="Tahoma" w:eastAsia="SimSun" w:hAnsi="Tahoma" w:cs="Tahoma"/>
        </w:rPr>
      </w:pPr>
      <w:r w:rsidRPr="0058152B">
        <w:rPr>
          <w:rFonts w:ascii="Tahoma" w:eastAsia="SimSun" w:hAnsi="Tahoma" w:cs="Tahoma"/>
          <w:sz w:val="18"/>
          <w:szCs w:val="18"/>
        </w:rPr>
        <w:t>在此优惠活动中授予的所有许可都将包含软件保障范围。当合格</w:t>
      </w:r>
      <w:r w:rsidRPr="0058152B">
        <w:rPr>
          <w:rFonts w:ascii="Tahoma" w:eastAsia="SimSun" w:hAnsi="Tahoma" w:cs="Tahoma"/>
          <w:sz w:val="18"/>
          <w:szCs w:val="18"/>
        </w:rPr>
        <w:t xml:space="preserve"> SCE </w:t>
      </w:r>
      <w:r w:rsidRPr="0058152B">
        <w:rPr>
          <w:rFonts w:ascii="Tahoma" w:eastAsia="SimSun" w:hAnsi="Tahoma" w:cs="Tahoma"/>
          <w:sz w:val="18"/>
          <w:szCs w:val="18"/>
        </w:rPr>
        <w:t>许可的保障范围期满时，此保障范围也将期满。当该范围期满时，客户可以在</w:t>
      </w:r>
      <w:r w:rsidRPr="0058152B">
        <w:rPr>
          <w:rFonts w:ascii="Tahoma" w:eastAsia="SimSun" w:hAnsi="Tahoma" w:cs="Tahoma"/>
          <w:sz w:val="18"/>
          <w:szCs w:val="18"/>
        </w:rPr>
        <w:t xml:space="preserve"> System Center 2012 </w:t>
      </w:r>
      <w:r w:rsidRPr="0058152B">
        <w:rPr>
          <w:rFonts w:ascii="Tahoma" w:eastAsia="SimSun" w:hAnsi="Tahoma" w:cs="Tahoma"/>
          <w:sz w:val="18"/>
          <w:szCs w:val="18"/>
        </w:rPr>
        <w:t>许可上续签其软件保障。</w:t>
      </w:r>
    </w:p>
    <w:p w14:paraId="17DE6C7B" w14:textId="77777777" w:rsidR="00A30254" w:rsidRPr="0058152B" w:rsidRDefault="00A30254" w:rsidP="00CE334A">
      <w:pPr>
        <w:spacing w:line="276" w:lineRule="auto"/>
        <w:rPr>
          <w:rFonts w:eastAsia="SimSun" w:cs="Tahoma"/>
        </w:rPr>
      </w:pPr>
    </w:p>
    <w:p w14:paraId="17DE6C7C" w14:textId="77777777" w:rsidR="00A30254" w:rsidRPr="00832EC6" w:rsidRDefault="00A30254" w:rsidP="00CE334A">
      <w:pPr>
        <w:pStyle w:val="EndnoteText"/>
        <w:ind w:left="720"/>
        <w:rPr>
          <w:rFonts w:ascii="Tahoma" w:eastAsia="SimSun" w:hAnsi="Tahoma" w:cs="Tahoma"/>
          <w:sz w:val="18"/>
          <w:szCs w:val="18"/>
        </w:rPr>
      </w:pPr>
      <w:r w:rsidRPr="00832EC6">
        <w:rPr>
          <w:rFonts w:ascii="Tahoma" w:eastAsia="SimSun" w:hAnsi="Tahoma" w:cs="Tahoma"/>
          <w:sz w:val="18"/>
          <w:szCs w:val="18"/>
        </w:rPr>
        <w:t>客户按此优惠使用授权的软件时，受其许可协议的条款和条件以及该软件的产品使用权利约束。当合格</w:t>
      </w:r>
      <w:r w:rsidRPr="00832EC6">
        <w:rPr>
          <w:rFonts w:ascii="Tahoma" w:eastAsia="SimSun" w:hAnsi="Tahoma" w:cs="Tahoma"/>
          <w:sz w:val="18"/>
          <w:szCs w:val="18"/>
        </w:rPr>
        <w:t xml:space="preserve"> SCE </w:t>
      </w:r>
      <w:r w:rsidRPr="00832EC6">
        <w:rPr>
          <w:rFonts w:ascii="Tahoma" w:eastAsia="SimSun" w:hAnsi="Tahoma" w:cs="Tahoma"/>
          <w:sz w:val="18"/>
          <w:szCs w:val="18"/>
        </w:rPr>
        <w:t>许可的使用权利期满时，授权软件的使用权利也将期满。客户不得将此次优惠活动中授予的许可独立于相应的合格</w:t>
      </w:r>
      <w:r w:rsidRPr="00832EC6">
        <w:rPr>
          <w:rFonts w:ascii="Tahoma" w:eastAsia="SimSun" w:hAnsi="Tahoma" w:cs="Tahoma"/>
          <w:sz w:val="18"/>
          <w:szCs w:val="18"/>
        </w:rPr>
        <w:t xml:space="preserve"> SCE </w:t>
      </w:r>
      <w:r w:rsidRPr="00832EC6">
        <w:rPr>
          <w:rFonts w:ascii="Tahoma" w:eastAsia="SimSun" w:hAnsi="Tahoma" w:cs="Tahoma"/>
          <w:sz w:val="18"/>
          <w:szCs w:val="18"/>
        </w:rPr>
        <w:t>许可进行转让。</w:t>
      </w:r>
    </w:p>
    <w:p w14:paraId="17DE6C7D" w14:textId="77777777" w:rsidR="00A30254" w:rsidRPr="00BC3AC2" w:rsidRDefault="00A30254" w:rsidP="00CE334A">
      <w:pPr>
        <w:pStyle w:val="EndnoteText"/>
        <w:ind w:left="720"/>
        <w:rPr>
          <w:rFonts w:ascii="Tahoma" w:eastAsia="SimSun" w:hAnsi="Tahoma" w:cs="Tahoma"/>
          <w:sz w:val="18"/>
          <w:szCs w:val="18"/>
        </w:rPr>
      </w:pPr>
    </w:p>
    <w:p w14:paraId="17DE6C7E" w14:textId="77777777" w:rsidR="00A30254" w:rsidRPr="0058152B" w:rsidRDefault="00A30254" w:rsidP="00CE334A">
      <w:pPr>
        <w:ind w:left="720"/>
        <w:rPr>
          <w:rFonts w:eastAsia="SimSun" w:cs="Tahoma"/>
        </w:rPr>
      </w:pPr>
      <w:r w:rsidRPr="0058152B">
        <w:rPr>
          <w:rFonts w:eastAsia="SimSun" w:cs="Tahoma"/>
        </w:rPr>
        <w:t>如果客户的</w:t>
      </w:r>
      <w:r w:rsidRPr="0058152B">
        <w:rPr>
          <w:rFonts w:eastAsia="SimSun" w:cs="Tahoma"/>
        </w:rPr>
        <w:t xml:space="preserve"> </w:t>
      </w:r>
      <w:r w:rsidRPr="0058152B">
        <w:rPr>
          <w:rFonts w:eastAsia="SimSun" w:cs="Tahoma"/>
          <w:color w:val="000000"/>
          <w:szCs w:val="18"/>
        </w:rPr>
        <w:t>SCE</w:t>
      </w:r>
      <w:r w:rsidRPr="0058152B">
        <w:rPr>
          <w:rFonts w:eastAsia="SimSun" w:cs="Tahoma"/>
        </w:rPr>
        <w:t xml:space="preserve"> </w:t>
      </w:r>
      <w:r w:rsidRPr="0058152B">
        <w:rPr>
          <w:rFonts w:eastAsia="SimSun" w:cs="Tahoma"/>
        </w:rPr>
        <w:t>许可是在</w:t>
      </w:r>
      <w:r w:rsidRPr="0058152B">
        <w:rPr>
          <w:rFonts w:eastAsia="SimSun" w:cs="Tahoma"/>
        </w:rPr>
        <w:t xml:space="preserve"> 2013 </w:t>
      </w:r>
      <w:r w:rsidRPr="0058152B">
        <w:rPr>
          <w:rFonts w:eastAsia="SimSun" w:cs="Tahoma"/>
        </w:rPr>
        <w:t>年</w:t>
      </w:r>
      <w:r w:rsidRPr="0058152B">
        <w:rPr>
          <w:rFonts w:eastAsia="SimSun" w:cs="Tahoma"/>
        </w:rPr>
        <w:t xml:space="preserve"> 3 </w:t>
      </w:r>
      <w:r w:rsidRPr="0058152B">
        <w:rPr>
          <w:rFonts w:eastAsia="SimSun" w:cs="Tahoma"/>
        </w:rPr>
        <w:t>月</w:t>
      </w:r>
      <w:r w:rsidRPr="0058152B">
        <w:rPr>
          <w:rFonts w:eastAsia="SimSun" w:cs="Tahoma"/>
        </w:rPr>
        <w:t xml:space="preserve"> 1 </w:t>
      </w:r>
      <w:r w:rsidRPr="0058152B">
        <w:rPr>
          <w:rFonts w:eastAsia="SimSun" w:cs="Tahoma"/>
        </w:rPr>
        <w:t>日以后对客户的企业许可登记表或教育解决方案许可登记表的年度校正过程中获得的，但该</w:t>
      </w:r>
      <w:r w:rsidRPr="0058152B">
        <w:rPr>
          <w:rFonts w:eastAsia="SimSun" w:cs="Tahoma"/>
          <w:bCs/>
          <w:szCs w:val="18"/>
        </w:rPr>
        <w:t>许可</w:t>
      </w:r>
      <w:r w:rsidRPr="0058152B">
        <w:rPr>
          <w:rFonts w:eastAsia="SimSun" w:cs="Tahoma"/>
        </w:rPr>
        <w:t>登记表下对应的</w:t>
      </w:r>
      <w:r w:rsidRPr="0058152B">
        <w:rPr>
          <w:rFonts w:eastAsia="SimSun" w:cs="Tahoma"/>
        </w:rPr>
        <w:t xml:space="preserve"> </w:t>
      </w:r>
      <w:r w:rsidRPr="0058152B">
        <w:rPr>
          <w:rFonts w:eastAsia="SimSun" w:cs="Tahoma"/>
          <w:color w:val="000000"/>
          <w:szCs w:val="18"/>
        </w:rPr>
        <w:t>SCE</w:t>
      </w:r>
      <w:r w:rsidRPr="0058152B">
        <w:rPr>
          <w:rFonts w:eastAsia="SimSun" w:cs="Tahoma"/>
        </w:rPr>
        <w:t xml:space="preserve"> </w:t>
      </w:r>
      <w:r w:rsidRPr="0058152B">
        <w:rPr>
          <w:rFonts w:eastAsia="SimSun" w:cs="Tahoma"/>
        </w:rPr>
        <w:t>许可最初是在</w:t>
      </w:r>
      <w:r w:rsidRPr="0058152B">
        <w:rPr>
          <w:rFonts w:eastAsia="SimSun" w:cs="Tahoma"/>
        </w:rPr>
        <w:t xml:space="preserve"> 2013 </w:t>
      </w:r>
      <w:r w:rsidRPr="0058152B">
        <w:rPr>
          <w:rFonts w:eastAsia="SimSun" w:cs="Tahoma"/>
        </w:rPr>
        <w:t>年</w:t>
      </w:r>
      <w:r w:rsidRPr="0058152B">
        <w:rPr>
          <w:rFonts w:eastAsia="SimSun" w:cs="Tahoma"/>
        </w:rPr>
        <w:t xml:space="preserve"> 3 </w:t>
      </w:r>
      <w:r w:rsidRPr="0058152B">
        <w:rPr>
          <w:rFonts w:eastAsia="SimSun" w:cs="Tahoma"/>
        </w:rPr>
        <w:t>月</w:t>
      </w:r>
      <w:r w:rsidRPr="0058152B">
        <w:rPr>
          <w:rFonts w:eastAsia="SimSun" w:cs="Tahoma"/>
        </w:rPr>
        <w:t xml:space="preserve"> 1 </w:t>
      </w:r>
      <w:r w:rsidRPr="0058152B">
        <w:rPr>
          <w:rFonts w:eastAsia="SimSun" w:cs="Tahoma"/>
        </w:rPr>
        <w:t>日以前获得的，则该许可也是此授予下的合格</w:t>
      </w:r>
      <w:r w:rsidRPr="0058152B">
        <w:rPr>
          <w:rFonts w:eastAsia="SimSun" w:cs="Tahoma"/>
        </w:rPr>
        <w:t xml:space="preserve"> SCE </w:t>
      </w:r>
      <w:r w:rsidRPr="0058152B">
        <w:rPr>
          <w:rFonts w:eastAsia="SimSun" w:cs="Tahoma"/>
        </w:rPr>
        <w:t>许可。</w:t>
      </w:r>
    </w:p>
    <w:p w14:paraId="17DE6C7F" w14:textId="77777777" w:rsidR="00A30254" w:rsidRPr="0058152B" w:rsidRDefault="00A30254" w:rsidP="00CE334A">
      <w:pPr>
        <w:ind w:left="720"/>
        <w:rPr>
          <w:rFonts w:eastAsia="SimSun" w:cs="Tahoma"/>
        </w:rPr>
      </w:pPr>
    </w:p>
    <w:p w14:paraId="17DE6C80" w14:textId="77777777" w:rsidR="00A30254" w:rsidRPr="00BC3AC2" w:rsidRDefault="00A30254" w:rsidP="00CE334A">
      <w:pPr>
        <w:ind w:left="720"/>
        <w:rPr>
          <w:rFonts w:ascii="SimSun" w:eastAsia="SimSun" w:hAnsi="SimSun" w:cs="Tahoma"/>
          <w:spacing w:val="-4"/>
        </w:rPr>
      </w:pPr>
      <w:r w:rsidRPr="00BC3AC2">
        <w:rPr>
          <w:rFonts w:ascii="SimSun" w:eastAsia="SimSun" w:hAnsi="SimSun" w:cs="Tahoma"/>
          <w:bCs/>
          <w:spacing w:val="-4"/>
          <w:szCs w:val="18"/>
        </w:rPr>
        <w:t>对于教育解决方案许可登记表、企业订购协议、大专院校和中小学校协议以及开放式价值协议客户，只要许可及软件保障在授予时期有效，而且客户保持连续订购，则临时授予同样的权利，直至许可登记有效期结束为止。</w:t>
      </w:r>
      <w:r w:rsidR="00FC3608">
        <w:rPr>
          <w:rFonts w:ascii="SimSun" w:eastAsia="SimSun" w:hAnsi="SimSun" w:cs="Tahoma"/>
          <w:bCs/>
          <w:spacing w:val="-4"/>
          <w:szCs w:val="18"/>
        </w:rPr>
        <w:br/>
      </w:r>
      <w:r w:rsidRPr="00BC3AC2">
        <w:rPr>
          <w:rFonts w:ascii="SimSun" w:eastAsia="SimSun" w:hAnsi="SimSun" w:cs="Tahoma"/>
          <w:bCs/>
          <w:spacing w:val="-4"/>
          <w:szCs w:val="18"/>
        </w:rPr>
        <w:t>这些权利只有在客户行使买断权时才会成为永久权利，并继续受客户许可协议的所有条款和条件约束。</w:t>
      </w:r>
    </w:p>
    <w:p w14:paraId="17DE6C81" w14:textId="77777777" w:rsidR="00A30254" w:rsidRPr="0058152B" w:rsidRDefault="00A30254" w:rsidP="00602EF4">
      <w:pPr>
        <w:spacing w:after="60"/>
        <w:ind w:left="720"/>
        <w:rPr>
          <w:rFonts w:eastAsia="SimSun" w:cs="Tahoma"/>
        </w:rPr>
      </w:pPr>
    </w:p>
    <w:p w14:paraId="17DE6C82" w14:textId="77777777" w:rsidR="00CE2BD2" w:rsidRPr="0058152B" w:rsidRDefault="00CE2BD2" w:rsidP="006D6A83">
      <w:pPr>
        <w:spacing w:after="60"/>
        <w:ind w:left="720"/>
        <w:rPr>
          <w:rFonts w:eastAsia="SimSun" w:cs="Tahoma"/>
        </w:rPr>
      </w:pPr>
      <w:r w:rsidRPr="0058152B">
        <w:rPr>
          <w:rFonts w:eastAsia="SimSun" w:cs="Tahoma"/>
          <w:b/>
          <w:color w:val="000000"/>
          <w:szCs w:val="20"/>
        </w:rPr>
        <w:t>从</w:t>
      </w:r>
      <w:r w:rsidRPr="0058152B">
        <w:rPr>
          <w:rFonts w:eastAsia="SimSun" w:cs="Tahoma"/>
          <w:b/>
          <w:color w:val="000000"/>
          <w:szCs w:val="20"/>
        </w:rPr>
        <w:t xml:space="preserve"> System Center Essentials 2007 (SCE 2007) </w:t>
      </w:r>
      <w:r w:rsidRPr="0058152B">
        <w:rPr>
          <w:rFonts w:eastAsia="SimSun" w:cs="Tahoma"/>
          <w:b/>
          <w:color w:val="000000"/>
          <w:szCs w:val="20"/>
        </w:rPr>
        <w:t>迁移到</w:t>
      </w:r>
      <w:r w:rsidRPr="0058152B">
        <w:rPr>
          <w:rFonts w:eastAsia="SimSun" w:cs="Tahoma"/>
          <w:b/>
          <w:color w:val="000000"/>
          <w:szCs w:val="20"/>
        </w:rPr>
        <w:t xml:space="preserve"> System Center Essentials 2010 (SCE 2010) </w:t>
      </w:r>
      <w:r w:rsidRPr="0058152B">
        <w:rPr>
          <w:rFonts w:eastAsia="SimSun" w:cs="Tahoma"/>
          <w:b/>
          <w:color w:val="000000"/>
          <w:szCs w:val="20"/>
        </w:rPr>
        <w:t>的途径</w:t>
      </w:r>
    </w:p>
    <w:p w14:paraId="17DE6C83" w14:textId="77777777" w:rsidR="00A30254" w:rsidRPr="0058152B" w:rsidRDefault="00A30254" w:rsidP="00A30254">
      <w:pPr>
        <w:ind w:left="720"/>
        <w:rPr>
          <w:rFonts w:eastAsia="SimSun" w:cs="Tahoma"/>
        </w:rPr>
      </w:pPr>
      <w:r w:rsidRPr="0058152B">
        <w:rPr>
          <w:rFonts w:eastAsia="SimSun" w:cs="Tahoma"/>
          <w:color w:val="000000"/>
          <w:szCs w:val="20"/>
        </w:rPr>
        <w:t>要了解在软件保障下从</w:t>
      </w:r>
      <w:r w:rsidRPr="0058152B">
        <w:rPr>
          <w:rFonts w:eastAsia="SimSun" w:cs="Tahoma"/>
          <w:color w:val="000000"/>
          <w:szCs w:val="20"/>
        </w:rPr>
        <w:t xml:space="preserve"> SCE 2007 </w:t>
      </w:r>
      <w:r w:rsidRPr="0058152B">
        <w:rPr>
          <w:rFonts w:eastAsia="SimSun" w:cs="Tahoma"/>
          <w:color w:val="000000"/>
          <w:szCs w:val="20"/>
        </w:rPr>
        <w:t>升级到</w:t>
      </w:r>
      <w:r w:rsidRPr="0058152B">
        <w:rPr>
          <w:rFonts w:eastAsia="SimSun" w:cs="Tahoma"/>
          <w:color w:val="000000"/>
          <w:szCs w:val="20"/>
        </w:rPr>
        <w:t xml:space="preserve"> SCE 2010 </w:t>
      </w:r>
      <w:r w:rsidRPr="0058152B">
        <w:rPr>
          <w:rFonts w:eastAsia="SimSun" w:cs="Tahoma"/>
          <w:color w:val="000000"/>
          <w:szCs w:val="20"/>
        </w:rPr>
        <w:t>时约束客户权利的条款和条件，请查看</w:t>
      </w:r>
      <w:r w:rsidRPr="0058152B">
        <w:rPr>
          <w:rFonts w:eastAsia="SimSun" w:cs="Tahoma"/>
          <w:color w:val="000000"/>
          <w:szCs w:val="20"/>
        </w:rPr>
        <w:t xml:space="preserve"> 2013 </w:t>
      </w:r>
      <w:r w:rsidRPr="0058152B">
        <w:rPr>
          <w:rFonts w:eastAsia="SimSun" w:cs="Tahoma"/>
          <w:color w:val="000000"/>
          <w:szCs w:val="20"/>
        </w:rPr>
        <w:t>年</w:t>
      </w:r>
      <w:r w:rsidRPr="0058152B">
        <w:rPr>
          <w:rFonts w:eastAsia="SimSun" w:cs="Tahoma"/>
          <w:color w:val="000000"/>
          <w:szCs w:val="20"/>
        </w:rPr>
        <w:t xml:space="preserve"> 2 </w:t>
      </w:r>
      <w:r w:rsidRPr="0058152B">
        <w:rPr>
          <w:rFonts w:eastAsia="SimSun" w:cs="Tahoma"/>
          <w:color w:val="000000"/>
          <w:szCs w:val="20"/>
        </w:rPr>
        <w:t>月的产品列表。</w:t>
      </w:r>
    </w:p>
    <w:p w14:paraId="17DE6C84" w14:textId="77777777" w:rsidR="00CE2BD2" w:rsidRPr="0058152B" w:rsidRDefault="00CE2BD2" w:rsidP="0037081F">
      <w:pPr>
        <w:ind w:left="720"/>
        <w:rPr>
          <w:rFonts w:eastAsia="SimSun" w:cs="Tahoma"/>
        </w:rPr>
      </w:pPr>
    </w:p>
    <w:p w14:paraId="17DE6C85" w14:textId="77777777" w:rsidR="00CE2BD2" w:rsidRPr="0058152B" w:rsidRDefault="00CE2BD2" w:rsidP="00CE2BD2">
      <w:pPr>
        <w:ind w:left="720"/>
        <w:rPr>
          <w:rFonts w:eastAsia="SimSun" w:cs="Tahoma"/>
        </w:rPr>
      </w:pPr>
    </w:p>
    <w:p w14:paraId="17DE6C86" w14:textId="77777777" w:rsidR="00ED5504" w:rsidRPr="0058152B" w:rsidRDefault="00F66FB0" w:rsidP="00ED5504">
      <w:pPr>
        <w:pStyle w:val="Heading3"/>
        <w:rPr>
          <w:rFonts w:ascii="Tahoma" w:eastAsia="SimSun" w:hAnsi="Tahoma" w:cs="Tahoma"/>
        </w:rPr>
      </w:pPr>
      <w:bookmarkStart w:id="1482" w:name="_80_System_Center"/>
      <w:bookmarkStart w:id="1483" w:name="_95_System_Center"/>
      <w:bookmarkStart w:id="1484" w:name="_81_System_Center"/>
      <w:bookmarkStart w:id="1485" w:name="_82_System_Center"/>
      <w:bookmarkStart w:id="1486" w:name="_83_System_Center"/>
      <w:bookmarkStart w:id="1487" w:name="_84__System"/>
      <w:bookmarkStart w:id="1488" w:name="_87_85_System"/>
      <w:bookmarkStart w:id="1489" w:name="_Toc336338353"/>
      <w:bookmarkStart w:id="1490" w:name="_Toc356299617"/>
      <w:bookmarkStart w:id="1491" w:name="Srv_88SystemCtrReportMgr2006"/>
      <w:bookmarkStart w:id="1492" w:name="Srv_89SysCtrSvrMgmtSuiteEnterprise"/>
      <w:bookmarkEnd w:id="1482"/>
      <w:bookmarkEnd w:id="1483"/>
      <w:bookmarkEnd w:id="1484"/>
      <w:bookmarkEnd w:id="1485"/>
      <w:bookmarkEnd w:id="1486"/>
      <w:bookmarkEnd w:id="1487"/>
      <w:bookmarkEnd w:id="1488"/>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8</w:t>
      </w:r>
      <w:r w:rsidRPr="0058152B">
        <w:rPr>
          <w:rFonts w:ascii="Tahoma" w:eastAsia="SimSun" w:hAnsi="Tahoma" w:cs="Tahoma"/>
          <w:color w:val="F66400"/>
          <w:sz w:val="22"/>
        </w:rPr>
        <w:t xml:space="preserve"> System Center Reporting Manager 2006</w:t>
      </w:r>
      <w:bookmarkEnd w:id="1489"/>
      <w:bookmarkEnd w:id="1490"/>
    </w:p>
    <w:bookmarkEnd w:id="1491"/>
    <w:p w14:paraId="17DE6C87" w14:textId="77777777" w:rsidR="00ED5504" w:rsidRPr="00BC3AC2" w:rsidRDefault="00ED5504" w:rsidP="00D511CC">
      <w:pPr>
        <w:pStyle w:val="EndnoteText"/>
        <w:ind w:left="0"/>
        <w:rPr>
          <w:rFonts w:ascii="Tahoma" w:eastAsia="SimSun" w:hAnsi="Tahoma" w:cs="Tahoma"/>
          <w:sz w:val="18"/>
          <w:szCs w:val="18"/>
        </w:rPr>
      </w:pPr>
    </w:p>
    <w:p w14:paraId="17DE6C88" w14:textId="77777777" w:rsidR="00ED5504" w:rsidRPr="0058152B" w:rsidRDefault="00ED5504" w:rsidP="00D511CC">
      <w:pPr>
        <w:pStyle w:val="EndnoteText"/>
        <w:ind w:left="720"/>
        <w:rPr>
          <w:rFonts w:ascii="Tahoma" w:eastAsia="SimSun" w:hAnsi="Tahoma" w:cs="Tahoma"/>
        </w:rPr>
      </w:pPr>
      <w:r w:rsidRPr="0058152B">
        <w:rPr>
          <w:rFonts w:ascii="Tahoma" w:eastAsia="SimSun" w:hAnsi="Tahoma" w:cs="Tahoma"/>
          <w:sz w:val="18"/>
        </w:rPr>
        <w:t>此产品处于生命周期结束</w:t>
      </w:r>
      <w:r w:rsidRPr="0058152B">
        <w:rPr>
          <w:rFonts w:ascii="Tahoma" w:eastAsia="SimSun" w:hAnsi="Tahoma" w:cs="Tahoma"/>
          <w:sz w:val="18"/>
        </w:rPr>
        <w:t xml:space="preserve"> (EOL) </w:t>
      </w:r>
      <w:r w:rsidRPr="0058152B">
        <w:rPr>
          <w:rFonts w:ascii="Tahoma" w:eastAsia="SimSun" w:hAnsi="Tahoma" w:cs="Tahoma"/>
          <w:sz w:val="18"/>
        </w:rPr>
        <w:t>状态，并将不再提供。</w:t>
      </w:r>
    </w:p>
    <w:p w14:paraId="17DE6C89" w14:textId="77777777" w:rsidR="00ED5504" w:rsidRPr="00BC3AC2" w:rsidRDefault="00ED5504" w:rsidP="00D511CC">
      <w:pPr>
        <w:pStyle w:val="EndnoteText"/>
        <w:ind w:left="720"/>
        <w:rPr>
          <w:rFonts w:ascii="Tahoma" w:eastAsia="SimSun" w:hAnsi="Tahoma" w:cs="Tahoma"/>
          <w:sz w:val="18"/>
          <w:szCs w:val="18"/>
        </w:rPr>
      </w:pPr>
    </w:p>
    <w:p w14:paraId="17DE6C8A" w14:textId="77777777" w:rsidR="00ED5504" w:rsidRPr="0058152B" w:rsidRDefault="00ED5504" w:rsidP="00D511CC">
      <w:pPr>
        <w:pStyle w:val="EndnoteText"/>
        <w:spacing w:after="60"/>
        <w:ind w:left="720"/>
        <w:rPr>
          <w:rFonts w:ascii="Tahoma" w:eastAsia="SimSun" w:hAnsi="Tahoma" w:cs="Tahoma"/>
        </w:rPr>
      </w:pPr>
      <w:r w:rsidRPr="0058152B">
        <w:rPr>
          <w:rFonts w:ascii="Tahoma" w:eastAsia="SimSun" w:hAnsi="Tahoma" w:cs="Tahoma"/>
          <w:b/>
          <w:sz w:val="18"/>
        </w:rPr>
        <w:t>向</w:t>
      </w:r>
      <w:r w:rsidRPr="0058152B">
        <w:rPr>
          <w:rFonts w:ascii="Tahoma" w:eastAsia="SimSun" w:hAnsi="Tahoma" w:cs="Tahoma"/>
          <w:b/>
          <w:sz w:val="18"/>
        </w:rPr>
        <w:t xml:space="preserve"> System Center Reporting Manager 2006 </w:t>
      </w:r>
      <w:r w:rsidRPr="0058152B">
        <w:rPr>
          <w:rFonts w:ascii="Tahoma" w:eastAsia="SimSun" w:hAnsi="Tahoma" w:cs="Tahoma"/>
          <w:b/>
          <w:sz w:val="18"/>
        </w:rPr>
        <w:t>的许可持有人一次性授予许可</w:t>
      </w:r>
    </w:p>
    <w:p w14:paraId="17DE6C8B" w14:textId="77777777" w:rsidR="00ED5504" w:rsidRPr="00BC3AC2" w:rsidRDefault="00ED5504" w:rsidP="00D511CC">
      <w:pPr>
        <w:pStyle w:val="EndnoteText"/>
        <w:ind w:left="720"/>
        <w:rPr>
          <w:rFonts w:ascii="Tahoma" w:eastAsia="SimSun" w:hAnsi="Tahoma" w:cs="Tahoma"/>
          <w:sz w:val="18"/>
          <w:szCs w:val="18"/>
        </w:rPr>
      </w:pPr>
      <w:r w:rsidRPr="00BC3AC2">
        <w:rPr>
          <w:rFonts w:ascii="Tahoma" w:eastAsia="SimSun" w:hAnsi="Tahoma" w:cs="Tahoma"/>
          <w:sz w:val="18"/>
          <w:szCs w:val="18"/>
        </w:rPr>
        <w:t>作为与</w:t>
      </w:r>
      <w:r w:rsidRPr="00BC3AC2">
        <w:rPr>
          <w:rFonts w:ascii="Tahoma" w:eastAsia="SimSun" w:hAnsi="Tahoma" w:cs="Tahoma"/>
          <w:sz w:val="18"/>
          <w:szCs w:val="18"/>
        </w:rPr>
        <w:t xml:space="preserve"> System Center Reporting Manager 2006 </w:t>
      </w:r>
      <w:r w:rsidRPr="00BC3AC2">
        <w:rPr>
          <w:rFonts w:ascii="Tahoma" w:eastAsia="SimSun" w:hAnsi="Tahoma" w:cs="Tahoma"/>
          <w:sz w:val="18"/>
          <w:szCs w:val="18"/>
        </w:rPr>
        <w:t>的取消有关的一次性特例，我们向自</w:t>
      </w:r>
      <w:r w:rsidRPr="00BC3AC2">
        <w:rPr>
          <w:rFonts w:ascii="Tahoma" w:eastAsia="SimSun" w:hAnsi="Tahoma" w:cs="Tahoma"/>
          <w:sz w:val="18"/>
          <w:szCs w:val="18"/>
        </w:rPr>
        <w:t xml:space="preserve"> 2010 </w:t>
      </w:r>
      <w:r w:rsidRPr="00BC3AC2">
        <w:rPr>
          <w:rFonts w:ascii="Tahoma" w:eastAsia="SimSun" w:hAnsi="Tahoma" w:cs="Tahoma"/>
          <w:sz w:val="18"/>
          <w:szCs w:val="18"/>
        </w:rPr>
        <w:t>年</w:t>
      </w:r>
      <w:r w:rsidRPr="00BC3AC2">
        <w:rPr>
          <w:rFonts w:ascii="Tahoma" w:eastAsia="SimSun" w:hAnsi="Tahoma" w:cs="Tahoma"/>
          <w:sz w:val="18"/>
          <w:szCs w:val="18"/>
        </w:rPr>
        <w:t xml:space="preserve"> 5 </w:t>
      </w:r>
      <w:r w:rsidRPr="00BC3AC2">
        <w:rPr>
          <w:rFonts w:ascii="Tahoma" w:eastAsia="SimSun" w:hAnsi="Tahoma" w:cs="Tahoma"/>
          <w:sz w:val="18"/>
          <w:szCs w:val="18"/>
        </w:rPr>
        <w:t>月</w:t>
      </w:r>
      <w:r w:rsidRPr="00BC3AC2">
        <w:rPr>
          <w:rFonts w:ascii="Tahoma" w:eastAsia="SimSun" w:hAnsi="Tahoma" w:cs="Tahoma"/>
          <w:sz w:val="18"/>
          <w:szCs w:val="18"/>
        </w:rPr>
        <w:t xml:space="preserve"> 31 </w:t>
      </w:r>
      <w:r w:rsidRPr="00BC3AC2">
        <w:rPr>
          <w:rFonts w:ascii="Tahoma" w:eastAsia="SimSun" w:hAnsi="Tahoma" w:cs="Tahoma"/>
          <w:sz w:val="18"/>
          <w:szCs w:val="18"/>
        </w:rPr>
        <w:t>日起拥有</w:t>
      </w:r>
      <w:r w:rsidRPr="00BC3AC2">
        <w:rPr>
          <w:rFonts w:ascii="Tahoma" w:eastAsia="SimSun" w:hAnsi="Tahoma" w:cs="Tahoma"/>
          <w:sz w:val="18"/>
          <w:szCs w:val="18"/>
        </w:rPr>
        <w:t xml:space="preserve"> System Center Reporting Manager 2006 </w:t>
      </w:r>
      <w:r w:rsidRPr="00BC3AC2">
        <w:rPr>
          <w:rFonts w:ascii="Tahoma" w:eastAsia="SimSun" w:hAnsi="Tahoma" w:cs="Tahoma"/>
          <w:sz w:val="18"/>
          <w:szCs w:val="18"/>
        </w:rPr>
        <w:t>的每份许可的有效软件保障的选择、企业、开放式价值及大专院校和中小学校客户授予以下许可，而且除介质成本（如果有）外不另收费</w:t>
      </w:r>
      <w:r w:rsidRPr="00BC3AC2">
        <w:rPr>
          <w:rFonts w:ascii="Tahoma" w:eastAsia="SimSun" w:hAnsi="Tahoma" w:cs="Tahoma"/>
          <w:color w:val="000000"/>
          <w:sz w:val="18"/>
          <w:szCs w:val="18"/>
        </w:rPr>
        <w:t>：</w:t>
      </w:r>
    </w:p>
    <w:p w14:paraId="17DE6C8C" w14:textId="77777777" w:rsidR="00ED5504" w:rsidRPr="00BC3AC2" w:rsidRDefault="00ED5504" w:rsidP="00D511CC">
      <w:pPr>
        <w:pStyle w:val="EndnoteText"/>
        <w:rPr>
          <w:rFonts w:ascii="Tahoma" w:eastAsia="SimSun" w:hAnsi="Tahoma" w:cs="Tahoma"/>
          <w:sz w:val="18"/>
          <w:szCs w:val="18"/>
        </w:rPr>
      </w:pPr>
    </w:p>
    <w:p w14:paraId="17DE6C8D" w14:textId="77777777" w:rsidR="00ED5504" w:rsidRPr="00BC3AC2" w:rsidRDefault="00ED5504" w:rsidP="00D511CC">
      <w:pPr>
        <w:pStyle w:val="EndnoteText"/>
        <w:numPr>
          <w:ilvl w:val="0"/>
          <w:numId w:val="7"/>
        </w:numPr>
        <w:tabs>
          <w:tab w:val="left" w:pos="1440"/>
        </w:tabs>
        <w:spacing w:after="60"/>
        <w:ind w:left="1440"/>
        <w:rPr>
          <w:rFonts w:ascii="Tahoma" w:eastAsia="SimSun" w:hAnsi="Tahoma" w:cs="Tahoma"/>
          <w:sz w:val="18"/>
          <w:szCs w:val="18"/>
        </w:rPr>
      </w:pPr>
      <w:r w:rsidRPr="0058152B">
        <w:rPr>
          <w:rFonts w:ascii="Tahoma" w:eastAsia="SimSun" w:hAnsi="Tahoma" w:cs="Tahoma"/>
          <w:sz w:val="18"/>
        </w:rPr>
        <w:t>一</w:t>
      </w:r>
      <w:r w:rsidRPr="00BC3AC2">
        <w:rPr>
          <w:rFonts w:ascii="Tahoma" w:eastAsia="SimSun" w:hAnsi="Tahoma" w:cs="Tahoma"/>
          <w:sz w:val="18"/>
          <w:szCs w:val="18"/>
        </w:rPr>
        <w:t>份</w:t>
      </w:r>
      <w:r w:rsidRPr="00BC3AC2">
        <w:rPr>
          <w:rFonts w:ascii="Tahoma" w:eastAsia="SimSun" w:hAnsi="Tahoma" w:cs="Tahoma"/>
          <w:sz w:val="18"/>
          <w:szCs w:val="18"/>
        </w:rPr>
        <w:t xml:space="preserve"> System Center Service Manager 2010 </w:t>
      </w:r>
      <w:r w:rsidRPr="00BC3AC2">
        <w:rPr>
          <w:rFonts w:ascii="Tahoma" w:eastAsia="SimSun" w:hAnsi="Tahoma" w:cs="Tahoma"/>
          <w:sz w:val="18"/>
          <w:szCs w:val="18"/>
        </w:rPr>
        <w:t>管理服务器许可（不采用</w:t>
      </w:r>
      <w:r w:rsidRPr="00BC3AC2">
        <w:rPr>
          <w:rFonts w:ascii="Tahoma" w:eastAsia="SimSun" w:hAnsi="Tahoma" w:cs="Tahoma"/>
          <w:sz w:val="18"/>
          <w:szCs w:val="18"/>
        </w:rPr>
        <w:t xml:space="preserve"> SQL </w:t>
      </w:r>
      <w:r w:rsidRPr="00BC3AC2">
        <w:rPr>
          <w:rFonts w:ascii="Tahoma" w:eastAsia="SimSun" w:hAnsi="Tahoma" w:cs="Tahoma"/>
          <w:sz w:val="18"/>
          <w:szCs w:val="18"/>
        </w:rPr>
        <w:t>技术）</w:t>
      </w:r>
    </w:p>
    <w:p w14:paraId="17DE6C8E" w14:textId="77777777" w:rsidR="00ED5504" w:rsidRPr="00BC3AC2" w:rsidRDefault="00ED5504" w:rsidP="00D511CC">
      <w:pPr>
        <w:pStyle w:val="EndnoteText"/>
        <w:numPr>
          <w:ilvl w:val="0"/>
          <w:numId w:val="7"/>
        </w:numPr>
        <w:spacing w:after="60"/>
        <w:ind w:left="1440"/>
        <w:rPr>
          <w:rFonts w:ascii="Tahoma" w:eastAsia="SimSun" w:hAnsi="Tahoma" w:cs="Tahoma"/>
          <w:sz w:val="18"/>
          <w:szCs w:val="18"/>
        </w:rPr>
      </w:pPr>
      <w:r w:rsidRPr="00BC3AC2">
        <w:rPr>
          <w:rFonts w:ascii="Tahoma" w:eastAsia="SimSun" w:hAnsi="Tahoma" w:cs="Tahoma"/>
          <w:sz w:val="18"/>
          <w:szCs w:val="18"/>
        </w:rPr>
        <w:t>五份</w:t>
      </w:r>
      <w:r w:rsidRPr="00BC3AC2">
        <w:rPr>
          <w:rFonts w:ascii="Tahoma" w:eastAsia="SimSun" w:hAnsi="Tahoma" w:cs="Tahoma"/>
          <w:sz w:val="18"/>
          <w:szCs w:val="18"/>
        </w:rPr>
        <w:t xml:space="preserve"> System Center Service Manager 2010 </w:t>
      </w:r>
      <w:r w:rsidRPr="00BC3AC2">
        <w:rPr>
          <w:rFonts w:ascii="Tahoma" w:eastAsia="SimSun" w:hAnsi="Tahoma" w:cs="Tahoma"/>
          <w:sz w:val="18"/>
          <w:szCs w:val="18"/>
        </w:rPr>
        <w:t>服务器管理许可</w:t>
      </w:r>
    </w:p>
    <w:p w14:paraId="17DE6C8F" w14:textId="77777777" w:rsidR="00ED5504" w:rsidRPr="00BC3AC2" w:rsidRDefault="00ED5504" w:rsidP="00D511CC">
      <w:pPr>
        <w:pStyle w:val="EndnoteText"/>
        <w:numPr>
          <w:ilvl w:val="0"/>
          <w:numId w:val="7"/>
        </w:numPr>
        <w:spacing w:after="60"/>
        <w:ind w:left="1440"/>
        <w:rPr>
          <w:rFonts w:ascii="Tahoma" w:eastAsia="SimSun" w:hAnsi="Tahoma" w:cs="Tahoma"/>
          <w:sz w:val="18"/>
          <w:szCs w:val="18"/>
        </w:rPr>
      </w:pPr>
      <w:r w:rsidRPr="00BC3AC2">
        <w:rPr>
          <w:rFonts w:ascii="Tahoma" w:eastAsia="SimSun" w:hAnsi="Tahoma" w:cs="Tahoma"/>
          <w:sz w:val="18"/>
          <w:szCs w:val="18"/>
        </w:rPr>
        <w:t>三十份</w:t>
      </w:r>
      <w:r w:rsidRPr="00BC3AC2">
        <w:rPr>
          <w:rFonts w:ascii="Tahoma" w:eastAsia="SimSun" w:hAnsi="Tahoma" w:cs="Tahoma"/>
          <w:sz w:val="18"/>
          <w:szCs w:val="18"/>
        </w:rPr>
        <w:t xml:space="preserve"> System Center Service Manager 2010 </w:t>
      </w:r>
      <w:r w:rsidRPr="00BC3AC2">
        <w:rPr>
          <w:rFonts w:ascii="Tahoma" w:eastAsia="SimSun" w:hAnsi="Tahoma" w:cs="Tahoma"/>
          <w:sz w:val="18"/>
          <w:szCs w:val="18"/>
        </w:rPr>
        <w:t>客户端管理许可</w:t>
      </w:r>
    </w:p>
    <w:p w14:paraId="17DE6C90" w14:textId="77777777" w:rsidR="00ED5504" w:rsidRPr="00BC3AC2" w:rsidRDefault="00ED5504" w:rsidP="00D511CC">
      <w:pPr>
        <w:pStyle w:val="EndnoteText"/>
        <w:ind w:left="0"/>
        <w:rPr>
          <w:rFonts w:ascii="Tahoma" w:eastAsia="SimSun" w:hAnsi="Tahoma" w:cs="Tahoma"/>
          <w:sz w:val="18"/>
          <w:szCs w:val="18"/>
        </w:rPr>
      </w:pPr>
    </w:p>
    <w:p w14:paraId="17DE6C91" w14:textId="77777777" w:rsidR="00ED5504" w:rsidRPr="00BC3AC2" w:rsidRDefault="00ED5504" w:rsidP="00D511CC">
      <w:pPr>
        <w:pStyle w:val="EndnoteText"/>
        <w:ind w:left="720"/>
        <w:rPr>
          <w:rFonts w:ascii="Tahoma" w:eastAsia="SimSun" w:hAnsi="Tahoma" w:cs="Tahoma"/>
          <w:sz w:val="18"/>
          <w:szCs w:val="18"/>
        </w:rPr>
      </w:pPr>
      <w:r w:rsidRPr="00BC3AC2">
        <w:rPr>
          <w:rFonts w:ascii="Tahoma" w:eastAsia="SimSun" w:hAnsi="Tahoma" w:cs="Tahoma"/>
          <w:sz w:val="18"/>
          <w:szCs w:val="18"/>
        </w:rPr>
        <w:t>在此优惠活动中授予的所有许可都将包含软件保障范围。当相应的</w:t>
      </w:r>
      <w:r w:rsidRPr="00BC3AC2">
        <w:rPr>
          <w:rFonts w:ascii="Tahoma" w:eastAsia="SimSun" w:hAnsi="Tahoma" w:cs="Tahoma"/>
          <w:sz w:val="18"/>
          <w:szCs w:val="18"/>
        </w:rPr>
        <w:t xml:space="preserve"> System Center Reporting Manager 2006 </w:t>
      </w:r>
      <w:r w:rsidRPr="00BC3AC2">
        <w:rPr>
          <w:rFonts w:ascii="Tahoma" w:eastAsia="SimSun" w:hAnsi="Tahoma" w:cs="Tahoma"/>
          <w:sz w:val="18"/>
          <w:szCs w:val="18"/>
        </w:rPr>
        <w:t>保障范围期满时，该保障范围也将期满。当该保障范围期满时，客户可以对所授予的许可续签软件保障。</w:t>
      </w:r>
    </w:p>
    <w:p w14:paraId="17DE6C92" w14:textId="77777777" w:rsidR="00ED5504" w:rsidRPr="00BC3AC2" w:rsidRDefault="00ED5504" w:rsidP="00D511CC">
      <w:pPr>
        <w:pStyle w:val="EndnoteText"/>
        <w:ind w:left="720"/>
        <w:rPr>
          <w:rFonts w:ascii="Tahoma" w:eastAsia="SimSun" w:hAnsi="Tahoma" w:cs="Tahoma"/>
          <w:sz w:val="18"/>
          <w:szCs w:val="18"/>
        </w:rPr>
      </w:pPr>
    </w:p>
    <w:p w14:paraId="17DE6C93" w14:textId="77777777" w:rsidR="00ED5504" w:rsidRPr="00BC3AC2" w:rsidRDefault="00ED5504" w:rsidP="00D511CC">
      <w:pPr>
        <w:pStyle w:val="EndnoteText"/>
        <w:ind w:left="720"/>
        <w:rPr>
          <w:rFonts w:ascii="Tahoma" w:eastAsia="SimSun" w:hAnsi="Tahoma" w:cs="Tahoma"/>
          <w:sz w:val="18"/>
          <w:szCs w:val="18"/>
        </w:rPr>
      </w:pPr>
      <w:r w:rsidRPr="00BC3AC2">
        <w:rPr>
          <w:rFonts w:ascii="Tahoma" w:eastAsia="SimSun" w:hAnsi="Tahoma" w:cs="Tahoma"/>
          <w:sz w:val="18"/>
          <w:szCs w:val="18"/>
        </w:rPr>
        <w:t>客户按此优惠使用授权的软件时，受其许可协议的条款和条件以及该软件的产品使用权利约束。当合格</w:t>
      </w:r>
      <w:r w:rsidRPr="00BC3AC2">
        <w:rPr>
          <w:rFonts w:ascii="Tahoma" w:eastAsia="SimSun" w:hAnsi="Tahoma" w:cs="Tahoma"/>
          <w:sz w:val="18"/>
          <w:szCs w:val="18"/>
        </w:rPr>
        <w:t xml:space="preserve"> System Center Reporting Manager 2006 </w:t>
      </w:r>
      <w:r w:rsidRPr="00BC3AC2">
        <w:rPr>
          <w:rFonts w:ascii="Tahoma" w:eastAsia="SimSun" w:hAnsi="Tahoma" w:cs="Tahoma"/>
          <w:sz w:val="18"/>
          <w:szCs w:val="18"/>
        </w:rPr>
        <w:t>许可的使用权利期满时，授权软件的使用权利也将期满。客户不得将此次优惠活动中授予的许可独立于相应的合格许可进行转让。</w:t>
      </w:r>
    </w:p>
    <w:p w14:paraId="17DE6C94" w14:textId="77777777" w:rsidR="00ED5504" w:rsidRPr="00BC3AC2" w:rsidRDefault="00ED5504" w:rsidP="00D511CC">
      <w:pPr>
        <w:pStyle w:val="EndnoteText"/>
        <w:ind w:left="720"/>
        <w:rPr>
          <w:rFonts w:ascii="Tahoma" w:eastAsia="SimSun" w:hAnsi="Tahoma" w:cs="Tahoma"/>
          <w:sz w:val="18"/>
          <w:szCs w:val="18"/>
        </w:rPr>
      </w:pPr>
    </w:p>
    <w:p w14:paraId="17DE6C95" w14:textId="77777777" w:rsidR="00ED5504" w:rsidRPr="00BC3AC2" w:rsidRDefault="00ED5504" w:rsidP="00D511CC">
      <w:pPr>
        <w:ind w:left="720"/>
        <w:rPr>
          <w:rFonts w:eastAsia="SimSun" w:cs="Tahoma"/>
          <w:szCs w:val="18"/>
        </w:rPr>
      </w:pPr>
      <w:r w:rsidRPr="00BC3AC2">
        <w:rPr>
          <w:rFonts w:eastAsia="SimSun" w:cs="Tahoma"/>
          <w:bCs/>
          <w:szCs w:val="18"/>
        </w:rPr>
        <w:t>如果客户的</w:t>
      </w:r>
      <w:r w:rsidRPr="00BC3AC2">
        <w:rPr>
          <w:rFonts w:eastAsia="SimSun" w:cs="Tahoma"/>
          <w:bCs/>
          <w:szCs w:val="18"/>
        </w:rPr>
        <w:t xml:space="preserve"> System Center Reporting Manager 2006 </w:t>
      </w:r>
      <w:r w:rsidRPr="00BC3AC2">
        <w:rPr>
          <w:rFonts w:eastAsia="SimSun" w:cs="Tahoma"/>
          <w:bCs/>
          <w:szCs w:val="18"/>
        </w:rPr>
        <w:t>许可是在</w:t>
      </w:r>
      <w:r w:rsidRPr="00BC3AC2">
        <w:rPr>
          <w:rFonts w:eastAsia="SimSun" w:cs="Tahoma"/>
          <w:bCs/>
          <w:szCs w:val="18"/>
        </w:rPr>
        <w:t xml:space="preserve"> 2010 </w:t>
      </w:r>
      <w:r w:rsidRPr="00BC3AC2">
        <w:rPr>
          <w:rFonts w:eastAsia="SimSun" w:cs="Tahoma"/>
          <w:bCs/>
          <w:szCs w:val="18"/>
        </w:rPr>
        <w:t>年</w:t>
      </w:r>
      <w:r w:rsidRPr="00BC3AC2">
        <w:rPr>
          <w:rFonts w:eastAsia="SimSun" w:cs="Tahoma"/>
          <w:bCs/>
          <w:szCs w:val="18"/>
        </w:rPr>
        <w:t xml:space="preserve"> 5 </w:t>
      </w:r>
      <w:r w:rsidRPr="00BC3AC2">
        <w:rPr>
          <w:rFonts w:eastAsia="SimSun" w:cs="Tahoma"/>
          <w:bCs/>
          <w:szCs w:val="18"/>
        </w:rPr>
        <w:t>月</w:t>
      </w:r>
      <w:r w:rsidRPr="00BC3AC2">
        <w:rPr>
          <w:rFonts w:eastAsia="SimSun" w:cs="Tahoma"/>
          <w:bCs/>
          <w:szCs w:val="18"/>
        </w:rPr>
        <w:t xml:space="preserve"> 31 </w:t>
      </w:r>
      <w:r w:rsidRPr="00BC3AC2">
        <w:rPr>
          <w:rFonts w:eastAsia="SimSun" w:cs="Tahoma"/>
          <w:bCs/>
          <w:szCs w:val="18"/>
        </w:rPr>
        <w:t>日以后对企业许可登记表的年度校正过程中获得的，但该许可登记表下对应的</w:t>
      </w:r>
      <w:r w:rsidRPr="00BC3AC2">
        <w:rPr>
          <w:rFonts w:eastAsia="SimSun" w:cs="Tahoma"/>
          <w:bCs/>
          <w:szCs w:val="18"/>
        </w:rPr>
        <w:t xml:space="preserve"> System Center Reporting Manager 2006 </w:t>
      </w:r>
      <w:r w:rsidRPr="00BC3AC2">
        <w:rPr>
          <w:rFonts w:eastAsia="SimSun" w:cs="Tahoma"/>
          <w:bCs/>
          <w:szCs w:val="18"/>
        </w:rPr>
        <w:t>的许可最初是在</w:t>
      </w:r>
      <w:r w:rsidRPr="00BC3AC2">
        <w:rPr>
          <w:rFonts w:eastAsia="SimSun" w:cs="Tahoma"/>
          <w:bCs/>
          <w:szCs w:val="18"/>
        </w:rPr>
        <w:t xml:space="preserve"> 2010 </w:t>
      </w:r>
      <w:r w:rsidRPr="00BC3AC2">
        <w:rPr>
          <w:rFonts w:eastAsia="SimSun" w:cs="Tahoma"/>
          <w:bCs/>
          <w:szCs w:val="18"/>
        </w:rPr>
        <w:t>年</w:t>
      </w:r>
      <w:r w:rsidRPr="00BC3AC2">
        <w:rPr>
          <w:rFonts w:eastAsia="SimSun" w:cs="Tahoma"/>
          <w:bCs/>
          <w:szCs w:val="18"/>
        </w:rPr>
        <w:t xml:space="preserve"> 5 </w:t>
      </w:r>
      <w:r w:rsidRPr="00BC3AC2">
        <w:rPr>
          <w:rFonts w:eastAsia="SimSun" w:cs="Tahoma"/>
          <w:bCs/>
          <w:szCs w:val="18"/>
        </w:rPr>
        <w:t>月</w:t>
      </w:r>
      <w:r w:rsidRPr="00BC3AC2">
        <w:rPr>
          <w:rFonts w:eastAsia="SimSun" w:cs="Tahoma"/>
          <w:bCs/>
          <w:szCs w:val="18"/>
        </w:rPr>
        <w:t xml:space="preserve"> 31 </w:t>
      </w:r>
      <w:r w:rsidRPr="00BC3AC2">
        <w:rPr>
          <w:rFonts w:eastAsia="SimSun" w:cs="Tahoma"/>
          <w:bCs/>
          <w:szCs w:val="18"/>
        </w:rPr>
        <w:t>日以前获得的，也可以按此优惠获得</w:t>
      </w:r>
      <w:r w:rsidRPr="00BC3AC2">
        <w:rPr>
          <w:rFonts w:eastAsia="SimSun" w:cs="Tahoma"/>
          <w:bCs/>
          <w:szCs w:val="18"/>
        </w:rPr>
        <w:t xml:space="preserve"> System Center Service Manager 2010 </w:t>
      </w:r>
      <w:r w:rsidRPr="00BC3AC2">
        <w:rPr>
          <w:rFonts w:eastAsia="SimSun" w:cs="Tahoma"/>
          <w:bCs/>
          <w:szCs w:val="18"/>
        </w:rPr>
        <w:t>管理服务器许可和服务器</w:t>
      </w:r>
      <w:r w:rsidRPr="00BC3AC2">
        <w:rPr>
          <w:rFonts w:eastAsia="SimSun" w:cs="Tahoma"/>
          <w:bCs/>
          <w:szCs w:val="18"/>
        </w:rPr>
        <w:t>/</w:t>
      </w:r>
      <w:r w:rsidRPr="00BC3AC2">
        <w:rPr>
          <w:rFonts w:eastAsia="SimSun" w:cs="Tahoma"/>
          <w:bCs/>
          <w:szCs w:val="18"/>
        </w:rPr>
        <w:t>客户端管理许可。</w:t>
      </w:r>
    </w:p>
    <w:p w14:paraId="17DE6C96" w14:textId="77777777" w:rsidR="00ED5504" w:rsidRPr="00BC3AC2" w:rsidRDefault="00ED5504" w:rsidP="00D511CC">
      <w:pPr>
        <w:ind w:left="720"/>
        <w:rPr>
          <w:rFonts w:eastAsia="SimSun" w:cs="Tahoma"/>
          <w:szCs w:val="18"/>
        </w:rPr>
      </w:pPr>
    </w:p>
    <w:p w14:paraId="17DE6C97" w14:textId="77777777" w:rsidR="00ED5504" w:rsidRPr="00BC3AC2" w:rsidRDefault="00ED5504" w:rsidP="00D511CC">
      <w:pPr>
        <w:pStyle w:val="EndnoteText"/>
        <w:ind w:left="720"/>
        <w:rPr>
          <w:rFonts w:ascii="SimSun" w:eastAsia="SimSun" w:hAnsi="SimSun" w:cs="Tahoma"/>
          <w:spacing w:val="2"/>
          <w:sz w:val="18"/>
          <w:szCs w:val="18"/>
        </w:rPr>
      </w:pPr>
      <w:r w:rsidRPr="00BC3AC2">
        <w:rPr>
          <w:rFonts w:ascii="SimSun" w:eastAsia="SimSun" w:hAnsi="SimSun" w:cs="Tahoma"/>
          <w:bCs/>
          <w:spacing w:val="2"/>
          <w:sz w:val="18"/>
          <w:szCs w:val="18"/>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7DE6C98" w14:textId="77777777" w:rsidR="00023FE7" w:rsidRPr="00BC3AC2" w:rsidRDefault="00023FE7" w:rsidP="00D511CC">
      <w:pPr>
        <w:pStyle w:val="EndnoteText"/>
        <w:rPr>
          <w:rFonts w:ascii="Tahoma" w:eastAsia="SimSun" w:hAnsi="Tahoma" w:cs="Tahoma"/>
          <w:sz w:val="18"/>
          <w:szCs w:val="18"/>
        </w:rPr>
      </w:pPr>
    </w:p>
    <w:p w14:paraId="17DE6C99" w14:textId="77777777" w:rsidR="00ED5504" w:rsidRPr="00BC3AC2" w:rsidRDefault="00ED5504">
      <w:pPr>
        <w:pStyle w:val="EndnoteText"/>
        <w:rPr>
          <w:rFonts w:ascii="Tahoma" w:eastAsia="SimSun" w:hAnsi="Tahoma" w:cs="Tahoma"/>
          <w:sz w:val="18"/>
          <w:szCs w:val="18"/>
        </w:rPr>
      </w:pPr>
    </w:p>
    <w:p w14:paraId="17DE6C9A" w14:textId="77777777" w:rsidR="00023FE7" w:rsidRPr="0058152B" w:rsidRDefault="00F66FB0">
      <w:pPr>
        <w:pStyle w:val="Heading3"/>
        <w:rPr>
          <w:rFonts w:ascii="Tahoma" w:eastAsia="SimSun" w:hAnsi="Tahoma" w:cs="Tahoma"/>
        </w:rPr>
      </w:pPr>
      <w:bookmarkStart w:id="1493" w:name="Srv_85SysCtrSvrMgmtSuiteEnterprise"/>
      <w:bookmarkStart w:id="1494" w:name="_85_System_Center"/>
      <w:bookmarkStart w:id="1495" w:name="_98_System_Center"/>
      <w:bookmarkStart w:id="1496" w:name="_88_System_Center"/>
      <w:bookmarkStart w:id="1497" w:name="_Toc336338354"/>
      <w:bookmarkStart w:id="1498" w:name="_Toc356299618"/>
      <w:bookmarkEnd w:id="1493"/>
      <w:bookmarkEnd w:id="1494"/>
      <w:bookmarkEnd w:id="1495"/>
      <w:bookmarkEnd w:id="1496"/>
      <w:r w:rsidRPr="0058152B">
        <w:rPr>
          <w:rFonts w:ascii="Tahoma" w:eastAsia="SimSun" w:hAnsi="Tahoma" w:cs="Tahoma"/>
          <w:caps/>
          <w:color w:val="F66400"/>
          <w:sz w:val="22"/>
          <w:vertAlign w:val="superscript"/>
        </w:rPr>
        <w:t>8</w:t>
      </w:r>
      <w:r w:rsidR="00F5474C">
        <w:rPr>
          <w:rFonts w:ascii="Tahoma" w:eastAsia="SimSun" w:hAnsi="Tahoma" w:cs="Tahoma"/>
          <w:caps/>
          <w:color w:val="F66400"/>
          <w:sz w:val="22"/>
          <w:vertAlign w:val="superscript"/>
        </w:rPr>
        <w:t>9</w:t>
      </w:r>
      <w:r w:rsidRPr="00832EC6">
        <w:rPr>
          <w:rFonts w:ascii="Tahoma" w:eastAsia="SimSun" w:hAnsi="Tahoma" w:cs="Tahoma"/>
          <w:caps/>
          <w:color w:val="F66400"/>
          <w:sz w:val="22"/>
        </w:rPr>
        <w:t xml:space="preserve"> </w:t>
      </w:r>
      <w:r w:rsidRPr="0058152B">
        <w:rPr>
          <w:rFonts w:ascii="Tahoma" w:eastAsia="SimSun" w:hAnsi="Tahoma" w:cs="Tahoma"/>
          <w:color w:val="F66400"/>
          <w:sz w:val="22"/>
        </w:rPr>
        <w:t>System Center Server Management Suite Enterprise</w:t>
      </w:r>
      <w:bookmarkEnd w:id="1497"/>
      <w:bookmarkEnd w:id="1498"/>
    </w:p>
    <w:bookmarkEnd w:id="1492"/>
    <w:p w14:paraId="17DE6C9B" w14:textId="77777777" w:rsidR="00023FE7" w:rsidRPr="00BC3AC2" w:rsidRDefault="00023FE7" w:rsidP="00D511CC">
      <w:pPr>
        <w:pStyle w:val="EndnoteText"/>
        <w:ind w:left="720"/>
        <w:rPr>
          <w:rFonts w:ascii="Tahoma" w:eastAsia="SimSun" w:hAnsi="Tahoma" w:cs="Tahoma"/>
          <w:sz w:val="18"/>
          <w:szCs w:val="18"/>
        </w:rPr>
      </w:pPr>
    </w:p>
    <w:p w14:paraId="17DE6C9C" w14:textId="77777777" w:rsidR="00FF4CAB" w:rsidRPr="00BC3AC2" w:rsidRDefault="00FF4CAB" w:rsidP="00D511CC">
      <w:pPr>
        <w:pStyle w:val="EndnoteText"/>
        <w:ind w:left="720"/>
        <w:rPr>
          <w:rFonts w:ascii="Tahoma" w:eastAsia="SimSun" w:hAnsi="Tahoma" w:cs="Tahoma"/>
          <w:sz w:val="18"/>
          <w:szCs w:val="18"/>
        </w:rPr>
      </w:pPr>
      <w:r w:rsidRPr="00BC3AC2">
        <w:rPr>
          <w:rFonts w:ascii="Tahoma" w:eastAsia="SimSun" w:hAnsi="Tahoma" w:cs="Tahoma"/>
          <w:color w:val="000000"/>
          <w:sz w:val="18"/>
          <w:szCs w:val="18"/>
        </w:rPr>
        <w:t>此产品处于生命周期结束</w:t>
      </w:r>
      <w:r w:rsidRPr="00BC3AC2">
        <w:rPr>
          <w:rFonts w:ascii="Tahoma" w:eastAsia="SimSun" w:hAnsi="Tahoma" w:cs="Tahoma"/>
          <w:color w:val="000000"/>
          <w:sz w:val="18"/>
          <w:szCs w:val="18"/>
        </w:rPr>
        <w:t xml:space="preserve"> (EOL) </w:t>
      </w:r>
      <w:r w:rsidRPr="00BC3AC2">
        <w:rPr>
          <w:rFonts w:ascii="Tahoma" w:eastAsia="SimSun" w:hAnsi="Tahoma" w:cs="Tahoma"/>
          <w:color w:val="000000"/>
          <w:sz w:val="18"/>
          <w:szCs w:val="18"/>
        </w:rPr>
        <w:t>状态，并将不再提供。</w:t>
      </w:r>
    </w:p>
    <w:p w14:paraId="17DE6C9D" w14:textId="77777777" w:rsidR="00D511CC" w:rsidRPr="00BC3AC2" w:rsidRDefault="00D511CC" w:rsidP="00D511CC">
      <w:pPr>
        <w:pStyle w:val="EndnoteText"/>
        <w:ind w:left="720"/>
        <w:rPr>
          <w:rFonts w:ascii="Tahoma" w:eastAsia="SimSun" w:hAnsi="Tahoma" w:cs="Tahoma"/>
          <w:sz w:val="18"/>
          <w:szCs w:val="18"/>
        </w:rPr>
      </w:pPr>
    </w:p>
    <w:p w14:paraId="17DE6C9E" w14:textId="77777777" w:rsidR="00FF4CAB" w:rsidRPr="00BC3AC2" w:rsidRDefault="00FF4CAB" w:rsidP="00D511CC">
      <w:pPr>
        <w:pStyle w:val="FootnoteBulletLevel1"/>
        <w:tabs>
          <w:tab w:val="clear" w:pos="900"/>
        </w:tabs>
        <w:spacing w:before="0" w:after="60"/>
        <w:ind w:left="720" w:firstLine="0"/>
        <w:rPr>
          <w:rFonts w:ascii="Tahoma" w:eastAsia="SimSun" w:hAnsi="Tahoma" w:cs="Tahoma"/>
          <w:sz w:val="18"/>
          <w:szCs w:val="18"/>
        </w:rPr>
      </w:pPr>
      <w:r w:rsidRPr="00BC3AC2">
        <w:rPr>
          <w:rFonts w:ascii="Tahoma" w:eastAsia="SimSun" w:hAnsi="Tahoma" w:cs="Tahoma"/>
          <w:b/>
          <w:sz w:val="18"/>
          <w:szCs w:val="18"/>
        </w:rPr>
        <w:t>一次性</w:t>
      </w:r>
      <w:r w:rsidRPr="00BC3AC2">
        <w:rPr>
          <w:rFonts w:ascii="Tahoma" w:eastAsia="SimSun" w:hAnsi="Tahoma" w:cs="Tahoma"/>
          <w:b/>
          <w:sz w:val="18"/>
          <w:szCs w:val="18"/>
        </w:rPr>
        <w:t xml:space="preserve"> System Center 2012 </w:t>
      </w:r>
      <w:r w:rsidRPr="00BC3AC2">
        <w:rPr>
          <w:rFonts w:ascii="Tahoma" w:eastAsia="SimSun" w:hAnsi="Tahoma" w:cs="Tahoma"/>
          <w:b/>
          <w:sz w:val="18"/>
          <w:szCs w:val="18"/>
        </w:rPr>
        <w:t>过渡许可授予详细信息</w:t>
      </w:r>
    </w:p>
    <w:p w14:paraId="17DE6C9F" w14:textId="77777777" w:rsidR="00FF4CAB" w:rsidRPr="00BC3AC2" w:rsidRDefault="00FF4CAB" w:rsidP="00D511CC">
      <w:pPr>
        <w:ind w:left="720"/>
        <w:rPr>
          <w:rFonts w:eastAsia="SimSun" w:cs="Tahoma"/>
          <w:szCs w:val="18"/>
        </w:rPr>
      </w:pPr>
      <w:r w:rsidRPr="00BC3AC2">
        <w:rPr>
          <w:rFonts w:eastAsia="SimSun" w:cs="Tahoma"/>
          <w:szCs w:val="18"/>
        </w:rPr>
        <w:t>有关过渡许可授予的详细信息，请参阅有关</w:t>
      </w:r>
      <w:r w:rsidRPr="00BC3AC2">
        <w:rPr>
          <w:rFonts w:eastAsia="SimSun" w:cs="Tahoma"/>
          <w:szCs w:val="18"/>
        </w:rPr>
        <w:t xml:space="preserve"> System Center 2012 </w:t>
      </w:r>
      <w:r w:rsidRPr="00BC3AC2">
        <w:rPr>
          <w:rFonts w:eastAsia="SimSun" w:cs="Tahoma"/>
          <w:szCs w:val="18"/>
        </w:rPr>
        <w:t>产品的产品说明。</w:t>
      </w:r>
    </w:p>
    <w:p w14:paraId="17DE6CA0" w14:textId="77777777" w:rsidR="00023FE7" w:rsidRPr="0058152B" w:rsidRDefault="00023FE7" w:rsidP="00D511CC">
      <w:pPr>
        <w:ind w:left="720"/>
        <w:rPr>
          <w:rFonts w:eastAsia="SimSun" w:cs="Tahoma"/>
        </w:rPr>
      </w:pPr>
      <w:r w:rsidRPr="0058152B">
        <w:rPr>
          <w:rFonts w:eastAsia="SimSun" w:cs="Tahoma"/>
          <w:color w:val="000000"/>
          <w:szCs w:val="20"/>
        </w:rPr>
        <w:t xml:space="preserve">System Center Server Management Suite Enterprise </w:t>
      </w:r>
      <w:r w:rsidRPr="0058152B">
        <w:rPr>
          <w:rFonts w:eastAsia="SimSun" w:cs="Tahoma"/>
          <w:color w:val="000000"/>
          <w:szCs w:val="20"/>
        </w:rPr>
        <w:t>是不分版本的，产品使用权利由</w:t>
      </w:r>
      <w:r w:rsidRPr="0058152B">
        <w:rPr>
          <w:rFonts w:eastAsia="SimSun" w:cs="Tahoma"/>
          <w:color w:val="000000"/>
          <w:szCs w:val="20"/>
        </w:rPr>
        <w:t xml:space="preserve"> System Center Server Management Suite Enterprise </w:t>
      </w:r>
      <w:r w:rsidRPr="0058152B">
        <w:rPr>
          <w:rFonts w:eastAsia="SimSun" w:cs="Tahoma"/>
          <w:color w:val="000000"/>
          <w:szCs w:val="20"/>
        </w:rPr>
        <w:t>软件保障范围的状态决定。如果保障范围已失效，则永久许可下的访问权利根据保障范围失效前有效的产品使用权利确定。</w:t>
      </w:r>
    </w:p>
    <w:p w14:paraId="17DE6CA1" w14:textId="77777777" w:rsidR="00E72B93" w:rsidRPr="0058152B" w:rsidRDefault="00E72B93" w:rsidP="00D511CC">
      <w:pPr>
        <w:ind w:left="720"/>
        <w:rPr>
          <w:rFonts w:eastAsia="SimSun" w:cs="Tahoma"/>
        </w:rPr>
      </w:pPr>
    </w:p>
    <w:p w14:paraId="17DE6CA2" w14:textId="77777777" w:rsidR="005C164D" w:rsidRPr="0058152B" w:rsidRDefault="005C164D" w:rsidP="00D511CC">
      <w:pPr>
        <w:ind w:left="720"/>
        <w:jc w:val="both"/>
        <w:rPr>
          <w:rFonts w:eastAsia="SimSun" w:cs="Tahoma"/>
        </w:rPr>
      </w:pPr>
      <w:r w:rsidRPr="0058152B">
        <w:rPr>
          <w:rFonts w:eastAsia="SimSun" w:cs="Tahoma"/>
          <w:color w:val="000000"/>
          <w:szCs w:val="18"/>
        </w:rPr>
        <w:t>从</w:t>
      </w:r>
      <w:r w:rsidRPr="0058152B">
        <w:rPr>
          <w:rFonts w:eastAsia="SimSun" w:cs="Tahoma"/>
          <w:color w:val="000000"/>
          <w:szCs w:val="18"/>
        </w:rPr>
        <w:t xml:space="preserve"> 2010 </w:t>
      </w:r>
      <w:r w:rsidRPr="0058152B">
        <w:rPr>
          <w:rFonts w:eastAsia="SimSun" w:cs="Tahoma"/>
          <w:color w:val="000000"/>
          <w:szCs w:val="18"/>
        </w:rPr>
        <w:t>年</w:t>
      </w:r>
      <w:r w:rsidRPr="0058152B">
        <w:rPr>
          <w:rFonts w:eastAsia="SimSun" w:cs="Tahoma"/>
          <w:color w:val="000000"/>
          <w:szCs w:val="18"/>
        </w:rPr>
        <w:t xml:space="preserve"> 11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日起，带有效软件保障范围的</w:t>
      </w:r>
      <w:r w:rsidRPr="0058152B">
        <w:rPr>
          <w:rFonts w:eastAsia="SimSun" w:cs="Tahoma"/>
          <w:color w:val="000000"/>
          <w:szCs w:val="18"/>
        </w:rPr>
        <w:t xml:space="preserve"> System Center Server Management Suite Enterprise </w:t>
      </w:r>
      <w:r w:rsidRPr="0058152B">
        <w:rPr>
          <w:rFonts w:eastAsia="SimSun" w:cs="Tahoma"/>
          <w:color w:val="000000"/>
          <w:szCs w:val="18"/>
        </w:rPr>
        <w:t>许可提供对于</w:t>
      </w:r>
      <w:r w:rsidRPr="0058152B">
        <w:rPr>
          <w:rFonts w:eastAsia="SimSun" w:cs="Tahoma"/>
          <w:color w:val="000000"/>
          <w:szCs w:val="18"/>
        </w:rPr>
        <w:t xml:space="preserve"> Operations Manager 2007 R2</w:t>
      </w:r>
      <w:r w:rsidRPr="0058152B">
        <w:rPr>
          <w:rFonts w:eastAsia="SimSun" w:cs="Tahoma"/>
          <w:color w:val="000000"/>
          <w:szCs w:val="18"/>
        </w:rPr>
        <w:t>、</w:t>
      </w:r>
      <w:r w:rsidRPr="0058152B">
        <w:rPr>
          <w:rFonts w:eastAsia="SimSun" w:cs="Tahoma"/>
          <w:color w:val="000000"/>
          <w:szCs w:val="18"/>
        </w:rPr>
        <w:t>Configuration Manager 2007 R3</w:t>
      </w:r>
      <w:r w:rsidRPr="0058152B">
        <w:rPr>
          <w:rFonts w:eastAsia="SimSun" w:cs="Tahoma"/>
          <w:color w:val="000000"/>
          <w:szCs w:val="18"/>
        </w:rPr>
        <w:t>、</w:t>
      </w:r>
      <w:r w:rsidRPr="0058152B">
        <w:rPr>
          <w:rFonts w:eastAsia="SimSun" w:cs="Tahoma"/>
          <w:color w:val="000000"/>
          <w:szCs w:val="18"/>
        </w:rPr>
        <w:t>Data Protection Manager 2010</w:t>
      </w:r>
      <w:r w:rsidRPr="0058152B">
        <w:rPr>
          <w:rFonts w:eastAsia="SimSun" w:cs="Tahoma"/>
          <w:color w:val="000000"/>
          <w:szCs w:val="18"/>
        </w:rPr>
        <w:t>、</w:t>
      </w:r>
      <w:r w:rsidRPr="0058152B">
        <w:rPr>
          <w:rFonts w:eastAsia="SimSun" w:cs="Tahoma"/>
          <w:color w:val="000000"/>
          <w:szCs w:val="18"/>
        </w:rPr>
        <w:t xml:space="preserve">Service Manager 2010 </w:t>
      </w:r>
      <w:r w:rsidRPr="0058152B">
        <w:rPr>
          <w:rFonts w:eastAsia="SimSun" w:cs="Tahoma"/>
          <w:color w:val="000000"/>
          <w:szCs w:val="18"/>
        </w:rPr>
        <w:t>和</w:t>
      </w:r>
      <w:r w:rsidRPr="0058152B">
        <w:rPr>
          <w:rFonts w:eastAsia="SimSun" w:cs="Tahoma"/>
          <w:color w:val="000000"/>
          <w:szCs w:val="18"/>
        </w:rPr>
        <w:t xml:space="preserve"> Virtual Machine Manager 2008 R2 </w:t>
      </w:r>
      <w:r w:rsidRPr="0058152B">
        <w:rPr>
          <w:rFonts w:eastAsia="SimSun" w:cs="Tahoma"/>
          <w:color w:val="000000"/>
          <w:szCs w:val="18"/>
        </w:rPr>
        <w:t>的</w:t>
      </w:r>
      <w:r w:rsidRPr="0058152B">
        <w:rPr>
          <w:rFonts w:eastAsia="SimSun" w:cs="Tahoma"/>
          <w:color w:val="000000"/>
          <w:szCs w:val="18"/>
        </w:rPr>
        <w:t xml:space="preserve"> System Center Enterprise </w:t>
      </w:r>
      <w:r w:rsidRPr="0058152B">
        <w:rPr>
          <w:rFonts w:eastAsia="SimSun" w:cs="Tahoma"/>
          <w:color w:val="000000"/>
          <w:szCs w:val="18"/>
        </w:rPr>
        <w:t>服务器管理许可的服务器管理权利。此外，</w:t>
      </w:r>
      <w:r w:rsidRPr="0058152B">
        <w:rPr>
          <w:rFonts w:eastAsia="SimSun" w:cs="Tahoma"/>
          <w:color w:val="000000"/>
          <w:szCs w:val="18"/>
        </w:rPr>
        <w:t xml:space="preserve">Virtual Machine Manager 2008 R2 </w:t>
      </w:r>
      <w:r w:rsidRPr="0058152B">
        <w:rPr>
          <w:rFonts w:eastAsia="SimSun" w:cs="Tahoma"/>
          <w:color w:val="000000"/>
          <w:szCs w:val="18"/>
        </w:rPr>
        <w:t>和</w:t>
      </w:r>
      <w:r w:rsidRPr="0058152B">
        <w:rPr>
          <w:rFonts w:eastAsia="SimSun" w:cs="Tahoma"/>
          <w:color w:val="000000"/>
          <w:szCs w:val="18"/>
        </w:rPr>
        <w:t xml:space="preserve"> Data Protection Manager 2010 </w:t>
      </w:r>
      <w:r w:rsidRPr="0058152B">
        <w:rPr>
          <w:rFonts w:eastAsia="SimSun" w:cs="Tahoma"/>
          <w:color w:val="000000"/>
          <w:szCs w:val="18"/>
        </w:rPr>
        <w:t>的服务器许可也包含在内。有关使用权利，请查看</w:t>
      </w:r>
      <w:r w:rsidRPr="0058152B">
        <w:rPr>
          <w:rFonts w:eastAsia="SimSun" w:cs="Tahoma"/>
          <w:color w:val="000000"/>
          <w:szCs w:val="18"/>
        </w:rPr>
        <w:t xml:space="preserve"> PUR</w:t>
      </w:r>
      <w:r w:rsidRPr="0058152B">
        <w:rPr>
          <w:rFonts w:eastAsia="SimSun" w:cs="Tahoma"/>
          <w:color w:val="000000"/>
          <w:szCs w:val="18"/>
        </w:rPr>
        <w:t>。</w:t>
      </w:r>
    </w:p>
    <w:p w14:paraId="17DE6CA3" w14:textId="77777777" w:rsidR="00023FE7" w:rsidRPr="0058152B" w:rsidRDefault="00023FE7" w:rsidP="00D511CC">
      <w:pPr>
        <w:ind w:left="720"/>
        <w:rPr>
          <w:rFonts w:eastAsia="SimSun" w:cs="Tahoma"/>
        </w:rPr>
      </w:pPr>
    </w:p>
    <w:p w14:paraId="17DE6CA4" w14:textId="77777777" w:rsidR="004323B9" w:rsidRPr="0058152B" w:rsidRDefault="00D511CC" w:rsidP="00D511CC">
      <w:pPr>
        <w:spacing w:after="60"/>
        <w:ind w:left="720"/>
        <w:rPr>
          <w:rFonts w:eastAsia="SimSun" w:cs="Tahoma"/>
        </w:rPr>
      </w:pPr>
      <w:r w:rsidRPr="0058152B">
        <w:rPr>
          <w:rFonts w:eastAsia="SimSun" w:cs="Tahoma"/>
          <w:b/>
          <w:szCs w:val="20"/>
        </w:rPr>
        <w:t>许可的授予</w:t>
      </w:r>
    </w:p>
    <w:p w14:paraId="17DE6CA5" w14:textId="77777777" w:rsidR="004323B9" w:rsidRPr="00BC3AC2" w:rsidRDefault="004323B9" w:rsidP="00D511CC">
      <w:pPr>
        <w:pStyle w:val="FootnoteBulletLevel1"/>
        <w:tabs>
          <w:tab w:val="left" w:pos="900"/>
        </w:tabs>
        <w:spacing w:before="0" w:after="0"/>
        <w:ind w:left="720" w:firstLine="0"/>
        <w:rPr>
          <w:rFonts w:ascii="Tahoma" w:eastAsia="SimSun" w:hAnsi="Tahoma" w:cs="Tahoma"/>
          <w:sz w:val="18"/>
          <w:szCs w:val="18"/>
        </w:rPr>
      </w:pPr>
      <w:r w:rsidRPr="00BC3AC2">
        <w:rPr>
          <w:rFonts w:ascii="Tahoma" w:eastAsia="SimSun" w:hAnsi="Tahoma" w:cs="Tahoma"/>
          <w:sz w:val="18"/>
          <w:szCs w:val="18"/>
        </w:rPr>
        <w:t>向</w:t>
      </w:r>
      <w:r w:rsidRPr="00BC3AC2">
        <w:rPr>
          <w:rFonts w:ascii="Tahoma" w:eastAsia="SimSun" w:hAnsi="Tahoma" w:cs="Tahoma"/>
          <w:sz w:val="18"/>
          <w:szCs w:val="18"/>
        </w:rPr>
        <w:t xml:space="preserve"> System Center Server Management Suite Enterprise (SMSE) </w:t>
      </w:r>
      <w:r w:rsidRPr="00BC3AC2">
        <w:rPr>
          <w:rFonts w:ascii="Tahoma" w:eastAsia="SimSun" w:hAnsi="Tahoma" w:cs="Tahoma"/>
          <w:sz w:val="18"/>
          <w:szCs w:val="18"/>
        </w:rPr>
        <w:t>的许可持有人一次性授予</w:t>
      </w:r>
      <w:r w:rsidRPr="00BC3AC2">
        <w:rPr>
          <w:rFonts w:ascii="Tahoma" w:eastAsia="SimSun" w:hAnsi="Tahoma" w:cs="Tahoma"/>
          <w:sz w:val="18"/>
          <w:szCs w:val="18"/>
        </w:rPr>
        <w:t xml:space="preserve"> System Center Server Management Suite Datacenter (SMSD) </w:t>
      </w:r>
      <w:r w:rsidRPr="00BC3AC2">
        <w:rPr>
          <w:rFonts w:ascii="Tahoma" w:eastAsia="SimSun" w:hAnsi="Tahoma" w:cs="Tahoma"/>
          <w:sz w:val="18"/>
          <w:szCs w:val="18"/>
        </w:rPr>
        <w:t>的许可。</w:t>
      </w:r>
    </w:p>
    <w:p w14:paraId="17DE6CA6" w14:textId="77777777" w:rsidR="000A18AA" w:rsidRPr="00BC3AC2" w:rsidRDefault="000A18AA" w:rsidP="00D511CC">
      <w:pPr>
        <w:pStyle w:val="FootnoteBulletLevel1"/>
        <w:tabs>
          <w:tab w:val="left" w:pos="900"/>
        </w:tabs>
        <w:spacing w:before="0" w:after="0"/>
        <w:ind w:left="720" w:firstLine="0"/>
        <w:rPr>
          <w:rFonts w:ascii="Tahoma" w:eastAsia="SimSun" w:hAnsi="Tahoma" w:cs="Tahoma"/>
          <w:sz w:val="18"/>
          <w:szCs w:val="18"/>
        </w:rPr>
      </w:pPr>
    </w:p>
    <w:p w14:paraId="17DE6CA7" w14:textId="77777777" w:rsidR="004323B9" w:rsidRPr="00BC3AC2"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BC3AC2">
        <w:rPr>
          <w:rFonts w:ascii="Tahoma" w:eastAsia="SimSun" w:hAnsi="Tahoma" w:cs="Tahoma"/>
          <w:sz w:val="18"/>
          <w:szCs w:val="18"/>
        </w:rPr>
        <w:t>如果客户将</w:t>
      </w:r>
      <w:r w:rsidRPr="00BC3AC2">
        <w:rPr>
          <w:rFonts w:ascii="Tahoma" w:eastAsia="SimSun" w:hAnsi="Tahoma" w:cs="Tahoma"/>
          <w:sz w:val="18"/>
          <w:szCs w:val="18"/>
        </w:rPr>
        <w:t xml:space="preserve"> SMSE* </w:t>
      </w:r>
      <w:r w:rsidRPr="00BC3AC2">
        <w:rPr>
          <w:rFonts w:ascii="Tahoma" w:eastAsia="SimSun" w:hAnsi="Tahoma" w:cs="Tahoma"/>
          <w:sz w:val="18"/>
          <w:szCs w:val="18"/>
        </w:rPr>
        <w:t>从允许在一台许可设备上管理任意数量</w:t>
      </w:r>
      <w:r w:rsidRPr="00BC3AC2">
        <w:rPr>
          <w:rFonts w:ascii="Tahoma" w:eastAsia="SimSun" w:hAnsi="Tahoma" w:cs="Tahoma"/>
          <w:sz w:val="18"/>
          <w:szCs w:val="18"/>
        </w:rPr>
        <w:t xml:space="preserve"> OSE </w:t>
      </w:r>
      <w:r w:rsidRPr="00BC3AC2">
        <w:rPr>
          <w:rFonts w:ascii="Tahoma" w:eastAsia="SimSun" w:hAnsi="Tahoma" w:cs="Tahoma"/>
          <w:sz w:val="18"/>
          <w:szCs w:val="18"/>
        </w:rPr>
        <w:t>的套件转为允许在一台许可设备上管理不超过四个</w:t>
      </w:r>
      <w:r w:rsidRPr="00BC3AC2">
        <w:rPr>
          <w:rFonts w:ascii="Tahoma" w:eastAsia="SimSun" w:hAnsi="Tahoma" w:cs="Tahoma"/>
          <w:sz w:val="18"/>
          <w:szCs w:val="18"/>
        </w:rPr>
        <w:t xml:space="preserve"> OSE </w:t>
      </w:r>
      <w:r w:rsidRPr="00BC3AC2">
        <w:rPr>
          <w:rFonts w:ascii="Tahoma" w:eastAsia="SimSun" w:hAnsi="Tahoma" w:cs="Tahoma"/>
          <w:sz w:val="18"/>
          <w:szCs w:val="18"/>
        </w:rPr>
        <w:t>的套件，则作为与此有关的一次性特例，我们向自</w:t>
      </w:r>
      <w:r w:rsidRPr="00BC3AC2">
        <w:rPr>
          <w:rFonts w:ascii="Tahoma" w:eastAsia="SimSun" w:hAnsi="Tahoma" w:cs="Tahoma"/>
          <w:sz w:val="18"/>
          <w:szCs w:val="18"/>
        </w:rPr>
        <w:t xml:space="preserve"> 2009 </w:t>
      </w:r>
      <w:r w:rsidRPr="00BC3AC2">
        <w:rPr>
          <w:rFonts w:ascii="Tahoma" w:eastAsia="SimSun" w:hAnsi="Tahoma" w:cs="Tahoma"/>
          <w:sz w:val="18"/>
          <w:szCs w:val="18"/>
        </w:rPr>
        <w:t>年</w:t>
      </w:r>
      <w:r w:rsidRPr="00BC3AC2">
        <w:rPr>
          <w:rFonts w:ascii="Tahoma" w:eastAsia="SimSun" w:hAnsi="Tahoma" w:cs="Tahoma"/>
          <w:sz w:val="18"/>
          <w:szCs w:val="18"/>
        </w:rPr>
        <w:t xml:space="preserve"> 7 </w:t>
      </w:r>
      <w:r w:rsidRPr="00BC3AC2">
        <w:rPr>
          <w:rFonts w:ascii="Tahoma" w:eastAsia="SimSun" w:hAnsi="Tahoma" w:cs="Tahoma"/>
          <w:sz w:val="18"/>
          <w:szCs w:val="18"/>
        </w:rPr>
        <w:t>月</w:t>
      </w:r>
      <w:r w:rsidRPr="00BC3AC2">
        <w:rPr>
          <w:rFonts w:ascii="Tahoma" w:eastAsia="SimSun" w:hAnsi="Tahoma" w:cs="Tahoma"/>
          <w:sz w:val="18"/>
          <w:szCs w:val="18"/>
        </w:rPr>
        <w:t xml:space="preserve"> 1 </w:t>
      </w:r>
      <w:r w:rsidRPr="00BC3AC2">
        <w:rPr>
          <w:rFonts w:ascii="Tahoma" w:eastAsia="SimSun" w:hAnsi="Tahoma" w:cs="Tahoma"/>
          <w:sz w:val="18"/>
          <w:szCs w:val="18"/>
        </w:rPr>
        <w:t>日起拥有</w:t>
      </w:r>
      <w:r w:rsidRPr="00BC3AC2">
        <w:rPr>
          <w:rFonts w:ascii="Tahoma" w:eastAsia="SimSun" w:hAnsi="Tahoma" w:cs="Tahoma"/>
          <w:sz w:val="18"/>
          <w:szCs w:val="18"/>
        </w:rPr>
        <w:t xml:space="preserve"> SMSE </w:t>
      </w:r>
      <w:r w:rsidRPr="00BC3AC2">
        <w:rPr>
          <w:rFonts w:ascii="Tahoma" w:eastAsia="SimSun" w:hAnsi="Tahoma" w:cs="Tahoma"/>
          <w:sz w:val="18"/>
          <w:szCs w:val="18"/>
        </w:rPr>
        <w:t>上有效软件保障的选择、企业、开放许可、开放式价值、大专院校和中小学校客户授予下列许可</w:t>
      </w:r>
      <w:r w:rsidRPr="00BC3AC2">
        <w:rPr>
          <w:rFonts w:ascii="Tahoma" w:eastAsia="SimSun" w:hAnsi="Tahoma" w:cs="Tahoma"/>
          <w:color w:val="000000"/>
          <w:sz w:val="18"/>
          <w:szCs w:val="18"/>
        </w:rPr>
        <w:t>：</w:t>
      </w:r>
    </w:p>
    <w:p w14:paraId="17DE6CA8" w14:textId="77777777" w:rsidR="000A18AA" w:rsidRPr="00BC3AC2"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14:paraId="17DE6CA9" w14:textId="77777777" w:rsidR="004323B9" w:rsidRPr="00BC3AC2" w:rsidRDefault="004323B9" w:rsidP="00D511CC">
      <w:pPr>
        <w:numPr>
          <w:ilvl w:val="0"/>
          <w:numId w:val="3"/>
        </w:numPr>
        <w:ind w:left="1440"/>
        <w:rPr>
          <w:rFonts w:eastAsia="SimSun" w:cs="Tahoma"/>
          <w:spacing w:val="-4"/>
        </w:rPr>
      </w:pPr>
      <w:r w:rsidRPr="00BC3AC2">
        <w:rPr>
          <w:rFonts w:eastAsia="SimSun" w:cs="Tahoma"/>
          <w:color w:val="000000"/>
          <w:spacing w:val="-4"/>
          <w:szCs w:val="20"/>
        </w:rPr>
        <w:t>客户自</w:t>
      </w:r>
      <w:r w:rsidRPr="00BC3AC2">
        <w:rPr>
          <w:rFonts w:eastAsia="SimSun" w:cs="Tahoma"/>
          <w:color w:val="000000"/>
          <w:spacing w:val="-4"/>
          <w:szCs w:val="20"/>
        </w:rPr>
        <w:t xml:space="preserve"> 2009 </w:t>
      </w:r>
      <w:r w:rsidRPr="00BC3AC2">
        <w:rPr>
          <w:rFonts w:eastAsia="SimSun" w:cs="Tahoma"/>
          <w:color w:val="000000"/>
          <w:spacing w:val="-4"/>
          <w:szCs w:val="20"/>
        </w:rPr>
        <w:t>年</w:t>
      </w:r>
      <w:r w:rsidRPr="00BC3AC2">
        <w:rPr>
          <w:rFonts w:eastAsia="SimSun" w:cs="Tahoma"/>
          <w:color w:val="000000"/>
          <w:spacing w:val="-4"/>
          <w:szCs w:val="20"/>
        </w:rPr>
        <w:t xml:space="preserve"> 7 </w:t>
      </w:r>
      <w:r w:rsidRPr="00BC3AC2">
        <w:rPr>
          <w:rFonts w:eastAsia="SimSun" w:cs="Tahoma"/>
          <w:color w:val="000000"/>
          <w:spacing w:val="-4"/>
          <w:szCs w:val="20"/>
        </w:rPr>
        <w:t>月</w:t>
      </w:r>
      <w:r w:rsidRPr="00BC3AC2">
        <w:rPr>
          <w:rFonts w:eastAsia="SimSun" w:cs="Tahoma"/>
          <w:color w:val="000000"/>
          <w:spacing w:val="-4"/>
          <w:szCs w:val="20"/>
        </w:rPr>
        <w:t xml:space="preserve"> 1 </w:t>
      </w:r>
      <w:r w:rsidRPr="00BC3AC2">
        <w:rPr>
          <w:rFonts w:eastAsia="SimSun" w:cs="Tahoma"/>
          <w:color w:val="000000"/>
          <w:spacing w:val="-4"/>
          <w:szCs w:val="20"/>
        </w:rPr>
        <w:t>日起，每拥有一份带有效软件保障的合格</w:t>
      </w:r>
      <w:r w:rsidRPr="00BC3AC2">
        <w:rPr>
          <w:rFonts w:eastAsia="SimSun" w:cs="Tahoma"/>
          <w:color w:val="000000"/>
          <w:spacing w:val="-4"/>
          <w:szCs w:val="20"/>
        </w:rPr>
        <w:t xml:space="preserve"> SMSE </w:t>
      </w:r>
      <w:r w:rsidRPr="00BC3AC2">
        <w:rPr>
          <w:rFonts w:eastAsia="SimSun" w:cs="Tahoma"/>
          <w:color w:val="000000"/>
          <w:spacing w:val="-4"/>
          <w:szCs w:val="20"/>
        </w:rPr>
        <w:t>许可，可获得四份免费的</w:t>
      </w:r>
      <w:r w:rsidRPr="00BC3AC2">
        <w:rPr>
          <w:rFonts w:eastAsia="SimSun" w:cs="Tahoma"/>
          <w:color w:val="000000"/>
          <w:spacing w:val="-4"/>
          <w:szCs w:val="20"/>
        </w:rPr>
        <w:t xml:space="preserve"> SMSD </w:t>
      </w:r>
      <w:r w:rsidRPr="00BC3AC2">
        <w:rPr>
          <w:rFonts w:eastAsia="SimSun" w:cs="Tahoma"/>
          <w:color w:val="000000"/>
          <w:spacing w:val="-4"/>
          <w:szCs w:val="20"/>
        </w:rPr>
        <w:t>许可。每组（四份）授予的</w:t>
      </w:r>
      <w:r w:rsidRPr="00BC3AC2">
        <w:rPr>
          <w:rFonts w:eastAsia="SimSun" w:cs="Tahoma"/>
          <w:color w:val="000000"/>
          <w:spacing w:val="-4"/>
          <w:szCs w:val="20"/>
        </w:rPr>
        <w:t xml:space="preserve"> SMSD </w:t>
      </w:r>
      <w:r w:rsidRPr="00BC3AC2">
        <w:rPr>
          <w:rFonts w:eastAsia="SimSun" w:cs="Tahoma"/>
          <w:color w:val="000000"/>
          <w:spacing w:val="-4"/>
          <w:szCs w:val="20"/>
        </w:rPr>
        <w:t>许可必须分配到一台设备上，不得分开用于两台或更多设备。</w:t>
      </w:r>
    </w:p>
    <w:p w14:paraId="17DE6CAA" w14:textId="77777777" w:rsidR="000A18AA" w:rsidRPr="0058152B" w:rsidRDefault="000A18AA" w:rsidP="000A18AA">
      <w:pPr>
        <w:rPr>
          <w:rFonts w:eastAsia="SimSun" w:cs="Tahoma"/>
        </w:rPr>
      </w:pPr>
    </w:p>
    <w:p w14:paraId="17DE6CAB" w14:textId="77777777" w:rsidR="004323B9" w:rsidRPr="00BC3AC2" w:rsidRDefault="004323B9" w:rsidP="00D511CC">
      <w:pPr>
        <w:pStyle w:val="FootnoteBulletLevel1"/>
        <w:tabs>
          <w:tab w:val="clear" w:pos="900"/>
        </w:tabs>
        <w:spacing w:before="0" w:after="0"/>
        <w:ind w:left="720" w:firstLine="0"/>
        <w:rPr>
          <w:rFonts w:ascii="Tahoma" w:eastAsia="SimSun" w:hAnsi="Tahoma" w:cs="Tahoma"/>
          <w:sz w:val="18"/>
          <w:szCs w:val="18"/>
        </w:rPr>
      </w:pPr>
      <w:r w:rsidRPr="00BC3AC2">
        <w:rPr>
          <w:rFonts w:ascii="Tahoma" w:eastAsia="SimSun" w:hAnsi="Tahoma" w:cs="Tahoma"/>
          <w:sz w:val="18"/>
          <w:szCs w:val="18"/>
        </w:rPr>
        <w:t>与免费</w:t>
      </w:r>
      <w:r w:rsidRPr="00BC3AC2">
        <w:rPr>
          <w:rFonts w:ascii="Tahoma" w:eastAsia="SimSun" w:hAnsi="Tahoma" w:cs="Tahoma"/>
          <w:sz w:val="18"/>
          <w:szCs w:val="18"/>
        </w:rPr>
        <w:t xml:space="preserve"> SMSD </w:t>
      </w:r>
      <w:r w:rsidRPr="00BC3AC2">
        <w:rPr>
          <w:rFonts w:ascii="Tahoma" w:eastAsia="SimSun" w:hAnsi="Tahoma" w:cs="Tahoma"/>
          <w:sz w:val="18"/>
          <w:szCs w:val="18"/>
        </w:rPr>
        <w:t>许可关联的管理权利是取代与合格</w:t>
      </w:r>
      <w:r w:rsidRPr="00BC3AC2">
        <w:rPr>
          <w:rFonts w:ascii="Tahoma" w:eastAsia="SimSun" w:hAnsi="Tahoma" w:cs="Tahoma"/>
          <w:sz w:val="18"/>
          <w:szCs w:val="18"/>
        </w:rPr>
        <w:t xml:space="preserve"> SMSE </w:t>
      </w:r>
      <w:r w:rsidRPr="00BC3AC2">
        <w:rPr>
          <w:rFonts w:ascii="Tahoma" w:eastAsia="SimSun" w:hAnsi="Tahoma" w:cs="Tahoma"/>
          <w:sz w:val="18"/>
          <w:szCs w:val="18"/>
        </w:rPr>
        <w:t>许可关联的管理权利而授予的。在分配授予的</w:t>
      </w:r>
      <w:r w:rsidRPr="00BC3AC2">
        <w:rPr>
          <w:rFonts w:ascii="Tahoma" w:eastAsia="SimSun" w:hAnsi="Tahoma" w:cs="Tahoma"/>
          <w:sz w:val="18"/>
          <w:szCs w:val="18"/>
        </w:rPr>
        <w:t xml:space="preserve"> SMSD </w:t>
      </w:r>
      <w:r w:rsidRPr="00BC3AC2">
        <w:rPr>
          <w:rFonts w:ascii="Tahoma" w:eastAsia="SimSun" w:hAnsi="Tahoma" w:cs="Tahoma"/>
          <w:sz w:val="18"/>
          <w:szCs w:val="18"/>
        </w:rPr>
        <w:t>许可时，客户即丧失在相应</w:t>
      </w:r>
      <w:r w:rsidRPr="00BC3AC2">
        <w:rPr>
          <w:rFonts w:ascii="Tahoma" w:eastAsia="SimSun" w:hAnsi="Tahoma" w:cs="Tahoma"/>
          <w:sz w:val="18"/>
          <w:szCs w:val="18"/>
        </w:rPr>
        <w:t xml:space="preserve"> SMSE </w:t>
      </w:r>
      <w:r w:rsidRPr="00BC3AC2">
        <w:rPr>
          <w:rFonts w:ascii="Tahoma" w:eastAsia="SimSun" w:hAnsi="Tahoma" w:cs="Tahoma"/>
          <w:sz w:val="18"/>
          <w:szCs w:val="18"/>
        </w:rPr>
        <w:t>许可下的管理权利。</w:t>
      </w:r>
    </w:p>
    <w:p w14:paraId="17DE6CAC" w14:textId="77777777" w:rsidR="004323B9" w:rsidRPr="00BC3AC2" w:rsidRDefault="004323B9" w:rsidP="00D511CC">
      <w:pPr>
        <w:pStyle w:val="FootnoteBulletLevel1"/>
        <w:tabs>
          <w:tab w:val="clear" w:pos="900"/>
        </w:tabs>
        <w:spacing w:before="0" w:after="0"/>
        <w:ind w:left="720" w:firstLine="0"/>
        <w:rPr>
          <w:rFonts w:ascii="Tahoma" w:eastAsia="SimSun" w:hAnsi="Tahoma" w:cs="Tahoma"/>
          <w:sz w:val="18"/>
          <w:szCs w:val="18"/>
        </w:rPr>
      </w:pPr>
      <w:r w:rsidRPr="00BC3AC2">
        <w:rPr>
          <w:rFonts w:ascii="Tahoma" w:eastAsia="SimSun" w:hAnsi="Tahoma" w:cs="Tahoma"/>
          <w:sz w:val="18"/>
          <w:szCs w:val="18"/>
        </w:rPr>
        <w:t>按此优惠授予的所有许可均受到下列限制：</w:t>
      </w:r>
      <w:r w:rsidRPr="00BC3AC2">
        <w:rPr>
          <w:rFonts w:ascii="Tahoma" w:eastAsia="SimSun" w:hAnsi="Tahoma" w:cs="Tahoma"/>
          <w:color w:val="000000"/>
          <w:sz w:val="18"/>
          <w:szCs w:val="18"/>
        </w:rPr>
        <w:t>每组授予的</w:t>
      </w:r>
      <w:r w:rsidRPr="00BC3AC2">
        <w:rPr>
          <w:rFonts w:ascii="Tahoma" w:eastAsia="SimSun" w:hAnsi="Tahoma" w:cs="Tahoma"/>
          <w:color w:val="000000"/>
          <w:sz w:val="18"/>
          <w:szCs w:val="18"/>
        </w:rPr>
        <w:t xml:space="preserve"> SMSD </w:t>
      </w:r>
      <w:r w:rsidRPr="00BC3AC2">
        <w:rPr>
          <w:rFonts w:ascii="Tahoma" w:eastAsia="SimSun" w:hAnsi="Tahoma" w:cs="Tahoma"/>
          <w:color w:val="000000"/>
          <w:sz w:val="18"/>
          <w:szCs w:val="18"/>
        </w:rPr>
        <w:t>许可必须分配到单台设备上</w:t>
      </w:r>
      <w:r w:rsidRPr="00BC3AC2">
        <w:rPr>
          <w:rFonts w:ascii="Tahoma" w:eastAsia="SimSun" w:hAnsi="Tahoma" w:cs="Tahoma"/>
          <w:sz w:val="18"/>
          <w:szCs w:val="18"/>
        </w:rPr>
        <w:t>。</w:t>
      </w:r>
    </w:p>
    <w:p w14:paraId="17DE6CAD" w14:textId="77777777" w:rsidR="000A18AA" w:rsidRPr="00BC3AC2" w:rsidRDefault="000A18AA" w:rsidP="00D511CC">
      <w:pPr>
        <w:pStyle w:val="FootnoteBulletLevel1"/>
        <w:tabs>
          <w:tab w:val="clear" w:pos="900"/>
        </w:tabs>
        <w:spacing w:before="0" w:after="0"/>
        <w:ind w:left="720" w:firstLine="0"/>
        <w:rPr>
          <w:rFonts w:ascii="Tahoma" w:eastAsia="SimSun" w:hAnsi="Tahoma" w:cs="Tahoma"/>
          <w:color w:val="000000"/>
          <w:spacing w:val="-4"/>
          <w:sz w:val="18"/>
          <w:szCs w:val="18"/>
        </w:rPr>
      </w:pPr>
    </w:p>
    <w:p w14:paraId="17DE6CAE" w14:textId="77777777" w:rsidR="00CF7343" w:rsidRPr="0058152B" w:rsidRDefault="004323B9" w:rsidP="000A18AA">
      <w:pPr>
        <w:pStyle w:val="FootnoteBulletLevel1"/>
        <w:tabs>
          <w:tab w:val="clear" w:pos="900"/>
        </w:tabs>
        <w:spacing w:before="0" w:after="60"/>
        <w:ind w:left="720" w:firstLine="0"/>
        <w:rPr>
          <w:rFonts w:ascii="Tahoma" w:eastAsia="SimSun" w:hAnsi="Tahoma" w:cs="Tahoma"/>
        </w:rPr>
      </w:pPr>
      <w:r w:rsidRPr="0058152B">
        <w:rPr>
          <w:rFonts w:ascii="Tahoma" w:eastAsia="SimSun" w:hAnsi="Tahoma" w:cs="Tahoma"/>
          <w:b/>
          <w:color w:val="000000"/>
          <w:sz w:val="18"/>
        </w:rPr>
        <w:t>续签软件保障时的选项</w:t>
      </w:r>
    </w:p>
    <w:p w14:paraId="17DE6CAF" w14:textId="77777777" w:rsidR="004323B9" w:rsidRPr="00BC3AC2" w:rsidRDefault="004323B9" w:rsidP="00D511CC">
      <w:pPr>
        <w:pStyle w:val="FootnoteBulletLevel1"/>
        <w:tabs>
          <w:tab w:val="clear" w:pos="900"/>
        </w:tabs>
        <w:spacing w:before="0" w:after="0"/>
        <w:ind w:left="720" w:firstLine="0"/>
        <w:rPr>
          <w:rFonts w:ascii="Tahoma" w:eastAsia="SimSun" w:hAnsi="Tahoma" w:cs="Tahoma"/>
          <w:sz w:val="18"/>
          <w:szCs w:val="18"/>
        </w:rPr>
      </w:pPr>
      <w:r w:rsidRPr="00BC3AC2">
        <w:rPr>
          <w:rFonts w:ascii="Tahoma" w:eastAsia="SimSun" w:hAnsi="Tahoma" w:cs="Tahoma"/>
          <w:color w:val="000000"/>
          <w:sz w:val="18"/>
          <w:szCs w:val="18"/>
        </w:rPr>
        <w:t>按此优惠授予的所有许可都包含软件保障范围，该范围在相应合格许可上的范围期满时终止。</w:t>
      </w:r>
      <w:r w:rsidRPr="00BC3AC2">
        <w:rPr>
          <w:rFonts w:ascii="Tahoma" w:eastAsia="SimSun" w:hAnsi="Tahoma" w:cs="Tahoma"/>
          <w:sz w:val="18"/>
          <w:szCs w:val="18"/>
        </w:rPr>
        <w:t>当软件保障范围期满时，客户可以按下列选项之一续签其软件保障：</w:t>
      </w:r>
    </w:p>
    <w:p w14:paraId="17DE6CB0" w14:textId="77777777" w:rsidR="000A18AA" w:rsidRPr="00BC3AC2" w:rsidRDefault="000A18AA" w:rsidP="00D511CC">
      <w:pPr>
        <w:pStyle w:val="FootnoteBulletLevel1"/>
        <w:tabs>
          <w:tab w:val="clear" w:pos="900"/>
        </w:tabs>
        <w:spacing w:before="0" w:after="0"/>
        <w:ind w:left="720" w:firstLine="0"/>
        <w:rPr>
          <w:rFonts w:ascii="Tahoma" w:eastAsia="SimSun" w:hAnsi="Tahoma" w:cs="Tahoma"/>
          <w:sz w:val="18"/>
          <w:szCs w:val="18"/>
        </w:rPr>
      </w:pPr>
    </w:p>
    <w:p w14:paraId="17DE6CB1" w14:textId="77777777" w:rsidR="004323B9" w:rsidRPr="00BC3AC2" w:rsidRDefault="004323B9" w:rsidP="000A18AA">
      <w:pPr>
        <w:pStyle w:val="FootnoteBulletLevel1"/>
        <w:numPr>
          <w:ilvl w:val="0"/>
          <w:numId w:val="13"/>
        </w:numPr>
        <w:tabs>
          <w:tab w:val="left" w:pos="720"/>
        </w:tabs>
        <w:spacing w:before="0" w:after="60"/>
        <w:ind w:left="1440"/>
        <w:rPr>
          <w:rFonts w:ascii="Tahoma" w:eastAsia="SimSun" w:hAnsi="Tahoma" w:cs="Tahoma"/>
          <w:sz w:val="18"/>
          <w:szCs w:val="18"/>
        </w:rPr>
      </w:pPr>
      <w:r w:rsidRPr="00BC3AC2">
        <w:rPr>
          <w:rFonts w:ascii="Tahoma" w:eastAsia="SimSun" w:hAnsi="Tahoma" w:cs="Tahoma"/>
          <w:sz w:val="18"/>
          <w:szCs w:val="18"/>
        </w:rPr>
        <w:t>客户可以续签其原</w:t>
      </w:r>
      <w:r w:rsidRPr="00BC3AC2">
        <w:rPr>
          <w:rFonts w:ascii="Tahoma" w:eastAsia="SimSun" w:hAnsi="Tahoma" w:cs="Tahoma"/>
          <w:sz w:val="18"/>
          <w:szCs w:val="18"/>
        </w:rPr>
        <w:t xml:space="preserve"> SMSE </w:t>
      </w:r>
      <w:r w:rsidRPr="00BC3AC2">
        <w:rPr>
          <w:rFonts w:ascii="Tahoma" w:eastAsia="SimSun" w:hAnsi="Tahoma" w:cs="Tahoma"/>
          <w:sz w:val="18"/>
          <w:szCs w:val="18"/>
        </w:rPr>
        <w:t>许可的保障范围。</w:t>
      </w:r>
      <w:r w:rsidRPr="00BC3AC2">
        <w:rPr>
          <w:rFonts w:ascii="Tahoma" w:eastAsia="SimSun" w:hAnsi="Tahoma" w:cs="Tahoma"/>
          <w:sz w:val="18"/>
          <w:szCs w:val="18"/>
        </w:rPr>
        <w:t xml:space="preserve">SMSE </w:t>
      </w:r>
      <w:r w:rsidRPr="00BC3AC2">
        <w:rPr>
          <w:rFonts w:ascii="Tahoma" w:eastAsia="SimSun" w:hAnsi="Tahoma" w:cs="Tahoma"/>
          <w:sz w:val="18"/>
          <w:szCs w:val="18"/>
        </w:rPr>
        <w:t>软件保障范围内的管理权利将由续签时适用于</w:t>
      </w:r>
      <w:r w:rsidRPr="00BC3AC2">
        <w:rPr>
          <w:rFonts w:ascii="Tahoma" w:eastAsia="SimSun" w:hAnsi="Tahoma" w:cs="Tahoma"/>
          <w:sz w:val="18"/>
          <w:szCs w:val="18"/>
        </w:rPr>
        <w:t xml:space="preserve"> SMSE </w:t>
      </w:r>
      <w:r w:rsidRPr="00BC3AC2">
        <w:rPr>
          <w:rFonts w:ascii="Tahoma" w:eastAsia="SimSun" w:hAnsi="Tahoma" w:cs="Tahoma"/>
          <w:sz w:val="18"/>
          <w:szCs w:val="18"/>
        </w:rPr>
        <w:t>的权利决定。续签原</w:t>
      </w:r>
      <w:r w:rsidRPr="00BC3AC2">
        <w:rPr>
          <w:rFonts w:ascii="Tahoma" w:eastAsia="SimSun" w:hAnsi="Tahoma" w:cs="Tahoma"/>
          <w:sz w:val="18"/>
          <w:szCs w:val="18"/>
        </w:rPr>
        <w:t xml:space="preserve"> SMSE </w:t>
      </w:r>
      <w:r w:rsidRPr="00BC3AC2">
        <w:rPr>
          <w:rFonts w:ascii="Tahoma" w:eastAsia="SimSun" w:hAnsi="Tahoma" w:cs="Tahoma"/>
          <w:sz w:val="18"/>
          <w:szCs w:val="18"/>
        </w:rPr>
        <w:t>许可时，客户即丧失对四份免费</w:t>
      </w:r>
      <w:r w:rsidRPr="00BC3AC2">
        <w:rPr>
          <w:rFonts w:ascii="Tahoma" w:eastAsia="SimSun" w:hAnsi="Tahoma" w:cs="Tahoma"/>
          <w:sz w:val="18"/>
          <w:szCs w:val="18"/>
        </w:rPr>
        <w:t xml:space="preserve"> SMSD </w:t>
      </w:r>
      <w:r w:rsidRPr="00BC3AC2">
        <w:rPr>
          <w:rFonts w:ascii="Tahoma" w:eastAsia="SimSun" w:hAnsi="Tahoma" w:cs="Tahoma"/>
          <w:sz w:val="18"/>
          <w:szCs w:val="18"/>
        </w:rPr>
        <w:t>许可的权利。</w:t>
      </w:r>
    </w:p>
    <w:p w14:paraId="17DE6CB2" w14:textId="77777777" w:rsidR="004323B9" w:rsidRPr="00BC3AC2" w:rsidRDefault="004323B9" w:rsidP="000A18AA">
      <w:pPr>
        <w:pStyle w:val="FootnoteBulletLevel1"/>
        <w:numPr>
          <w:ilvl w:val="0"/>
          <w:numId w:val="14"/>
        </w:numPr>
        <w:tabs>
          <w:tab w:val="left" w:pos="720"/>
        </w:tabs>
        <w:spacing w:before="0" w:after="60"/>
        <w:ind w:left="1440"/>
        <w:rPr>
          <w:rFonts w:ascii="Tahoma" w:eastAsia="SimSun" w:hAnsi="Tahoma" w:cs="Tahoma"/>
          <w:sz w:val="18"/>
          <w:szCs w:val="18"/>
        </w:rPr>
      </w:pPr>
      <w:r w:rsidRPr="00BC3AC2">
        <w:rPr>
          <w:rFonts w:ascii="Tahoma" w:eastAsia="SimSun" w:hAnsi="Tahoma" w:cs="Tahoma"/>
          <w:sz w:val="18"/>
          <w:szCs w:val="18"/>
        </w:rPr>
        <w:t>客户可以续签免费</w:t>
      </w:r>
      <w:r w:rsidRPr="00BC3AC2">
        <w:rPr>
          <w:rFonts w:ascii="Tahoma" w:eastAsia="SimSun" w:hAnsi="Tahoma" w:cs="Tahoma"/>
          <w:sz w:val="18"/>
          <w:szCs w:val="18"/>
        </w:rPr>
        <w:t xml:space="preserve"> SMSD </w:t>
      </w:r>
      <w:r w:rsidRPr="00BC3AC2">
        <w:rPr>
          <w:rFonts w:ascii="Tahoma" w:eastAsia="SimSun" w:hAnsi="Tahoma" w:cs="Tahoma"/>
          <w:sz w:val="18"/>
          <w:szCs w:val="18"/>
        </w:rPr>
        <w:t>许可的保障范围：</w:t>
      </w:r>
    </w:p>
    <w:p w14:paraId="17DE6CB3" w14:textId="77777777" w:rsidR="004323B9" w:rsidRPr="00BC3AC2" w:rsidRDefault="004323B9" w:rsidP="000A18AA">
      <w:pPr>
        <w:pStyle w:val="FootnoteBulletLevel1"/>
        <w:numPr>
          <w:ilvl w:val="2"/>
          <w:numId w:val="15"/>
        </w:numPr>
        <w:tabs>
          <w:tab w:val="left" w:pos="720"/>
        </w:tabs>
        <w:spacing w:before="0" w:after="60"/>
        <w:ind w:left="1980"/>
        <w:rPr>
          <w:rFonts w:ascii="Tahoma" w:eastAsia="SimSun" w:hAnsi="Tahoma" w:cs="Tahoma"/>
          <w:sz w:val="18"/>
          <w:szCs w:val="18"/>
        </w:rPr>
      </w:pPr>
      <w:r w:rsidRPr="00BC3AC2">
        <w:rPr>
          <w:rFonts w:ascii="Tahoma" w:eastAsia="SimSun" w:hAnsi="Tahoma" w:cs="Tahoma"/>
          <w:sz w:val="18"/>
          <w:szCs w:val="18"/>
        </w:rPr>
        <w:t>在按此优惠授予的四份一组的免费</w:t>
      </w:r>
      <w:r w:rsidRPr="00BC3AC2">
        <w:rPr>
          <w:rFonts w:ascii="Tahoma" w:eastAsia="SimSun" w:hAnsi="Tahoma" w:cs="Tahoma"/>
          <w:sz w:val="18"/>
          <w:szCs w:val="18"/>
        </w:rPr>
        <w:t xml:space="preserve"> SMSD </w:t>
      </w:r>
      <w:r w:rsidRPr="00BC3AC2">
        <w:rPr>
          <w:rFonts w:ascii="Tahoma" w:eastAsia="SimSun" w:hAnsi="Tahoma" w:cs="Tahoma"/>
          <w:sz w:val="18"/>
          <w:szCs w:val="18"/>
        </w:rPr>
        <w:t>许可中，客户可以为全部</w:t>
      </w:r>
      <w:r w:rsidRPr="00BC3AC2">
        <w:rPr>
          <w:rFonts w:ascii="Tahoma" w:eastAsia="SimSun" w:hAnsi="Tahoma" w:cs="Tahoma"/>
          <w:sz w:val="18"/>
          <w:szCs w:val="18"/>
        </w:rPr>
        <w:t xml:space="preserve"> SMSD </w:t>
      </w:r>
      <w:r w:rsidRPr="00BC3AC2">
        <w:rPr>
          <w:rFonts w:ascii="Tahoma" w:eastAsia="SimSun" w:hAnsi="Tahoma" w:cs="Tahoma"/>
          <w:sz w:val="18"/>
          <w:szCs w:val="18"/>
        </w:rPr>
        <w:t>许可续签范围。</w:t>
      </w:r>
      <w:r w:rsidR="00BC3AC2">
        <w:rPr>
          <w:rFonts w:ascii="Tahoma" w:eastAsia="SimSun" w:hAnsi="Tahoma" w:cs="Tahoma"/>
          <w:sz w:val="18"/>
          <w:szCs w:val="18"/>
        </w:rPr>
        <w:br/>
      </w:r>
      <w:r w:rsidRPr="00BC3AC2">
        <w:rPr>
          <w:rFonts w:ascii="Tahoma" w:eastAsia="SimSun" w:hAnsi="Tahoma" w:cs="Tahoma"/>
          <w:sz w:val="18"/>
          <w:szCs w:val="18"/>
        </w:rPr>
        <w:t>如果选择此选项，关于将一组四份许可分配到一台设备的要求即作废。</w:t>
      </w:r>
    </w:p>
    <w:p w14:paraId="17DE6CB4" w14:textId="77777777" w:rsidR="004323B9" w:rsidRPr="00BC3AC2" w:rsidRDefault="004323B9" w:rsidP="000A18AA">
      <w:pPr>
        <w:pStyle w:val="FootnoteBulletLevel1"/>
        <w:numPr>
          <w:ilvl w:val="2"/>
          <w:numId w:val="15"/>
        </w:numPr>
        <w:tabs>
          <w:tab w:val="left" w:pos="720"/>
        </w:tabs>
        <w:spacing w:before="0" w:after="60"/>
        <w:ind w:left="1980"/>
        <w:rPr>
          <w:rFonts w:ascii="Tahoma" w:eastAsia="SimSun" w:hAnsi="Tahoma" w:cs="Tahoma"/>
          <w:spacing w:val="2"/>
          <w:sz w:val="18"/>
          <w:szCs w:val="18"/>
        </w:rPr>
      </w:pPr>
      <w:r w:rsidRPr="00BC3AC2">
        <w:rPr>
          <w:rFonts w:ascii="Tahoma" w:eastAsia="SimSun" w:hAnsi="Tahoma" w:cs="Tahoma"/>
          <w:spacing w:val="2"/>
          <w:sz w:val="18"/>
          <w:szCs w:val="18"/>
        </w:rPr>
        <w:t>如果客户在</w:t>
      </w:r>
      <w:r w:rsidRPr="00BC3AC2">
        <w:rPr>
          <w:rFonts w:ascii="Tahoma" w:eastAsia="SimSun" w:hAnsi="Tahoma" w:cs="Tahoma"/>
          <w:spacing w:val="2"/>
          <w:sz w:val="18"/>
          <w:szCs w:val="18"/>
        </w:rPr>
        <w:t xml:space="preserve"> 2011 </w:t>
      </w:r>
      <w:r w:rsidRPr="00BC3AC2">
        <w:rPr>
          <w:rFonts w:ascii="Tahoma" w:eastAsia="SimSun" w:hAnsi="Tahoma" w:cs="Tahoma"/>
          <w:spacing w:val="2"/>
          <w:sz w:val="18"/>
          <w:szCs w:val="18"/>
        </w:rPr>
        <w:t>年</w:t>
      </w:r>
      <w:r w:rsidRPr="00BC3AC2">
        <w:rPr>
          <w:rFonts w:ascii="Tahoma" w:eastAsia="SimSun" w:hAnsi="Tahoma" w:cs="Tahoma"/>
          <w:spacing w:val="2"/>
          <w:sz w:val="18"/>
          <w:szCs w:val="18"/>
        </w:rPr>
        <w:t xml:space="preserve"> 7 </w:t>
      </w:r>
      <w:r w:rsidRPr="00BC3AC2">
        <w:rPr>
          <w:rFonts w:ascii="Tahoma" w:eastAsia="SimSun" w:hAnsi="Tahoma" w:cs="Tahoma"/>
          <w:spacing w:val="2"/>
          <w:sz w:val="18"/>
          <w:szCs w:val="18"/>
        </w:rPr>
        <w:t>月</w:t>
      </w:r>
      <w:r w:rsidRPr="00BC3AC2">
        <w:rPr>
          <w:rFonts w:ascii="Tahoma" w:eastAsia="SimSun" w:hAnsi="Tahoma" w:cs="Tahoma"/>
          <w:spacing w:val="2"/>
          <w:sz w:val="18"/>
          <w:szCs w:val="18"/>
        </w:rPr>
        <w:t xml:space="preserve"> 1 </w:t>
      </w:r>
      <w:r w:rsidRPr="00BC3AC2">
        <w:rPr>
          <w:rFonts w:ascii="Tahoma" w:eastAsia="SimSun" w:hAnsi="Tahoma" w:cs="Tahoma"/>
          <w:spacing w:val="2"/>
          <w:sz w:val="18"/>
          <w:szCs w:val="18"/>
        </w:rPr>
        <w:t>日前续签其软件保障，可以在按此优惠授予的一组四份免费</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许可中选择两份续签范围。如果他们这样做，将被视为续签了同组中四份</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许可的保障范围。如果选择此选项，关于将一组四份许可分配到一台设备的要求在续签时继续适用。在此后续签软件保障时，客户可以在每组四份免费</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许可中选择自己需要的</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许可来续签范围。此时与第一次续签不同，任何未续签保障范围的</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许可将不再拥有软件保障范围。在此后续签时，仅在为一组四份</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许可都续签范围的情况下，关于将一组四份免费</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许可分配到一台设备的要求才作废。</w:t>
      </w:r>
    </w:p>
    <w:p w14:paraId="17DE6CB5" w14:textId="77777777" w:rsidR="00D63733" w:rsidRPr="00BC3AC2" w:rsidRDefault="00D63733" w:rsidP="00D511CC">
      <w:pPr>
        <w:pStyle w:val="FootnoteBulletLevel1"/>
        <w:tabs>
          <w:tab w:val="clear" w:pos="900"/>
          <w:tab w:val="left" w:pos="720"/>
        </w:tabs>
        <w:spacing w:before="0" w:after="0"/>
        <w:ind w:firstLine="0"/>
        <w:rPr>
          <w:rFonts w:ascii="Tahoma" w:eastAsia="SimSun" w:hAnsi="Tahoma" w:cs="Tahoma"/>
          <w:sz w:val="18"/>
          <w:szCs w:val="18"/>
        </w:rPr>
      </w:pPr>
    </w:p>
    <w:p w14:paraId="17DE6CB6" w14:textId="77777777" w:rsidR="00CF7343" w:rsidRPr="0058152B" w:rsidRDefault="004323B9" w:rsidP="000A18AA">
      <w:pPr>
        <w:pStyle w:val="FootnoteBulletLevel1"/>
        <w:tabs>
          <w:tab w:val="clear" w:pos="900"/>
          <w:tab w:val="left" w:pos="720"/>
        </w:tabs>
        <w:spacing w:before="0" w:after="60"/>
        <w:ind w:left="720" w:firstLine="0"/>
        <w:rPr>
          <w:rFonts w:ascii="Tahoma" w:eastAsia="SimSun" w:hAnsi="Tahoma" w:cs="Tahoma"/>
        </w:rPr>
      </w:pPr>
      <w:r w:rsidRPr="0058152B">
        <w:rPr>
          <w:rFonts w:ascii="Tahoma" w:eastAsia="SimSun" w:hAnsi="Tahoma" w:cs="Tahoma"/>
          <w:b/>
          <w:color w:val="000000"/>
          <w:sz w:val="18"/>
        </w:rPr>
        <w:t>取消关于每组授予的</w:t>
      </w:r>
      <w:r w:rsidRPr="0058152B">
        <w:rPr>
          <w:rFonts w:ascii="Tahoma" w:eastAsia="SimSun" w:hAnsi="Tahoma" w:cs="Tahoma"/>
          <w:b/>
          <w:color w:val="000000"/>
          <w:sz w:val="18"/>
        </w:rPr>
        <w:t xml:space="preserve"> SMSD </w:t>
      </w:r>
      <w:r w:rsidRPr="0058152B">
        <w:rPr>
          <w:rFonts w:ascii="Tahoma" w:eastAsia="SimSun" w:hAnsi="Tahoma" w:cs="Tahoma"/>
          <w:b/>
          <w:color w:val="000000"/>
          <w:sz w:val="18"/>
        </w:rPr>
        <w:t>许可必须分配到一台设备的限制</w:t>
      </w:r>
    </w:p>
    <w:p w14:paraId="17DE6CB7" w14:textId="77777777" w:rsidR="004323B9" w:rsidRPr="00BC3AC2" w:rsidRDefault="004323B9" w:rsidP="00D511CC">
      <w:pPr>
        <w:pStyle w:val="FootnoteBulletLevel1"/>
        <w:tabs>
          <w:tab w:val="clear" w:pos="900"/>
          <w:tab w:val="left" w:pos="720"/>
        </w:tabs>
        <w:spacing w:before="0" w:after="0"/>
        <w:ind w:left="720" w:firstLine="0"/>
        <w:rPr>
          <w:rFonts w:ascii="Tahoma" w:eastAsia="SimSun" w:hAnsi="Tahoma" w:cs="Tahoma"/>
          <w:sz w:val="18"/>
          <w:szCs w:val="18"/>
        </w:rPr>
      </w:pPr>
      <w:r w:rsidRPr="00BC3AC2">
        <w:rPr>
          <w:rFonts w:ascii="Tahoma" w:eastAsia="SimSun" w:hAnsi="Tahoma" w:cs="Tahoma"/>
          <w:sz w:val="18"/>
          <w:szCs w:val="18"/>
        </w:rPr>
        <w:t>在此次授予许可后，客户可以在第一次续签软件保障前的任何时间取消关于必须将授予的每组</w:t>
      </w:r>
      <w:r w:rsidRPr="00BC3AC2">
        <w:rPr>
          <w:rFonts w:ascii="Tahoma" w:eastAsia="SimSun" w:hAnsi="Tahoma" w:cs="Tahoma"/>
          <w:sz w:val="18"/>
          <w:szCs w:val="18"/>
        </w:rPr>
        <w:t xml:space="preserve"> </w:t>
      </w:r>
      <w:r w:rsidRPr="00BC3AC2">
        <w:rPr>
          <w:rFonts w:ascii="Tahoma" w:eastAsia="SimSun" w:hAnsi="Tahoma" w:cs="Tahoma"/>
          <w:color w:val="000000"/>
          <w:sz w:val="18"/>
          <w:szCs w:val="18"/>
        </w:rPr>
        <w:t xml:space="preserve">SMSD </w:t>
      </w:r>
      <w:r w:rsidRPr="00BC3AC2">
        <w:rPr>
          <w:rFonts w:ascii="Tahoma" w:eastAsia="SimSun" w:hAnsi="Tahoma" w:cs="Tahoma"/>
          <w:color w:val="000000"/>
          <w:sz w:val="18"/>
          <w:szCs w:val="18"/>
        </w:rPr>
        <w:t>许可分配到一台设备的要求。对任何一组四份免费</w:t>
      </w:r>
      <w:r w:rsidRPr="00BC3AC2">
        <w:rPr>
          <w:rFonts w:ascii="Tahoma" w:eastAsia="SimSun" w:hAnsi="Tahoma" w:cs="Tahoma"/>
          <w:color w:val="000000"/>
          <w:sz w:val="18"/>
          <w:szCs w:val="18"/>
        </w:rPr>
        <w:t xml:space="preserve"> SMSD </w:t>
      </w:r>
      <w:r w:rsidRPr="00BC3AC2">
        <w:rPr>
          <w:rFonts w:ascii="Tahoma" w:eastAsia="SimSun" w:hAnsi="Tahoma" w:cs="Tahoma"/>
          <w:color w:val="000000"/>
          <w:sz w:val="18"/>
          <w:szCs w:val="18"/>
        </w:rPr>
        <w:t>许可取消此要求的办法是：</w:t>
      </w:r>
      <w:r w:rsidRPr="00BC3AC2">
        <w:rPr>
          <w:rFonts w:ascii="Tahoma" w:eastAsia="SimSun" w:hAnsi="Tahoma" w:cs="Tahoma"/>
          <w:sz w:val="18"/>
          <w:szCs w:val="18"/>
        </w:rPr>
        <w:t>为其中的两份</w:t>
      </w:r>
      <w:r w:rsidRPr="00BC3AC2">
        <w:rPr>
          <w:rFonts w:ascii="Tahoma" w:eastAsia="SimSun" w:hAnsi="Tahoma" w:cs="Tahoma"/>
          <w:sz w:val="18"/>
          <w:szCs w:val="18"/>
        </w:rPr>
        <w:t xml:space="preserve"> SMSD </w:t>
      </w:r>
      <w:r w:rsidRPr="00BC3AC2">
        <w:rPr>
          <w:rFonts w:ascii="Tahoma" w:eastAsia="SimSun" w:hAnsi="Tahoma" w:cs="Tahoma"/>
          <w:sz w:val="18"/>
          <w:szCs w:val="18"/>
        </w:rPr>
        <w:t>许可购买软件保障范围。</w:t>
      </w:r>
    </w:p>
    <w:p w14:paraId="17DE6CB8" w14:textId="77777777" w:rsidR="000A18AA" w:rsidRPr="00BC3AC2"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14:paraId="17DE6CB9" w14:textId="77777777" w:rsidR="004323B9" w:rsidRPr="00BC3AC2" w:rsidRDefault="004323B9" w:rsidP="00D511CC">
      <w:pPr>
        <w:pStyle w:val="FootnoteBulletLevel1"/>
        <w:tabs>
          <w:tab w:val="clear" w:pos="900"/>
          <w:tab w:val="left" w:pos="720"/>
        </w:tabs>
        <w:spacing w:before="0" w:after="0"/>
        <w:ind w:left="720" w:firstLine="0"/>
        <w:rPr>
          <w:rFonts w:ascii="Tahoma" w:eastAsia="SimSun" w:hAnsi="Tahoma" w:cs="Tahoma"/>
          <w:spacing w:val="2"/>
          <w:sz w:val="18"/>
          <w:szCs w:val="18"/>
        </w:rPr>
      </w:pPr>
      <w:r w:rsidRPr="00BC3AC2">
        <w:rPr>
          <w:rFonts w:ascii="Tahoma" w:eastAsia="SimSun" w:hAnsi="Tahoma" w:cs="Tahoma"/>
          <w:spacing w:val="2"/>
          <w:sz w:val="18"/>
          <w:szCs w:val="18"/>
        </w:rPr>
        <w:t>客户可凭此产品条件备注及他们的相应合格许可证明自己按免费</w:t>
      </w:r>
      <w:r w:rsidRPr="00BC3AC2">
        <w:rPr>
          <w:rFonts w:ascii="Tahoma" w:eastAsia="SimSun" w:hAnsi="Tahoma" w:cs="Tahoma"/>
          <w:spacing w:val="2"/>
          <w:sz w:val="18"/>
          <w:szCs w:val="18"/>
        </w:rPr>
        <w:t xml:space="preserve"> SMSD </w:t>
      </w:r>
      <w:r w:rsidRPr="00BC3AC2">
        <w:rPr>
          <w:rFonts w:ascii="Tahoma" w:eastAsia="SimSun" w:hAnsi="Tahoma" w:cs="Tahoma"/>
          <w:spacing w:val="2"/>
          <w:sz w:val="18"/>
          <w:szCs w:val="18"/>
        </w:rPr>
        <w:t>许可使用软件的权利。客户按此优惠使用软件时，受其许可协议的条款和条件以及该软件的产品使用权利的约束。凭此免费许可使用软件的权利在凭合格许可使用软件的权利期满时期满。客户不得将此次优惠活动中授予的许可独立于相应的合格许可进行转让。</w:t>
      </w:r>
    </w:p>
    <w:p w14:paraId="17DE6CBA" w14:textId="77777777" w:rsidR="000A18AA" w:rsidRPr="00BC3AC2" w:rsidRDefault="000A18AA" w:rsidP="00D511CC">
      <w:pPr>
        <w:pStyle w:val="FootnoteBulletLevel1"/>
        <w:tabs>
          <w:tab w:val="clear" w:pos="900"/>
          <w:tab w:val="left" w:pos="720"/>
        </w:tabs>
        <w:spacing w:before="0" w:after="0"/>
        <w:ind w:left="720" w:firstLine="0"/>
        <w:rPr>
          <w:rFonts w:ascii="Tahoma" w:eastAsia="SimSun" w:hAnsi="Tahoma" w:cs="Tahoma"/>
          <w:sz w:val="18"/>
          <w:szCs w:val="18"/>
        </w:rPr>
      </w:pPr>
    </w:p>
    <w:p w14:paraId="17DE6CBB" w14:textId="77777777" w:rsidR="00F23A1B" w:rsidRDefault="004323B9" w:rsidP="000A18AA">
      <w:pPr>
        <w:pStyle w:val="FootnoteBulletLevel1"/>
        <w:tabs>
          <w:tab w:val="clear" w:pos="900"/>
          <w:tab w:val="left" w:pos="720"/>
        </w:tabs>
        <w:spacing w:before="0" w:after="0"/>
        <w:ind w:left="720" w:firstLine="0"/>
        <w:rPr>
          <w:rFonts w:ascii="Tahoma" w:eastAsia="SimSun" w:hAnsi="Tahoma" w:cs="Tahoma"/>
          <w:sz w:val="18"/>
          <w:szCs w:val="18"/>
        </w:rPr>
      </w:pPr>
      <w:r w:rsidRPr="00BC3AC2">
        <w:rPr>
          <w:rFonts w:ascii="Tahoma" w:eastAsia="SimSun" w:hAnsi="Tahoma" w:cs="Tahoma"/>
          <w:sz w:val="18"/>
          <w:szCs w:val="18"/>
        </w:rPr>
        <w:t xml:space="preserve">*SMSE </w:t>
      </w:r>
      <w:r w:rsidRPr="00BC3AC2">
        <w:rPr>
          <w:rFonts w:ascii="Tahoma" w:eastAsia="SimSun" w:hAnsi="Tahoma" w:cs="Tahoma"/>
          <w:sz w:val="18"/>
          <w:szCs w:val="18"/>
        </w:rPr>
        <w:t>许可更改对</w:t>
      </w:r>
      <w:r w:rsidRPr="00BC3AC2">
        <w:rPr>
          <w:rFonts w:ascii="Tahoma" w:eastAsia="SimSun" w:hAnsi="Tahoma" w:cs="Tahoma"/>
          <w:sz w:val="18"/>
          <w:szCs w:val="18"/>
        </w:rPr>
        <w:t xml:space="preserve"> System Center Operations Manager 2007 R2 </w:t>
      </w:r>
      <w:r w:rsidRPr="00BC3AC2">
        <w:rPr>
          <w:rFonts w:ascii="Tahoma" w:eastAsia="SimSun" w:hAnsi="Tahoma" w:cs="Tahoma"/>
          <w:sz w:val="18"/>
          <w:szCs w:val="18"/>
        </w:rPr>
        <w:t>和</w:t>
      </w:r>
      <w:r w:rsidRPr="00BC3AC2">
        <w:rPr>
          <w:rFonts w:ascii="Tahoma" w:eastAsia="SimSun" w:hAnsi="Tahoma" w:cs="Tahoma"/>
          <w:sz w:val="18"/>
          <w:szCs w:val="18"/>
        </w:rPr>
        <w:t xml:space="preserve"> System Center Server Management Suite Enterprise </w:t>
      </w:r>
      <w:r w:rsidRPr="00BC3AC2">
        <w:rPr>
          <w:rFonts w:ascii="Tahoma" w:eastAsia="SimSun" w:hAnsi="Tahoma" w:cs="Tahoma"/>
          <w:sz w:val="18"/>
          <w:szCs w:val="18"/>
        </w:rPr>
        <w:t>中包含的其他产品的新版本（例如</w:t>
      </w:r>
      <w:r w:rsidRPr="00BC3AC2">
        <w:rPr>
          <w:rFonts w:ascii="Tahoma" w:eastAsia="SimSun" w:hAnsi="Tahoma" w:cs="Tahoma"/>
          <w:sz w:val="18"/>
          <w:szCs w:val="18"/>
        </w:rPr>
        <w:t xml:space="preserve"> System Center Virtual Machine Manager 2008 R2</w:t>
      </w:r>
      <w:r w:rsidRPr="00BC3AC2">
        <w:rPr>
          <w:rFonts w:ascii="Tahoma" w:eastAsia="SimSun" w:hAnsi="Tahoma" w:cs="Tahoma"/>
          <w:sz w:val="18"/>
          <w:szCs w:val="18"/>
        </w:rPr>
        <w:t>）有效。</w:t>
      </w:r>
    </w:p>
    <w:p w14:paraId="17DE6CBC" w14:textId="77777777" w:rsidR="00F5474C" w:rsidRDefault="00F5474C" w:rsidP="000A18AA">
      <w:pPr>
        <w:pStyle w:val="FootnoteBulletLevel1"/>
        <w:tabs>
          <w:tab w:val="clear" w:pos="900"/>
          <w:tab w:val="left" w:pos="720"/>
        </w:tabs>
        <w:spacing w:before="0" w:after="0"/>
        <w:ind w:left="720" w:firstLine="0"/>
        <w:rPr>
          <w:rFonts w:ascii="Tahoma" w:eastAsia="SimSun" w:hAnsi="Tahoma" w:cs="Tahoma"/>
          <w:sz w:val="18"/>
          <w:szCs w:val="18"/>
        </w:rPr>
      </w:pPr>
    </w:p>
    <w:p w14:paraId="17DE6CBD" w14:textId="77777777" w:rsidR="00F5474C" w:rsidRPr="00BC3AC2" w:rsidRDefault="00F5474C" w:rsidP="000A18AA">
      <w:pPr>
        <w:pStyle w:val="FootnoteBulletLevel1"/>
        <w:tabs>
          <w:tab w:val="clear" w:pos="900"/>
          <w:tab w:val="left" w:pos="720"/>
        </w:tabs>
        <w:spacing w:before="0" w:after="0"/>
        <w:ind w:left="720" w:firstLine="0"/>
        <w:rPr>
          <w:rFonts w:ascii="Tahoma" w:eastAsia="SimSun" w:hAnsi="Tahoma" w:cs="Tahoma"/>
          <w:sz w:val="18"/>
          <w:szCs w:val="18"/>
        </w:rPr>
      </w:pPr>
    </w:p>
    <w:p w14:paraId="17DE6CBE" w14:textId="77777777" w:rsidR="00F411FE" w:rsidRPr="0058152B" w:rsidRDefault="00F5474C" w:rsidP="0097015A">
      <w:pPr>
        <w:pStyle w:val="Heading3"/>
        <w:rPr>
          <w:rFonts w:ascii="Tahoma" w:eastAsia="SimSun" w:hAnsi="Tahoma" w:cs="Tahoma"/>
        </w:rPr>
      </w:pPr>
      <w:bookmarkStart w:id="1499" w:name="_86_System_Center"/>
      <w:bookmarkStart w:id="1500" w:name="_89_System_Center"/>
      <w:bookmarkStart w:id="1501" w:name="_Toc336338355"/>
      <w:bookmarkStart w:id="1502" w:name="_Toc356299619"/>
      <w:bookmarkStart w:id="1503" w:name="Srv_90SysCtrSvrMgmtSuiteDatacenter"/>
      <w:bookmarkEnd w:id="1499"/>
      <w:bookmarkEnd w:id="1500"/>
      <w:r>
        <w:rPr>
          <w:rFonts w:ascii="Tahoma" w:eastAsia="SimSun" w:hAnsi="Tahoma" w:cs="Tahoma"/>
          <w:caps/>
          <w:color w:val="FF7415"/>
          <w:sz w:val="22"/>
          <w:szCs w:val="22"/>
          <w:vertAlign w:val="superscript"/>
        </w:rPr>
        <w:t>90</w:t>
      </w:r>
      <w:r w:rsidR="00F66FB0" w:rsidRPr="00832EC6">
        <w:rPr>
          <w:rFonts w:ascii="Tahoma" w:eastAsia="SimSun" w:hAnsi="Tahoma" w:cs="Tahoma"/>
          <w:caps/>
          <w:color w:val="FF7415"/>
          <w:sz w:val="22"/>
          <w:szCs w:val="22"/>
        </w:rPr>
        <w:t xml:space="preserve"> </w:t>
      </w:r>
      <w:r w:rsidR="00F66FB0" w:rsidRPr="0058152B">
        <w:rPr>
          <w:rFonts w:ascii="Tahoma" w:eastAsia="SimSun" w:hAnsi="Tahoma" w:cs="Tahoma"/>
          <w:color w:val="FF7415"/>
          <w:sz w:val="22"/>
          <w:szCs w:val="22"/>
        </w:rPr>
        <w:t>System Center Server Management Suite Datacenter</w:t>
      </w:r>
      <w:bookmarkEnd w:id="1501"/>
      <w:bookmarkEnd w:id="1502"/>
    </w:p>
    <w:bookmarkEnd w:id="1503"/>
    <w:p w14:paraId="17DE6CBF" w14:textId="77777777" w:rsidR="00F411FE" w:rsidRPr="0058152B" w:rsidRDefault="00F411FE" w:rsidP="00F411FE">
      <w:pPr>
        <w:ind w:left="360"/>
        <w:rPr>
          <w:rFonts w:eastAsia="SimSun" w:cs="Tahoma"/>
        </w:rPr>
      </w:pPr>
    </w:p>
    <w:p w14:paraId="17DE6CC0" w14:textId="77777777" w:rsidR="00FF4CAB" w:rsidRPr="0058152B" w:rsidRDefault="00FF4CAB" w:rsidP="000A18AA">
      <w:pPr>
        <w:pStyle w:val="EndnoteText"/>
        <w:ind w:left="720"/>
        <w:rPr>
          <w:rFonts w:ascii="Tahoma" w:eastAsia="SimSun" w:hAnsi="Tahoma" w:cs="Tahoma"/>
        </w:rPr>
      </w:pPr>
      <w:r w:rsidRPr="0058152B">
        <w:rPr>
          <w:rFonts w:ascii="Tahoma" w:eastAsia="SimSun" w:hAnsi="Tahoma" w:cs="Tahoma"/>
          <w:color w:val="000000"/>
          <w:sz w:val="18"/>
        </w:rPr>
        <w:t>此产品处于生命周期结束</w:t>
      </w:r>
      <w:r w:rsidRPr="0058152B">
        <w:rPr>
          <w:rFonts w:ascii="Tahoma" w:eastAsia="SimSun" w:hAnsi="Tahoma" w:cs="Tahoma"/>
          <w:color w:val="000000"/>
          <w:sz w:val="18"/>
        </w:rPr>
        <w:t xml:space="preserve"> (EOL) </w:t>
      </w:r>
      <w:r w:rsidRPr="0058152B">
        <w:rPr>
          <w:rFonts w:ascii="Tahoma" w:eastAsia="SimSun" w:hAnsi="Tahoma" w:cs="Tahoma"/>
          <w:color w:val="000000"/>
          <w:sz w:val="18"/>
        </w:rPr>
        <w:t>状态，并将不再提供。</w:t>
      </w:r>
    </w:p>
    <w:p w14:paraId="17DE6CC1" w14:textId="77777777" w:rsidR="004F0CAE" w:rsidRPr="00BC3AC2" w:rsidRDefault="004F0CAE" w:rsidP="000A18AA">
      <w:pPr>
        <w:pStyle w:val="EndnoteText"/>
        <w:ind w:left="720"/>
        <w:rPr>
          <w:rFonts w:ascii="Tahoma" w:eastAsia="SimSun" w:hAnsi="Tahoma" w:cs="Tahoma"/>
          <w:sz w:val="18"/>
          <w:szCs w:val="18"/>
        </w:rPr>
      </w:pPr>
    </w:p>
    <w:p w14:paraId="17DE6CC2" w14:textId="77777777" w:rsidR="00FF4CAB" w:rsidRPr="0058152B" w:rsidRDefault="00FF4CAB" w:rsidP="004F0CAE">
      <w:pPr>
        <w:pStyle w:val="FootnoteBulletLevel1"/>
        <w:tabs>
          <w:tab w:val="clear" w:pos="900"/>
        </w:tabs>
        <w:spacing w:before="0" w:after="60"/>
        <w:ind w:left="720" w:firstLine="0"/>
        <w:rPr>
          <w:rFonts w:ascii="Tahoma" w:eastAsia="SimSun" w:hAnsi="Tahoma" w:cs="Tahoma"/>
        </w:rPr>
      </w:pPr>
      <w:r w:rsidRPr="0058152B">
        <w:rPr>
          <w:rFonts w:ascii="Tahoma" w:eastAsia="SimSun" w:hAnsi="Tahoma" w:cs="Tahoma"/>
          <w:b/>
          <w:sz w:val="18"/>
        </w:rPr>
        <w:t>一次性</w:t>
      </w:r>
      <w:r w:rsidRPr="0058152B">
        <w:rPr>
          <w:rFonts w:ascii="Tahoma" w:eastAsia="SimSun" w:hAnsi="Tahoma" w:cs="Tahoma"/>
          <w:b/>
          <w:sz w:val="18"/>
        </w:rPr>
        <w:t xml:space="preserve"> System Center 2012 </w:t>
      </w:r>
      <w:r w:rsidRPr="0058152B">
        <w:rPr>
          <w:rFonts w:ascii="Tahoma" w:eastAsia="SimSun" w:hAnsi="Tahoma" w:cs="Tahoma"/>
          <w:b/>
          <w:sz w:val="18"/>
        </w:rPr>
        <w:t>过渡许可授予详细信息</w:t>
      </w:r>
    </w:p>
    <w:p w14:paraId="17DE6CC3" w14:textId="77777777" w:rsidR="00FF4CAB" w:rsidRPr="0058152B" w:rsidRDefault="00FF4CAB" w:rsidP="000A18AA">
      <w:pPr>
        <w:ind w:left="720"/>
        <w:rPr>
          <w:rFonts w:eastAsia="SimSun" w:cs="Tahoma"/>
        </w:rPr>
      </w:pPr>
      <w:r w:rsidRPr="0058152B">
        <w:rPr>
          <w:rFonts w:eastAsia="SimSun" w:cs="Tahoma"/>
        </w:rPr>
        <w:t>有关过渡许可授予的详细信息，请参阅有关</w:t>
      </w:r>
      <w:r w:rsidRPr="0058152B">
        <w:rPr>
          <w:rFonts w:eastAsia="SimSun" w:cs="Tahoma"/>
        </w:rPr>
        <w:t xml:space="preserve"> System Center 2012 </w:t>
      </w:r>
      <w:r w:rsidRPr="0058152B">
        <w:rPr>
          <w:rFonts w:eastAsia="SimSun" w:cs="Tahoma"/>
        </w:rPr>
        <w:t>产品的产品说明。</w:t>
      </w:r>
    </w:p>
    <w:p w14:paraId="17DE6CC4" w14:textId="77777777" w:rsidR="00FF4CAB" w:rsidRPr="0058152B" w:rsidRDefault="00FF4CAB" w:rsidP="000A18AA">
      <w:pPr>
        <w:ind w:left="720"/>
        <w:rPr>
          <w:rFonts w:eastAsia="SimSun" w:cs="Tahoma"/>
        </w:rPr>
      </w:pPr>
    </w:p>
    <w:p w14:paraId="17DE6CC5" w14:textId="77777777" w:rsidR="00F411FE" w:rsidRPr="0058152B" w:rsidRDefault="00F411FE" w:rsidP="000A18AA">
      <w:pPr>
        <w:ind w:left="720"/>
        <w:rPr>
          <w:rFonts w:eastAsia="SimSun" w:cs="Tahoma"/>
        </w:rPr>
      </w:pPr>
      <w:r w:rsidRPr="0058152B">
        <w:rPr>
          <w:rFonts w:eastAsia="SimSun" w:cs="Tahoma"/>
          <w:szCs w:val="20"/>
        </w:rPr>
        <w:t xml:space="preserve">System Center Server Management Suite Datacenter </w:t>
      </w:r>
      <w:r w:rsidRPr="0058152B">
        <w:rPr>
          <w:rFonts w:eastAsia="SimSun" w:cs="Tahoma"/>
          <w:szCs w:val="20"/>
        </w:rPr>
        <w:t>是不分版本的，产品使用权利由</w:t>
      </w:r>
      <w:r w:rsidRPr="0058152B">
        <w:rPr>
          <w:rFonts w:eastAsia="SimSun" w:cs="Tahoma"/>
          <w:szCs w:val="20"/>
        </w:rPr>
        <w:t xml:space="preserve"> System Center Server Management Suite Datacenter </w:t>
      </w:r>
      <w:r w:rsidRPr="0058152B">
        <w:rPr>
          <w:rFonts w:eastAsia="SimSun" w:cs="Tahoma"/>
          <w:szCs w:val="20"/>
        </w:rPr>
        <w:t>软件保障范围的状态决定。如果保障范围已失效，则永久许可下的访问权利根据保障范围失效前有效的产品使用权利确定。</w:t>
      </w:r>
    </w:p>
    <w:p w14:paraId="17DE6CC6" w14:textId="77777777" w:rsidR="00E72B93" w:rsidRPr="0058152B" w:rsidRDefault="00E72B93" w:rsidP="000A18AA">
      <w:pPr>
        <w:ind w:left="720"/>
        <w:rPr>
          <w:rFonts w:eastAsia="SimSun" w:cs="Tahoma"/>
        </w:rPr>
      </w:pPr>
    </w:p>
    <w:p w14:paraId="17DE6CC7" w14:textId="77777777" w:rsidR="00143CF6" w:rsidRPr="0058152B" w:rsidRDefault="005C164D" w:rsidP="003165D6">
      <w:pPr>
        <w:ind w:left="720"/>
        <w:rPr>
          <w:rFonts w:eastAsia="SimSun" w:cs="Tahoma"/>
        </w:rPr>
      </w:pPr>
      <w:r w:rsidRPr="0058152B">
        <w:rPr>
          <w:rFonts w:eastAsia="SimSun" w:cs="Tahoma"/>
          <w:color w:val="000000"/>
          <w:szCs w:val="18"/>
        </w:rPr>
        <w:t>从</w:t>
      </w:r>
      <w:r w:rsidRPr="0058152B">
        <w:rPr>
          <w:rFonts w:eastAsia="SimSun" w:cs="Tahoma"/>
          <w:color w:val="000000"/>
          <w:szCs w:val="18"/>
        </w:rPr>
        <w:t xml:space="preserve"> 2009 </w:t>
      </w:r>
      <w:r w:rsidRPr="0058152B">
        <w:rPr>
          <w:rFonts w:eastAsia="SimSun" w:cs="Tahoma"/>
          <w:color w:val="000000"/>
          <w:szCs w:val="18"/>
        </w:rPr>
        <w:t>年</w:t>
      </w:r>
      <w:r w:rsidRPr="0058152B">
        <w:rPr>
          <w:rFonts w:eastAsia="SimSun" w:cs="Tahoma"/>
          <w:color w:val="000000"/>
          <w:szCs w:val="18"/>
        </w:rPr>
        <w:t xml:space="preserve"> 11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日起，带有效软件保障的</w:t>
      </w:r>
      <w:r w:rsidRPr="0058152B">
        <w:rPr>
          <w:rFonts w:eastAsia="SimSun" w:cs="Tahoma"/>
          <w:color w:val="000000"/>
          <w:szCs w:val="18"/>
        </w:rPr>
        <w:t xml:space="preserve"> System Center Server Management Suite Datacenter </w:t>
      </w:r>
      <w:r w:rsidRPr="0058152B">
        <w:rPr>
          <w:rFonts w:eastAsia="SimSun" w:cs="Tahoma"/>
          <w:color w:val="000000"/>
          <w:szCs w:val="18"/>
        </w:rPr>
        <w:t>许可提供对于</w:t>
      </w:r>
      <w:r w:rsidRPr="0058152B">
        <w:rPr>
          <w:rFonts w:eastAsia="SimSun" w:cs="Tahoma"/>
          <w:color w:val="000000"/>
          <w:szCs w:val="18"/>
        </w:rPr>
        <w:t xml:space="preserve"> Operations Manager 2007 R2</w:t>
      </w:r>
      <w:r w:rsidRPr="0058152B">
        <w:rPr>
          <w:rFonts w:eastAsia="SimSun" w:cs="Tahoma"/>
          <w:color w:val="000000"/>
          <w:szCs w:val="18"/>
        </w:rPr>
        <w:t>、</w:t>
      </w:r>
      <w:r w:rsidRPr="0058152B">
        <w:rPr>
          <w:rFonts w:eastAsia="SimSun" w:cs="Tahoma"/>
          <w:color w:val="000000"/>
          <w:szCs w:val="18"/>
        </w:rPr>
        <w:t>Configuration Manager 2007 R2</w:t>
      </w:r>
      <w:r w:rsidRPr="0058152B">
        <w:rPr>
          <w:rFonts w:eastAsia="SimSun" w:cs="Tahoma"/>
          <w:color w:val="000000"/>
          <w:szCs w:val="18"/>
        </w:rPr>
        <w:t>、</w:t>
      </w:r>
      <w:r w:rsidRPr="0058152B">
        <w:rPr>
          <w:rFonts w:eastAsia="SimSun" w:cs="Tahoma"/>
          <w:color w:val="000000"/>
          <w:szCs w:val="18"/>
        </w:rPr>
        <w:t>Data Protection Manager 2010</w:t>
      </w:r>
      <w:r w:rsidRPr="0058152B">
        <w:rPr>
          <w:rFonts w:eastAsia="SimSun" w:cs="Tahoma"/>
          <w:color w:val="000000"/>
          <w:szCs w:val="18"/>
        </w:rPr>
        <w:t>、</w:t>
      </w:r>
      <w:r w:rsidRPr="0058152B">
        <w:rPr>
          <w:rFonts w:eastAsia="SimSun" w:cs="Tahoma"/>
          <w:color w:val="000000"/>
          <w:szCs w:val="18"/>
        </w:rPr>
        <w:t xml:space="preserve">Service Manager 2010 </w:t>
      </w:r>
      <w:r w:rsidRPr="0058152B">
        <w:rPr>
          <w:rFonts w:eastAsia="SimSun" w:cs="Tahoma"/>
          <w:color w:val="000000"/>
          <w:szCs w:val="18"/>
        </w:rPr>
        <w:t>和</w:t>
      </w:r>
      <w:r w:rsidRPr="0058152B">
        <w:rPr>
          <w:rFonts w:eastAsia="SimSun" w:cs="Tahoma"/>
          <w:color w:val="000000"/>
          <w:szCs w:val="18"/>
        </w:rPr>
        <w:t xml:space="preserve"> Virtual Machine Manager 2008 R2 </w:t>
      </w:r>
      <w:r w:rsidRPr="0058152B">
        <w:rPr>
          <w:rFonts w:eastAsia="SimSun" w:cs="Tahoma"/>
          <w:color w:val="000000"/>
          <w:szCs w:val="18"/>
        </w:rPr>
        <w:t>的</w:t>
      </w:r>
      <w:r w:rsidRPr="0058152B">
        <w:rPr>
          <w:rFonts w:eastAsia="SimSun" w:cs="Tahoma"/>
          <w:color w:val="000000"/>
          <w:szCs w:val="18"/>
        </w:rPr>
        <w:t xml:space="preserve"> System Center Enterprise </w:t>
      </w:r>
      <w:r w:rsidRPr="0058152B">
        <w:rPr>
          <w:rFonts w:eastAsia="SimSun" w:cs="Tahoma"/>
          <w:color w:val="000000"/>
          <w:szCs w:val="18"/>
        </w:rPr>
        <w:t>服务器管理许可的服务器管理权利。此外，</w:t>
      </w:r>
      <w:r w:rsidRPr="0058152B">
        <w:rPr>
          <w:rFonts w:eastAsia="SimSun" w:cs="Tahoma"/>
          <w:color w:val="000000"/>
          <w:szCs w:val="18"/>
        </w:rPr>
        <w:t xml:space="preserve">Virtual Machine Manager 2008 R2 </w:t>
      </w:r>
      <w:r w:rsidRPr="0058152B">
        <w:rPr>
          <w:rFonts w:eastAsia="SimSun" w:cs="Tahoma"/>
          <w:color w:val="000000"/>
          <w:szCs w:val="18"/>
        </w:rPr>
        <w:t>和</w:t>
      </w:r>
      <w:r w:rsidRPr="0058152B">
        <w:rPr>
          <w:rFonts w:eastAsia="SimSun" w:cs="Tahoma"/>
          <w:color w:val="000000"/>
          <w:szCs w:val="18"/>
        </w:rPr>
        <w:t xml:space="preserve"> Data Protection Manager 2010 </w:t>
      </w:r>
      <w:r w:rsidRPr="0058152B">
        <w:rPr>
          <w:rFonts w:eastAsia="SimSun" w:cs="Tahoma"/>
          <w:color w:val="000000"/>
          <w:szCs w:val="18"/>
        </w:rPr>
        <w:t>的服务器许可也包含在内。有关使用权利，请查看</w:t>
      </w:r>
      <w:r w:rsidRPr="0058152B">
        <w:rPr>
          <w:rFonts w:eastAsia="SimSun" w:cs="Tahoma"/>
          <w:color w:val="000000"/>
          <w:szCs w:val="18"/>
        </w:rPr>
        <w:t xml:space="preserve"> PUR</w:t>
      </w:r>
      <w:r w:rsidRPr="0058152B">
        <w:rPr>
          <w:rFonts w:eastAsia="SimSun" w:cs="Tahoma"/>
          <w:color w:val="000000"/>
          <w:szCs w:val="18"/>
        </w:rPr>
        <w:t>。</w:t>
      </w:r>
      <w:bookmarkStart w:id="1504" w:name="_90_System_Center"/>
      <w:bookmarkEnd w:id="1504"/>
    </w:p>
    <w:p w14:paraId="17DE6CC8" w14:textId="77777777" w:rsidR="00FF4CAB" w:rsidRPr="0058152B" w:rsidRDefault="00FF4CAB" w:rsidP="004F0CAE">
      <w:pPr>
        <w:rPr>
          <w:rFonts w:eastAsia="SimSun" w:cs="Tahoma"/>
        </w:rPr>
      </w:pPr>
      <w:bookmarkStart w:id="1505" w:name="Srv_92TechNetPlusSingleUser"/>
    </w:p>
    <w:p w14:paraId="17DE6CC9" w14:textId="77777777" w:rsidR="00FF4CAB" w:rsidRPr="0058152B" w:rsidRDefault="00FF4CAB" w:rsidP="004F0CAE">
      <w:pPr>
        <w:rPr>
          <w:rFonts w:eastAsia="SimSun" w:cs="Tahoma"/>
        </w:rPr>
      </w:pPr>
    </w:p>
    <w:p w14:paraId="17DE6CCA" w14:textId="77777777" w:rsidR="00FF4CAB" w:rsidRPr="0058152B" w:rsidRDefault="00F66FB0" w:rsidP="00AF219D">
      <w:pPr>
        <w:pStyle w:val="Heading3"/>
        <w:ind w:left="270" w:hanging="270"/>
        <w:rPr>
          <w:rFonts w:ascii="Tahoma" w:eastAsia="SimSun" w:hAnsi="Tahoma" w:cs="Tahoma"/>
        </w:rPr>
      </w:pPr>
      <w:bookmarkStart w:id="1506" w:name="_87_System_Center"/>
      <w:bookmarkStart w:id="1507" w:name="_Toc336338357"/>
      <w:bookmarkStart w:id="1508" w:name="_Toc356299620"/>
      <w:bookmarkStart w:id="1509" w:name="Srv_100SysCenterVMM2008R2"/>
      <w:bookmarkEnd w:id="1506"/>
      <w:r w:rsidRPr="0058152B">
        <w:rPr>
          <w:rFonts w:ascii="Tahoma" w:eastAsia="SimSun" w:hAnsi="Tahoma" w:cs="Tahoma"/>
          <w:caps/>
          <w:color w:val="FF6F0D"/>
          <w:sz w:val="22"/>
          <w:szCs w:val="22"/>
          <w:vertAlign w:val="superscript"/>
        </w:rPr>
        <w:t>9</w:t>
      </w:r>
      <w:r w:rsidR="00F5474C">
        <w:rPr>
          <w:rFonts w:ascii="Tahoma" w:eastAsia="SimSun" w:hAnsi="Tahoma" w:cs="Tahoma"/>
          <w:caps/>
          <w:color w:val="FF6F0D"/>
          <w:sz w:val="22"/>
          <w:szCs w:val="22"/>
          <w:vertAlign w:val="superscript"/>
        </w:rPr>
        <w:t>1</w:t>
      </w:r>
      <w:r w:rsidRPr="0058152B">
        <w:rPr>
          <w:rFonts w:ascii="Tahoma" w:eastAsia="SimSun" w:hAnsi="Tahoma" w:cs="Tahoma"/>
          <w:color w:val="FF6F0D"/>
          <w:sz w:val="22"/>
          <w:szCs w:val="22"/>
        </w:rPr>
        <w:t xml:space="preserve"> System Center Virtual Machine Manager 2008 R2 – </w:t>
      </w:r>
      <w:r w:rsidRPr="0058152B">
        <w:rPr>
          <w:rFonts w:ascii="Tahoma" w:eastAsia="SimSun" w:hAnsi="Tahoma" w:cs="Tahoma"/>
          <w:color w:val="FF6F0D"/>
          <w:sz w:val="22"/>
          <w:szCs w:val="22"/>
        </w:rPr>
        <w:t>客户端和服务器管理许可</w:t>
      </w:r>
      <w:bookmarkEnd w:id="1507"/>
      <w:bookmarkEnd w:id="1508"/>
    </w:p>
    <w:bookmarkEnd w:id="1509"/>
    <w:p w14:paraId="17DE6CCB" w14:textId="77777777" w:rsidR="00FF4CAB" w:rsidRPr="0058152B" w:rsidRDefault="00FF4CAB" w:rsidP="004F0CAE">
      <w:pPr>
        <w:rPr>
          <w:rFonts w:eastAsia="SimSun" w:cs="Tahoma"/>
        </w:rPr>
      </w:pPr>
    </w:p>
    <w:p w14:paraId="17DE6CCC" w14:textId="77777777" w:rsidR="00FF4CAB" w:rsidRPr="0058152B" w:rsidRDefault="00FF4CAB" w:rsidP="004F0CAE">
      <w:pPr>
        <w:ind w:left="720"/>
        <w:rPr>
          <w:rFonts w:eastAsia="SimSun" w:cs="Tahoma"/>
        </w:rPr>
      </w:pPr>
      <w:r w:rsidRPr="0058152B">
        <w:rPr>
          <w:rFonts w:eastAsia="SimSun" w:cs="Tahoma"/>
        </w:rPr>
        <w:t>这些产品处于生命周期结束</w:t>
      </w:r>
      <w:r w:rsidRPr="0058152B">
        <w:rPr>
          <w:rFonts w:eastAsia="SimSun" w:cs="Tahoma"/>
        </w:rPr>
        <w:t xml:space="preserve"> (EOL) </w:t>
      </w:r>
      <w:r w:rsidRPr="0058152B">
        <w:rPr>
          <w:rFonts w:eastAsia="SimSun" w:cs="Tahoma"/>
        </w:rPr>
        <w:t>状态，并将不再提供。</w:t>
      </w:r>
    </w:p>
    <w:p w14:paraId="17DE6CCD" w14:textId="77777777" w:rsidR="004F0CAE" w:rsidRPr="0058152B" w:rsidRDefault="004F0CAE" w:rsidP="004F0CAE">
      <w:pPr>
        <w:ind w:left="720"/>
        <w:rPr>
          <w:rFonts w:eastAsia="SimSun" w:cs="Tahoma"/>
        </w:rPr>
      </w:pPr>
    </w:p>
    <w:p w14:paraId="17DE6CCE" w14:textId="77777777" w:rsidR="00FF4CAB" w:rsidRPr="0058152B" w:rsidRDefault="00FF4CAB" w:rsidP="004F0CAE">
      <w:pPr>
        <w:adjustRightInd w:val="0"/>
        <w:spacing w:after="60"/>
        <w:ind w:left="720"/>
        <w:textAlignment w:val="baseline"/>
        <w:rPr>
          <w:rFonts w:eastAsia="SimSun" w:cs="Tahoma"/>
        </w:rPr>
      </w:pPr>
      <w:r w:rsidRPr="0058152B">
        <w:rPr>
          <w:rFonts w:eastAsia="SimSun" w:cs="Tahoma"/>
          <w:b/>
          <w:szCs w:val="20"/>
        </w:rPr>
        <w:t>一次性</w:t>
      </w:r>
      <w:r w:rsidRPr="0058152B">
        <w:rPr>
          <w:rFonts w:eastAsia="SimSun" w:cs="Tahoma"/>
          <w:b/>
          <w:szCs w:val="20"/>
        </w:rPr>
        <w:t xml:space="preserve"> System Center 2012 </w:t>
      </w:r>
      <w:r w:rsidRPr="0058152B">
        <w:rPr>
          <w:rFonts w:eastAsia="SimSun" w:cs="Tahoma"/>
          <w:b/>
          <w:szCs w:val="20"/>
        </w:rPr>
        <w:t>过渡许可授予详细信息</w:t>
      </w:r>
    </w:p>
    <w:p w14:paraId="17DE6CCF" w14:textId="77777777" w:rsidR="00586FCE" w:rsidRPr="0058152B" w:rsidRDefault="00FF4CAB" w:rsidP="004F0CAE">
      <w:pPr>
        <w:ind w:left="720"/>
        <w:rPr>
          <w:rFonts w:eastAsia="SimSun" w:cs="Tahoma"/>
        </w:rPr>
      </w:pPr>
      <w:r w:rsidRPr="0058152B">
        <w:rPr>
          <w:rFonts w:eastAsia="SimSun" w:cs="Tahoma"/>
        </w:rPr>
        <w:t>有关过渡许</w:t>
      </w:r>
      <w:bookmarkStart w:id="1510" w:name="_Toc336338358"/>
      <w:bookmarkStart w:id="1511" w:name="Srv_101SystemCenter2012"/>
      <w:r w:rsidRPr="0058152B">
        <w:rPr>
          <w:rFonts w:eastAsia="SimSun" w:cs="Tahoma"/>
        </w:rPr>
        <w:t>可授予的详细信息，请参阅有关</w:t>
      </w:r>
      <w:r w:rsidRPr="0058152B">
        <w:rPr>
          <w:rFonts w:eastAsia="SimSun" w:cs="Tahoma"/>
        </w:rPr>
        <w:t xml:space="preserve"> System Center 2012 </w:t>
      </w:r>
      <w:r w:rsidRPr="0058152B">
        <w:rPr>
          <w:rFonts w:eastAsia="SimSun" w:cs="Tahoma"/>
        </w:rPr>
        <w:t>产品的产品说明。</w:t>
      </w:r>
    </w:p>
    <w:p w14:paraId="17DE6CD0" w14:textId="77777777" w:rsidR="004F0CAE" w:rsidRPr="0058152B" w:rsidRDefault="004F0CAE" w:rsidP="004F0CAE">
      <w:pPr>
        <w:rPr>
          <w:rFonts w:eastAsia="SimSun" w:cs="Tahoma"/>
        </w:rPr>
      </w:pPr>
    </w:p>
    <w:p w14:paraId="17DE6CD1" w14:textId="77777777" w:rsidR="004F0CAE" w:rsidRPr="0058152B" w:rsidRDefault="004F0CAE" w:rsidP="004F0CAE">
      <w:pPr>
        <w:rPr>
          <w:rFonts w:eastAsia="SimSun" w:cs="Tahoma"/>
        </w:rPr>
      </w:pPr>
    </w:p>
    <w:p w14:paraId="17DE6CD2" w14:textId="77777777" w:rsidR="00FF4CAB" w:rsidRPr="0058152B" w:rsidRDefault="00F66FB0" w:rsidP="00FF4CAB">
      <w:pPr>
        <w:pStyle w:val="Heading3"/>
        <w:rPr>
          <w:rFonts w:ascii="Tahoma" w:eastAsia="SimSun" w:hAnsi="Tahoma" w:cs="Tahoma"/>
        </w:rPr>
      </w:pPr>
      <w:bookmarkStart w:id="1512" w:name="_91_89_System"/>
      <w:bookmarkStart w:id="1513" w:name="_Toc356299621"/>
      <w:bookmarkEnd w:id="1512"/>
      <w:r w:rsidRPr="0058152B">
        <w:rPr>
          <w:rFonts w:ascii="Tahoma" w:eastAsia="SimSun" w:hAnsi="Tahoma" w:cs="Tahoma"/>
          <w:caps/>
          <w:color w:val="FF6F0D"/>
          <w:sz w:val="22"/>
          <w:szCs w:val="22"/>
          <w:vertAlign w:val="superscript"/>
        </w:rPr>
        <w:t>9</w:t>
      </w:r>
      <w:r w:rsidR="00F5474C">
        <w:rPr>
          <w:rFonts w:ascii="Tahoma" w:eastAsia="SimSun" w:hAnsi="Tahoma" w:cs="Tahoma"/>
          <w:caps/>
          <w:color w:val="FF6F0D"/>
          <w:sz w:val="22"/>
          <w:szCs w:val="22"/>
          <w:vertAlign w:val="superscript"/>
        </w:rPr>
        <w:t>2</w:t>
      </w:r>
      <w:r w:rsidRPr="0058152B">
        <w:rPr>
          <w:rFonts w:ascii="Tahoma" w:eastAsia="SimSun" w:hAnsi="Tahoma" w:cs="Tahoma"/>
          <w:color w:val="FF6F0D"/>
          <w:sz w:val="22"/>
          <w:szCs w:val="22"/>
        </w:rPr>
        <w:t xml:space="preserve"> System Center 2012</w:t>
      </w:r>
      <w:bookmarkEnd w:id="1510"/>
      <w:bookmarkEnd w:id="1513"/>
    </w:p>
    <w:bookmarkEnd w:id="1511"/>
    <w:p w14:paraId="17DE6CD3" w14:textId="77777777" w:rsidR="00FF4CAB" w:rsidRPr="0058152B" w:rsidRDefault="00FF4CAB" w:rsidP="004F0CAE">
      <w:pPr>
        <w:rPr>
          <w:rFonts w:eastAsia="SimSun" w:cs="Tahoma"/>
        </w:rPr>
      </w:pPr>
    </w:p>
    <w:p w14:paraId="17DE6CD4" w14:textId="77777777" w:rsidR="00FF4CAB" w:rsidRPr="0058152B" w:rsidRDefault="00FF4CAB" w:rsidP="004F0CAE">
      <w:pPr>
        <w:ind w:left="720"/>
        <w:rPr>
          <w:rFonts w:eastAsia="SimSun" w:cs="Tahoma"/>
        </w:rPr>
      </w:pPr>
      <w:r w:rsidRPr="0058152B">
        <w:rPr>
          <w:rFonts w:eastAsia="SimSun" w:cs="Tahoma"/>
          <w:color w:val="000000"/>
          <w:szCs w:val="24"/>
        </w:rPr>
        <w:t>System Center Data Protection Manager 2010</w:t>
      </w:r>
      <w:r w:rsidRPr="0058152B">
        <w:rPr>
          <w:rFonts w:eastAsia="SimSun" w:cs="Tahoma"/>
          <w:color w:val="000000"/>
          <w:szCs w:val="24"/>
        </w:rPr>
        <w:t>、</w:t>
      </w:r>
      <w:r w:rsidRPr="0058152B">
        <w:rPr>
          <w:rFonts w:eastAsia="SimSun" w:cs="Tahoma"/>
          <w:color w:val="000000"/>
          <w:szCs w:val="24"/>
        </w:rPr>
        <w:t>System Center Operations Manager 2008 R2</w:t>
      </w:r>
      <w:r w:rsidRPr="0058152B">
        <w:rPr>
          <w:rFonts w:eastAsia="SimSun" w:cs="Tahoma"/>
          <w:color w:val="000000"/>
          <w:szCs w:val="24"/>
        </w:rPr>
        <w:t>、</w:t>
      </w:r>
      <w:r w:rsidRPr="0058152B">
        <w:rPr>
          <w:rFonts w:eastAsia="SimSun" w:cs="Tahoma"/>
          <w:color w:val="000000"/>
          <w:szCs w:val="24"/>
        </w:rPr>
        <w:t xml:space="preserve">System Center Service Manager 2010 </w:t>
      </w:r>
      <w:r w:rsidRPr="0058152B">
        <w:rPr>
          <w:rFonts w:eastAsia="SimSun" w:cs="Tahoma"/>
          <w:color w:val="000000"/>
          <w:szCs w:val="24"/>
        </w:rPr>
        <w:t>和</w:t>
      </w:r>
      <w:r w:rsidRPr="0058152B">
        <w:rPr>
          <w:rFonts w:eastAsia="SimSun" w:cs="Tahoma"/>
          <w:color w:val="000000"/>
          <w:szCs w:val="24"/>
        </w:rPr>
        <w:t xml:space="preserve"> System Center Virtual Machine Manager 2008 R2 </w:t>
      </w:r>
      <w:r w:rsidRPr="0058152B">
        <w:rPr>
          <w:rFonts w:eastAsia="SimSun" w:cs="Tahoma"/>
          <w:color w:val="000000"/>
          <w:szCs w:val="24"/>
        </w:rPr>
        <w:t>的更新版本将不可用。</w:t>
      </w:r>
      <w:r w:rsidR="00BC3AC2">
        <w:rPr>
          <w:rFonts w:eastAsia="SimSun" w:cs="Tahoma"/>
          <w:color w:val="000000"/>
          <w:szCs w:val="24"/>
        </w:rPr>
        <w:br/>
      </w:r>
      <w:r w:rsidRPr="0058152B">
        <w:rPr>
          <w:rFonts w:eastAsia="SimSun" w:cs="Tahoma"/>
          <w:color w:val="000000"/>
          <w:szCs w:val="24"/>
        </w:rPr>
        <w:t>同样，依据单独的软件许可或服务器管理许可，</w:t>
      </w:r>
      <w:r w:rsidRPr="0058152B">
        <w:rPr>
          <w:rFonts w:eastAsia="SimSun" w:cs="Tahoma"/>
          <w:color w:val="000000"/>
          <w:szCs w:val="24"/>
        </w:rPr>
        <w:t xml:space="preserve">System Center Configuration Manager 2007 R3 </w:t>
      </w:r>
      <w:r w:rsidRPr="0058152B">
        <w:rPr>
          <w:rFonts w:eastAsia="SimSun" w:cs="Tahoma"/>
          <w:color w:val="000000"/>
          <w:szCs w:val="24"/>
        </w:rPr>
        <w:t>的更新版本也将不可用。作为例外，在</w:t>
      </w:r>
      <w:r w:rsidRPr="0058152B">
        <w:rPr>
          <w:rFonts w:eastAsia="SimSun" w:cs="Tahoma"/>
          <w:color w:val="000000"/>
          <w:szCs w:val="24"/>
        </w:rPr>
        <w:t xml:space="preserve"> System Center 2012 </w:t>
      </w:r>
      <w:r w:rsidRPr="0058152B">
        <w:rPr>
          <w:rFonts w:eastAsia="SimSun" w:cs="Tahoma"/>
          <w:color w:val="000000"/>
          <w:szCs w:val="24"/>
        </w:rPr>
        <w:t>推出后，将为对应于这些产品的软件和管理许可软件保障范围在</w:t>
      </w:r>
      <w:r w:rsidRPr="0058152B">
        <w:rPr>
          <w:rFonts w:eastAsia="SimSun" w:cs="Tahoma"/>
          <w:color w:val="000000"/>
          <w:szCs w:val="24"/>
        </w:rPr>
        <w:t xml:space="preserve"> 2012 </w:t>
      </w:r>
      <w:r w:rsidRPr="0058152B">
        <w:rPr>
          <w:rFonts w:eastAsia="SimSun" w:cs="Tahoma"/>
          <w:color w:val="000000"/>
          <w:szCs w:val="24"/>
        </w:rPr>
        <w:t>年</w:t>
      </w:r>
      <w:r w:rsidRPr="0058152B">
        <w:rPr>
          <w:rFonts w:eastAsia="SimSun" w:cs="Tahoma"/>
          <w:color w:val="000000"/>
          <w:szCs w:val="24"/>
        </w:rPr>
        <w:t xml:space="preserve"> 4 </w:t>
      </w:r>
      <w:r w:rsidRPr="0058152B">
        <w:rPr>
          <w:rFonts w:eastAsia="SimSun" w:cs="Tahoma"/>
          <w:color w:val="000000"/>
          <w:szCs w:val="24"/>
        </w:rPr>
        <w:t>月</w:t>
      </w:r>
      <w:r w:rsidRPr="0058152B">
        <w:rPr>
          <w:rFonts w:eastAsia="SimSun" w:cs="Tahoma"/>
          <w:color w:val="000000"/>
          <w:szCs w:val="24"/>
        </w:rPr>
        <w:t xml:space="preserve"> 1 </w:t>
      </w:r>
      <w:r w:rsidRPr="0058152B">
        <w:rPr>
          <w:rFonts w:eastAsia="SimSun" w:cs="Tahoma"/>
          <w:color w:val="000000"/>
          <w:szCs w:val="24"/>
        </w:rPr>
        <w:t>日有效的客户提供升级到并使用</w:t>
      </w:r>
      <w:r w:rsidRPr="0058152B">
        <w:rPr>
          <w:rFonts w:eastAsia="SimSun" w:cs="Tahoma"/>
          <w:color w:val="000000"/>
          <w:szCs w:val="24"/>
        </w:rPr>
        <w:t xml:space="preserve"> Systems Center 2012 </w:t>
      </w:r>
      <w:r w:rsidRPr="0058152B">
        <w:rPr>
          <w:rFonts w:eastAsia="SimSun" w:cs="Tahoma"/>
          <w:color w:val="000000"/>
          <w:szCs w:val="24"/>
        </w:rPr>
        <w:t>软件来代替这些产品的许可，</w:t>
      </w:r>
      <w:r w:rsidR="00BC3AC2">
        <w:rPr>
          <w:rFonts w:eastAsia="SimSun" w:cs="Tahoma"/>
          <w:color w:val="000000"/>
          <w:szCs w:val="24"/>
        </w:rPr>
        <w:br/>
      </w:r>
      <w:r w:rsidRPr="0058152B">
        <w:rPr>
          <w:rFonts w:eastAsia="SimSun" w:cs="Tahoma"/>
          <w:color w:val="000000"/>
          <w:szCs w:val="24"/>
        </w:rPr>
        <w:t>如下文所示。</w:t>
      </w:r>
    </w:p>
    <w:p w14:paraId="17DE6CD5" w14:textId="77777777" w:rsidR="00FF4CAB" w:rsidRPr="0058152B" w:rsidRDefault="00FF4CAB" w:rsidP="004F0CAE">
      <w:pPr>
        <w:ind w:left="900"/>
        <w:rPr>
          <w:rFonts w:eastAsia="SimSun" w:cs="Tahoma"/>
        </w:rPr>
      </w:pPr>
    </w:p>
    <w:p w14:paraId="17DE6CD6" w14:textId="77777777" w:rsidR="00FF4CAB" w:rsidRPr="0058152B" w:rsidRDefault="00FF4CAB" w:rsidP="004F0CAE">
      <w:pPr>
        <w:ind w:left="900"/>
        <w:rPr>
          <w:rFonts w:eastAsia="SimSun"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58152B" w14:paraId="17DE6CD9" w14:textId="77777777" w:rsidTr="00BC3AC2">
        <w:trPr>
          <w:tblHeader/>
        </w:trPr>
        <w:tc>
          <w:tcPr>
            <w:tcW w:w="3960" w:type="dxa"/>
            <w:tcBorders>
              <w:top w:val="single" w:sz="4" w:space="0" w:color="000000"/>
              <w:bottom w:val="single" w:sz="6" w:space="0" w:color="000000"/>
            </w:tcBorders>
            <w:shd w:val="clear" w:color="auto" w:fill="FABF8F"/>
          </w:tcPr>
          <w:p w14:paraId="17DE6CD7" w14:textId="77777777" w:rsidR="00FF4CAB" w:rsidRPr="0058152B" w:rsidRDefault="00FF4CAB" w:rsidP="00FF4CAB">
            <w:pPr>
              <w:jc w:val="center"/>
              <w:rPr>
                <w:rFonts w:eastAsia="SimSun" w:cs="Tahoma"/>
                <w:b/>
                <w:color w:val="000000"/>
                <w:szCs w:val="20"/>
              </w:rPr>
            </w:pPr>
            <w:r w:rsidRPr="0058152B">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17DE6CD8" w14:textId="77777777" w:rsidR="00FF4CAB" w:rsidRPr="0058152B" w:rsidRDefault="00FF4CAB" w:rsidP="00FF4CAB">
            <w:pPr>
              <w:jc w:val="center"/>
              <w:rPr>
                <w:rFonts w:eastAsia="SimSun" w:cs="Tahoma"/>
                <w:b/>
                <w:color w:val="000000"/>
                <w:szCs w:val="20"/>
              </w:rPr>
            </w:pPr>
            <w:r w:rsidRPr="0058152B">
              <w:rPr>
                <w:rFonts w:eastAsia="SimSun" w:cs="Tahoma"/>
                <w:b/>
                <w:color w:val="000000"/>
                <w:szCs w:val="20"/>
              </w:rPr>
              <w:t xml:space="preserve">System Center 2012 </w:t>
            </w:r>
            <w:r w:rsidRPr="0058152B">
              <w:rPr>
                <w:rFonts w:eastAsia="SimSun" w:cs="Tahoma"/>
                <w:b/>
                <w:color w:val="000000"/>
                <w:szCs w:val="20"/>
              </w:rPr>
              <w:t>许可：</w:t>
            </w:r>
          </w:p>
        </w:tc>
      </w:tr>
      <w:tr w:rsidR="00FF4CAB" w:rsidRPr="0058152B" w14:paraId="17DE6CDC" w14:textId="77777777" w:rsidTr="00CA14C9">
        <w:tc>
          <w:tcPr>
            <w:tcW w:w="3960" w:type="dxa"/>
            <w:tcBorders>
              <w:top w:val="single" w:sz="6" w:space="0" w:color="000000"/>
            </w:tcBorders>
            <w:shd w:val="clear" w:color="auto" w:fill="FFFFFF"/>
          </w:tcPr>
          <w:p w14:paraId="17DE6CDA"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Client Management Suite</w:t>
            </w:r>
            <w:r w:rsidR="00BC3AC2">
              <w:rPr>
                <w:rFonts w:eastAsia="SimSun" w:cs="Tahoma"/>
                <w:color w:val="000000"/>
                <w:szCs w:val="20"/>
              </w:rPr>
              <w:br/>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c>
          <w:tcPr>
            <w:tcW w:w="4050" w:type="dxa"/>
            <w:tcBorders>
              <w:top w:val="single" w:sz="6" w:space="0" w:color="000000"/>
            </w:tcBorders>
            <w:shd w:val="clear" w:color="auto" w:fill="FFFFFF"/>
          </w:tcPr>
          <w:p w14:paraId="17DE6CDB"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r>
      <w:tr w:rsidR="00FF4CAB" w:rsidRPr="0058152B" w14:paraId="17DE6CDF" w14:textId="77777777" w:rsidTr="00CA14C9">
        <w:tc>
          <w:tcPr>
            <w:tcW w:w="3960" w:type="dxa"/>
            <w:shd w:val="clear" w:color="auto" w:fill="FFFFFF"/>
          </w:tcPr>
          <w:p w14:paraId="17DE6CDD"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Client Management Suite</w:t>
            </w:r>
            <w:r w:rsidR="00BC3AC2">
              <w:rPr>
                <w:rFonts w:eastAsia="SimSun" w:cs="Tahoma"/>
                <w:color w:val="000000"/>
                <w:szCs w:val="20"/>
              </w:rPr>
              <w:br/>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）（每用户）</w:t>
            </w:r>
          </w:p>
        </w:tc>
        <w:tc>
          <w:tcPr>
            <w:tcW w:w="4050" w:type="dxa"/>
            <w:shd w:val="clear" w:color="auto" w:fill="FFFFFF"/>
          </w:tcPr>
          <w:p w14:paraId="17DE6CDE"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）（每用户）</w:t>
            </w:r>
          </w:p>
        </w:tc>
      </w:tr>
      <w:tr w:rsidR="00FF4CAB" w:rsidRPr="0058152B" w14:paraId="17DE6CE2" w14:textId="77777777" w:rsidTr="00CA14C9">
        <w:tc>
          <w:tcPr>
            <w:tcW w:w="3960" w:type="dxa"/>
            <w:shd w:val="clear" w:color="auto" w:fill="FFFFFF"/>
          </w:tcPr>
          <w:p w14:paraId="17DE6CE0"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Configuration Manager 2007 R3</w:t>
            </w:r>
          </w:p>
        </w:tc>
        <w:tc>
          <w:tcPr>
            <w:tcW w:w="4050" w:type="dxa"/>
            <w:shd w:val="clear" w:color="auto" w:fill="FFFFFF"/>
          </w:tcPr>
          <w:p w14:paraId="17DE6CE1"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CE5" w14:textId="77777777" w:rsidTr="00CA14C9">
        <w:tc>
          <w:tcPr>
            <w:tcW w:w="3960" w:type="dxa"/>
            <w:shd w:val="clear" w:color="auto" w:fill="FFFFFF"/>
          </w:tcPr>
          <w:p w14:paraId="17DE6CE3"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Configuration Manager 2007 R3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c>
          <w:tcPr>
            <w:tcW w:w="4050" w:type="dxa"/>
            <w:shd w:val="clear" w:color="auto" w:fill="FFFFFF"/>
          </w:tcPr>
          <w:p w14:paraId="17DE6CE4" w14:textId="77777777" w:rsidR="00FF4CAB" w:rsidRPr="0058152B" w:rsidRDefault="00FF4CAB" w:rsidP="00FF4CAB">
            <w:pPr>
              <w:rPr>
                <w:rFonts w:eastAsia="SimSun" w:cs="Tahoma"/>
                <w:color w:val="000000"/>
                <w:szCs w:val="20"/>
              </w:rPr>
            </w:pPr>
            <w:r w:rsidRPr="0058152B">
              <w:rPr>
                <w:rFonts w:eastAsia="SimSun" w:cs="Tahoma"/>
                <w:szCs w:val="20"/>
              </w:rPr>
              <w:t xml:space="preserve">1 </w:t>
            </w:r>
            <w:r w:rsidRPr="0058152B">
              <w:rPr>
                <w:rFonts w:eastAsia="SimSun" w:cs="Tahoma"/>
                <w:szCs w:val="20"/>
              </w:rPr>
              <w:t>份</w:t>
            </w:r>
            <w:r w:rsidRPr="0058152B">
              <w:rPr>
                <w:rFonts w:eastAsia="SimSun" w:cs="Tahoma"/>
                <w:szCs w:val="20"/>
              </w:rPr>
              <w:t xml:space="preserve"> System Center 2012 Configuration Manager </w:t>
            </w:r>
            <w:r w:rsidRPr="0058152B">
              <w:rPr>
                <w:rFonts w:eastAsia="SimSun" w:cs="Tahoma"/>
                <w:szCs w:val="20"/>
              </w:rPr>
              <w:t>客户端管理许可（客户端</w:t>
            </w:r>
            <w:r w:rsidRPr="0058152B">
              <w:rPr>
                <w:rFonts w:eastAsia="SimSun" w:cs="Tahoma"/>
                <w:szCs w:val="20"/>
              </w:rPr>
              <w:t xml:space="preserve"> ML</w:t>
            </w:r>
            <w:r w:rsidRPr="0058152B">
              <w:rPr>
                <w:rFonts w:eastAsia="SimSun" w:cs="Tahoma"/>
                <w:szCs w:val="20"/>
              </w:rPr>
              <w:t>）</w:t>
            </w:r>
            <w:r w:rsidR="00BC3AC2">
              <w:rPr>
                <w:rFonts w:eastAsia="SimSun" w:cs="Tahoma"/>
                <w:szCs w:val="20"/>
              </w:rPr>
              <w:br/>
            </w:r>
            <w:r w:rsidRPr="0058152B">
              <w:rPr>
                <w:rFonts w:eastAsia="SimSun" w:cs="Tahoma"/>
                <w:szCs w:val="20"/>
              </w:rPr>
              <w:t>（每</w:t>
            </w:r>
            <w:r w:rsidRPr="0058152B">
              <w:rPr>
                <w:rFonts w:eastAsia="SimSun" w:cs="Tahoma"/>
                <w:szCs w:val="20"/>
              </w:rPr>
              <w:t xml:space="preserve"> OSE</w:t>
            </w:r>
            <w:r w:rsidRPr="0058152B">
              <w:rPr>
                <w:rFonts w:eastAsia="SimSun" w:cs="Tahoma"/>
                <w:szCs w:val="20"/>
              </w:rPr>
              <w:t>）</w:t>
            </w:r>
          </w:p>
        </w:tc>
      </w:tr>
      <w:tr w:rsidR="00FF4CAB" w:rsidRPr="0058152B" w14:paraId="17DE6CE8" w14:textId="77777777" w:rsidTr="00CA14C9">
        <w:tc>
          <w:tcPr>
            <w:tcW w:w="3960" w:type="dxa"/>
            <w:shd w:val="clear" w:color="auto" w:fill="FFFFFF"/>
          </w:tcPr>
          <w:p w14:paraId="17DE6CE6"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Configuration Manager 2007 R3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）（每用户）</w:t>
            </w:r>
          </w:p>
        </w:tc>
        <w:tc>
          <w:tcPr>
            <w:tcW w:w="4050" w:type="dxa"/>
            <w:shd w:val="clear" w:color="auto" w:fill="FFFFFF"/>
          </w:tcPr>
          <w:p w14:paraId="17DE6CE7" w14:textId="77777777" w:rsidR="00FF4CAB" w:rsidRPr="0058152B" w:rsidRDefault="00FF4CAB" w:rsidP="00FF4CAB">
            <w:pPr>
              <w:rPr>
                <w:rFonts w:eastAsia="SimSun" w:cs="Tahoma"/>
                <w:color w:val="000000"/>
                <w:szCs w:val="20"/>
              </w:rPr>
            </w:pPr>
            <w:r w:rsidRPr="0058152B">
              <w:rPr>
                <w:rFonts w:eastAsia="SimSun" w:cs="Tahoma"/>
                <w:szCs w:val="20"/>
              </w:rPr>
              <w:t xml:space="preserve">1 </w:t>
            </w:r>
            <w:r w:rsidRPr="0058152B">
              <w:rPr>
                <w:rFonts w:eastAsia="SimSun" w:cs="Tahoma"/>
                <w:szCs w:val="20"/>
              </w:rPr>
              <w:t>份</w:t>
            </w:r>
            <w:r w:rsidRPr="0058152B">
              <w:rPr>
                <w:rFonts w:eastAsia="SimSun" w:cs="Tahoma"/>
                <w:szCs w:val="20"/>
              </w:rPr>
              <w:t xml:space="preserve"> System Center 2012 Configuration Manager </w:t>
            </w:r>
            <w:r w:rsidRPr="0058152B">
              <w:rPr>
                <w:rFonts w:eastAsia="SimSun" w:cs="Tahoma"/>
                <w:szCs w:val="20"/>
              </w:rPr>
              <w:t>客户端管理许可（客户端</w:t>
            </w:r>
            <w:r w:rsidRPr="0058152B">
              <w:rPr>
                <w:rFonts w:eastAsia="SimSun" w:cs="Tahoma"/>
                <w:szCs w:val="20"/>
              </w:rPr>
              <w:t xml:space="preserve"> ML</w:t>
            </w:r>
            <w:r w:rsidRPr="0058152B">
              <w:rPr>
                <w:rFonts w:eastAsia="SimSun" w:cs="Tahoma"/>
                <w:szCs w:val="20"/>
              </w:rPr>
              <w:t>）</w:t>
            </w:r>
            <w:r w:rsidR="00BC3AC2">
              <w:rPr>
                <w:rFonts w:eastAsia="SimSun" w:cs="Tahoma"/>
                <w:szCs w:val="20"/>
              </w:rPr>
              <w:br/>
            </w:r>
            <w:r w:rsidRPr="0058152B">
              <w:rPr>
                <w:rFonts w:eastAsia="SimSun" w:cs="Tahoma"/>
                <w:szCs w:val="20"/>
              </w:rPr>
              <w:t>（每用户）</w:t>
            </w:r>
          </w:p>
        </w:tc>
      </w:tr>
      <w:tr w:rsidR="00FF4CAB" w:rsidRPr="0058152B" w14:paraId="17DE6CEB" w14:textId="77777777" w:rsidTr="00CA14C9">
        <w:tc>
          <w:tcPr>
            <w:tcW w:w="3960" w:type="dxa"/>
            <w:shd w:val="clear" w:color="auto" w:fill="FFFFFF"/>
          </w:tcPr>
          <w:p w14:paraId="17DE6CE9"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Configuration Manager 2007 R3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）（仅限学生）</w:t>
            </w:r>
            <w:r w:rsidRPr="0058152B">
              <w:rPr>
                <w:rFonts w:eastAsia="SimSun" w:cs="Tahoma"/>
                <w:color w:val="000000"/>
                <w:szCs w:val="20"/>
                <w:vertAlign w:val="superscript"/>
              </w:rPr>
              <w:t>*</w:t>
            </w:r>
          </w:p>
        </w:tc>
        <w:tc>
          <w:tcPr>
            <w:tcW w:w="4050" w:type="dxa"/>
            <w:shd w:val="clear" w:color="auto" w:fill="FFFFFF"/>
          </w:tcPr>
          <w:p w14:paraId="17DE6CEA" w14:textId="77777777" w:rsidR="00FF4CAB" w:rsidRPr="0058152B" w:rsidRDefault="00FF4CAB" w:rsidP="00FF4CAB">
            <w:pPr>
              <w:rPr>
                <w:rFonts w:eastAsia="SimSun" w:cs="Tahoma"/>
                <w:color w:val="000000"/>
                <w:szCs w:val="20"/>
              </w:rPr>
            </w:pPr>
            <w:r w:rsidRPr="0058152B">
              <w:rPr>
                <w:rFonts w:eastAsia="SimSun" w:cs="Tahoma"/>
                <w:szCs w:val="20"/>
              </w:rPr>
              <w:t xml:space="preserve">1 System Center 2012 Configuration Manager </w:t>
            </w:r>
            <w:r w:rsidRPr="0058152B">
              <w:rPr>
                <w:rFonts w:eastAsia="SimSun" w:cs="Tahoma"/>
                <w:szCs w:val="20"/>
              </w:rPr>
              <w:t>客户端管理许可（客户端</w:t>
            </w:r>
            <w:r w:rsidRPr="0058152B">
              <w:rPr>
                <w:rFonts w:eastAsia="SimSun" w:cs="Tahoma"/>
                <w:szCs w:val="20"/>
              </w:rPr>
              <w:t xml:space="preserve"> ML</w:t>
            </w:r>
            <w:r w:rsidRPr="0058152B">
              <w:rPr>
                <w:rFonts w:eastAsia="SimSun" w:cs="Tahoma"/>
                <w:szCs w:val="20"/>
              </w:rPr>
              <w:t>）（仅限学生）</w:t>
            </w:r>
            <w:r w:rsidRPr="0058152B">
              <w:rPr>
                <w:rFonts w:eastAsia="SimSun" w:cs="Tahoma"/>
                <w:szCs w:val="20"/>
                <w:vertAlign w:val="superscript"/>
              </w:rPr>
              <w:t>*</w:t>
            </w:r>
          </w:p>
        </w:tc>
      </w:tr>
      <w:tr w:rsidR="00FF4CAB" w:rsidRPr="0058152B" w14:paraId="17DE6CEE" w14:textId="77777777" w:rsidTr="00CA14C9">
        <w:tc>
          <w:tcPr>
            <w:tcW w:w="3960" w:type="dxa"/>
            <w:shd w:val="clear" w:color="auto" w:fill="FFFFFF"/>
          </w:tcPr>
          <w:p w14:paraId="17DE6CEC"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Configuration Manager 2007 R3 Enterprise </w:t>
            </w:r>
            <w:r w:rsidRPr="0058152B">
              <w:rPr>
                <w:rFonts w:eastAsia="SimSun" w:cs="Tahoma"/>
                <w:color w:val="000000"/>
                <w:szCs w:val="20"/>
              </w:rPr>
              <w:t>服务器管理许可</w:t>
            </w:r>
          </w:p>
        </w:tc>
        <w:tc>
          <w:tcPr>
            <w:tcW w:w="4050" w:type="dxa"/>
            <w:shd w:val="clear" w:color="auto" w:fill="FFFFFF"/>
          </w:tcPr>
          <w:p w14:paraId="17DE6CED"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CF1" w14:textId="77777777" w:rsidTr="00BC3AC2">
        <w:trPr>
          <w:cantSplit/>
        </w:trPr>
        <w:tc>
          <w:tcPr>
            <w:tcW w:w="3960" w:type="dxa"/>
            <w:shd w:val="clear" w:color="auto" w:fill="FFFFFF"/>
          </w:tcPr>
          <w:p w14:paraId="17DE6CEF"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Configuration Manager 2007 R3 Standard </w:t>
            </w:r>
            <w:r w:rsidRPr="0058152B">
              <w:rPr>
                <w:rFonts w:eastAsia="SimSun" w:cs="Tahoma"/>
                <w:color w:val="000000"/>
                <w:szCs w:val="20"/>
              </w:rPr>
              <w:t>服务器管理许可</w:t>
            </w:r>
          </w:p>
        </w:tc>
        <w:tc>
          <w:tcPr>
            <w:tcW w:w="4050" w:type="dxa"/>
            <w:shd w:val="clear" w:color="auto" w:fill="FFFFFF"/>
          </w:tcPr>
          <w:p w14:paraId="17DE6CF0"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CF4" w14:textId="77777777" w:rsidTr="00CA14C9">
        <w:tc>
          <w:tcPr>
            <w:tcW w:w="3960" w:type="dxa"/>
            <w:shd w:val="clear" w:color="auto" w:fill="FFFFFF"/>
          </w:tcPr>
          <w:p w14:paraId="17DE6CF2" w14:textId="77777777" w:rsidR="00FF4CAB" w:rsidRPr="0058152B" w:rsidRDefault="00FF4CAB" w:rsidP="00FF4CAB">
            <w:pPr>
              <w:rPr>
                <w:rFonts w:eastAsia="SimSun" w:cs="Tahoma"/>
                <w:color w:val="000000"/>
                <w:szCs w:val="20"/>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Configuration Manager 2007 R3</w:t>
            </w:r>
          </w:p>
        </w:tc>
        <w:tc>
          <w:tcPr>
            <w:tcW w:w="4050" w:type="dxa"/>
            <w:shd w:val="clear" w:color="auto" w:fill="FFFFFF"/>
          </w:tcPr>
          <w:p w14:paraId="17DE6CF3"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CF7" w14:textId="77777777" w:rsidTr="00CA14C9">
        <w:tc>
          <w:tcPr>
            <w:tcW w:w="3960" w:type="dxa"/>
            <w:shd w:val="clear" w:color="auto" w:fill="FFFFFF"/>
          </w:tcPr>
          <w:p w14:paraId="17DE6CF5"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Data Protection Manager 2010 </w:t>
            </w:r>
            <w:r w:rsidRPr="0058152B">
              <w:rPr>
                <w:rFonts w:eastAsia="SimSun" w:cs="Tahoma"/>
                <w:color w:val="000000"/>
                <w:szCs w:val="20"/>
              </w:rPr>
              <w:t>客户端管理许可（每用户）</w:t>
            </w:r>
          </w:p>
        </w:tc>
        <w:tc>
          <w:tcPr>
            <w:tcW w:w="4050" w:type="dxa"/>
            <w:shd w:val="clear" w:color="auto" w:fill="FFFFFF"/>
          </w:tcPr>
          <w:p w14:paraId="17DE6CF6"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）（每用户）</w:t>
            </w:r>
          </w:p>
        </w:tc>
      </w:tr>
      <w:tr w:rsidR="00FF4CAB" w:rsidRPr="0058152B" w14:paraId="17DE6CFA" w14:textId="77777777" w:rsidTr="00CA14C9">
        <w:tc>
          <w:tcPr>
            <w:tcW w:w="3960" w:type="dxa"/>
            <w:shd w:val="clear" w:color="auto" w:fill="FFFFFF"/>
          </w:tcPr>
          <w:p w14:paraId="17DE6CF8"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Data Protection Manager 2010 </w:t>
            </w:r>
            <w:r w:rsidRPr="0058152B">
              <w:rPr>
                <w:rFonts w:eastAsia="SimSun" w:cs="Tahoma"/>
                <w:color w:val="000000"/>
                <w:szCs w:val="20"/>
              </w:rPr>
              <w:t>客户端管理许可（每</w:t>
            </w:r>
            <w:r w:rsidRPr="0058152B">
              <w:rPr>
                <w:rFonts w:eastAsia="SimSun" w:cs="Tahoma"/>
                <w:color w:val="000000"/>
                <w:szCs w:val="20"/>
              </w:rPr>
              <w:t xml:space="preserve"> OSE</w:t>
            </w:r>
            <w:r w:rsidRPr="0058152B">
              <w:rPr>
                <w:rFonts w:eastAsia="SimSun" w:cs="Tahoma"/>
                <w:color w:val="000000"/>
                <w:szCs w:val="20"/>
              </w:rPr>
              <w:t>）</w:t>
            </w:r>
          </w:p>
        </w:tc>
        <w:tc>
          <w:tcPr>
            <w:tcW w:w="4050" w:type="dxa"/>
            <w:shd w:val="clear" w:color="auto" w:fill="FFFFFF"/>
          </w:tcPr>
          <w:p w14:paraId="17DE6CF9"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r>
      <w:tr w:rsidR="00FF4CAB" w:rsidRPr="0058152B" w14:paraId="17DE6CFD" w14:textId="77777777" w:rsidTr="00CA14C9">
        <w:tc>
          <w:tcPr>
            <w:tcW w:w="3960" w:type="dxa"/>
            <w:shd w:val="clear" w:color="auto" w:fill="FFFFFF"/>
          </w:tcPr>
          <w:p w14:paraId="17DE6CFB"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Data Protection Manager 2010 Enterprise </w:t>
            </w:r>
            <w:r w:rsidRPr="0058152B">
              <w:rPr>
                <w:rFonts w:eastAsia="SimSun" w:cs="Tahoma"/>
                <w:color w:val="000000"/>
                <w:szCs w:val="20"/>
              </w:rPr>
              <w:t>服务器管理许可</w:t>
            </w:r>
          </w:p>
        </w:tc>
        <w:tc>
          <w:tcPr>
            <w:tcW w:w="4050" w:type="dxa"/>
            <w:shd w:val="clear" w:color="auto" w:fill="FFFFFF"/>
          </w:tcPr>
          <w:p w14:paraId="17DE6CFC"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0" w14:textId="77777777" w:rsidTr="00CA14C9">
        <w:tc>
          <w:tcPr>
            <w:tcW w:w="3960" w:type="dxa"/>
            <w:shd w:val="clear" w:color="auto" w:fill="FFFFFF"/>
          </w:tcPr>
          <w:p w14:paraId="17DE6CFE"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Data Protection Manager 2010 Standard </w:t>
            </w:r>
            <w:r w:rsidRPr="0058152B">
              <w:rPr>
                <w:rFonts w:eastAsia="SimSun" w:cs="Tahoma"/>
                <w:color w:val="000000"/>
                <w:szCs w:val="20"/>
              </w:rPr>
              <w:t>服务器管理许可</w:t>
            </w:r>
          </w:p>
        </w:tc>
        <w:tc>
          <w:tcPr>
            <w:tcW w:w="4050" w:type="dxa"/>
            <w:shd w:val="clear" w:color="auto" w:fill="FFFFFF"/>
          </w:tcPr>
          <w:p w14:paraId="17DE6CFF"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3" w14:textId="77777777" w:rsidTr="00CA14C9">
        <w:tc>
          <w:tcPr>
            <w:tcW w:w="3960" w:type="dxa"/>
            <w:shd w:val="clear" w:color="auto" w:fill="FFFFFF"/>
          </w:tcPr>
          <w:p w14:paraId="17DE6D01"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Operations Manager 2007 R2</w:t>
            </w:r>
          </w:p>
        </w:tc>
        <w:tc>
          <w:tcPr>
            <w:tcW w:w="4050" w:type="dxa"/>
            <w:shd w:val="clear" w:color="auto" w:fill="FFFFFF"/>
          </w:tcPr>
          <w:p w14:paraId="17DE6D02"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6" w14:textId="77777777" w:rsidTr="00CA14C9">
        <w:tc>
          <w:tcPr>
            <w:tcW w:w="3960" w:type="dxa"/>
            <w:shd w:val="clear" w:color="auto" w:fill="FFFFFF"/>
          </w:tcPr>
          <w:p w14:paraId="17DE6D04" w14:textId="77777777" w:rsidR="00FF4CAB" w:rsidRPr="0058152B" w:rsidRDefault="00FF4CAB" w:rsidP="00FF4CAB">
            <w:pPr>
              <w:rPr>
                <w:rFonts w:eastAsia="SimSun" w:cs="Tahoma"/>
                <w:color w:val="000000"/>
                <w:szCs w:val="20"/>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Operations Manager 2007 R2</w:t>
            </w:r>
          </w:p>
        </w:tc>
        <w:tc>
          <w:tcPr>
            <w:tcW w:w="4050" w:type="dxa"/>
            <w:shd w:val="clear" w:color="auto" w:fill="FFFFFF"/>
          </w:tcPr>
          <w:p w14:paraId="17DE6D05"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9" w14:textId="77777777" w:rsidTr="00CA14C9">
        <w:tc>
          <w:tcPr>
            <w:tcW w:w="3960" w:type="dxa"/>
            <w:shd w:val="clear" w:color="auto" w:fill="FFFFFF"/>
          </w:tcPr>
          <w:p w14:paraId="17DE6D07"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Operations Manager 2007 R2 Standard </w:t>
            </w:r>
            <w:r w:rsidRPr="0058152B">
              <w:rPr>
                <w:rFonts w:eastAsia="SimSun" w:cs="Tahoma"/>
                <w:color w:val="000000"/>
                <w:szCs w:val="20"/>
              </w:rPr>
              <w:t>服务器管理许可</w:t>
            </w:r>
          </w:p>
        </w:tc>
        <w:tc>
          <w:tcPr>
            <w:tcW w:w="4050" w:type="dxa"/>
            <w:shd w:val="clear" w:color="auto" w:fill="FFFFFF"/>
          </w:tcPr>
          <w:p w14:paraId="17DE6D08"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C" w14:textId="77777777" w:rsidTr="00CA14C9">
        <w:tc>
          <w:tcPr>
            <w:tcW w:w="3960" w:type="dxa"/>
            <w:shd w:val="clear" w:color="auto" w:fill="FFFFFF"/>
          </w:tcPr>
          <w:p w14:paraId="17DE6D0A"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Operations Manager 2007 R2 Enterprise </w:t>
            </w:r>
            <w:r w:rsidRPr="0058152B">
              <w:rPr>
                <w:rFonts w:eastAsia="SimSun" w:cs="Tahoma"/>
                <w:color w:val="000000"/>
                <w:szCs w:val="20"/>
              </w:rPr>
              <w:t>服务器管理许可</w:t>
            </w:r>
          </w:p>
        </w:tc>
        <w:tc>
          <w:tcPr>
            <w:tcW w:w="4050" w:type="dxa"/>
            <w:shd w:val="clear" w:color="auto" w:fill="FFFFFF"/>
          </w:tcPr>
          <w:p w14:paraId="17DE6D0B"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0F" w14:textId="77777777" w:rsidTr="00CA14C9">
        <w:tc>
          <w:tcPr>
            <w:tcW w:w="3960" w:type="dxa"/>
            <w:shd w:val="clear" w:color="auto" w:fill="FFFFFF"/>
          </w:tcPr>
          <w:p w14:paraId="17DE6D0D"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Operations Manager 2007 R2 </w:t>
            </w:r>
            <w:r w:rsidRPr="0058152B">
              <w:rPr>
                <w:rFonts w:eastAsia="SimSun" w:cs="Tahoma"/>
                <w:color w:val="000000"/>
                <w:szCs w:val="20"/>
              </w:rPr>
              <w:t>客户端管理许可（每</w:t>
            </w:r>
            <w:r w:rsidRPr="0058152B">
              <w:rPr>
                <w:rFonts w:eastAsia="SimSun" w:cs="Tahoma"/>
                <w:color w:val="000000"/>
                <w:szCs w:val="20"/>
              </w:rPr>
              <w:t xml:space="preserve"> OSE</w:t>
            </w:r>
            <w:r w:rsidRPr="0058152B">
              <w:rPr>
                <w:rFonts w:eastAsia="SimSun" w:cs="Tahoma"/>
                <w:color w:val="000000"/>
                <w:szCs w:val="20"/>
              </w:rPr>
              <w:t>）</w:t>
            </w:r>
          </w:p>
        </w:tc>
        <w:tc>
          <w:tcPr>
            <w:tcW w:w="4050" w:type="dxa"/>
            <w:shd w:val="clear" w:color="auto" w:fill="FFFFFF"/>
          </w:tcPr>
          <w:p w14:paraId="17DE6D0E"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r>
      <w:tr w:rsidR="00FF4CAB" w:rsidRPr="0058152B" w14:paraId="17DE6D12" w14:textId="77777777" w:rsidTr="00CA14C9">
        <w:tc>
          <w:tcPr>
            <w:tcW w:w="3960" w:type="dxa"/>
            <w:shd w:val="clear" w:color="auto" w:fill="FFFFFF"/>
          </w:tcPr>
          <w:p w14:paraId="17DE6D10"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Operations Manager 2007 R2 </w:t>
            </w:r>
            <w:r w:rsidRPr="0058152B">
              <w:rPr>
                <w:rFonts w:eastAsia="SimSun" w:cs="Tahoma"/>
                <w:color w:val="000000"/>
                <w:szCs w:val="20"/>
              </w:rPr>
              <w:t>客户端管理许可（每用户）</w:t>
            </w:r>
          </w:p>
        </w:tc>
        <w:tc>
          <w:tcPr>
            <w:tcW w:w="4050" w:type="dxa"/>
            <w:shd w:val="clear" w:color="auto" w:fill="FFFFFF"/>
          </w:tcPr>
          <w:p w14:paraId="17DE6D11"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）（每用户）</w:t>
            </w:r>
          </w:p>
        </w:tc>
      </w:tr>
      <w:tr w:rsidR="00FF4CAB" w:rsidRPr="0058152B" w14:paraId="17DE6D15" w14:textId="77777777" w:rsidTr="00CA14C9">
        <w:tc>
          <w:tcPr>
            <w:tcW w:w="3960" w:type="dxa"/>
            <w:shd w:val="clear" w:color="auto" w:fill="FFFFFF"/>
          </w:tcPr>
          <w:p w14:paraId="17DE6D13"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Server Management Suite Enterprise</w:t>
            </w:r>
          </w:p>
        </w:tc>
        <w:tc>
          <w:tcPr>
            <w:tcW w:w="4050" w:type="dxa"/>
            <w:shd w:val="clear" w:color="auto" w:fill="FFFFFF"/>
          </w:tcPr>
          <w:p w14:paraId="17DE6D14"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2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18" w14:textId="77777777" w:rsidTr="00CA14C9">
        <w:tc>
          <w:tcPr>
            <w:tcW w:w="3960" w:type="dxa"/>
            <w:shd w:val="clear" w:color="auto" w:fill="FFFFFF"/>
          </w:tcPr>
          <w:p w14:paraId="17DE6D16"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Server Management Suite Datacenter</w:t>
            </w:r>
          </w:p>
        </w:tc>
        <w:tc>
          <w:tcPr>
            <w:tcW w:w="4050" w:type="dxa"/>
            <w:shd w:val="clear" w:color="auto" w:fill="FFFFFF"/>
          </w:tcPr>
          <w:p w14:paraId="17DE6D17" w14:textId="77777777" w:rsidR="00FF4CAB" w:rsidRPr="0058152B" w:rsidRDefault="00FF4CAB" w:rsidP="00FF4CAB">
            <w:pPr>
              <w:rPr>
                <w:rFonts w:eastAsia="SimSun" w:cs="Tahoma"/>
                <w:color w:val="000000"/>
                <w:szCs w:val="20"/>
              </w:rPr>
            </w:pPr>
            <w:r w:rsidRPr="0058152B">
              <w:rPr>
                <w:rFonts w:eastAsia="SimSun" w:cs="Tahoma"/>
                <w:color w:val="000000"/>
                <w:szCs w:val="20"/>
              </w:rPr>
              <w:t>每</w:t>
            </w:r>
            <w:r w:rsidRPr="0058152B">
              <w:rPr>
                <w:rFonts w:eastAsia="SimSun" w:cs="Tahoma"/>
                <w:color w:val="000000"/>
                <w:szCs w:val="20"/>
              </w:rPr>
              <w:t xml:space="preserve"> 2 </w:t>
            </w:r>
            <w:r w:rsidRPr="0058152B">
              <w:rPr>
                <w:rFonts w:eastAsia="SimSun" w:cs="Tahoma"/>
                <w:color w:val="000000"/>
                <w:szCs w:val="20"/>
              </w:rPr>
              <w:t>份合格</w:t>
            </w:r>
            <w:r w:rsidRPr="0058152B">
              <w:rPr>
                <w:rFonts w:eastAsia="SimSun" w:cs="Tahoma"/>
                <w:color w:val="000000"/>
                <w:szCs w:val="20"/>
              </w:rPr>
              <w:t xml:space="preserve"> System Center Server Management Suite Datacenter </w:t>
            </w:r>
            <w:r w:rsidRPr="0058152B">
              <w:rPr>
                <w:rFonts w:eastAsia="SimSun" w:cs="Tahoma"/>
                <w:color w:val="000000"/>
                <w:szCs w:val="20"/>
              </w:rPr>
              <w:t>许可</w:t>
            </w:r>
            <w:r w:rsidRPr="0058152B">
              <w:rPr>
                <w:rFonts w:eastAsia="SimSun" w:cs="Tahoma"/>
                <w:color w:val="000000"/>
                <w:szCs w:val="20"/>
              </w:rPr>
              <w:t xml:space="preserve"> 1 </w:t>
            </w:r>
            <w:r w:rsidRPr="0058152B">
              <w:rPr>
                <w:rFonts w:eastAsia="SimSun" w:cs="Tahoma"/>
                <w:color w:val="000000"/>
                <w:szCs w:val="20"/>
              </w:rPr>
              <w:t>份</w:t>
            </w:r>
            <w:r w:rsidRPr="0058152B">
              <w:rPr>
                <w:rFonts w:eastAsia="SimSun" w:cs="Tahoma"/>
                <w:color w:val="000000"/>
                <w:szCs w:val="20"/>
              </w:rPr>
              <w:t xml:space="preserve"> System Center 2012 Datacenter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1B" w14:textId="77777777" w:rsidTr="00CA14C9">
        <w:tc>
          <w:tcPr>
            <w:tcW w:w="3960" w:type="dxa"/>
            <w:shd w:val="clear" w:color="auto" w:fill="FFFFFF"/>
          </w:tcPr>
          <w:p w14:paraId="17DE6D19" w14:textId="77777777" w:rsidR="00FF4CAB" w:rsidRPr="0058152B" w:rsidRDefault="00FF4CAB" w:rsidP="00FF4CAB">
            <w:pPr>
              <w:rPr>
                <w:rFonts w:eastAsia="SimSun" w:cs="Tahoma"/>
                <w:color w:val="000000"/>
                <w:szCs w:val="20"/>
              </w:rPr>
            </w:pPr>
            <w:r w:rsidRPr="0058152B">
              <w:rPr>
                <w:rFonts w:eastAsia="SimSun" w:cs="Tahoma"/>
                <w:color w:val="000000"/>
                <w:szCs w:val="20"/>
              </w:rPr>
              <w:t>System Center Service Manager 2010</w:t>
            </w:r>
          </w:p>
        </w:tc>
        <w:tc>
          <w:tcPr>
            <w:tcW w:w="4050" w:type="dxa"/>
            <w:shd w:val="clear" w:color="auto" w:fill="FFFFFF"/>
          </w:tcPr>
          <w:p w14:paraId="17DE6D1A"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1E" w14:textId="77777777" w:rsidTr="00CA14C9">
        <w:tc>
          <w:tcPr>
            <w:tcW w:w="3960" w:type="dxa"/>
            <w:shd w:val="clear" w:color="auto" w:fill="FFFFFF"/>
          </w:tcPr>
          <w:p w14:paraId="17DE6D1C" w14:textId="77777777" w:rsidR="00FF4CAB" w:rsidRPr="0058152B" w:rsidRDefault="00FF4CAB" w:rsidP="00FF4CAB">
            <w:pPr>
              <w:rPr>
                <w:rFonts w:eastAsia="SimSun" w:cs="Tahoma"/>
                <w:color w:val="000000"/>
                <w:szCs w:val="20"/>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System Center Service Manager 2010</w:t>
            </w:r>
          </w:p>
        </w:tc>
        <w:tc>
          <w:tcPr>
            <w:tcW w:w="4050" w:type="dxa"/>
            <w:shd w:val="clear" w:color="auto" w:fill="FFFFFF"/>
          </w:tcPr>
          <w:p w14:paraId="17DE6D1D"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21" w14:textId="77777777" w:rsidTr="00CA14C9">
        <w:tc>
          <w:tcPr>
            <w:tcW w:w="3960" w:type="dxa"/>
            <w:shd w:val="clear" w:color="auto" w:fill="FFFFFF"/>
          </w:tcPr>
          <w:p w14:paraId="17DE6D1F"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Service Manager 2010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c>
          <w:tcPr>
            <w:tcW w:w="4050" w:type="dxa"/>
            <w:shd w:val="clear" w:color="auto" w:fill="FFFFFF"/>
          </w:tcPr>
          <w:p w14:paraId="17DE6D20"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r>
      <w:tr w:rsidR="00FF4CAB" w:rsidRPr="0058152B" w14:paraId="17DE6D24" w14:textId="77777777" w:rsidTr="00CA14C9">
        <w:tc>
          <w:tcPr>
            <w:tcW w:w="3960" w:type="dxa"/>
            <w:shd w:val="clear" w:color="auto" w:fill="FFFFFF"/>
          </w:tcPr>
          <w:p w14:paraId="17DE6D22"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Service Manager 2010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）（每用户）</w:t>
            </w:r>
          </w:p>
        </w:tc>
        <w:tc>
          <w:tcPr>
            <w:tcW w:w="4050" w:type="dxa"/>
            <w:shd w:val="clear" w:color="auto" w:fill="FFFFFF"/>
          </w:tcPr>
          <w:p w14:paraId="17DE6D23"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Client Management Suite</w:t>
            </w:r>
            <w:r w:rsidRPr="0058152B">
              <w:rPr>
                <w:rFonts w:eastAsia="SimSun" w:cs="Tahoma"/>
                <w:color w:val="000000"/>
                <w:szCs w:val="20"/>
              </w:rPr>
              <w:t>（客户端</w:t>
            </w:r>
            <w:r w:rsidRPr="0058152B">
              <w:rPr>
                <w:rFonts w:eastAsia="SimSun" w:cs="Tahoma"/>
                <w:color w:val="000000"/>
                <w:szCs w:val="20"/>
              </w:rPr>
              <w:t xml:space="preserve"> ML</w:t>
            </w:r>
            <w:r w:rsidRPr="0058152B">
              <w:rPr>
                <w:rFonts w:eastAsia="SimSun" w:cs="Tahoma"/>
                <w:color w:val="000000"/>
                <w:szCs w:val="20"/>
              </w:rPr>
              <w:t>）（每用户）</w:t>
            </w:r>
          </w:p>
        </w:tc>
      </w:tr>
      <w:tr w:rsidR="00FF4CAB" w:rsidRPr="0058152B" w14:paraId="17DE6D27" w14:textId="77777777" w:rsidTr="00CA14C9">
        <w:tc>
          <w:tcPr>
            <w:tcW w:w="3960" w:type="dxa"/>
            <w:shd w:val="clear" w:color="auto" w:fill="FFFFFF"/>
          </w:tcPr>
          <w:p w14:paraId="17DE6D25"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Service Manager 2010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c>
          <w:tcPr>
            <w:tcW w:w="4050" w:type="dxa"/>
            <w:shd w:val="clear" w:color="auto" w:fill="FFFFFF"/>
          </w:tcPr>
          <w:p w14:paraId="17DE6D26"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Standard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r w:rsidR="00FF4CAB" w:rsidRPr="0058152B" w14:paraId="17DE6D2A" w14:textId="77777777" w:rsidTr="00CA14C9">
        <w:tc>
          <w:tcPr>
            <w:tcW w:w="3960" w:type="dxa"/>
            <w:shd w:val="clear" w:color="auto" w:fill="FFFFFF"/>
          </w:tcPr>
          <w:p w14:paraId="17DE6D28" w14:textId="77777777" w:rsidR="00FF4CAB" w:rsidRPr="0058152B" w:rsidRDefault="00FF4CAB" w:rsidP="00FF4CAB">
            <w:pPr>
              <w:rPr>
                <w:rFonts w:eastAsia="SimSun" w:cs="Tahoma"/>
                <w:color w:val="000000"/>
                <w:szCs w:val="20"/>
              </w:rPr>
            </w:pPr>
            <w:r w:rsidRPr="0058152B">
              <w:rPr>
                <w:rFonts w:eastAsia="SimSun" w:cs="Tahoma"/>
                <w:color w:val="000000"/>
                <w:szCs w:val="20"/>
              </w:rPr>
              <w:t>每</w:t>
            </w:r>
            <w:r w:rsidRPr="0058152B">
              <w:rPr>
                <w:rFonts w:eastAsia="SimSun" w:cs="Tahoma"/>
                <w:color w:val="000000"/>
                <w:szCs w:val="20"/>
              </w:rPr>
              <w:t xml:space="preserve"> OSE System Center Virtual Machine Manager 2008 R2 </w:t>
            </w:r>
            <w:r w:rsidRPr="0058152B">
              <w:rPr>
                <w:rFonts w:eastAsia="SimSun" w:cs="Tahoma"/>
                <w:color w:val="000000"/>
                <w:szCs w:val="20"/>
              </w:rPr>
              <w:t>客户端管理许可</w:t>
            </w:r>
          </w:p>
        </w:tc>
        <w:tc>
          <w:tcPr>
            <w:tcW w:w="4050" w:type="dxa"/>
            <w:shd w:val="clear" w:color="auto" w:fill="FFFFFF"/>
          </w:tcPr>
          <w:p w14:paraId="17DE6D29"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Configuration Manager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w:t>
            </w:r>
            <w:r w:rsidRPr="0058152B">
              <w:rPr>
                <w:rFonts w:eastAsia="SimSun" w:cs="Tahoma"/>
                <w:color w:val="000000"/>
                <w:szCs w:val="20"/>
              </w:rPr>
              <w:t xml:space="preserve"> OSE</w:t>
            </w:r>
            <w:r w:rsidRPr="0058152B">
              <w:rPr>
                <w:rFonts w:eastAsia="SimSun" w:cs="Tahoma"/>
                <w:color w:val="000000"/>
                <w:szCs w:val="20"/>
              </w:rPr>
              <w:t>）</w:t>
            </w:r>
          </w:p>
        </w:tc>
      </w:tr>
      <w:tr w:rsidR="00FF4CAB" w:rsidRPr="0058152B" w14:paraId="17DE6D2D" w14:textId="77777777" w:rsidTr="00CA14C9">
        <w:tc>
          <w:tcPr>
            <w:tcW w:w="3960" w:type="dxa"/>
            <w:shd w:val="clear" w:color="auto" w:fill="FFFFFF"/>
          </w:tcPr>
          <w:p w14:paraId="17DE6D2B" w14:textId="77777777" w:rsidR="00FF4CAB" w:rsidRPr="0058152B" w:rsidRDefault="00FF4CAB" w:rsidP="00FF4CAB">
            <w:pPr>
              <w:rPr>
                <w:rFonts w:eastAsia="SimSun" w:cs="Tahoma"/>
                <w:color w:val="000000"/>
                <w:szCs w:val="20"/>
              </w:rPr>
            </w:pPr>
            <w:r w:rsidRPr="0058152B">
              <w:rPr>
                <w:rFonts w:eastAsia="SimSun" w:cs="Tahoma"/>
                <w:color w:val="000000"/>
                <w:szCs w:val="20"/>
              </w:rPr>
              <w:t>每用户</w:t>
            </w:r>
            <w:r w:rsidRPr="0058152B">
              <w:rPr>
                <w:rFonts w:eastAsia="SimSun" w:cs="Tahoma"/>
                <w:color w:val="000000"/>
                <w:szCs w:val="20"/>
              </w:rPr>
              <w:t xml:space="preserve"> System Center Virtual Machine Manager 2008 R2 </w:t>
            </w:r>
            <w:r w:rsidRPr="0058152B">
              <w:rPr>
                <w:rFonts w:eastAsia="SimSun" w:cs="Tahoma"/>
                <w:color w:val="000000"/>
                <w:szCs w:val="20"/>
              </w:rPr>
              <w:t>客户端管理许可</w:t>
            </w:r>
          </w:p>
        </w:tc>
        <w:tc>
          <w:tcPr>
            <w:tcW w:w="4050" w:type="dxa"/>
            <w:shd w:val="clear" w:color="auto" w:fill="FFFFFF"/>
          </w:tcPr>
          <w:p w14:paraId="17DE6D2C"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Configuration Manager </w:t>
            </w:r>
            <w:r w:rsidRPr="0058152B">
              <w:rPr>
                <w:rFonts w:eastAsia="SimSun" w:cs="Tahoma"/>
                <w:color w:val="000000"/>
                <w:szCs w:val="20"/>
              </w:rPr>
              <w:t>客户端管理许可（客户端</w:t>
            </w:r>
            <w:r w:rsidRPr="0058152B">
              <w:rPr>
                <w:rFonts w:eastAsia="SimSun" w:cs="Tahoma"/>
                <w:color w:val="000000"/>
                <w:szCs w:val="20"/>
              </w:rPr>
              <w:t xml:space="preserve"> ML</w:t>
            </w:r>
            <w:r w:rsidRPr="0058152B">
              <w:rPr>
                <w:rFonts w:eastAsia="SimSun" w:cs="Tahoma"/>
                <w:color w:val="000000"/>
                <w:szCs w:val="20"/>
              </w:rPr>
              <w:t>）（每用户）</w:t>
            </w:r>
          </w:p>
        </w:tc>
      </w:tr>
      <w:tr w:rsidR="00FF4CAB" w:rsidRPr="0058152B" w14:paraId="17DE6D30" w14:textId="77777777" w:rsidTr="00CA14C9">
        <w:tc>
          <w:tcPr>
            <w:tcW w:w="3960" w:type="dxa"/>
            <w:shd w:val="clear" w:color="auto" w:fill="FFFFFF"/>
          </w:tcPr>
          <w:p w14:paraId="17DE6D2E"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System Center Virtual Machine Manager 2008 R2 Enterprise </w:t>
            </w:r>
            <w:r w:rsidRPr="0058152B">
              <w:rPr>
                <w:rFonts w:eastAsia="SimSun" w:cs="Tahoma"/>
                <w:color w:val="000000"/>
                <w:szCs w:val="20"/>
              </w:rPr>
              <w:t>服务器管理许可</w:t>
            </w:r>
          </w:p>
        </w:tc>
        <w:tc>
          <w:tcPr>
            <w:tcW w:w="4050" w:type="dxa"/>
            <w:shd w:val="clear" w:color="auto" w:fill="FFFFFF"/>
          </w:tcPr>
          <w:p w14:paraId="17DE6D2F" w14:textId="77777777" w:rsidR="00FF4CAB" w:rsidRPr="0058152B" w:rsidRDefault="00FF4CAB" w:rsidP="00FF4CAB">
            <w:pPr>
              <w:rPr>
                <w:rFonts w:eastAsia="SimSun" w:cs="Tahoma"/>
                <w:color w:val="000000"/>
                <w:szCs w:val="20"/>
              </w:rPr>
            </w:pPr>
            <w:r w:rsidRPr="0058152B">
              <w:rPr>
                <w:rFonts w:eastAsia="SimSun" w:cs="Tahoma"/>
                <w:color w:val="000000"/>
                <w:szCs w:val="20"/>
              </w:rPr>
              <w:t xml:space="preserve">1 </w:t>
            </w:r>
            <w:r w:rsidRPr="0058152B">
              <w:rPr>
                <w:rFonts w:eastAsia="SimSun" w:cs="Tahoma"/>
                <w:color w:val="000000"/>
                <w:szCs w:val="20"/>
              </w:rPr>
              <w:t>份</w:t>
            </w:r>
            <w:r w:rsidRPr="0058152B">
              <w:rPr>
                <w:rFonts w:eastAsia="SimSun" w:cs="Tahoma"/>
                <w:color w:val="000000"/>
                <w:szCs w:val="20"/>
              </w:rPr>
              <w:t xml:space="preserve"> System Center 2012 Datacenter </w:t>
            </w:r>
            <w:r w:rsidRPr="0058152B">
              <w:rPr>
                <w:rFonts w:eastAsia="SimSun" w:cs="Tahoma"/>
                <w:color w:val="000000"/>
                <w:szCs w:val="20"/>
              </w:rPr>
              <w:t>服务器管理许可（服务器</w:t>
            </w:r>
            <w:r w:rsidRPr="0058152B">
              <w:rPr>
                <w:rFonts w:eastAsia="SimSun" w:cs="Tahoma"/>
                <w:color w:val="000000"/>
                <w:szCs w:val="20"/>
              </w:rPr>
              <w:t xml:space="preserve"> ML</w:t>
            </w:r>
            <w:r w:rsidRPr="0058152B">
              <w:rPr>
                <w:rFonts w:eastAsia="SimSun" w:cs="Tahoma"/>
                <w:color w:val="000000"/>
                <w:szCs w:val="20"/>
              </w:rPr>
              <w:t>）</w:t>
            </w:r>
          </w:p>
        </w:tc>
      </w:tr>
    </w:tbl>
    <w:p w14:paraId="17DE6D31" w14:textId="77777777" w:rsidR="00FF4CAB" w:rsidRPr="00BC3AC2" w:rsidRDefault="00FF4CAB" w:rsidP="00376D4B">
      <w:pPr>
        <w:ind w:left="720"/>
        <w:rPr>
          <w:rFonts w:eastAsia="SimSun" w:cs="Tahoma"/>
          <w:spacing w:val="4"/>
          <w:sz w:val="16"/>
          <w:szCs w:val="16"/>
        </w:rPr>
      </w:pPr>
      <w:r w:rsidRPr="00BC3AC2">
        <w:rPr>
          <w:rFonts w:eastAsia="SimSun" w:cs="Tahoma"/>
          <w:i/>
          <w:color w:val="000000"/>
          <w:spacing w:val="4"/>
          <w:sz w:val="16"/>
          <w:szCs w:val="16"/>
          <w:vertAlign w:val="superscript"/>
        </w:rPr>
        <w:t>*</w:t>
      </w:r>
      <w:r w:rsidRPr="00BC3AC2">
        <w:rPr>
          <w:rFonts w:eastAsia="SimSun" w:cs="Tahoma"/>
          <w:i/>
          <w:spacing w:val="4"/>
          <w:sz w:val="16"/>
          <w:szCs w:val="16"/>
        </w:rPr>
        <w:t xml:space="preserve"> </w:t>
      </w:r>
      <w:r w:rsidRPr="00BC3AC2">
        <w:rPr>
          <w:rFonts w:eastAsia="SimSun" w:cs="Tahoma"/>
          <w:i/>
          <w:color w:val="000000"/>
          <w:spacing w:val="4"/>
          <w:sz w:val="16"/>
          <w:szCs w:val="16"/>
        </w:rPr>
        <w:t>仅学生客户端</w:t>
      </w:r>
      <w:r w:rsidRPr="00BC3AC2">
        <w:rPr>
          <w:rFonts w:eastAsia="SimSun" w:cs="Tahoma"/>
          <w:i/>
          <w:color w:val="000000"/>
          <w:spacing w:val="4"/>
          <w:sz w:val="16"/>
          <w:szCs w:val="16"/>
        </w:rPr>
        <w:t xml:space="preserve"> ML </w:t>
      </w:r>
      <w:r w:rsidRPr="00BC3AC2">
        <w:rPr>
          <w:rFonts w:eastAsia="SimSun" w:cs="Tahoma"/>
          <w:i/>
          <w:color w:val="000000"/>
          <w:spacing w:val="4"/>
          <w:sz w:val="16"/>
          <w:szCs w:val="16"/>
        </w:rPr>
        <w:t>可用于许可学生拥有的</w:t>
      </w:r>
      <w:r w:rsidRPr="00BC3AC2">
        <w:rPr>
          <w:rFonts w:eastAsia="SimSun" w:cs="Tahoma"/>
          <w:i/>
          <w:color w:val="000000"/>
          <w:spacing w:val="4"/>
          <w:sz w:val="16"/>
          <w:szCs w:val="16"/>
        </w:rPr>
        <w:t xml:space="preserve"> PC </w:t>
      </w:r>
      <w:r w:rsidRPr="00BC3AC2">
        <w:rPr>
          <w:rFonts w:eastAsia="SimSun" w:cs="Tahoma"/>
          <w:i/>
          <w:color w:val="000000"/>
          <w:spacing w:val="4"/>
          <w:sz w:val="16"/>
          <w:szCs w:val="16"/>
        </w:rPr>
        <w:t>或机构拥有的</w:t>
      </w:r>
      <w:r w:rsidRPr="00BC3AC2">
        <w:rPr>
          <w:rFonts w:eastAsia="SimSun" w:cs="Tahoma"/>
          <w:i/>
          <w:color w:val="000000"/>
          <w:spacing w:val="4"/>
          <w:sz w:val="16"/>
          <w:szCs w:val="16"/>
        </w:rPr>
        <w:t xml:space="preserve"> PC</w:t>
      </w:r>
      <w:r w:rsidRPr="00BC3AC2">
        <w:rPr>
          <w:rFonts w:eastAsia="SimSun" w:cs="Tahoma"/>
          <w:i/>
          <w:color w:val="000000"/>
          <w:spacing w:val="4"/>
          <w:sz w:val="16"/>
          <w:szCs w:val="16"/>
        </w:rPr>
        <w:t>，这些</w:t>
      </w:r>
      <w:r w:rsidRPr="00BC3AC2">
        <w:rPr>
          <w:rFonts w:eastAsia="SimSun" w:cs="Tahoma"/>
          <w:i/>
          <w:color w:val="000000"/>
          <w:spacing w:val="4"/>
          <w:sz w:val="16"/>
          <w:szCs w:val="16"/>
        </w:rPr>
        <w:t xml:space="preserve"> PC </w:t>
      </w:r>
      <w:r w:rsidRPr="00BC3AC2">
        <w:rPr>
          <w:rFonts w:eastAsia="SimSun" w:cs="Tahoma"/>
          <w:i/>
          <w:color w:val="000000"/>
          <w:spacing w:val="4"/>
          <w:sz w:val="16"/>
          <w:szCs w:val="16"/>
        </w:rPr>
        <w:t>必须仅供学生个人使用，不能用于实验室或教室中</w:t>
      </w:r>
    </w:p>
    <w:p w14:paraId="17DE6D32" w14:textId="77777777" w:rsidR="00D614EB" w:rsidRPr="0058152B" w:rsidRDefault="00D614EB" w:rsidP="00376D4B">
      <w:pPr>
        <w:ind w:left="720"/>
        <w:rPr>
          <w:rFonts w:eastAsia="SimSun" w:cs="Tahoma"/>
        </w:rPr>
      </w:pPr>
    </w:p>
    <w:p w14:paraId="17DE6D33" w14:textId="77777777" w:rsidR="00FF4CAB" w:rsidRPr="0058152B" w:rsidRDefault="00FF4CAB" w:rsidP="00376D4B">
      <w:pPr>
        <w:ind w:left="720"/>
        <w:rPr>
          <w:rFonts w:eastAsia="SimSun" w:cs="Tahoma"/>
        </w:rPr>
      </w:pPr>
      <w:r w:rsidRPr="0058152B">
        <w:rPr>
          <w:rFonts w:eastAsia="SimSun" w:cs="Tahoma"/>
          <w:color w:val="000000"/>
          <w:szCs w:val="24"/>
        </w:rPr>
        <w:t>在此优惠活动中授予的所有许可都将包含软件保障范围。当相应的合格软件保障范围期满时，此保障范围也将期满。当该保障范围期满时，客户可以对所授予的许可续签软件保障。</w:t>
      </w:r>
    </w:p>
    <w:p w14:paraId="17DE6D34" w14:textId="77777777" w:rsidR="00BC3AC2" w:rsidRPr="0058152B" w:rsidRDefault="00BC3AC2" w:rsidP="00376D4B">
      <w:pPr>
        <w:ind w:left="720"/>
        <w:rPr>
          <w:rFonts w:eastAsia="SimSun" w:cs="Tahoma"/>
        </w:rPr>
      </w:pPr>
    </w:p>
    <w:p w14:paraId="17DE6D35" w14:textId="77777777" w:rsidR="00FF4CAB" w:rsidRPr="0058152B" w:rsidRDefault="00FF4CAB" w:rsidP="00376D4B">
      <w:pPr>
        <w:ind w:left="720"/>
        <w:rPr>
          <w:rFonts w:eastAsia="SimSun" w:cs="Tahoma"/>
        </w:rPr>
      </w:pPr>
      <w:r w:rsidRPr="0058152B">
        <w:rPr>
          <w:rFonts w:eastAsia="SimSun" w:cs="Tahoma"/>
          <w:color w:val="000000"/>
          <w:szCs w:val="24"/>
        </w:rPr>
        <w:t>客户按此优惠使用软件时，受其许可协议的条款和条件以及该软件的产品使用权利的约束。使用软件的权利在客户按合格许可使用软件的权利期满时也将期满。其合格许可凭据以及本产品说明可证明客户依据本优惠的条款使用</w:t>
      </w:r>
      <w:r w:rsidRPr="0058152B">
        <w:rPr>
          <w:rFonts w:eastAsia="SimSun" w:cs="Tahoma"/>
          <w:color w:val="000000"/>
          <w:szCs w:val="24"/>
        </w:rPr>
        <w:t xml:space="preserve"> System Center 2012 </w:t>
      </w:r>
      <w:r w:rsidRPr="0058152B">
        <w:rPr>
          <w:rFonts w:eastAsia="SimSun" w:cs="Tahoma"/>
          <w:color w:val="000000"/>
          <w:szCs w:val="24"/>
        </w:rPr>
        <w:t>的权利。一旦升级到</w:t>
      </w:r>
      <w:r w:rsidRPr="0058152B">
        <w:rPr>
          <w:rFonts w:eastAsia="SimSun" w:cs="Tahoma"/>
          <w:color w:val="000000"/>
          <w:szCs w:val="24"/>
        </w:rPr>
        <w:t xml:space="preserve"> System Center 2012</w:t>
      </w:r>
      <w:r w:rsidRPr="0058152B">
        <w:rPr>
          <w:rFonts w:eastAsia="SimSun" w:cs="Tahoma"/>
          <w:color w:val="000000"/>
          <w:szCs w:val="24"/>
        </w:rPr>
        <w:t>，客户将不再有权凭分配给服务器的合格许可使用该软件。客户不得将此次优惠活动中授予的许可独立于相应的合格许可进行转让。</w:t>
      </w:r>
    </w:p>
    <w:p w14:paraId="17DE6D36" w14:textId="77777777" w:rsidR="00FF4CAB" w:rsidRPr="0058152B" w:rsidRDefault="00FF4CAB" w:rsidP="00376D4B">
      <w:pPr>
        <w:ind w:left="720"/>
        <w:rPr>
          <w:rFonts w:eastAsia="SimSun" w:cs="Tahoma"/>
        </w:rPr>
      </w:pPr>
    </w:p>
    <w:p w14:paraId="17DE6D37" w14:textId="77777777" w:rsidR="00924690" w:rsidRPr="0058152B" w:rsidRDefault="00924690" w:rsidP="00924690">
      <w:pPr>
        <w:spacing w:after="60"/>
        <w:ind w:left="720"/>
        <w:rPr>
          <w:rFonts w:eastAsia="SimSun" w:cs="Tahoma"/>
        </w:rPr>
      </w:pPr>
      <w:r w:rsidRPr="0058152B">
        <w:rPr>
          <w:rFonts w:eastAsia="SimSun" w:cs="Tahoma"/>
          <w:b/>
          <w:color w:val="000000"/>
          <w:szCs w:val="18"/>
        </w:rPr>
        <w:t>对于企业客户</w:t>
      </w:r>
    </w:p>
    <w:p w14:paraId="17DE6D38" w14:textId="77777777" w:rsidR="00A3706D" w:rsidRPr="0058152B" w:rsidRDefault="00A3706D" w:rsidP="00376D4B">
      <w:pPr>
        <w:ind w:left="720"/>
        <w:rPr>
          <w:rFonts w:eastAsia="SimSun" w:cs="Tahoma"/>
        </w:rPr>
      </w:pPr>
      <w:r w:rsidRPr="0058152B">
        <w:rPr>
          <w:rFonts w:eastAsia="SimSun" w:cs="Tahoma"/>
        </w:rPr>
        <w:t>如果客户的</w:t>
      </w:r>
      <w:r w:rsidRPr="0058152B">
        <w:rPr>
          <w:rFonts w:eastAsia="SimSun" w:cs="Tahoma"/>
          <w:color w:val="000000"/>
          <w:szCs w:val="18"/>
        </w:rPr>
        <w:t>许可</w:t>
      </w:r>
      <w:r w:rsidRPr="0058152B">
        <w:rPr>
          <w:rFonts w:eastAsia="SimSun" w:cs="Tahoma"/>
          <w:b/>
          <w:bCs/>
          <w:color w:val="000000"/>
          <w:szCs w:val="18"/>
          <w:vertAlign w:val="superscript"/>
        </w:rPr>
        <w:t>*</w:t>
      </w:r>
      <w:r w:rsidRPr="0058152B">
        <w:rPr>
          <w:rFonts w:eastAsia="SimSun" w:cs="Tahoma"/>
          <w:color w:val="000000"/>
          <w:szCs w:val="18"/>
        </w:rPr>
        <w:t>是在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 </w:t>
      </w:r>
      <w:r w:rsidRPr="0058152B">
        <w:rPr>
          <w:rFonts w:eastAsia="SimSun" w:cs="Tahoma"/>
          <w:color w:val="000000"/>
          <w:szCs w:val="18"/>
        </w:rPr>
        <w:t>月</w:t>
      </w:r>
      <w:r w:rsidRPr="0058152B">
        <w:rPr>
          <w:rFonts w:eastAsia="SimSun" w:cs="Tahoma"/>
          <w:color w:val="000000"/>
          <w:szCs w:val="18"/>
        </w:rPr>
        <w:t xml:space="preserve"> 17 </w:t>
      </w:r>
      <w:r w:rsidRPr="0058152B">
        <w:rPr>
          <w:rFonts w:eastAsia="SimSun" w:cs="Tahoma"/>
          <w:color w:val="000000"/>
          <w:szCs w:val="18"/>
        </w:rPr>
        <w:t>日以后于许可登记表生效日期一周年之日或之前在其年度校正过程中获得的，则有资格获取上文所述的许可授予。在此日期后获得的许可将没有资格按此优惠授予</w:t>
      </w:r>
      <w:r w:rsidRPr="0058152B">
        <w:rPr>
          <w:rFonts w:eastAsia="SimSun" w:cs="Tahoma"/>
          <w:color w:val="000000"/>
          <w:szCs w:val="18"/>
        </w:rPr>
        <w:t xml:space="preserve"> System Center 2012 </w:t>
      </w:r>
      <w:r w:rsidRPr="0058152B">
        <w:rPr>
          <w:rFonts w:eastAsia="SimSun" w:cs="Tahoma"/>
          <w:color w:val="000000"/>
          <w:szCs w:val="18"/>
        </w:rPr>
        <w:t>许可。</w:t>
      </w:r>
    </w:p>
    <w:p w14:paraId="17DE6D39" w14:textId="77777777" w:rsidR="00924690" w:rsidRPr="0058152B" w:rsidRDefault="00924690" w:rsidP="00376D4B">
      <w:pPr>
        <w:ind w:left="720"/>
        <w:rPr>
          <w:rFonts w:eastAsia="SimSun" w:cs="Tahoma"/>
        </w:rPr>
      </w:pPr>
    </w:p>
    <w:p w14:paraId="17DE6D3A" w14:textId="77777777" w:rsidR="00A3706D" w:rsidRPr="0058152B" w:rsidRDefault="00A3706D" w:rsidP="00376D4B">
      <w:pPr>
        <w:ind w:left="720"/>
        <w:rPr>
          <w:rFonts w:eastAsia="SimSun" w:cs="Tahoma"/>
        </w:rPr>
      </w:pPr>
      <w:r w:rsidRPr="0058152B">
        <w:rPr>
          <w:rFonts w:eastAsia="SimSun" w:cs="Tahoma"/>
          <w:b/>
          <w:bCs/>
          <w:color w:val="000000"/>
          <w:szCs w:val="18"/>
          <w:vertAlign w:val="superscript"/>
        </w:rPr>
        <w:t>*</w:t>
      </w:r>
      <w:r w:rsidRPr="0058152B">
        <w:rPr>
          <w:rFonts w:eastAsia="SimSun" w:cs="Tahoma"/>
          <w:color w:val="000000"/>
          <w:szCs w:val="18"/>
        </w:rPr>
        <w:t>对于</w:t>
      </w:r>
      <w:r w:rsidRPr="0058152B">
        <w:rPr>
          <w:rFonts w:eastAsia="SimSun" w:cs="Tahoma"/>
          <w:color w:val="000000"/>
          <w:szCs w:val="18"/>
        </w:rPr>
        <w:t xml:space="preserve"> System Center Server Management Suite Enterprise</w:t>
      </w:r>
      <w:r w:rsidRPr="0058152B">
        <w:rPr>
          <w:rFonts w:eastAsia="SimSun" w:cs="Tahoma"/>
          <w:color w:val="000000"/>
          <w:szCs w:val="18"/>
        </w:rPr>
        <w:t>、</w:t>
      </w:r>
      <w:r w:rsidRPr="0058152B">
        <w:rPr>
          <w:rFonts w:eastAsia="SimSun" w:cs="Tahoma"/>
          <w:color w:val="000000"/>
          <w:szCs w:val="18"/>
        </w:rPr>
        <w:t>System Center Server Management Suite Datacenter</w:t>
      </w:r>
      <w:r w:rsidRPr="0058152B">
        <w:rPr>
          <w:rFonts w:eastAsia="SimSun" w:cs="Tahoma"/>
          <w:color w:val="000000"/>
          <w:szCs w:val="18"/>
        </w:rPr>
        <w:t>、</w:t>
      </w:r>
      <w:r w:rsidRPr="0058152B">
        <w:rPr>
          <w:rFonts w:eastAsia="SimSun" w:cs="Tahoma"/>
          <w:color w:val="000000"/>
          <w:szCs w:val="18"/>
        </w:rPr>
        <w:t xml:space="preserve">System Center Client Management Suite </w:t>
      </w:r>
      <w:r w:rsidRPr="0058152B">
        <w:rPr>
          <w:rFonts w:eastAsia="SimSun" w:cs="Tahoma"/>
          <w:color w:val="000000"/>
          <w:szCs w:val="18"/>
        </w:rPr>
        <w:t>和</w:t>
      </w:r>
      <w:r w:rsidRPr="0058152B">
        <w:rPr>
          <w:rFonts w:eastAsia="SimSun" w:cs="Tahoma"/>
          <w:color w:val="000000"/>
          <w:szCs w:val="18"/>
        </w:rPr>
        <w:t xml:space="preserve"> System Center Configuration Manager Client Management </w:t>
      </w:r>
      <w:r w:rsidRPr="0058152B">
        <w:rPr>
          <w:rFonts w:eastAsia="SimSun" w:cs="Tahoma"/>
          <w:color w:val="000000"/>
          <w:szCs w:val="18"/>
        </w:rPr>
        <w:t>许可，在协议结束之前购买的所有许可都有资格获得授予。</w:t>
      </w:r>
    </w:p>
    <w:p w14:paraId="17DE6D3B" w14:textId="77777777" w:rsidR="00FF4CAB" w:rsidRPr="0058152B" w:rsidRDefault="00FF4CAB" w:rsidP="00376D4B">
      <w:pPr>
        <w:ind w:left="720"/>
        <w:rPr>
          <w:rFonts w:eastAsia="SimSun" w:cs="Tahoma"/>
        </w:rPr>
      </w:pPr>
    </w:p>
    <w:p w14:paraId="17DE6D3C" w14:textId="77777777" w:rsidR="00924690" w:rsidRPr="0058152B" w:rsidRDefault="00FF4CAB" w:rsidP="00924690">
      <w:pPr>
        <w:spacing w:after="60"/>
        <w:ind w:left="720"/>
        <w:rPr>
          <w:rFonts w:eastAsia="SimSun" w:cs="Tahoma"/>
        </w:rPr>
      </w:pPr>
      <w:r w:rsidRPr="0058152B">
        <w:rPr>
          <w:rFonts w:eastAsia="SimSun" w:cs="Tahoma"/>
          <w:b/>
          <w:color w:val="000000"/>
          <w:szCs w:val="18"/>
        </w:rPr>
        <w:t>对于企业订购、大专院校和中小学校（包括教育解决方案许可登记表）和开放式价值订购客户</w:t>
      </w:r>
    </w:p>
    <w:p w14:paraId="17DE6D3D" w14:textId="77777777" w:rsidR="00FF4CAB" w:rsidRPr="0058152B" w:rsidRDefault="00FF4CAB" w:rsidP="00376D4B">
      <w:pPr>
        <w:ind w:left="720"/>
        <w:rPr>
          <w:rFonts w:eastAsia="SimSun" w:cs="Tahoma"/>
        </w:rPr>
      </w:pPr>
      <w:r w:rsidRPr="0058152B">
        <w:rPr>
          <w:rFonts w:eastAsia="SimSun" w:cs="Tahoma"/>
          <w:bCs/>
          <w:color w:val="000000"/>
          <w:szCs w:val="18"/>
        </w:rPr>
        <w:t>只要客户保持连续订购，则依据相同的条款但临时授予许可，直到企业订购许可登记表、大专院校和中小学校协议或开放式价值订购协议或教育解决方案许可登记表有效期结束为止。选择买断许可的客户拥有两个选项。</w:t>
      </w:r>
    </w:p>
    <w:p w14:paraId="17DE6D3E" w14:textId="77777777" w:rsidR="00FF4CAB" w:rsidRPr="0058152B" w:rsidRDefault="00FF4CAB" w:rsidP="00376D4B">
      <w:pPr>
        <w:ind w:left="720"/>
        <w:rPr>
          <w:rFonts w:eastAsia="SimSun" w:cs="Tahoma"/>
        </w:rPr>
      </w:pPr>
    </w:p>
    <w:p w14:paraId="17DE6D3F" w14:textId="77777777" w:rsidR="00FF4CAB" w:rsidRPr="0058152B" w:rsidRDefault="00FF4CAB" w:rsidP="00376D4B">
      <w:pPr>
        <w:ind w:left="720"/>
        <w:rPr>
          <w:rFonts w:eastAsia="SimSun" w:cs="Tahoma"/>
        </w:rPr>
      </w:pPr>
      <w:r w:rsidRPr="0058152B">
        <w:rPr>
          <w:rFonts w:eastAsia="SimSun" w:cs="Tahoma"/>
          <w:bCs/>
          <w:color w:val="000000"/>
          <w:szCs w:val="18"/>
        </w:rPr>
        <w:t>选项</w:t>
      </w:r>
      <w:r w:rsidRPr="0058152B">
        <w:rPr>
          <w:rFonts w:eastAsia="SimSun" w:cs="Tahoma"/>
          <w:bCs/>
          <w:color w:val="000000"/>
          <w:szCs w:val="18"/>
        </w:rPr>
        <w:t xml:space="preserve"> 1</w:t>
      </w:r>
      <w:r w:rsidRPr="0058152B">
        <w:rPr>
          <w:rFonts w:eastAsia="SimSun" w:cs="Tahoma"/>
          <w:bCs/>
          <w:color w:val="000000"/>
          <w:szCs w:val="18"/>
        </w:rPr>
        <w:t>：获得与客户的合格许可对应的</w:t>
      </w:r>
      <w:r w:rsidRPr="0058152B">
        <w:rPr>
          <w:rFonts w:eastAsia="SimSun" w:cs="Tahoma"/>
          <w:bCs/>
          <w:color w:val="000000"/>
          <w:szCs w:val="18"/>
        </w:rPr>
        <w:t xml:space="preserve"> System Center </w:t>
      </w:r>
      <w:r w:rsidRPr="0058152B">
        <w:rPr>
          <w:rFonts w:eastAsia="SimSun" w:cs="Tahoma"/>
          <w:bCs/>
          <w:color w:val="000000"/>
          <w:szCs w:val="18"/>
        </w:rPr>
        <w:t>产品许可。如果选择此选项，客户将无资格将软件保障添加到许可或使用</w:t>
      </w:r>
      <w:r w:rsidRPr="0058152B">
        <w:rPr>
          <w:rFonts w:eastAsia="SimSun" w:cs="Tahoma"/>
          <w:bCs/>
          <w:color w:val="000000"/>
          <w:szCs w:val="18"/>
        </w:rPr>
        <w:t xml:space="preserve"> System Center 2012 </w:t>
      </w:r>
      <w:r w:rsidRPr="0058152B">
        <w:rPr>
          <w:rFonts w:eastAsia="SimSun" w:cs="Tahoma"/>
          <w:bCs/>
          <w:color w:val="000000"/>
          <w:szCs w:val="18"/>
        </w:rPr>
        <w:t>或任何更新版本的</w:t>
      </w:r>
      <w:r w:rsidRPr="0058152B">
        <w:rPr>
          <w:rFonts w:eastAsia="SimSun" w:cs="Tahoma"/>
          <w:bCs/>
          <w:color w:val="000000"/>
          <w:szCs w:val="18"/>
        </w:rPr>
        <w:t xml:space="preserve"> System Center </w:t>
      </w:r>
      <w:r w:rsidRPr="0058152B">
        <w:rPr>
          <w:rFonts w:eastAsia="SimSun" w:cs="Tahoma"/>
          <w:bCs/>
          <w:color w:val="000000"/>
          <w:szCs w:val="18"/>
        </w:rPr>
        <w:t>软件。</w:t>
      </w:r>
    </w:p>
    <w:p w14:paraId="17DE6D40" w14:textId="77777777" w:rsidR="00FF4CAB" w:rsidRPr="0058152B" w:rsidRDefault="00FF4CAB" w:rsidP="00376D4B">
      <w:pPr>
        <w:ind w:left="720"/>
        <w:rPr>
          <w:rFonts w:eastAsia="SimSun" w:cs="Tahoma"/>
        </w:rPr>
      </w:pPr>
    </w:p>
    <w:p w14:paraId="17DE6D41" w14:textId="77777777" w:rsidR="00FF4CAB" w:rsidRPr="0058152B" w:rsidRDefault="00FF4CAB" w:rsidP="00376D4B">
      <w:pPr>
        <w:ind w:left="720"/>
        <w:rPr>
          <w:rFonts w:eastAsia="SimSun" w:cs="Tahoma"/>
        </w:rPr>
      </w:pPr>
      <w:r w:rsidRPr="0058152B">
        <w:rPr>
          <w:rFonts w:eastAsia="SimSun" w:cs="Tahoma"/>
          <w:bCs/>
          <w:color w:val="000000"/>
          <w:szCs w:val="18"/>
        </w:rPr>
        <w:t>选项</w:t>
      </w:r>
      <w:r w:rsidRPr="0058152B">
        <w:rPr>
          <w:rFonts w:eastAsia="SimSun" w:cs="Tahoma"/>
          <w:bCs/>
          <w:color w:val="000000"/>
          <w:szCs w:val="18"/>
        </w:rPr>
        <w:t xml:space="preserve"> 2</w:t>
      </w:r>
      <w:r w:rsidRPr="0058152B">
        <w:rPr>
          <w:rFonts w:eastAsia="SimSun" w:cs="Tahoma"/>
          <w:bCs/>
          <w:color w:val="000000"/>
          <w:szCs w:val="18"/>
        </w:rPr>
        <w:t>：获得与客户的合格许可对应的</w:t>
      </w:r>
      <w:r w:rsidRPr="0058152B">
        <w:rPr>
          <w:rFonts w:eastAsia="SimSun" w:cs="Tahoma"/>
          <w:bCs/>
          <w:color w:val="000000"/>
          <w:szCs w:val="18"/>
        </w:rPr>
        <w:t xml:space="preserve"> System Center 2012 </w:t>
      </w:r>
      <w:r w:rsidRPr="0058152B">
        <w:rPr>
          <w:rFonts w:eastAsia="SimSun" w:cs="Tahoma"/>
          <w:bCs/>
          <w:color w:val="000000"/>
          <w:szCs w:val="18"/>
        </w:rPr>
        <w:t>许可。如果选择此选项，客户将无资格添加软件保障。</w:t>
      </w:r>
    </w:p>
    <w:p w14:paraId="17DE6D42" w14:textId="77777777" w:rsidR="00FF4CAB" w:rsidRPr="0058152B" w:rsidRDefault="00FF4CAB" w:rsidP="00376D4B">
      <w:pPr>
        <w:ind w:left="720"/>
        <w:rPr>
          <w:rFonts w:eastAsia="SimSun" w:cs="Tahoma"/>
        </w:rPr>
      </w:pPr>
    </w:p>
    <w:p w14:paraId="17DE6D43" w14:textId="77777777" w:rsidR="00924690" w:rsidRPr="0058152B" w:rsidRDefault="00FF4CAB" w:rsidP="00924690">
      <w:pPr>
        <w:spacing w:after="60"/>
        <w:ind w:left="720"/>
        <w:rPr>
          <w:rFonts w:eastAsia="SimSun" w:cs="Tahoma"/>
        </w:rPr>
      </w:pPr>
      <w:r w:rsidRPr="0058152B">
        <w:rPr>
          <w:rFonts w:eastAsia="SimSun" w:cs="Tahoma"/>
          <w:b/>
          <w:color w:val="000000"/>
          <w:szCs w:val="18"/>
        </w:rPr>
        <w:t>对服务器具有超过两个处理器的客户授予替代</w:t>
      </w:r>
      <w:r w:rsidRPr="0058152B">
        <w:rPr>
          <w:rFonts w:eastAsia="SimSun" w:cs="Tahoma"/>
          <w:b/>
          <w:color w:val="000000"/>
          <w:szCs w:val="18"/>
        </w:rPr>
        <w:t xml:space="preserve"> System Center 2012 Standard </w:t>
      </w:r>
      <w:r w:rsidRPr="0058152B">
        <w:rPr>
          <w:rFonts w:eastAsia="SimSun" w:cs="Tahoma"/>
          <w:b/>
          <w:color w:val="000000"/>
          <w:szCs w:val="18"/>
        </w:rPr>
        <w:t>许可</w:t>
      </w:r>
    </w:p>
    <w:p w14:paraId="17DE6D44" w14:textId="77777777" w:rsidR="00FF4CAB" w:rsidRPr="0058152B" w:rsidRDefault="00FF4CAB" w:rsidP="00376D4B">
      <w:pPr>
        <w:ind w:left="720"/>
        <w:rPr>
          <w:rFonts w:eastAsia="SimSun" w:cs="Tahoma"/>
        </w:rPr>
      </w:pPr>
      <w:r w:rsidRPr="0058152B">
        <w:rPr>
          <w:rFonts w:eastAsia="SimSun" w:cs="Tahoma"/>
          <w:szCs w:val="18"/>
        </w:rPr>
        <w:t>每个</w:t>
      </w:r>
      <w:r w:rsidRPr="0058152B">
        <w:rPr>
          <w:rFonts w:eastAsia="SimSun" w:cs="Tahoma"/>
          <w:szCs w:val="18"/>
        </w:rPr>
        <w:t xml:space="preserve"> System Center 2012 Standard </w:t>
      </w:r>
      <w:r w:rsidRPr="0058152B">
        <w:rPr>
          <w:rFonts w:eastAsia="SimSun" w:cs="Tahoma"/>
          <w:szCs w:val="18"/>
        </w:rPr>
        <w:t>服务器</w:t>
      </w:r>
      <w:r w:rsidRPr="0058152B">
        <w:rPr>
          <w:rFonts w:eastAsia="SimSun" w:cs="Tahoma"/>
          <w:szCs w:val="18"/>
        </w:rPr>
        <w:t xml:space="preserve"> ML </w:t>
      </w:r>
      <w:r w:rsidRPr="0058152B">
        <w:rPr>
          <w:rFonts w:eastAsia="SimSun" w:cs="Tahoma"/>
          <w:szCs w:val="18"/>
        </w:rPr>
        <w:t>在物理服务器上涵盖最多两个处理器。如果客户拥有自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1 </w:t>
      </w:r>
      <w:r w:rsidRPr="0058152B">
        <w:rPr>
          <w:rFonts w:eastAsia="SimSun" w:cs="Tahoma"/>
          <w:szCs w:val="18"/>
        </w:rPr>
        <w:t>月</w:t>
      </w:r>
      <w:r w:rsidRPr="0058152B">
        <w:rPr>
          <w:rFonts w:eastAsia="SimSun" w:cs="Tahoma"/>
          <w:szCs w:val="18"/>
        </w:rPr>
        <w:t xml:space="preserve"> 17 </w:t>
      </w:r>
      <w:r w:rsidRPr="0058152B">
        <w:rPr>
          <w:rFonts w:eastAsia="SimSun" w:cs="Tahoma"/>
          <w:szCs w:val="18"/>
        </w:rPr>
        <w:t>日之后客户一周年之日（以两者中较晚者为准）起分配给具有超过两个处理器的服务器的合格许可，则可选择替代授予</w:t>
      </w:r>
      <w:r w:rsidRPr="0058152B">
        <w:rPr>
          <w:rFonts w:eastAsia="SimSun" w:cs="Tahoma"/>
          <w:szCs w:val="18"/>
        </w:rPr>
        <w:t xml:space="preserve"> System Center 2012 Standard </w:t>
      </w:r>
      <w:r w:rsidRPr="0058152B">
        <w:rPr>
          <w:rFonts w:eastAsia="SimSun" w:cs="Tahoma"/>
          <w:szCs w:val="18"/>
        </w:rPr>
        <w:t>服务器</w:t>
      </w:r>
      <w:r w:rsidRPr="0058152B">
        <w:rPr>
          <w:rFonts w:eastAsia="SimSun" w:cs="Tahoma"/>
          <w:szCs w:val="18"/>
        </w:rPr>
        <w:t xml:space="preserve"> ML</w:t>
      </w:r>
      <w:r w:rsidRPr="0058152B">
        <w:rPr>
          <w:rFonts w:eastAsia="SimSun" w:cs="Tahoma"/>
          <w:szCs w:val="18"/>
        </w:rPr>
        <w:t>，授予数量等于受管服务器上物理处理器的数量除以二。在授予时，服务器必须获得完全许可才允许依据合格许可的条款在该服务器上管理操作系统环境。此替代授予会确保客户的服务器通过过渡保持获得完全许可。客户必须使用</w:t>
      </w:r>
      <w:r w:rsidRPr="0058152B">
        <w:rPr>
          <w:rFonts w:eastAsia="SimSun" w:cs="Tahoma"/>
          <w:szCs w:val="18"/>
        </w:rPr>
        <w:t xml:space="preserve"> Microsoft MAP </w:t>
      </w:r>
      <w:r w:rsidRPr="0058152B">
        <w:rPr>
          <w:rFonts w:eastAsia="SimSun" w:cs="Tahoma"/>
          <w:szCs w:val="18"/>
        </w:rPr>
        <w:t>工具或任何等效软件记录受管服务器中物理处理器的数量。此文档加上其合格许可凭据及本产品说明证明客户依据本优惠的条款使用</w:t>
      </w:r>
      <w:r w:rsidRPr="0058152B">
        <w:rPr>
          <w:rFonts w:eastAsia="SimSun" w:cs="Tahoma"/>
          <w:szCs w:val="18"/>
        </w:rPr>
        <w:t xml:space="preserve"> System Center 2012 </w:t>
      </w:r>
      <w:r w:rsidRPr="0058152B">
        <w:rPr>
          <w:rFonts w:eastAsia="SimSun" w:cs="Tahoma"/>
          <w:szCs w:val="18"/>
        </w:rPr>
        <w:t>的权利。一旦升级到</w:t>
      </w:r>
      <w:r w:rsidRPr="0058152B">
        <w:rPr>
          <w:rFonts w:eastAsia="SimSun" w:cs="Tahoma"/>
          <w:szCs w:val="18"/>
        </w:rPr>
        <w:t xml:space="preserve"> System Center 2012</w:t>
      </w:r>
      <w:r w:rsidRPr="0058152B">
        <w:rPr>
          <w:rFonts w:eastAsia="SimSun" w:cs="Tahoma"/>
          <w:szCs w:val="18"/>
        </w:rPr>
        <w:t>，客户将不再有权凭分配给服务器的合格许可使用该软件。</w:t>
      </w:r>
      <w:r w:rsidRPr="0058152B">
        <w:rPr>
          <w:rFonts w:eastAsia="SimSun" w:cs="Tahoma"/>
          <w:color w:val="000000"/>
        </w:rPr>
        <w:t>客户不得将此次优惠活动中授予的许可独立于相应的合格许可进行转让。</w:t>
      </w:r>
    </w:p>
    <w:p w14:paraId="17DE6D45" w14:textId="77777777" w:rsidR="00FF4CAB" w:rsidRPr="0058152B" w:rsidRDefault="00FF4CAB" w:rsidP="00376D4B">
      <w:pPr>
        <w:tabs>
          <w:tab w:val="left" w:pos="2970"/>
        </w:tabs>
        <w:ind w:left="720"/>
        <w:contextualSpacing/>
        <w:rPr>
          <w:rFonts w:eastAsia="SimSun" w:cs="Tahoma"/>
        </w:rPr>
      </w:pPr>
    </w:p>
    <w:p w14:paraId="17DE6D46" w14:textId="77777777" w:rsidR="00924690" w:rsidRPr="0058152B" w:rsidRDefault="00FF4CAB" w:rsidP="00924690">
      <w:pPr>
        <w:spacing w:after="60"/>
        <w:ind w:left="720"/>
        <w:rPr>
          <w:rFonts w:eastAsia="SimSun" w:cs="Tahoma"/>
        </w:rPr>
      </w:pPr>
      <w:r w:rsidRPr="0058152B">
        <w:rPr>
          <w:rFonts w:eastAsia="SimSun" w:cs="Tahoma"/>
          <w:b/>
          <w:color w:val="000000"/>
          <w:szCs w:val="18"/>
        </w:rPr>
        <w:t>对具有</w:t>
      </w:r>
      <w:r w:rsidRPr="0058152B">
        <w:rPr>
          <w:rFonts w:eastAsia="SimSun" w:cs="Tahoma"/>
          <w:b/>
          <w:color w:val="000000"/>
          <w:szCs w:val="18"/>
        </w:rPr>
        <w:t xml:space="preserve"> Virtual Machine Manager </w:t>
      </w:r>
      <w:r w:rsidRPr="0058152B">
        <w:rPr>
          <w:rFonts w:eastAsia="SimSun" w:cs="Tahoma"/>
          <w:b/>
          <w:color w:val="000000"/>
          <w:szCs w:val="18"/>
        </w:rPr>
        <w:t>合格许可（</w:t>
      </w:r>
      <w:r w:rsidRPr="0058152B">
        <w:rPr>
          <w:rFonts w:eastAsia="SimSun" w:cs="Tahoma"/>
          <w:b/>
          <w:color w:val="000000"/>
          <w:szCs w:val="18"/>
        </w:rPr>
        <w:t xml:space="preserve">VMM Enterprise </w:t>
      </w:r>
      <w:r w:rsidRPr="0058152B">
        <w:rPr>
          <w:rFonts w:eastAsia="SimSun" w:cs="Tahoma"/>
          <w:b/>
          <w:color w:val="000000"/>
          <w:szCs w:val="18"/>
        </w:rPr>
        <w:t>服务器</w:t>
      </w:r>
      <w:r w:rsidRPr="0058152B">
        <w:rPr>
          <w:rFonts w:eastAsia="SimSun" w:cs="Tahoma"/>
          <w:b/>
          <w:color w:val="000000"/>
          <w:szCs w:val="18"/>
        </w:rPr>
        <w:t xml:space="preserve"> ML</w:t>
      </w:r>
      <w:r w:rsidRPr="0058152B">
        <w:rPr>
          <w:rFonts w:eastAsia="SimSun" w:cs="Tahoma"/>
          <w:b/>
          <w:color w:val="000000"/>
          <w:szCs w:val="18"/>
        </w:rPr>
        <w:t>）的客户授予替代</w:t>
      </w:r>
      <w:r w:rsidRPr="0058152B">
        <w:rPr>
          <w:rFonts w:eastAsia="SimSun" w:cs="Tahoma"/>
          <w:b/>
          <w:color w:val="000000"/>
          <w:szCs w:val="18"/>
        </w:rPr>
        <w:t xml:space="preserve"> System Center 2012 Datacenter </w:t>
      </w:r>
      <w:r w:rsidRPr="0058152B">
        <w:rPr>
          <w:rFonts w:eastAsia="SimSun" w:cs="Tahoma"/>
          <w:b/>
          <w:color w:val="000000"/>
          <w:szCs w:val="18"/>
        </w:rPr>
        <w:t>许可</w:t>
      </w:r>
    </w:p>
    <w:p w14:paraId="17DE6D47" w14:textId="77777777" w:rsidR="00FF4CAB" w:rsidRPr="0058152B" w:rsidRDefault="00FF4CAB" w:rsidP="00376D4B">
      <w:pPr>
        <w:tabs>
          <w:tab w:val="left" w:pos="2970"/>
        </w:tabs>
        <w:ind w:left="720"/>
        <w:contextualSpacing/>
        <w:rPr>
          <w:rFonts w:eastAsia="SimSun" w:cs="Tahoma"/>
        </w:rPr>
      </w:pPr>
      <w:r w:rsidRPr="0058152B">
        <w:rPr>
          <w:rFonts w:eastAsia="SimSun" w:cs="Tahoma"/>
          <w:szCs w:val="18"/>
        </w:rPr>
        <w:t>如果客户拥有自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1 </w:t>
      </w:r>
      <w:r w:rsidRPr="0058152B">
        <w:rPr>
          <w:rFonts w:eastAsia="SimSun" w:cs="Tahoma"/>
          <w:szCs w:val="18"/>
        </w:rPr>
        <w:t>月</w:t>
      </w:r>
      <w:r w:rsidRPr="0058152B">
        <w:rPr>
          <w:rFonts w:eastAsia="SimSun" w:cs="Tahoma"/>
          <w:szCs w:val="18"/>
        </w:rPr>
        <w:t xml:space="preserve"> 17 </w:t>
      </w:r>
      <w:r w:rsidRPr="0058152B">
        <w:rPr>
          <w:rFonts w:eastAsia="SimSun" w:cs="Tahoma"/>
          <w:szCs w:val="18"/>
        </w:rPr>
        <w:t>日之后客户一周年之日（以两者中较晚者为准）起分配给具有超过两个处理器的服务器的合格</w:t>
      </w:r>
      <w:r w:rsidRPr="0058152B">
        <w:rPr>
          <w:rFonts w:eastAsia="SimSun" w:cs="Tahoma"/>
          <w:szCs w:val="18"/>
        </w:rPr>
        <w:t xml:space="preserve"> VMM Enterprise </w:t>
      </w:r>
      <w:r w:rsidRPr="0058152B">
        <w:rPr>
          <w:rFonts w:eastAsia="SimSun" w:cs="Tahoma"/>
          <w:szCs w:val="18"/>
        </w:rPr>
        <w:t>服务器</w:t>
      </w:r>
      <w:r w:rsidRPr="0058152B">
        <w:rPr>
          <w:rFonts w:eastAsia="SimSun" w:cs="Tahoma"/>
          <w:szCs w:val="18"/>
        </w:rPr>
        <w:t xml:space="preserve"> ML</w:t>
      </w:r>
      <w:r w:rsidRPr="0058152B">
        <w:rPr>
          <w:rFonts w:eastAsia="SimSun" w:cs="Tahoma"/>
          <w:szCs w:val="18"/>
        </w:rPr>
        <w:t>，则可选择替代授予</w:t>
      </w:r>
      <w:r w:rsidRPr="0058152B">
        <w:rPr>
          <w:rFonts w:eastAsia="SimSun" w:cs="Tahoma"/>
          <w:szCs w:val="18"/>
        </w:rPr>
        <w:t xml:space="preserve"> System Center 2012 Datacenter </w:t>
      </w:r>
      <w:r w:rsidRPr="0058152B">
        <w:rPr>
          <w:rFonts w:eastAsia="SimSun" w:cs="Tahoma"/>
          <w:szCs w:val="18"/>
        </w:rPr>
        <w:t>服务器</w:t>
      </w:r>
      <w:r w:rsidRPr="0058152B">
        <w:rPr>
          <w:rFonts w:eastAsia="SimSun" w:cs="Tahoma"/>
          <w:szCs w:val="18"/>
        </w:rPr>
        <w:t xml:space="preserve"> ML</w:t>
      </w:r>
      <w:r w:rsidRPr="0058152B">
        <w:rPr>
          <w:rFonts w:eastAsia="SimSun" w:cs="Tahoma"/>
          <w:szCs w:val="18"/>
        </w:rPr>
        <w:t>，授予数量等于受管服务器上物理处理器的数量除以二。此替代授予会确保客户的服务器通过过渡保持获得完全许可。客户必须使用</w:t>
      </w:r>
      <w:r w:rsidRPr="0058152B">
        <w:rPr>
          <w:rFonts w:eastAsia="SimSun" w:cs="Tahoma"/>
          <w:szCs w:val="18"/>
        </w:rPr>
        <w:t xml:space="preserve"> Microsoft MAP </w:t>
      </w:r>
      <w:r w:rsidRPr="0058152B">
        <w:rPr>
          <w:rFonts w:eastAsia="SimSun" w:cs="Tahoma"/>
          <w:szCs w:val="18"/>
        </w:rPr>
        <w:t>工具或任何等效软件记录受管服务器中物理处理器的数量。此文档加上其合格许可凭据及本产品说明证明客户依据本优惠的条款使用</w:t>
      </w:r>
      <w:r w:rsidRPr="0058152B">
        <w:rPr>
          <w:rFonts w:eastAsia="SimSun" w:cs="Tahoma"/>
          <w:szCs w:val="18"/>
        </w:rPr>
        <w:t xml:space="preserve"> System Center 2012 </w:t>
      </w:r>
      <w:r w:rsidRPr="0058152B">
        <w:rPr>
          <w:rFonts w:eastAsia="SimSun" w:cs="Tahoma"/>
          <w:szCs w:val="18"/>
        </w:rPr>
        <w:t>的权利。一旦升级到</w:t>
      </w:r>
      <w:r w:rsidRPr="0058152B">
        <w:rPr>
          <w:rFonts w:eastAsia="SimSun" w:cs="Tahoma"/>
          <w:szCs w:val="18"/>
        </w:rPr>
        <w:t xml:space="preserve"> System Center 2012</w:t>
      </w:r>
      <w:r w:rsidRPr="0058152B">
        <w:rPr>
          <w:rFonts w:eastAsia="SimSun" w:cs="Tahoma"/>
          <w:szCs w:val="18"/>
        </w:rPr>
        <w:t>，客户将不再有权凭分配给服务器的合格许可使用该软件。</w:t>
      </w:r>
      <w:r w:rsidRPr="0058152B">
        <w:rPr>
          <w:rFonts w:eastAsia="SimSun" w:cs="Tahoma"/>
          <w:color w:val="000000"/>
          <w:szCs w:val="24"/>
        </w:rPr>
        <w:t>客户不得将此次优惠活动中授予的许可独立于相应的合格许可进行转让。</w:t>
      </w:r>
    </w:p>
    <w:p w14:paraId="17DE6D48" w14:textId="77777777" w:rsidR="00FF4CAB" w:rsidRDefault="00FF4CAB" w:rsidP="00376D4B">
      <w:pPr>
        <w:ind w:left="720"/>
        <w:rPr>
          <w:rFonts w:eastAsia="SimSun" w:cs="Tahoma"/>
        </w:rPr>
      </w:pPr>
    </w:p>
    <w:p w14:paraId="17DE6D49" w14:textId="77777777" w:rsidR="009B12B7" w:rsidRPr="0058152B" w:rsidRDefault="00FF4CAB" w:rsidP="00924690">
      <w:pPr>
        <w:spacing w:after="60"/>
        <w:ind w:left="720"/>
        <w:rPr>
          <w:rFonts w:eastAsia="SimSun" w:cs="Tahoma"/>
        </w:rPr>
      </w:pPr>
      <w:r w:rsidRPr="0058152B">
        <w:rPr>
          <w:rFonts w:eastAsia="SimSun" w:cs="Tahoma"/>
          <w:b/>
          <w:color w:val="000000"/>
          <w:szCs w:val="18"/>
        </w:rPr>
        <w:t>在</w:t>
      </w:r>
      <w:r w:rsidRPr="0058152B">
        <w:rPr>
          <w:rFonts w:eastAsia="SimSun" w:cs="Tahoma"/>
          <w:b/>
          <w:color w:val="000000"/>
          <w:szCs w:val="18"/>
        </w:rPr>
        <w:t xml:space="preserve"> 2012 </w:t>
      </w:r>
      <w:r w:rsidRPr="0058152B">
        <w:rPr>
          <w:rFonts w:eastAsia="SimSun" w:cs="Tahoma"/>
          <w:b/>
          <w:color w:val="000000"/>
          <w:szCs w:val="18"/>
        </w:rPr>
        <w:t>年</w:t>
      </w:r>
      <w:r w:rsidRPr="0058152B">
        <w:rPr>
          <w:rFonts w:eastAsia="SimSun" w:cs="Tahoma"/>
          <w:b/>
          <w:color w:val="000000"/>
          <w:szCs w:val="18"/>
        </w:rPr>
        <w:t xml:space="preserve"> 10 </w:t>
      </w:r>
      <w:r w:rsidRPr="0058152B">
        <w:rPr>
          <w:rFonts w:eastAsia="SimSun" w:cs="Tahoma"/>
          <w:b/>
          <w:color w:val="000000"/>
          <w:szCs w:val="18"/>
        </w:rPr>
        <w:t>月</w:t>
      </w:r>
      <w:r w:rsidRPr="0058152B">
        <w:rPr>
          <w:rFonts w:eastAsia="SimSun" w:cs="Tahoma"/>
          <w:b/>
          <w:color w:val="000000"/>
          <w:szCs w:val="18"/>
        </w:rPr>
        <w:t xml:space="preserve"> 1 </w:t>
      </w:r>
      <w:r w:rsidRPr="0058152B">
        <w:rPr>
          <w:rFonts w:eastAsia="SimSun" w:cs="Tahoma"/>
          <w:b/>
          <w:color w:val="000000"/>
          <w:szCs w:val="18"/>
        </w:rPr>
        <w:t>日前续签软件保障的客户</w:t>
      </w:r>
    </w:p>
    <w:p w14:paraId="17DE6D4A" w14:textId="77777777" w:rsidR="009B12B7" w:rsidRPr="0058152B" w:rsidRDefault="00DC4FEC" w:rsidP="00376D4B">
      <w:pPr>
        <w:ind w:left="720"/>
        <w:rPr>
          <w:rFonts w:eastAsia="SimSun" w:cs="Tahoma"/>
        </w:rPr>
      </w:pPr>
      <w:r w:rsidRPr="0058152B">
        <w:rPr>
          <w:rFonts w:eastAsia="SimSun" w:cs="Tahoma"/>
          <w:color w:val="000000"/>
          <w:szCs w:val="18"/>
        </w:rPr>
        <w:t>在</w:t>
      </w:r>
      <w:r w:rsidRPr="0058152B">
        <w:rPr>
          <w:rFonts w:eastAsia="SimSun" w:cs="Tahoma"/>
          <w:color w:val="000000"/>
          <w:szCs w:val="18"/>
        </w:rPr>
        <w:t xml:space="preserve"> 2012 </w:t>
      </w:r>
      <w:r w:rsidRPr="0058152B">
        <w:rPr>
          <w:rFonts w:eastAsia="SimSun" w:cs="Tahoma"/>
          <w:color w:val="000000"/>
          <w:szCs w:val="18"/>
        </w:rPr>
        <w:t>年</w:t>
      </w:r>
      <w:r w:rsidRPr="0058152B">
        <w:rPr>
          <w:rFonts w:eastAsia="SimSun" w:cs="Tahoma"/>
          <w:color w:val="000000"/>
          <w:szCs w:val="18"/>
        </w:rPr>
        <w:t xml:space="preserve"> 10 </w:t>
      </w:r>
      <w:r w:rsidRPr="0058152B">
        <w:rPr>
          <w:rFonts w:eastAsia="SimSun" w:cs="Tahoma"/>
          <w:color w:val="000000"/>
          <w:szCs w:val="18"/>
        </w:rPr>
        <w:t>月</w:t>
      </w:r>
      <w:r w:rsidRPr="0058152B">
        <w:rPr>
          <w:rFonts w:eastAsia="SimSun" w:cs="Tahoma"/>
          <w:color w:val="000000"/>
          <w:szCs w:val="18"/>
        </w:rPr>
        <w:t xml:space="preserve"> 1 </w:t>
      </w:r>
      <w:r w:rsidRPr="0058152B">
        <w:rPr>
          <w:rFonts w:eastAsia="SimSun" w:cs="Tahoma"/>
          <w:color w:val="000000"/>
          <w:szCs w:val="18"/>
        </w:rPr>
        <w:t>日之前续签</w:t>
      </w:r>
      <w:r w:rsidRPr="0058152B">
        <w:rPr>
          <w:rFonts w:eastAsia="SimSun" w:cs="Tahoma"/>
          <w:color w:val="000000"/>
          <w:szCs w:val="18"/>
        </w:rPr>
        <w:t xml:space="preserve"> System Center 2012 </w:t>
      </w:r>
      <w:r w:rsidRPr="0058152B">
        <w:rPr>
          <w:rFonts w:eastAsia="SimSun" w:cs="Tahoma"/>
          <w:color w:val="000000"/>
          <w:szCs w:val="18"/>
        </w:rPr>
        <w:t>软件保障的学术、开放和开放式价值客户有资格续签许可的保障范围，使他们有资格获得</w:t>
      </w:r>
      <w:r w:rsidRPr="0058152B">
        <w:rPr>
          <w:rFonts w:eastAsia="SimSun" w:cs="Tahoma"/>
          <w:color w:val="000000"/>
          <w:szCs w:val="18"/>
        </w:rPr>
        <w:t xml:space="preserve"> System Center 2012 </w:t>
      </w:r>
      <w:r w:rsidRPr="0058152B">
        <w:rPr>
          <w:rFonts w:eastAsia="SimSun" w:cs="Tahoma"/>
          <w:color w:val="000000"/>
          <w:szCs w:val="18"/>
        </w:rPr>
        <w:t>许可授权（每份</w:t>
      </w:r>
      <w:r w:rsidRPr="00F30A1F">
        <w:rPr>
          <w:rFonts w:ascii="SimSun" w:eastAsia="SimSun" w:hAnsi="SimSun" w:cs="Tahoma"/>
          <w:color w:val="000000"/>
          <w:szCs w:val="18"/>
        </w:rPr>
        <w:t>“</w:t>
      </w:r>
      <w:r w:rsidRPr="0058152B">
        <w:rPr>
          <w:rFonts w:eastAsia="SimSun" w:cs="Tahoma"/>
          <w:color w:val="000000"/>
          <w:szCs w:val="18"/>
        </w:rPr>
        <w:t>合格许可</w:t>
      </w:r>
      <w:r w:rsidRPr="00F30A1F">
        <w:rPr>
          <w:rFonts w:ascii="SimSun" w:eastAsia="SimSun" w:hAnsi="SimSun" w:cs="Tahoma"/>
          <w:color w:val="000000"/>
          <w:szCs w:val="18"/>
        </w:rPr>
        <w:t>”</w:t>
      </w:r>
      <w:r w:rsidRPr="0058152B">
        <w:rPr>
          <w:rFonts w:eastAsia="SimSun" w:cs="Tahoma"/>
          <w:color w:val="000000"/>
          <w:szCs w:val="18"/>
        </w:rPr>
        <w:t>）。通过续签合格许可的保障范围，客户即被视为续签了通过授权提供的相应</w:t>
      </w:r>
      <w:r w:rsidRPr="0058152B">
        <w:rPr>
          <w:rFonts w:eastAsia="SimSun" w:cs="Tahoma"/>
          <w:color w:val="000000"/>
          <w:szCs w:val="18"/>
        </w:rPr>
        <w:t xml:space="preserve"> System Center 2012 </w:t>
      </w:r>
      <w:r w:rsidRPr="0058152B">
        <w:rPr>
          <w:rFonts w:eastAsia="SimSun" w:cs="Tahoma"/>
          <w:color w:val="000000"/>
          <w:szCs w:val="18"/>
        </w:rPr>
        <w:t>许可的保障范围。因此，在软件保障范围的续签期限内，客户将有资格获得所有可用更新版本的</w:t>
      </w:r>
      <w:r w:rsidRPr="0058152B">
        <w:rPr>
          <w:rFonts w:eastAsia="SimSun" w:cs="Tahoma"/>
          <w:color w:val="000000"/>
          <w:szCs w:val="18"/>
        </w:rPr>
        <w:t xml:space="preserve"> System Center 2012</w:t>
      </w:r>
      <w:r w:rsidRPr="0058152B">
        <w:rPr>
          <w:rFonts w:eastAsia="SimSun" w:cs="Tahoma"/>
          <w:color w:val="000000"/>
          <w:szCs w:val="18"/>
        </w:rPr>
        <w:t>，并有资格按照当前的</w:t>
      </w:r>
      <w:r w:rsidRPr="0058152B">
        <w:rPr>
          <w:rFonts w:eastAsia="SimSun" w:cs="Tahoma"/>
          <w:color w:val="000000"/>
          <w:szCs w:val="18"/>
        </w:rPr>
        <w:t xml:space="preserve"> System Center 2012 </w:t>
      </w:r>
      <w:r w:rsidRPr="0058152B">
        <w:rPr>
          <w:rFonts w:eastAsia="SimSun" w:cs="Tahoma"/>
          <w:color w:val="000000"/>
          <w:szCs w:val="18"/>
        </w:rPr>
        <w:t>续签定价，续签</w:t>
      </w:r>
      <w:r w:rsidRPr="0058152B">
        <w:rPr>
          <w:rFonts w:eastAsia="SimSun" w:cs="Tahoma"/>
          <w:color w:val="000000"/>
          <w:szCs w:val="18"/>
        </w:rPr>
        <w:t xml:space="preserve"> System Center 2012 </w:t>
      </w:r>
      <w:r w:rsidRPr="0058152B">
        <w:rPr>
          <w:rFonts w:eastAsia="SimSun" w:cs="Tahoma"/>
          <w:color w:val="000000"/>
          <w:szCs w:val="18"/>
        </w:rPr>
        <w:t>的保障范围，直至在此优惠活动中订购的保障范围到期。即使是续签合格许可的软件保障，</w:t>
      </w:r>
      <w:r w:rsidRPr="0058152B">
        <w:rPr>
          <w:rFonts w:eastAsia="SimSun" w:cs="Tahoma"/>
          <w:color w:val="000000"/>
          <w:szCs w:val="18"/>
        </w:rPr>
        <w:t xml:space="preserve">System Center 2012 </w:t>
      </w:r>
      <w:r w:rsidRPr="0058152B">
        <w:rPr>
          <w:rFonts w:eastAsia="SimSun" w:cs="Tahoma"/>
          <w:color w:val="000000"/>
          <w:szCs w:val="18"/>
        </w:rPr>
        <w:t>许可授予的条款和条件仍然保持完全的效力。因此，客户不能同时依据合格许可和相应</w:t>
      </w:r>
      <w:r w:rsidRPr="0058152B">
        <w:rPr>
          <w:rFonts w:eastAsia="SimSun" w:cs="Tahoma"/>
          <w:color w:val="000000"/>
          <w:szCs w:val="18"/>
        </w:rPr>
        <w:t xml:space="preserve"> System Center 2012 </w:t>
      </w:r>
      <w:r w:rsidRPr="0058152B">
        <w:rPr>
          <w:rFonts w:eastAsia="SimSun" w:cs="Tahoma"/>
          <w:color w:val="000000"/>
          <w:szCs w:val="18"/>
        </w:rPr>
        <w:t>许可来使用软件。在续签时获得的许可以及新许可的软件保障，必须使用</w:t>
      </w:r>
      <w:r w:rsidRPr="0058152B">
        <w:rPr>
          <w:rFonts w:eastAsia="SimSun" w:cs="Tahoma"/>
          <w:color w:val="000000"/>
          <w:szCs w:val="18"/>
        </w:rPr>
        <w:t xml:space="preserve"> System Center 2012 </w:t>
      </w:r>
      <w:r w:rsidRPr="0058152B">
        <w:rPr>
          <w:rFonts w:eastAsia="SimSun" w:cs="Tahoma"/>
          <w:color w:val="000000"/>
          <w:szCs w:val="18"/>
        </w:rPr>
        <w:t>定价来订购。</w:t>
      </w:r>
    </w:p>
    <w:p w14:paraId="17DE6D4B" w14:textId="77777777" w:rsidR="00FF4CAB" w:rsidRPr="00D614EB" w:rsidRDefault="009B12B7" w:rsidP="00376D4B">
      <w:pPr>
        <w:ind w:left="720"/>
        <w:rPr>
          <w:rFonts w:eastAsia="SimSun" w:cs="Tahoma"/>
          <w:spacing w:val="4"/>
        </w:rPr>
      </w:pPr>
      <w:r w:rsidRPr="00D614EB">
        <w:rPr>
          <w:rFonts w:eastAsia="SimSun" w:cs="Tahoma"/>
          <w:spacing w:val="4"/>
          <w:szCs w:val="18"/>
        </w:rPr>
        <w:t>在</w:t>
      </w:r>
      <w:r w:rsidRPr="00D614EB">
        <w:rPr>
          <w:rFonts w:eastAsia="SimSun" w:cs="Tahoma"/>
          <w:spacing w:val="4"/>
          <w:szCs w:val="18"/>
        </w:rPr>
        <w:t xml:space="preserve"> 2012 </w:t>
      </w:r>
      <w:r w:rsidRPr="00D614EB">
        <w:rPr>
          <w:rFonts w:eastAsia="SimSun" w:cs="Tahoma"/>
          <w:spacing w:val="4"/>
          <w:szCs w:val="18"/>
        </w:rPr>
        <w:t>年</w:t>
      </w:r>
      <w:r w:rsidRPr="00D614EB">
        <w:rPr>
          <w:rFonts w:eastAsia="SimSun" w:cs="Tahoma"/>
          <w:spacing w:val="4"/>
          <w:szCs w:val="18"/>
        </w:rPr>
        <w:t xml:space="preserve"> 10 </w:t>
      </w:r>
      <w:r w:rsidRPr="00D614EB">
        <w:rPr>
          <w:rFonts w:eastAsia="SimSun" w:cs="Tahoma"/>
          <w:spacing w:val="4"/>
          <w:szCs w:val="18"/>
        </w:rPr>
        <w:t>月</w:t>
      </w:r>
      <w:r w:rsidRPr="00D614EB">
        <w:rPr>
          <w:rFonts w:eastAsia="SimSun" w:cs="Tahoma"/>
          <w:spacing w:val="4"/>
          <w:szCs w:val="18"/>
        </w:rPr>
        <w:t xml:space="preserve"> 1 </w:t>
      </w:r>
      <w:r w:rsidRPr="00D614EB">
        <w:rPr>
          <w:rFonts w:eastAsia="SimSun" w:cs="Tahoma"/>
          <w:spacing w:val="4"/>
          <w:szCs w:val="18"/>
        </w:rPr>
        <w:t>日之前为在此优惠活动中授予的</w:t>
      </w:r>
      <w:r w:rsidRPr="00D614EB">
        <w:rPr>
          <w:rFonts w:eastAsia="SimSun" w:cs="Tahoma"/>
          <w:spacing w:val="4"/>
          <w:szCs w:val="18"/>
        </w:rPr>
        <w:t xml:space="preserve"> System Center 2012 </w:t>
      </w:r>
      <w:r w:rsidRPr="00D614EB">
        <w:rPr>
          <w:rFonts w:eastAsia="SimSun" w:cs="Tahoma"/>
          <w:spacing w:val="4"/>
          <w:szCs w:val="18"/>
        </w:rPr>
        <w:t>许可续签软件保障的其他任</w:t>
      </w:r>
      <w:r w:rsidR="002D4FAF">
        <w:rPr>
          <w:rFonts w:eastAsia="SimSun" w:cs="Tahoma"/>
          <w:spacing w:val="4"/>
          <w:szCs w:val="18"/>
        </w:rPr>
        <w:br/>
      </w:r>
      <w:r w:rsidRPr="00D614EB">
        <w:rPr>
          <w:rFonts w:eastAsia="SimSun" w:cs="Tahoma"/>
          <w:spacing w:val="4"/>
          <w:szCs w:val="18"/>
        </w:rPr>
        <w:t>何客户，同样有资格根据软件保障定价来续签保障范围，使他们有资格获得授权。客户可联系</w:t>
      </w:r>
      <w:r w:rsidRPr="00D614EB">
        <w:rPr>
          <w:rFonts w:eastAsia="SimSun" w:cs="Tahoma"/>
          <w:spacing w:val="4"/>
          <w:szCs w:val="18"/>
        </w:rPr>
        <w:t xml:space="preserve"> Microsoft </w:t>
      </w:r>
      <w:r w:rsidR="002D4FAF">
        <w:rPr>
          <w:rFonts w:eastAsia="SimSun" w:cs="Tahoma"/>
          <w:spacing w:val="4"/>
          <w:szCs w:val="18"/>
        </w:rPr>
        <w:br/>
      </w:r>
      <w:r w:rsidRPr="00D614EB">
        <w:rPr>
          <w:rFonts w:eastAsia="SimSun" w:cs="Tahoma"/>
          <w:spacing w:val="4"/>
          <w:szCs w:val="18"/>
        </w:rPr>
        <w:t>客户经理或经销商了解详情。此优惠不适用于</w:t>
      </w:r>
      <w:r w:rsidRPr="00D614EB">
        <w:rPr>
          <w:rFonts w:eastAsia="SimSun" w:cs="Tahoma"/>
          <w:spacing w:val="4"/>
          <w:szCs w:val="18"/>
        </w:rPr>
        <w:t xml:space="preserve"> System Center Client Management Suite </w:t>
      </w:r>
      <w:r w:rsidRPr="00D614EB">
        <w:rPr>
          <w:rFonts w:eastAsia="SimSun" w:cs="Tahoma"/>
          <w:spacing w:val="4"/>
          <w:szCs w:val="18"/>
        </w:rPr>
        <w:t>和</w:t>
      </w:r>
      <w:r w:rsidRPr="00D614EB">
        <w:rPr>
          <w:rFonts w:eastAsia="SimSun" w:cs="Tahoma"/>
          <w:spacing w:val="4"/>
          <w:szCs w:val="18"/>
        </w:rPr>
        <w:t xml:space="preserve"> System Center Configuration Manager </w:t>
      </w:r>
      <w:r w:rsidRPr="00D614EB">
        <w:rPr>
          <w:rFonts w:eastAsia="SimSun" w:cs="Tahoma"/>
          <w:spacing w:val="4"/>
          <w:szCs w:val="18"/>
        </w:rPr>
        <w:t>客户端管理许可的软件保障续签</w:t>
      </w:r>
    </w:p>
    <w:p w14:paraId="17DE6D4C" w14:textId="77777777" w:rsidR="00FF4CAB" w:rsidRPr="0058152B" w:rsidRDefault="00FF4CAB" w:rsidP="00924690">
      <w:pPr>
        <w:rPr>
          <w:rFonts w:eastAsia="SimSun" w:cs="Tahoma"/>
        </w:rPr>
      </w:pPr>
    </w:p>
    <w:p w14:paraId="17DE6D4D" w14:textId="77777777" w:rsidR="00FF4CAB" w:rsidRPr="0058152B" w:rsidRDefault="00FF4CAB" w:rsidP="00FF4CAB">
      <w:pPr>
        <w:rPr>
          <w:rFonts w:eastAsia="SimSun" w:cs="Tahoma"/>
        </w:rPr>
      </w:pPr>
    </w:p>
    <w:p w14:paraId="17DE6D4E" w14:textId="77777777" w:rsidR="00916E81" w:rsidRPr="0058152B" w:rsidRDefault="00F66FB0" w:rsidP="002D35ED">
      <w:pPr>
        <w:pStyle w:val="Heading3"/>
        <w:rPr>
          <w:rFonts w:ascii="Tahoma" w:eastAsia="SimSun" w:hAnsi="Tahoma" w:cs="Tahoma"/>
        </w:rPr>
      </w:pPr>
      <w:bookmarkStart w:id="1514" w:name="_103_System_Center"/>
      <w:bookmarkStart w:id="1515" w:name="_91_System_Center"/>
      <w:bookmarkStart w:id="1516" w:name="_92_System_Center"/>
      <w:bookmarkStart w:id="1517" w:name="Srv_102SysCtr2012EndpointProt"/>
      <w:bookmarkStart w:id="1518" w:name="_Toc336338359"/>
      <w:bookmarkStart w:id="1519" w:name="_Toc356299622"/>
      <w:bookmarkEnd w:id="1514"/>
      <w:bookmarkEnd w:id="1515"/>
      <w:bookmarkEnd w:id="1516"/>
      <w:r w:rsidRPr="0058152B">
        <w:rPr>
          <w:rFonts w:ascii="Tahoma" w:eastAsia="SimSun" w:hAnsi="Tahoma" w:cs="Tahoma"/>
          <w:caps/>
          <w:color w:val="F66400"/>
          <w:sz w:val="22"/>
          <w:szCs w:val="22"/>
          <w:vertAlign w:val="superscript"/>
        </w:rPr>
        <w:t>9</w:t>
      </w:r>
      <w:r w:rsidR="00F5474C">
        <w:rPr>
          <w:rFonts w:ascii="Tahoma" w:eastAsia="SimSun" w:hAnsi="Tahoma" w:cs="Tahoma"/>
          <w:caps/>
          <w:color w:val="F66400"/>
          <w:sz w:val="22"/>
          <w:szCs w:val="22"/>
          <w:vertAlign w:val="superscript"/>
        </w:rPr>
        <w:t>3</w:t>
      </w:r>
      <w:r w:rsidRPr="0058152B">
        <w:rPr>
          <w:rFonts w:ascii="Tahoma" w:eastAsia="SimSun" w:hAnsi="Tahoma" w:cs="Tahoma"/>
          <w:color w:val="F66400"/>
          <w:sz w:val="22"/>
          <w:szCs w:val="22"/>
        </w:rPr>
        <w:t xml:space="preserve"> System Center 2012 Endpoint Protection</w:t>
      </w:r>
      <w:bookmarkEnd w:id="1517"/>
      <w:bookmarkEnd w:id="1518"/>
      <w:bookmarkEnd w:id="1519"/>
    </w:p>
    <w:p w14:paraId="17DE6D4F" w14:textId="77777777" w:rsidR="00916E81" w:rsidRPr="0058152B" w:rsidRDefault="00916E81" w:rsidP="00C21BCF">
      <w:pPr>
        <w:ind w:left="720"/>
        <w:rPr>
          <w:rFonts w:eastAsia="SimSun" w:cs="Tahoma"/>
        </w:rPr>
      </w:pPr>
    </w:p>
    <w:p w14:paraId="17DE6D50" w14:textId="77777777" w:rsidR="00C21BCF" w:rsidRPr="0058152B" w:rsidRDefault="00A0581B" w:rsidP="00A0581B">
      <w:pPr>
        <w:spacing w:after="60"/>
        <w:ind w:left="720"/>
        <w:rPr>
          <w:rFonts w:eastAsia="SimSun" w:cs="Tahoma"/>
        </w:rPr>
      </w:pPr>
      <w:r w:rsidRPr="0058152B">
        <w:rPr>
          <w:rFonts w:eastAsia="SimSun" w:cs="Tahoma"/>
          <w:b/>
          <w:szCs w:val="18"/>
        </w:rPr>
        <w:t>升级</w:t>
      </w:r>
      <w:r w:rsidRPr="0058152B">
        <w:rPr>
          <w:rFonts w:eastAsia="SimSun" w:cs="Tahoma"/>
          <w:b/>
          <w:szCs w:val="18"/>
        </w:rPr>
        <w:t>/</w:t>
      </w:r>
      <w:r w:rsidRPr="0058152B">
        <w:rPr>
          <w:rFonts w:eastAsia="SimSun" w:cs="Tahoma"/>
          <w:b/>
          <w:szCs w:val="18"/>
        </w:rPr>
        <w:t>降级</w:t>
      </w:r>
    </w:p>
    <w:p w14:paraId="17DE6D51" w14:textId="77777777" w:rsidR="00C21BCF" w:rsidRPr="0058152B" w:rsidRDefault="00C21BCF" w:rsidP="00C21BCF">
      <w:pPr>
        <w:ind w:left="720"/>
        <w:rPr>
          <w:rFonts w:eastAsia="SimSun" w:cs="Tahoma"/>
        </w:rPr>
      </w:pPr>
      <w:r w:rsidRPr="0058152B">
        <w:rPr>
          <w:rFonts w:eastAsia="SimSun" w:cs="Tahoma"/>
          <w:szCs w:val="18"/>
        </w:rPr>
        <w:t>自</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日起，</w:t>
      </w:r>
      <w:r w:rsidRPr="0058152B">
        <w:rPr>
          <w:rFonts w:eastAsia="SimSun" w:cs="Tahoma"/>
          <w:szCs w:val="18"/>
        </w:rPr>
        <w:t xml:space="preserve">Forefront Endpoint Protection </w:t>
      </w:r>
      <w:r w:rsidRPr="0058152B">
        <w:rPr>
          <w:rFonts w:eastAsia="SimSun" w:cs="Tahoma"/>
          <w:szCs w:val="18"/>
        </w:rPr>
        <w:t>变为</w:t>
      </w:r>
      <w:r w:rsidRPr="0058152B">
        <w:rPr>
          <w:rFonts w:eastAsia="SimSun" w:cs="Tahoma"/>
          <w:szCs w:val="18"/>
        </w:rPr>
        <w:t xml:space="preserve"> System Center 2012 Endpoint Protection</w:t>
      </w:r>
      <w:r w:rsidRPr="0058152B">
        <w:rPr>
          <w:rFonts w:eastAsia="SimSun" w:cs="Tahoma"/>
          <w:szCs w:val="18"/>
        </w:rPr>
        <w:t>。</w:t>
      </w:r>
      <w:r w:rsidRPr="0058152B">
        <w:rPr>
          <w:rFonts w:eastAsia="SimSun" w:cs="Tahoma"/>
          <w:szCs w:val="18"/>
        </w:rPr>
        <w:t xml:space="preserve">System Center 2012 Endpoint Protection </w:t>
      </w:r>
      <w:r w:rsidRPr="0058152B">
        <w:rPr>
          <w:rFonts w:eastAsia="SimSun" w:cs="Tahoma"/>
          <w:szCs w:val="18"/>
        </w:rPr>
        <w:t>作为独立的产品，转让仅用于保护客户端设备的使用权利。保护服务器设备的使用权利只能通过获取</w:t>
      </w:r>
      <w:r w:rsidRPr="0058152B">
        <w:rPr>
          <w:rFonts w:eastAsia="SimSun" w:cs="Tahoma"/>
          <w:szCs w:val="18"/>
        </w:rPr>
        <w:t xml:space="preserve"> System Center 2012 Standard </w:t>
      </w:r>
      <w:r w:rsidRPr="0058152B">
        <w:rPr>
          <w:rFonts w:eastAsia="SimSun" w:cs="Tahoma"/>
          <w:szCs w:val="18"/>
        </w:rPr>
        <w:t>或</w:t>
      </w:r>
      <w:r w:rsidRPr="0058152B">
        <w:rPr>
          <w:rFonts w:eastAsia="SimSun" w:cs="Tahoma"/>
          <w:szCs w:val="18"/>
        </w:rPr>
        <w:t xml:space="preserve"> Datacenter </w:t>
      </w:r>
      <w:r w:rsidRPr="0058152B">
        <w:rPr>
          <w:rFonts w:eastAsia="SimSun" w:cs="Tahoma"/>
          <w:szCs w:val="18"/>
        </w:rPr>
        <w:t>服务器管理许可获得。</w:t>
      </w:r>
    </w:p>
    <w:p w14:paraId="17DE6D52" w14:textId="77777777" w:rsidR="00C21BCF" w:rsidRPr="0058152B" w:rsidRDefault="00C21BCF" w:rsidP="00C21BCF">
      <w:pPr>
        <w:ind w:left="720"/>
        <w:rPr>
          <w:rFonts w:eastAsia="SimSun" w:cs="Tahoma"/>
        </w:rPr>
      </w:pPr>
    </w:p>
    <w:p w14:paraId="17DE6D53" w14:textId="77777777" w:rsidR="00C21BCF" w:rsidRPr="0058152B" w:rsidRDefault="00C21BCF" w:rsidP="00C21BCF">
      <w:pPr>
        <w:ind w:left="720"/>
        <w:rPr>
          <w:rFonts w:eastAsia="SimSun" w:cs="Tahoma"/>
        </w:rPr>
      </w:pPr>
      <w:r w:rsidRPr="0058152B">
        <w:rPr>
          <w:rFonts w:eastAsia="SimSun" w:cs="Tahoma"/>
          <w:szCs w:val="18"/>
        </w:rPr>
        <w:t>带有有效</w:t>
      </w:r>
      <w:r w:rsidRPr="0058152B">
        <w:rPr>
          <w:rFonts w:eastAsia="SimSun" w:cs="Tahoma"/>
          <w:szCs w:val="18"/>
        </w:rPr>
        <w:t xml:space="preserve"> Forefront Endpoint Protection </w:t>
      </w:r>
      <w:r w:rsidRPr="0058152B">
        <w:rPr>
          <w:rFonts w:eastAsia="SimSun" w:cs="Tahoma"/>
          <w:szCs w:val="18"/>
        </w:rPr>
        <w:t>订购并提供该服务以保护客户端设备的用户可出于同一目的升级到和使用</w:t>
      </w:r>
      <w:r w:rsidRPr="0058152B">
        <w:rPr>
          <w:rFonts w:eastAsia="SimSun" w:cs="Tahoma"/>
          <w:szCs w:val="18"/>
        </w:rPr>
        <w:t xml:space="preserve"> System Center 2012 Endpoint Protection</w:t>
      </w:r>
      <w:r w:rsidRPr="0058152B">
        <w:rPr>
          <w:rFonts w:eastAsia="SimSun" w:cs="Tahoma"/>
          <w:szCs w:val="18"/>
        </w:rPr>
        <w:t>。拥有</w:t>
      </w:r>
      <w:r w:rsidRPr="0058152B">
        <w:rPr>
          <w:rFonts w:eastAsia="SimSun" w:cs="Tahoma"/>
          <w:szCs w:val="18"/>
        </w:rPr>
        <w:t xml:space="preserve"> System Center 2012 Endpoint Protection </w:t>
      </w:r>
      <w:r w:rsidRPr="0058152B">
        <w:rPr>
          <w:rFonts w:eastAsia="SimSun" w:cs="Tahoma"/>
          <w:szCs w:val="18"/>
        </w:rPr>
        <w:t>订购的客户也可降级到</w:t>
      </w:r>
      <w:r w:rsidRPr="0058152B">
        <w:rPr>
          <w:rFonts w:eastAsia="SimSun" w:cs="Tahoma"/>
          <w:szCs w:val="18"/>
        </w:rPr>
        <w:t xml:space="preserve"> Forefront Endpoint Protection</w:t>
      </w:r>
      <w:r w:rsidRPr="0058152B">
        <w:rPr>
          <w:rFonts w:eastAsia="SimSun" w:cs="Tahoma"/>
          <w:szCs w:val="18"/>
        </w:rPr>
        <w:t>。</w:t>
      </w:r>
    </w:p>
    <w:p w14:paraId="17DE6D54" w14:textId="77777777" w:rsidR="00C21BCF" w:rsidRPr="0058152B" w:rsidRDefault="00C21BCF" w:rsidP="00C21BCF">
      <w:pPr>
        <w:ind w:left="720"/>
        <w:rPr>
          <w:rFonts w:eastAsia="SimSun" w:cs="Tahoma"/>
        </w:rPr>
      </w:pPr>
    </w:p>
    <w:p w14:paraId="17DE6D55" w14:textId="77777777" w:rsidR="00C21BCF" w:rsidRPr="0058152B" w:rsidRDefault="00C21BCF" w:rsidP="00C21BCF">
      <w:pPr>
        <w:ind w:left="720"/>
        <w:rPr>
          <w:rFonts w:eastAsia="SimSun" w:cs="Tahoma"/>
        </w:rPr>
      </w:pPr>
      <w:r w:rsidRPr="0058152B">
        <w:rPr>
          <w:rFonts w:eastAsia="SimSun" w:cs="Tahoma"/>
          <w:szCs w:val="18"/>
        </w:rPr>
        <w:t xml:space="preserve">System Center 2012 Configuration Manager </w:t>
      </w:r>
      <w:r w:rsidRPr="0058152B">
        <w:rPr>
          <w:rFonts w:eastAsia="SimSun" w:cs="Tahoma"/>
          <w:szCs w:val="18"/>
        </w:rPr>
        <w:t>是</w:t>
      </w:r>
      <w:r w:rsidRPr="0058152B">
        <w:rPr>
          <w:rFonts w:eastAsia="SimSun" w:cs="Tahoma"/>
          <w:szCs w:val="18"/>
        </w:rPr>
        <w:t xml:space="preserve"> System Center 2012 Endpoint Protection </w:t>
      </w:r>
      <w:r w:rsidRPr="0058152B">
        <w:rPr>
          <w:rFonts w:eastAsia="SimSun" w:cs="Tahoma"/>
          <w:szCs w:val="18"/>
        </w:rPr>
        <w:t>的管理控制台。</w:t>
      </w:r>
      <w:r w:rsidR="00D614EB">
        <w:rPr>
          <w:rFonts w:eastAsia="SimSun" w:cs="Tahoma"/>
          <w:szCs w:val="18"/>
        </w:rPr>
        <w:br/>
      </w:r>
      <w:r w:rsidRPr="0058152B">
        <w:rPr>
          <w:rFonts w:eastAsia="SimSun" w:cs="Tahoma"/>
          <w:szCs w:val="18"/>
        </w:rPr>
        <w:t>客户必须获得</w:t>
      </w:r>
      <w:r w:rsidRPr="0058152B">
        <w:rPr>
          <w:rFonts w:eastAsia="SimSun" w:cs="Tahoma"/>
          <w:szCs w:val="18"/>
        </w:rPr>
        <w:t xml:space="preserve"> System Center 2012 Configuration Manager </w:t>
      </w:r>
      <w:r w:rsidRPr="0058152B">
        <w:rPr>
          <w:rFonts w:eastAsia="SimSun" w:cs="Tahoma"/>
          <w:szCs w:val="18"/>
        </w:rPr>
        <w:t>的许可才能为</w:t>
      </w:r>
      <w:r w:rsidRPr="0058152B">
        <w:rPr>
          <w:rFonts w:eastAsia="SimSun" w:cs="Tahoma"/>
          <w:szCs w:val="18"/>
        </w:rPr>
        <w:t xml:space="preserve"> System Center 2012 Endpoint Protection </w:t>
      </w:r>
      <w:r w:rsidRPr="0058152B">
        <w:rPr>
          <w:rFonts w:eastAsia="SimSun" w:cs="Tahoma"/>
          <w:szCs w:val="18"/>
        </w:rPr>
        <w:t>提供管理功能。或者，</w:t>
      </w:r>
      <w:r w:rsidRPr="0058152B">
        <w:rPr>
          <w:rFonts w:eastAsia="SimSun" w:cs="Tahoma"/>
          <w:szCs w:val="18"/>
        </w:rPr>
        <w:t xml:space="preserve">System Center 2012 Endpoint Protection </w:t>
      </w:r>
      <w:r w:rsidRPr="0058152B">
        <w:rPr>
          <w:rFonts w:eastAsia="SimSun" w:cs="Tahoma"/>
          <w:szCs w:val="18"/>
        </w:rPr>
        <w:t>可以通过非托管模式使用，</w:t>
      </w:r>
      <w:r w:rsidR="00D614EB">
        <w:rPr>
          <w:rFonts w:eastAsia="SimSun" w:cs="Tahoma"/>
          <w:szCs w:val="18"/>
        </w:rPr>
        <w:br/>
      </w:r>
      <w:r w:rsidRPr="0058152B">
        <w:rPr>
          <w:rFonts w:eastAsia="SimSun" w:cs="Tahoma"/>
          <w:szCs w:val="18"/>
        </w:rPr>
        <w:t>不需要为</w:t>
      </w:r>
      <w:r w:rsidRPr="0058152B">
        <w:rPr>
          <w:rFonts w:eastAsia="SimSun" w:cs="Tahoma"/>
          <w:szCs w:val="18"/>
        </w:rPr>
        <w:t xml:space="preserve"> System Center 2012 Configuration Manager </w:t>
      </w:r>
      <w:r w:rsidRPr="0058152B">
        <w:rPr>
          <w:rFonts w:eastAsia="SimSun" w:cs="Tahoma"/>
          <w:szCs w:val="18"/>
        </w:rPr>
        <w:t>获得许可。</w:t>
      </w:r>
    </w:p>
    <w:p w14:paraId="17DE6D56" w14:textId="77777777" w:rsidR="00C21BCF" w:rsidRPr="0058152B" w:rsidRDefault="00C21BCF" w:rsidP="00C21BCF">
      <w:pPr>
        <w:ind w:left="720"/>
        <w:rPr>
          <w:rFonts w:eastAsia="SimSun" w:cs="Tahoma"/>
        </w:rPr>
      </w:pPr>
    </w:p>
    <w:p w14:paraId="17DE6D57" w14:textId="77777777" w:rsidR="00C21BCF" w:rsidRPr="0058152B" w:rsidRDefault="00A0581B" w:rsidP="00A0581B">
      <w:pPr>
        <w:spacing w:after="60"/>
        <w:ind w:left="720"/>
        <w:rPr>
          <w:rFonts w:eastAsia="SimSun" w:cs="Tahoma"/>
        </w:rPr>
      </w:pPr>
      <w:r w:rsidRPr="0058152B">
        <w:rPr>
          <w:rFonts w:eastAsia="SimSun" w:cs="Tahoma"/>
          <w:b/>
          <w:szCs w:val="18"/>
        </w:rPr>
        <w:t>家庭使用</w:t>
      </w:r>
    </w:p>
    <w:p w14:paraId="17DE6D58" w14:textId="77777777" w:rsidR="00FF4CAB" w:rsidRPr="0058152B" w:rsidRDefault="00C21BCF" w:rsidP="00A0581B">
      <w:pPr>
        <w:ind w:left="720"/>
        <w:rPr>
          <w:rFonts w:eastAsia="SimSun" w:cs="Tahoma"/>
        </w:rPr>
      </w:pPr>
      <w:r w:rsidRPr="0058152B">
        <w:rPr>
          <w:rFonts w:eastAsia="SimSun" w:cs="Tahoma"/>
          <w:szCs w:val="18"/>
        </w:rPr>
        <w:t>当前拥有有效</w:t>
      </w:r>
      <w:r w:rsidRPr="0058152B">
        <w:rPr>
          <w:rFonts w:eastAsia="SimSun" w:cs="Tahoma"/>
          <w:szCs w:val="18"/>
        </w:rPr>
        <w:t xml:space="preserve"> System Center 2012 Endpoint Protection </w:t>
      </w:r>
      <w:r w:rsidRPr="0058152B">
        <w:rPr>
          <w:rFonts w:eastAsia="SimSun" w:cs="Tahoma"/>
          <w:szCs w:val="18"/>
        </w:rPr>
        <w:t>用户订购许可的客户有资格参加家庭使用计划。</w:t>
      </w:r>
    </w:p>
    <w:p w14:paraId="17DE6D59" w14:textId="77777777" w:rsidR="00A0581B" w:rsidRPr="0058152B" w:rsidRDefault="00A0581B" w:rsidP="00A0581B">
      <w:pPr>
        <w:rPr>
          <w:rFonts w:eastAsia="SimSun" w:cs="Tahoma"/>
        </w:rPr>
      </w:pPr>
    </w:p>
    <w:p w14:paraId="17DE6D5A" w14:textId="77777777" w:rsidR="00A0581B" w:rsidRPr="0058152B" w:rsidRDefault="00A0581B" w:rsidP="00A0581B">
      <w:pPr>
        <w:rPr>
          <w:rFonts w:eastAsia="SimSun" w:cs="Tahoma"/>
        </w:rPr>
      </w:pPr>
    </w:p>
    <w:p w14:paraId="17DE6D5B" w14:textId="77777777" w:rsidR="00023FE7" w:rsidRPr="00D614EB" w:rsidRDefault="00F66FB0">
      <w:pPr>
        <w:pStyle w:val="Heading3"/>
        <w:rPr>
          <w:rFonts w:ascii="Tahoma" w:eastAsia="SimSun" w:hAnsi="Tahoma" w:cs="Tahoma"/>
          <w:sz w:val="18"/>
          <w:szCs w:val="18"/>
        </w:rPr>
      </w:pPr>
      <w:bookmarkStart w:id="1520" w:name="_91_TechNet_Plus"/>
      <w:bookmarkStart w:id="1521" w:name="_93_TechNet_Plus"/>
      <w:bookmarkStart w:id="1522" w:name="Srv_103TechNetPlusSingleUser"/>
      <w:bookmarkStart w:id="1523" w:name="_Toc336338360"/>
      <w:bookmarkStart w:id="1524" w:name="_Toc356299623"/>
      <w:bookmarkEnd w:id="1520"/>
      <w:bookmarkEnd w:id="1521"/>
      <w:r w:rsidRPr="0058152B">
        <w:rPr>
          <w:rFonts w:ascii="Tahoma" w:eastAsia="SimSun" w:hAnsi="Tahoma" w:cs="Tahoma"/>
          <w:caps/>
          <w:color w:val="F66400"/>
          <w:sz w:val="22"/>
          <w:vertAlign w:val="superscript"/>
        </w:rPr>
        <w:t>9</w:t>
      </w:r>
      <w:r w:rsidR="00F5474C">
        <w:rPr>
          <w:rFonts w:ascii="Tahoma" w:eastAsia="SimSun" w:hAnsi="Tahoma" w:cs="Tahoma"/>
          <w:caps/>
          <w:color w:val="F66400"/>
          <w:sz w:val="22"/>
          <w:vertAlign w:val="superscript"/>
        </w:rPr>
        <w:t>4</w:t>
      </w:r>
      <w:r w:rsidRPr="0058152B">
        <w:rPr>
          <w:rFonts w:ascii="Tahoma" w:eastAsia="SimSun" w:hAnsi="Tahoma" w:cs="Tahoma"/>
          <w:color w:val="F66400"/>
          <w:sz w:val="22"/>
        </w:rPr>
        <w:t xml:space="preserve"> TechNet Plus </w:t>
      </w:r>
      <w:r w:rsidRPr="0058152B">
        <w:rPr>
          <w:rFonts w:ascii="Tahoma" w:eastAsia="SimSun" w:hAnsi="Tahoma" w:cs="Tahoma"/>
          <w:color w:val="F66400"/>
          <w:sz w:val="22"/>
        </w:rPr>
        <w:t>单一用户</w:t>
      </w:r>
      <w:bookmarkEnd w:id="1505"/>
      <w:bookmarkEnd w:id="1522"/>
      <w:bookmarkEnd w:id="1523"/>
      <w:bookmarkEnd w:id="1524"/>
    </w:p>
    <w:p w14:paraId="17DE6D5C" w14:textId="77777777" w:rsidR="00023FE7" w:rsidRPr="0058152B" w:rsidRDefault="00023FE7" w:rsidP="001704C2">
      <w:pPr>
        <w:tabs>
          <w:tab w:val="left" w:pos="2690"/>
        </w:tabs>
        <w:rPr>
          <w:rFonts w:eastAsia="SimSun" w:cs="Tahoma"/>
        </w:rPr>
      </w:pPr>
    </w:p>
    <w:p w14:paraId="17DE6D5D" w14:textId="77777777" w:rsidR="00023FE7" w:rsidRPr="0058152B" w:rsidRDefault="00023FE7" w:rsidP="001704C2">
      <w:pPr>
        <w:pStyle w:val="FootnoteBulletLevel1"/>
        <w:tabs>
          <w:tab w:val="clear" w:pos="900"/>
        </w:tabs>
        <w:spacing w:before="0" w:after="60"/>
        <w:ind w:left="720" w:firstLine="0"/>
        <w:rPr>
          <w:rFonts w:ascii="Tahoma" w:eastAsia="SimSun" w:hAnsi="Tahoma" w:cs="Tahoma"/>
        </w:rPr>
      </w:pPr>
      <w:r w:rsidRPr="0058152B">
        <w:rPr>
          <w:rFonts w:ascii="Tahoma" w:eastAsia="SimSun" w:hAnsi="Tahoma" w:cs="Tahoma"/>
          <w:b/>
          <w:sz w:val="18"/>
        </w:rPr>
        <w:t>登记加入软件保障的</w:t>
      </w:r>
      <w:r w:rsidRPr="0058152B">
        <w:rPr>
          <w:rFonts w:ascii="Tahoma" w:eastAsia="SimSun" w:hAnsi="Tahoma" w:cs="Tahoma"/>
          <w:b/>
          <w:sz w:val="18"/>
        </w:rPr>
        <w:t xml:space="preserve"> TechNet Plus Single Server </w:t>
      </w:r>
      <w:r w:rsidRPr="0058152B">
        <w:rPr>
          <w:rFonts w:ascii="Tahoma" w:eastAsia="SimSun" w:hAnsi="Tahoma" w:cs="Tahoma"/>
          <w:b/>
          <w:sz w:val="18"/>
        </w:rPr>
        <w:t>客户的迁移途径</w:t>
      </w:r>
    </w:p>
    <w:p w14:paraId="17DE6D5E" w14:textId="77777777" w:rsidR="00023FE7" w:rsidRPr="00D614EB" w:rsidRDefault="00023FE7" w:rsidP="001704C2">
      <w:pPr>
        <w:pStyle w:val="FootnoteBulletLevel1"/>
        <w:tabs>
          <w:tab w:val="clear" w:pos="900"/>
        </w:tabs>
        <w:spacing w:before="0" w:after="0"/>
        <w:ind w:left="720" w:firstLine="0"/>
        <w:rPr>
          <w:rFonts w:ascii="Tahoma" w:eastAsia="SimSun" w:hAnsi="Tahoma" w:cs="Tahoma"/>
          <w:sz w:val="18"/>
          <w:szCs w:val="18"/>
        </w:rPr>
      </w:pPr>
      <w:r w:rsidRPr="0058152B">
        <w:rPr>
          <w:rFonts w:ascii="Tahoma" w:eastAsia="SimSun" w:hAnsi="Tahoma" w:cs="Tahoma"/>
          <w:sz w:val="18"/>
        </w:rPr>
        <w:t xml:space="preserve">TechNet Plus Single Server </w:t>
      </w:r>
      <w:r w:rsidRPr="0058152B">
        <w:rPr>
          <w:rFonts w:ascii="Tahoma" w:eastAsia="SimSun" w:hAnsi="Tahoma" w:cs="Tahoma"/>
          <w:sz w:val="18"/>
        </w:rPr>
        <w:t>的软件保障已经期满而希望续签保障范围的客户可以购买</w:t>
      </w:r>
      <w:r w:rsidRPr="0058152B">
        <w:rPr>
          <w:rFonts w:ascii="Tahoma" w:eastAsia="SimSun" w:hAnsi="Tahoma" w:cs="Tahoma"/>
          <w:sz w:val="18"/>
        </w:rPr>
        <w:t xml:space="preserve"> TechNet Plus Single User </w:t>
      </w:r>
      <w:r w:rsidRPr="0058152B">
        <w:rPr>
          <w:rFonts w:ascii="Tahoma" w:eastAsia="SimSun" w:hAnsi="Tahoma" w:cs="Tahoma"/>
          <w:sz w:val="18"/>
        </w:rPr>
        <w:t>或</w:t>
      </w:r>
      <w:r w:rsidRPr="0058152B">
        <w:rPr>
          <w:rFonts w:ascii="Tahoma" w:eastAsia="SimSun" w:hAnsi="Tahoma" w:cs="Tahoma"/>
          <w:sz w:val="18"/>
        </w:rPr>
        <w:t xml:space="preserve"> TechNet Plus Direct </w:t>
      </w:r>
      <w:r w:rsidRPr="0058152B">
        <w:rPr>
          <w:rFonts w:ascii="Tahoma" w:eastAsia="SimSun" w:hAnsi="Tahoma" w:cs="Tahoma"/>
          <w:sz w:val="18"/>
        </w:rPr>
        <w:t>的软件保障范围。</w:t>
      </w:r>
    </w:p>
    <w:p w14:paraId="17DE6D5F" w14:textId="77777777" w:rsidR="006B1BAF" w:rsidRPr="0058152B" w:rsidRDefault="006B1BAF" w:rsidP="001704C2">
      <w:pPr>
        <w:rPr>
          <w:rFonts w:eastAsia="SimSun" w:cs="Tahoma"/>
        </w:rPr>
      </w:pPr>
    </w:p>
    <w:p w14:paraId="17DE6D60" w14:textId="77777777" w:rsidR="001704C2" w:rsidRPr="0058152B" w:rsidRDefault="001704C2" w:rsidP="001704C2">
      <w:pPr>
        <w:rPr>
          <w:rFonts w:eastAsia="SimSun" w:cs="Tahoma"/>
        </w:rPr>
      </w:pPr>
    </w:p>
    <w:p w14:paraId="17DE6D61" w14:textId="77777777" w:rsidR="00FF4CAB" w:rsidRPr="00D614EB" w:rsidRDefault="00F66FB0" w:rsidP="00FF4CAB">
      <w:pPr>
        <w:pStyle w:val="Heading3"/>
        <w:rPr>
          <w:rFonts w:ascii="Tahoma" w:eastAsia="SimSun" w:hAnsi="Tahoma" w:cs="Tahoma"/>
          <w:sz w:val="18"/>
          <w:szCs w:val="18"/>
        </w:rPr>
      </w:pPr>
      <w:bookmarkStart w:id="1525" w:name="_92_Visual_Studio"/>
      <w:bookmarkStart w:id="1526" w:name="_90_VDI_Standard"/>
      <w:bookmarkStart w:id="1527" w:name="_94_VDI_Standard"/>
      <w:bookmarkStart w:id="1528" w:name="_Toc336338361"/>
      <w:bookmarkStart w:id="1529" w:name="_Toc356299624"/>
      <w:bookmarkStart w:id="1530" w:name="Srv_105VDIStandardandPremiumSuites"/>
      <w:bookmarkStart w:id="1531" w:name="Srv_94VSLoadTestVirtualUserPack10"/>
      <w:bookmarkEnd w:id="1525"/>
      <w:bookmarkEnd w:id="1526"/>
      <w:bookmarkEnd w:id="1527"/>
      <w:r w:rsidRPr="0058152B">
        <w:rPr>
          <w:rFonts w:ascii="Tahoma" w:eastAsia="SimSun" w:hAnsi="Tahoma" w:cs="Tahoma"/>
          <w:caps/>
          <w:color w:val="FF7415"/>
          <w:sz w:val="22"/>
          <w:szCs w:val="22"/>
          <w:vertAlign w:val="superscript"/>
        </w:rPr>
        <w:t>9</w:t>
      </w:r>
      <w:r w:rsidR="00F5474C">
        <w:rPr>
          <w:rFonts w:ascii="Tahoma" w:eastAsia="SimSun" w:hAnsi="Tahoma" w:cs="Tahoma"/>
          <w:caps/>
          <w:color w:val="FF7415"/>
          <w:sz w:val="22"/>
          <w:szCs w:val="22"/>
          <w:vertAlign w:val="superscript"/>
        </w:rPr>
        <w:t>5</w:t>
      </w:r>
      <w:r w:rsidRPr="00832EC6">
        <w:rPr>
          <w:rFonts w:ascii="Tahoma" w:eastAsia="SimSun" w:hAnsi="Tahoma" w:cs="Tahoma"/>
          <w:caps/>
          <w:color w:val="FF7415"/>
          <w:sz w:val="22"/>
          <w:szCs w:val="22"/>
        </w:rPr>
        <w:t xml:space="preserve"> </w:t>
      </w:r>
      <w:r w:rsidRPr="0058152B">
        <w:rPr>
          <w:rFonts w:ascii="Tahoma" w:eastAsia="SimSun" w:hAnsi="Tahoma" w:cs="Tahoma"/>
          <w:color w:val="FF7415"/>
          <w:sz w:val="22"/>
          <w:szCs w:val="22"/>
        </w:rPr>
        <w:t xml:space="preserve">VDI Standard </w:t>
      </w:r>
      <w:r w:rsidRPr="0058152B">
        <w:rPr>
          <w:rFonts w:ascii="Tahoma" w:eastAsia="SimSun" w:hAnsi="Tahoma" w:cs="Tahoma"/>
          <w:color w:val="FF7415"/>
          <w:sz w:val="22"/>
          <w:szCs w:val="22"/>
        </w:rPr>
        <w:t>和</w:t>
      </w:r>
      <w:r w:rsidRPr="0058152B">
        <w:rPr>
          <w:rFonts w:ascii="Tahoma" w:eastAsia="SimSun" w:hAnsi="Tahoma" w:cs="Tahoma"/>
          <w:color w:val="FF7415"/>
          <w:sz w:val="22"/>
          <w:szCs w:val="22"/>
        </w:rPr>
        <w:t xml:space="preserve"> Premium Suites</w:t>
      </w:r>
      <w:bookmarkEnd w:id="1528"/>
      <w:bookmarkEnd w:id="1529"/>
    </w:p>
    <w:bookmarkEnd w:id="1530"/>
    <w:p w14:paraId="17DE6D62" w14:textId="77777777" w:rsidR="00FF4CAB" w:rsidRPr="0058152B" w:rsidRDefault="00FF4CAB" w:rsidP="00B76943">
      <w:pPr>
        <w:rPr>
          <w:rFonts w:eastAsia="SimSun" w:cs="Tahoma"/>
        </w:rPr>
      </w:pPr>
    </w:p>
    <w:p w14:paraId="17DE6D63" w14:textId="77777777" w:rsidR="00FF4CAB" w:rsidRPr="00D614EB" w:rsidRDefault="00FF4CAB" w:rsidP="00B76943">
      <w:pPr>
        <w:pStyle w:val="EndnoteText"/>
        <w:ind w:left="720"/>
        <w:rPr>
          <w:rFonts w:ascii="Tahoma" w:eastAsia="SimSun" w:hAnsi="Tahoma" w:cs="Tahoma"/>
          <w:sz w:val="18"/>
          <w:szCs w:val="18"/>
        </w:rPr>
      </w:pPr>
      <w:r w:rsidRPr="0058152B">
        <w:rPr>
          <w:rFonts w:ascii="Tahoma" w:eastAsia="SimSun" w:hAnsi="Tahoma" w:cs="Tahoma"/>
          <w:color w:val="000000"/>
          <w:sz w:val="18"/>
        </w:rPr>
        <w:t>这些产品处于生命周期结束</w:t>
      </w:r>
      <w:r w:rsidRPr="0058152B">
        <w:rPr>
          <w:rFonts w:ascii="Tahoma" w:eastAsia="SimSun" w:hAnsi="Tahoma" w:cs="Tahoma"/>
          <w:color w:val="000000"/>
          <w:sz w:val="18"/>
        </w:rPr>
        <w:t xml:space="preserve"> (EOL) </w:t>
      </w:r>
      <w:r w:rsidRPr="0058152B">
        <w:rPr>
          <w:rFonts w:ascii="Tahoma" w:eastAsia="SimSun" w:hAnsi="Tahoma" w:cs="Tahoma"/>
          <w:color w:val="000000"/>
          <w:sz w:val="18"/>
        </w:rPr>
        <w:t>状态，并将不再提供。有关使用权利的信息，企业协议客户可参阅产品使用权利的早期版本。</w:t>
      </w:r>
    </w:p>
    <w:p w14:paraId="17DE6D64" w14:textId="77777777" w:rsidR="00BA1490" w:rsidRPr="00D614EB" w:rsidRDefault="00BA1490" w:rsidP="00B76943">
      <w:pPr>
        <w:pStyle w:val="EndnoteText"/>
        <w:ind w:left="0"/>
        <w:rPr>
          <w:rFonts w:ascii="Tahoma" w:eastAsia="SimSun" w:hAnsi="Tahoma" w:cs="Tahoma"/>
          <w:sz w:val="18"/>
          <w:szCs w:val="18"/>
        </w:rPr>
      </w:pPr>
    </w:p>
    <w:p w14:paraId="17DE6D65" w14:textId="77777777" w:rsidR="00EA31A6" w:rsidRPr="00D614EB" w:rsidRDefault="00EA31A6" w:rsidP="00B76943">
      <w:pPr>
        <w:pStyle w:val="EndnoteText"/>
        <w:ind w:left="0"/>
        <w:rPr>
          <w:rFonts w:ascii="Tahoma" w:eastAsia="SimSun" w:hAnsi="Tahoma" w:cs="Tahoma"/>
          <w:sz w:val="18"/>
          <w:szCs w:val="18"/>
        </w:rPr>
      </w:pPr>
    </w:p>
    <w:p w14:paraId="17DE6D66" w14:textId="77777777" w:rsidR="00EA31A6" w:rsidRPr="0058152B" w:rsidRDefault="00F66FB0" w:rsidP="00EA31A6">
      <w:pPr>
        <w:pStyle w:val="Heading3"/>
        <w:rPr>
          <w:rFonts w:ascii="Tahoma" w:eastAsia="SimSun" w:hAnsi="Tahoma" w:cs="Tahoma"/>
        </w:rPr>
      </w:pPr>
      <w:bookmarkStart w:id="1532" w:name="_91_Vexcel_Server,"/>
      <w:bookmarkStart w:id="1533" w:name="_95_Vexcel_Server"/>
      <w:bookmarkStart w:id="1534" w:name="_Toc356299625"/>
      <w:bookmarkEnd w:id="1532"/>
      <w:bookmarkEnd w:id="1533"/>
      <w:r w:rsidRPr="0058152B">
        <w:rPr>
          <w:rFonts w:ascii="Tahoma" w:eastAsia="SimSun" w:hAnsi="Tahoma" w:cs="Tahoma"/>
          <w:caps/>
          <w:color w:val="EE6000"/>
          <w:sz w:val="22"/>
          <w:szCs w:val="18"/>
          <w:vertAlign w:val="superscript"/>
        </w:rPr>
        <w:t>9</w:t>
      </w:r>
      <w:r w:rsidR="00F5474C">
        <w:rPr>
          <w:rFonts w:ascii="Tahoma" w:eastAsia="SimSun" w:hAnsi="Tahoma" w:cs="Tahoma"/>
          <w:caps/>
          <w:color w:val="EE6000"/>
          <w:sz w:val="22"/>
          <w:szCs w:val="18"/>
          <w:vertAlign w:val="superscript"/>
        </w:rPr>
        <w:t>6</w:t>
      </w:r>
      <w:r w:rsidRPr="00832EC6">
        <w:rPr>
          <w:rFonts w:ascii="Tahoma" w:eastAsia="SimSun" w:hAnsi="Tahoma" w:cs="Tahoma"/>
          <w:caps/>
          <w:color w:val="EE6000"/>
          <w:sz w:val="22"/>
          <w:szCs w:val="18"/>
        </w:rPr>
        <w:t xml:space="preserve"> </w:t>
      </w:r>
      <w:r w:rsidRPr="0058152B">
        <w:rPr>
          <w:rFonts w:ascii="Tahoma" w:eastAsia="SimSun" w:hAnsi="Tahoma" w:cs="Tahoma"/>
          <w:color w:val="F66400"/>
          <w:sz w:val="22"/>
        </w:rPr>
        <w:t xml:space="preserve">Vexcel Server </w:t>
      </w:r>
      <w:r w:rsidRPr="0058152B">
        <w:rPr>
          <w:rFonts w:ascii="Tahoma" w:eastAsia="SimSun" w:hAnsi="Tahoma" w:cs="Tahoma"/>
          <w:color w:val="F66400"/>
          <w:sz w:val="22"/>
        </w:rPr>
        <w:t>和</w:t>
      </w:r>
      <w:r w:rsidRPr="0058152B">
        <w:rPr>
          <w:rFonts w:ascii="Tahoma" w:eastAsia="SimSun" w:hAnsi="Tahoma" w:cs="Tahoma"/>
          <w:color w:val="F66400"/>
          <w:sz w:val="22"/>
        </w:rPr>
        <w:t xml:space="preserve"> Vexcel Server with Enhanced Content Pack</w:t>
      </w:r>
      <w:bookmarkEnd w:id="1534"/>
    </w:p>
    <w:p w14:paraId="17DE6D67" w14:textId="77777777" w:rsidR="00EA31A6" w:rsidRPr="0058152B" w:rsidRDefault="00EA31A6" w:rsidP="00EA31A6">
      <w:pPr>
        <w:ind w:left="720"/>
        <w:rPr>
          <w:rFonts w:eastAsia="SimSun" w:cs="Tahoma"/>
        </w:rPr>
      </w:pPr>
    </w:p>
    <w:p w14:paraId="17DE6D68" w14:textId="77777777" w:rsidR="00EA31A6" w:rsidRPr="00D614EB" w:rsidRDefault="00EA31A6" w:rsidP="00EA31A6">
      <w:pPr>
        <w:ind w:left="720"/>
        <w:rPr>
          <w:rFonts w:eastAsia="SimSun" w:cs="Tahoma"/>
          <w:spacing w:val="-2"/>
        </w:rPr>
      </w:pPr>
      <w:r w:rsidRPr="00D614EB">
        <w:rPr>
          <w:rFonts w:eastAsia="SimSun" w:cs="Tahoma"/>
          <w:spacing w:val="-2"/>
          <w:szCs w:val="20"/>
          <w:u w:val="single"/>
        </w:rPr>
        <w:t>需要的构建服务</w:t>
      </w:r>
      <w:r w:rsidRPr="00D614EB">
        <w:rPr>
          <w:rFonts w:eastAsia="SimSun" w:cs="Tahoma"/>
          <w:spacing w:val="-2"/>
          <w:szCs w:val="20"/>
        </w:rPr>
        <w:t>。</w:t>
      </w:r>
      <w:r w:rsidRPr="00D614EB">
        <w:rPr>
          <w:rFonts w:eastAsia="SimSun" w:cs="Tahoma"/>
          <w:spacing w:val="-2"/>
          <w:szCs w:val="20"/>
        </w:rPr>
        <w:t xml:space="preserve">Vexcel Server </w:t>
      </w:r>
      <w:r w:rsidRPr="00D614EB">
        <w:rPr>
          <w:rFonts w:eastAsia="SimSun" w:cs="Tahoma"/>
          <w:spacing w:val="-2"/>
          <w:szCs w:val="20"/>
        </w:rPr>
        <w:t>和</w:t>
      </w:r>
      <w:r w:rsidRPr="00D614EB">
        <w:rPr>
          <w:rFonts w:eastAsia="SimSun" w:cs="Tahoma"/>
          <w:spacing w:val="-2"/>
          <w:szCs w:val="20"/>
        </w:rPr>
        <w:t xml:space="preserve"> Vexcel Server with Enhanced Content Pack </w:t>
      </w:r>
      <w:r w:rsidRPr="00D614EB">
        <w:rPr>
          <w:rFonts w:eastAsia="SimSun" w:cs="Tahoma"/>
          <w:spacing w:val="-2"/>
          <w:szCs w:val="20"/>
        </w:rPr>
        <w:t>需要年度服务器</w:t>
      </w:r>
      <w:r w:rsidRPr="00D614EB">
        <w:rPr>
          <w:rFonts w:eastAsia="SimSun" w:cs="Tahoma"/>
          <w:spacing w:val="-2"/>
          <w:szCs w:val="20"/>
        </w:rPr>
        <w:t xml:space="preserve">/CAL </w:t>
      </w:r>
      <w:r w:rsidRPr="00D614EB">
        <w:rPr>
          <w:rFonts w:eastAsia="SimSun" w:cs="Tahoma"/>
          <w:spacing w:val="-2"/>
          <w:szCs w:val="20"/>
        </w:rPr>
        <w:t>软件订购以及</w:t>
      </w:r>
      <w:r w:rsidRPr="00D614EB">
        <w:rPr>
          <w:rFonts w:eastAsia="SimSun" w:cs="Tahoma"/>
          <w:spacing w:val="-2"/>
          <w:szCs w:val="20"/>
        </w:rPr>
        <w:t xml:space="preserve"> Vexcel</w:t>
      </w:r>
      <w:r w:rsidRPr="00D614EB">
        <w:rPr>
          <w:rFonts w:eastAsia="SimSun" w:cs="Tahoma"/>
          <w:spacing w:val="-2"/>
          <w:szCs w:val="20"/>
        </w:rPr>
        <w:t>（</w:t>
      </w:r>
      <w:r w:rsidRPr="00D614EB">
        <w:rPr>
          <w:rFonts w:eastAsia="SimSun" w:cs="Tahoma"/>
          <w:spacing w:val="-2"/>
          <w:szCs w:val="20"/>
        </w:rPr>
        <w:t xml:space="preserve">Microsoft </w:t>
      </w:r>
      <w:r w:rsidRPr="00D614EB">
        <w:rPr>
          <w:rFonts w:eastAsia="SimSun" w:cs="Tahoma"/>
          <w:spacing w:val="-2"/>
          <w:szCs w:val="20"/>
        </w:rPr>
        <w:t>的地理空间业务子公司）的系统构建服务。我们还提供其他培训、支持和维护服务，</w:t>
      </w:r>
      <w:r w:rsidR="00D614EB">
        <w:rPr>
          <w:rFonts w:eastAsia="SimSun" w:cs="Tahoma"/>
          <w:spacing w:val="-2"/>
          <w:szCs w:val="20"/>
        </w:rPr>
        <w:br/>
      </w:r>
      <w:r w:rsidRPr="00D614EB">
        <w:rPr>
          <w:rFonts w:eastAsia="SimSun" w:cs="Tahoma"/>
          <w:spacing w:val="-2"/>
          <w:szCs w:val="20"/>
        </w:rPr>
        <w:t>但这些服务不是必需的。有关详细信息，请访问</w:t>
      </w:r>
      <w:r w:rsidR="00D614EB">
        <w:rPr>
          <w:rFonts w:eastAsia="SimSun" w:cs="Tahoma"/>
          <w:spacing w:val="-2"/>
          <w:szCs w:val="20"/>
        </w:rPr>
        <w:t xml:space="preserve"> </w:t>
      </w:r>
      <w:hyperlink r:id="rId58" w:history="1">
        <w:r w:rsidR="00D614EB" w:rsidRPr="004659C9">
          <w:rPr>
            <w:rStyle w:val="Hyperlink"/>
            <w:rFonts w:eastAsia="SimSun" w:cs="Tahoma"/>
            <w:spacing w:val="-2"/>
          </w:rPr>
          <w:t>http://www.vexcel.com/geospatial/bingmapsserver/index.asp</w:t>
        </w:r>
      </w:hyperlink>
      <w:r w:rsidR="00D614EB">
        <w:rPr>
          <w:rFonts w:eastAsia="SimSun" w:cs="Tahoma"/>
          <w:spacing w:val="-2"/>
        </w:rPr>
        <w:t xml:space="preserve"> </w:t>
      </w:r>
    </w:p>
    <w:p w14:paraId="17DE6D69" w14:textId="77777777" w:rsidR="00B54C21" w:rsidRPr="0058152B" w:rsidRDefault="00B54C21" w:rsidP="00B76943">
      <w:pPr>
        <w:pStyle w:val="EndnoteText"/>
        <w:ind w:left="0"/>
        <w:rPr>
          <w:rFonts w:ascii="Tahoma" w:eastAsia="SimSun" w:hAnsi="Tahoma" w:cs="Tahoma"/>
        </w:rPr>
      </w:pPr>
    </w:p>
    <w:p w14:paraId="17DE6D6A" w14:textId="77777777" w:rsidR="00E8145C" w:rsidRPr="0058152B" w:rsidRDefault="00F66FB0" w:rsidP="00E8145C">
      <w:pPr>
        <w:pStyle w:val="Heading2"/>
        <w:ind w:left="0"/>
        <w:rPr>
          <w:rFonts w:ascii="Tahoma" w:eastAsia="SimSun" w:hAnsi="Tahoma" w:cs="Tahoma"/>
        </w:rPr>
      </w:pPr>
      <w:bookmarkStart w:id="1535" w:name="_105_Windows_Azure"/>
      <w:bookmarkStart w:id="1536" w:name="_96_Windows_Azure"/>
      <w:bookmarkStart w:id="1537" w:name="_Toc336338362"/>
      <w:bookmarkStart w:id="1538" w:name="_Toc356299626"/>
      <w:bookmarkEnd w:id="1535"/>
      <w:bookmarkEnd w:id="1536"/>
      <w:r w:rsidRPr="0058152B">
        <w:rPr>
          <w:rFonts w:ascii="Tahoma" w:eastAsia="SimSun" w:hAnsi="Tahoma" w:cs="Tahoma"/>
          <w:caps/>
          <w:color w:val="EE6000"/>
          <w:sz w:val="22"/>
          <w:szCs w:val="18"/>
          <w:vertAlign w:val="superscript"/>
        </w:rPr>
        <w:t>9</w:t>
      </w:r>
      <w:r w:rsidR="00F5474C">
        <w:rPr>
          <w:rFonts w:ascii="Tahoma" w:eastAsia="SimSun" w:hAnsi="Tahoma" w:cs="Tahoma"/>
          <w:caps/>
          <w:color w:val="EE6000"/>
          <w:sz w:val="22"/>
          <w:szCs w:val="18"/>
          <w:vertAlign w:val="superscript"/>
        </w:rPr>
        <w:t>7</w:t>
      </w:r>
      <w:r w:rsidRPr="00832EC6">
        <w:rPr>
          <w:rFonts w:ascii="Tahoma" w:eastAsia="SimSun" w:hAnsi="Tahoma" w:cs="Tahoma"/>
          <w:caps/>
          <w:color w:val="EE6000"/>
          <w:sz w:val="22"/>
          <w:szCs w:val="18"/>
        </w:rPr>
        <w:t xml:space="preserve"> </w:t>
      </w:r>
      <w:r w:rsidRPr="0058152B">
        <w:rPr>
          <w:rFonts w:ascii="Tahoma" w:eastAsia="SimSun" w:hAnsi="Tahoma" w:cs="Tahoma"/>
          <w:color w:val="F8701C"/>
          <w:sz w:val="22"/>
          <w:szCs w:val="22"/>
        </w:rPr>
        <w:t xml:space="preserve">Windows Azure </w:t>
      </w:r>
      <w:r w:rsidRPr="0058152B">
        <w:rPr>
          <w:rFonts w:ascii="Tahoma" w:eastAsia="SimSun" w:hAnsi="Tahoma" w:cs="Tahoma"/>
          <w:color w:val="F8701C"/>
          <w:sz w:val="22"/>
          <w:szCs w:val="22"/>
        </w:rPr>
        <w:t>服务</w:t>
      </w:r>
      <w:bookmarkEnd w:id="1537"/>
      <w:bookmarkEnd w:id="1538"/>
    </w:p>
    <w:p w14:paraId="17DE6D6B" w14:textId="77777777" w:rsidR="00E8145C" w:rsidRPr="0058152B" w:rsidRDefault="00E8145C" w:rsidP="00B76943">
      <w:pPr>
        <w:widowControl w:val="0"/>
        <w:jc w:val="both"/>
        <w:rPr>
          <w:rFonts w:eastAsia="SimSun" w:cs="Tahoma"/>
        </w:rPr>
      </w:pPr>
    </w:p>
    <w:p w14:paraId="17DE6D6C" w14:textId="77777777" w:rsidR="00B76943" w:rsidRPr="0058152B" w:rsidRDefault="00E8145C" w:rsidP="00B76943">
      <w:pPr>
        <w:widowControl w:val="0"/>
        <w:spacing w:after="60"/>
        <w:ind w:left="720"/>
        <w:jc w:val="both"/>
        <w:rPr>
          <w:rFonts w:eastAsia="SimSun" w:cs="Tahoma"/>
        </w:rPr>
      </w:pPr>
      <w:r w:rsidRPr="0058152B">
        <w:rPr>
          <w:rFonts w:eastAsia="SimSun" w:cs="Tahoma"/>
          <w:b/>
          <w:color w:val="000000"/>
        </w:rPr>
        <w:t xml:space="preserve">Windows Azure </w:t>
      </w:r>
      <w:r w:rsidRPr="0058152B">
        <w:rPr>
          <w:rFonts w:eastAsia="SimSun" w:cs="Tahoma"/>
          <w:b/>
          <w:color w:val="000000"/>
        </w:rPr>
        <w:t>计算资源承诺</w:t>
      </w:r>
    </w:p>
    <w:p w14:paraId="17DE6D6D" w14:textId="77777777" w:rsidR="00E8145C" w:rsidRPr="0058152B" w:rsidRDefault="00E8145C" w:rsidP="00B76943">
      <w:pPr>
        <w:widowControl w:val="0"/>
        <w:ind w:left="720"/>
        <w:jc w:val="both"/>
        <w:rPr>
          <w:rFonts w:eastAsia="SimSun" w:cs="Tahoma"/>
        </w:rPr>
      </w:pPr>
      <w:r w:rsidRPr="0058152B">
        <w:rPr>
          <w:rFonts w:eastAsia="SimSun" w:cs="Tahoma"/>
        </w:rPr>
        <w:t>对于</w:t>
      </w:r>
      <w:r w:rsidRPr="0058152B">
        <w:rPr>
          <w:rFonts w:eastAsia="SimSun" w:cs="Tahoma"/>
        </w:rPr>
        <w:t xml:space="preserve"> Windows Azure </w:t>
      </w:r>
      <w:r w:rsidRPr="0058152B">
        <w:rPr>
          <w:rFonts w:eastAsia="SimSun" w:cs="Tahoma"/>
        </w:rPr>
        <w:t>计算，</w:t>
      </w:r>
      <w:r w:rsidRPr="0058152B">
        <w:rPr>
          <w:rFonts w:eastAsia="SimSun" w:cs="Tahoma"/>
        </w:rPr>
        <w:t xml:space="preserve">Microsoft </w:t>
      </w:r>
      <w:r w:rsidRPr="0058152B">
        <w:rPr>
          <w:rFonts w:eastAsia="SimSun" w:cs="Tahoma"/>
        </w:rPr>
        <w:t>同意向客户提供计算资源承诺。计算资源承诺将大于</w:t>
      </w:r>
      <w:r w:rsidRPr="0058152B">
        <w:rPr>
          <w:rFonts w:eastAsia="SimSun" w:cs="Tahoma"/>
        </w:rPr>
        <w:t xml:space="preserve"> (1) </w:t>
      </w:r>
      <w:r w:rsidRPr="0058152B">
        <w:rPr>
          <w:rFonts w:eastAsia="SimSun" w:cs="Tahoma"/>
          <w:color w:val="000000"/>
        </w:rPr>
        <w:t>每个月</w:t>
      </w:r>
      <w:r w:rsidRPr="0058152B">
        <w:rPr>
          <w:rFonts w:eastAsia="SimSun" w:cs="Tahoma"/>
          <w:color w:val="000000"/>
        </w:rPr>
        <w:t xml:space="preserve"> 50 </w:t>
      </w:r>
      <w:r w:rsidRPr="0058152B">
        <w:rPr>
          <w:rFonts w:eastAsia="SimSun" w:cs="Tahoma"/>
          <w:color w:val="000000"/>
        </w:rPr>
        <w:t>个并发小型计算实例，或</w:t>
      </w:r>
      <w:r w:rsidRPr="0058152B">
        <w:rPr>
          <w:rFonts w:eastAsia="SimSun" w:cs="Tahoma"/>
          <w:color w:val="000000"/>
        </w:rPr>
        <w:t xml:space="preserve"> (2) </w:t>
      </w:r>
      <w:r w:rsidRPr="0058152B">
        <w:rPr>
          <w:rFonts w:eastAsia="SimSun" w:cs="Tahoma"/>
        </w:rPr>
        <w:t>客户的估计计算使用的</w:t>
      </w:r>
      <w:r w:rsidRPr="0058152B">
        <w:rPr>
          <w:rFonts w:eastAsia="SimSun" w:cs="Tahoma"/>
        </w:rPr>
        <w:t xml:space="preserve"> 125%</w:t>
      </w:r>
      <w:r w:rsidRPr="0058152B">
        <w:rPr>
          <w:rFonts w:eastAsia="SimSun" w:cs="Tahoma"/>
        </w:rPr>
        <w:t>（如下面计算所示）。</w:t>
      </w:r>
    </w:p>
    <w:p w14:paraId="17DE6D6E" w14:textId="77777777" w:rsidR="00B76943" w:rsidRPr="0058152B" w:rsidRDefault="00B76943" w:rsidP="00B76943">
      <w:pPr>
        <w:widowControl w:val="0"/>
        <w:ind w:left="720"/>
        <w:jc w:val="both"/>
        <w:rPr>
          <w:rFonts w:eastAsia="SimSun" w:cs="Tahoma"/>
        </w:rPr>
      </w:pPr>
    </w:p>
    <w:p w14:paraId="17DE6D6F" w14:textId="77777777" w:rsidR="00E8145C" w:rsidRPr="00D614EB" w:rsidRDefault="00E8145C" w:rsidP="00B76943">
      <w:pPr>
        <w:widowControl w:val="0"/>
        <w:ind w:left="720"/>
        <w:jc w:val="both"/>
        <w:rPr>
          <w:rFonts w:eastAsia="SimSun" w:cs="Tahoma"/>
          <w:spacing w:val="-2"/>
        </w:rPr>
      </w:pPr>
      <w:r w:rsidRPr="00D614EB">
        <w:rPr>
          <w:rFonts w:ascii="SimSun" w:eastAsia="SimSun" w:hAnsi="SimSun" w:cs="Tahoma"/>
          <w:spacing w:val="-2"/>
        </w:rPr>
        <w:t>“</w:t>
      </w:r>
      <w:r w:rsidRPr="00D614EB">
        <w:rPr>
          <w:rFonts w:eastAsia="SimSun" w:cs="Tahoma"/>
          <w:spacing w:val="-2"/>
        </w:rPr>
        <w:t>估计的计算使用</w:t>
      </w:r>
      <w:r w:rsidRPr="00D614EB">
        <w:rPr>
          <w:rFonts w:ascii="SimSun" w:eastAsia="SimSun" w:hAnsi="SimSun" w:cs="Tahoma"/>
          <w:spacing w:val="-2"/>
        </w:rPr>
        <w:t>”</w:t>
      </w:r>
      <w:r w:rsidRPr="00D614EB">
        <w:rPr>
          <w:rFonts w:eastAsia="SimSun" w:cs="Tahoma"/>
          <w:spacing w:val="-2"/>
        </w:rPr>
        <w:t>是这样计算得出：将客户的金额承诺除以金额承诺涵盖的月数（可能为十二</w:t>
      </w:r>
      <w:r w:rsidRPr="00D614EB">
        <w:rPr>
          <w:rFonts w:eastAsia="SimSun" w:cs="Tahoma"/>
          <w:spacing w:val="-2"/>
        </w:rPr>
        <w:t xml:space="preserve"> (12) </w:t>
      </w:r>
      <w:r w:rsidRPr="00D614EB">
        <w:rPr>
          <w:rFonts w:eastAsia="SimSun" w:cs="Tahoma"/>
          <w:spacing w:val="-2"/>
        </w:rPr>
        <w:t>个月，</w:t>
      </w:r>
      <w:r w:rsidR="00FC3608">
        <w:rPr>
          <w:rFonts w:eastAsia="SimSun" w:cs="Tahoma"/>
          <w:spacing w:val="-2"/>
        </w:rPr>
        <w:br/>
      </w:r>
      <w:r w:rsidRPr="00D614EB">
        <w:rPr>
          <w:rFonts w:eastAsia="SimSun" w:cs="Tahoma"/>
          <w:spacing w:val="-2"/>
        </w:rPr>
        <w:t>或者是客户许可登记表中剩余的月数，取决于客户选择的是一年订购选项还是</w:t>
      </w:r>
      <w:r w:rsidRPr="00D614EB">
        <w:rPr>
          <w:rFonts w:eastAsia="SimSun" w:cs="Tahoma"/>
          <w:spacing w:val="-2"/>
          <w:szCs w:val="18"/>
        </w:rPr>
        <w:t>相连</w:t>
      </w:r>
      <w:r w:rsidRPr="00D614EB">
        <w:rPr>
          <w:rFonts w:eastAsia="SimSun" w:cs="Tahoma"/>
          <w:spacing w:val="-2"/>
        </w:rPr>
        <w:t>订购选项），再将得出的数值除以</w:t>
      </w:r>
      <w:r w:rsidRPr="00D614EB">
        <w:rPr>
          <w:rFonts w:eastAsia="SimSun" w:cs="Tahoma"/>
          <w:spacing w:val="-2"/>
        </w:rPr>
        <w:t xml:space="preserve"> Windows Azure </w:t>
      </w:r>
      <w:r w:rsidRPr="00D614EB">
        <w:rPr>
          <w:rFonts w:eastAsia="SimSun" w:cs="Tahoma"/>
          <w:spacing w:val="-2"/>
        </w:rPr>
        <w:t>计算的承诺比率。如果客户在登记有效期内向金额承诺增加资金，则相应地要重新计算估计的计算使用。如果客户的剩余金额承诺低于估计的计算使用的金额值，则估计的计算使用将相应地降低，</w:t>
      </w:r>
      <w:r w:rsidR="00FC3608">
        <w:rPr>
          <w:rFonts w:eastAsia="SimSun" w:cs="Tahoma"/>
          <w:spacing w:val="-2"/>
        </w:rPr>
        <w:br/>
      </w:r>
      <w:r w:rsidRPr="00D614EB">
        <w:rPr>
          <w:rFonts w:eastAsia="SimSun" w:cs="Tahoma"/>
          <w:spacing w:val="-2"/>
        </w:rPr>
        <w:t>这样剩余的金额承诺将等于估计的计算使用的金额值。</w:t>
      </w:r>
    </w:p>
    <w:p w14:paraId="17DE6D70" w14:textId="77777777" w:rsidR="00B76943" w:rsidRPr="0058152B" w:rsidRDefault="00B76943" w:rsidP="00B76943">
      <w:pPr>
        <w:widowControl w:val="0"/>
        <w:ind w:left="720"/>
        <w:jc w:val="both"/>
        <w:rPr>
          <w:rFonts w:eastAsia="SimSun" w:cs="Tahoma"/>
        </w:rPr>
      </w:pPr>
    </w:p>
    <w:p w14:paraId="17DE6D71" w14:textId="77777777" w:rsidR="00E8145C" w:rsidRPr="0058152B" w:rsidRDefault="00E8145C" w:rsidP="00B76943">
      <w:pPr>
        <w:widowControl w:val="0"/>
        <w:ind w:left="720"/>
        <w:jc w:val="both"/>
        <w:rPr>
          <w:rFonts w:eastAsia="SimSun" w:cs="Tahoma"/>
        </w:rPr>
      </w:pPr>
      <w:r w:rsidRPr="0058152B">
        <w:rPr>
          <w:rFonts w:eastAsia="SimSun" w:cs="Tahoma"/>
        </w:rPr>
        <w:t>如果</w:t>
      </w:r>
      <w:r w:rsidRPr="0058152B">
        <w:rPr>
          <w:rFonts w:eastAsia="SimSun" w:cs="Tahoma"/>
        </w:rPr>
        <w:t xml:space="preserve"> Microsoft </w:t>
      </w:r>
      <w:r w:rsidRPr="0058152B">
        <w:rPr>
          <w:rFonts w:eastAsia="SimSun" w:cs="Tahoma"/>
        </w:rPr>
        <w:t>未能满足计算资源承诺，则实体将会收到受影响的</w:t>
      </w:r>
      <w:r w:rsidRPr="0058152B">
        <w:rPr>
          <w:rFonts w:eastAsia="SimSun" w:cs="Tahoma"/>
        </w:rPr>
        <w:t xml:space="preserve"> Windows Azure </w:t>
      </w:r>
      <w:r w:rsidRPr="0058152B">
        <w:rPr>
          <w:rFonts w:eastAsia="SimSun" w:cs="Tahoma"/>
        </w:rPr>
        <w:t>计算服务以承诺比率计费得出的金额值的</w:t>
      </w:r>
      <w:r w:rsidRPr="0058152B">
        <w:rPr>
          <w:rFonts w:eastAsia="SimSun" w:cs="Tahoma"/>
        </w:rPr>
        <w:t xml:space="preserve"> 25% </w:t>
      </w:r>
      <w:r w:rsidRPr="0058152B">
        <w:rPr>
          <w:rFonts w:eastAsia="SimSun" w:cs="Tahoma"/>
        </w:rPr>
        <w:t>作为退款。此退款将不会超过实体的剩余金额承诺的总金额值。如果此类不可用还导致实体依据服务级别协议（请参见上面的</w:t>
      </w:r>
      <w:r w:rsidRPr="0058152B">
        <w:rPr>
          <w:rFonts w:eastAsia="SimSun" w:cs="Tahoma"/>
        </w:rPr>
        <w:t xml:space="preserve"> 2.c </w:t>
      </w:r>
      <w:r w:rsidRPr="0058152B">
        <w:rPr>
          <w:rFonts w:eastAsia="SimSun" w:cs="Tahoma"/>
        </w:rPr>
        <w:t>小节）接收服务退款，则实体仅能接收最高金额值的补偿款。</w:t>
      </w:r>
    </w:p>
    <w:p w14:paraId="17DE6D72" w14:textId="77777777" w:rsidR="00E8145C" w:rsidRPr="0058152B" w:rsidRDefault="00E8145C" w:rsidP="00B76943">
      <w:pPr>
        <w:widowControl w:val="0"/>
        <w:ind w:left="720"/>
        <w:jc w:val="both"/>
        <w:rPr>
          <w:rFonts w:eastAsia="SimSun" w:cs="Tahoma"/>
        </w:rPr>
      </w:pPr>
      <w:r w:rsidRPr="0058152B">
        <w:rPr>
          <w:rFonts w:eastAsia="SimSun" w:cs="Tahoma"/>
        </w:rPr>
        <w:t>所有超过计算资源承诺的</w:t>
      </w:r>
      <w:r w:rsidRPr="0058152B">
        <w:rPr>
          <w:rFonts w:eastAsia="SimSun" w:cs="Tahoma"/>
        </w:rPr>
        <w:t xml:space="preserve"> Windows Azure </w:t>
      </w:r>
      <w:r w:rsidRPr="0058152B">
        <w:rPr>
          <w:rFonts w:eastAsia="SimSun" w:cs="Tahoma"/>
        </w:rPr>
        <w:t>计算的使用都是在</w:t>
      </w:r>
      <w:r w:rsidRPr="00F30A1F">
        <w:rPr>
          <w:rFonts w:ascii="SimSun" w:eastAsia="SimSun" w:hAnsi="SimSun" w:cs="Tahoma"/>
        </w:rPr>
        <w:t>“</w:t>
      </w:r>
      <w:r w:rsidRPr="0058152B">
        <w:rPr>
          <w:rFonts w:eastAsia="SimSun" w:cs="Tahoma"/>
        </w:rPr>
        <w:t>可用</w:t>
      </w:r>
      <w:r w:rsidRPr="00F30A1F">
        <w:rPr>
          <w:rFonts w:ascii="SimSun" w:eastAsia="SimSun" w:hAnsi="SimSun" w:cs="Tahoma"/>
        </w:rPr>
        <w:t>”</w:t>
      </w:r>
      <w:r w:rsidRPr="0058152B">
        <w:rPr>
          <w:rFonts w:eastAsia="SimSun" w:cs="Tahoma"/>
        </w:rPr>
        <w:t>的基础上进行使用的。</w:t>
      </w:r>
      <w:r w:rsidRPr="0058152B">
        <w:rPr>
          <w:rFonts w:eastAsia="SimSun" w:cs="Tahoma"/>
        </w:rPr>
        <w:t xml:space="preserve">Windows Azure </w:t>
      </w:r>
      <w:r w:rsidRPr="0058152B">
        <w:rPr>
          <w:rFonts w:eastAsia="SimSun" w:cs="Tahoma"/>
        </w:rPr>
        <w:t>计算之外的所有</w:t>
      </w:r>
      <w:r w:rsidRPr="0058152B">
        <w:rPr>
          <w:rFonts w:eastAsia="SimSun" w:cs="Tahoma"/>
        </w:rPr>
        <w:t xml:space="preserve"> Windows Azure </w:t>
      </w:r>
      <w:r w:rsidRPr="0058152B">
        <w:rPr>
          <w:rFonts w:eastAsia="SimSun" w:cs="Tahoma"/>
        </w:rPr>
        <w:t>服务的使用都是在</w:t>
      </w:r>
      <w:r w:rsidRPr="00F30A1F">
        <w:rPr>
          <w:rFonts w:ascii="SimSun" w:eastAsia="SimSun" w:hAnsi="SimSun" w:cs="Tahoma"/>
        </w:rPr>
        <w:t>“</w:t>
      </w:r>
      <w:r w:rsidRPr="0058152B">
        <w:rPr>
          <w:rFonts w:eastAsia="SimSun" w:cs="Tahoma"/>
        </w:rPr>
        <w:t>可用</w:t>
      </w:r>
      <w:r w:rsidRPr="00F30A1F">
        <w:rPr>
          <w:rFonts w:ascii="SimSun" w:eastAsia="SimSun" w:hAnsi="SimSun" w:cs="Tahoma"/>
        </w:rPr>
        <w:t>”</w:t>
      </w:r>
      <w:r w:rsidRPr="0058152B">
        <w:rPr>
          <w:rFonts w:eastAsia="SimSun" w:cs="Tahoma"/>
        </w:rPr>
        <w:t>的基础上进行使用的。</w:t>
      </w:r>
    </w:p>
    <w:p w14:paraId="17DE6D73" w14:textId="77777777" w:rsidR="00152361" w:rsidRPr="00D614EB" w:rsidRDefault="00152361" w:rsidP="00B76943">
      <w:pPr>
        <w:pStyle w:val="EndnoteText"/>
        <w:ind w:left="720"/>
        <w:rPr>
          <w:rFonts w:ascii="Tahoma" w:eastAsia="SimSun" w:hAnsi="Tahoma" w:cs="Tahoma"/>
          <w:sz w:val="18"/>
          <w:szCs w:val="18"/>
        </w:rPr>
      </w:pPr>
    </w:p>
    <w:p w14:paraId="17DE6D74" w14:textId="77777777" w:rsidR="00FF4CAB" w:rsidRPr="00D614EB" w:rsidRDefault="00FF4CAB" w:rsidP="00376D4B">
      <w:pPr>
        <w:pStyle w:val="EndnoteText"/>
        <w:ind w:left="720"/>
        <w:rPr>
          <w:rFonts w:ascii="Tahoma" w:eastAsia="SimSun" w:hAnsi="Tahoma" w:cs="Tahoma"/>
          <w:sz w:val="18"/>
          <w:szCs w:val="18"/>
        </w:rPr>
      </w:pPr>
    </w:p>
    <w:p w14:paraId="17DE6D75" w14:textId="77777777" w:rsidR="00ED12C0" w:rsidRPr="0058152B" w:rsidRDefault="00F66FB0" w:rsidP="00ED12C0">
      <w:pPr>
        <w:pStyle w:val="Heading2"/>
        <w:ind w:left="0"/>
        <w:rPr>
          <w:rFonts w:ascii="Tahoma" w:eastAsia="SimSun" w:hAnsi="Tahoma" w:cs="Tahoma"/>
        </w:rPr>
      </w:pPr>
      <w:bookmarkStart w:id="1539" w:name="_97_Windows_Embedded"/>
      <w:bookmarkStart w:id="1540" w:name="Srv_107WindowsEmbeddedDeviceMgr2011"/>
      <w:bookmarkStart w:id="1541" w:name="_Toc336338363"/>
      <w:bookmarkStart w:id="1542" w:name="_Toc356299627"/>
      <w:bookmarkStart w:id="1543" w:name="Srv_93SBS2008PremiumEdition"/>
      <w:bookmarkEnd w:id="1531"/>
      <w:bookmarkEnd w:id="1539"/>
      <w:r w:rsidRPr="0058152B">
        <w:rPr>
          <w:rFonts w:ascii="Tahoma" w:eastAsia="SimSun" w:hAnsi="Tahoma" w:cs="Tahoma"/>
          <w:caps/>
          <w:color w:val="FF6600"/>
          <w:sz w:val="22"/>
          <w:vertAlign w:val="superscript"/>
        </w:rPr>
        <w:t>9</w:t>
      </w:r>
      <w:r w:rsidR="00F5474C">
        <w:rPr>
          <w:rFonts w:ascii="Tahoma" w:eastAsia="SimSun" w:hAnsi="Tahoma" w:cs="Tahoma"/>
          <w:caps/>
          <w:color w:val="FF6600"/>
          <w:sz w:val="22"/>
          <w:vertAlign w:val="superscript"/>
        </w:rPr>
        <w:t>8</w:t>
      </w:r>
      <w:r w:rsidRPr="0058152B">
        <w:rPr>
          <w:rFonts w:ascii="Tahoma" w:eastAsia="SimSun" w:hAnsi="Tahoma" w:cs="Tahoma"/>
          <w:color w:val="FF6600"/>
        </w:rPr>
        <w:t xml:space="preserve"> </w:t>
      </w:r>
      <w:r w:rsidRPr="0058152B">
        <w:rPr>
          <w:rFonts w:ascii="Tahoma" w:eastAsia="SimSun" w:hAnsi="Tahoma" w:cs="Tahoma"/>
          <w:color w:val="FF6600"/>
          <w:sz w:val="22"/>
        </w:rPr>
        <w:t xml:space="preserve">Windows Embedded Device Manager 2011 – </w:t>
      </w:r>
      <w:r w:rsidRPr="0058152B">
        <w:rPr>
          <w:rFonts w:ascii="Tahoma" w:eastAsia="SimSun" w:hAnsi="Tahoma" w:cs="Tahoma"/>
          <w:color w:val="FF6600"/>
          <w:sz w:val="22"/>
        </w:rPr>
        <w:t>管理服务器许可</w:t>
      </w:r>
      <w:bookmarkEnd w:id="1540"/>
      <w:bookmarkEnd w:id="1541"/>
      <w:bookmarkEnd w:id="1542"/>
    </w:p>
    <w:p w14:paraId="17DE6D76" w14:textId="77777777" w:rsidR="00ED12C0" w:rsidRPr="0058152B" w:rsidRDefault="00ED12C0" w:rsidP="00B76943">
      <w:pPr>
        <w:rPr>
          <w:rFonts w:eastAsia="SimSun" w:cs="Tahoma"/>
        </w:rPr>
      </w:pPr>
    </w:p>
    <w:p w14:paraId="17DE6D77" w14:textId="77777777" w:rsidR="00ED12C0" w:rsidRPr="00832EC6" w:rsidRDefault="00ED12C0" w:rsidP="00B76943">
      <w:pPr>
        <w:pStyle w:val="EndnoteText"/>
        <w:ind w:left="720"/>
        <w:rPr>
          <w:rFonts w:ascii="Tahoma" w:eastAsia="SimSun" w:hAnsi="Tahoma" w:cs="Tahoma"/>
          <w:sz w:val="18"/>
          <w:szCs w:val="18"/>
        </w:rPr>
      </w:pPr>
      <w:r w:rsidRPr="00832EC6">
        <w:rPr>
          <w:rFonts w:ascii="Tahoma" w:eastAsia="SimSun" w:hAnsi="Tahoma" w:cs="Tahoma"/>
          <w:color w:val="000000"/>
          <w:sz w:val="18"/>
          <w:szCs w:val="18"/>
        </w:rPr>
        <w:t>此产品处于生命周期结束</w:t>
      </w:r>
      <w:r w:rsidRPr="00832EC6">
        <w:rPr>
          <w:rFonts w:ascii="Tahoma" w:eastAsia="SimSun" w:hAnsi="Tahoma" w:cs="Tahoma"/>
          <w:color w:val="000000"/>
          <w:sz w:val="18"/>
          <w:szCs w:val="18"/>
        </w:rPr>
        <w:t xml:space="preserve"> (EOL) </w:t>
      </w:r>
      <w:r w:rsidRPr="00832EC6">
        <w:rPr>
          <w:rFonts w:ascii="Tahoma" w:eastAsia="SimSun" w:hAnsi="Tahoma" w:cs="Tahoma"/>
          <w:color w:val="000000"/>
          <w:sz w:val="18"/>
          <w:szCs w:val="18"/>
        </w:rPr>
        <w:t>状态，并将不再提供。</w:t>
      </w:r>
    </w:p>
    <w:p w14:paraId="17DE6D78" w14:textId="77777777" w:rsidR="00ED12C0" w:rsidRPr="00832EC6" w:rsidRDefault="00ED12C0" w:rsidP="00B76943">
      <w:pPr>
        <w:pStyle w:val="EndnoteText"/>
        <w:ind w:left="720"/>
        <w:rPr>
          <w:rFonts w:ascii="Tahoma" w:eastAsia="SimSun" w:hAnsi="Tahoma" w:cs="Tahoma"/>
          <w:sz w:val="18"/>
          <w:szCs w:val="18"/>
        </w:rPr>
      </w:pPr>
    </w:p>
    <w:p w14:paraId="17DE6D79" w14:textId="77777777" w:rsidR="00ED12C0" w:rsidRPr="00832EC6" w:rsidRDefault="00ED12C0" w:rsidP="00B76943">
      <w:pPr>
        <w:pStyle w:val="EndnoteText"/>
        <w:spacing w:after="60"/>
        <w:ind w:left="720"/>
        <w:rPr>
          <w:rFonts w:ascii="Tahoma" w:eastAsia="SimSun" w:hAnsi="Tahoma" w:cs="Tahoma"/>
          <w:sz w:val="18"/>
          <w:szCs w:val="18"/>
        </w:rPr>
      </w:pPr>
      <w:r w:rsidRPr="00832EC6">
        <w:rPr>
          <w:rFonts w:ascii="Tahoma" w:eastAsia="SimSun" w:hAnsi="Tahoma" w:cs="Tahoma"/>
          <w:b/>
          <w:color w:val="000000"/>
          <w:sz w:val="18"/>
          <w:szCs w:val="18"/>
        </w:rPr>
        <w:t>向带有效软件保障的</w:t>
      </w:r>
      <w:r w:rsidRPr="00832EC6">
        <w:rPr>
          <w:rFonts w:ascii="Tahoma" w:eastAsia="SimSun" w:hAnsi="Tahoma" w:cs="Tahoma"/>
          <w:b/>
          <w:color w:val="000000"/>
          <w:sz w:val="18"/>
          <w:szCs w:val="18"/>
        </w:rPr>
        <w:t xml:space="preserve"> Windows Embedded Device Manager 2011 </w:t>
      </w:r>
      <w:r w:rsidRPr="00832EC6">
        <w:rPr>
          <w:rFonts w:ascii="Tahoma" w:eastAsia="SimSun" w:hAnsi="Tahoma" w:cs="Tahoma"/>
          <w:b/>
          <w:color w:val="000000"/>
          <w:sz w:val="18"/>
          <w:szCs w:val="18"/>
        </w:rPr>
        <w:t>的许可持有人一次性授予许可</w:t>
      </w:r>
    </w:p>
    <w:p w14:paraId="17DE6D7A" w14:textId="77777777" w:rsidR="002512D3" w:rsidRPr="00832EC6" w:rsidRDefault="00ED12C0" w:rsidP="003165D6">
      <w:pPr>
        <w:pStyle w:val="EndnoteText"/>
        <w:ind w:left="720"/>
        <w:rPr>
          <w:rFonts w:ascii="Tahoma" w:eastAsia="SimSun" w:hAnsi="Tahoma" w:cs="Tahoma"/>
          <w:sz w:val="18"/>
          <w:szCs w:val="18"/>
        </w:rPr>
      </w:pPr>
      <w:r w:rsidRPr="00832EC6">
        <w:rPr>
          <w:rFonts w:ascii="Tahoma" w:eastAsia="SimSun" w:hAnsi="Tahoma" w:cs="Tahoma"/>
          <w:color w:val="000000"/>
          <w:sz w:val="18"/>
          <w:szCs w:val="18"/>
        </w:rPr>
        <w:t>作为与</w:t>
      </w:r>
      <w:r w:rsidRPr="00832EC6">
        <w:rPr>
          <w:rFonts w:ascii="Tahoma" w:eastAsia="SimSun" w:hAnsi="Tahoma" w:cs="Tahoma"/>
          <w:color w:val="000000"/>
          <w:sz w:val="18"/>
          <w:szCs w:val="18"/>
        </w:rPr>
        <w:t xml:space="preserve"> Windows Embedded Device Manager 2011 </w:t>
      </w:r>
      <w:r w:rsidRPr="00832EC6">
        <w:rPr>
          <w:rFonts w:ascii="Tahoma" w:eastAsia="SimSun" w:hAnsi="Tahoma" w:cs="Tahoma"/>
          <w:color w:val="000000"/>
          <w:sz w:val="18"/>
          <w:szCs w:val="18"/>
        </w:rPr>
        <w:t>管理服务器许可的取消有关的一次性特例，将向在</w:t>
      </w:r>
      <w:r w:rsidRPr="00832EC6">
        <w:rPr>
          <w:rFonts w:ascii="Tahoma" w:eastAsia="SimSun" w:hAnsi="Tahoma" w:cs="Tahoma"/>
          <w:color w:val="000000"/>
          <w:sz w:val="18"/>
          <w:szCs w:val="18"/>
        </w:rPr>
        <w:t xml:space="preserve"> 2012 </w:t>
      </w:r>
      <w:r w:rsidRPr="00832EC6">
        <w:rPr>
          <w:rFonts w:ascii="Tahoma" w:eastAsia="SimSun" w:hAnsi="Tahoma" w:cs="Tahoma"/>
          <w:color w:val="000000"/>
          <w:sz w:val="18"/>
          <w:szCs w:val="18"/>
        </w:rPr>
        <w:t>年</w:t>
      </w:r>
      <w:r w:rsidRPr="00832EC6">
        <w:rPr>
          <w:rFonts w:ascii="Tahoma" w:eastAsia="SimSun" w:hAnsi="Tahoma" w:cs="Tahoma"/>
          <w:color w:val="000000"/>
          <w:sz w:val="18"/>
          <w:szCs w:val="18"/>
        </w:rPr>
        <w:t xml:space="preserve"> 4 </w:t>
      </w:r>
      <w:r w:rsidRPr="00832EC6">
        <w:rPr>
          <w:rFonts w:ascii="Tahoma" w:eastAsia="SimSun" w:hAnsi="Tahoma" w:cs="Tahoma"/>
          <w:color w:val="000000"/>
          <w:sz w:val="18"/>
          <w:szCs w:val="18"/>
        </w:rPr>
        <w:t>月</w:t>
      </w:r>
      <w:r w:rsidRPr="00832EC6">
        <w:rPr>
          <w:rFonts w:ascii="Tahoma" w:eastAsia="SimSun" w:hAnsi="Tahoma" w:cs="Tahoma"/>
          <w:color w:val="000000"/>
          <w:sz w:val="18"/>
          <w:szCs w:val="18"/>
        </w:rPr>
        <w:t xml:space="preserve"> 1 </w:t>
      </w:r>
      <w:r w:rsidRPr="00832EC6">
        <w:rPr>
          <w:rFonts w:ascii="Tahoma" w:eastAsia="SimSun" w:hAnsi="Tahoma" w:cs="Tahoma"/>
          <w:color w:val="000000"/>
          <w:sz w:val="18"/>
          <w:szCs w:val="18"/>
        </w:rPr>
        <w:t>日获得管理服务器许可的软件保障范围的客户提供客户端管理许可，如下所示：</w:t>
      </w:r>
    </w:p>
    <w:p w14:paraId="17DE6D7B" w14:textId="77777777" w:rsidR="00ED12C0" w:rsidRPr="00D614EB" w:rsidRDefault="00ED12C0" w:rsidP="00B76943">
      <w:pPr>
        <w:pStyle w:val="EndnoteText"/>
        <w:ind w:left="720"/>
        <w:rPr>
          <w:rFonts w:ascii="Tahoma" w:eastAsia="SimSun" w:hAnsi="Tahoma" w:cs="Tahoma"/>
          <w:sz w:val="18"/>
          <w:szCs w:val="18"/>
        </w:rPr>
      </w:pPr>
    </w:p>
    <w:p w14:paraId="17DE6D7C" w14:textId="77777777" w:rsidR="00ED12C0" w:rsidRPr="00D614EB" w:rsidRDefault="00ED12C0" w:rsidP="00B76943">
      <w:pPr>
        <w:pStyle w:val="EndnoteText"/>
        <w:rPr>
          <w:rFonts w:ascii="Tahoma" w:eastAsia="SimSun"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58152B" w14:paraId="17DE6D7F" w14:textId="77777777" w:rsidTr="00CA14C9">
        <w:tc>
          <w:tcPr>
            <w:tcW w:w="3960" w:type="dxa"/>
            <w:tcBorders>
              <w:top w:val="single" w:sz="4" w:space="0" w:color="000000"/>
              <w:bottom w:val="single" w:sz="6" w:space="0" w:color="000000"/>
            </w:tcBorders>
            <w:shd w:val="clear" w:color="auto" w:fill="FABF8F"/>
          </w:tcPr>
          <w:p w14:paraId="17DE6D7D" w14:textId="77777777" w:rsidR="00ED12C0" w:rsidRPr="0058152B" w:rsidRDefault="00ED12C0" w:rsidP="004342E4">
            <w:pPr>
              <w:jc w:val="center"/>
              <w:rPr>
                <w:rFonts w:eastAsia="SimSun" w:cs="Tahoma"/>
                <w:b/>
                <w:color w:val="000000"/>
                <w:szCs w:val="20"/>
              </w:rPr>
            </w:pPr>
            <w:r w:rsidRPr="0058152B">
              <w:rPr>
                <w:rFonts w:eastAsia="SimSun" w:cs="Tahoma"/>
                <w:b/>
                <w:color w:val="000000"/>
                <w:szCs w:val="20"/>
              </w:rPr>
              <w:t>合格许可</w:t>
            </w:r>
          </w:p>
        </w:tc>
        <w:tc>
          <w:tcPr>
            <w:tcW w:w="4050" w:type="dxa"/>
            <w:tcBorders>
              <w:top w:val="single" w:sz="4" w:space="0" w:color="000000"/>
              <w:bottom w:val="single" w:sz="6" w:space="0" w:color="000000"/>
            </w:tcBorders>
            <w:shd w:val="clear" w:color="auto" w:fill="FABF8F"/>
          </w:tcPr>
          <w:p w14:paraId="17DE6D7E" w14:textId="77777777" w:rsidR="00ED12C0" w:rsidRPr="0058152B" w:rsidRDefault="00ED12C0" w:rsidP="004342E4">
            <w:pPr>
              <w:jc w:val="center"/>
              <w:rPr>
                <w:rFonts w:eastAsia="SimSun" w:cs="Tahoma"/>
                <w:b/>
                <w:color w:val="000000"/>
                <w:szCs w:val="20"/>
              </w:rPr>
            </w:pPr>
            <w:r w:rsidRPr="0058152B">
              <w:rPr>
                <w:rFonts w:eastAsia="SimSun" w:cs="Tahoma"/>
                <w:color w:val="000000"/>
              </w:rPr>
              <w:t xml:space="preserve">Windows Embedded Device Manager 2011 </w:t>
            </w:r>
            <w:r w:rsidR="00D614EB">
              <w:rPr>
                <w:rFonts w:eastAsia="SimSun" w:cs="Tahoma"/>
                <w:color w:val="000000"/>
              </w:rPr>
              <w:br/>
            </w:r>
            <w:r w:rsidRPr="0058152B">
              <w:rPr>
                <w:rFonts w:eastAsia="SimSun" w:cs="Tahoma"/>
                <w:color w:val="000000"/>
              </w:rPr>
              <w:t>客户端管理许可</w:t>
            </w:r>
          </w:p>
        </w:tc>
      </w:tr>
      <w:tr w:rsidR="00ED12C0" w:rsidRPr="0058152B" w14:paraId="17DE6D82" w14:textId="77777777" w:rsidTr="00CA14C9">
        <w:tc>
          <w:tcPr>
            <w:tcW w:w="3960" w:type="dxa"/>
            <w:tcBorders>
              <w:top w:val="single" w:sz="6" w:space="0" w:color="000000"/>
            </w:tcBorders>
            <w:shd w:val="clear" w:color="auto" w:fill="FFFFFF"/>
          </w:tcPr>
          <w:p w14:paraId="17DE6D80" w14:textId="77777777" w:rsidR="00ED12C0" w:rsidRPr="0058152B" w:rsidRDefault="00ED12C0" w:rsidP="004342E4">
            <w:pPr>
              <w:rPr>
                <w:rFonts w:eastAsia="SimSun" w:cs="Tahoma"/>
                <w:color w:val="000000"/>
                <w:szCs w:val="20"/>
              </w:rPr>
            </w:pPr>
            <w:r w:rsidRPr="0058152B">
              <w:rPr>
                <w:rFonts w:eastAsia="SimSun" w:cs="Tahoma"/>
                <w:color w:val="000000"/>
                <w:szCs w:val="20"/>
              </w:rPr>
              <w:t xml:space="preserve">Windows Embedded Device Manager 2011 </w:t>
            </w:r>
            <w:r w:rsidRPr="0058152B">
              <w:rPr>
                <w:rFonts w:eastAsia="SimSun" w:cs="Tahoma"/>
                <w:color w:val="000000"/>
                <w:szCs w:val="20"/>
              </w:rPr>
              <w:t>服务器许可</w:t>
            </w:r>
          </w:p>
        </w:tc>
        <w:tc>
          <w:tcPr>
            <w:tcW w:w="4050" w:type="dxa"/>
            <w:tcBorders>
              <w:top w:val="single" w:sz="6" w:space="0" w:color="000000"/>
            </w:tcBorders>
            <w:shd w:val="clear" w:color="auto" w:fill="FFFFFF"/>
          </w:tcPr>
          <w:p w14:paraId="17DE6D81" w14:textId="77777777" w:rsidR="00ED12C0" w:rsidRPr="0058152B" w:rsidRDefault="00ED12C0" w:rsidP="004342E4">
            <w:pPr>
              <w:rPr>
                <w:rFonts w:eastAsia="SimSun" w:cs="Tahoma"/>
                <w:color w:val="000000"/>
                <w:szCs w:val="20"/>
              </w:rPr>
            </w:pPr>
            <w:r w:rsidRPr="0058152B">
              <w:rPr>
                <w:rFonts w:eastAsia="SimSun" w:cs="Tahoma"/>
                <w:color w:val="000000"/>
                <w:szCs w:val="20"/>
              </w:rPr>
              <w:t xml:space="preserve">13 </w:t>
            </w:r>
            <w:r w:rsidRPr="0058152B">
              <w:rPr>
                <w:rFonts w:eastAsia="SimSun" w:cs="Tahoma"/>
                <w:color w:val="000000"/>
                <w:szCs w:val="20"/>
              </w:rPr>
              <w:t>份</w:t>
            </w:r>
            <w:r w:rsidRPr="0058152B">
              <w:rPr>
                <w:rFonts w:eastAsia="SimSun" w:cs="Tahoma"/>
                <w:color w:val="000000"/>
                <w:szCs w:val="20"/>
              </w:rPr>
              <w:t xml:space="preserve"> Windows Embedded Device Manager 2011 </w:t>
            </w:r>
            <w:r w:rsidRPr="0058152B">
              <w:rPr>
                <w:rFonts w:eastAsia="SimSun" w:cs="Tahoma"/>
                <w:color w:val="000000"/>
                <w:szCs w:val="20"/>
              </w:rPr>
              <w:t>客户端管理许可</w:t>
            </w:r>
          </w:p>
        </w:tc>
      </w:tr>
      <w:tr w:rsidR="00ED12C0" w:rsidRPr="0058152B" w14:paraId="17DE6D85" w14:textId="77777777" w:rsidTr="00CA14C9">
        <w:tc>
          <w:tcPr>
            <w:tcW w:w="3960" w:type="dxa"/>
            <w:shd w:val="clear" w:color="auto" w:fill="FFFFFF"/>
          </w:tcPr>
          <w:p w14:paraId="17DE6D83" w14:textId="77777777" w:rsidR="00ED12C0" w:rsidRPr="0058152B" w:rsidRDefault="00ED12C0" w:rsidP="004342E4">
            <w:pPr>
              <w:rPr>
                <w:rFonts w:eastAsia="SimSun" w:cs="Tahoma"/>
                <w:color w:val="000000"/>
                <w:szCs w:val="20"/>
              </w:rPr>
            </w:pPr>
            <w:r w:rsidRPr="0058152B">
              <w:rPr>
                <w:rFonts w:eastAsia="SimSun" w:cs="Tahoma"/>
                <w:color w:val="000000"/>
                <w:szCs w:val="20"/>
              </w:rPr>
              <w:t>采用</w:t>
            </w:r>
            <w:r w:rsidRPr="0058152B">
              <w:rPr>
                <w:rFonts w:eastAsia="SimSun" w:cs="Tahoma"/>
                <w:color w:val="000000"/>
                <w:szCs w:val="20"/>
              </w:rPr>
              <w:t xml:space="preserve"> SQL Server 2008 </w:t>
            </w:r>
            <w:r w:rsidRPr="0058152B">
              <w:rPr>
                <w:rFonts w:eastAsia="SimSun" w:cs="Tahoma"/>
                <w:color w:val="000000"/>
                <w:szCs w:val="20"/>
              </w:rPr>
              <w:t>技术的</w:t>
            </w:r>
            <w:r w:rsidRPr="0058152B">
              <w:rPr>
                <w:rFonts w:eastAsia="SimSun" w:cs="Tahoma"/>
                <w:color w:val="000000"/>
                <w:szCs w:val="20"/>
              </w:rPr>
              <w:t xml:space="preserve"> Windows Embedded Device Manager 2011 </w:t>
            </w:r>
            <w:r w:rsidRPr="0058152B">
              <w:rPr>
                <w:rFonts w:eastAsia="SimSun" w:cs="Tahoma"/>
                <w:color w:val="000000"/>
                <w:szCs w:val="20"/>
              </w:rPr>
              <w:t>服务器许可</w:t>
            </w:r>
          </w:p>
        </w:tc>
        <w:tc>
          <w:tcPr>
            <w:tcW w:w="4050" w:type="dxa"/>
            <w:shd w:val="clear" w:color="auto" w:fill="FFFFFF"/>
          </w:tcPr>
          <w:p w14:paraId="17DE6D84" w14:textId="77777777" w:rsidR="00ED12C0" w:rsidRPr="0058152B" w:rsidRDefault="00ED12C0" w:rsidP="004342E4">
            <w:pPr>
              <w:rPr>
                <w:rFonts w:eastAsia="SimSun" w:cs="Tahoma"/>
                <w:color w:val="000000"/>
                <w:szCs w:val="20"/>
              </w:rPr>
            </w:pPr>
            <w:r w:rsidRPr="0058152B">
              <w:rPr>
                <w:rFonts w:eastAsia="SimSun" w:cs="Tahoma"/>
                <w:color w:val="000000"/>
                <w:szCs w:val="20"/>
              </w:rPr>
              <w:t xml:space="preserve">30 </w:t>
            </w:r>
            <w:r w:rsidRPr="0058152B">
              <w:rPr>
                <w:rFonts w:eastAsia="SimSun" w:cs="Tahoma"/>
                <w:color w:val="000000"/>
                <w:szCs w:val="20"/>
              </w:rPr>
              <w:t>份</w:t>
            </w:r>
            <w:r w:rsidRPr="0058152B">
              <w:rPr>
                <w:rFonts w:eastAsia="SimSun" w:cs="Tahoma"/>
                <w:color w:val="000000"/>
                <w:szCs w:val="20"/>
              </w:rPr>
              <w:t xml:space="preserve"> Windows Embedded Device Manager 2011 </w:t>
            </w:r>
            <w:r w:rsidRPr="0058152B">
              <w:rPr>
                <w:rFonts w:eastAsia="SimSun" w:cs="Tahoma"/>
                <w:color w:val="000000"/>
                <w:szCs w:val="20"/>
              </w:rPr>
              <w:t>客户端管理许可</w:t>
            </w:r>
          </w:p>
        </w:tc>
      </w:tr>
    </w:tbl>
    <w:p w14:paraId="17DE6D86" w14:textId="77777777" w:rsidR="00ED12C0" w:rsidRPr="00D614EB" w:rsidRDefault="00ED12C0" w:rsidP="00ED12C0">
      <w:pPr>
        <w:pStyle w:val="EndnoteText"/>
        <w:ind w:left="0"/>
        <w:rPr>
          <w:rFonts w:ascii="Tahoma" w:eastAsia="SimSun" w:hAnsi="Tahoma" w:cs="Tahoma"/>
          <w:sz w:val="18"/>
          <w:szCs w:val="18"/>
        </w:rPr>
      </w:pPr>
    </w:p>
    <w:p w14:paraId="17DE6D87" w14:textId="77777777" w:rsidR="00ED12C0" w:rsidRPr="00D614EB" w:rsidRDefault="00ED12C0" w:rsidP="00376D4B">
      <w:pPr>
        <w:pStyle w:val="EndnoteText"/>
        <w:ind w:left="720"/>
        <w:rPr>
          <w:rFonts w:ascii="SimSun" w:eastAsia="SimSun" w:hAnsi="SimSun" w:cs="Tahoma"/>
          <w:spacing w:val="4"/>
        </w:rPr>
      </w:pPr>
      <w:r w:rsidRPr="00D614EB">
        <w:rPr>
          <w:rFonts w:ascii="SimSun" w:eastAsia="SimSun" w:hAnsi="SimSun" w:cs="Tahoma"/>
          <w:color w:val="000000"/>
          <w:spacing w:val="4"/>
          <w:sz w:val="18"/>
        </w:rPr>
        <w:t>在此优惠活动中授予的所有许可都将包含软件保障范围。当合格许可的保障范围期满时，此保障范围也将期满。当该保障范围期满时，客户可以对所授予的许可续签软件保障。</w:t>
      </w:r>
    </w:p>
    <w:p w14:paraId="17DE6D88" w14:textId="77777777" w:rsidR="00ED12C0" w:rsidRPr="00D614EB" w:rsidRDefault="00ED12C0" w:rsidP="00376D4B">
      <w:pPr>
        <w:pStyle w:val="EndnoteText"/>
        <w:ind w:left="720"/>
        <w:rPr>
          <w:rFonts w:ascii="Tahoma" w:eastAsia="SimSun" w:hAnsi="Tahoma" w:cs="Tahoma"/>
          <w:sz w:val="18"/>
          <w:szCs w:val="18"/>
        </w:rPr>
      </w:pPr>
    </w:p>
    <w:p w14:paraId="17DE6D89" w14:textId="77777777" w:rsidR="00ED12C0" w:rsidRPr="00D614EB" w:rsidRDefault="00ED12C0" w:rsidP="00376D4B">
      <w:pPr>
        <w:pStyle w:val="EndnoteText"/>
        <w:ind w:left="720"/>
        <w:rPr>
          <w:rFonts w:ascii="Tahoma" w:eastAsia="SimSun" w:hAnsi="Tahoma" w:cs="Tahoma"/>
          <w:sz w:val="18"/>
          <w:szCs w:val="18"/>
        </w:rPr>
      </w:pPr>
      <w:r w:rsidRPr="0058152B">
        <w:rPr>
          <w:rFonts w:ascii="Tahoma" w:eastAsia="SimSun" w:hAnsi="Tahoma" w:cs="Tahoma"/>
          <w:color w:val="000000"/>
          <w:sz w:val="18"/>
        </w:rPr>
        <w:t>客户按此优惠使用授权的软件时，受其许可协议的条款和条件以及该软件的产品使用权利约束。当按合格</w:t>
      </w:r>
      <w:r w:rsidRPr="0058152B">
        <w:rPr>
          <w:rFonts w:ascii="Tahoma" w:eastAsia="SimSun" w:hAnsi="Tahoma" w:cs="Tahoma"/>
          <w:color w:val="000000"/>
          <w:sz w:val="18"/>
        </w:rPr>
        <w:t xml:space="preserve"> Windows Embedded Device Manager 2011 </w:t>
      </w:r>
      <w:r w:rsidRPr="0058152B">
        <w:rPr>
          <w:rFonts w:ascii="Tahoma" w:eastAsia="SimSun" w:hAnsi="Tahoma" w:cs="Tahoma"/>
          <w:color w:val="000000"/>
          <w:sz w:val="18"/>
        </w:rPr>
        <w:t>许可使用软件的权利期满时，授权软件的使用权利也将期满。</w:t>
      </w:r>
      <w:r w:rsidR="00FC3608">
        <w:rPr>
          <w:rFonts w:ascii="Tahoma" w:eastAsia="SimSun" w:hAnsi="Tahoma" w:cs="Tahoma"/>
          <w:color w:val="000000"/>
          <w:sz w:val="18"/>
        </w:rPr>
        <w:br/>
      </w:r>
      <w:r w:rsidRPr="0058152B">
        <w:rPr>
          <w:rFonts w:ascii="Tahoma" w:eastAsia="SimSun" w:hAnsi="Tahoma" w:cs="Tahoma"/>
          <w:color w:val="000000"/>
          <w:sz w:val="18"/>
        </w:rPr>
        <w:t>其合格许可凭据以及本产品说明证明客户依据本优惠的条款使用</w:t>
      </w:r>
      <w:r w:rsidRPr="0058152B">
        <w:rPr>
          <w:rFonts w:ascii="Tahoma" w:eastAsia="SimSun" w:hAnsi="Tahoma" w:cs="Tahoma"/>
          <w:color w:val="000000"/>
          <w:sz w:val="18"/>
        </w:rPr>
        <w:t xml:space="preserve"> Windows Embedded Device Manager 2011 </w:t>
      </w:r>
      <w:r w:rsidRPr="0058152B">
        <w:rPr>
          <w:rFonts w:ascii="Tahoma" w:eastAsia="SimSun" w:hAnsi="Tahoma" w:cs="Tahoma"/>
          <w:color w:val="000000"/>
          <w:sz w:val="18"/>
        </w:rPr>
        <w:t>的权利。一旦客户根据此优惠使用软件，就不再有权凭分配给服务器的合格许可使用该软件。客户不得将此次优惠活动中授予的许可独立于相应的合格许可进行转让。</w:t>
      </w:r>
    </w:p>
    <w:p w14:paraId="17DE6D8A" w14:textId="77777777" w:rsidR="00ED12C0" w:rsidRPr="00D614EB" w:rsidRDefault="00ED12C0" w:rsidP="00376D4B">
      <w:pPr>
        <w:pStyle w:val="EndnoteText"/>
        <w:ind w:left="720"/>
        <w:rPr>
          <w:rFonts w:ascii="Tahoma" w:eastAsia="SimSun" w:hAnsi="Tahoma" w:cs="Tahoma"/>
          <w:sz w:val="18"/>
          <w:szCs w:val="18"/>
        </w:rPr>
      </w:pPr>
    </w:p>
    <w:p w14:paraId="17DE6D8B" w14:textId="77777777" w:rsidR="00ED12C0" w:rsidRPr="00D614EB" w:rsidRDefault="00ED12C0" w:rsidP="00376D4B">
      <w:pPr>
        <w:ind w:left="720"/>
        <w:rPr>
          <w:rFonts w:eastAsia="SimSun" w:cs="Tahoma"/>
          <w:spacing w:val="-2"/>
        </w:rPr>
      </w:pPr>
      <w:r w:rsidRPr="00D614EB">
        <w:rPr>
          <w:rFonts w:eastAsia="SimSun" w:cs="Tahoma"/>
          <w:color w:val="000000"/>
          <w:spacing w:val="-2"/>
          <w:szCs w:val="24"/>
        </w:rPr>
        <w:t>如果客户的</w:t>
      </w:r>
      <w:r w:rsidRPr="00D614EB">
        <w:rPr>
          <w:rFonts w:eastAsia="SimSun" w:cs="Tahoma"/>
          <w:color w:val="000000"/>
          <w:spacing w:val="-2"/>
          <w:szCs w:val="24"/>
        </w:rPr>
        <w:t xml:space="preserve"> Windows Embedded Device Manager 2011 </w:t>
      </w:r>
      <w:r w:rsidRPr="00D614EB">
        <w:rPr>
          <w:rFonts w:eastAsia="SimSun" w:cs="Tahoma"/>
          <w:color w:val="000000"/>
          <w:spacing w:val="-2"/>
          <w:szCs w:val="24"/>
        </w:rPr>
        <w:t>的许可是在</w:t>
      </w:r>
      <w:r w:rsidRPr="00D614EB">
        <w:rPr>
          <w:rFonts w:eastAsia="SimSun" w:cs="Tahoma"/>
          <w:color w:val="000000"/>
          <w:spacing w:val="-2"/>
          <w:szCs w:val="24"/>
        </w:rPr>
        <w:t xml:space="preserve"> 2012 </w:t>
      </w:r>
      <w:r w:rsidRPr="00D614EB">
        <w:rPr>
          <w:rFonts w:eastAsia="SimSun" w:cs="Tahoma"/>
          <w:color w:val="000000"/>
          <w:spacing w:val="-2"/>
          <w:szCs w:val="24"/>
        </w:rPr>
        <w:t>年</w:t>
      </w:r>
      <w:r w:rsidRPr="00D614EB">
        <w:rPr>
          <w:rFonts w:eastAsia="SimSun" w:cs="Tahoma"/>
          <w:color w:val="000000"/>
          <w:spacing w:val="-2"/>
          <w:szCs w:val="24"/>
        </w:rPr>
        <w:t xml:space="preserve"> 4 </w:t>
      </w:r>
      <w:r w:rsidRPr="00D614EB">
        <w:rPr>
          <w:rFonts w:eastAsia="SimSun" w:cs="Tahoma"/>
          <w:color w:val="000000"/>
          <w:spacing w:val="-2"/>
          <w:szCs w:val="24"/>
        </w:rPr>
        <w:t>月</w:t>
      </w:r>
      <w:r w:rsidRPr="00D614EB">
        <w:rPr>
          <w:rFonts w:eastAsia="SimSun" w:cs="Tahoma"/>
          <w:color w:val="000000"/>
          <w:spacing w:val="-2"/>
          <w:szCs w:val="24"/>
        </w:rPr>
        <w:t xml:space="preserve"> 1 </w:t>
      </w:r>
      <w:r w:rsidRPr="00D614EB">
        <w:rPr>
          <w:rFonts w:eastAsia="SimSun" w:cs="Tahoma"/>
          <w:color w:val="000000"/>
          <w:spacing w:val="-2"/>
          <w:szCs w:val="24"/>
        </w:rPr>
        <w:t>日以后对企业许可登记表的年度校正过程中获得的，但该许可登记表下对应的</w:t>
      </w:r>
      <w:r w:rsidRPr="00D614EB">
        <w:rPr>
          <w:rFonts w:eastAsia="SimSun" w:cs="Tahoma"/>
          <w:color w:val="000000"/>
          <w:spacing w:val="-2"/>
          <w:szCs w:val="24"/>
        </w:rPr>
        <w:t xml:space="preserve"> Windows Embedded Device Manager 2011 </w:t>
      </w:r>
      <w:r w:rsidRPr="00D614EB">
        <w:rPr>
          <w:rFonts w:eastAsia="SimSun" w:cs="Tahoma"/>
          <w:color w:val="000000"/>
          <w:spacing w:val="-2"/>
          <w:szCs w:val="24"/>
        </w:rPr>
        <w:t>的最初许可是在</w:t>
      </w:r>
      <w:r w:rsidRPr="00D614EB">
        <w:rPr>
          <w:rFonts w:eastAsia="SimSun" w:cs="Tahoma"/>
          <w:color w:val="000000"/>
          <w:spacing w:val="-2"/>
          <w:szCs w:val="24"/>
        </w:rPr>
        <w:t xml:space="preserve"> 2012 </w:t>
      </w:r>
      <w:r w:rsidRPr="00D614EB">
        <w:rPr>
          <w:rFonts w:eastAsia="SimSun" w:cs="Tahoma"/>
          <w:color w:val="000000"/>
          <w:spacing w:val="-2"/>
          <w:szCs w:val="24"/>
        </w:rPr>
        <w:t>年</w:t>
      </w:r>
      <w:r w:rsidRPr="00D614EB">
        <w:rPr>
          <w:rFonts w:eastAsia="SimSun" w:cs="Tahoma"/>
          <w:color w:val="000000"/>
          <w:spacing w:val="-2"/>
          <w:szCs w:val="24"/>
        </w:rPr>
        <w:t xml:space="preserve"> 4 </w:t>
      </w:r>
      <w:r w:rsidRPr="00D614EB">
        <w:rPr>
          <w:rFonts w:eastAsia="SimSun" w:cs="Tahoma"/>
          <w:color w:val="000000"/>
          <w:spacing w:val="-2"/>
          <w:szCs w:val="24"/>
        </w:rPr>
        <w:t>月</w:t>
      </w:r>
      <w:r w:rsidRPr="00D614EB">
        <w:rPr>
          <w:rFonts w:eastAsia="SimSun" w:cs="Tahoma"/>
          <w:color w:val="000000"/>
          <w:spacing w:val="-2"/>
          <w:szCs w:val="24"/>
        </w:rPr>
        <w:t xml:space="preserve"> 1 </w:t>
      </w:r>
      <w:r w:rsidRPr="00D614EB">
        <w:rPr>
          <w:rFonts w:eastAsia="SimSun" w:cs="Tahoma"/>
          <w:color w:val="000000"/>
          <w:spacing w:val="-2"/>
          <w:szCs w:val="24"/>
        </w:rPr>
        <w:t>日以前获得的，也可按此优惠获得</w:t>
      </w:r>
      <w:r w:rsidRPr="00D614EB">
        <w:rPr>
          <w:rFonts w:eastAsia="SimSun" w:cs="Tahoma"/>
          <w:color w:val="000000"/>
          <w:spacing w:val="-2"/>
          <w:szCs w:val="24"/>
        </w:rPr>
        <w:t xml:space="preserve"> Windows Embedded Device Manager 2011 </w:t>
      </w:r>
      <w:r w:rsidRPr="00D614EB">
        <w:rPr>
          <w:rFonts w:eastAsia="SimSun" w:cs="Tahoma"/>
          <w:color w:val="000000"/>
          <w:spacing w:val="-2"/>
          <w:szCs w:val="24"/>
        </w:rPr>
        <w:t>客户端</w:t>
      </w:r>
      <w:r w:rsidRPr="00D614EB">
        <w:rPr>
          <w:rFonts w:eastAsia="SimSun" w:cs="Tahoma"/>
          <w:color w:val="000000"/>
          <w:spacing w:val="-2"/>
          <w:szCs w:val="24"/>
        </w:rPr>
        <w:t xml:space="preserve"> ML</w:t>
      </w:r>
      <w:r w:rsidRPr="00D614EB">
        <w:rPr>
          <w:rFonts w:eastAsia="SimSun" w:cs="Tahoma"/>
          <w:color w:val="000000"/>
          <w:spacing w:val="-2"/>
          <w:szCs w:val="24"/>
        </w:rPr>
        <w:t>。</w:t>
      </w:r>
    </w:p>
    <w:p w14:paraId="17DE6D8C" w14:textId="77777777" w:rsidR="00ED12C0" w:rsidRPr="0058152B" w:rsidRDefault="00ED12C0" w:rsidP="00376D4B">
      <w:pPr>
        <w:ind w:left="720"/>
        <w:rPr>
          <w:rFonts w:eastAsia="SimSun" w:cs="Tahoma"/>
        </w:rPr>
      </w:pPr>
    </w:p>
    <w:p w14:paraId="17DE6D8D" w14:textId="77777777" w:rsidR="00ED12C0" w:rsidRPr="00D614EB" w:rsidRDefault="00ED12C0" w:rsidP="00376D4B">
      <w:pPr>
        <w:ind w:left="720"/>
        <w:rPr>
          <w:rFonts w:ascii="SimSun" w:eastAsia="SimSun" w:hAnsi="SimSun" w:cs="Tahoma"/>
          <w:spacing w:val="4"/>
        </w:rPr>
      </w:pPr>
      <w:r w:rsidRPr="00D614EB">
        <w:rPr>
          <w:rFonts w:ascii="SimSun" w:eastAsia="SimSun" w:hAnsi="SimSun" w:cs="Tahoma"/>
          <w:color w:val="000000"/>
          <w:spacing w:val="4"/>
          <w:szCs w:val="24"/>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7DE6D8E" w14:textId="77777777" w:rsidR="00A40838" w:rsidRPr="0058152B" w:rsidRDefault="00A40838" w:rsidP="00376D4B">
      <w:pPr>
        <w:ind w:left="720"/>
        <w:rPr>
          <w:rFonts w:eastAsia="SimSun" w:cs="Tahoma"/>
        </w:rPr>
      </w:pPr>
    </w:p>
    <w:p w14:paraId="17DE6D8F" w14:textId="77777777" w:rsidR="00D614EB" w:rsidRPr="0058152B" w:rsidRDefault="00D614EB" w:rsidP="00376D4B">
      <w:pPr>
        <w:ind w:left="720"/>
        <w:rPr>
          <w:rFonts w:eastAsia="SimSun" w:cs="Tahoma"/>
        </w:rPr>
      </w:pPr>
    </w:p>
    <w:p w14:paraId="17DE6D90" w14:textId="77777777" w:rsidR="005D5C95" w:rsidRPr="0058152B" w:rsidRDefault="00F66FB0" w:rsidP="005D5C95">
      <w:pPr>
        <w:pStyle w:val="Heading2"/>
        <w:ind w:left="0"/>
        <w:rPr>
          <w:rFonts w:ascii="Tahoma" w:eastAsia="SimSun" w:hAnsi="Tahoma" w:cs="Tahoma"/>
        </w:rPr>
      </w:pPr>
      <w:bookmarkStart w:id="1544" w:name="_96_Windows_Embedded"/>
      <w:bookmarkStart w:id="1545" w:name="_98_Windows_Embedded"/>
      <w:bookmarkStart w:id="1546" w:name="_Toc356299628"/>
      <w:bookmarkStart w:id="1547" w:name="Srv_108EBS2008StandardPrem"/>
      <w:bookmarkEnd w:id="1544"/>
      <w:bookmarkEnd w:id="1545"/>
      <w:r w:rsidRPr="0058152B">
        <w:rPr>
          <w:rFonts w:ascii="Tahoma" w:eastAsia="SimSun" w:hAnsi="Tahoma" w:cs="Tahoma"/>
          <w:caps/>
          <w:color w:val="FF6600"/>
          <w:sz w:val="22"/>
          <w:vertAlign w:val="superscript"/>
        </w:rPr>
        <w:t>9</w:t>
      </w:r>
      <w:r w:rsidR="00F5474C">
        <w:rPr>
          <w:rFonts w:ascii="Tahoma" w:eastAsia="SimSun" w:hAnsi="Tahoma" w:cs="Tahoma"/>
          <w:caps/>
          <w:color w:val="FF6600"/>
          <w:sz w:val="22"/>
          <w:vertAlign w:val="superscript"/>
        </w:rPr>
        <w:t>9</w:t>
      </w:r>
      <w:r w:rsidRPr="0058152B">
        <w:rPr>
          <w:rFonts w:ascii="Tahoma" w:eastAsia="SimSun" w:hAnsi="Tahoma" w:cs="Tahoma"/>
          <w:color w:val="FF6600"/>
        </w:rPr>
        <w:t xml:space="preserve"> </w:t>
      </w:r>
      <w:r w:rsidRPr="0058152B">
        <w:rPr>
          <w:rFonts w:ascii="Tahoma" w:eastAsia="SimSun" w:hAnsi="Tahoma" w:cs="Tahoma"/>
          <w:color w:val="FF6600"/>
          <w:sz w:val="22"/>
        </w:rPr>
        <w:t xml:space="preserve">Windows Embedded Device Manager 2011 – </w:t>
      </w:r>
      <w:r w:rsidRPr="0058152B">
        <w:rPr>
          <w:rFonts w:ascii="Tahoma" w:eastAsia="SimSun" w:hAnsi="Tahoma" w:cs="Tahoma"/>
          <w:color w:val="FF6600"/>
          <w:sz w:val="22"/>
        </w:rPr>
        <w:t>客户端管理许可</w:t>
      </w:r>
      <w:bookmarkEnd w:id="1546"/>
    </w:p>
    <w:p w14:paraId="17DE6D91" w14:textId="77777777" w:rsidR="005D5C95" w:rsidRPr="00D614EB" w:rsidRDefault="005D5C95" w:rsidP="005D5C95">
      <w:pPr>
        <w:rPr>
          <w:rFonts w:eastAsia="SimSun" w:cs="Tahoma"/>
          <w:sz w:val="16"/>
          <w:szCs w:val="16"/>
        </w:rPr>
      </w:pPr>
    </w:p>
    <w:p w14:paraId="17DE6D92" w14:textId="77777777" w:rsidR="005D5C95" w:rsidRPr="0058152B" w:rsidRDefault="005D5C95" w:rsidP="005D5C95">
      <w:pPr>
        <w:pStyle w:val="EndnoteText"/>
        <w:ind w:left="720"/>
        <w:rPr>
          <w:rFonts w:ascii="Tahoma" w:eastAsia="SimSun" w:hAnsi="Tahoma" w:cs="Tahoma"/>
        </w:rPr>
      </w:pPr>
      <w:r w:rsidRPr="0058152B">
        <w:rPr>
          <w:rFonts w:ascii="Tahoma" w:eastAsia="SimSun" w:hAnsi="Tahoma" w:cs="Tahoma"/>
          <w:color w:val="000000"/>
          <w:sz w:val="18"/>
        </w:rPr>
        <w:t>此产品处于生命周期结束</w:t>
      </w:r>
      <w:r w:rsidRPr="0058152B">
        <w:rPr>
          <w:rFonts w:ascii="Tahoma" w:eastAsia="SimSun" w:hAnsi="Tahoma" w:cs="Tahoma"/>
          <w:color w:val="000000"/>
          <w:sz w:val="18"/>
        </w:rPr>
        <w:t xml:space="preserve"> (EOL) </w:t>
      </w:r>
      <w:r w:rsidRPr="0058152B">
        <w:rPr>
          <w:rFonts w:ascii="Tahoma" w:eastAsia="SimSun" w:hAnsi="Tahoma" w:cs="Tahoma"/>
          <w:color w:val="000000"/>
          <w:sz w:val="18"/>
        </w:rPr>
        <w:t>状态，并将不再提供。</w:t>
      </w:r>
    </w:p>
    <w:p w14:paraId="17DE6D93" w14:textId="77777777" w:rsidR="005D5C95" w:rsidRPr="00D614EB" w:rsidRDefault="005D5C95" w:rsidP="005D5C95">
      <w:pPr>
        <w:pStyle w:val="EndnoteText"/>
        <w:ind w:left="720"/>
        <w:rPr>
          <w:rFonts w:ascii="Tahoma" w:eastAsia="SimSun" w:hAnsi="Tahoma" w:cs="Tahoma"/>
          <w:sz w:val="16"/>
          <w:szCs w:val="16"/>
        </w:rPr>
      </w:pPr>
    </w:p>
    <w:p w14:paraId="17DE6D94" w14:textId="77777777" w:rsidR="005D5C95" w:rsidRPr="0058152B" w:rsidRDefault="005D5C95" w:rsidP="007A34E3">
      <w:pPr>
        <w:pStyle w:val="EndnoteText"/>
        <w:spacing w:after="60"/>
        <w:ind w:left="720"/>
        <w:rPr>
          <w:rFonts w:ascii="Tahoma" w:eastAsia="SimSun" w:hAnsi="Tahoma" w:cs="Tahoma"/>
        </w:rPr>
      </w:pPr>
      <w:r w:rsidRPr="0058152B">
        <w:rPr>
          <w:rFonts w:ascii="Tahoma" w:eastAsia="SimSun" w:hAnsi="Tahoma" w:cs="Tahoma"/>
          <w:b/>
          <w:color w:val="000000"/>
          <w:sz w:val="18"/>
        </w:rPr>
        <w:t>向带有效软件保障的</w:t>
      </w:r>
      <w:r w:rsidRPr="0058152B">
        <w:rPr>
          <w:rFonts w:ascii="Tahoma" w:eastAsia="SimSun" w:hAnsi="Tahoma" w:cs="Tahoma"/>
          <w:b/>
          <w:color w:val="000000"/>
          <w:sz w:val="18"/>
        </w:rPr>
        <w:t xml:space="preserve"> Windows Embedded Device Manager 2011 </w:t>
      </w:r>
      <w:r w:rsidRPr="0058152B">
        <w:rPr>
          <w:rFonts w:ascii="Tahoma" w:eastAsia="SimSun" w:hAnsi="Tahoma" w:cs="Tahoma"/>
          <w:b/>
          <w:color w:val="000000"/>
          <w:sz w:val="18"/>
        </w:rPr>
        <w:t>客户端管理许可的许可持有人一次性授予许可</w:t>
      </w:r>
    </w:p>
    <w:p w14:paraId="17DE6D95" w14:textId="77777777" w:rsidR="005D5C95" w:rsidRPr="00D614EB" w:rsidRDefault="005D5C95" w:rsidP="005D5C95">
      <w:pPr>
        <w:pStyle w:val="EndnoteText"/>
        <w:ind w:left="720"/>
        <w:rPr>
          <w:rFonts w:ascii="Tahoma" w:eastAsia="SimSun" w:hAnsi="Tahoma" w:cs="Tahoma"/>
          <w:spacing w:val="2"/>
          <w:sz w:val="18"/>
          <w:szCs w:val="18"/>
        </w:rPr>
      </w:pPr>
      <w:r w:rsidRPr="00D614EB">
        <w:rPr>
          <w:rFonts w:ascii="Tahoma" w:eastAsia="SimSun" w:hAnsi="Tahoma" w:cs="Tahoma"/>
          <w:color w:val="000000"/>
          <w:spacing w:val="2"/>
          <w:sz w:val="18"/>
        </w:rPr>
        <w:t>作为与</w:t>
      </w:r>
      <w:r w:rsidRPr="00D614EB">
        <w:rPr>
          <w:rFonts w:ascii="Tahoma" w:eastAsia="SimSun" w:hAnsi="Tahoma" w:cs="Tahoma"/>
          <w:color w:val="000000"/>
          <w:spacing w:val="2"/>
          <w:sz w:val="18"/>
        </w:rPr>
        <w:t xml:space="preserve"> Windows Embedded Device Manager 2011 </w:t>
      </w:r>
      <w:r w:rsidRPr="00D614EB">
        <w:rPr>
          <w:rFonts w:ascii="Tahoma" w:eastAsia="SimSun" w:hAnsi="Tahoma" w:cs="Tahoma"/>
          <w:color w:val="000000"/>
          <w:spacing w:val="2"/>
          <w:sz w:val="18"/>
        </w:rPr>
        <w:t>客户端管理许可（每</w:t>
      </w:r>
      <w:r w:rsidRPr="00D614EB">
        <w:rPr>
          <w:rFonts w:ascii="Tahoma" w:eastAsia="SimSun" w:hAnsi="Tahoma" w:cs="Tahoma"/>
          <w:color w:val="000000"/>
          <w:spacing w:val="2"/>
          <w:sz w:val="18"/>
        </w:rPr>
        <w:t xml:space="preserve"> OSE/</w:t>
      </w:r>
      <w:r w:rsidRPr="00D614EB">
        <w:rPr>
          <w:rFonts w:ascii="Tahoma" w:eastAsia="SimSun" w:hAnsi="Tahoma" w:cs="Tahoma"/>
          <w:color w:val="000000"/>
          <w:spacing w:val="2"/>
          <w:sz w:val="18"/>
        </w:rPr>
        <w:t>用户）的取消有关的一次性特例，将向在</w:t>
      </w:r>
      <w:r w:rsidRPr="00D614EB">
        <w:rPr>
          <w:rFonts w:ascii="Tahoma" w:eastAsia="SimSun" w:hAnsi="Tahoma" w:cs="Tahoma"/>
          <w:color w:val="000000"/>
          <w:spacing w:val="2"/>
          <w:sz w:val="18"/>
        </w:rPr>
        <w:t xml:space="preserve"> 2013 </w:t>
      </w:r>
      <w:r w:rsidRPr="00D614EB">
        <w:rPr>
          <w:rFonts w:ascii="Tahoma" w:eastAsia="SimSun" w:hAnsi="Tahoma" w:cs="Tahoma"/>
          <w:color w:val="000000"/>
          <w:spacing w:val="2"/>
          <w:sz w:val="18"/>
        </w:rPr>
        <w:t>年</w:t>
      </w:r>
      <w:r w:rsidRPr="00D614EB">
        <w:rPr>
          <w:rFonts w:ascii="Tahoma" w:eastAsia="SimSun" w:hAnsi="Tahoma" w:cs="Tahoma"/>
          <w:color w:val="000000"/>
          <w:spacing w:val="2"/>
          <w:sz w:val="18"/>
        </w:rPr>
        <w:t xml:space="preserve"> 1 </w:t>
      </w:r>
      <w:r w:rsidRPr="00D614EB">
        <w:rPr>
          <w:rFonts w:ascii="Tahoma" w:eastAsia="SimSun" w:hAnsi="Tahoma" w:cs="Tahoma"/>
          <w:color w:val="000000"/>
          <w:spacing w:val="2"/>
          <w:sz w:val="18"/>
        </w:rPr>
        <w:t>月</w:t>
      </w:r>
      <w:r w:rsidRPr="00D614EB">
        <w:rPr>
          <w:rFonts w:ascii="Tahoma" w:eastAsia="SimSun" w:hAnsi="Tahoma" w:cs="Tahoma"/>
          <w:color w:val="000000"/>
          <w:spacing w:val="2"/>
          <w:sz w:val="18"/>
        </w:rPr>
        <w:t xml:space="preserve"> 1 </w:t>
      </w:r>
      <w:r w:rsidRPr="00D614EB">
        <w:rPr>
          <w:rFonts w:ascii="Tahoma" w:eastAsia="SimSun" w:hAnsi="Tahoma" w:cs="Tahoma"/>
          <w:color w:val="000000"/>
          <w:spacing w:val="2"/>
          <w:sz w:val="18"/>
        </w:rPr>
        <w:t>日获得保障范围的软件保障客户提供同等数量的</w:t>
      </w:r>
      <w:r w:rsidRPr="00D614EB">
        <w:rPr>
          <w:rFonts w:ascii="Tahoma" w:eastAsia="SimSun" w:hAnsi="Tahoma" w:cs="Tahoma"/>
          <w:color w:val="000000"/>
          <w:spacing w:val="2"/>
          <w:sz w:val="18"/>
        </w:rPr>
        <w:t xml:space="preserve"> System Center 2012 Configuration Manager </w:t>
      </w:r>
      <w:r w:rsidRPr="00D614EB">
        <w:rPr>
          <w:rFonts w:ascii="Tahoma" w:eastAsia="SimSun" w:hAnsi="Tahoma" w:cs="Tahoma"/>
          <w:color w:val="000000"/>
          <w:spacing w:val="2"/>
          <w:sz w:val="18"/>
        </w:rPr>
        <w:t>客户端管理许可（每</w:t>
      </w:r>
      <w:r w:rsidRPr="00D614EB">
        <w:rPr>
          <w:rFonts w:ascii="Tahoma" w:eastAsia="SimSun" w:hAnsi="Tahoma" w:cs="Tahoma"/>
          <w:color w:val="000000"/>
          <w:spacing w:val="2"/>
          <w:sz w:val="18"/>
        </w:rPr>
        <w:t xml:space="preserve"> OSE/</w:t>
      </w:r>
      <w:r w:rsidRPr="00D614EB">
        <w:rPr>
          <w:rFonts w:ascii="Tahoma" w:eastAsia="SimSun" w:hAnsi="Tahoma" w:cs="Tahoma"/>
          <w:color w:val="000000"/>
          <w:spacing w:val="2"/>
          <w:sz w:val="18"/>
        </w:rPr>
        <w:t>用户）。</w:t>
      </w:r>
    </w:p>
    <w:p w14:paraId="17DE6D96" w14:textId="77777777" w:rsidR="005D5C95" w:rsidRPr="00D614EB" w:rsidRDefault="005D5C95" w:rsidP="005D5C95">
      <w:pPr>
        <w:pStyle w:val="EndnoteText"/>
        <w:ind w:left="0"/>
        <w:rPr>
          <w:rFonts w:ascii="Tahoma" w:eastAsia="SimSun" w:hAnsi="Tahoma" w:cs="Tahoma"/>
          <w:sz w:val="16"/>
          <w:szCs w:val="16"/>
        </w:rPr>
      </w:pPr>
    </w:p>
    <w:p w14:paraId="17DE6D97" w14:textId="77777777" w:rsidR="005D5C95" w:rsidRPr="00D614EB" w:rsidRDefault="005D5C95" w:rsidP="005D5C95">
      <w:pPr>
        <w:pStyle w:val="EndnoteText"/>
        <w:ind w:left="720"/>
        <w:rPr>
          <w:rFonts w:ascii="Tahoma" w:eastAsia="SimSun" w:hAnsi="Tahoma" w:cs="Tahoma"/>
          <w:spacing w:val="2"/>
          <w:sz w:val="18"/>
          <w:szCs w:val="18"/>
        </w:rPr>
      </w:pPr>
      <w:r w:rsidRPr="00D614EB">
        <w:rPr>
          <w:rFonts w:ascii="Tahoma" w:eastAsia="SimSun" w:hAnsi="Tahoma" w:cs="Tahoma"/>
          <w:color w:val="000000"/>
          <w:spacing w:val="2"/>
          <w:sz w:val="18"/>
        </w:rPr>
        <w:t>在此优惠活动中授予的所有许可都将包含软件保障范围。当合格许可的保障范围期满时，此保障范围也将期满。当该保障范围期满时，客户可以对所授予的许可续签软件保障。</w:t>
      </w:r>
    </w:p>
    <w:p w14:paraId="17DE6D98" w14:textId="77777777" w:rsidR="005D5C95" w:rsidRPr="00D614EB" w:rsidRDefault="005D5C95" w:rsidP="005D5C95">
      <w:pPr>
        <w:pStyle w:val="EndnoteText"/>
        <w:ind w:left="720"/>
        <w:rPr>
          <w:rFonts w:ascii="Tahoma" w:eastAsia="SimSun" w:hAnsi="Tahoma" w:cs="Tahoma"/>
          <w:sz w:val="16"/>
          <w:szCs w:val="16"/>
        </w:rPr>
      </w:pPr>
    </w:p>
    <w:p w14:paraId="17DE6D99" w14:textId="77777777" w:rsidR="005D5C95" w:rsidRPr="00D614EB" w:rsidRDefault="005D5C95" w:rsidP="005D5C95">
      <w:pPr>
        <w:pStyle w:val="EndnoteText"/>
        <w:ind w:left="720"/>
        <w:rPr>
          <w:rFonts w:ascii="Tahoma" w:eastAsia="SimSun" w:hAnsi="Tahoma" w:cs="Tahoma"/>
          <w:sz w:val="18"/>
          <w:szCs w:val="18"/>
        </w:rPr>
      </w:pPr>
      <w:r w:rsidRPr="0058152B">
        <w:rPr>
          <w:rFonts w:ascii="Tahoma" w:eastAsia="SimSun" w:hAnsi="Tahoma" w:cs="Tahoma"/>
          <w:color w:val="000000"/>
          <w:sz w:val="18"/>
        </w:rPr>
        <w:t>客户按此优惠使用授权的软件时，受其许可协议的条款和条件以及该软件的产品使用权利约束。当按合格</w:t>
      </w:r>
      <w:r w:rsidRPr="0058152B">
        <w:rPr>
          <w:rFonts w:ascii="Tahoma" w:eastAsia="SimSun" w:hAnsi="Tahoma" w:cs="Tahoma"/>
          <w:color w:val="000000"/>
          <w:sz w:val="18"/>
        </w:rPr>
        <w:t xml:space="preserve"> Windows Embedded Device Manager 2011 </w:t>
      </w:r>
      <w:r w:rsidRPr="0058152B">
        <w:rPr>
          <w:rFonts w:ascii="Tahoma" w:eastAsia="SimSun" w:hAnsi="Tahoma" w:cs="Tahoma"/>
          <w:color w:val="000000"/>
          <w:sz w:val="18"/>
        </w:rPr>
        <w:t>客户端管理许可使用软件的权利期满时，授权软件的使用权利也将期满。其合格许可凭据以及本产品说明证明客户依据本优惠的条款使用</w:t>
      </w:r>
      <w:r w:rsidRPr="0058152B">
        <w:rPr>
          <w:rFonts w:ascii="Tahoma" w:eastAsia="SimSun" w:hAnsi="Tahoma" w:cs="Tahoma"/>
          <w:color w:val="000000"/>
          <w:sz w:val="18"/>
        </w:rPr>
        <w:t xml:space="preserve"> System Center 2012 Configuration Manager </w:t>
      </w:r>
      <w:r w:rsidRPr="0058152B">
        <w:rPr>
          <w:rFonts w:ascii="Tahoma" w:eastAsia="SimSun" w:hAnsi="Tahoma" w:cs="Tahoma"/>
          <w:color w:val="000000"/>
          <w:sz w:val="18"/>
        </w:rPr>
        <w:t>客户端管理许可的权利。一旦客户根据此优惠使用软件，就不再有权凭分配给服务器的合格许可使用该软件。客户不得将此次优惠活动中授予的许可独立于相应的合格许可进行转让。</w:t>
      </w:r>
    </w:p>
    <w:p w14:paraId="17DE6D9A" w14:textId="77777777" w:rsidR="005D5C95" w:rsidRPr="00D614EB" w:rsidRDefault="005D5C95" w:rsidP="005D5C95">
      <w:pPr>
        <w:pStyle w:val="EndnoteText"/>
        <w:ind w:left="720"/>
        <w:rPr>
          <w:rFonts w:ascii="Tahoma" w:eastAsia="SimSun" w:hAnsi="Tahoma" w:cs="Tahoma"/>
          <w:sz w:val="16"/>
          <w:szCs w:val="16"/>
        </w:rPr>
      </w:pPr>
    </w:p>
    <w:p w14:paraId="17DE6D9B" w14:textId="77777777" w:rsidR="005D5C95" w:rsidRPr="0058152B" w:rsidRDefault="005D5C95" w:rsidP="005D5C95">
      <w:pPr>
        <w:ind w:left="720"/>
        <w:rPr>
          <w:rFonts w:eastAsia="SimSun" w:cs="Tahoma"/>
        </w:rPr>
      </w:pPr>
      <w:r w:rsidRPr="0058152B">
        <w:rPr>
          <w:rFonts w:eastAsia="SimSun" w:cs="Tahoma"/>
          <w:color w:val="000000"/>
          <w:szCs w:val="24"/>
        </w:rPr>
        <w:t>如果客户的</w:t>
      </w:r>
      <w:r w:rsidRPr="0058152B">
        <w:rPr>
          <w:rFonts w:eastAsia="SimSun" w:cs="Tahoma"/>
          <w:color w:val="000000"/>
          <w:szCs w:val="24"/>
        </w:rPr>
        <w:t xml:space="preserve"> Windows Embedded Device Manager 2011 </w:t>
      </w:r>
      <w:r w:rsidRPr="0058152B">
        <w:rPr>
          <w:rFonts w:eastAsia="SimSun" w:cs="Tahoma"/>
          <w:color w:val="000000"/>
          <w:szCs w:val="24"/>
        </w:rPr>
        <w:t>客户端管理许可是在</w:t>
      </w:r>
      <w:r w:rsidRPr="0058152B">
        <w:rPr>
          <w:rFonts w:eastAsia="SimSun" w:cs="Tahoma"/>
          <w:color w:val="000000"/>
          <w:szCs w:val="24"/>
        </w:rPr>
        <w:t xml:space="preserve"> 2013 </w:t>
      </w:r>
      <w:r w:rsidRPr="0058152B">
        <w:rPr>
          <w:rFonts w:eastAsia="SimSun" w:cs="Tahoma"/>
          <w:color w:val="000000"/>
          <w:szCs w:val="24"/>
        </w:rPr>
        <w:t>年</w:t>
      </w:r>
      <w:r w:rsidRPr="0058152B">
        <w:rPr>
          <w:rFonts w:eastAsia="SimSun" w:cs="Tahoma"/>
          <w:color w:val="000000"/>
          <w:szCs w:val="24"/>
        </w:rPr>
        <w:t xml:space="preserve"> 1 </w:t>
      </w:r>
      <w:r w:rsidRPr="0058152B">
        <w:rPr>
          <w:rFonts w:eastAsia="SimSun" w:cs="Tahoma"/>
          <w:color w:val="000000"/>
          <w:szCs w:val="24"/>
        </w:rPr>
        <w:t>月</w:t>
      </w:r>
      <w:r w:rsidRPr="0058152B">
        <w:rPr>
          <w:rFonts w:eastAsia="SimSun" w:cs="Tahoma"/>
          <w:color w:val="000000"/>
          <w:szCs w:val="24"/>
        </w:rPr>
        <w:t xml:space="preserve"> 1 </w:t>
      </w:r>
      <w:r w:rsidRPr="0058152B">
        <w:rPr>
          <w:rFonts w:eastAsia="SimSun" w:cs="Tahoma"/>
          <w:color w:val="000000"/>
          <w:szCs w:val="24"/>
        </w:rPr>
        <w:t>日以后对企业许可登记表的年度校正过程中获得的，但该许可登记表下对应的</w:t>
      </w:r>
      <w:r w:rsidRPr="0058152B">
        <w:rPr>
          <w:rFonts w:eastAsia="SimSun" w:cs="Tahoma"/>
          <w:color w:val="000000"/>
          <w:szCs w:val="24"/>
        </w:rPr>
        <w:t xml:space="preserve"> Windows Embedded Device Manager 2011 </w:t>
      </w:r>
      <w:r w:rsidR="00FC3608">
        <w:rPr>
          <w:rFonts w:eastAsia="SimSun" w:cs="Tahoma"/>
          <w:color w:val="000000"/>
          <w:szCs w:val="24"/>
        </w:rPr>
        <w:br/>
      </w:r>
      <w:r w:rsidRPr="0058152B">
        <w:rPr>
          <w:rFonts w:eastAsia="SimSun" w:cs="Tahoma"/>
          <w:color w:val="000000"/>
          <w:szCs w:val="24"/>
        </w:rPr>
        <w:t>客户端管理许可的最初许可是在</w:t>
      </w:r>
      <w:r w:rsidRPr="0058152B">
        <w:rPr>
          <w:rFonts w:eastAsia="SimSun" w:cs="Tahoma"/>
          <w:color w:val="000000"/>
          <w:szCs w:val="24"/>
        </w:rPr>
        <w:t xml:space="preserve"> 2013 </w:t>
      </w:r>
      <w:r w:rsidRPr="0058152B">
        <w:rPr>
          <w:rFonts w:eastAsia="SimSun" w:cs="Tahoma"/>
          <w:color w:val="000000"/>
          <w:szCs w:val="24"/>
        </w:rPr>
        <w:t>年</w:t>
      </w:r>
      <w:r w:rsidRPr="0058152B">
        <w:rPr>
          <w:rFonts w:eastAsia="SimSun" w:cs="Tahoma"/>
          <w:color w:val="000000"/>
          <w:szCs w:val="24"/>
        </w:rPr>
        <w:t xml:space="preserve"> 1 </w:t>
      </w:r>
      <w:r w:rsidRPr="0058152B">
        <w:rPr>
          <w:rFonts w:eastAsia="SimSun" w:cs="Tahoma"/>
          <w:color w:val="000000"/>
          <w:szCs w:val="24"/>
        </w:rPr>
        <w:t>月</w:t>
      </w:r>
      <w:r w:rsidRPr="0058152B">
        <w:rPr>
          <w:rFonts w:eastAsia="SimSun" w:cs="Tahoma"/>
          <w:color w:val="000000"/>
          <w:szCs w:val="24"/>
        </w:rPr>
        <w:t xml:space="preserve"> 1 </w:t>
      </w:r>
      <w:r w:rsidRPr="0058152B">
        <w:rPr>
          <w:rFonts w:eastAsia="SimSun" w:cs="Tahoma"/>
          <w:color w:val="000000"/>
          <w:szCs w:val="24"/>
        </w:rPr>
        <w:t>日以前获得的，也可按此优惠获得</w:t>
      </w:r>
      <w:r w:rsidRPr="0058152B">
        <w:rPr>
          <w:rFonts w:eastAsia="SimSun" w:cs="Tahoma"/>
          <w:color w:val="000000"/>
          <w:szCs w:val="24"/>
        </w:rPr>
        <w:t xml:space="preserve"> System Center 2012 Configuration Manager </w:t>
      </w:r>
      <w:r w:rsidRPr="0058152B">
        <w:rPr>
          <w:rFonts w:eastAsia="SimSun" w:cs="Tahoma"/>
          <w:color w:val="000000"/>
          <w:szCs w:val="24"/>
        </w:rPr>
        <w:t>客户端</w:t>
      </w:r>
      <w:r w:rsidRPr="0058152B">
        <w:rPr>
          <w:rFonts w:eastAsia="SimSun" w:cs="Tahoma"/>
          <w:color w:val="000000"/>
          <w:szCs w:val="24"/>
        </w:rPr>
        <w:t xml:space="preserve"> ML</w:t>
      </w:r>
      <w:r w:rsidRPr="0058152B">
        <w:rPr>
          <w:rFonts w:eastAsia="SimSun" w:cs="Tahoma"/>
          <w:color w:val="000000"/>
          <w:szCs w:val="24"/>
        </w:rPr>
        <w:t>。</w:t>
      </w:r>
    </w:p>
    <w:p w14:paraId="17DE6D9C" w14:textId="77777777" w:rsidR="005D5C95" w:rsidRPr="00D614EB" w:rsidRDefault="005D5C95" w:rsidP="005D5C95">
      <w:pPr>
        <w:ind w:left="720"/>
        <w:rPr>
          <w:rFonts w:eastAsia="SimSun" w:cs="Tahoma"/>
          <w:sz w:val="16"/>
          <w:szCs w:val="16"/>
        </w:rPr>
      </w:pPr>
    </w:p>
    <w:p w14:paraId="17DE6D9D" w14:textId="77777777" w:rsidR="005D5C95" w:rsidRPr="00D614EB" w:rsidRDefault="005D5C95" w:rsidP="005D5C95">
      <w:pPr>
        <w:ind w:left="720"/>
        <w:rPr>
          <w:rFonts w:eastAsia="SimSun" w:cs="Tahoma"/>
          <w:spacing w:val="2"/>
        </w:rPr>
      </w:pPr>
      <w:r w:rsidRPr="00D614EB">
        <w:rPr>
          <w:rFonts w:eastAsia="SimSun" w:cs="Tahoma"/>
          <w:color w:val="000000"/>
          <w:spacing w:val="2"/>
          <w:szCs w:val="24"/>
        </w:rPr>
        <w:t>对于企业订购协议、大专院校和中小学校协议以及开放式价值订购协议，只要许可及软件保障在授予时期有效，而且客户保持连续订购，则临时授予同样的权利，直至许可登记有效期结束为止。这些权利只有在客户行使买断权时才会成为永久权利，并继续受客户许可协议的所有条款和条件约束。</w:t>
      </w:r>
    </w:p>
    <w:p w14:paraId="17DE6D9E" w14:textId="77777777" w:rsidR="005D5C95" w:rsidRPr="00D614EB" w:rsidRDefault="005D5C95" w:rsidP="005D5C95">
      <w:pPr>
        <w:ind w:left="720"/>
        <w:rPr>
          <w:rFonts w:eastAsia="SimSun" w:cs="Tahoma"/>
          <w:sz w:val="16"/>
          <w:szCs w:val="16"/>
        </w:rPr>
      </w:pPr>
    </w:p>
    <w:p w14:paraId="17DE6D9F" w14:textId="77777777" w:rsidR="005D5C95" w:rsidRPr="0058152B" w:rsidRDefault="005D5C95" w:rsidP="005D5C95">
      <w:pPr>
        <w:ind w:left="720"/>
        <w:rPr>
          <w:rFonts w:eastAsia="SimSun" w:cs="Tahoma"/>
        </w:rPr>
      </w:pPr>
      <w:r w:rsidRPr="0058152B">
        <w:rPr>
          <w:rFonts w:eastAsia="SimSun" w:cs="Tahoma"/>
          <w:color w:val="000000"/>
          <w:szCs w:val="24"/>
        </w:rPr>
        <w:t>版本降级权利适用于所有授予的</w:t>
      </w:r>
      <w:r w:rsidRPr="0058152B">
        <w:rPr>
          <w:rFonts w:eastAsia="SimSun" w:cs="Tahoma"/>
          <w:color w:val="000000"/>
          <w:szCs w:val="24"/>
        </w:rPr>
        <w:t xml:space="preserve"> System Center 2012 Configuration Manager </w:t>
      </w:r>
      <w:r w:rsidRPr="0058152B">
        <w:rPr>
          <w:rFonts w:eastAsia="SimSun" w:cs="Tahoma"/>
          <w:color w:val="000000"/>
          <w:szCs w:val="24"/>
        </w:rPr>
        <w:t>客户端管理许可。</w:t>
      </w:r>
    </w:p>
    <w:p w14:paraId="17DE6DA0" w14:textId="77777777" w:rsidR="00ED12C0" w:rsidRPr="00D614EB" w:rsidRDefault="00ED12C0" w:rsidP="00ED12C0">
      <w:pPr>
        <w:ind w:left="900"/>
        <w:rPr>
          <w:rFonts w:eastAsia="SimSun" w:cs="Tahoma"/>
          <w:sz w:val="16"/>
          <w:szCs w:val="16"/>
        </w:rPr>
      </w:pPr>
    </w:p>
    <w:p w14:paraId="17DE6DA1" w14:textId="77777777" w:rsidR="005D5C95" w:rsidRPr="00D614EB" w:rsidRDefault="005D5C95" w:rsidP="00ED12C0">
      <w:pPr>
        <w:ind w:left="900"/>
        <w:rPr>
          <w:rFonts w:eastAsia="SimSun" w:cs="Tahoma"/>
          <w:sz w:val="16"/>
          <w:szCs w:val="16"/>
        </w:rPr>
      </w:pPr>
    </w:p>
    <w:p w14:paraId="17DE6DA2" w14:textId="77777777" w:rsidR="00A6493D" w:rsidRPr="0058152B" w:rsidRDefault="00F5474C" w:rsidP="00A6493D">
      <w:pPr>
        <w:pStyle w:val="Heading3"/>
        <w:rPr>
          <w:rFonts w:ascii="Tahoma" w:eastAsia="SimSun" w:hAnsi="Tahoma" w:cs="Tahoma"/>
        </w:rPr>
      </w:pPr>
      <w:bookmarkStart w:id="1548" w:name="_107_EBS_2008"/>
      <w:bookmarkStart w:id="1549" w:name="_95_EBS_2008"/>
      <w:bookmarkStart w:id="1550" w:name="_99_Windows_EBS"/>
      <w:bookmarkStart w:id="1551" w:name="_Toc336338364"/>
      <w:bookmarkStart w:id="1552" w:name="_Toc356299629"/>
      <w:bookmarkStart w:id="1553" w:name="Srv_101WindowsEssBusSvrStdPrem"/>
      <w:bookmarkEnd w:id="1548"/>
      <w:bookmarkEnd w:id="1549"/>
      <w:bookmarkEnd w:id="1550"/>
      <w:r>
        <w:rPr>
          <w:rFonts w:ascii="Tahoma" w:eastAsia="SimSun" w:hAnsi="Tahoma" w:cs="Tahoma"/>
          <w:caps/>
          <w:color w:val="F66400"/>
          <w:sz w:val="22"/>
          <w:vertAlign w:val="superscript"/>
        </w:rPr>
        <w:t>100</w:t>
      </w:r>
      <w:r w:rsidR="00F66FB0" w:rsidRPr="00832EC6">
        <w:rPr>
          <w:rFonts w:ascii="Tahoma" w:eastAsia="SimSun" w:hAnsi="Tahoma" w:cs="Tahoma"/>
          <w:caps/>
          <w:color w:val="F66400"/>
          <w:sz w:val="24"/>
        </w:rPr>
        <w:t xml:space="preserve"> </w:t>
      </w:r>
      <w:r w:rsidR="00F66FB0" w:rsidRPr="0058152B">
        <w:rPr>
          <w:rFonts w:ascii="Tahoma" w:eastAsia="SimSun" w:hAnsi="Tahoma" w:cs="Tahoma"/>
          <w:color w:val="F66400"/>
          <w:sz w:val="22"/>
          <w:szCs w:val="22"/>
        </w:rPr>
        <w:t xml:space="preserve">Windows EBS 2008 Standard </w:t>
      </w:r>
      <w:r w:rsidR="00F66FB0" w:rsidRPr="0058152B">
        <w:rPr>
          <w:rFonts w:ascii="Tahoma" w:eastAsia="SimSun" w:hAnsi="Tahoma" w:cs="Tahoma"/>
          <w:color w:val="F66400"/>
          <w:sz w:val="22"/>
          <w:szCs w:val="22"/>
        </w:rPr>
        <w:t>和</w:t>
      </w:r>
      <w:r w:rsidR="00F66FB0" w:rsidRPr="0058152B">
        <w:rPr>
          <w:rFonts w:ascii="Tahoma" w:eastAsia="SimSun" w:hAnsi="Tahoma" w:cs="Tahoma"/>
          <w:color w:val="F66400"/>
          <w:sz w:val="22"/>
          <w:szCs w:val="22"/>
        </w:rPr>
        <w:t xml:space="preserve"> EBS 2008 Premium</w:t>
      </w:r>
      <w:bookmarkEnd w:id="1547"/>
      <w:bookmarkEnd w:id="1551"/>
      <w:bookmarkEnd w:id="1552"/>
    </w:p>
    <w:bookmarkEnd w:id="1543"/>
    <w:bookmarkEnd w:id="1553"/>
    <w:p w14:paraId="17DE6DA3" w14:textId="77777777" w:rsidR="00113634" w:rsidRPr="00D614EB" w:rsidRDefault="00113634" w:rsidP="00113634">
      <w:pPr>
        <w:rPr>
          <w:rFonts w:eastAsia="SimSun" w:cs="Tahoma"/>
          <w:sz w:val="16"/>
          <w:szCs w:val="16"/>
        </w:rPr>
      </w:pPr>
    </w:p>
    <w:p w14:paraId="17DE6DA4" w14:textId="77777777" w:rsidR="00113634" w:rsidRPr="00D614EB" w:rsidRDefault="00113634" w:rsidP="00376D4B">
      <w:pPr>
        <w:pStyle w:val="EndnoteText"/>
        <w:ind w:left="720"/>
        <w:rPr>
          <w:rFonts w:ascii="Tahoma" w:eastAsia="SimSun" w:hAnsi="Tahoma" w:cs="Tahoma"/>
          <w:sz w:val="18"/>
          <w:szCs w:val="18"/>
        </w:rPr>
      </w:pPr>
      <w:r w:rsidRPr="0058152B">
        <w:rPr>
          <w:rFonts w:ascii="Tahoma" w:eastAsia="SimSun" w:hAnsi="Tahoma" w:cs="Tahoma"/>
          <w:sz w:val="18"/>
          <w:szCs w:val="18"/>
        </w:rPr>
        <w:t>这些产品处于生命周期结束</w:t>
      </w:r>
      <w:r w:rsidRPr="0058152B">
        <w:rPr>
          <w:rFonts w:ascii="Tahoma" w:eastAsia="SimSun" w:hAnsi="Tahoma" w:cs="Tahoma"/>
          <w:sz w:val="18"/>
          <w:szCs w:val="18"/>
        </w:rPr>
        <w:t xml:space="preserve"> (EOL) </w:t>
      </w:r>
      <w:r w:rsidRPr="0058152B">
        <w:rPr>
          <w:rFonts w:ascii="Tahoma" w:eastAsia="SimSun" w:hAnsi="Tahoma" w:cs="Tahoma"/>
          <w:sz w:val="18"/>
          <w:szCs w:val="18"/>
        </w:rPr>
        <w:t>状态，并将不再提供。</w:t>
      </w:r>
    </w:p>
    <w:p w14:paraId="17DE6DA5" w14:textId="77777777" w:rsidR="00113634" w:rsidRPr="00D614EB" w:rsidRDefault="00113634" w:rsidP="00376D4B">
      <w:pPr>
        <w:pStyle w:val="EndnoteText"/>
        <w:ind w:left="720"/>
        <w:rPr>
          <w:rFonts w:ascii="Tahoma" w:eastAsia="SimSun" w:hAnsi="Tahoma" w:cs="Tahoma"/>
          <w:sz w:val="16"/>
          <w:szCs w:val="16"/>
        </w:rPr>
      </w:pPr>
    </w:p>
    <w:p w14:paraId="17DE6DA6" w14:textId="77777777" w:rsidR="00113634" w:rsidRPr="0058152B" w:rsidRDefault="00113634" w:rsidP="00B76943">
      <w:pPr>
        <w:pStyle w:val="EndnoteText"/>
        <w:spacing w:after="60"/>
        <w:ind w:left="720"/>
        <w:rPr>
          <w:rFonts w:ascii="Tahoma" w:eastAsia="SimSun" w:hAnsi="Tahoma" w:cs="Tahoma"/>
        </w:rPr>
      </w:pPr>
      <w:r w:rsidRPr="0058152B">
        <w:rPr>
          <w:rFonts w:ascii="Tahoma" w:eastAsia="SimSun" w:hAnsi="Tahoma" w:cs="Tahoma"/>
          <w:b/>
          <w:sz w:val="18"/>
          <w:szCs w:val="18"/>
        </w:rPr>
        <w:t>向</w:t>
      </w:r>
      <w:r w:rsidRPr="0058152B">
        <w:rPr>
          <w:rFonts w:ascii="Tahoma" w:eastAsia="SimSun" w:hAnsi="Tahoma" w:cs="Tahoma"/>
          <w:b/>
          <w:sz w:val="18"/>
          <w:szCs w:val="18"/>
        </w:rPr>
        <w:t xml:space="preserve"> EBS 2008 Standard </w:t>
      </w:r>
      <w:r w:rsidRPr="0058152B">
        <w:rPr>
          <w:rFonts w:ascii="Tahoma" w:eastAsia="SimSun" w:hAnsi="Tahoma" w:cs="Tahoma"/>
          <w:b/>
          <w:sz w:val="18"/>
          <w:szCs w:val="18"/>
        </w:rPr>
        <w:t>和</w:t>
      </w:r>
      <w:r w:rsidRPr="0058152B">
        <w:rPr>
          <w:rFonts w:ascii="Tahoma" w:eastAsia="SimSun" w:hAnsi="Tahoma" w:cs="Tahoma"/>
          <w:b/>
          <w:sz w:val="18"/>
          <w:szCs w:val="18"/>
        </w:rPr>
        <w:t xml:space="preserve"> EBS 2008 Premium </w:t>
      </w:r>
      <w:r w:rsidRPr="0058152B">
        <w:rPr>
          <w:rFonts w:ascii="Tahoma" w:eastAsia="SimSun" w:hAnsi="Tahoma" w:cs="Tahoma"/>
          <w:b/>
          <w:sz w:val="18"/>
          <w:szCs w:val="18"/>
        </w:rPr>
        <w:t>的许可持有人进行的一次性许可授予</w:t>
      </w:r>
    </w:p>
    <w:p w14:paraId="17DE6DA7" w14:textId="77777777" w:rsidR="00113634" w:rsidRPr="00D614EB" w:rsidRDefault="00113634" w:rsidP="00B76943">
      <w:pPr>
        <w:pStyle w:val="ListParagraph"/>
        <w:contextualSpacing w:val="0"/>
        <w:rPr>
          <w:rFonts w:ascii="Tahoma" w:eastAsia="SimSun" w:hAnsi="Tahoma" w:cs="Tahoma"/>
          <w:sz w:val="18"/>
          <w:szCs w:val="18"/>
        </w:rPr>
      </w:pPr>
      <w:r w:rsidRPr="00D614EB">
        <w:rPr>
          <w:rFonts w:ascii="Tahoma" w:eastAsia="SimSun" w:hAnsi="Tahoma" w:cs="Tahoma"/>
          <w:sz w:val="18"/>
          <w:szCs w:val="18"/>
          <w:u w:val="single"/>
        </w:rPr>
        <w:t>所有批量许可</w:t>
      </w:r>
      <w:r w:rsidRPr="00D614EB">
        <w:rPr>
          <w:rFonts w:ascii="Tahoma" w:eastAsia="SimSun" w:hAnsi="Tahoma" w:cs="Tahoma"/>
          <w:sz w:val="18"/>
          <w:szCs w:val="18"/>
          <w:u w:val="single"/>
        </w:rPr>
        <w:t xml:space="preserve"> Windows Essential Business Server 2008 (EBS) Standard </w:t>
      </w:r>
      <w:r w:rsidRPr="00D614EB">
        <w:rPr>
          <w:rFonts w:ascii="Tahoma" w:eastAsia="SimSun" w:hAnsi="Tahoma" w:cs="Tahoma"/>
          <w:sz w:val="18"/>
          <w:szCs w:val="18"/>
          <w:u w:val="single"/>
        </w:rPr>
        <w:t>和</w:t>
      </w:r>
      <w:r w:rsidRPr="00D614EB">
        <w:rPr>
          <w:rFonts w:ascii="Tahoma" w:eastAsia="SimSun" w:hAnsi="Tahoma" w:cs="Tahoma"/>
          <w:sz w:val="18"/>
          <w:szCs w:val="18"/>
          <w:u w:val="single"/>
        </w:rPr>
        <w:t xml:space="preserve"> Premium </w:t>
      </w:r>
      <w:r w:rsidRPr="00D614EB">
        <w:rPr>
          <w:rFonts w:ascii="Tahoma" w:eastAsia="SimSun" w:hAnsi="Tahoma" w:cs="Tahoma"/>
          <w:sz w:val="18"/>
          <w:szCs w:val="18"/>
          <w:u w:val="single"/>
        </w:rPr>
        <w:t>客户</w:t>
      </w:r>
      <w:r w:rsidRPr="00D614EB">
        <w:rPr>
          <w:rFonts w:ascii="Tahoma" w:eastAsia="SimSun" w:hAnsi="Tahoma" w:cs="Tahoma"/>
          <w:sz w:val="18"/>
          <w:szCs w:val="18"/>
        </w:rPr>
        <w:t>自</w:t>
      </w:r>
      <w:r w:rsidRPr="00D614EB">
        <w:rPr>
          <w:rFonts w:ascii="Tahoma" w:eastAsia="SimSun" w:hAnsi="Tahoma" w:cs="Tahoma"/>
          <w:sz w:val="18"/>
          <w:szCs w:val="18"/>
        </w:rPr>
        <w:t xml:space="preserve"> 2010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日起将有资格获得针对他们拥有的各份</w:t>
      </w:r>
      <w:r w:rsidRPr="00D614EB">
        <w:rPr>
          <w:rFonts w:ascii="Tahoma" w:eastAsia="SimSun" w:hAnsi="Tahoma" w:cs="Tahoma"/>
          <w:sz w:val="18"/>
          <w:szCs w:val="18"/>
        </w:rPr>
        <w:t xml:space="preserve"> EBS 2008 Standard </w:t>
      </w:r>
      <w:r w:rsidRPr="00D614EB">
        <w:rPr>
          <w:rFonts w:ascii="Tahoma" w:eastAsia="SimSun" w:hAnsi="Tahoma" w:cs="Tahoma"/>
          <w:sz w:val="18"/>
          <w:szCs w:val="18"/>
        </w:rPr>
        <w:t>或</w:t>
      </w:r>
      <w:r w:rsidRPr="00D614EB">
        <w:rPr>
          <w:rFonts w:ascii="Tahoma" w:eastAsia="SimSun" w:hAnsi="Tahoma" w:cs="Tahoma"/>
          <w:sz w:val="18"/>
          <w:szCs w:val="18"/>
        </w:rPr>
        <w:t xml:space="preserve"> Premium </w:t>
      </w:r>
      <w:r w:rsidRPr="00D614EB">
        <w:rPr>
          <w:rFonts w:ascii="Tahoma" w:eastAsia="SimSun" w:hAnsi="Tahoma" w:cs="Tahoma"/>
          <w:sz w:val="18"/>
          <w:szCs w:val="18"/>
        </w:rPr>
        <w:t>许可的以下免费许可：</w:t>
      </w:r>
    </w:p>
    <w:p w14:paraId="17DE6DA8" w14:textId="77777777" w:rsidR="00A6493D" w:rsidRPr="00D614EB" w:rsidRDefault="00A6493D" w:rsidP="00E63984">
      <w:pPr>
        <w:pStyle w:val="ListParagraph"/>
        <w:ind w:left="1260"/>
        <w:contextualSpacing w:val="0"/>
        <w:rPr>
          <w:rFonts w:ascii="Tahoma" w:eastAsia="SimSun" w:hAnsi="Tahoma" w:cs="Tahoma"/>
          <w:sz w:val="16"/>
          <w:szCs w:val="16"/>
        </w:rPr>
      </w:pPr>
    </w:p>
    <w:p w14:paraId="17DE6DA9" w14:textId="77777777" w:rsidR="00113634" w:rsidRPr="00D614E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3 </w:t>
      </w:r>
      <w:r w:rsidRPr="00D614EB">
        <w:rPr>
          <w:rFonts w:ascii="Tahoma" w:eastAsia="SimSun" w:hAnsi="Tahoma" w:cs="Tahoma"/>
          <w:sz w:val="18"/>
          <w:szCs w:val="18"/>
        </w:rPr>
        <w:t>份</w:t>
      </w:r>
      <w:r w:rsidRPr="00D614EB">
        <w:rPr>
          <w:rFonts w:ascii="Tahoma" w:eastAsia="SimSun" w:hAnsi="Tahoma" w:cs="Tahoma"/>
          <w:sz w:val="18"/>
          <w:szCs w:val="18"/>
        </w:rPr>
        <w:t xml:space="preserve"> Windows Server 2008 Standard </w:t>
      </w:r>
      <w:r w:rsidRPr="00D614EB">
        <w:rPr>
          <w:rFonts w:ascii="Tahoma" w:eastAsia="SimSun" w:hAnsi="Tahoma" w:cs="Tahoma"/>
          <w:sz w:val="18"/>
          <w:szCs w:val="18"/>
        </w:rPr>
        <w:t>软件许可</w:t>
      </w:r>
    </w:p>
    <w:p w14:paraId="17DE6DAA" w14:textId="77777777" w:rsidR="00113634" w:rsidRPr="00D614E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2 </w:t>
      </w:r>
      <w:r w:rsidRPr="00D614EB">
        <w:rPr>
          <w:rFonts w:ascii="Tahoma" w:eastAsia="SimSun" w:hAnsi="Tahoma" w:cs="Tahoma"/>
          <w:sz w:val="18"/>
          <w:szCs w:val="18"/>
        </w:rPr>
        <w:t>份</w:t>
      </w:r>
      <w:r w:rsidRPr="00D614EB">
        <w:rPr>
          <w:rFonts w:ascii="Tahoma" w:eastAsia="SimSun" w:hAnsi="Tahoma" w:cs="Tahoma"/>
          <w:sz w:val="18"/>
          <w:szCs w:val="18"/>
        </w:rPr>
        <w:t xml:space="preserve"> Exchange Server 2007 Standard </w:t>
      </w:r>
      <w:r w:rsidRPr="00D614EB">
        <w:rPr>
          <w:rFonts w:ascii="Tahoma" w:eastAsia="SimSun" w:hAnsi="Tahoma" w:cs="Tahoma"/>
          <w:sz w:val="18"/>
          <w:szCs w:val="18"/>
        </w:rPr>
        <w:t>软件许可</w:t>
      </w:r>
    </w:p>
    <w:p w14:paraId="17DE6DAB" w14:textId="77777777" w:rsidR="00113634" w:rsidRPr="00D614EB" w:rsidRDefault="00113634" w:rsidP="00346F4B">
      <w:pPr>
        <w:pStyle w:val="ListParagraph"/>
        <w:numPr>
          <w:ilvl w:val="0"/>
          <w:numId w:val="24"/>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System Center Essentials 2007 </w:t>
      </w:r>
      <w:r w:rsidRPr="00D614EB">
        <w:rPr>
          <w:rFonts w:ascii="Tahoma" w:eastAsia="SimSun" w:hAnsi="Tahoma" w:cs="Tahoma"/>
          <w:sz w:val="18"/>
          <w:szCs w:val="18"/>
        </w:rPr>
        <w:t>软件许可以及</w:t>
      </w:r>
      <w:r w:rsidRPr="00D614EB">
        <w:rPr>
          <w:rFonts w:ascii="Tahoma" w:eastAsia="SimSun" w:hAnsi="Tahoma" w:cs="Tahoma"/>
          <w:sz w:val="18"/>
          <w:szCs w:val="18"/>
        </w:rPr>
        <w:t xml:space="preserve"> 10 </w:t>
      </w:r>
      <w:r w:rsidRPr="00D614EB">
        <w:rPr>
          <w:rFonts w:ascii="Tahoma" w:eastAsia="SimSun" w:hAnsi="Tahoma" w:cs="Tahoma"/>
          <w:sz w:val="18"/>
          <w:szCs w:val="18"/>
        </w:rPr>
        <w:t>份服务器管理许可和</w:t>
      </w:r>
      <w:r w:rsidRPr="00D614EB">
        <w:rPr>
          <w:rFonts w:ascii="Tahoma" w:eastAsia="SimSun" w:hAnsi="Tahoma" w:cs="Tahoma"/>
          <w:sz w:val="18"/>
          <w:szCs w:val="18"/>
        </w:rPr>
        <w:t xml:space="preserve"> 50 </w:t>
      </w:r>
      <w:r w:rsidRPr="00D614EB">
        <w:rPr>
          <w:rFonts w:ascii="Tahoma" w:eastAsia="SimSun" w:hAnsi="Tahoma" w:cs="Tahoma"/>
          <w:sz w:val="18"/>
          <w:szCs w:val="18"/>
        </w:rPr>
        <w:t>份客户端管理许可</w:t>
      </w:r>
    </w:p>
    <w:p w14:paraId="17DE6DAC" w14:textId="77777777" w:rsidR="00113634" w:rsidRPr="00D614EB" w:rsidRDefault="00113634" w:rsidP="00E63984">
      <w:pPr>
        <w:ind w:left="1260"/>
        <w:rPr>
          <w:rFonts w:eastAsia="SimSun" w:cs="Tahoma"/>
          <w:sz w:val="16"/>
          <w:szCs w:val="16"/>
        </w:rPr>
      </w:pPr>
    </w:p>
    <w:p w14:paraId="17DE6DAD" w14:textId="77777777" w:rsidR="00113634" w:rsidRPr="0058152B" w:rsidRDefault="00113634" w:rsidP="00B76943">
      <w:pPr>
        <w:ind w:left="720"/>
        <w:rPr>
          <w:rFonts w:eastAsia="SimSun" w:cs="Tahoma"/>
        </w:rPr>
      </w:pPr>
      <w:r w:rsidRPr="0058152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按这些免费许可使用软件的权利在客户按合格许可使用软件的权利期满时也将期满。不得将免费许可独立于合格许可进行转让。</w:t>
      </w:r>
    </w:p>
    <w:p w14:paraId="17DE6DAE" w14:textId="77777777" w:rsidR="00113634" w:rsidRPr="00D614EB" w:rsidRDefault="00113634" w:rsidP="00957DE8">
      <w:pPr>
        <w:ind w:left="720"/>
        <w:rPr>
          <w:rFonts w:eastAsia="SimSun" w:cs="Tahoma"/>
          <w:sz w:val="16"/>
          <w:szCs w:val="16"/>
        </w:rPr>
      </w:pPr>
    </w:p>
    <w:p w14:paraId="17DE6DAF" w14:textId="77777777" w:rsidR="00113634" w:rsidRPr="00D614EB" w:rsidRDefault="00113634" w:rsidP="00957DE8">
      <w:pPr>
        <w:pStyle w:val="ListParagraph"/>
        <w:contextualSpacing w:val="0"/>
        <w:rPr>
          <w:rFonts w:ascii="Tahoma" w:eastAsia="SimSun" w:hAnsi="Tahoma" w:cs="Tahoma"/>
          <w:sz w:val="18"/>
          <w:szCs w:val="18"/>
        </w:rPr>
      </w:pPr>
      <w:r w:rsidRPr="00D614EB">
        <w:rPr>
          <w:rFonts w:ascii="Tahoma" w:eastAsia="SimSun" w:hAnsi="Tahoma" w:cs="Tahoma"/>
          <w:sz w:val="18"/>
          <w:szCs w:val="18"/>
          <w:u w:val="single"/>
        </w:rPr>
        <w:t>批量许可</w:t>
      </w:r>
      <w:r w:rsidRPr="00D614EB">
        <w:rPr>
          <w:rFonts w:ascii="Tahoma" w:eastAsia="SimSun" w:hAnsi="Tahoma" w:cs="Tahoma"/>
          <w:sz w:val="18"/>
          <w:szCs w:val="18"/>
          <w:u w:val="single"/>
        </w:rPr>
        <w:t xml:space="preserve"> Windows Essential Business Server (EBS) 2008 Standard </w:t>
      </w:r>
      <w:r w:rsidRPr="00D614EB">
        <w:rPr>
          <w:rFonts w:ascii="Tahoma" w:eastAsia="SimSun" w:hAnsi="Tahoma" w:cs="Tahoma"/>
          <w:sz w:val="18"/>
          <w:szCs w:val="18"/>
          <w:u w:val="single"/>
        </w:rPr>
        <w:t>客户</w:t>
      </w:r>
      <w:r w:rsidRPr="00D614EB">
        <w:rPr>
          <w:rFonts w:ascii="Tahoma" w:eastAsia="SimSun" w:hAnsi="Tahoma" w:cs="Tahoma"/>
          <w:sz w:val="18"/>
          <w:szCs w:val="18"/>
        </w:rPr>
        <w:t>自</w:t>
      </w:r>
      <w:r w:rsidRPr="00D614EB">
        <w:rPr>
          <w:rFonts w:ascii="Tahoma" w:eastAsia="SimSun" w:hAnsi="Tahoma" w:cs="Tahoma"/>
          <w:sz w:val="18"/>
          <w:szCs w:val="18"/>
        </w:rPr>
        <w:t xml:space="preserve"> 2010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日起还将有资格获得针对他们拥有的、软件保障有效的各份</w:t>
      </w:r>
      <w:r w:rsidRPr="00D614EB">
        <w:rPr>
          <w:rFonts w:ascii="Tahoma" w:eastAsia="SimSun" w:hAnsi="Tahoma" w:cs="Tahoma"/>
          <w:sz w:val="18"/>
          <w:szCs w:val="18"/>
        </w:rPr>
        <w:t xml:space="preserve"> EBS 2008 Standard </w:t>
      </w:r>
      <w:r w:rsidRPr="00D614EB">
        <w:rPr>
          <w:rFonts w:ascii="Tahoma" w:eastAsia="SimSun" w:hAnsi="Tahoma" w:cs="Tahoma"/>
          <w:sz w:val="18"/>
          <w:szCs w:val="18"/>
        </w:rPr>
        <w:t>许可的以下免费许可：</w:t>
      </w:r>
    </w:p>
    <w:p w14:paraId="17DE6DB0" w14:textId="77777777" w:rsidR="00A6493D" w:rsidRPr="00D614EB" w:rsidRDefault="00A6493D" w:rsidP="00E63984">
      <w:pPr>
        <w:pStyle w:val="ListParagraph"/>
        <w:ind w:left="1260"/>
        <w:contextualSpacing w:val="0"/>
        <w:rPr>
          <w:rFonts w:ascii="Tahoma" w:eastAsia="SimSun" w:hAnsi="Tahoma" w:cs="Tahoma"/>
          <w:sz w:val="16"/>
          <w:szCs w:val="16"/>
        </w:rPr>
      </w:pPr>
    </w:p>
    <w:p w14:paraId="17DE6DB1" w14:textId="77777777" w:rsidR="00113634" w:rsidRPr="00D614E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3 </w:t>
      </w:r>
      <w:r w:rsidRPr="00D614EB">
        <w:rPr>
          <w:rFonts w:ascii="Tahoma" w:eastAsia="SimSun" w:hAnsi="Tahoma" w:cs="Tahoma"/>
          <w:sz w:val="18"/>
          <w:szCs w:val="18"/>
        </w:rPr>
        <w:t>份</w:t>
      </w:r>
      <w:r w:rsidRPr="00D614EB">
        <w:rPr>
          <w:rFonts w:ascii="Tahoma" w:eastAsia="SimSun" w:hAnsi="Tahoma" w:cs="Tahoma"/>
          <w:sz w:val="18"/>
          <w:szCs w:val="18"/>
        </w:rPr>
        <w:t xml:space="preserve"> Windows Server 2008 R2 Standard </w:t>
      </w:r>
      <w:r w:rsidRPr="00D614EB">
        <w:rPr>
          <w:rFonts w:ascii="Tahoma" w:eastAsia="SimSun" w:hAnsi="Tahoma" w:cs="Tahoma"/>
          <w:sz w:val="18"/>
          <w:szCs w:val="18"/>
        </w:rPr>
        <w:t>软件许可</w:t>
      </w:r>
    </w:p>
    <w:p w14:paraId="17DE6DB2" w14:textId="77777777" w:rsidR="00113634" w:rsidRPr="00D614E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软件许可</w:t>
      </w:r>
    </w:p>
    <w:p w14:paraId="17DE6DB3" w14:textId="77777777" w:rsidR="00113634" w:rsidRPr="00D614E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System Center Essentials 2010 </w:t>
      </w:r>
      <w:r w:rsidRPr="00D614EB">
        <w:rPr>
          <w:rFonts w:ascii="Tahoma" w:eastAsia="SimSun" w:hAnsi="Tahoma" w:cs="Tahoma"/>
          <w:sz w:val="18"/>
          <w:szCs w:val="18"/>
        </w:rPr>
        <w:t>软件许可以及</w:t>
      </w:r>
      <w:r w:rsidRPr="00D614EB">
        <w:rPr>
          <w:rFonts w:ascii="Tahoma" w:eastAsia="SimSun" w:hAnsi="Tahoma" w:cs="Tahoma"/>
          <w:sz w:val="18"/>
          <w:szCs w:val="18"/>
        </w:rPr>
        <w:t xml:space="preserve"> 10 </w:t>
      </w:r>
      <w:r w:rsidRPr="00D614EB">
        <w:rPr>
          <w:rFonts w:ascii="Tahoma" w:eastAsia="SimSun" w:hAnsi="Tahoma" w:cs="Tahoma"/>
          <w:sz w:val="18"/>
          <w:szCs w:val="18"/>
        </w:rPr>
        <w:t>份服务器管理许可和</w:t>
      </w:r>
      <w:r w:rsidRPr="00D614EB">
        <w:rPr>
          <w:rFonts w:ascii="Tahoma" w:eastAsia="SimSun" w:hAnsi="Tahoma" w:cs="Tahoma"/>
          <w:sz w:val="18"/>
          <w:szCs w:val="18"/>
        </w:rPr>
        <w:t xml:space="preserve"> 50 </w:t>
      </w:r>
      <w:r w:rsidRPr="00D614EB">
        <w:rPr>
          <w:rFonts w:ascii="Tahoma" w:eastAsia="SimSun" w:hAnsi="Tahoma" w:cs="Tahoma"/>
          <w:sz w:val="18"/>
          <w:szCs w:val="18"/>
        </w:rPr>
        <w:t>份客户端管理许可</w:t>
      </w:r>
    </w:p>
    <w:p w14:paraId="17DE6DB4" w14:textId="77777777" w:rsidR="00113634" w:rsidRPr="00D614EB" w:rsidRDefault="00113634" w:rsidP="00346F4B">
      <w:pPr>
        <w:pStyle w:val="ListParagraph"/>
        <w:numPr>
          <w:ilvl w:val="0"/>
          <w:numId w:val="25"/>
        </w:numPr>
        <w:spacing w:after="60"/>
        <w:ind w:left="144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Forefront Threat Management Gateway Medium Business Edition 2010 </w:t>
      </w:r>
      <w:r w:rsidRPr="00D614EB">
        <w:rPr>
          <w:rFonts w:ascii="Tahoma" w:eastAsia="SimSun" w:hAnsi="Tahoma" w:cs="Tahoma"/>
          <w:sz w:val="18"/>
          <w:szCs w:val="18"/>
        </w:rPr>
        <w:t>软件许可</w:t>
      </w:r>
    </w:p>
    <w:p w14:paraId="17DE6DB5" w14:textId="77777777" w:rsidR="00113634" w:rsidRPr="00D614EB" w:rsidRDefault="00113634" w:rsidP="00957DE8">
      <w:pPr>
        <w:pStyle w:val="ListParagraph"/>
        <w:rPr>
          <w:rFonts w:ascii="Tahoma" w:eastAsia="SimSun" w:hAnsi="Tahoma" w:cs="Tahoma"/>
          <w:sz w:val="18"/>
          <w:szCs w:val="18"/>
        </w:rPr>
      </w:pPr>
      <w:r w:rsidRPr="00D614EB">
        <w:rPr>
          <w:rFonts w:ascii="Tahoma" w:eastAsia="SimSun" w:hAnsi="Tahoma" w:cs="Tahoma"/>
          <w:sz w:val="18"/>
          <w:szCs w:val="18"/>
        </w:rPr>
        <w:t>（如果批量许可计划推出了上述任何产品的新版本，并且客户在该计划下在</w:t>
      </w:r>
      <w:r w:rsidRPr="00D614EB">
        <w:rPr>
          <w:rFonts w:ascii="Tahoma" w:eastAsia="SimSun" w:hAnsi="Tahoma" w:cs="Tahoma"/>
          <w:sz w:val="18"/>
          <w:szCs w:val="18"/>
        </w:rPr>
        <w:t xml:space="preserve"> EBS 2008 </w:t>
      </w:r>
      <w:r w:rsidRPr="00D614EB">
        <w:rPr>
          <w:rFonts w:ascii="Tahoma" w:eastAsia="SimSun" w:hAnsi="Tahoma" w:cs="Tahoma"/>
          <w:sz w:val="18"/>
          <w:szCs w:val="18"/>
        </w:rPr>
        <w:t>标准许可的有效软件保障范围期满之前获得了合格的许可，则客户将有资格使用新版本而不使用上面指定的版本）。</w:t>
      </w:r>
    </w:p>
    <w:p w14:paraId="17DE6DB6" w14:textId="77777777" w:rsidR="00113634" w:rsidRPr="00D614EB" w:rsidRDefault="00113634" w:rsidP="00957DE8">
      <w:pPr>
        <w:pStyle w:val="ListParagraph"/>
        <w:rPr>
          <w:rFonts w:ascii="Tahoma" w:eastAsia="SimSun" w:hAnsi="Tahoma" w:cs="Tahoma"/>
          <w:sz w:val="18"/>
          <w:szCs w:val="18"/>
        </w:rPr>
      </w:pPr>
    </w:p>
    <w:p w14:paraId="17DE6DB7" w14:textId="77777777" w:rsidR="00113634" w:rsidRPr="00D614EB" w:rsidRDefault="00113634" w:rsidP="00957DE8">
      <w:pPr>
        <w:ind w:left="720"/>
        <w:rPr>
          <w:rFonts w:eastAsia="SimSun" w:cs="Tahoma"/>
          <w:szCs w:val="18"/>
        </w:rPr>
      </w:pPr>
      <w:r w:rsidRPr="00D614E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D614EB">
        <w:rPr>
          <w:rFonts w:eastAsia="SimSun" w:cs="Tahoma"/>
          <w:szCs w:val="18"/>
        </w:rPr>
        <w:t xml:space="preserve"> Forefront Protection for Exchange Server 2010 </w:t>
      </w:r>
      <w:r w:rsidRPr="00D614EB">
        <w:rPr>
          <w:rFonts w:eastAsia="SimSun" w:cs="Tahoma"/>
          <w:szCs w:val="18"/>
        </w:rPr>
        <w:t>外，按这些免费许可使用软件的权利在客户按合格许可使用软件的权利期满时也将期满。使用</w:t>
      </w:r>
      <w:r w:rsidRPr="00D614EB">
        <w:rPr>
          <w:rFonts w:eastAsia="SimSun" w:cs="Tahoma"/>
          <w:szCs w:val="18"/>
        </w:rPr>
        <w:t xml:space="preserve"> Forefront Protection for Exchange Server 2010 </w:t>
      </w:r>
      <w:r w:rsidRPr="00D614EB">
        <w:rPr>
          <w:rFonts w:eastAsia="SimSun" w:cs="Tahoma"/>
          <w:szCs w:val="18"/>
        </w:rPr>
        <w:t>的权利在合格许可的软件保障范围期满时也将期满。在任何情况下，</w:t>
      </w:r>
      <w:r w:rsidR="00FC3608">
        <w:rPr>
          <w:rFonts w:eastAsia="SimSun" w:cs="Tahoma"/>
          <w:szCs w:val="18"/>
        </w:rPr>
        <w:br/>
      </w:r>
      <w:r w:rsidRPr="00D614EB">
        <w:rPr>
          <w:rFonts w:eastAsia="SimSun" w:cs="Tahoma"/>
          <w:szCs w:val="18"/>
        </w:rPr>
        <w:t>均不得将免费许可独立于合格许可进行转让。</w:t>
      </w:r>
    </w:p>
    <w:p w14:paraId="17DE6DB8" w14:textId="77777777" w:rsidR="00113634" w:rsidRPr="00D614EB" w:rsidRDefault="00113634" w:rsidP="00E63984">
      <w:pPr>
        <w:pStyle w:val="ListParagraph"/>
        <w:ind w:left="1260"/>
        <w:rPr>
          <w:rFonts w:ascii="Tahoma" w:eastAsia="SimSun" w:hAnsi="Tahoma" w:cs="Tahoma"/>
          <w:sz w:val="18"/>
          <w:szCs w:val="18"/>
        </w:rPr>
      </w:pPr>
    </w:p>
    <w:p w14:paraId="17DE6DB9" w14:textId="77777777" w:rsidR="00113634" w:rsidRPr="00D614EB" w:rsidRDefault="00113634" w:rsidP="00957DE8">
      <w:pPr>
        <w:tabs>
          <w:tab w:val="left" w:pos="1260"/>
        </w:tabs>
        <w:ind w:left="720"/>
        <w:rPr>
          <w:rFonts w:eastAsia="SimSun" w:cs="Tahoma"/>
          <w:szCs w:val="18"/>
        </w:rPr>
      </w:pPr>
      <w:r w:rsidRPr="00D614EB">
        <w:rPr>
          <w:rFonts w:eastAsia="SimSun" w:cs="Tahoma"/>
          <w:szCs w:val="18"/>
          <w:u w:val="single"/>
        </w:rPr>
        <w:t>批量许可</w:t>
      </w:r>
      <w:r w:rsidRPr="00D614EB">
        <w:rPr>
          <w:rFonts w:eastAsia="SimSun" w:cs="Tahoma"/>
          <w:szCs w:val="18"/>
          <w:u w:val="single"/>
        </w:rPr>
        <w:t xml:space="preserve"> Windows Essential Business Server (EBS) 2008 Premium </w:t>
      </w:r>
      <w:r w:rsidRPr="00D614EB">
        <w:rPr>
          <w:rFonts w:eastAsia="SimSun" w:cs="Tahoma"/>
          <w:szCs w:val="18"/>
          <w:u w:val="single"/>
        </w:rPr>
        <w:t>客户</w:t>
      </w:r>
      <w:r w:rsidRPr="00D614EB">
        <w:rPr>
          <w:rFonts w:eastAsia="SimSun" w:cs="Tahoma"/>
          <w:szCs w:val="18"/>
        </w:rPr>
        <w:t>自</w:t>
      </w:r>
      <w:r w:rsidRPr="00D614EB">
        <w:rPr>
          <w:rFonts w:eastAsia="SimSun" w:cs="Tahoma"/>
          <w:szCs w:val="18"/>
        </w:rPr>
        <w:t xml:space="preserve"> 2010 </w:t>
      </w:r>
      <w:r w:rsidRPr="00D614EB">
        <w:rPr>
          <w:rFonts w:eastAsia="SimSun" w:cs="Tahoma"/>
          <w:szCs w:val="18"/>
        </w:rPr>
        <w:t>年</w:t>
      </w:r>
      <w:r w:rsidRPr="00D614EB">
        <w:rPr>
          <w:rFonts w:eastAsia="SimSun" w:cs="Tahoma"/>
          <w:szCs w:val="18"/>
        </w:rPr>
        <w:t xml:space="preserve"> 7 </w:t>
      </w:r>
      <w:r w:rsidRPr="00D614EB">
        <w:rPr>
          <w:rFonts w:eastAsia="SimSun" w:cs="Tahoma"/>
          <w:szCs w:val="18"/>
        </w:rPr>
        <w:t>月</w:t>
      </w:r>
      <w:r w:rsidRPr="00D614EB">
        <w:rPr>
          <w:rFonts w:eastAsia="SimSun" w:cs="Tahoma"/>
          <w:szCs w:val="18"/>
        </w:rPr>
        <w:t xml:space="preserve"> 1 </w:t>
      </w:r>
      <w:r w:rsidRPr="00D614EB">
        <w:rPr>
          <w:rFonts w:eastAsia="SimSun" w:cs="Tahoma"/>
          <w:szCs w:val="18"/>
        </w:rPr>
        <w:t>日起还将有资格获得针对他们拥有的、软件保障范围有效的各份</w:t>
      </w:r>
      <w:r w:rsidRPr="00D614EB">
        <w:rPr>
          <w:rFonts w:eastAsia="SimSun" w:cs="Tahoma"/>
          <w:szCs w:val="18"/>
        </w:rPr>
        <w:t xml:space="preserve"> EBS 2008 Premium </w:t>
      </w:r>
      <w:r w:rsidRPr="00D614EB">
        <w:rPr>
          <w:rFonts w:eastAsia="SimSun" w:cs="Tahoma"/>
          <w:szCs w:val="18"/>
        </w:rPr>
        <w:t>许可的以下免费许可：</w:t>
      </w:r>
    </w:p>
    <w:p w14:paraId="17DE6DBA" w14:textId="77777777" w:rsidR="00A6493D" w:rsidRPr="00D614EB" w:rsidRDefault="00A6493D" w:rsidP="00E63984">
      <w:pPr>
        <w:pStyle w:val="ListParagraph"/>
        <w:ind w:left="1620"/>
        <w:contextualSpacing w:val="0"/>
        <w:rPr>
          <w:rFonts w:ascii="Tahoma" w:eastAsia="SimSun" w:hAnsi="Tahoma" w:cs="Tahoma"/>
          <w:sz w:val="18"/>
          <w:szCs w:val="18"/>
        </w:rPr>
      </w:pPr>
    </w:p>
    <w:p w14:paraId="17DE6DBB" w14:textId="77777777" w:rsidR="00113634" w:rsidRPr="00D614EB" w:rsidRDefault="00113634" w:rsidP="00346F4B">
      <w:pPr>
        <w:pStyle w:val="ListParagraph"/>
        <w:numPr>
          <w:ilvl w:val="0"/>
          <w:numId w:val="26"/>
        </w:numPr>
        <w:spacing w:after="60"/>
        <w:contextualSpacing w:val="0"/>
        <w:rPr>
          <w:rFonts w:ascii="Tahoma" w:eastAsia="SimSun" w:hAnsi="Tahoma" w:cs="Tahoma"/>
          <w:sz w:val="18"/>
          <w:szCs w:val="18"/>
        </w:rPr>
      </w:pPr>
      <w:r w:rsidRPr="00D614EB">
        <w:rPr>
          <w:rFonts w:ascii="Tahoma" w:eastAsia="SimSun" w:hAnsi="Tahoma" w:cs="Tahoma"/>
          <w:sz w:val="18"/>
          <w:szCs w:val="18"/>
        </w:rPr>
        <w:t xml:space="preserve">4 </w:t>
      </w:r>
      <w:r w:rsidRPr="00D614EB">
        <w:rPr>
          <w:rFonts w:ascii="Tahoma" w:eastAsia="SimSun" w:hAnsi="Tahoma" w:cs="Tahoma"/>
          <w:sz w:val="18"/>
          <w:szCs w:val="18"/>
        </w:rPr>
        <w:t>份</w:t>
      </w:r>
      <w:r w:rsidRPr="00D614EB">
        <w:rPr>
          <w:rFonts w:ascii="Tahoma" w:eastAsia="SimSun" w:hAnsi="Tahoma" w:cs="Tahoma"/>
          <w:sz w:val="18"/>
          <w:szCs w:val="18"/>
        </w:rPr>
        <w:t xml:space="preserve"> Windows Server 2008 R2 Standard </w:t>
      </w:r>
      <w:r w:rsidRPr="00D614EB">
        <w:rPr>
          <w:rFonts w:ascii="Tahoma" w:eastAsia="SimSun" w:hAnsi="Tahoma" w:cs="Tahoma"/>
          <w:sz w:val="18"/>
          <w:szCs w:val="18"/>
        </w:rPr>
        <w:t>软件许可</w:t>
      </w:r>
    </w:p>
    <w:p w14:paraId="17DE6DBC" w14:textId="77777777" w:rsidR="00113634" w:rsidRPr="00D614EB" w:rsidRDefault="00113634" w:rsidP="00346F4B">
      <w:pPr>
        <w:pStyle w:val="ListParagraph"/>
        <w:numPr>
          <w:ilvl w:val="0"/>
          <w:numId w:val="26"/>
        </w:numPr>
        <w:spacing w:after="6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SQL Server 2008 R2 Standard </w:t>
      </w:r>
      <w:r w:rsidRPr="00D614EB">
        <w:rPr>
          <w:rFonts w:ascii="Tahoma" w:eastAsia="SimSun" w:hAnsi="Tahoma" w:cs="Tahoma"/>
          <w:sz w:val="18"/>
          <w:szCs w:val="18"/>
        </w:rPr>
        <w:t>软件许可</w:t>
      </w:r>
    </w:p>
    <w:p w14:paraId="17DE6DBD" w14:textId="77777777" w:rsidR="00113634" w:rsidRPr="00D614EB" w:rsidRDefault="00113634" w:rsidP="00346F4B">
      <w:pPr>
        <w:pStyle w:val="ListParagraph"/>
        <w:numPr>
          <w:ilvl w:val="0"/>
          <w:numId w:val="26"/>
        </w:numPr>
        <w:spacing w:after="60"/>
        <w:contextualSpacing w:val="0"/>
        <w:rPr>
          <w:rFonts w:ascii="Tahoma" w:eastAsia="SimSun" w:hAnsi="Tahoma" w:cs="Tahoma"/>
          <w:sz w:val="18"/>
          <w:szCs w:val="18"/>
        </w:rPr>
      </w:pPr>
      <w:r w:rsidRPr="00D614EB">
        <w:rPr>
          <w:rFonts w:ascii="Tahoma" w:eastAsia="SimSun" w:hAnsi="Tahoma" w:cs="Tahoma"/>
          <w:sz w:val="18"/>
          <w:szCs w:val="18"/>
        </w:rPr>
        <w:t xml:space="preserve">2 </w:t>
      </w:r>
      <w:r w:rsidRPr="00D614EB">
        <w:rPr>
          <w:rFonts w:ascii="Tahoma" w:eastAsia="SimSun" w:hAnsi="Tahoma" w:cs="Tahoma"/>
          <w:sz w:val="18"/>
          <w:szCs w:val="18"/>
        </w:rPr>
        <w:t>份</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软件许可</w:t>
      </w:r>
    </w:p>
    <w:p w14:paraId="17DE6DBE" w14:textId="77777777" w:rsidR="00113634" w:rsidRPr="00471D53" w:rsidRDefault="00113634" w:rsidP="00346F4B">
      <w:pPr>
        <w:pStyle w:val="ListParagraph"/>
        <w:numPr>
          <w:ilvl w:val="0"/>
          <w:numId w:val="26"/>
        </w:numPr>
        <w:spacing w:after="60"/>
        <w:contextualSpacing w:val="0"/>
        <w:rPr>
          <w:rFonts w:ascii="Tahoma" w:eastAsia="SimSun" w:hAnsi="Tahoma" w:cs="Tahoma"/>
          <w:spacing w:val="-2"/>
          <w:sz w:val="18"/>
          <w:szCs w:val="18"/>
        </w:rPr>
      </w:pPr>
      <w:r w:rsidRPr="00471D53">
        <w:rPr>
          <w:rFonts w:ascii="Tahoma" w:eastAsia="SimSun" w:hAnsi="Tahoma" w:cs="Tahoma"/>
          <w:spacing w:val="-2"/>
          <w:sz w:val="18"/>
          <w:szCs w:val="18"/>
        </w:rPr>
        <w:t xml:space="preserve">1 </w:t>
      </w:r>
      <w:r w:rsidRPr="00471D53">
        <w:rPr>
          <w:rFonts w:ascii="Tahoma" w:eastAsia="SimSun" w:hAnsi="Tahoma" w:cs="Tahoma"/>
          <w:spacing w:val="-2"/>
          <w:sz w:val="18"/>
          <w:szCs w:val="18"/>
        </w:rPr>
        <w:t>份</w:t>
      </w:r>
      <w:r w:rsidRPr="00471D53">
        <w:rPr>
          <w:rFonts w:ascii="Tahoma" w:eastAsia="SimSun" w:hAnsi="Tahoma" w:cs="Tahoma"/>
          <w:spacing w:val="-2"/>
          <w:sz w:val="18"/>
          <w:szCs w:val="18"/>
        </w:rPr>
        <w:t xml:space="preserve"> System Center Essentials 2010 </w:t>
      </w:r>
      <w:r w:rsidRPr="00471D53">
        <w:rPr>
          <w:rFonts w:ascii="Tahoma" w:eastAsia="SimSun" w:hAnsi="Tahoma" w:cs="Tahoma"/>
          <w:spacing w:val="-2"/>
          <w:sz w:val="18"/>
          <w:szCs w:val="18"/>
        </w:rPr>
        <w:t>软件许可以及</w:t>
      </w:r>
      <w:r w:rsidRPr="00471D53">
        <w:rPr>
          <w:rFonts w:ascii="Tahoma" w:eastAsia="SimSun" w:hAnsi="Tahoma" w:cs="Tahoma"/>
          <w:spacing w:val="-2"/>
          <w:sz w:val="18"/>
          <w:szCs w:val="18"/>
        </w:rPr>
        <w:t xml:space="preserve"> 10 </w:t>
      </w:r>
      <w:r w:rsidRPr="00471D53">
        <w:rPr>
          <w:rFonts w:ascii="Tahoma" w:eastAsia="SimSun" w:hAnsi="Tahoma" w:cs="Tahoma"/>
          <w:spacing w:val="-2"/>
          <w:sz w:val="18"/>
          <w:szCs w:val="18"/>
        </w:rPr>
        <w:t>份服务器管理许可和</w:t>
      </w:r>
      <w:r w:rsidRPr="00471D53">
        <w:rPr>
          <w:rFonts w:ascii="Tahoma" w:eastAsia="SimSun" w:hAnsi="Tahoma" w:cs="Tahoma"/>
          <w:spacing w:val="-2"/>
          <w:sz w:val="18"/>
          <w:szCs w:val="18"/>
        </w:rPr>
        <w:t xml:space="preserve"> 50 </w:t>
      </w:r>
      <w:r w:rsidRPr="00471D53">
        <w:rPr>
          <w:rFonts w:ascii="Tahoma" w:eastAsia="SimSun" w:hAnsi="Tahoma" w:cs="Tahoma"/>
          <w:spacing w:val="-2"/>
          <w:sz w:val="18"/>
          <w:szCs w:val="18"/>
        </w:rPr>
        <w:t>份客户端管理许可</w:t>
      </w:r>
    </w:p>
    <w:p w14:paraId="17DE6DBF" w14:textId="77777777" w:rsidR="00113634" w:rsidRPr="00D614EB" w:rsidRDefault="00113634" w:rsidP="00346F4B">
      <w:pPr>
        <w:pStyle w:val="ListParagraph"/>
        <w:numPr>
          <w:ilvl w:val="0"/>
          <w:numId w:val="26"/>
        </w:numPr>
        <w:spacing w:after="6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Forefront Threat Management Gateway Medium Business 2010 </w:t>
      </w:r>
      <w:r w:rsidRPr="00D614EB">
        <w:rPr>
          <w:rFonts w:ascii="Tahoma" w:eastAsia="SimSun" w:hAnsi="Tahoma" w:cs="Tahoma"/>
          <w:sz w:val="18"/>
          <w:szCs w:val="18"/>
        </w:rPr>
        <w:t>软件许可</w:t>
      </w:r>
    </w:p>
    <w:p w14:paraId="17DE6DC0" w14:textId="77777777" w:rsidR="00113634" w:rsidRPr="00D614EB" w:rsidRDefault="00113634" w:rsidP="00E63984">
      <w:pPr>
        <w:pStyle w:val="ListParagraph"/>
        <w:ind w:left="1620"/>
        <w:rPr>
          <w:rFonts w:ascii="Tahoma" w:eastAsia="SimSun" w:hAnsi="Tahoma" w:cs="Tahoma"/>
          <w:sz w:val="18"/>
          <w:szCs w:val="18"/>
        </w:rPr>
      </w:pPr>
    </w:p>
    <w:p w14:paraId="17DE6DC1" w14:textId="77777777" w:rsidR="00113634" w:rsidRPr="00D614EB" w:rsidRDefault="00113634" w:rsidP="00957DE8">
      <w:pPr>
        <w:pStyle w:val="ListParagraph"/>
        <w:rPr>
          <w:rFonts w:ascii="Tahoma" w:eastAsia="SimSun" w:hAnsi="Tahoma" w:cs="Tahoma"/>
          <w:sz w:val="18"/>
          <w:szCs w:val="18"/>
        </w:rPr>
      </w:pPr>
      <w:r w:rsidRPr="00D614EB">
        <w:rPr>
          <w:rFonts w:ascii="Tahoma" w:eastAsia="SimSun" w:hAnsi="Tahoma" w:cs="Tahoma"/>
          <w:sz w:val="18"/>
          <w:szCs w:val="18"/>
        </w:rPr>
        <w:t>（如果批量许可计划推出了上述任何产品的新版本，并且客户在该计划下在</w:t>
      </w:r>
      <w:r w:rsidRPr="00D614EB">
        <w:rPr>
          <w:rFonts w:ascii="Tahoma" w:eastAsia="SimSun" w:hAnsi="Tahoma" w:cs="Tahoma"/>
          <w:sz w:val="18"/>
          <w:szCs w:val="18"/>
        </w:rPr>
        <w:t xml:space="preserve"> EBS 2008 Premium </w:t>
      </w:r>
      <w:r w:rsidRPr="00D614EB">
        <w:rPr>
          <w:rFonts w:ascii="Tahoma" w:eastAsia="SimSun" w:hAnsi="Tahoma" w:cs="Tahoma"/>
          <w:sz w:val="18"/>
          <w:szCs w:val="18"/>
        </w:rPr>
        <w:t>许可的有效软件保障范围期满之前获得了合格的许可，则客户将有资格使用新版本而不使用上面指定的版本）。</w:t>
      </w:r>
    </w:p>
    <w:p w14:paraId="17DE6DC2" w14:textId="77777777" w:rsidR="00113634" w:rsidRPr="00D614EB" w:rsidRDefault="00113634" w:rsidP="00EF2279">
      <w:pPr>
        <w:pStyle w:val="ListParagraph"/>
        <w:ind w:left="1260"/>
        <w:rPr>
          <w:rFonts w:ascii="Tahoma" w:eastAsia="SimSun" w:hAnsi="Tahoma" w:cs="Tahoma"/>
          <w:sz w:val="18"/>
          <w:szCs w:val="18"/>
        </w:rPr>
      </w:pPr>
    </w:p>
    <w:p w14:paraId="17DE6DC3" w14:textId="77777777" w:rsidR="00113634" w:rsidRPr="00D614EB" w:rsidRDefault="00113634" w:rsidP="00957DE8">
      <w:pPr>
        <w:ind w:left="720"/>
        <w:rPr>
          <w:rFonts w:eastAsia="SimSun" w:cs="Tahoma"/>
          <w:szCs w:val="18"/>
        </w:rPr>
      </w:pPr>
      <w:r w:rsidRPr="00D614EB">
        <w:rPr>
          <w:rFonts w:eastAsia="SimSun" w:cs="Tahoma"/>
          <w:szCs w:val="18"/>
        </w:rPr>
        <w:t>客户的批量许可协议及此产品条件备注就是客户有资格获得这些免费许可的凭据。按这些免费许可使用软件时受客户协议的条款和条件以及各个产品的产品使用权利的约束。除</w:t>
      </w:r>
      <w:r w:rsidRPr="00D614EB">
        <w:rPr>
          <w:rFonts w:eastAsia="SimSun" w:cs="Tahoma"/>
          <w:szCs w:val="18"/>
        </w:rPr>
        <w:t xml:space="preserve"> Forefront Protection for Exchange Server 2010 </w:t>
      </w:r>
      <w:r w:rsidRPr="00D614EB">
        <w:rPr>
          <w:rFonts w:eastAsia="SimSun" w:cs="Tahoma"/>
          <w:szCs w:val="18"/>
        </w:rPr>
        <w:t>外，按这些免费许可使用软件的权利在客户按合格许可使用软件的权利期满时也将期满。使用</w:t>
      </w:r>
      <w:r w:rsidRPr="00D614EB">
        <w:rPr>
          <w:rFonts w:eastAsia="SimSun" w:cs="Tahoma"/>
          <w:szCs w:val="18"/>
        </w:rPr>
        <w:t xml:space="preserve"> Forefront Protection for Exchange Server 2010 </w:t>
      </w:r>
      <w:r w:rsidRPr="00D614EB">
        <w:rPr>
          <w:rFonts w:eastAsia="SimSun" w:cs="Tahoma"/>
          <w:szCs w:val="18"/>
        </w:rPr>
        <w:t>的权利在合格许可的软件保障范围期满时也将期满。在任何情况下，</w:t>
      </w:r>
      <w:r w:rsidR="00FC3608">
        <w:rPr>
          <w:rFonts w:eastAsia="SimSun" w:cs="Tahoma"/>
          <w:szCs w:val="18"/>
        </w:rPr>
        <w:br/>
      </w:r>
      <w:r w:rsidRPr="00D614EB">
        <w:rPr>
          <w:rFonts w:eastAsia="SimSun" w:cs="Tahoma"/>
          <w:szCs w:val="18"/>
        </w:rPr>
        <w:t>均不得将免费许可独立于合格许可进行转让。</w:t>
      </w:r>
    </w:p>
    <w:p w14:paraId="17DE6DC4" w14:textId="77777777" w:rsidR="00113634" w:rsidRPr="00D614EB" w:rsidRDefault="00113634" w:rsidP="00E63984">
      <w:pPr>
        <w:pStyle w:val="ListParagraph"/>
        <w:ind w:left="1800"/>
        <w:rPr>
          <w:rFonts w:ascii="Tahoma" w:eastAsia="SimSun" w:hAnsi="Tahoma" w:cs="Tahoma"/>
          <w:sz w:val="18"/>
          <w:szCs w:val="18"/>
        </w:rPr>
      </w:pPr>
    </w:p>
    <w:p w14:paraId="17DE6DC5" w14:textId="77777777" w:rsidR="00113634" w:rsidRPr="0058152B" w:rsidRDefault="00113634" w:rsidP="00957DE8">
      <w:pPr>
        <w:pStyle w:val="ListParagraph"/>
        <w:spacing w:after="60"/>
        <w:contextualSpacing w:val="0"/>
        <w:rPr>
          <w:rFonts w:ascii="Tahoma" w:eastAsia="SimSun" w:hAnsi="Tahoma" w:cs="Tahoma"/>
        </w:rPr>
      </w:pPr>
      <w:r w:rsidRPr="0058152B">
        <w:rPr>
          <w:rFonts w:ascii="Tahoma" w:eastAsia="SimSun" w:hAnsi="Tahoma" w:cs="Tahoma"/>
          <w:b/>
          <w:sz w:val="18"/>
          <w:szCs w:val="18"/>
        </w:rPr>
        <w:t xml:space="preserve">Windows Essential Business Server (EBS) 2008 CAL </w:t>
      </w:r>
      <w:r w:rsidRPr="0058152B">
        <w:rPr>
          <w:rFonts w:ascii="Tahoma" w:eastAsia="SimSun" w:hAnsi="Tahoma" w:cs="Tahoma"/>
          <w:b/>
          <w:sz w:val="18"/>
          <w:szCs w:val="18"/>
        </w:rPr>
        <w:t>的附加使用权利</w:t>
      </w:r>
    </w:p>
    <w:p w14:paraId="17DE6DC6" w14:textId="77777777" w:rsidR="00113634" w:rsidRPr="0058152B" w:rsidRDefault="00113634" w:rsidP="00957DE8">
      <w:pPr>
        <w:ind w:left="720"/>
        <w:rPr>
          <w:rFonts w:eastAsia="SimSun" w:cs="Tahoma"/>
        </w:rPr>
      </w:pPr>
      <w:r w:rsidRPr="0058152B">
        <w:rPr>
          <w:rFonts w:eastAsia="SimSun" w:cs="Tahoma"/>
          <w:szCs w:val="18"/>
        </w:rPr>
        <w:t>不论</w:t>
      </w:r>
      <w:r w:rsidRPr="0058152B">
        <w:rPr>
          <w:rFonts w:eastAsia="SimSun" w:cs="Tahoma"/>
          <w:szCs w:val="18"/>
        </w:rPr>
        <w:t xml:space="preserve"> Windows Server 2008 </w:t>
      </w:r>
      <w:r w:rsidRPr="0058152B">
        <w:rPr>
          <w:rFonts w:eastAsia="SimSun" w:cs="Tahoma"/>
          <w:szCs w:val="18"/>
        </w:rPr>
        <w:t>和</w:t>
      </w:r>
      <w:r w:rsidRPr="0058152B">
        <w:rPr>
          <w:rFonts w:eastAsia="SimSun" w:cs="Tahoma"/>
          <w:szCs w:val="18"/>
        </w:rPr>
        <w:t xml:space="preserve"> Exchange Server 2007 Standard </w:t>
      </w:r>
      <w:r w:rsidRPr="0058152B">
        <w:rPr>
          <w:rFonts w:eastAsia="SimSun" w:cs="Tahoma"/>
          <w:szCs w:val="18"/>
        </w:rPr>
        <w:t>的产品使用权利中是否有任何相反的规定，客户都可以使用其</w:t>
      </w:r>
      <w:r w:rsidRPr="0058152B">
        <w:rPr>
          <w:rFonts w:eastAsia="SimSun" w:cs="Tahoma"/>
          <w:szCs w:val="18"/>
        </w:rPr>
        <w:t xml:space="preserve"> EBS 2008 CAL Suite </w:t>
      </w:r>
      <w:r w:rsidRPr="0058152B">
        <w:rPr>
          <w:rFonts w:eastAsia="SimSun" w:cs="Tahoma"/>
          <w:szCs w:val="18"/>
        </w:rPr>
        <w:t>和针对高级用户和设备的</w:t>
      </w:r>
      <w:r w:rsidRPr="0058152B">
        <w:rPr>
          <w:rFonts w:eastAsia="SimSun" w:cs="Tahoma"/>
          <w:szCs w:val="18"/>
        </w:rPr>
        <w:t xml:space="preserve"> EBS 2008 CAL Suite </w:t>
      </w:r>
      <w:r w:rsidRPr="0058152B">
        <w:rPr>
          <w:rFonts w:eastAsia="SimSun" w:cs="Tahoma"/>
          <w:szCs w:val="18"/>
        </w:rPr>
        <w:t>在其</w:t>
      </w:r>
      <w:r w:rsidRPr="0058152B">
        <w:rPr>
          <w:rFonts w:eastAsia="SimSun" w:cs="Tahoma"/>
          <w:szCs w:val="18"/>
        </w:rPr>
        <w:t xml:space="preserve"> EBS 2008 </w:t>
      </w:r>
      <w:r w:rsidRPr="0058152B">
        <w:rPr>
          <w:rFonts w:eastAsia="SimSun" w:cs="Tahoma"/>
          <w:szCs w:val="18"/>
        </w:rPr>
        <w:t>域内或域外访问该软件的许可实例。此外，不论</w:t>
      </w:r>
      <w:r w:rsidRPr="0058152B">
        <w:rPr>
          <w:rFonts w:eastAsia="SimSun" w:cs="Tahoma"/>
          <w:szCs w:val="18"/>
        </w:rPr>
        <w:t xml:space="preserve"> SQL Server 2008 Standard </w:t>
      </w:r>
      <w:r w:rsidRPr="0058152B">
        <w:rPr>
          <w:rFonts w:eastAsia="SimSun" w:cs="Tahoma"/>
          <w:szCs w:val="18"/>
        </w:rPr>
        <w:t>的产品使用权利中是否有任何相反的规定，客户都可以使用其针对高级用户和设备的</w:t>
      </w:r>
      <w:r w:rsidRPr="0058152B">
        <w:rPr>
          <w:rFonts w:eastAsia="SimSun" w:cs="Tahoma"/>
          <w:szCs w:val="18"/>
        </w:rPr>
        <w:t xml:space="preserve"> EBS 2008 CAL Suite </w:t>
      </w:r>
      <w:r w:rsidRPr="0058152B">
        <w:rPr>
          <w:rFonts w:eastAsia="SimSun" w:cs="Tahoma"/>
          <w:szCs w:val="18"/>
        </w:rPr>
        <w:t>在其</w:t>
      </w:r>
      <w:r w:rsidRPr="0058152B">
        <w:rPr>
          <w:rFonts w:eastAsia="SimSun" w:cs="Tahoma"/>
          <w:szCs w:val="18"/>
        </w:rPr>
        <w:t xml:space="preserve"> EBS 2008 </w:t>
      </w:r>
      <w:r w:rsidRPr="0058152B">
        <w:rPr>
          <w:rFonts w:eastAsia="SimSun" w:cs="Tahoma"/>
          <w:szCs w:val="18"/>
        </w:rPr>
        <w:t>域内或域外访问</w:t>
      </w:r>
      <w:r w:rsidRPr="0058152B">
        <w:rPr>
          <w:rFonts w:eastAsia="SimSun" w:cs="Tahoma"/>
          <w:szCs w:val="18"/>
        </w:rPr>
        <w:t xml:space="preserve"> SQL Server 2008 Standard </w:t>
      </w:r>
      <w:r w:rsidRPr="0058152B">
        <w:rPr>
          <w:rFonts w:eastAsia="SimSun" w:cs="Tahoma"/>
          <w:szCs w:val="18"/>
        </w:rPr>
        <w:t>的许可实例。</w:t>
      </w:r>
    </w:p>
    <w:p w14:paraId="17DE6DC7" w14:textId="77777777" w:rsidR="00113634" w:rsidRPr="0058152B" w:rsidRDefault="00113634" w:rsidP="00EF2279">
      <w:pPr>
        <w:tabs>
          <w:tab w:val="left" w:pos="1260"/>
        </w:tabs>
        <w:ind w:left="1260"/>
        <w:rPr>
          <w:rFonts w:eastAsia="SimSun" w:cs="Tahoma"/>
        </w:rPr>
      </w:pPr>
    </w:p>
    <w:p w14:paraId="17DE6DC8" w14:textId="77777777" w:rsidR="00113634" w:rsidRPr="00D614EB" w:rsidRDefault="00113634" w:rsidP="00957DE8">
      <w:pPr>
        <w:tabs>
          <w:tab w:val="left" w:pos="1260"/>
        </w:tabs>
        <w:ind w:left="720"/>
        <w:rPr>
          <w:rFonts w:eastAsia="SimSun" w:cs="Tahoma"/>
          <w:spacing w:val="4"/>
          <w:szCs w:val="18"/>
        </w:rPr>
      </w:pPr>
      <w:r w:rsidRPr="00D614EB">
        <w:rPr>
          <w:rFonts w:eastAsia="SimSun" w:cs="Tahoma"/>
          <w:spacing w:val="4"/>
          <w:szCs w:val="18"/>
        </w:rPr>
        <w:t>对于拥有软件保障范围自</w:t>
      </w:r>
      <w:r w:rsidRPr="00D614EB">
        <w:rPr>
          <w:rFonts w:eastAsia="SimSun" w:cs="Tahoma"/>
          <w:spacing w:val="4"/>
          <w:szCs w:val="18"/>
        </w:rPr>
        <w:t xml:space="preserve"> 2010 </w:t>
      </w:r>
      <w:r w:rsidRPr="00D614EB">
        <w:rPr>
          <w:rFonts w:eastAsia="SimSun" w:cs="Tahoma"/>
          <w:spacing w:val="4"/>
          <w:szCs w:val="18"/>
        </w:rPr>
        <w:t>年</w:t>
      </w:r>
      <w:r w:rsidRPr="00D614EB">
        <w:rPr>
          <w:rFonts w:eastAsia="SimSun" w:cs="Tahoma"/>
          <w:spacing w:val="4"/>
          <w:szCs w:val="18"/>
        </w:rPr>
        <w:t xml:space="preserve"> 7 </w:t>
      </w:r>
      <w:r w:rsidRPr="00D614EB">
        <w:rPr>
          <w:rFonts w:eastAsia="SimSun" w:cs="Tahoma"/>
          <w:spacing w:val="4"/>
          <w:szCs w:val="18"/>
        </w:rPr>
        <w:t>月</w:t>
      </w:r>
      <w:r w:rsidRPr="00D614EB">
        <w:rPr>
          <w:rFonts w:eastAsia="SimSun" w:cs="Tahoma"/>
          <w:spacing w:val="4"/>
          <w:szCs w:val="18"/>
        </w:rPr>
        <w:t xml:space="preserve"> 1 </w:t>
      </w:r>
      <w:r w:rsidRPr="00D614EB">
        <w:rPr>
          <w:rFonts w:eastAsia="SimSun" w:cs="Tahoma"/>
          <w:spacing w:val="4"/>
          <w:szCs w:val="18"/>
        </w:rPr>
        <w:t>日起有效的</w:t>
      </w:r>
      <w:r w:rsidRPr="00D614EB">
        <w:rPr>
          <w:rFonts w:eastAsia="SimSun" w:cs="Tahoma"/>
          <w:spacing w:val="4"/>
          <w:szCs w:val="18"/>
        </w:rPr>
        <w:t xml:space="preserve"> Windows Essential Business Server (EBS) 2008 CAL </w:t>
      </w:r>
      <w:r w:rsidRPr="00D614EB">
        <w:rPr>
          <w:rFonts w:eastAsia="SimSun" w:cs="Tahoma"/>
          <w:spacing w:val="4"/>
          <w:szCs w:val="18"/>
        </w:rPr>
        <w:t>的客户：</w:t>
      </w:r>
    </w:p>
    <w:p w14:paraId="17DE6DC9" w14:textId="77777777" w:rsidR="00A6493D" w:rsidRPr="00D614EB" w:rsidRDefault="00A6493D" w:rsidP="00EF2279">
      <w:pPr>
        <w:pStyle w:val="ListParagraph"/>
        <w:tabs>
          <w:tab w:val="left" w:pos="1260"/>
        </w:tabs>
        <w:ind w:left="1260"/>
        <w:contextualSpacing w:val="0"/>
        <w:rPr>
          <w:rFonts w:ascii="Tahoma" w:eastAsia="SimSun" w:hAnsi="Tahoma" w:cs="Tahoma"/>
          <w:sz w:val="18"/>
          <w:szCs w:val="18"/>
        </w:rPr>
      </w:pPr>
    </w:p>
    <w:p w14:paraId="17DE6DCA" w14:textId="77777777" w:rsidR="00113634" w:rsidRPr="00D614EB"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D614EB">
        <w:rPr>
          <w:rFonts w:ascii="Tahoma" w:eastAsia="SimSun" w:hAnsi="Tahoma" w:cs="Tahoma"/>
          <w:sz w:val="18"/>
          <w:szCs w:val="18"/>
        </w:rPr>
        <w:t>如果客户拥有一份软件保障自</w:t>
      </w:r>
      <w:r w:rsidRPr="00D614EB">
        <w:rPr>
          <w:rFonts w:ascii="Tahoma" w:eastAsia="SimSun" w:hAnsi="Tahoma" w:cs="Tahoma"/>
          <w:sz w:val="18"/>
          <w:szCs w:val="18"/>
        </w:rPr>
        <w:t xml:space="preserve"> 2010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日起有效的</w:t>
      </w:r>
      <w:r w:rsidRPr="00D614EB">
        <w:rPr>
          <w:rFonts w:ascii="Tahoma" w:eastAsia="SimSun" w:hAnsi="Tahoma" w:cs="Tahoma"/>
          <w:sz w:val="18"/>
          <w:szCs w:val="18"/>
        </w:rPr>
        <w:t xml:space="preserve"> EBS 2008 CAL Suite</w:t>
      </w:r>
      <w:r w:rsidRPr="00D614EB">
        <w:rPr>
          <w:rFonts w:ascii="Tahoma" w:eastAsia="SimSun" w:hAnsi="Tahoma" w:cs="Tahoma"/>
          <w:sz w:val="18"/>
          <w:szCs w:val="18"/>
        </w:rPr>
        <w:t>，客户便有资格获得以下免费许可：</w:t>
      </w:r>
    </w:p>
    <w:p w14:paraId="17DE6DCB"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Windows Server 2008 CAL</w:t>
      </w:r>
    </w:p>
    <w:p w14:paraId="17DE6DCC"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Exchange Server 2010 Standard CAL</w:t>
      </w:r>
    </w:p>
    <w:p w14:paraId="17DE6DCD"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Forefront Protection for Exchange Server 2010 </w:t>
      </w:r>
      <w:r w:rsidRPr="00D614EB">
        <w:rPr>
          <w:rFonts w:ascii="Tahoma" w:eastAsia="SimSun" w:hAnsi="Tahoma" w:cs="Tahoma"/>
          <w:sz w:val="18"/>
          <w:szCs w:val="18"/>
        </w:rPr>
        <w:t>的设备或客户订购许可</w:t>
      </w:r>
    </w:p>
    <w:p w14:paraId="17DE6DCE" w14:textId="77777777" w:rsidR="00113634" w:rsidRPr="00D614EB" w:rsidRDefault="00113634" w:rsidP="00346F4B">
      <w:pPr>
        <w:pStyle w:val="ListParagraph"/>
        <w:numPr>
          <w:ilvl w:val="0"/>
          <w:numId w:val="120"/>
        </w:numPr>
        <w:tabs>
          <w:tab w:val="left" w:pos="1440"/>
        </w:tabs>
        <w:spacing w:after="60"/>
        <w:contextualSpacing w:val="0"/>
        <w:rPr>
          <w:rFonts w:ascii="Tahoma" w:eastAsia="SimSun" w:hAnsi="Tahoma" w:cs="Tahoma"/>
          <w:sz w:val="18"/>
          <w:szCs w:val="18"/>
        </w:rPr>
      </w:pPr>
      <w:r w:rsidRPr="00D614EB">
        <w:rPr>
          <w:rFonts w:ascii="Tahoma" w:eastAsia="SimSun" w:hAnsi="Tahoma" w:cs="Tahoma"/>
          <w:sz w:val="18"/>
          <w:szCs w:val="18"/>
        </w:rPr>
        <w:t>如果客户拥有一份软件保障范围自</w:t>
      </w:r>
      <w:r w:rsidRPr="00D614EB">
        <w:rPr>
          <w:rFonts w:ascii="Tahoma" w:eastAsia="SimSun" w:hAnsi="Tahoma" w:cs="Tahoma"/>
          <w:sz w:val="18"/>
          <w:szCs w:val="18"/>
        </w:rPr>
        <w:t xml:space="preserve"> 2010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日起有效的针对高级用户和设备的</w:t>
      </w:r>
      <w:r w:rsidRPr="00D614EB">
        <w:rPr>
          <w:rFonts w:ascii="Tahoma" w:eastAsia="SimSun" w:hAnsi="Tahoma" w:cs="Tahoma"/>
          <w:sz w:val="18"/>
          <w:szCs w:val="18"/>
        </w:rPr>
        <w:t xml:space="preserve"> EBS 2008 CAL Suite</w:t>
      </w:r>
      <w:r w:rsidRPr="00D614EB">
        <w:rPr>
          <w:rFonts w:ascii="Tahoma" w:eastAsia="SimSun" w:hAnsi="Tahoma" w:cs="Tahoma"/>
          <w:sz w:val="18"/>
          <w:szCs w:val="18"/>
        </w:rPr>
        <w:t>，客户将有资格获得以下免费许可：</w:t>
      </w:r>
    </w:p>
    <w:p w14:paraId="17DE6DCF"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Windows Server 2008 CAL</w:t>
      </w:r>
    </w:p>
    <w:p w14:paraId="17DE6DD0"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Exchange Server 2010 Standard CAL</w:t>
      </w:r>
    </w:p>
    <w:p w14:paraId="17DE6DD1" w14:textId="77777777" w:rsidR="002512D3"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SQL Server 2008 R2 CAL</w:t>
      </w:r>
    </w:p>
    <w:p w14:paraId="17DE6DD2" w14:textId="77777777" w:rsidR="00113634" w:rsidRPr="00D614EB" w:rsidRDefault="00113634" w:rsidP="00346F4B">
      <w:pPr>
        <w:pStyle w:val="ListParagraph"/>
        <w:numPr>
          <w:ilvl w:val="1"/>
          <w:numId w:val="121"/>
        </w:numPr>
        <w:tabs>
          <w:tab w:val="clear" w:pos="720"/>
        </w:tabs>
        <w:spacing w:after="60"/>
        <w:ind w:left="1980"/>
        <w:contextualSpacing w:val="0"/>
        <w:rPr>
          <w:rFonts w:ascii="Tahoma" w:eastAsia="SimSun" w:hAnsi="Tahoma" w:cs="Tahoma"/>
          <w:sz w:val="18"/>
          <w:szCs w:val="18"/>
        </w:rPr>
      </w:pPr>
      <w:r w:rsidRPr="00D614EB">
        <w:rPr>
          <w:rFonts w:ascii="Tahoma" w:eastAsia="SimSun" w:hAnsi="Tahoma" w:cs="Tahoma"/>
          <w:sz w:val="18"/>
          <w:szCs w:val="18"/>
        </w:rPr>
        <w:t xml:space="preserve">1 </w:t>
      </w:r>
      <w:r w:rsidRPr="00D614EB">
        <w:rPr>
          <w:rFonts w:ascii="Tahoma" w:eastAsia="SimSun" w:hAnsi="Tahoma" w:cs="Tahoma"/>
          <w:sz w:val="18"/>
          <w:szCs w:val="18"/>
        </w:rPr>
        <w:t>份</w:t>
      </w:r>
      <w:r w:rsidRPr="00D614EB">
        <w:rPr>
          <w:rFonts w:ascii="Tahoma" w:eastAsia="SimSun" w:hAnsi="Tahoma" w:cs="Tahoma"/>
          <w:sz w:val="18"/>
          <w:szCs w:val="18"/>
        </w:rPr>
        <w:t xml:space="preserve"> Forefront Protection for Exchange Server 2010 </w:t>
      </w:r>
      <w:r w:rsidRPr="00D614EB">
        <w:rPr>
          <w:rFonts w:ascii="Tahoma" w:eastAsia="SimSun" w:hAnsi="Tahoma" w:cs="Tahoma"/>
          <w:sz w:val="18"/>
          <w:szCs w:val="18"/>
        </w:rPr>
        <w:t>的设备或客户订购许可</w:t>
      </w:r>
    </w:p>
    <w:p w14:paraId="17DE6DD3" w14:textId="77777777" w:rsidR="00113634" w:rsidRPr="00D614EB" w:rsidRDefault="00113634" w:rsidP="00A434A4">
      <w:pPr>
        <w:pStyle w:val="ListParagraph"/>
        <w:spacing w:after="60"/>
        <w:ind w:left="1980"/>
        <w:contextualSpacing w:val="0"/>
        <w:rPr>
          <w:rFonts w:ascii="Tahoma" w:eastAsia="SimSun" w:hAnsi="Tahoma" w:cs="Tahoma"/>
          <w:sz w:val="18"/>
          <w:szCs w:val="18"/>
        </w:rPr>
      </w:pPr>
      <w:r w:rsidRPr="00D614EB">
        <w:rPr>
          <w:rFonts w:ascii="Tahoma" w:eastAsia="SimSun" w:hAnsi="Tahoma" w:cs="Tahoma"/>
          <w:sz w:val="18"/>
          <w:szCs w:val="18"/>
        </w:rPr>
        <w:t>（如果批量许可计划推出了上述任何产品的新版本，并且客户在该计划下在合格</w:t>
      </w:r>
      <w:r w:rsidRPr="00D614EB">
        <w:rPr>
          <w:rFonts w:ascii="Tahoma" w:eastAsia="SimSun" w:hAnsi="Tahoma" w:cs="Tahoma"/>
          <w:sz w:val="18"/>
          <w:szCs w:val="18"/>
        </w:rPr>
        <w:t xml:space="preserve"> EBS 2008 CAL </w:t>
      </w:r>
      <w:r w:rsidRPr="00D614EB">
        <w:rPr>
          <w:rFonts w:ascii="Tahoma" w:eastAsia="SimSun" w:hAnsi="Tahoma" w:cs="Tahoma"/>
          <w:sz w:val="18"/>
          <w:szCs w:val="18"/>
        </w:rPr>
        <w:t>的有效软件保障范围期满之前获得了合格的许可，则客户将有资格获得与该版本对应的</w:t>
      </w:r>
      <w:r w:rsidRPr="00D614EB">
        <w:rPr>
          <w:rFonts w:ascii="Tahoma" w:eastAsia="SimSun" w:hAnsi="Tahoma" w:cs="Tahoma"/>
          <w:sz w:val="18"/>
          <w:szCs w:val="18"/>
        </w:rPr>
        <w:t xml:space="preserve"> CAL</w:t>
      </w:r>
      <w:r w:rsidRPr="00D614EB">
        <w:rPr>
          <w:rFonts w:ascii="Tahoma" w:eastAsia="SimSun" w:hAnsi="Tahoma" w:cs="Tahoma"/>
          <w:sz w:val="18"/>
          <w:szCs w:val="18"/>
        </w:rPr>
        <w:t>）。</w:t>
      </w:r>
    </w:p>
    <w:p w14:paraId="17DE6DD4" w14:textId="77777777" w:rsidR="001E3F07" w:rsidRPr="0058152B" w:rsidRDefault="00113634" w:rsidP="00A434A4">
      <w:pPr>
        <w:ind w:left="720"/>
        <w:rPr>
          <w:rFonts w:eastAsia="SimSun" w:cs="Tahoma"/>
        </w:rPr>
      </w:pPr>
      <w:r w:rsidRPr="0058152B">
        <w:rPr>
          <w:rFonts w:eastAsia="SimSun" w:cs="Tahoma"/>
          <w:szCs w:val="18"/>
        </w:rPr>
        <w:t>客户的批量许可协议及此产品条件备注就是客户有资格获得这些免费</w:t>
      </w:r>
      <w:r w:rsidRPr="0058152B">
        <w:rPr>
          <w:rFonts w:eastAsia="SimSun" w:cs="Tahoma"/>
          <w:szCs w:val="18"/>
        </w:rPr>
        <w:t xml:space="preserve"> CAL </w:t>
      </w:r>
      <w:r w:rsidRPr="0058152B">
        <w:rPr>
          <w:rFonts w:eastAsia="SimSun" w:cs="Tahoma"/>
          <w:szCs w:val="18"/>
        </w:rPr>
        <w:t>的凭据。按这些免费</w:t>
      </w:r>
      <w:r w:rsidRPr="0058152B">
        <w:rPr>
          <w:rFonts w:eastAsia="SimSun" w:cs="Tahoma"/>
          <w:szCs w:val="18"/>
        </w:rPr>
        <w:t xml:space="preserve"> CAL </w:t>
      </w:r>
      <w:r w:rsidRPr="0058152B">
        <w:rPr>
          <w:rFonts w:eastAsia="SimSun" w:cs="Tahoma"/>
          <w:szCs w:val="18"/>
        </w:rPr>
        <w:t>使用软件时受客户协议的条款和条件以及各个产品的产品使用权利的约束。按这些免费</w:t>
      </w:r>
      <w:r w:rsidRPr="0058152B">
        <w:rPr>
          <w:rFonts w:eastAsia="SimSun" w:cs="Tahoma"/>
          <w:szCs w:val="18"/>
        </w:rPr>
        <w:t xml:space="preserve"> CAL </w:t>
      </w:r>
      <w:r w:rsidRPr="0058152B">
        <w:rPr>
          <w:rFonts w:eastAsia="SimSun" w:cs="Tahoma"/>
          <w:szCs w:val="18"/>
        </w:rPr>
        <w:t>使用软件的权利在客户按合格</w:t>
      </w:r>
      <w:r w:rsidRPr="0058152B">
        <w:rPr>
          <w:rFonts w:eastAsia="SimSun" w:cs="Tahoma"/>
          <w:szCs w:val="18"/>
        </w:rPr>
        <w:t xml:space="preserve"> CAL </w:t>
      </w:r>
      <w:r w:rsidRPr="0058152B">
        <w:rPr>
          <w:rFonts w:eastAsia="SimSun" w:cs="Tahoma"/>
          <w:szCs w:val="18"/>
        </w:rPr>
        <w:t>使用软件的权利期满时也将期满。在任何情况下，均不得将免费</w:t>
      </w:r>
      <w:r w:rsidRPr="0058152B">
        <w:rPr>
          <w:rFonts w:eastAsia="SimSun" w:cs="Tahoma"/>
          <w:szCs w:val="18"/>
        </w:rPr>
        <w:t xml:space="preserve"> CAL </w:t>
      </w:r>
      <w:r w:rsidRPr="0058152B">
        <w:rPr>
          <w:rFonts w:eastAsia="SimSun" w:cs="Tahoma"/>
          <w:szCs w:val="18"/>
        </w:rPr>
        <w:t>独立于合格</w:t>
      </w:r>
      <w:r w:rsidRPr="0058152B">
        <w:rPr>
          <w:rFonts w:eastAsia="SimSun" w:cs="Tahoma"/>
          <w:szCs w:val="18"/>
        </w:rPr>
        <w:t xml:space="preserve"> CAL </w:t>
      </w:r>
      <w:r w:rsidRPr="0058152B">
        <w:rPr>
          <w:rFonts w:eastAsia="SimSun" w:cs="Tahoma"/>
          <w:szCs w:val="18"/>
        </w:rPr>
        <w:t>进行转让。</w:t>
      </w:r>
      <w:bookmarkStart w:id="1554" w:name="_107_Windows_Azure"/>
      <w:bookmarkEnd w:id="1554"/>
    </w:p>
    <w:p w14:paraId="17DE6DD5" w14:textId="77777777" w:rsidR="00113634" w:rsidRPr="0058152B" w:rsidRDefault="00113634" w:rsidP="00113634">
      <w:pPr>
        <w:rPr>
          <w:rFonts w:eastAsia="SimSun" w:cs="Tahoma"/>
        </w:rPr>
      </w:pPr>
    </w:p>
    <w:p w14:paraId="17DE6DD6" w14:textId="77777777" w:rsidR="00DE0D10" w:rsidRPr="0058152B" w:rsidRDefault="00DE0D10" w:rsidP="00957DE8">
      <w:pPr>
        <w:rPr>
          <w:rFonts w:eastAsia="SimSun" w:cs="Tahoma"/>
        </w:rPr>
      </w:pPr>
    </w:p>
    <w:p w14:paraId="17DE6DD7" w14:textId="77777777" w:rsidR="00023FE7" w:rsidRPr="0058152B" w:rsidRDefault="008D1E2D" w:rsidP="00EF2279">
      <w:pPr>
        <w:pStyle w:val="Heading3"/>
        <w:rPr>
          <w:rFonts w:ascii="Tahoma" w:eastAsia="SimSun" w:hAnsi="Tahoma" w:cs="Tahoma"/>
        </w:rPr>
      </w:pPr>
      <w:bookmarkStart w:id="1555" w:name="Srv_109HPCServer2008_R2Suite"/>
      <w:bookmarkStart w:id="1556" w:name="_Toc336338365"/>
      <w:bookmarkStart w:id="1557" w:name="_Toc356299630"/>
      <w:bookmarkStart w:id="1558" w:name="Srv_96WindowsHighPerfCompSvr08"/>
      <w:bookmarkStart w:id="1559" w:name="Srv_94HPCServer2008_R2Suite"/>
      <w:bookmarkStart w:id="1560" w:name="Srv_106HPCServer2008_R2Suite"/>
      <w:r w:rsidRPr="0058152B">
        <w:rPr>
          <w:rFonts w:ascii="Tahoma" w:eastAsia="SimSun" w:hAnsi="Tahoma" w:cs="Tahoma"/>
          <w:caps/>
          <w:color w:val="F66400"/>
          <w:sz w:val="22"/>
          <w:vertAlign w:val="superscript"/>
        </w:rPr>
        <w:t>10</w:t>
      </w:r>
      <w:r w:rsidR="00F5474C">
        <w:rPr>
          <w:rFonts w:ascii="Tahoma" w:eastAsia="SimSun" w:hAnsi="Tahoma" w:cs="Tahoma"/>
          <w:caps/>
          <w:color w:val="F66400"/>
          <w:sz w:val="22"/>
          <w:vertAlign w:val="superscript"/>
        </w:rPr>
        <w:t>1</w:t>
      </w:r>
      <w:r w:rsidRPr="00471D53">
        <w:rPr>
          <w:rFonts w:ascii="Tahoma" w:eastAsia="SimSun" w:hAnsi="Tahoma" w:cs="Tahoma"/>
          <w:caps/>
          <w:color w:val="F66400"/>
          <w:sz w:val="22"/>
        </w:rPr>
        <w:t xml:space="preserve"> </w:t>
      </w:r>
      <w:r w:rsidRPr="0058152B">
        <w:rPr>
          <w:rFonts w:ascii="Tahoma" w:eastAsia="SimSun" w:hAnsi="Tahoma" w:cs="Tahoma"/>
          <w:color w:val="F66400"/>
          <w:sz w:val="22"/>
        </w:rPr>
        <w:t>Windows HPC Server 2008 R2 Suite</w:t>
      </w:r>
      <w:bookmarkEnd w:id="1555"/>
      <w:bookmarkEnd w:id="1556"/>
      <w:bookmarkEnd w:id="1557"/>
    </w:p>
    <w:bookmarkEnd w:id="1558"/>
    <w:bookmarkEnd w:id="1559"/>
    <w:bookmarkEnd w:id="1560"/>
    <w:p w14:paraId="17DE6DD8" w14:textId="77777777" w:rsidR="00023FE7" w:rsidRPr="00D614EB" w:rsidRDefault="00023FE7" w:rsidP="00A434A4">
      <w:pPr>
        <w:pStyle w:val="EndnoteText"/>
        <w:rPr>
          <w:rFonts w:ascii="Tahoma" w:eastAsia="SimSun" w:hAnsi="Tahoma" w:cs="Tahoma"/>
          <w:sz w:val="18"/>
          <w:szCs w:val="18"/>
        </w:rPr>
      </w:pPr>
    </w:p>
    <w:p w14:paraId="17DE6DD9" w14:textId="77777777" w:rsidR="00A434A4" w:rsidRPr="0058152B" w:rsidRDefault="001978C7" w:rsidP="00A434A4">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HPC Server Suite </w:t>
      </w:r>
      <w:r w:rsidRPr="0058152B">
        <w:rPr>
          <w:rFonts w:eastAsia="SimSun" w:cs="Tahoma"/>
          <w:b/>
          <w:color w:val="000000"/>
        </w:rPr>
        <w:t>的生命周期结束关联的许可授予</w:t>
      </w:r>
    </w:p>
    <w:p w14:paraId="17DE6DDA" w14:textId="77777777" w:rsidR="001978C7" w:rsidRPr="00D614EB" w:rsidRDefault="001978C7" w:rsidP="00A434A4">
      <w:pPr>
        <w:ind w:left="720"/>
        <w:rPr>
          <w:rFonts w:eastAsia="SimSun" w:cs="Tahoma"/>
          <w:spacing w:val="2"/>
        </w:rPr>
      </w:pPr>
      <w:r w:rsidRPr="00D614EB">
        <w:rPr>
          <w:rFonts w:eastAsia="SimSun" w:cs="Tahoma"/>
          <w:color w:val="000000"/>
          <w:spacing w:val="2"/>
        </w:rPr>
        <w:t xml:space="preserve">HPC Server Suite 2008 R2 </w:t>
      </w:r>
      <w:r w:rsidRPr="00D614EB">
        <w:rPr>
          <w:rFonts w:eastAsia="SimSun" w:cs="Tahoma"/>
          <w:color w:val="000000"/>
          <w:spacing w:val="2"/>
        </w:rPr>
        <w:t>将是</w:t>
      </w:r>
      <w:r w:rsidRPr="00D614EB">
        <w:rPr>
          <w:rFonts w:eastAsia="SimSun" w:cs="Tahoma"/>
          <w:color w:val="000000"/>
          <w:spacing w:val="2"/>
        </w:rPr>
        <w:t xml:space="preserve"> HPC Server Suite </w:t>
      </w:r>
      <w:r w:rsidRPr="00D614EB">
        <w:rPr>
          <w:rFonts w:eastAsia="SimSun" w:cs="Tahoma"/>
          <w:color w:val="000000"/>
          <w:spacing w:val="2"/>
        </w:rPr>
        <w:t>的最后一个版本。如果批量许可客户的</w:t>
      </w:r>
      <w:r w:rsidRPr="00D614EB">
        <w:rPr>
          <w:rFonts w:eastAsia="SimSun" w:cs="Tahoma"/>
          <w:color w:val="000000"/>
          <w:spacing w:val="2"/>
        </w:rPr>
        <w:t xml:space="preserve"> HPC Server Suite </w:t>
      </w:r>
      <w:r w:rsidRPr="00D614EB">
        <w:rPr>
          <w:rFonts w:eastAsia="SimSun" w:cs="Tahoma"/>
          <w:color w:val="000000"/>
          <w:spacing w:val="2"/>
        </w:rPr>
        <w:t>许可在</w:t>
      </w:r>
      <w:r w:rsidRPr="00D614EB">
        <w:rPr>
          <w:rFonts w:eastAsia="SimSun" w:cs="Tahoma"/>
          <w:color w:val="000000"/>
          <w:spacing w:val="2"/>
        </w:rPr>
        <w:t xml:space="preserve"> 2012 </w:t>
      </w:r>
      <w:r w:rsidRPr="00D614EB">
        <w:rPr>
          <w:rFonts w:eastAsia="SimSun" w:cs="Tahoma"/>
          <w:color w:val="000000"/>
          <w:spacing w:val="2"/>
        </w:rPr>
        <w:t>年</w:t>
      </w:r>
      <w:r w:rsidRPr="00D614EB">
        <w:rPr>
          <w:rFonts w:eastAsia="SimSun" w:cs="Tahoma"/>
          <w:color w:val="000000"/>
          <w:spacing w:val="2"/>
        </w:rPr>
        <w:t xml:space="preserve"> 9 </w:t>
      </w:r>
      <w:r w:rsidRPr="00D614EB">
        <w:rPr>
          <w:rFonts w:eastAsia="SimSun" w:cs="Tahoma"/>
          <w:color w:val="000000"/>
          <w:spacing w:val="2"/>
        </w:rPr>
        <w:t>月</w:t>
      </w:r>
      <w:r w:rsidRPr="00D614EB">
        <w:rPr>
          <w:rFonts w:eastAsia="SimSun" w:cs="Tahoma"/>
          <w:color w:val="000000"/>
          <w:spacing w:val="2"/>
        </w:rPr>
        <w:t xml:space="preserve"> 1 </w:t>
      </w:r>
      <w:r w:rsidRPr="00D614EB">
        <w:rPr>
          <w:rFonts w:eastAsia="SimSun" w:cs="Tahoma"/>
          <w:color w:val="000000"/>
          <w:spacing w:val="2"/>
        </w:rPr>
        <w:t>日或</w:t>
      </w:r>
      <w:r w:rsidRPr="00D614EB">
        <w:rPr>
          <w:rFonts w:eastAsia="SimSun" w:cs="Tahoma"/>
          <w:color w:val="000000"/>
          <w:spacing w:val="2"/>
        </w:rPr>
        <w:t xml:space="preserve"> Windows Server 2012 </w:t>
      </w:r>
      <w:r w:rsidRPr="00D614EB">
        <w:rPr>
          <w:rFonts w:eastAsia="SimSun" w:cs="Tahoma"/>
          <w:color w:val="000000"/>
          <w:spacing w:val="2"/>
        </w:rPr>
        <w:t>在批量许可服务中心第一次发布以供下载时（以两者中的较早日期为准）具有有效软件保障（以下简称为</w:t>
      </w:r>
      <w:r w:rsidRPr="00D614EB">
        <w:rPr>
          <w:rFonts w:ascii="SimSun" w:eastAsia="SimSun" w:hAnsi="SimSun" w:cs="Tahoma"/>
          <w:color w:val="000000"/>
          <w:spacing w:val="2"/>
        </w:rPr>
        <w:t>“</w:t>
      </w:r>
      <w:r w:rsidRPr="00D614EB">
        <w:rPr>
          <w:rFonts w:eastAsia="SimSun" w:cs="Tahoma"/>
          <w:color w:val="000000"/>
          <w:spacing w:val="2"/>
        </w:rPr>
        <w:t>合格许可</w:t>
      </w:r>
      <w:r w:rsidRPr="00D614EB">
        <w:rPr>
          <w:rFonts w:ascii="SimSun" w:eastAsia="SimSun" w:hAnsi="SimSun" w:cs="Tahoma"/>
          <w:color w:val="000000"/>
          <w:spacing w:val="2"/>
        </w:rPr>
        <w:t>”</w:t>
      </w:r>
      <w:r w:rsidRPr="00D614EB">
        <w:rPr>
          <w:rFonts w:eastAsia="SimSun" w:cs="Tahoma"/>
          <w:color w:val="000000"/>
          <w:spacing w:val="2"/>
        </w:rPr>
        <w:t>），则允许客户</w:t>
      </w:r>
      <w:r w:rsidRPr="00D614EB">
        <w:rPr>
          <w:rFonts w:eastAsia="SimSun" w:cs="Tahoma"/>
          <w:spacing w:val="2"/>
          <w:szCs w:val="18"/>
        </w:rPr>
        <w:t>升级到</w:t>
      </w:r>
      <w:r w:rsidRPr="00D614EB">
        <w:rPr>
          <w:rFonts w:eastAsia="SimSun" w:cs="Tahoma"/>
          <w:spacing w:val="2"/>
          <w:szCs w:val="18"/>
        </w:rPr>
        <w:t xml:space="preserve"> Windows Server 2012 Standard </w:t>
      </w:r>
      <w:r w:rsidRPr="00D614EB">
        <w:rPr>
          <w:rFonts w:eastAsia="SimSun" w:cs="Tahoma"/>
          <w:spacing w:val="2"/>
          <w:szCs w:val="18"/>
        </w:rPr>
        <w:t>软件并使用该软件，来取代</w:t>
      </w:r>
      <w:r w:rsidRPr="00D614EB">
        <w:rPr>
          <w:rFonts w:eastAsia="SimSun" w:cs="Tahoma"/>
          <w:spacing w:val="2"/>
          <w:szCs w:val="18"/>
        </w:rPr>
        <w:t xml:space="preserve"> HPC Server Suite</w:t>
      </w:r>
      <w:r w:rsidRPr="00D614EB">
        <w:rPr>
          <w:rFonts w:eastAsia="SimSun" w:cs="Tahoma"/>
          <w:spacing w:val="2"/>
          <w:szCs w:val="18"/>
        </w:rPr>
        <w:t>。为了方便此类升级，对于客户拥有的每份合格许可，客户将被视为在</w:t>
      </w:r>
      <w:r w:rsidRPr="00D614EB">
        <w:rPr>
          <w:rFonts w:eastAsia="SimSun" w:cs="Tahoma"/>
          <w:spacing w:val="2"/>
          <w:szCs w:val="18"/>
        </w:rPr>
        <w:t xml:space="preserve"> Windows Server 2012 </w:t>
      </w:r>
      <w:r w:rsidRPr="00D614EB">
        <w:rPr>
          <w:rFonts w:eastAsia="SimSun" w:cs="Tahoma"/>
          <w:spacing w:val="2"/>
          <w:szCs w:val="18"/>
        </w:rPr>
        <w:t>发布时被授予一份</w:t>
      </w:r>
      <w:r w:rsidRPr="00D614EB">
        <w:rPr>
          <w:rFonts w:eastAsia="SimSun" w:cs="Tahoma"/>
          <w:spacing w:val="2"/>
          <w:szCs w:val="18"/>
        </w:rPr>
        <w:t xml:space="preserve"> Windows Server 2012 Standard </w:t>
      </w:r>
      <w:r w:rsidRPr="00D614EB">
        <w:rPr>
          <w:rFonts w:eastAsia="SimSun" w:cs="Tahoma"/>
          <w:spacing w:val="2"/>
          <w:szCs w:val="18"/>
        </w:rPr>
        <w:t>处理器许可。</w:t>
      </w:r>
    </w:p>
    <w:p w14:paraId="17DE6DDB" w14:textId="77777777" w:rsidR="00A434A4" w:rsidRPr="0058152B" w:rsidRDefault="00A434A4" w:rsidP="00A434A4">
      <w:pPr>
        <w:ind w:left="720"/>
        <w:rPr>
          <w:rFonts w:eastAsia="SimSun" w:cs="Tahoma"/>
        </w:rPr>
      </w:pPr>
    </w:p>
    <w:p w14:paraId="17DE6DDC" w14:textId="77777777" w:rsidR="001978C7" w:rsidRPr="00D614EB" w:rsidRDefault="001978C7" w:rsidP="00346F4B">
      <w:pPr>
        <w:numPr>
          <w:ilvl w:val="0"/>
          <w:numId w:val="52"/>
        </w:numPr>
        <w:tabs>
          <w:tab w:val="left" w:pos="1440"/>
        </w:tabs>
        <w:spacing w:after="60"/>
        <w:ind w:left="1440"/>
        <w:rPr>
          <w:rFonts w:eastAsia="SimSun" w:cs="Tahoma"/>
          <w:spacing w:val="2"/>
        </w:rPr>
      </w:pPr>
      <w:r w:rsidRPr="00D614EB">
        <w:rPr>
          <w:rFonts w:eastAsia="SimSun" w:cs="Tahoma"/>
          <w:spacing w:val="2"/>
          <w:szCs w:val="18"/>
        </w:rPr>
        <w:t>按此授权获得的许可包含软件保障范围。当合格许可的相应保障范围期满时，此类保障范围也</w:t>
      </w:r>
      <w:r w:rsidR="00FC3608">
        <w:rPr>
          <w:rFonts w:eastAsia="SimSun" w:cs="Tahoma"/>
          <w:spacing w:val="2"/>
          <w:szCs w:val="18"/>
        </w:rPr>
        <w:br/>
      </w:r>
      <w:r w:rsidRPr="00D614EB">
        <w:rPr>
          <w:rFonts w:eastAsia="SimSun" w:cs="Tahoma"/>
          <w:spacing w:val="2"/>
          <w:szCs w:val="18"/>
        </w:rPr>
        <w:t>将期满。</w:t>
      </w:r>
    </w:p>
    <w:p w14:paraId="17DE6DDD" w14:textId="77777777" w:rsidR="001978C7" w:rsidRPr="0058152B" w:rsidRDefault="001978C7" w:rsidP="00346F4B">
      <w:pPr>
        <w:numPr>
          <w:ilvl w:val="0"/>
          <w:numId w:val="52"/>
        </w:numPr>
        <w:tabs>
          <w:tab w:val="left" w:pos="1440"/>
        </w:tabs>
        <w:spacing w:after="60"/>
        <w:ind w:left="1440"/>
        <w:rPr>
          <w:rFonts w:eastAsia="SimSun" w:cs="Tahoma"/>
        </w:rPr>
      </w:pPr>
      <w:r w:rsidRPr="0058152B">
        <w:rPr>
          <w:rFonts w:eastAsia="SimSun" w:cs="Tahoma"/>
          <w:szCs w:val="18"/>
        </w:rPr>
        <w:t>如果客户按照合格许可获得使用软件的永久权限，则按此授权获得的许可也是永久的；否则，当基础合格许可期满时，按此授权获得的许可也将期满。</w:t>
      </w:r>
    </w:p>
    <w:p w14:paraId="17DE6DDE" w14:textId="77777777" w:rsidR="001978C7" w:rsidRPr="0058152B" w:rsidRDefault="001978C7" w:rsidP="00346F4B">
      <w:pPr>
        <w:numPr>
          <w:ilvl w:val="0"/>
          <w:numId w:val="52"/>
        </w:numPr>
        <w:tabs>
          <w:tab w:val="left" w:pos="1440"/>
        </w:tabs>
        <w:spacing w:after="60"/>
        <w:ind w:left="1440"/>
        <w:rPr>
          <w:rFonts w:eastAsia="SimSun" w:cs="Tahoma"/>
        </w:rPr>
      </w:pPr>
      <w:r w:rsidRPr="0058152B">
        <w:rPr>
          <w:rFonts w:eastAsia="SimSun" w:cs="Tahoma"/>
          <w:szCs w:val="18"/>
        </w:rPr>
        <w:t>一旦按此授权升级到</w:t>
      </w:r>
      <w:r w:rsidRPr="0058152B">
        <w:rPr>
          <w:rFonts w:eastAsia="SimSun" w:cs="Tahoma"/>
          <w:szCs w:val="18"/>
        </w:rPr>
        <w:t xml:space="preserve"> Windows Server 2012 Standard</w:t>
      </w:r>
      <w:r w:rsidRPr="0058152B">
        <w:rPr>
          <w:rFonts w:eastAsia="SimSun" w:cs="Tahoma"/>
          <w:szCs w:val="18"/>
        </w:rPr>
        <w:t>，客户现有的</w:t>
      </w:r>
      <w:r w:rsidRPr="0058152B">
        <w:rPr>
          <w:rFonts w:eastAsia="SimSun" w:cs="Tahoma"/>
          <w:szCs w:val="18"/>
        </w:rPr>
        <w:t xml:space="preserve"> HPC Server Suite </w:t>
      </w:r>
      <w:r w:rsidRPr="0058152B">
        <w:rPr>
          <w:rFonts w:eastAsia="SimSun" w:cs="Tahoma"/>
          <w:szCs w:val="18"/>
        </w:rPr>
        <w:t>合格许可不再有效。</w:t>
      </w:r>
    </w:p>
    <w:p w14:paraId="17DE6DDF" w14:textId="77777777" w:rsidR="001978C7" w:rsidRPr="0058152B" w:rsidRDefault="001978C7" w:rsidP="00346F4B">
      <w:pPr>
        <w:numPr>
          <w:ilvl w:val="0"/>
          <w:numId w:val="56"/>
        </w:numPr>
        <w:tabs>
          <w:tab w:val="left" w:pos="1440"/>
        </w:tabs>
        <w:spacing w:after="60"/>
        <w:ind w:left="1440"/>
        <w:rPr>
          <w:rFonts w:eastAsia="SimSun" w:cs="Tahoma"/>
        </w:rPr>
      </w:pPr>
      <w:r w:rsidRPr="0058152B">
        <w:rPr>
          <w:rFonts w:eastAsia="SimSun" w:cs="Tahoma"/>
        </w:rPr>
        <w:t>随后在企业、企业订购、开放式价值订购或</w:t>
      </w:r>
      <w:r w:rsidRPr="0058152B">
        <w:rPr>
          <w:rFonts w:eastAsia="SimSun" w:cs="Tahoma"/>
        </w:rPr>
        <w:t xml:space="preserve"> EES </w:t>
      </w:r>
      <w:r w:rsidRPr="0058152B">
        <w:rPr>
          <w:rFonts w:eastAsia="SimSun" w:cs="Tahoma"/>
        </w:rPr>
        <w:t>客户的定期校正过程中，依据相同的登记有效期获得的</w:t>
      </w:r>
      <w:r w:rsidRPr="0058152B">
        <w:rPr>
          <w:rFonts w:eastAsia="SimSun" w:cs="Tahoma"/>
        </w:rPr>
        <w:t xml:space="preserve"> </w:t>
      </w:r>
      <w:r w:rsidRPr="0058152B">
        <w:rPr>
          <w:rFonts w:eastAsia="SimSun" w:cs="Tahoma"/>
          <w:color w:val="000000"/>
        </w:rPr>
        <w:t xml:space="preserve">HPC Server Suite </w:t>
      </w:r>
      <w:r w:rsidRPr="0058152B">
        <w:rPr>
          <w:rFonts w:eastAsia="SimSun" w:cs="Tahoma"/>
          <w:bCs/>
          <w:color w:val="000000"/>
          <w:szCs w:val="18"/>
        </w:rPr>
        <w:t>许可也是用于以上授权的合格许可。</w:t>
      </w:r>
    </w:p>
    <w:p w14:paraId="17DE6DE0" w14:textId="77777777" w:rsidR="001978C7" w:rsidRPr="0058152B" w:rsidRDefault="001978C7" w:rsidP="00346F4B">
      <w:pPr>
        <w:numPr>
          <w:ilvl w:val="0"/>
          <w:numId w:val="56"/>
        </w:numPr>
        <w:tabs>
          <w:tab w:val="left" w:pos="1440"/>
        </w:tabs>
        <w:spacing w:after="60"/>
        <w:ind w:left="1440"/>
        <w:rPr>
          <w:rFonts w:eastAsia="SimSun" w:cs="Tahoma"/>
        </w:rPr>
      </w:pPr>
      <w:r w:rsidRPr="0058152B">
        <w:rPr>
          <w:rFonts w:eastAsia="SimSun" w:cs="Tahoma"/>
          <w:bCs/>
          <w:color w:val="000000"/>
          <w:szCs w:val="18"/>
        </w:rPr>
        <w:t>虽然授予了</w:t>
      </w:r>
      <w:r w:rsidRPr="0058152B">
        <w:rPr>
          <w:rFonts w:eastAsia="SimSun" w:cs="Tahoma"/>
          <w:bCs/>
          <w:color w:val="000000"/>
          <w:szCs w:val="18"/>
        </w:rPr>
        <w:t xml:space="preserve"> Windows Server 2012 Standard </w:t>
      </w:r>
      <w:r w:rsidRPr="0058152B">
        <w:rPr>
          <w:rFonts w:eastAsia="SimSun" w:cs="Tahoma"/>
          <w:bCs/>
          <w:color w:val="000000"/>
          <w:szCs w:val="18"/>
        </w:rPr>
        <w:t>许可，但对该版本的任何升级和为合格许可和保障覆盖范围支付应付款项的义务仍然保持完全的效力。</w:t>
      </w:r>
    </w:p>
    <w:p w14:paraId="17DE6DE1" w14:textId="77777777" w:rsidR="00DE4110" w:rsidRPr="0058152B" w:rsidRDefault="001978C7" w:rsidP="00346F4B">
      <w:pPr>
        <w:numPr>
          <w:ilvl w:val="0"/>
          <w:numId w:val="56"/>
        </w:numPr>
        <w:tabs>
          <w:tab w:val="left" w:pos="1440"/>
        </w:tabs>
        <w:spacing w:after="60"/>
        <w:ind w:left="1440"/>
        <w:rPr>
          <w:rFonts w:eastAsia="SimSun" w:cs="Tahoma"/>
        </w:rPr>
      </w:pPr>
      <w:r w:rsidRPr="0058152B">
        <w:rPr>
          <w:rFonts w:eastAsia="SimSun" w:cs="Tahoma"/>
          <w:bCs/>
          <w:color w:val="000000"/>
          <w:szCs w:val="18"/>
        </w:rPr>
        <w:t>另请参阅</w:t>
      </w:r>
      <w:r w:rsidRPr="0058152B">
        <w:rPr>
          <w:rFonts w:eastAsia="SimSun" w:cs="Tahoma"/>
          <w:bCs/>
          <w:color w:val="000000"/>
          <w:szCs w:val="18"/>
        </w:rPr>
        <w:t xml:space="preserve"> Windows Server 2008 R2 HPC Edition </w:t>
      </w:r>
      <w:r w:rsidRPr="0058152B">
        <w:rPr>
          <w:rFonts w:eastAsia="SimSun" w:cs="Tahoma"/>
          <w:bCs/>
          <w:color w:val="000000"/>
          <w:szCs w:val="18"/>
        </w:rPr>
        <w:t>和</w:t>
      </w:r>
      <w:r w:rsidRPr="0058152B">
        <w:rPr>
          <w:rFonts w:eastAsia="SimSun" w:cs="Tahoma"/>
          <w:bCs/>
          <w:color w:val="000000"/>
          <w:szCs w:val="18"/>
        </w:rPr>
        <w:t xml:space="preserve"> HPC Pack 2008 R2 Enterprise </w:t>
      </w:r>
      <w:r w:rsidRPr="0058152B">
        <w:rPr>
          <w:rFonts w:eastAsia="SimSun" w:cs="Tahoma"/>
          <w:bCs/>
          <w:color w:val="000000"/>
          <w:szCs w:val="18"/>
        </w:rPr>
        <w:t>的产品列表说明。</w:t>
      </w:r>
      <w:bookmarkStart w:id="1561" w:name="_109_Windows®_Intune"/>
      <w:bookmarkEnd w:id="1561"/>
    </w:p>
    <w:p w14:paraId="17DE6DE2" w14:textId="77777777" w:rsidR="00A434A4" w:rsidRPr="0058152B" w:rsidRDefault="00A434A4" w:rsidP="00A434A4">
      <w:pPr>
        <w:tabs>
          <w:tab w:val="left" w:pos="1440"/>
        </w:tabs>
        <w:ind w:left="1080"/>
        <w:contextualSpacing/>
        <w:rPr>
          <w:rFonts w:eastAsia="SimSun" w:cs="Tahoma"/>
        </w:rPr>
      </w:pPr>
    </w:p>
    <w:p w14:paraId="17DE6DE3" w14:textId="77777777" w:rsidR="00A434A4" w:rsidRPr="0058152B" w:rsidRDefault="00A434A4" w:rsidP="00376D4B">
      <w:pPr>
        <w:ind w:left="720"/>
        <w:rPr>
          <w:rFonts w:eastAsia="SimSun" w:cs="Tahoma"/>
        </w:rPr>
      </w:pPr>
    </w:p>
    <w:p w14:paraId="17DE6DE4" w14:textId="77777777" w:rsidR="008779BC" w:rsidRPr="0058152B" w:rsidRDefault="00F66FB0" w:rsidP="00A434A4">
      <w:pPr>
        <w:pStyle w:val="Heading2"/>
        <w:ind w:left="0"/>
        <w:rPr>
          <w:rFonts w:ascii="Tahoma" w:eastAsia="SimSun" w:hAnsi="Tahoma" w:cs="Tahoma"/>
        </w:rPr>
      </w:pPr>
      <w:bookmarkStart w:id="1562" w:name="_101_Windows_Multipoint"/>
      <w:bookmarkStart w:id="1563" w:name="_Toc336338367"/>
      <w:bookmarkStart w:id="1564" w:name="_Toc356299631"/>
      <w:bookmarkEnd w:id="1562"/>
      <w:r w:rsidRPr="0058152B">
        <w:rPr>
          <w:rFonts w:ascii="Tahoma" w:eastAsia="SimSun" w:hAnsi="Tahoma" w:cs="Tahoma"/>
          <w:caps/>
          <w:color w:val="FA6500"/>
          <w:sz w:val="22"/>
          <w:vertAlign w:val="superscript"/>
        </w:rPr>
        <w:t>10</w:t>
      </w:r>
      <w:r w:rsidR="00F5474C">
        <w:rPr>
          <w:rFonts w:ascii="Tahoma" w:eastAsia="SimSun" w:hAnsi="Tahoma" w:cs="Tahoma"/>
          <w:caps/>
          <w:color w:val="FA6500"/>
          <w:sz w:val="22"/>
          <w:vertAlign w:val="superscript"/>
        </w:rPr>
        <w:t>2</w:t>
      </w:r>
      <w:r w:rsidRPr="00471D53">
        <w:rPr>
          <w:rFonts w:ascii="Tahoma" w:eastAsia="SimSun" w:hAnsi="Tahoma" w:cs="Tahoma"/>
          <w:caps/>
          <w:color w:val="FA6500"/>
          <w:sz w:val="22"/>
        </w:rPr>
        <w:t xml:space="preserve"> </w:t>
      </w:r>
      <w:r w:rsidRPr="0058152B">
        <w:rPr>
          <w:rFonts w:ascii="Tahoma" w:eastAsia="SimSun" w:hAnsi="Tahoma" w:cs="Tahoma"/>
          <w:color w:val="FA6500"/>
          <w:sz w:val="22"/>
        </w:rPr>
        <w:t xml:space="preserve">Windows Multipoint Server </w:t>
      </w:r>
      <w:bookmarkEnd w:id="1563"/>
      <w:r w:rsidRPr="0058152B">
        <w:rPr>
          <w:rFonts w:ascii="Tahoma" w:eastAsia="SimSun" w:hAnsi="Tahoma" w:cs="Tahoma"/>
          <w:color w:val="FA6500"/>
          <w:sz w:val="22"/>
        </w:rPr>
        <w:t>2012 Standard</w:t>
      </w:r>
      <w:bookmarkEnd w:id="1564"/>
      <w:r w:rsidRPr="0058152B">
        <w:rPr>
          <w:rFonts w:ascii="Tahoma" w:eastAsia="SimSun" w:hAnsi="Tahoma" w:cs="Tahoma"/>
          <w:color w:val="FA6500"/>
          <w:sz w:val="22"/>
        </w:rPr>
        <w:t xml:space="preserve"> </w:t>
      </w:r>
    </w:p>
    <w:p w14:paraId="17DE6DE5" w14:textId="77777777" w:rsidR="00A434A4" w:rsidRPr="0058152B" w:rsidRDefault="00A434A4" w:rsidP="00A434A4">
      <w:pPr>
        <w:rPr>
          <w:rFonts w:eastAsia="SimSun" w:cs="Tahoma"/>
        </w:rPr>
      </w:pPr>
    </w:p>
    <w:p w14:paraId="17DE6DE6" w14:textId="77777777" w:rsidR="00F745E1" w:rsidRPr="0058152B" w:rsidRDefault="008779BC" w:rsidP="00A434A4">
      <w:pPr>
        <w:ind w:left="720"/>
        <w:rPr>
          <w:rFonts w:eastAsia="SimSun" w:cs="Tahoma"/>
        </w:rPr>
      </w:pPr>
      <w:r w:rsidRPr="0058152B">
        <w:rPr>
          <w:rFonts w:eastAsia="SimSun" w:cs="Tahoma"/>
          <w:color w:val="000000"/>
          <w:szCs w:val="18"/>
        </w:rPr>
        <w:t xml:space="preserve">Windows Multipoint Server 2012 Standard </w:t>
      </w:r>
      <w:r w:rsidRPr="0058152B">
        <w:rPr>
          <w:rFonts w:eastAsia="SimSun" w:cs="Tahoma"/>
          <w:color w:val="000000"/>
          <w:szCs w:val="18"/>
        </w:rPr>
        <w:t>是</w:t>
      </w:r>
      <w:r w:rsidRPr="0058152B">
        <w:rPr>
          <w:rFonts w:eastAsia="SimSun" w:cs="Tahoma"/>
          <w:color w:val="000000"/>
          <w:szCs w:val="18"/>
        </w:rPr>
        <w:t xml:space="preserve"> Windows Multipoint Server 2011 Standard </w:t>
      </w:r>
      <w:r w:rsidRPr="0058152B">
        <w:rPr>
          <w:rFonts w:eastAsia="SimSun" w:cs="Tahoma"/>
          <w:color w:val="000000"/>
          <w:szCs w:val="18"/>
        </w:rPr>
        <w:t>的下一版本。</w:t>
      </w:r>
    </w:p>
    <w:p w14:paraId="17DE6DE7" w14:textId="77777777" w:rsidR="00A434A4" w:rsidRPr="0058152B" w:rsidRDefault="00A434A4" w:rsidP="00A434A4">
      <w:pPr>
        <w:rPr>
          <w:rFonts w:eastAsia="SimSun" w:cs="Tahoma"/>
        </w:rPr>
      </w:pPr>
    </w:p>
    <w:p w14:paraId="17DE6DE8" w14:textId="77777777" w:rsidR="00A434A4" w:rsidRPr="0058152B" w:rsidRDefault="00A434A4" w:rsidP="00A434A4">
      <w:pPr>
        <w:rPr>
          <w:rFonts w:eastAsia="SimSun" w:cs="Tahoma"/>
        </w:rPr>
      </w:pPr>
    </w:p>
    <w:p w14:paraId="17DE6DE9" w14:textId="77777777" w:rsidR="00092F30" w:rsidRPr="0058152B" w:rsidRDefault="00F66FB0" w:rsidP="00A434A4">
      <w:pPr>
        <w:pStyle w:val="Heading2"/>
        <w:ind w:left="0"/>
        <w:rPr>
          <w:rFonts w:ascii="Tahoma" w:eastAsia="SimSun" w:hAnsi="Tahoma" w:cs="Tahoma"/>
        </w:rPr>
      </w:pPr>
      <w:bookmarkStart w:id="1565" w:name="_102_Windows_Multipoint"/>
      <w:bookmarkStart w:id="1566" w:name="_Toc336338368"/>
      <w:bookmarkStart w:id="1567" w:name="_Toc356299632"/>
      <w:bookmarkStart w:id="1568" w:name="Srv_103WinMultipointSvr2011Premium"/>
      <w:bookmarkStart w:id="1569" w:name="Srv_107WinMultipointSvr2011Premium"/>
      <w:bookmarkStart w:id="1570" w:name="Srv_111WinMultipointSvr2011Premium"/>
      <w:bookmarkEnd w:id="1565"/>
      <w:r w:rsidRPr="0058152B">
        <w:rPr>
          <w:rFonts w:ascii="Tahoma" w:eastAsia="SimSun" w:hAnsi="Tahoma" w:cs="Tahoma"/>
          <w:caps/>
          <w:color w:val="FA6500"/>
          <w:sz w:val="22"/>
          <w:szCs w:val="22"/>
          <w:vertAlign w:val="superscript"/>
        </w:rPr>
        <w:t>10</w:t>
      </w:r>
      <w:r w:rsidR="00F5474C">
        <w:rPr>
          <w:rFonts w:ascii="Tahoma" w:eastAsia="SimSun" w:hAnsi="Tahoma" w:cs="Tahoma"/>
          <w:caps/>
          <w:color w:val="FA6500"/>
          <w:sz w:val="22"/>
          <w:szCs w:val="22"/>
          <w:vertAlign w:val="superscript"/>
        </w:rPr>
        <w:t>3</w:t>
      </w:r>
      <w:r w:rsidRPr="00471D53">
        <w:rPr>
          <w:rFonts w:ascii="Tahoma" w:eastAsia="SimSun" w:hAnsi="Tahoma" w:cs="Tahoma"/>
          <w:caps/>
          <w:color w:val="FA6500"/>
          <w:sz w:val="22"/>
        </w:rPr>
        <w:t xml:space="preserve"> </w:t>
      </w:r>
      <w:r w:rsidRPr="0058152B">
        <w:rPr>
          <w:rFonts w:ascii="Tahoma" w:eastAsia="SimSun" w:hAnsi="Tahoma" w:cs="Tahoma"/>
          <w:color w:val="FA6500"/>
          <w:sz w:val="22"/>
        </w:rPr>
        <w:t xml:space="preserve">Windows Multipoint Server </w:t>
      </w:r>
      <w:bookmarkEnd w:id="1566"/>
      <w:r w:rsidRPr="0058152B">
        <w:rPr>
          <w:rFonts w:ascii="Tahoma" w:eastAsia="SimSun" w:hAnsi="Tahoma" w:cs="Tahoma"/>
          <w:color w:val="FA6500"/>
          <w:sz w:val="22"/>
        </w:rPr>
        <w:t>2012 Premium</w:t>
      </w:r>
      <w:bookmarkEnd w:id="1567"/>
      <w:r w:rsidRPr="0058152B">
        <w:rPr>
          <w:rFonts w:ascii="Tahoma" w:eastAsia="SimSun" w:hAnsi="Tahoma" w:cs="Tahoma"/>
          <w:color w:val="FA6500"/>
          <w:sz w:val="22"/>
        </w:rPr>
        <w:t xml:space="preserve"> </w:t>
      </w:r>
      <w:bookmarkEnd w:id="1568"/>
      <w:bookmarkEnd w:id="1569"/>
      <w:bookmarkEnd w:id="1570"/>
    </w:p>
    <w:p w14:paraId="17DE6DEA" w14:textId="77777777" w:rsidR="00A434A4" w:rsidRPr="0058152B" w:rsidRDefault="00A434A4" w:rsidP="00A434A4">
      <w:pPr>
        <w:rPr>
          <w:rFonts w:eastAsia="SimSun" w:cs="Tahoma"/>
        </w:rPr>
      </w:pPr>
    </w:p>
    <w:p w14:paraId="17DE6DEB" w14:textId="77777777" w:rsidR="00F745E1" w:rsidRPr="0058152B" w:rsidRDefault="00092F30" w:rsidP="00A434A4">
      <w:pPr>
        <w:ind w:left="720"/>
        <w:rPr>
          <w:rFonts w:eastAsia="SimSun" w:cs="Tahoma"/>
        </w:rPr>
      </w:pPr>
      <w:r w:rsidRPr="0058152B">
        <w:rPr>
          <w:rFonts w:eastAsia="SimSun" w:cs="Tahoma"/>
          <w:color w:val="000000"/>
          <w:szCs w:val="18"/>
        </w:rPr>
        <w:t xml:space="preserve">Windows Multipoint Server 2012 Premium </w:t>
      </w:r>
      <w:r w:rsidRPr="0058152B">
        <w:rPr>
          <w:rFonts w:eastAsia="SimSun" w:cs="Tahoma"/>
          <w:color w:val="000000"/>
          <w:szCs w:val="18"/>
        </w:rPr>
        <w:t>是</w:t>
      </w:r>
      <w:r w:rsidRPr="0058152B">
        <w:rPr>
          <w:rFonts w:eastAsia="SimSun" w:cs="Tahoma"/>
          <w:color w:val="000000"/>
          <w:szCs w:val="18"/>
        </w:rPr>
        <w:t xml:space="preserve"> Windows Multipoint Server 2011 Premium </w:t>
      </w:r>
      <w:r w:rsidRPr="0058152B">
        <w:rPr>
          <w:rFonts w:eastAsia="SimSun" w:cs="Tahoma"/>
          <w:color w:val="000000"/>
          <w:szCs w:val="18"/>
        </w:rPr>
        <w:t>的下一版本。</w:t>
      </w:r>
      <w:bookmarkStart w:id="1571" w:name="_Toc280612355"/>
    </w:p>
    <w:p w14:paraId="17DE6DEC" w14:textId="77777777" w:rsidR="00A434A4" w:rsidRPr="0058152B" w:rsidRDefault="00A434A4" w:rsidP="00A434A4">
      <w:pPr>
        <w:rPr>
          <w:rFonts w:eastAsia="SimSun" w:cs="Tahoma"/>
        </w:rPr>
      </w:pPr>
    </w:p>
    <w:p w14:paraId="17DE6DED" w14:textId="77777777" w:rsidR="00A434A4" w:rsidRPr="0058152B" w:rsidRDefault="00A434A4" w:rsidP="00A434A4">
      <w:pPr>
        <w:rPr>
          <w:rFonts w:eastAsia="SimSun" w:cs="Tahoma"/>
        </w:rPr>
      </w:pPr>
    </w:p>
    <w:p w14:paraId="17DE6DEE" w14:textId="77777777" w:rsidR="00092F30" w:rsidRPr="0058152B" w:rsidRDefault="00F66FB0" w:rsidP="00092F30">
      <w:pPr>
        <w:pStyle w:val="Heading2"/>
        <w:ind w:left="0"/>
        <w:rPr>
          <w:rFonts w:ascii="Tahoma" w:eastAsia="SimSun" w:hAnsi="Tahoma" w:cs="Tahoma"/>
        </w:rPr>
      </w:pPr>
      <w:bookmarkStart w:id="1572" w:name="_103_Windows_Multipoint"/>
      <w:bookmarkStart w:id="1573" w:name="_Toc356299633"/>
      <w:bookmarkStart w:id="1574" w:name="Srv_104WinMultipointSvr2011CAL"/>
      <w:bookmarkStart w:id="1575" w:name="Srv_108WinMultipointSvr2011CAL"/>
      <w:bookmarkStart w:id="1576" w:name="Srv_112WinMultipointSvr2011CAL"/>
      <w:bookmarkEnd w:id="1572"/>
      <w:r w:rsidRPr="0058152B">
        <w:rPr>
          <w:rFonts w:ascii="Tahoma" w:eastAsia="SimSun" w:hAnsi="Tahoma" w:cs="Tahoma"/>
          <w:caps/>
          <w:color w:val="FA6500"/>
          <w:sz w:val="22"/>
          <w:szCs w:val="22"/>
          <w:vertAlign w:val="superscript"/>
        </w:rPr>
        <w:t>10</w:t>
      </w:r>
      <w:r w:rsidR="00F5474C">
        <w:rPr>
          <w:rFonts w:ascii="Tahoma" w:eastAsia="SimSun" w:hAnsi="Tahoma" w:cs="Tahoma"/>
          <w:caps/>
          <w:color w:val="FA6500"/>
          <w:sz w:val="22"/>
          <w:szCs w:val="22"/>
          <w:vertAlign w:val="superscript"/>
        </w:rPr>
        <w:t>4</w:t>
      </w:r>
      <w:r w:rsidRPr="0058152B">
        <w:rPr>
          <w:rFonts w:ascii="Tahoma" w:eastAsia="SimSun" w:hAnsi="Tahoma" w:cs="Tahoma"/>
          <w:color w:val="FA6500"/>
          <w:sz w:val="22"/>
          <w:szCs w:val="22"/>
        </w:rPr>
        <w:t xml:space="preserve"> Windows </w:t>
      </w:r>
      <w:bookmarkEnd w:id="1571"/>
      <w:r w:rsidRPr="0058152B">
        <w:rPr>
          <w:rFonts w:ascii="Tahoma" w:eastAsia="SimSun" w:hAnsi="Tahoma" w:cs="Tahoma"/>
          <w:color w:val="FA6500"/>
          <w:sz w:val="22"/>
          <w:szCs w:val="22"/>
        </w:rPr>
        <w:t>Multipoint Server 2012 CAL</w:t>
      </w:r>
      <w:bookmarkEnd w:id="1573"/>
    </w:p>
    <w:bookmarkEnd w:id="1574"/>
    <w:bookmarkEnd w:id="1575"/>
    <w:bookmarkEnd w:id="1576"/>
    <w:p w14:paraId="17DE6DEF" w14:textId="77777777" w:rsidR="00092F30" w:rsidRPr="0058152B" w:rsidRDefault="00092F30" w:rsidP="00092F30">
      <w:pPr>
        <w:ind w:firstLine="360"/>
        <w:rPr>
          <w:rFonts w:eastAsia="SimSun" w:cs="Tahoma"/>
        </w:rPr>
      </w:pPr>
    </w:p>
    <w:p w14:paraId="17DE6DF0" w14:textId="77777777" w:rsidR="0008452D" w:rsidRPr="0058152B" w:rsidRDefault="00092F30" w:rsidP="00A434A4">
      <w:pPr>
        <w:ind w:left="720"/>
        <w:rPr>
          <w:rFonts w:eastAsia="SimSun" w:cs="Tahoma"/>
        </w:rPr>
      </w:pPr>
      <w:r w:rsidRPr="0058152B">
        <w:rPr>
          <w:rFonts w:eastAsia="SimSun" w:cs="Tahoma"/>
          <w:color w:val="000000"/>
          <w:szCs w:val="18"/>
        </w:rPr>
        <w:t xml:space="preserve">Windows Multipoint Server 2012 CAL </w:t>
      </w:r>
      <w:r w:rsidRPr="0058152B">
        <w:rPr>
          <w:rFonts w:eastAsia="SimSun" w:cs="Tahoma"/>
          <w:color w:val="000000"/>
          <w:szCs w:val="18"/>
        </w:rPr>
        <w:t>是</w:t>
      </w:r>
      <w:r w:rsidRPr="0058152B">
        <w:rPr>
          <w:rFonts w:eastAsia="SimSun" w:cs="Tahoma"/>
          <w:color w:val="000000"/>
          <w:szCs w:val="18"/>
        </w:rPr>
        <w:t xml:space="preserve"> Windows Multipoint Server 2011 CAL </w:t>
      </w:r>
      <w:r w:rsidRPr="0058152B">
        <w:rPr>
          <w:rFonts w:eastAsia="SimSun" w:cs="Tahoma"/>
          <w:color w:val="000000"/>
          <w:szCs w:val="18"/>
        </w:rPr>
        <w:t>的下一版本。</w:t>
      </w:r>
    </w:p>
    <w:p w14:paraId="17DE6DF1" w14:textId="77777777" w:rsidR="00A434A4" w:rsidRPr="0058152B" w:rsidRDefault="00A434A4" w:rsidP="00A434A4">
      <w:pPr>
        <w:rPr>
          <w:rFonts w:eastAsia="SimSun" w:cs="Tahoma"/>
        </w:rPr>
      </w:pPr>
    </w:p>
    <w:p w14:paraId="17DE6DF2" w14:textId="77777777" w:rsidR="00023FE7" w:rsidRPr="0058152B" w:rsidRDefault="00F66FB0" w:rsidP="00EF2279">
      <w:pPr>
        <w:pStyle w:val="Heading3"/>
        <w:ind w:left="360" w:hanging="360"/>
        <w:rPr>
          <w:rFonts w:ascii="Tahoma" w:eastAsia="SimSun" w:hAnsi="Tahoma" w:cs="Tahoma"/>
        </w:rPr>
      </w:pPr>
      <w:bookmarkStart w:id="1577" w:name="_104_Windows_Server"/>
      <w:bookmarkStart w:id="1578" w:name="_Toc336338369"/>
      <w:bookmarkStart w:id="1579" w:name="_Toc356299634"/>
      <w:bookmarkStart w:id="1580" w:name="Srv_97WinSvr08HighPerfCompandHyperV"/>
      <w:bookmarkStart w:id="1581" w:name="Srv_98WinSvr08HighPerfCompandHyperV"/>
      <w:bookmarkStart w:id="1582" w:name="Srv_110WinSvr08R2HPC"/>
      <w:bookmarkStart w:id="1583" w:name="Srv_114WinSvr08R2HPC"/>
      <w:bookmarkEnd w:id="1577"/>
      <w:r w:rsidRPr="0058152B">
        <w:rPr>
          <w:rFonts w:ascii="Tahoma" w:eastAsia="SimSun" w:hAnsi="Tahoma" w:cs="Tahoma"/>
          <w:caps/>
          <w:color w:val="F66400"/>
          <w:sz w:val="22"/>
          <w:vertAlign w:val="superscript"/>
        </w:rPr>
        <w:t>10</w:t>
      </w:r>
      <w:r w:rsidR="00F5474C">
        <w:rPr>
          <w:rFonts w:ascii="Tahoma" w:eastAsia="SimSun" w:hAnsi="Tahoma" w:cs="Tahoma"/>
          <w:caps/>
          <w:color w:val="F66400"/>
          <w:sz w:val="22"/>
          <w:vertAlign w:val="superscript"/>
        </w:rPr>
        <w:t>5</w:t>
      </w:r>
      <w:r w:rsidRPr="0058152B">
        <w:rPr>
          <w:rFonts w:ascii="Tahoma" w:eastAsia="SimSun" w:hAnsi="Tahoma" w:cs="Tahoma"/>
          <w:color w:val="F66400"/>
          <w:sz w:val="22"/>
        </w:rPr>
        <w:t xml:space="preserve"> Windows Server 2008 R2 HPC</w:t>
      </w:r>
      <w:r w:rsidRPr="0058152B">
        <w:rPr>
          <w:rStyle w:val="Heading3Char"/>
          <w:rFonts w:ascii="Tahoma" w:eastAsia="SimSun" w:hAnsi="Tahoma" w:cs="Tahoma"/>
          <w:b/>
          <w:color w:val="F66400"/>
          <w:sz w:val="22"/>
        </w:rPr>
        <w:t xml:space="preserve"> Edition</w:t>
      </w:r>
      <w:bookmarkEnd w:id="1578"/>
      <w:bookmarkEnd w:id="1579"/>
      <w:r w:rsidRPr="0058152B">
        <w:rPr>
          <w:rStyle w:val="Heading3Char"/>
          <w:rFonts w:ascii="Tahoma" w:eastAsia="SimSun" w:hAnsi="Tahoma" w:cs="Tahoma"/>
          <w:b/>
          <w:color w:val="F66400"/>
          <w:sz w:val="22"/>
        </w:rPr>
        <w:t xml:space="preserve"> </w:t>
      </w:r>
    </w:p>
    <w:bookmarkEnd w:id="1580"/>
    <w:bookmarkEnd w:id="1581"/>
    <w:bookmarkEnd w:id="1582"/>
    <w:bookmarkEnd w:id="1583"/>
    <w:p w14:paraId="17DE6DF3" w14:textId="77777777" w:rsidR="00023FE7" w:rsidRPr="0058152B" w:rsidRDefault="00023FE7" w:rsidP="00A434A4">
      <w:pPr>
        <w:rPr>
          <w:rFonts w:eastAsia="SimSun" w:cs="Tahoma"/>
        </w:rPr>
      </w:pPr>
    </w:p>
    <w:p w14:paraId="17DE6DF4" w14:textId="77777777" w:rsidR="00A434A4" w:rsidRPr="0058152B" w:rsidRDefault="001978C7" w:rsidP="00A434A4">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Server HPC Edition </w:t>
      </w:r>
      <w:r w:rsidRPr="0058152B">
        <w:rPr>
          <w:rFonts w:eastAsia="SimSun" w:cs="Tahoma"/>
          <w:b/>
          <w:color w:val="000000"/>
        </w:rPr>
        <w:t>的生命周期结束关联的许可授予</w:t>
      </w:r>
    </w:p>
    <w:p w14:paraId="17DE6DF5" w14:textId="77777777" w:rsidR="001978C7" w:rsidRPr="0058152B" w:rsidRDefault="001978C7" w:rsidP="00A434A4">
      <w:pPr>
        <w:ind w:left="720"/>
        <w:rPr>
          <w:rFonts w:eastAsia="SimSun" w:cs="Tahoma"/>
        </w:rPr>
      </w:pPr>
      <w:r w:rsidRPr="0058152B">
        <w:rPr>
          <w:rFonts w:eastAsia="SimSun" w:cs="Tahoma"/>
          <w:color w:val="000000"/>
        </w:rPr>
        <w:t xml:space="preserve">Windows Server 2008 R2 </w:t>
      </w:r>
      <w:r w:rsidRPr="0058152B">
        <w:rPr>
          <w:rFonts w:eastAsia="SimSun" w:cs="Tahoma"/>
          <w:color w:val="000000"/>
        </w:rPr>
        <w:t>将是</w:t>
      </w:r>
      <w:r w:rsidRPr="0058152B">
        <w:rPr>
          <w:rFonts w:eastAsia="SimSun" w:cs="Tahoma"/>
          <w:color w:val="000000"/>
        </w:rPr>
        <w:t xml:space="preserve"> Windows Server HPC Edition </w:t>
      </w:r>
      <w:r w:rsidRPr="0058152B">
        <w:rPr>
          <w:rFonts w:eastAsia="SimSun" w:cs="Tahoma"/>
          <w:color w:val="000000"/>
        </w:rPr>
        <w:t>的最后一个版本。如果批量许可客户的</w:t>
      </w:r>
      <w:r w:rsidRPr="0058152B">
        <w:rPr>
          <w:rFonts w:eastAsia="SimSun" w:cs="Tahoma"/>
          <w:color w:val="000000"/>
        </w:rPr>
        <w:t xml:space="preserve"> Windows Server 2008 R2 HPC Edition </w:t>
      </w:r>
      <w:r w:rsidRPr="0058152B">
        <w:rPr>
          <w:rFonts w:eastAsia="SimSun" w:cs="Tahoma"/>
          <w:color w:val="000000"/>
        </w:rPr>
        <w:t>许可在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9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日或</w:t>
      </w:r>
      <w:r w:rsidRPr="0058152B">
        <w:rPr>
          <w:rFonts w:eastAsia="SimSun" w:cs="Tahoma"/>
          <w:color w:val="000000"/>
        </w:rPr>
        <w:t xml:space="preserve"> Windows Server 2012 </w:t>
      </w:r>
      <w:r w:rsidRPr="0058152B">
        <w:rPr>
          <w:rFonts w:eastAsia="SimSun" w:cs="Tahoma"/>
          <w:color w:val="000000"/>
        </w:rPr>
        <w:t>在批量许可服务中心第一次发布以供下载时（以两者中的较早日期为准）具有有效软件保障（以下简称为</w:t>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），则允许客户</w:t>
      </w:r>
      <w:r w:rsidRPr="0058152B">
        <w:rPr>
          <w:rFonts w:eastAsia="SimSun" w:cs="Tahoma"/>
          <w:szCs w:val="18"/>
        </w:rPr>
        <w:t>使用</w:t>
      </w:r>
      <w:r w:rsidRPr="0058152B">
        <w:rPr>
          <w:rFonts w:eastAsia="SimSun" w:cs="Tahoma"/>
          <w:szCs w:val="18"/>
        </w:rPr>
        <w:t xml:space="preserve"> Windows Server 2012 Standard </w:t>
      </w:r>
      <w:r w:rsidRPr="0058152B">
        <w:rPr>
          <w:rFonts w:eastAsia="SimSun" w:cs="Tahoma"/>
          <w:szCs w:val="18"/>
        </w:rPr>
        <w:t>软件。为了方便此类使用，对于客户拥有的每两份合格许可，客户将被视为在</w:t>
      </w:r>
      <w:r w:rsidRPr="0058152B">
        <w:rPr>
          <w:rFonts w:eastAsia="SimSun" w:cs="Tahoma"/>
          <w:szCs w:val="18"/>
        </w:rPr>
        <w:t xml:space="preserve"> Windows Server 2012 </w:t>
      </w:r>
      <w:r w:rsidRPr="0058152B">
        <w:rPr>
          <w:rFonts w:eastAsia="SimSun" w:cs="Tahoma"/>
          <w:szCs w:val="18"/>
        </w:rPr>
        <w:t>发布时被授予一份</w:t>
      </w:r>
      <w:r w:rsidRPr="0058152B">
        <w:rPr>
          <w:rFonts w:eastAsia="SimSun" w:cs="Tahoma"/>
          <w:szCs w:val="18"/>
        </w:rPr>
        <w:t xml:space="preserve"> Windows Server 2012 Standard </w:t>
      </w:r>
      <w:r w:rsidRPr="0058152B">
        <w:rPr>
          <w:rFonts w:eastAsia="SimSun" w:cs="Tahoma"/>
          <w:szCs w:val="18"/>
        </w:rPr>
        <w:t>处理器许可。</w:t>
      </w:r>
    </w:p>
    <w:p w14:paraId="17DE6DF6" w14:textId="77777777" w:rsidR="00A434A4" w:rsidRPr="0058152B" w:rsidRDefault="00A434A4" w:rsidP="00A434A4">
      <w:pPr>
        <w:ind w:left="720"/>
        <w:rPr>
          <w:rFonts w:eastAsia="SimSun" w:cs="Tahoma"/>
        </w:rPr>
      </w:pPr>
    </w:p>
    <w:p w14:paraId="17DE6DF7" w14:textId="77777777" w:rsidR="001978C7" w:rsidRPr="00D614EB" w:rsidRDefault="001978C7" w:rsidP="00346F4B">
      <w:pPr>
        <w:numPr>
          <w:ilvl w:val="0"/>
          <w:numId w:val="56"/>
        </w:numPr>
        <w:tabs>
          <w:tab w:val="clear" w:pos="360"/>
          <w:tab w:val="num" w:pos="1440"/>
        </w:tabs>
        <w:spacing w:after="60"/>
        <w:ind w:left="1440"/>
        <w:rPr>
          <w:rFonts w:eastAsia="SimSun" w:cs="Tahoma"/>
          <w:szCs w:val="18"/>
        </w:rPr>
      </w:pPr>
      <w:r w:rsidRPr="00D614EB">
        <w:rPr>
          <w:rFonts w:eastAsia="SimSun" w:cs="Tahoma"/>
          <w:color w:val="000000"/>
          <w:szCs w:val="18"/>
        </w:rPr>
        <w:t>如果客户拥有的</w:t>
      </w:r>
      <w:r w:rsidRPr="00D614EB">
        <w:rPr>
          <w:rFonts w:eastAsia="SimSun" w:cs="Tahoma"/>
          <w:color w:val="000000"/>
          <w:szCs w:val="18"/>
        </w:rPr>
        <w:t xml:space="preserve"> Windows Server HPC Edition </w:t>
      </w:r>
      <w:r w:rsidRPr="00D614EB">
        <w:rPr>
          <w:rFonts w:eastAsia="SimSun" w:cs="Tahoma"/>
          <w:color w:val="000000"/>
          <w:szCs w:val="18"/>
        </w:rPr>
        <w:t>许可数量为奇数，则客户需要向上舍入到最接近的偶数以确定许可数量。例如，如果客户拥有三个</w:t>
      </w:r>
      <w:r w:rsidRPr="00D614EB">
        <w:rPr>
          <w:rFonts w:eastAsia="SimSun" w:cs="Tahoma"/>
          <w:color w:val="000000"/>
          <w:szCs w:val="18"/>
        </w:rPr>
        <w:t xml:space="preserve"> Windows Server HPC Edition </w:t>
      </w:r>
      <w:r w:rsidRPr="00D614EB">
        <w:rPr>
          <w:rFonts w:eastAsia="SimSun" w:cs="Tahoma"/>
          <w:color w:val="000000"/>
          <w:szCs w:val="18"/>
        </w:rPr>
        <w:t>许可，则客户将被视为授予总共两个</w:t>
      </w:r>
      <w:r w:rsidRPr="00D614EB">
        <w:rPr>
          <w:rFonts w:eastAsia="SimSun" w:cs="Tahoma"/>
          <w:color w:val="000000"/>
          <w:szCs w:val="18"/>
        </w:rPr>
        <w:t xml:space="preserve"> Windows Server 2012 Standard </w:t>
      </w:r>
      <w:r w:rsidRPr="00D614EB">
        <w:rPr>
          <w:rFonts w:eastAsia="SimSun" w:cs="Tahoma"/>
          <w:color w:val="000000"/>
          <w:szCs w:val="18"/>
        </w:rPr>
        <w:t>处理器许可。</w:t>
      </w:r>
    </w:p>
    <w:p w14:paraId="17DE6DF8" w14:textId="77777777" w:rsidR="001978C7" w:rsidRPr="00D614EB" w:rsidRDefault="001978C7" w:rsidP="00346F4B">
      <w:pPr>
        <w:pStyle w:val="ListParagraph"/>
        <w:numPr>
          <w:ilvl w:val="0"/>
          <w:numId w:val="56"/>
        </w:numPr>
        <w:tabs>
          <w:tab w:val="clear" w:pos="360"/>
          <w:tab w:val="num" w:pos="1440"/>
        </w:tabs>
        <w:spacing w:after="60"/>
        <w:ind w:left="1440"/>
        <w:contextualSpacing w:val="0"/>
        <w:rPr>
          <w:rFonts w:ascii="SimSun" w:eastAsia="SimSun" w:hAnsi="SimSun" w:cs="Tahoma"/>
          <w:spacing w:val="4"/>
          <w:sz w:val="18"/>
          <w:szCs w:val="18"/>
        </w:rPr>
      </w:pPr>
      <w:r w:rsidRPr="00D614EB">
        <w:rPr>
          <w:rFonts w:ascii="SimSun" w:eastAsia="SimSun" w:hAnsi="SimSun" w:cs="Tahoma"/>
          <w:spacing w:val="4"/>
          <w:sz w:val="18"/>
          <w:szCs w:val="18"/>
        </w:rPr>
        <w:t>按此授权获得的许可包含软件保障范围。当合格许可的相应保障范围期满时，此类保障范围</w:t>
      </w:r>
      <w:r w:rsidR="00FC3608">
        <w:rPr>
          <w:rFonts w:ascii="SimSun" w:eastAsia="SimSun" w:hAnsi="SimSun" w:cs="Tahoma"/>
          <w:spacing w:val="4"/>
          <w:sz w:val="18"/>
          <w:szCs w:val="18"/>
        </w:rPr>
        <w:br/>
      </w:r>
      <w:r w:rsidRPr="00D614EB">
        <w:rPr>
          <w:rFonts w:ascii="SimSun" w:eastAsia="SimSun" w:hAnsi="SimSun" w:cs="Tahoma"/>
          <w:spacing w:val="4"/>
          <w:sz w:val="18"/>
          <w:szCs w:val="18"/>
        </w:rPr>
        <w:t>也将期满。</w:t>
      </w:r>
    </w:p>
    <w:p w14:paraId="17DE6DF9" w14:textId="77777777" w:rsidR="001978C7" w:rsidRPr="00D614EB" w:rsidRDefault="001978C7"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D614E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7DE6DFA" w14:textId="77777777" w:rsidR="001978C7" w:rsidRPr="00D614EB" w:rsidRDefault="001978C7" w:rsidP="00346F4B">
      <w:pPr>
        <w:numPr>
          <w:ilvl w:val="0"/>
          <w:numId w:val="56"/>
        </w:numPr>
        <w:tabs>
          <w:tab w:val="clear" w:pos="360"/>
          <w:tab w:val="num" w:pos="1440"/>
          <w:tab w:val="left" w:pos="2160"/>
        </w:tabs>
        <w:spacing w:after="60"/>
        <w:ind w:left="1440"/>
        <w:rPr>
          <w:rFonts w:eastAsia="SimSun" w:cs="Tahoma"/>
          <w:szCs w:val="18"/>
        </w:rPr>
      </w:pPr>
      <w:r w:rsidRPr="00D614EB">
        <w:rPr>
          <w:rFonts w:eastAsia="SimSun" w:cs="Tahoma"/>
          <w:szCs w:val="18"/>
        </w:rPr>
        <w:t>一旦按此授权升级到</w:t>
      </w:r>
      <w:r w:rsidRPr="00D614EB">
        <w:rPr>
          <w:rFonts w:eastAsia="SimSun" w:cs="Tahoma"/>
          <w:szCs w:val="18"/>
        </w:rPr>
        <w:t xml:space="preserve"> Windows Server 2012 Standard</w:t>
      </w:r>
      <w:r w:rsidRPr="00D614EB">
        <w:rPr>
          <w:rFonts w:eastAsia="SimSun" w:cs="Tahoma"/>
          <w:szCs w:val="18"/>
        </w:rPr>
        <w:t>，客户现有的</w:t>
      </w:r>
      <w:r w:rsidRPr="00D614EB">
        <w:rPr>
          <w:rFonts w:eastAsia="SimSun" w:cs="Tahoma"/>
          <w:szCs w:val="18"/>
        </w:rPr>
        <w:t xml:space="preserve"> </w:t>
      </w:r>
      <w:r w:rsidRPr="00D614EB">
        <w:rPr>
          <w:rFonts w:eastAsia="SimSun" w:cs="Tahoma"/>
          <w:color w:val="000000"/>
          <w:szCs w:val="18"/>
        </w:rPr>
        <w:t>Windows Server 2008 R2 HPC Edition</w:t>
      </w:r>
      <w:r w:rsidRPr="00D614EB">
        <w:rPr>
          <w:rFonts w:eastAsia="SimSun" w:cs="Tahoma"/>
          <w:szCs w:val="18"/>
        </w:rPr>
        <w:t xml:space="preserve"> </w:t>
      </w:r>
      <w:r w:rsidRPr="00D614EB">
        <w:rPr>
          <w:rFonts w:eastAsia="SimSun" w:cs="Tahoma"/>
          <w:szCs w:val="18"/>
        </w:rPr>
        <w:t>许可仍然有效。</w:t>
      </w:r>
    </w:p>
    <w:p w14:paraId="17DE6DFB" w14:textId="77777777" w:rsidR="001978C7" w:rsidRPr="00D614EB" w:rsidRDefault="001978C7" w:rsidP="00346F4B">
      <w:pPr>
        <w:numPr>
          <w:ilvl w:val="0"/>
          <w:numId w:val="56"/>
        </w:numPr>
        <w:tabs>
          <w:tab w:val="clear" w:pos="360"/>
          <w:tab w:val="num" w:pos="1440"/>
        </w:tabs>
        <w:spacing w:after="60"/>
        <w:ind w:left="1440"/>
        <w:rPr>
          <w:rFonts w:eastAsia="SimSun" w:cs="Tahoma"/>
          <w:szCs w:val="18"/>
        </w:rPr>
      </w:pPr>
      <w:r w:rsidRPr="00D614EB">
        <w:rPr>
          <w:rFonts w:eastAsia="SimSun" w:cs="Tahoma"/>
          <w:szCs w:val="18"/>
        </w:rPr>
        <w:t>随后在企业、企业订购、开放式价值订购或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 xml:space="preserve">Windows Server 2008 R2 HPC Edition </w:t>
      </w:r>
      <w:r w:rsidRPr="00D614EB">
        <w:rPr>
          <w:rFonts w:eastAsia="SimSun" w:cs="Tahoma"/>
          <w:bCs/>
          <w:color w:val="000000"/>
          <w:szCs w:val="18"/>
        </w:rPr>
        <w:t>许可也是用于以上授权的合格许可。</w:t>
      </w:r>
    </w:p>
    <w:p w14:paraId="17DE6DFC" w14:textId="77777777" w:rsidR="001978C7" w:rsidRPr="00D614EB" w:rsidRDefault="001978C7" w:rsidP="00346F4B">
      <w:pPr>
        <w:numPr>
          <w:ilvl w:val="0"/>
          <w:numId w:val="56"/>
        </w:numPr>
        <w:tabs>
          <w:tab w:val="clear" w:pos="360"/>
          <w:tab w:val="num" w:pos="1440"/>
        </w:tabs>
        <w:spacing w:after="60"/>
        <w:ind w:left="1440"/>
        <w:rPr>
          <w:rFonts w:eastAsia="SimSun" w:cs="Tahoma"/>
          <w:szCs w:val="18"/>
        </w:rPr>
      </w:pPr>
      <w:r w:rsidRPr="00D614EB">
        <w:rPr>
          <w:rFonts w:eastAsia="SimSun" w:cs="Tahoma"/>
          <w:bCs/>
          <w:color w:val="000000"/>
          <w:szCs w:val="18"/>
        </w:rPr>
        <w:t>虽然授予了</w:t>
      </w:r>
      <w:r w:rsidRPr="00D614EB">
        <w:rPr>
          <w:rFonts w:eastAsia="SimSun" w:cs="Tahoma"/>
          <w:bCs/>
          <w:color w:val="000000"/>
          <w:szCs w:val="18"/>
        </w:rPr>
        <w:t xml:space="preserve"> Windows Server 2012 Standard </w:t>
      </w:r>
      <w:r w:rsidRPr="00D614EB">
        <w:rPr>
          <w:rFonts w:eastAsia="SimSun" w:cs="Tahoma"/>
          <w:bCs/>
          <w:color w:val="000000"/>
          <w:szCs w:val="18"/>
        </w:rPr>
        <w:t>许可，但对该版本的任何升级和为合格许可和保障覆盖范围支付应付款项的义务仍然保持完全的效力。</w:t>
      </w:r>
    </w:p>
    <w:p w14:paraId="17DE6DFD" w14:textId="77777777" w:rsidR="00A434A4" w:rsidRPr="0058152B" w:rsidRDefault="00A434A4" w:rsidP="00A434A4">
      <w:pPr>
        <w:contextualSpacing/>
        <w:rPr>
          <w:rFonts w:eastAsia="SimSun" w:cs="Tahoma"/>
        </w:rPr>
      </w:pPr>
    </w:p>
    <w:p w14:paraId="17DE6DFE" w14:textId="77777777" w:rsidR="008C2FF8" w:rsidRPr="0058152B" w:rsidRDefault="001978C7" w:rsidP="008C2FF8">
      <w:pPr>
        <w:spacing w:after="60"/>
        <w:ind w:left="720"/>
        <w:rPr>
          <w:rFonts w:eastAsia="SimSun" w:cs="Tahoma"/>
        </w:rPr>
      </w:pPr>
      <w:r w:rsidRPr="0058152B">
        <w:rPr>
          <w:rFonts w:eastAsia="SimSun" w:cs="Tahoma"/>
          <w:b/>
          <w:szCs w:val="18"/>
        </w:rPr>
        <w:t>关于将</w:t>
      </w:r>
      <w:r w:rsidRPr="0058152B">
        <w:rPr>
          <w:rFonts w:eastAsia="SimSun" w:cs="Tahoma"/>
          <w:b/>
          <w:szCs w:val="18"/>
        </w:rPr>
        <w:t xml:space="preserve"> Windows Server 2012 </w:t>
      </w:r>
      <w:r w:rsidRPr="0058152B">
        <w:rPr>
          <w:rFonts w:eastAsia="SimSun" w:cs="Tahoma"/>
          <w:b/>
          <w:szCs w:val="18"/>
        </w:rPr>
        <w:t>用于</w:t>
      </w:r>
      <w:r w:rsidRPr="0058152B">
        <w:rPr>
          <w:rFonts w:eastAsia="SimSun" w:cs="Tahoma"/>
          <w:b/>
          <w:szCs w:val="18"/>
        </w:rPr>
        <w:t xml:space="preserve"> High Performance Computing (HPC) </w:t>
      </w:r>
      <w:r w:rsidRPr="0058152B">
        <w:rPr>
          <w:rFonts w:eastAsia="SimSun" w:cs="Tahoma"/>
          <w:b/>
          <w:szCs w:val="18"/>
        </w:rPr>
        <w:t>的更多信息</w:t>
      </w:r>
    </w:p>
    <w:p w14:paraId="17DE6DFF" w14:textId="77777777" w:rsidR="002F7203" w:rsidRPr="0058152B" w:rsidRDefault="001978C7" w:rsidP="008C2FF8">
      <w:pPr>
        <w:ind w:left="720"/>
        <w:contextualSpacing/>
        <w:rPr>
          <w:rFonts w:eastAsia="SimSun" w:cs="Tahoma"/>
        </w:rPr>
      </w:pPr>
      <w:r w:rsidRPr="0058152B">
        <w:rPr>
          <w:rFonts w:eastAsia="SimSun" w:cs="Tahoma"/>
          <w:szCs w:val="18"/>
        </w:rPr>
        <w:t>在将</w:t>
      </w:r>
      <w:r w:rsidRPr="0058152B">
        <w:rPr>
          <w:rFonts w:eastAsia="SimSun" w:cs="Tahoma"/>
          <w:szCs w:val="18"/>
        </w:rPr>
        <w:t xml:space="preserve"> Windows Server 2012 Standard </w:t>
      </w:r>
      <w:r w:rsidRPr="0058152B">
        <w:rPr>
          <w:rFonts w:eastAsia="SimSun" w:cs="Tahoma"/>
          <w:szCs w:val="18"/>
        </w:rPr>
        <w:t>或</w:t>
      </w:r>
      <w:r w:rsidRPr="0058152B">
        <w:rPr>
          <w:rFonts w:eastAsia="SimSun" w:cs="Tahoma"/>
          <w:szCs w:val="18"/>
        </w:rPr>
        <w:t xml:space="preserve"> Datacenter </w:t>
      </w:r>
      <w:r w:rsidRPr="0058152B">
        <w:rPr>
          <w:rFonts w:eastAsia="SimSun" w:cs="Tahoma"/>
          <w:szCs w:val="18"/>
        </w:rPr>
        <w:t>用于</w:t>
      </w:r>
      <w:r w:rsidRPr="0058152B">
        <w:rPr>
          <w:rFonts w:eastAsia="SimSun" w:cs="Tahoma"/>
          <w:szCs w:val="18"/>
        </w:rPr>
        <w:t xml:space="preserve"> High Performance Computing </w:t>
      </w:r>
      <w:r w:rsidRPr="0058152B">
        <w:rPr>
          <w:rFonts w:eastAsia="SimSun" w:cs="Tahoma"/>
          <w:szCs w:val="18"/>
        </w:rPr>
        <w:t>时，您不需要</w:t>
      </w:r>
      <w:r w:rsidRPr="0058152B">
        <w:rPr>
          <w:rFonts w:eastAsia="SimSun" w:cs="Tahoma"/>
          <w:szCs w:val="18"/>
        </w:rPr>
        <w:t xml:space="preserve"> CAL </w:t>
      </w:r>
      <w:r w:rsidR="00FC3608">
        <w:rPr>
          <w:rFonts w:eastAsia="SimSun" w:cs="Tahoma"/>
          <w:szCs w:val="18"/>
        </w:rPr>
        <w:br/>
      </w:r>
      <w:r w:rsidRPr="0058152B">
        <w:rPr>
          <w:rFonts w:eastAsia="SimSun" w:cs="Tahoma"/>
          <w:szCs w:val="18"/>
        </w:rPr>
        <w:t>来访问软件。</w:t>
      </w:r>
      <w:r w:rsidRPr="00F30A1F">
        <w:rPr>
          <w:rFonts w:ascii="SimSun" w:eastAsia="SimSun" w:hAnsi="SimSun" w:cs="Tahoma"/>
          <w:szCs w:val="18"/>
        </w:rPr>
        <w:t>“</w:t>
      </w:r>
      <w:r w:rsidRPr="0058152B">
        <w:rPr>
          <w:rFonts w:eastAsia="SimSun" w:cs="Tahoma"/>
        </w:rPr>
        <w:t xml:space="preserve">High Performance Computing (“HPC”) </w:t>
      </w:r>
      <w:r w:rsidRPr="0058152B">
        <w:rPr>
          <w:rFonts w:eastAsia="SimSun" w:cs="Tahoma"/>
        </w:rPr>
        <w:t>工作负荷</w:t>
      </w:r>
      <w:r w:rsidRPr="00F30A1F">
        <w:rPr>
          <w:rFonts w:ascii="SimSun" w:eastAsia="SimSun" w:hAnsi="SimSun" w:cs="Tahoma"/>
        </w:rPr>
        <w:t>”</w:t>
      </w:r>
      <w:r w:rsidRPr="0058152B">
        <w:rPr>
          <w:rFonts w:eastAsia="SimSun" w:cs="Tahoma"/>
        </w:rPr>
        <w:t>指将服务器软件</w:t>
      </w:r>
      <w:r w:rsidRPr="0058152B">
        <w:rPr>
          <w:rFonts w:eastAsia="SimSun" w:cs="Tahoma"/>
          <w:u w:val="single"/>
        </w:rPr>
        <w:t>用于</w:t>
      </w:r>
      <w:r w:rsidRPr="0058152B">
        <w:rPr>
          <w:rFonts w:eastAsia="SimSun" w:cs="Tahoma"/>
        </w:rPr>
        <w:t>运行群集节点，并出于支持群集</w:t>
      </w:r>
      <w:r w:rsidRPr="0058152B">
        <w:rPr>
          <w:rFonts w:eastAsia="SimSun" w:cs="Tahoma"/>
        </w:rPr>
        <w:t xml:space="preserve"> HPC </w:t>
      </w:r>
      <w:r w:rsidRPr="0058152B">
        <w:rPr>
          <w:rFonts w:eastAsia="SimSun" w:cs="Tahoma"/>
        </w:rPr>
        <w:t>应用程序的目的，根据在群集节点上进行安全性、存储、性能增强和系统管理的需要，将服务器软件与其他软件结合使用。</w:t>
      </w:r>
      <w:r w:rsidRPr="0058152B">
        <w:rPr>
          <w:rFonts w:eastAsia="SimSun" w:cs="Tahoma"/>
          <w:szCs w:val="18"/>
        </w:rPr>
        <w:t>有关更多详细信息，请参阅产品使用权利。</w:t>
      </w:r>
      <w:bookmarkStart w:id="1584" w:name="Srv_1120WinSvr08R2Enterprise"/>
    </w:p>
    <w:p w14:paraId="17DE6E00" w14:textId="77777777" w:rsidR="008C2FF8" w:rsidRPr="0058152B" w:rsidRDefault="008C2FF8" w:rsidP="008C2FF8">
      <w:pPr>
        <w:contextualSpacing/>
        <w:rPr>
          <w:rFonts w:eastAsia="SimSun" w:cs="Tahoma"/>
        </w:rPr>
      </w:pPr>
    </w:p>
    <w:p w14:paraId="17DE6E01" w14:textId="77777777" w:rsidR="002512D3" w:rsidRPr="0058152B" w:rsidRDefault="002512D3">
      <w:pPr>
        <w:rPr>
          <w:rFonts w:eastAsia="SimSun" w:cs="Tahoma"/>
        </w:rPr>
      </w:pPr>
      <w:bookmarkStart w:id="1585" w:name="_97_Windows_Server"/>
      <w:bookmarkStart w:id="1586" w:name="_98_Windows_Server"/>
      <w:bookmarkStart w:id="1587" w:name="_Toc336338370"/>
      <w:bookmarkStart w:id="1588" w:name="Srv_116WinSvr08R2Enterprise"/>
      <w:bookmarkStart w:id="1589" w:name="Srv_100WinSvr08R2Enterprise"/>
      <w:bookmarkEnd w:id="1585"/>
      <w:bookmarkEnd w:id="1586"/>
    </w:p>
    <w:p w14:paraId="17DE6E02" w14:textId="77777777" w:rsidR="006D0B36" w:rsidRPr="0058152B" w:rsidRDefault="00F66FB0" w:rsidP="00EF2279">
      <w:pPr>
        <w:pStyle w:val="Heading3"/>
        <w:ind w:left="360" w:hanging="360"/>
        <w:rPr>
          <w:rFonts w:ascii="Tahoma" w:eastAsia="SimSun" w:hAnsi="Tahoma" w:cs="Tahoma"/>
        </w:rPr>
      </w:pPr>
      <w:bookmarkStart w:id="1590" w:name="_105_Windows_Server"/>
      <w:bookmarkStart w:id="1591" w:name="_Toc356299635"/>
      <w:bookmarkEnd w:id="1590"/>
      <w:r w:rsidRPr="0058152B">
        <w:rPr>
          <w:rFonts w:ascii="Tahoma" w:eastAsia="SimSun" w:hAnsi="Tahoma" w:cs="Tahoma"/>
          <w:caps/>
          <w:color w:val="F66400"/>
          <w:sz w:val="22"/>
          <w:vertAlign w:val="superscript"/>
        </w:rPr>
        <w:t>10</w:t>
      </w:r>
      <w:r w:rsidR="00F5474C">
        <w:rPr>
          <w:rFonts w:ascii="Tahoma" w:eastAsia="SimSun" w:hAnsi="Tahoma" w:cs="Tahoma"/>
          <w:caps/>
          <w:color w:val="F66400"/>
          <w:sz w:val="22"/>
          <w:vertAlign w:val="superscript"/>
        </w:rPr>
        <w:t>6</w:t>
      </w:r>
      <w:r w:rsidRPr="0058152B">
        <w:rPr>
          <w:rFonts w:ascii="Tahoma" w:eastAsia="SimSun" w:hAnsi="Tahoma" w:cs="Tahoma"/>
          <w:color w:val="F66400"/>
          <w:sz w:val="22"/>
        </w:rPr>
        <w:t xml:space="preserve"> Windows Server 2008 R2 Enterprise</w:t>
      </w:r>
      <w:bookmarkEnd w:id="1587"/>
      <w:bookmarkEnd w:id="1591"/>
      <w:r w:rsidRPr="0058152B">
        <w:rPr>
          <w:rFonts w:ascii="Tahoma" w:eastAsia="SimSun" w:hAnsi="Tahoma" w:cs="Tahoma"/>
          <w:color w:val="F66400"/>
          <w:sz w:val="22"/>
        </w:rPr>
        <w:t xml:space="preserve"> </w:t>
      </w:r>
      <w:bookmarkEnd w:id="1588"/>
    </w:p>
    <w:bookmarkEnd w:id="1584"/>
    <w:bookmarkEnd w:id="1589"/>
    <w:p w14:paraId="17DE6E03" w14:textId="77777777" w:rsidR="00156AE7" w:rsidRPr="0058152B" w:rsidRDefault="00156AE7" w:rsidP="008C2FF8">
      <w:pPr>
        <w:ind w:left="900"/>
        <w:rPr>
          <w:rFonts w:eastAsia="SimSun" w:cs="Tahoma"/>
        </w:rPr>
      </w:pPr>
    </w:p>
    <w:p w14:paraId="17DE6E04" w14:textId="77777777" w:rsidR="00171927" w:rsidRPr="0058152B" w:rsidRDefault="00156AE7" w:rsidP="00171927">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Server Enterprise </w:t>
      </w:r>
      <w:r w:rsidRPr="0058152B">
        <w:rPr>
          <w:rFonts w:eastAsia="SimSun" w:cs="Tahoma"/>
          <w:b/>
          <w:color w:val="000000"/>
        </w:rPr>
        <w:t>的生命周期结束关联的许可授予</w:t>
      </w:r>
    </w:p>
    <w:p w14:paraId="17DE6E05" w14:textId="77777777" w:rsidR="00156AE7" w:rsidRPr="00D614EB" w:rsidRDefault="00156AE7" w:rsidP="008C2FF8">
      <w:pPr>
        <w:ind w:left="720"/>
        <w:rPr>
          <w:rFonts w:eastAsia="SimSun" w:cs="Tahoma"/>
          <w:spacing w:val="2"/>
        </w:rPr>
      </w:pPr>
      <w:r w:rsidRPr="00D614EB">
        <w:rPr>
          <w:rFonts w:eastAsia="SimSun" w:cs="Tahoma"/>
          <w:color w:val="000000"/>
          <w:spacing w:val="2"/>
        </w:rPr>
        <w:t xml:space="preserve">Windows Server 2008 R2 </w:t>
      </w:r>
      <w:r w:rsidRPr="00D614EB">
        <w:rPr>
          <w:rFonts w:eastAsia="SimSun" w:cs="Tahoma"/>
          <w:color w:val="000000"/>
          <w:spacing w:val="2"/>
        </w:rPr>
        <w:t>将是</w:t>
      </w:r>
      <w:r w:rsidRPr="00D614EB">
        <w:rPr>
          <w:rFonts w:eastAsia="SimSun" w:cs="Tahoma"/>
          <w:color w:val="000000"/>
          <w:spacing w:val="2"/>
        </w:rPr>
        <w:t xml:space="preserve"> Windows Server Enterprise </w:t>
      </w:r>
      <w:r w:rsidRPr="00D614EB">
        <w:rPr>
          <w:rFonts w:eastAsia="SimSun" w:cs="Tahoma"/>
          <w:color w:val="000000"/>
          <w:spacing w:val="2"/>
        </w:rPr>
        <w:t>的最后一个版本。如果批量许可客户的</w:t>
      </w:r>
      <w:r w:rsidRPr="00D614EB">
        <w:rPr>
          <w:rFonts w:eastAsia="SimSun" w:cs="Tahoma"/>
          <w:color w:val="000000"/>
          <w:spacing w:val="2"/>
        </w:rPr>
        <w:t xml:space="preserve"> Windows Server 2008 R2 Enterprise </w:t>
      </w:r>
      <w:r w:rsidRPr="00D614EB">
        <w:rPr>
          <w:rFonts w:eastAsia="SimSun" w:cs="Tahoma"/>
          <w:color w:val="000000"/>
          <w:spacing w:val="2"/>
        </w:rPr>
        <w:t>许可在</w:t>
      </w:r>
      <w:r w:rsidRPr="00D614EB">
        <w:rPr>
          <w:rFonts w:eastAsia="SimSun" w:cs="Tahoma"/>
          <w:color w:val="000000"/>
          <w:spacing w:val="2"/>
        </w:rPr>
        <w:t xml:space="preserve"> 2012 </w:t>
      </w:r>
      <w:r w:rsidRPr="00D614EB">
        <w:rPr>
          <w:rFonts w:eastAsia="SimSun" w:cs="Tahoma"/>
          <w:color w:val="000000"/>
          <w:spacing w:val="2"/>
        </w:rPr>
        <w:t>年</w:t>
      </w:r>
      <w:r w:rsidRPr="00D614EB">
        <w:rPr>
          <w:rFonts w:eastAsia="SimSun" w:cs="Tahoma"/>
          <w:color w:val="000000"/>
          <w:spacing w:val="2"/>
        </w:rPr>
        <w:t xml:space="preserve"> 9 </w:t>
      </w:r>
      <w:r w:rsidRPr="00D614EB">
        <w:rPr>
          <w:rFonts w:eastAsia="SimSun" w:cs="Tahoma"/>
          <w:color w:val="000000"/>
          <w:spacing w:val="2"/>
        </w:rPr>
        <w:t>月</w:t>
      </w:r>
      <w:r w:rsidRPr="00D614EB">
        <w:rPr>
          <w:rFonts w:eastAsia="SimSun" w:cs="Tahoma"/>
          <w:color w:val="000000"/>
          <w:spacing w:val="2"/>
        </w:rPr>
        <w:t xml:space="preserve"> 1 </w:t>
      </w:r>
      <w:r w:rsidRPr="00D614EB">
        <w:rPr>
          <w:rFonts w:eastAsia="SimSun" w:cs="Tahoma"/>
          <w:color w:val="000000"/>
          <w:spacing w:val="2"/>
        </w:rPr>
        <w:t>日或</w:t>
      </w:r>
      <w:r w:rsidRPr="00D614EB">
        <w:rPr>
          <w:rFonts w:eastAsia="SimSun" w:cs="Tahoma"/>
          <w:color w:val="000000"/>
          <w:spacing w:val="2"/>
        </w:rPr>
        <w:t xml:space="preserve"> Windows Server 2012 </w:t>
      </w:r>
      <w:r w:rsidRPr="00D614EB">
        <w:rPr>
          <w:rFonts w:eastAsia="SimSun" w:cs="Tahoma"/>
          <w:color w:val="000000"/>
          <w:spacing w:val="2"/>
        </w:rPr>
        <w:t>在批量许可服务中心第一次发布以供下载时（以两者中的较早日期为准）具有有效软件保障（以下简称为</w:t>
      </w:r>
      <w:r w:rsidRPr="00D614EB">
        <w:rPr>
          <w:rFonts w:ascii="SimSun" w:eastAsia="SimSun" w:hAnsi="SimSun" w:cs="Tahoma"/>
          <w:color w:val="000000"/>
          <w:spacing w:val="2"/>
        </w:rPr>
        <w:t>“</w:t>
      </w:r>
      <w:r w:rsidRPr="00D614EB">
        <w:rPr>
          <w:rFonts w:eastAsia="SimSun" w:cs="Tahoma"/>
          <w:color w:val="000000"/>
          <w:spacing w:val="2"/>
        </w:rPr>
        <w:t>合格许可</w:t>
      </w:r>
      <w:r w:rsidRPr="00D614EB">
        <w:rPr>
          <w:rFonts w:ascii="SimSun" w:eastAsia="SimSun" w:hAnsi="SimSun" w:cs="Tahoma"/>
          <w:color w:val="000000"/>
          <w:spacing w:val="2"/>
        </w:rPr>
        <w:t>”</w:t>
      </w:r>
      <w:r w:rsidRPr="00D614EB">
        <w:rPr>
          <w:rFonts w:eastAsia="SimSun" w:cs="Tahoma"/>
          <w:color w:val="000000"/>
          <w:spacing w:val="2"/>
        </w:rPr>
        <w:t>），</w:t>
      </w:r>
      <w:r w:rsidR="00FC3608">
        <w:rPr>
          <w:rFonts w:eastAsia="SimSun" w:cs="Tahoma"/>
          <w:color w:val="000000"/>
          <w:spacing w:val="2"/>
        </w:rPr>
        <w:br/>
      </w:r>
      <w:r w:rsidRPr="00D614EB">
        <w:rPr>
          <w:rFonts w:eastAsia="SimSun" w:cs="Tahoma"/>
          <w:spacing w:val="2"/>
          <w:szCs w:val="18"/>
        </w:rPr>
        <w:t>则允许客户升级到</w:t>
      </w:r>
      <w:r w:rsidRPr="00D614EB">
        <w:rPr>
          <w:rFonts w:eastAsia="SimSun" w:cs="Tahoma"/>
          <w:spacing w:val="2"/>
          <w:szCs w:val="18"/>
        </w:rPr>
        <w:t xml:space="preserve"> Windows Server 2012 Standard </w:t>
      </w:r>
      <w:r w:rsidRPr="00D614EB">
        <w:rPr>
          <w:rFonts w:eastAsia="SimSun" w:cs="Tahoma"/>
          <w:spacing w:val="2"/>
          <w:szCs w:val="18"/>
        </w:rPr>
        <w:t>软件并使用该软件，来取代</w:t>
      </w:r>
      <w:r w:rsidRPr="00D614EB">
        <w:rPr>
          <w:rFonts w:eastAsia="SimSun" w:cs="Tahoma"/>
          <w:spacing w:val="2"/>
          <w:szCs w:val="18"/>
        </w:rPr>
        <w:t xml:space="preserve"> Windows Server 2008 R2 Enterprise</w:t>
      </w:r>
      <w:r w:rsidRPr="00D614EB">
        <w:rPr>
          <w:rFonts w:eastAsia="SimSun" w:cs="Tahoma"/>
          <w:spacing w:val="2"/>
          <w:szCs w:val="18"/>
        </w:rPr>
        <w:t>。为了方便此类升级，对于客户拥有的每份合格许可，客户将被视为在</w:t>
      </w:r>
      <w:r w:rsidRPr="00D614EB">
        <w:rPr>
          <w:rFonts w:eastAsia="SimSun" w:cs="Tahoma"/>
          <w:spacing w:val="2"/>
          <w:szCs w:val="18"/>
        </w:rPr>
        <w:t xml:space="preserve"> Windows Server 2012 </w:t>
      </w:r>
      <w:r w:rsidR="00FC3608">
        <w:rPr>
          <w:rFonts w:eastAsia="SimSun" w:cs="Tahoma"/>
          <w:spacing w:val="2"/>
          <w:szCs w:val="18"/>
        </w:rPr>
        <w:br/>
      </w:r>
      <w:r w:rsidRPr="00D614EB">
        <w:rPr>
          <w:rFonts w:eastAsia="SimSun" w:cs="Tahoma"/>
          <w:spacing w:val="2"/>
          <w:szCs w:val="18"/>
        </w:rPr>
        <w:t>发布时被授予以下许可：</w:t>
      </w:r>
    </w:p>
    <w:p w14:paraId="17DE6E06" w14:textId="77777777" w:rsidR="00171927" w:rsidRPr="0058152B" w:rsidRDefault="00171927" w:rsidP="00171927">
      <w:pPr>
        <w:spacing w:after="60"/>
        <w:ind w:left="720"/>
        <w:rPr>
          <w:rFonts w:eastAsia="SimSun" w:cs="Tahoma"/>
        </w:rPr>
      </w:pPr>
    </w:p>
    <w:p w14:paraId="17DE6E07"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两份</w:t>
      </w:r>
      <w:r w:rsidRPr="0058152B">
        <w:rPr>
          <w:rFonts w:eastAsia="SimSun" w:cs="Tahoma"/>
          <w:szCs w:val="18"/>
        </w:rPr>
        <w:t xml:space="preserve"> Windows Server 2012 Standard </w:t>
      </w:r>
      <w:r w:rsidRPr="0058152B">
        <w:rPr>
          <w:rFonts w:eastAsia="SimSun" w:cs="Tahoma"/>
          <w:szCs w:val="18"/>
        </w:rPr>
        <w:t>许可，或</w:t>
      </w:r>
    </w:p>
    <w:p w14:paraId="17DE6E08"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三份许可（对于通过</w:t>
      </w:r>
      <w:r w:rsidRPr="0058152B">
        <w:rPr>
          <w:rFonts w:eastAsia="SimSun" w:cs="Tahoma"/>
          <w:szCs w:val="18"/>
        </w:rPr>
        <w:t xml:space="preserve"> SA </w:t>
      </w:r>
      <w:r w:rsidRPr="0058152B">
        <w:rPr>
          <w:rFonts w:eastAsia="SimSun" w:cs="Tahoma"/>
          <w:szCs w:val="18"/>
        </w:rPr>
        <w:t>获得的合格许可，或在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4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日至</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8 </w:t>
      </w:r>
      <w:r w:rsidRPr="0058152B">
        <w:rPr>
          <w:rFonts w:eastAsia="SimSun" w:cs="Tahoma"/>
          <w:szCs w:val="18"/>
        </w:rPr>
        <w:t>月</w:t>
      </w:r>
      <w:r w:rsidRPr="0058152B">
        <w:rPr>
          <w:rFonts w:eastAsia="SimSun" w:cs="Tahoma"/>
          <w:szCs w:val="18"/>
        </w:rPr>
        <w:t xml:space="preserve"> 31 </w:t>
      </w:r>
      <w:r w:rsidRPr="0058152B">
        <w:rPr>
          <w:rFonts w:eastAsia="SimSun" w:cs="Tahoma"/>
          <w:szCs w:val="18"/>
        </w:rPr>
        <w:t>日之间续签的合格许可），或</w:t>
      </w:r>
    </w:p>
    <w:p w14:paraId="17DE6E09"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四份</w:t>
      </w:r>
      <w:r w:rsidRPr="0058152B">
        <w:rPr>
          <w:rFonts w:eastAsia="SimSun" w:cs="Tahoma"/>
          <w:szCs w:val="18"/>
        </w:rPr>
        <w:t xml:space="preserve"> Windows Server 2012 Standard </w:t>
      </w:r>
      <w:r w:rsidRPr="0058152B">
        <w:rPr>
          <w:rFonts w:eastAsia="SimSun" w:cs="Tahoma"/>
          <w:szCs w:val="18"/>
        </w:rPr>
        <w:t>许可，条件是合格许可分配到的服务器上的实际物理处理器数量超过四个。（在此类情况下，客户必须使用</w:t>
      </w:r>
      <w:r w:rsidRPr="0058152B">
        <w:rPr>
          <w:rFonts w:eastAsia="SimSun" w:cs="Tahoma"/>
          <w:szCs w:val="18"/>
        </w:rPr>
        <w:t xml:space="preserve"> Microsoft MAP </w:t>
      </w:r>
      <w:r w:rsidRPr="0058152B">
        <w:rPr>
          <w:rFonts w:eastAsia="SimSun" w:cs="Tahoma"/>
          <w:szCs w:val="18"/>
        </w:rPr>
        <w:t>工具或任何等效软件，在按照当前协议授予的合格许可的软件保障范围期满之前，创建支持该软件的物理硬件的配置记录。此类授权仅适用于每服务器一份合格许可。）</w:t>
      </w:r>
    </w:p>
    <w:p w14:paraId="17DE6E0A" w14:textId="77777777" w:rsidR="00156AE7" w:rsidRPr="00D614EB" w:rsidRDefault="00156AE7" w:rsidP="00346F4B">
      <w:pPr>
        <w:numPr>
          <w:ilvl w:val="0"/>
          <w:numId w:val="52"/>
        </w:numPr>
        <w:spacing w:after="60"/>
        <w:ind w:left="1440"/>
        <w:rPr>
          <w:rFonts w:eastAsia="SimSun" w:cs="Tahoma"/>
          <w:spacing w:val="2"/>
        </w:rPr>
      </w:pPr>
      <w:r w:rsidRPr="00D614EB">
        <w:rPr>
          <w:rFonts w:eastAsia="SimSun" w:cs="Tahoma"/>
          <w:spacing w:val="2"/>
          <w:szCs w:val="18"/>
        </w:rPr>
        <w:t>按此授权获得的许可包含软件保障范围。当合格许可的相应保障范围期满时，此类保障范围</w:t>
      </w:r>
      <w:r w:rsidR="00FC3608">
        <w:rPr>
          <w:rFonts w:eastAsia="SimSun" w:cs="Tahoma"/>
          <w:spacing w:val="2"/>
          <w:szCs w:val="18"/>
        </w:rPr>
        <w:br/>
      </w:r>
      <w:r w:rsidRPr="00D614EB">
        <w:rPr>
          <w:rFonts w:eastAsia="SimSun" w:cs="Tahoma"/>
          <w:spacing w:val="2"/>
          <w:szCs w:val="18"/>
        </w:rPr>
        <w:t>也将期满。</w:t>
      </w:r>
    </w:p>
    <w:p w14:paraId="17DE6E0B"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如果客户按照合格许可获得使用软件的永久权限，则按此授权获得的许可也是永久的；否则，</w:t>
      </w:r>
      <w:r w:rsidR="002F171D">
        <w:rPr>
          <w:rFonts w:eastAsia="SimSun" w:cs="Tahoma"/>
          <w:szCs w:val="18"/>
        </w:rPr>
        <w:br/>
      </w:r>
      <w:r w:rsidRPr="0058152B">
        <w:rPr>
          <w:rFonts w:eastAsia="SimSun" w:cs="Tahoma"/>
          <w:szCs w:val="18"/>
        </w:rPr>
        <w:t>当基础合格许可期满时，按此授权获得的许可也将期满。</w:t>
      </w:r>
    </w:p>
    <w:p w14:paraId="17DE6E0C"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一旦按此授权升级到</w:t>
      </w:r>
      <w:r w:rsidRPr="0058152B">
        <w:rPr>
          <w:rFonts w:eastAsia="SimSun" w:cs="Tahoma"/>
          <w:szCs w:val="18"/>
        </w:rPr>
        <w:t xml:space="preserve"> Windows Server 2012 Standard</w:t>
      </w:r>
      <w:r w:rsidRPr="0058152B">
        <w:rPr>
          <w:rFonts w:eastAsia="SimSun" w:cs="Tahoma"/>
          <w:szCs w:val="18"/>
        </w:rPr>
        <w:t>，客户现有的</w:t>
      </w:r>
      <w:r w:rsidRPr="0058152B">
        <w:rPr>
          <w:rFonts w:eastAsia="SimSun" w:cs="Tahoma"/>
          <w:szCs w:val="18"/>
        </w:rPr>
        <w:t xml:space="preserve"> Windows Server Enterprise </w:t>
      </w:r>
      <w:r w:rsidR="002F171D">
        <w:rPr>
          <w:rFonts w:eastAsia="SimSun" w:cs="Tahoma"/>
          <w:szCs w:val="18"/>
        </w:rPr>
        <w:br/>
      </w:r>
      <w:r w:rsidRPr="0058152B">
        <w:rPr>
          <w:rFonts w:eastAsia="SimSun" w:cs="Tahoma"/>
          <w:szCs w:val="18"/>
        </w:rPr>
        <w:t>合格许可不再有效。</w:t>
      </w:r>
    </w:p>
    <w:p w14:paraId="17DE6E0D" w14:textId="77777777" w:rsidR="00156AE7" w:rsidRPr="0058152B" w:rsidRDefault="00156AE7" w:rsidP="00346F4B">
      <w:pPr>
        <w:numPr>
          <w:ilvl w:val="0"/>
          <w:numId w:val="52"/>
        </w:numPr>
        <w:spacing w:after="60"/>
        <w:ind w:left="1440"/>
        <w:rPr>
          <w:rFonts w:eastAsia="SimSun" w:cs="Tahoma"/>
        </w:rPr>
      </w:pPr>
      <w:r w:rsidRPr="0058152B">
        <w:rPr>
          <w:rFonts w:eastAsia="SimSun" w:cs="Tahoma"/>
          <w:szCs w:val="18"/>
        </w:rPr>
        <w:t>随后在企业、企业订购、开放式价值订购或</w:t>
      </w:r>
      <w:r w:rsidRPr="0058152B">
        <w:rPr>
          <w:rFonts w:eastAsia="SimSun" w:cs="Tahoma"/>
          <w:szCs w:val="18"/>
        </w:rPr>
        <w:t xml:space="preserve"> EES </w:t>
      </w:r>
      <w:r w:rsidRPr="0058152B">
        <w:rPr>
          <w:rFonts w:eastAsia="SimSun" w:cs="Tahoma"/>
          <w:szCs w:val="18"/>
        </w:rPr>
        <w:t>客户的定期校正过程中，依据相同的登记有效期获得的</w:t>
      </w:r>
      <w:r w:rsidRPr="0058152B">
        <w:rPr>
          <w:rFonts w:eastAsia="SimSun" w:cs="Tahoma"/>
          <w:szCs w:val="18"/>
        </w:rPr>
        <w:t xml:space="preserve"> Windows Server 2008 R2 Enterprise </w:t>
      </w:r>
      <w:r w:rsidRPr="0058152B">
        <w:rPr>
          <w:rFonts w:eastAsia="SimSun" w:cs="Tahoma"/>
          <w:szCs w:val="18"/>
        </w:rPr>
        <w:t>许可也是用于以上许可授权的合格许可。</w:t>
      </w:r>
    </w:p>
    <w:p w14:paraId="17DE6E0E" w14:textId="77777777" w:rsidR="00156AE7" w:rsidRPr="00471D53" w:rsidRDefault="00156AE7" w:rsidP="00346F4B">
      <w:pPr>
        <w:numPr>
          <w:ilvl w:val="0"/>
          <w:numId w:val="52"/>
        </w:numPr>
        <w:spacing w:after="60"/>
        <w:ind w:left="1440"/>
        <w:rPr>
          <w:rFonts w:eastAsia="SimSun" w:cs="Tahoma"/>
        </w:rPr>
      </w:pPr>
      <w:r w:rsidRPr="0058152B">
        <w:rPr>
          <w:rFonts w:eastAsia="SimSun" w:cs="Tahoma"/>
          <w:szCs w:val="18"/>
        </w:rPr>
        <w:t>虽然授予了</w:t>
      </w:r>
      <w:r w:rsidRPr="0058152B">
        <w:rPr>
          <w:rFonts w:eastAsia="SimSun" w:cs="Tahoma"/>
          <w:szCs w:val="18"/>
        </w:rPr>
        <w:t xml:space="preserve"> Windows Server 2012 Standard </w:t>
      </w:r>
      <w:r w:rsidRPr="0058152B">
        <w:rPr>
          <w:rFonts w:eastAsia="SimSun" w:cs="Tahoma"/>
          <w:szCs w:val="18"/>
        </w:rPr>
        <w:t>许可，但对该版本的任何升级和为合格许可和保障覆盖范围支付应付款项的义务仍然保持完全的效力。</w:t>
      </w:r>
    </w:p>
    <w:p w14:paraId="17DE6E0F" w14:textId="77777777" w:rsidR="00471D53" w:rsidRDefault="00471D53" w:rsidP="00471D53">
      <w:pPr>
        <w:spacing w:after="60"/>
        <w:rPr>
          <w:rFonts w:eastAsia="SimSun" w:cs="Tahoma"/>
          <w:szCs w:val="18"/>
        </w:rPr>
      </w:pPr>
    </w:p>
    <w:p w14:paraId="17DE6E10" w14:textId="77777777" w:rsidR="00471D53" w:rsidRPr="0058152B" w:rsidRDefault="00471D53" w:rsidP="00471D53">
      <w:pPr>
        <w:spacing w:after="60"/>
        <w:rPr>
          <w:rFonts w:eastAsia="SimSun" w:cs="Tahoma"/>
        </w:rPr>
      </w:pPr>
    </w:p>
    <w:p w14:paraId="17DE6E11" w14:textId="77777777" w:rsidR="00EF1978" w:rsidRPr="005D6366" w:rsidRDefault="00F66FB0" w:rsidP="005D6366">
      <w:pPr>
        <w:pStyle w:val="Heading3"/>
        <w:ind w:left="360" w:hanging="360"/>
        <w:rPr>
          <w:rFonts w:ascii="Tahoma" w:eastAsia="SimSun" w:hAnsi="Tahoma" w:cs="Tahoma"/>
          <w:color w:val="F66400"/>
          <w:sz w:val="22"/>
        </w:rPr>
      </w:pPr>
      <w:bookmarkStart w:id="1592" w:name="_106_Windows_Server"/>
      <w:bookmarkStart w:id="1593" w:name="Srv_1102WinSvr08R2Itanium"/>
      <w:bookmarkStart w:id="1594" w:name="_Toc336338371"/>
      <w:bookmarkStart w:id="1595" w:name="_Toc356299636"/>
      <w:bookmarkStart w:id="1596" w:name="Srv_1132WinSvr08R2Itanium"/>
      <w:bookmarkStart w:id="1597" w:name="Srv_117WinSvr08R2Itanium"/>
      <w:bookmarkStart w:id="1598" w:name="Srv_98WinSvr08StdandHyperV"/>
      <w:bookmarkStart w:id="1599" w:name="Srv_99WinSvr08StdandHyperV"/>
      <w:bookmarkEnd w:id="1592"/>
      <w:r w:rsidRPr="005D6366">
        <w:rPr>
          <w:rFonts w:ascii="Tahoma" w:hAnsi="Tahoma" w:cs="Tahoma"/>
          <w:color w:val="F66400"/>
          <w:sz w:val="22"/>
          <w:vertAlign w:val="superscript"/>
        </w:rPr>
        <w:t>10</w:t>
      </w:r>
      <w:r w:rsidR="00F5474C">
        <w:rPr>
          <w:rFonts w:ascii="Tahoma" w:hAnsi="Tahoma" w:cs="Tahoma"/>
          <w:color w:val="F66400"/>
          <w:sz w:val="22"/>
          <w:vertAlign w:val="superscript"/>
        </w:rPr>
        <w:t>7</w:t>
      </w:r>
      <w:r w:rsidRPr="005D6366">
        <w:rPr>
          <w:rFonts w:ascii="Tahoma" w:hAnsi="Tahoma" w:cs="Tahoma"/>
          <w:color w:val="F66400"/>
          <w:sz w:val="22"/>
        </w:rPr>
        <w:t xml:space="preserve"> Windows Server 2008 R2 for Itanium Based Systems</w:t>
      </w:r>
      <w:bookmarkEnd w:id="1593"/>
      <w:bookmarkEnd w:id="1594"/>
      <w:bookmarkEnd w:id="1595"/>
    </w:p>
    <w:bookmarkEnd w:id="1596"/>
    <w:bookmarkEnd w:id="1597"/>
    <w:p w14:paraId="17DE6E12" w14:textId="77777777" w:rsidR="00376D4B" w:rsidRPr="0058152B" w:rsidRDefault="00376D4B" w:rsidP="007E3162">
      <w:pPr>
        <w:ind w:left="360"/>
        <w:rPr>
          <w:rFonts w:eastAsia="SimSun" w:cs="Tahoma"/>
        </w:rPr>
      </w:pPr>
    </w:p>
    <w:p w14:paraId="17DE6E13" w14:textId="77777777" w:rsidR="007E3162" w:rsidRPr="0058152B" w:rsidRDefault="006533DF" w:rsidP="007E3162">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Server for Itanium Based Systems </w:t>
      </w:r>
      <w:r w:rsidRPr="0058152B">
        <w:rPr>
          <w:rFonts w:eastAsia="SimSun" w:cs="Tahoma"/>
          <w:b/>
          <w:color w:val="000000"/>
        </w:rPr>
        <w:t>的生命周期结束关联的许可授予</w:t>
      </w:r>
    </w:p>
    <w:p w14:paraId="17DE6E14" w14:textId="77777777" w:rsidR="006533DF" w:rsidRPr="00D614EB" w:rsidRDefault="006533DF" w:rsidP="007E3162">
      <w:pPr>
        <w:ind w:left="720"/>
        <w:rPr>
          <w:rFonts w:eastAsia="SimSun" w:cs="Tahoma"/>
          <w:spacing w:val="-2"/>
        </w:rPr>
      </w:pPr>
      <w:r w:rsidRPr="00D614EB">
        <w:rPr>
          <w:rFonts w:eastAsia="SimSun" w:cs="Tahoma"/>
          <w:color w:val="000000"/>
          <w:spacing w:val="-2"/>
        </w:rPr>
        <w:t xml:space="preserve">Windows Server 2008 R2 </w:t>
      </w:r>
      <w:r w:rsidRPr="00D614EB">
        <w:rPr>
          <w:rFonts w:eastAsia="SimSun" w:cs="Tahoma"/>
          <w:color w:val="000000"/>
          <w:spacing w:val="-2"/>
        </w:rPr>
        <w:t>将是</w:t>
      </w:r>
      <w:r w:rsidRPr="00D614EB">
        <w:rPr>
          <w:rFonts w:eastAsia="SimSun" w:cs="Tahoma"/>
          <w:color w:val="000000"/>
          <w:spacing w:val="-2"/>
        </w:rPr>
        <w:t xml:space="preserve"> Windows Server for Itanium Based Systems </w:t>
      </w:r>
      <w:r w:rsidRPr="00D614EB">
        <w:rPr>
          <w:rFonts w:eastAsia="SimSun" w:cs="Tahoma"/>
          <w:color w:val="000000"/>
          <w:spacing w:val="-2"/>
        </w:rPr>
        <w:t>的最后一个版本。如果批量许可客户的</w:t>
      </w:r>
      <w:r w:rsidRPr="00D614EB">
        <w:rPr>
          <w:rFonts w:eastAsia="SimSun" w:cs="Tahoma"/>
          <w:color w:val="000000"/>
          <w:spacing w:val="-2"/>
        </w:rPr>
        <w:t xml:space="preserve"> Windows Server 2008 R2 for Itanium Based Systems </w:t>
      </w:r>
      <w:r w:rsidRPr="00D614EB">
        <w:rPr>
          <w:rFonts w:eastAsia="SimSun" w:cs="Tahoma"/>
          <w:color w:val="000000"/>
          <w:spacing w:val="-2"/>
        </w:rPr>
        <w:t>许可在</w:t>
      </w:r>
      <w:r w:rsidRPr="00D614EB">
        <w:rPr>
          <w:rFonts w:eastAsia="SimSun" w:cs="Tahoma"/>
          <w:color w:val="000000"/>
          <w:spacing w:val="-2"/>
        </w:rPr>
        <w:t xml:space="preserve"> 2012 </w:t>
      </w:r>
      <w:r w:rsidRPr="00D614EB">
        <w:rPr>
          <w:rFonts w:eastAsia="SimSun" w:cs="Tahoma"/>
          <w:color w:val="000000"/>
          <w:spacing w:val="-2"/>
        </w:rPr>
        <w:t>年</w:t>
      </w:r>
      <w:r w:rsidRPr="00D614EB">
        <w:rPr>
          <w:rFonts w:eastAsia="SimSun" w:cs="Tahoma"/>
          <w:color w:val="000000"/>
          <w:spacing w:val="-2"/>
        </w:rPr>
        <w:t xml:space="preserve"> 9 </w:t>
      </w:r>
      <w:r w:rsidRPr="00D614EB">
        <w:rPr>
          <w:rFonts w:eastAsia="SimSun" w:cs="Tahoma"/>
          <w:color w:val="000000"/>
          <w:spacing w:val="-2"/>
        </w:rPr>
        <w:t>月</w:t>
      </w:r>
      <w:r w:rsidRPr="00D614EB">
        <w:rPr>
          <w:rFonts w:eastAsia="SimSun" w:cs="Tahoma"/>
          <w:color w:val="000000"/>
          <w:spacing w:val="-2"/>
        </w:rPr>
        <w:t xml:space="preserve"> 1 </w:t>
      </w:r>
      <w:r w:rsidRPr="00D614EB">
        <w:rPr>
          <w:rFonts w:eastAsia="SimSun" w:cs="Tahoma"/>
          <w:color w:val="000000"/>
          <w:spacing w:val="-2"/>
        </w:rPr>
        <w:t>日</w:t>
      </w:r>
      <w:r w:rsidRPr="00D614EB">
        <w:rPr>
          <w:rFonts w:eastAsia="SimSun" w:cs="Tahoma"/>
          <w:spacing w:val="-2"/>
          <w:szCs w:val="18"/>
        </w:rPr>
        <w:t>或</w:t>
      </w:r>
      <w:r w:rsidRPr="00D614EB">
        <w:rPr>
          <w:rFonts w:eastAsia="SimSun" w:cs="Tahoma"/>
          <w:spacing w:val="-2"/>
          <w:szCs w:val="18"/>
        </w:rPr>
        <w:t xml:space="preserve"> Windows Server 2012 </w:t>
      </w:r>
      <w:r w:rsidRPr="00D614EB">
        <w:rPr>
          <w:rFonts w:eastAsia="SimSun" w:cs="Tahoma"/>
          <w:spacing w:val="-2"/>
          <w:szCs w:val="18"/>
        </w:rPr>
        <w:t>在批量许可服务中心第一次发布以供下载时（以两者中的较早日期为准）具有有效软件保障（以下简称为</w:t>
      </w:r>
      <w:r w:rsidR="002D4FAF">
        <w:rPr>
          <w:rFonts w:eastAsia="SimSun" w:cs="Tahoma"/>
          <w:spacing w:val="-2"/>
          <w:szCs w:val="18"/>
        </w:rPr>
        <w:br/>
      </w:r>
      <w:r w:rsidRPr="00D614EB">
        <w:rPr>
          <w:rFonts w:ascii="SimSun" w:eastAsia="SimSun" w:hAnsi="SimSun" w:cs="Tahoma"/>
          <w:spacing w:val="-2"/>
          <w:szCs w:val="18"/>
        </w:rPr>
        <w:t>“</w:t>
      </w:r>
      <w:r w:rsidRPr="00D614EB">
        <w:rPr>
          <w:rFonts w:eastAsia="SimSun" w:cs="Tahoma"/>
          <w:spacing w:val="-2"/>
          <w:szCs w:val="18"/>
        </w:rPr>
        <w:t>合格许可</w:t>
      </w:r>
      <w:r w:rsidRPr="00D614EB">
        <w:rPr>
          <w:rFonts w:ascii="SimSun" w:eastAsia="SimSun" w:hAnsi="SimSun" w:cs="Tahoma"/>
          <w:spacing w:val="-2"/>
          <w:szCs w:val="18"/>
        </w:rPr>
        <w:t>”</w:t>
      </w:r>
      <w:r w:rsidRPr="00D614EB">
        <w:rPr>
          <w:rFonts w:eastAsia="SimSun" w:cs="Tahoma"/>
          <w:spacing w:val="-2"/>
          <w:szCs w:val="18"/>
        </w:rPr>
        <w:t>），则允许客户升级到</w:t>
      </w:r>
      <w:r w:rsidRPr="00D614EB">
        <w:rPr>
          <w:rFonts w:eastAsia="SimSun" w:cs="Tahoma"/>
          <w:spacing w:val="-2"/>
          <w:szCs w:val="18"/>
        </w:rPr>
        <w:t xml:space="preserve"> Windows Server 2012 Datacenter </w:t>
      </w:r>
      <w:r w:rsidRPr="00D614EB">
        <w:rPr>
          <w:rFonts w:eastAsia="SimSun" w:cs="Tahoma"/>
          <w:spacing w:val="-2"/>
          <w:szCs w:val="18"/>
        </w:rPr>
        <w:t>软件并使用该软件，来取代</w:t>
      </w:r>
      <w:r w:rsidRPr="00D614EB">
        <w:rPr>
          <w:rFonts w:eastAsia="SimSun" w:cs="Tahoma"/>
          <w:spacing w:val="-2"/>
          <w:szCs w:val="18"/>
        </w:rPr>
        <w:t xml:space="preserve"> Windows Server 2008 R2 for Itanium Based Systems</w:t>
      </w:r>
      <w:r w:rsidRPr="00D614EB">
        <w:rPr>
          <w:rFonts w:eastAsia="SimSun" w:cs="Tahoma"/>
          <w:spacing w:val="-2"/>
          <w:szCs w:val="18"/>
        </w:rPr>
        <w:t>。为了方便此类升级，对于客户拥有的每两份合格许可，客户将被视为在</w:t>
      </w:r>
      <w:r w:rsidRPr="00D614EB">
        <w:rPr>
          <w:rFonts w:eastAsia="SimSun" w:cs="Tahoma"/>
          <w:spacing w:val="-2"/>
          <w:szCs w:val="18"/>
        </w:rPr>
        <w:t xml:space="preserve"> Windows Server 2012 </w:t>
      </w:r>
      <w:r w:rsidRPr="00D614EB">
        <w:rPr>
          <w:rFonts w:eastAsia="SimSun" w:cs="Tahoma"/>
          <w:spacing w:val="-2"/>
          <w:szCs w:val="18"/>
        </w:rPr>
        <w:t>发布时被授予一份</w:t>
      </w:r>
      <w:r w:rsidRPr="00D614EB">
        <w:rPr>
          <w:rFonts w:eastAsia="SimSun" w:cs="Tahoma"/>
          <w:spacing w:val="-2"/>
          <w:szCs w:val="18"/>
        </w:rPr>
        <w:t xml:space="preserve"> Windows Server 2012 Datacenter </w:t>
      </w:r>
      <w:r w:rsidRPr="00D614EB">
        <w:rPr>
          <w:rFonts w:eastAsia="SimSun" w:cs="Tahoma"/>
          <w:spacing w:val="-2"/>
          <w:szCs w:val="18"/>
        </w:rPr>
        <w:t>处理器许可。</w:t>
      </w:r>
    </w:p>
    <w:p w14:paraId="17DE6E15" w14:textId="77777777" w:rsidR="007E3162" w:rsidRPr="00D614EB" w:rsidRDefault="007E3162" w:rsidP="007E3162">
      <w:pPr>
        <w:ind w:left="720"/>
        <w:rPr>
          <w:rFonts w:eastAsia="SimSun" w:cs="Tahoma"/>
          <w:szCs w:val="18"/>
        </w:rPr>
      </w:pPr>
    </w:p>
    <w:p w14:paraId="17DE6E16" w14:textId="77777777" w:rsidR="006533DF" w:rsidRPr="00D614EB" w:rsidRDefault="006533DF" w:rsidP="00346F4B">
      <w:pPr>
        <w:numPr>
          <w:ilvl w:val="0"/>
          <w:numId w:val="56"/>
        </w:numPr>
        <w:tabs>
          <w:tab w:val="clear" w:pos="360"/>
          <w:tab w:val="num" w:pos="1440"/>
        </w:tabs>
        <w:spacing w:after="60"/>
        <w:ind w:left="1440"/>
        <w:rPr>
          <w:rFonts w:eastAsia="SimSun" w:cs="Tahoma"/>
          <w:spacing w:val="-2"/>
          <w:szCs w:val="18"/>
        </w:rPr>
      </w:pPr>
      <w:r w:rsidRPr="00D614EB">
        <w:rPr>
          <w:rFonts w:eastAsia="SimSun" w:cs="Tahoma"/>
          <w:color w:val="000000"/>
          <w:spacing w:val="-2"/>
          <w:szCs w:val="18"/>
        </w:rPr>
        <w:t>如果客户拥有的合格许可数量为奇数，则客户需要向下舍入到最接近的偶数以确定许可数量。例如，如果客户拥有三份合格许可，则客户将被视为授予总共一份</w:t>
      </w:r>
      <w:r w:rsidRPr="00D614EB">
        <w:rPr>
          <w:rFonts w:eastAsia="SimSun" w:cs="Tahoma"/>
          <w:color w:val="000000"/>
          <w:spacing w:val="-2"/>
          <w:szCs w:val="18"/>
        </w:rPr>
        <w:t xml:space="preserve"> Windows Server 2012 Datacenter </w:t>
      </w:r>
      <w:r w:rsidRPr="00D614EB">
        <w:rPr>
          <w:rFonts w:eastAsia="SimSun" w:cs="Tahoma"/>
          <w:color w:val="000000"/>
          <w:spacing w:val="-2"/>
          <w:szCs w:val="18"/>
        </w:rPr>
        <w:t>许可。</w:t>
      </w:r>
    </w:p>
    <w:p w14:paraId="17DE6E17" w14:textId="77777777" w:rsidR="006533DF" w:rsidRPr="00D614EB" w:rsidRDefault="006533DF" w:rsidP="00346F4B">
      <w:pPr>
        <w:pStyle w:val="ListParagraph"/>
        <w:numPr>
          <w:ilvl w:val="0"/>
          <w:numId w:val="56"/>
        </w:numPr>
        <w:tabs>
          <w:tab w:val="clear" w:pos="360"/>
          <w:tab w:val="num" w:pos="1440"/>
        </w:tabs>
        <w:spacing w:after="60"/>
        <w:ind w:left="1440"/>
        <w:contextualSpacing w:val="0"/>
        <w:rPr>
          <w:rFonts w:ascii="SimSun" w:eastAsia="SimSun" w:hAnsi="SimSun" w:cs="Tahoma"/>
          <w:color w:val="000000"/>
          <w:spacing w:val="2"/>
          <w:sz w:val="18"/>
          <w:szCs w:val="18"/>
        </w:rPr>
      </w:pPr>
      <w:r w:rsidRPr="00D614EB">
        <w:rPr>
          <w:rFonts w:ascii="SimSun" w:eastAsia="SimSun" w:hAnsi="SimSun" w:cs="Tahoma"/>
          <w:color w:val="000000"/>
          <w:spacing w:val="2"/>
          <w:sz w:val="18"/>
          <w:szCs w:val="18"/>
        </w:rPr>
        <w:t>按此授权获得的许可包含软件保障范围。当合格许可的相应保障范围期满时，此类保障范围</w:t>
      </w:r>
      <w:r w:rsidR="002F171D">
        <w:rPr>
          <w:rFonts w:ascii="SimSun" w:eastAsia="SimSun" w:hAnsi="SimSun" w:cs="Tahoma"/>
          <w:color w:val="000000"/>
          <w:spacing w:val="2"/>
          <w:sz w:val="18"/>
          <w:szCs w:val="18"/>
        </w:rPr>
        <w:br/>
      </w:r>
      <w:r w:rsidRPr="00D614EB">
        <w:rPr>
          <w:rFonts w:ascii="SimSun" w:eastAsia="SimSun" w:hAnsi="SimSun" w:cs="Tahoma"/>
          <w:color w:val="000000"/>
          <w:spacing w:val="2"/>
          <w:sz w:val="18"/>
          <w:szCs w:val="18"/>
        </w:rPr>
        <w:t>也将期满。</w:t>
      </w:r>
    </w:p>
    <w:p w14:paraId="17DE6E18" w14:textId="77777777" w:rsidR="006533DF" w:rsidRPr="00D614EB" w:rsidRDefault="006533DF"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D614EB">
        <w:rPr>
          <w:rFonts w:ascii="Tahoma" w:eastAsia="SimSun" w:hAnsi="Tahoma" w:cs="Tahoma"/>
          <w:sz w:val="18"/>
          <w:szCs w:val="18"/>
        </w:rPr>
        <w:t>如果客户按照合格许可获得使用软件的永久权限，则按此授权获得的许可也是永久的；否则，</w:t>
      </w:r>
      <w:r w:rsidR="002F171D">
        <w:rPr>
          <w:rFonts w:ascii="Tahoma" w:eastAsia="SimSun" w:hAnsi="Tahoma" w:cs="Tahoma"/>
          <w:sz w:val="18"/>
          <w:szCs w:val="18"/>
        </w:rPr>
        <w:br/>
      </w:r>
      <w:r w:rsidRPr="00D614EB">
        <w:rPr>
          <w:rFonts w:ascii="Tahoma" w:eastAsia="SimSun" w:hAnsi="Tahoma" w:cs="Tahoma"/>
          <w:sz w:val="18"/>
          <w:szCs w:val="18"/>
        </w:rPr>
        <w:t>当基础合格许可期满时，按此授权获得的许可也将期满。</w:t>
      </w:r>
    </w:p>
    <w:p w14:paraId="17DE6E19" w14:textId="77777777" w:rsidR="006533DF" w:rsidRPr="00D614EB" w:rsidRDefault="006533DF" w:rsidP="00346F4B">
      <w:pPr>
        <w:numPr>
          <w:ilvl w:val="0"/>
          <w:numId w:val="56"/>
        </w:numPr>
        <w:tabs>
          <w:tab w:val="clear" w:pos="360"/>
          <w:tab w:val="num" w:pos="1440"/>
        </w:tabs>
        <w:spacing w:after="60"/>
        <w:ind w:left="1440"/>
        <w:rPr>
          <w:rFonts w:eastAsia="SimSun" w:cs="Tahoma"/>
          <w:szCs w:val="18"/>
        </w:rPr>
      </w:pPr>
      <w:r w:rsidRPr="00D614EB">
        <w:rPr>
          <w:rFonts w:eastAsia="SimSun" w:cs="Tahoma"/>
          <w:szCs w:val="18"/>
        </w:rPr>
        <w:t>一旦按此授权升级到</w:t>
      </w:r>
      <w:r w:rsidRPr="00D614EB">
        <w:rPr>
          <w:rFonts w:eastAsia="SimSun" w:cs="Tahoma"/>
          <w:szCs w:val="18"/>
        </w:rPr>
        <w:t xml:space="preserve"> Windows Server 2012 Datacenter</w:t>
      </w:r>
      <w:r w:rsidRPr="00D614EB">
        <w:rPr>
          <w:rFonts w:eastAsia="SimSun" w:cs="Tahoma"/>
          <w:szCs w:val="18"/>
        </w:rPr>
        <w:t>，客户现有的</w:t>
      </w:r>
      <w:r w:rsidRPr="00D614EB">
        <w:rPr>
          <w:rFonts w:eastAsia="SimSun" w:cs="Tahoma"/>
          <w:szCs w:val="18"/>
        </w:rPr>
        <w:t xml:space="preserve"> Windows Server 2008 R2 for Itanium Based Systems </w:t>
      </w:r>
      <w:r w:rsidRPr="00D614EB">
        <w:rPr>
          <w:rFonts w:eastAsia="SimSun" w:cs="Tahoma"/>
          <w:szCs w:val="18"/>
        </w:rPr>
        <w:t>合格许可不再有效。</w:t>
      </w:r>
    </w:p>
    <w:p w14:paraId="17DE6E1A" w14:textId="77777777" w:rsidR="006533DF" w:rsidRPr="00D614EB" w:rsidRDefault="006533DF" w:rsidP="00346F4B">
      <w:pPr>
        <w:numPr>
          <w:ilvl w:val="0"/>
          <w:numId w:val="56"/>
        </w:numPr>
        <w:tabs>
          <w:tab w:val="clear" w:pos="360"/>
          <w:tab w:val="num" w:pos="1440"/>
        </w:tabs>
        <w:spacing w:after="60"/>
        <w:ind w:left="1440"/>
        <w:rPr>
          <w:rFonts w:eastAsia="SimSun" w:cs="Tahoma"/>
          <w:szCs w:val="18"/>
        </w:rPr>
      </w:pPr>
      <w:r w:rsidRPr="00D614EB">
        <w:rPr>
          <w:rFonts w:eastAsia="SimSun" w:cs="Tahoma"/>
          <w:szCs w:val="18"/>
        </w:rPr>
        <w:t>随后在企业、企业订购、开放式价值订购或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 xml:space="preserve">Windows Server 2008 R2 for Itanium Based Systems </w:t>
      </w:r>
      <w:r w:rsidRPr="00D614EB">
        <w:rPr>
          <w:rFonts w:eastAsia="SimSun" w:cs="Tahoma"/>
          <w:bCs/>
          <w:color w:val="000000"/>
          <w:szCs w:val="18"/>
        </w:rPr>
        <w:t>许可也是用于以上授权的合格许可。</w:t>
      </w:r>
    </w:p>
    <w:p w14:paraId="17DE6E1B" w14:textId="77777777" w:rsidR="006533DF" w:rsidRPr="00D614EB" w:rsidRDefault="006533DF" w:rsidP="00346F4B">
      <w:pPr>
        <w:numPr>
          <w:ilvl w:val="0"/>
          <w:numId w:val="56"/>
        </w:numPr>
        <w:tabs>
          <w:tab w:val="clear" w:pos="360"/>
          <w:tab w:val="num" w:pos="1440"/>
        </w:tabs>
        <w:spacing w:after="60"/>
        <w:ind w:left="1440"/>
        <w:rPr>
          <w:rFonts w:eastAsia="SimSun" w:cs="Tahoma"/>
          <w:szCs w:val="18"/>
        </w:rPr>
      </w:pPr>
      <w:r w:rsidRPr="00D614EB">
        <w:rPr>
          <w:rFonts w:eastAsia="SimSun" w:cs="Tahoma"/>
          <w:bCs/>
          <w:color w:val="000000"/>
          <w:szCs w:val="18"/>
        </w:rPr>
        <w:t>虽然授予了</w:t>
      </w:r>
      <w:r w:rsidRPr="00D614EB">
        <w:rPr>
          <w:rFonts w:eastAsia="SimSun" w:cs="Tahoma"/>
          <w:bCs/>
          <w:color w:val="000000"/>
          <w:szCs w:val="18"/>
        </w:rPr>
        <w:t xml:space="preserve"> Windows Server 2012 Datacenter </w:t>
      </w:r>
      <w:r w:rsidRPr="00D614EB">
        <w:rPr>
          <w:rFonts w:eastAsia="SimSun" w:cs="Tahoma"/>
          <w:bCs/>
          <w:color w:val="000000"/>
          <w:szCs w:val="18"/>
        </w:rPr>
        <w:t>许可，但对该版本的任何升级和为合格许可和保障覆盖范围支付应付款项的义务仍然保持完全的效力。</w:t>
      </w:r>
    </w:p>
    <w:p w14:paraId="17DE6E1C" w14:textId="77777777" w:rsidR="00D63C1B" w:rsidRPr="00D614EB" w:rsidRDefault="00D63C1B" w:rsidP="007E3162">
      <w:pPr>
        <w:rPr>
          <w:rFonts w:eastAsia="SimSun" w:cs="Tahoma"/>
          <w:sz w:val="16"/>
          <w:szCs w:val="16"/>
        </w:rPr>
      </w:pPr>
      <w:bookmarkStart w:id="1600" w:name="_117_Windows_Server"/>
      <w:bookmarkEnd w:id="1598"/>
      <w:bookmarkEnd w:id="1599"/>
      <w:bookmarkEnd w:id="1600"/>
    </w:p>
    <w:p w14:paraId="17DE6E1D" w14:textId="77777777" w:rsidR="00586FCE" w:rsidRPr="00D614EB" w:rsidRDefault="00586FCE" w:rsidP="00EF2279">
      <w:pPr>
        <w:rPr>
          <w:rFonts w:eastAsia="SimSun" w:cs="Tahoma"/>
          <w:sz w:val="16"/>
          <w:szCs w:val="16"/>
        </w:rPr>
      </w:pPr>
    </w:p>
    <w:p w14:paraId="17DE6E1E" w14:textId="77777777" w:rsidR="00FE1A01" w:rsidRPr="0058152B" w:rsidRDefault="00F66FB0" w:rsidP="00EF2279">
      <w:pPr>
        <w:pStyle w:val="Heading3"/>
        <w:rPr>
          <w:rFonts w:ascii="Tahoma" w:eastAsia="SimSun" w:hAnsi="Tahoma" w:cs="Tahoma"/>
        </w:rPr>
      </w:pPr>
      <w:bookmarkStart w:id="1601" w:name="_116_Windows_Server"/>
      <w:bookmarkStart w:id="1602" w:name="_107_Windows_Server"/>
      <w:bookmarkStart w:id="1603" w:name="_Toc336338372"/>
      <w:bookmarkStart w:id="1604" w:name="_Toc356299637"/>
      <w:bookmarkStart w:id="1605" w:name="Srv_101Win2008RemoteCALandExtConn"/>
      <w:bookmarkStart w:id="1606" w:name="Srv_115Win2008RemoteCALandExtConn"/>
      <w:bookmarkStart w:id="1607" w:name="Srv_119Win2008RemoteCALandExtConn"/>
      <w:bookmarkStart w:id="1608" w:name="Srv_101WindowsSvr2008RemoteDesktop"/>
      <w:bookmarkEnd w:id="1601"/>
      <w:bookmarkEnd w:id="1602"/>
      <w:r w:rsidRPr="0058152B">
        <w:rPr>
          <w:rStyle w:val="Heading3Char"/>
          <w:rFonts w:ascii="Tahoma" w:eastAsia="SimSun" w:hAnsi="Tahoma" w:cs="Tahoma"/>
          <w:b/>
          <w:caps/>
          <w:color w:val="F66400"/>
          <w:sz w:val="22"/>
          <w:vertAlign w:val="superscript"/>
        </w:rPr>
        <w:t>10</w:t>
      </w:r>
      <w:r w:rsidR="00F5474C">
        <w:rPr>
          <w:rStyle w:val="Heading3Char"/>
          <w:rFonts w:ascii="Tahoma" w:eastAsia="SimSun" w:hAnsi="Tahoma" w:cs="Tahoma"/>
          <w:b/>
          <w:caps/>
          <w:color w:val="F66400"/>
          <w:sz w:val="22"/>
          <w:vertAlign w:val="superscript"/>
        </w:rPr>
        <w:t>8</w:t>
      </w:r>
      <w:r w:rsidRPr="00471D53">
        <w:rPr>
          <w:rStyle w:val="Heading3Char"/>
          <w:rFonts w:ascii="Tahoma" w:eastAsia="SimSun" w:hAnsi="Tahoma" w:cs="Tahoma"/>
          <w:b/>
          <w:caps/>
          <w:color w:val="F66400"/>
          <w:sz w:val="22"/>
        </w:rPr>
        <w:t xml:space="preserve"> </w:t>
      </w:r>
      <w:r w:rsidRPr="0058152B">
        <w:rPr>
          <w:rFonts w:ascii="Tahoma" w:eastAsia="SimSun" w:hAnsi="Tahoma" w:cs="Tahoma"/>
          <w:color w:val="F66400"/>
          <w:sz w:val="22"/>
        </w:rPr>
        <w:t>Windows Server 2012 CAL</w:t>
      </w:r>
      <w:bookmarkEnd w:id="1603"/>
      <w:bookmarkEnd w:id="1604"/>
    </w:p>
    <w:p w14:paraId="17DE6E1F" w14:textId="77777777" w:rsidR="00FE1A01" w:rsidRPr="0058152B" w:rsidRDefault="00FE1A01" w:rsidP="002A01C2">
      <w:pPr>
        <w:rPr>
          <w:rFonts w:eastAsia="SimSun" w:cs="Tahoma"/>
        </w:rPr>
      </w:pPr>
    </w:p>
    <w:p w14:paraId="17DE6E20" w14:textId="77777777" w:rsidR="00FE1A01" w:rsidRPr="0058152B" w:rsidRDefault="00FE1A01" w:rsidP="002A01C2">
      <w:pPr>
        <w:ind w:left="720"/>
        <w:rPr>
          <w:rFonts w:eastAsia="SimSun" w:cs="Tahoma"/>
        </w:rPr>
      </w:pPr>
      <w:r w:rsidRPr="0058152B">
        <w:rPr>
          <w:rFonts w:eastAsia="SimSun" w:cs="Tahoma"/>
          <w:szCs w:val="18"/>
        </w:rPr>
        <w:t xml:space="preserve">Windows Server 2012 CAL </w:t>
      </w:r>
      <w:r w:rsidRPr="0058152B">
        <w:rPr>
          <w:rFonts w:eastAsia="SimSun" w:cs="Tahoma"/>
          <w:szCs w:val="18"/>
        </w:rPr>
        <w:t>是</w:t>
      </w:r>
      <w:r w:rsidRPr="0058152B">
        <w:rPr>
          <w:rFonts w:eastAsia="SimSun" w:cs="Tahoma"/>
          <w:szCs w:val="18"/>
        </w:rPr>
        <w:t xml:space="preserve"> Windows Server 2008 CAL </w:t>
      </w:r>
      <w:r w:rsidRPr="0058152B">
        <w:rPr>
          <w:rFonts w:eastAsia="SimSun" w:cs="Tahoma"/>
          <w:szCs w:val="18"/>
        </w:rPr>
        <w:t>的后续版本。</w:t>
      </w:r>
    </w:p>
    <w:p w14:paraId="17DE6E21" w14:textId="77777777" w:rsidR="002A01C2" w:rsidRPr="0058152B" w:rsidRDefault="002A01C2" w:rsidP="002A01C2">
      <w:pPr>
        <w:ind w:left="720"/>
        <w:rPr>
          <w:rFonts w:eastAsia="SimSun" w:cs="Tahoma"/>
        </w:rPr>
      </w:pPr>
    </w:p>
    <w:p w14:paraId="17DE6E22" w14:textId="77777777" w:rsidR="002A01C2" w:rsidRPr="0058152B" w:rsidRDefault="00FE1A01" w:rsidP="002A01C2">
      <w:pPr>
        <w:spacing w:after="60"/>
        <w:ind w:left="720"/>
        <w:rPr>
          <w:rFonts w:eastAsia="SimSun" w:cs="Tahoma"/>
        </w:rPr>
      </w:pPr>
      <w:r w:rsidRPr="0058152B">
        <w:rPr>
          <w:rFonts w:eastAsia="SimSun" w:cs="Tahoma"/>
          <w:b/>
          <w:szCs w:val="18"/>
        </w:rPr>
        <w:t>使用</w:t>
      </w:r>
      <w:r w:rsidRPr="0058152B">
        <w:rPr>
          <w:rFonts w:eastAsia="SimSun" w:cs="Tahoma"/>
          <w:b/>
          <w:szCs w:val="18"/>
        </w:rPr>
        <w:t xml:space="preserve"> Windows Server 2012 </w:t>
      </w:r>
      <w:r w:rsidRPr="0058152B">
        <w:rPr>
          <w:rFonts w:eastAsia="SimSun" w:cs="Tahoma"/>
          <w:b/>
          <w:szCs w:val="18"/>
        </w:rPr>
        <w:t>作为</w:t>
      </w:r>
      <w:r w:rsidRPr="0058152B">
        <w:rPr>
          <w:rFonts w:eastAsia="SimSun" w:cs="Tahoma"/>
          <w:b/>
          <w:szCs w:val="18"/>
        </w:rPr>
        <w:t xml:space="preserve"> Web </w:t>
      </w:r>
      <w:r w:rsidRPr="0058152B">
        <w:rPr>
          <w:rFonts w:eastAsia="SimSun" w:cs="Tahoma"/>
          <w:b/>
          <w:szCs w:val="18"/>
        </w:rPr>
        <w:t>服务器</w:t>
      </w:r>
    </w:p>
    <w:p w14:paraId="17DE6E23" w14:textId="77777777" w:rsidR="00FE1A01" w:rsidRPr="0058152B" w:rsidRDefault="00FE1A01" w:rsidP="002A01C2">
      <w:pPr>
        <w:ind w:left="720"/>
        <w:rPr>
          <w:rFonts w:eastAsia="SimSun" w:cs="Tahoma"/>
        </w:rPr>
      </w:pPr>
      <w:r w:rsidRPr="0058152B">
        <w:rPr>
          <w:rFonts w:eastAsia="SimSun" w:cs="Tahoma"/>
          <w:color w:val="000000"/>
          <w:szCs w:val="18"/>
        </w:rPr>
        <w:t>在将</w:t>
      </w:r>
      <w:r w:rsidRPr="0058152B">
        <w:rPr>
          <w:rFonts w:eastAsia="SimSun" w:cs="Tahoma"/>
          <w:color w:val="000000"/>
          <w:szCs w:val="18"/>
        </w:rPr>
        <w:t xml:space="preserve"> Windows Server 2012 Standard </w:t>
      </w:r>
      <w:r w:rsidRPr="0058152B">
        <w:rPr>
          <w:rFonts w:eastAsia="SimSun" w:cs="Tahoma"/>
          <w:color w:val="000000"/>
          <w:szCs w:val="18"/>
        </w:rPr>
        <w:t>或</w:t>
      </w:r>
      <w:r w:rsidRPr="0058152B">
        <w:rPr>
          <w:rFonts w:eastAsia="SimSun" w:cs="Tahoma"/>
          <w:color w:val="000000"/>
          <w:szCs w:val="18"/>
        </w:rPr>
        <w:t xml:space="preserve"> Datacenter </w:t>
      </w:r>
      <w:r w:rsidRPr="0058152B">
        <w:rPr>
          <w:rFonts w:eastAsia="SimSun" w:cs="Tahoma"/>
          <w:color w:val="000000"/>
          <w:szCs w:val="18"/>
        </w:rPr>
        <w:t>用作</w:t>
      </w:r>
      <w:r w:rsidRPr="0058152B">
        <w:rPr>
          <w:rFonts w:eastAsia="SimSun" w:cs="Tahoma"/>
          <w:color w:val="000000"/>
          <w:szCs w:val="18"/>
        </w:rPr>
        <w:t xml:space="preserve"> Web </w:t>
      </w:r>
      <w:r w:rsidRPr="0058152B">
        <w:rPr>
          <w:rFonts w:eastAsia="SimSun" w:cs="Tahoma"/>
          <w:color w:val="000000"/>
          <w:szCs w:val="18"/>
        </w:rPr>
        <w:t>服务器时，您不需要</w:t>
      </w:r>
      <w:r w:rsidRPr="0058152B">
        <w:rPr>
          <w:rFonts w:eastAsia="SimSun" w:cs="Tahoma"/>
          <w:color w:val="000000"/>
          <w:szCs w:val="18"/>
        </w:rPr>
        <w:t xml:space="preserve"> CAL </w:t>
      </w:r>
      <w:r w:rsidRPr="0058152B">
        <w:rPr>
          <w:rFonts w:eastAsia="SimSun" w:cs="Tahoma"/>
          <w:color w:val="000000"/>
          <w:szCs w:val="18"/>
        </w:rPr>
        <w:t>来访问软件。</w:t>
      </w:r>
      <w:r w:rsidR="00D614EB">
        <w:rPr>
          <w:rFonts w:eastAsia="SimSun" w:cs="Tahoma"/>
          <w:color w:val="000000"/>
          <w:szCs w:val="18"/>
        </w:rPr>
        <w:br/>
      </w:r>
      <w:r w:rsidRPr="00F30A1F">
        <w:rPr>
          <w:rFonts w:ascii="SimSun" w:eastAsia="SimSun" w:hAnsi="SimSun" w:cs="Tahoma"/>
          <w:color w:val="000000"/>
          <w:szCs w:val="18"/>
        </w:rPr>
        <w:t>“</w:t>
      </w:r>
      <w:r w:rsidRPr="0058152B">
        <w:rPr>
          <w:rFonts w:eastAsia="SimSun" w:cs="Tahoma"/>
          <w:color w:val="000000"/>
          <w:szCs w:val="18"/>
        </w:rPr>
        <w:t xml:space="preserve">Web </w:t>
      </w:r>
      <w:r w:rsidRPr="0058152B">
        <w:rPr>
          <w:rFonts w:eastAsia="SimSun" w:cs="Tahoma"/>
          <w:color w:val="000000"/>
          <w:szCs w:val="18"/>
        </w:rPr>
        <w:t>工作负荷</w:t>
      </w:r>
      <w:r w:rsidRPr="00F30A1F">
        <w:rPr>
          <w:rFonts w:ascii="SimSun" w:eastAsia="SimSun" w:hAnsi="SimSun" w:cs="Tahoma"/>
          <w:color w:val="000000"/>
          <w:szCs w:val="18"/>
        </w:rPr>
        <w:t>”</w:t>
      </w:r>
      <w:r w:rsidRPr="0058152B">
        <w:rPr>
          <w:rFonts w:eastAsia="SimSun" w:cs="Tahoma"/>
          <w:color w:val="000000"/>
          <w:szCs w:val="18"/>
        </w:rPr>
        <w:t>是指：</w:t>
      </w:r>
    </w:p>
    <w:p w14:paraId="17DE6E24" w14:textId="77777777" w:rsidR="002A01C2" w:rsidRPr="00D614EB" w:rsidRDefault="002A01C2" w:rsidP="002A01C2">
      <w:pPr>
        <w:pStyle w:val="PURBody-Indented"/>
        <w:spacing w:after="0"/>
        <w:ind w:left="720"/>
        <w:rPr>
          <w:rFonts w:ascii="Tahoma" w:eastAsia="SimSun" w:hAnsi="Tahoma" w:cs="Tahoma"/>
          <w:sz w:val="18"/>
          <w:szCs w:val="18"/>
        </w:rPr>
      </w:pPr>
    </w:p>
    <w:p w14:paraId="17DE6E25" w14:textId="77777777" w:rsidR="002A01C2" w:rsidRPr="0058152B" w:rsidRDefault="006707A3" w:rsidP="002A01C2">
      <w:pPr>
        <w:pStyle w:val="PURBody-Indented"/>
        <w:spacing w:after="60"/>
        <w:ind w:left="720"/>
        <w:rPr>
          <w:rFonts w:ascii="Tahoma" w:eastAsia="SimSun" w:hAnsi="Tahoma" w:cs="Tahoma"/>
        </w:rPr>
      </w:pPr>
      <w:r w:rsidRPr="0058152B">
        <w:rPr>
          <w:rFonts w:ascii="Tahoma" w:eastAsia="SimSun" w:hAnsi="Tahoma" w:cs="Tahoma"/>
          <w:b/>
          <w:bCs/>
          <w:sz w:val="18"/>
          <w:szCs w:val="18"/>
        </w:rPr>
        <w:t xml:space="preserve">Web </w:t>
      </w:r>
      <w:r w:rsidRPr="0058152B">
        <w:rPr>
          <w:rFonts w:ascii="Tahoma" w:eastAsia="SimSun" w:hAnsi="Tahoma" w:cs="Tahoma"/>
          <w:b/>
          <w:bCs/>
          <w:sz w:val="18"/>
          <w:szCs w:val="18"/>
        </w:rPr>
        <w:t>工作负荷</w:t>
      </w:r>
      <w:r w:rsidRPr="0058152B">
        <w:rPr>
          <w:rFonts w:ascii="Tahoma" w:eastAsia="SimSun" w:hAnsi="Tahoma" w:cs="Tahoma"/>
          <w:b/>
          <w:sz w:val="18"/>
          <w:szCs w:val="18"/>
        </w:rPr>
        <w:t>（</w:t>
      </w:r>
      <w:r w:rsidRPr="0058152B">
        <w:rPr>
          <w:rFonts w:ascii="Tahoma" w:eastAsia="SimSun" w:hAnsi="Tahoma" w:cs="Tahoma"/>
          <w:b/>
          <w:sz w:val="18"/>
          <w:szCs w:val="18"/>
        </w:rPr>
        <w:t xml:space="preserve">Internet Web </w:t>
      </w:r>
      <w:r w:rsidRPr="0058152B">
        <w:rPr>
          <w:rFonts w:ascii="Tahoma" w:eastAsia="SimSun" w:hAnsi="Tahoma" w:cs="Tahoma"/>
          <w:b/>
          <w:sz w:val="18"/>
          <w:szCs w:val="18"/>
        </w:rPr>
        <w:t>解决方案）</w:t>
      </w:r>
    </w:p>
    <w:p w14:paraId="17DE6E26" w14:textId="77777777" w:rsidR="006707A3" w:rsidRPr="0058152B" w:rsidRDefault="006707A3" w:rsidP="002A01C2">
      <w:pPr>
        <w:pStyle w:val="PURBody-Indented"/>
        <w:spacing w:after="0"/>
        <w:ind w:left="720"/>
        <w:rPr>
          <w:rFonts w:ascii="Tahoma" w:eastAsia="SimSun" w:hAnsi="Tahoma" w:cs="Tahoma"/>
        </w:rPr>
      </w:pPr>
      <w:r w:rsidRPr="00F30A1F">
        <w:rPr>
          <w:rFonts w:ascii="SimSun" w:eastAsia="SimSun" w:hAnsi="SimSun" w:cs="Tahoma"/>
          <w:sz w:val="18"/>
          <w:szCs w:val="18"/>
        </w:rPr>
        <w:t>“</w:t>
      </w:r>
      <w:r w:rsidRPr="0058152B">
        <w:rPr>
          <w:rFonts w:ascii="Tahoma" w:eastAsia="SimSun" w:hAnsi="Tahoma" w:cs="Tahoma"/>
          <w:sz w:val="18"/>
          <w:szCs w:val="18"/>
        </w:rPr>
        <w:t xml:space="preserve">Internet Web </w:t>
      </w:r>
      <w:r w:rsidRPr="0058152B">
        <w:rPr>
          <w:rFonts w:ascii="Tahoma" w:eastAsia="SimSun" w:hAnsi="Tahoma" w:cs="Tahoma"/>
          <w:sz w:val="18"/>
          <w:szCs w:val="18"/>
        </w:rPr>
        <w:t>解决方案</w:t>
      </w:r>
      <w:r w:rsidRPr="00F30A1F">
        <w:rPr>
          <w:rFonts w:ascii="SimSun" w:eastAsia="SimSun" w:hAnsi="SimSun" w:cs="Tahoma"/>
          <w:sz w:val="18"/>
          <w:szCs w:val="18"/>
        </w:rPr>
        <w:t>”</w:t>
      </w:r>
      <w:r w:rsidRPr="0058152B">
        <w:rPr>
          <w:rFonts w:ascii="Tahoma" w:eastAsia="SimSun" w:hAnsi="Tahoma" w:cs="Tahoma"/>
          <w:sz w:val="18"/>
          <w:szCs w:val="18"/>
        </w:rPr>
        <w:t>可公开访问，并且仅由网页、网站、</w:t>
      </w:r>
      <w:r w:rsidRPr="0058152B">
        <w:rPr>
          <w:rFonts w:ascii="Tahoma" w:eastAsia="SimSun" w:hAnsi="Tahoma" w:cs="Tahoma"/>
          <w:sz w:val="18"/>
          <w:szCs w:val="18"/>
        </w:rPr>
        <w:t xml:space="preserve">Web </w:t>
      </w:r>
      <w:r w:rsidRPr="0058152B">
        <w:rPr>
          <w:rFonts w:ascii="Tahoma" w:eastAsia="SimSun" w:hAnsi="Tahoma" w:cs="Tahoma"/>
          <w:sz w:val="18"/>
          <w:szCs w:val="18"/>
        </w:rPr>
        <w:t>应用程序、</w:t>
      </w:r>
      <w:r w:rsidRPr="0058152B">
        <w:rPr>
          <w:rFonts w:ascii="Tahoma" w:eastAsia="SimSun" w:hAnsi="Tahoma" w:cs="Tahoma"/>
          <w:sz w:val="18"/>
          <w:szCs w:val="18"/>
        </w:rPr>
        <w:t xml:space="preserve">Web </w:t>
      </w:r>
      <w:r w:rsidRPr="0058152B">
        <w:rPr>
          <w:rFonts w:ascii="Tahoma" w:eastAsia="SimSun" w:hAnsi="Tahoma" w:cs="Tahoma"/>
          <w:sz w:val="18"/>
          <w:szCs w:val="18"/>
        </w:rPr>
        <w:t>服务和</w:t>
      </w:r>
      <w:r w:rsidRPr="0058152B">
        <w:rPr>
          <w:rFonts w:ascii="Tahoma" w:eastAsia="SimSun" w:hAnsi="Tahoma" w:cs="Tahoma"/>
          <w:sz w:val="18"/>
          <w:szCs w:val="18"/>
        </w:rPr>
        <w:t>/</w:t>
      </w:r>
      <w:r w:rsidRPr="0058152B">
        <w:rPr>
          <w:rFonts w:ascii="Tahoma" w:eastAsia="SimSun" w:hAnsi="Tahoma" w:cs="Tahoma"/>
          <w:sz w:val="18"/>
          <w:szCs w:val="18"/>
        </w:rPr>
        <w:t>或</w:t>
      </w:r>
      <w:r w:rsidRPr="0058152B">
        <w:rPr>
          <w:rFonts w:ascii="Tahoma" w:eastAsia="SimSun" w:hAnsi="Tahoma" w:cs="Tahoma"/>
          <w:sz w:val="18"/>
          <w:szCs w:val="18"/>
        </w:rPr>
        <w:t xml:space="preserve"> POP3 </w:t>
      </w:r>
      <w:r w:rsidRPr="0058152B">
        <w:rPr>
          <w:rFonts w:ascii="Tahoma" w:eastAsia="SimSun" w:hAnsi="Tahoma" w:cs="Tahoma"/>
          <w:sz w:val="18"/>
          <w:szCs w:val="18"/>
        </w:rPr>
        <w:t>邮件服务构成。请注意，对</w:t>
      </w:r>
      <w:r w:rsidRPr="0058152B">
        <w:rPr>
          <w:rFonts w:ascii="Tahoma" w:eastAsia="SimSun" w:hAnsi="Tahoma" w:cs="Tahoma"/>
          <w:sz w:val="18"/>
          <w:szCs w:val="18"/>
        </w:rPr>
        <w:t xml:space="preserve"> Internet Web </w:t>
      </w:r>
      <w:r w:rsidRPr="0058152B">
        <w:rPr>
          <w:rFonts w:ascii="Tahoma" w:eastAsia="SimSun" w:hAnsi="Tahoma" w:cs="Tahoma"/>
          <w:sz w:val="18"/>
          <w:szCs w:val="18"/>
        </w:rPr>
        <w:t>解决方案中该软件提供的内容、信息和应用程序的访问权并不局限于您的员工和您关联公司的员工。</w:t>
      </w:r>
    </w:p>
    <w:p w14:paraId="17DE6E27" w14:textId="77777777" w:rsidR="002A01C2" w:rsidRPr="00D614EB" w:rsidRDefault="002A01C2" w:rsidP="002A01C2">
      <w:pPr>
        <w:pStyle w:val="PURBody-Indented"/>
        <w:spacing w:after="0"/>
        <w:ind w:firstLine="450"/>
        <w:rPr>
          <w:rFonts w:ascii="Tahoma" w:eastAsia="SimSun" w:hAnsi="Tahoma" w:cs="Tahoma"/>
          <w:sz w:val="18"/>
          <w:szCs w:val="18"/>
        </w:rPr>
      </w:pPr>
    </w:p>
    <w:p w14:paraId="17DE6E28" w14:textId="77777777" w:rsidR="006707A3" w:rsidRPr="0058152B" w:rsidRDefault="006707A3" w:rsidP="002A01C2">
      <w:pPr>
        <w:pStyle w:val="PURBody-Indented"/>
        <w:spacing w:after="0"/>
        <w:ind w:firstLine="450"/>
        <w:rPr>
          <w:rFonts w:ascii="Tahoma" w:eastAsia="SimSun" w:hAnsi="Tahoma" w:cs="Tahoma"/>
        </w:rPr>
      </w:pPr>
      <w:r w:rsidRPr="0058152B">
        <w:rPr>
          <w:rFonts w:ascii="Tahoma" w:eastAsia="SimSun" w:hAnsi="Tahoma" w:cs="Tahoma"/>
          <w:sz w:val="18"/>
          <w:szCs w:val="18"/>
        </w:rPr>
        <w:t>您可以使用</w:t>
      </w:r>
      <w:r w:rsidRPr="00F30A1F">
        <w:rPr>
          <w:rFonts w:ascii="SimSun" w:eastAsia="SimSun" w:hAnsi="SimSun" w:cs="Tahoma"/>
          <w:sz w:val="18"/>
          <w:szCs w:val="18"/>
        </w:rPr>
        <w:t>“</w:t>
      </w:r>
      <w:r w:rsidRPr="0058152B">
        <w:rPr>
          <w:rFonts w:ascii="Tahoma" w:eastAsia="SimSun" w:hAnsi="Tahoma" w:cs="Tahoma"/>
          <w:sz w:val="18"/>
          <w:szCs w:val="18"/>
        </w:rPr>
        <w:t xml:space="preserve">Internet Web </w:t>
      </w:r>
      <w:r w:rsidRPr="0058152B">
        <w:rPr>
          <w:rFonts w:ascii="Tahoma" w:eastAsia="SimSun" w:hAnsi="Tahoma" w:cs="Tahoma"/>
          <w:sz w:val="18"/>
          <w:szCs w:val="18"/>
        </w:rPr>
        <w:t>解决方案</w:t>
      </w:r>
      <w:r w:rsidRPr="00F30A1F">
        <w:rPr>
          <w:rFonts w:ascii="SimSun" w:eastAsia="SimSun" w:hAnsi="SimSun" w:cs="Tahoma"/>
          <w:sz w:val="18"/>
          <w:szCs w:val="18"/>
        </w:rPr>
        <w:t>”</w:t>
      </w:r>
      <w:r w:rsidRPr="0058152B">
        <w:rPr>
          <w:rFonts w:ascii="Tahoma" w:eastAsia="SimSun" w:hAnsi="Tahoma" w:cs="Tahoma"/>
          <w:sz w:val="18"/>
          <w:szCs w:val="18"/>
        </w:rPr>
        <w:t>中的软来运行：</w:t>
      </w:r>
    </w:p>
    <w:p w14:paraId="17DE6E29" w14:textId="77777777" w:rsidR="002A01C2" w:rsidRPr="00D614EB" w:rsidRDefault="002A01C2" w:rsidP="002A01C2">
      <w:pPr>
        <w:pStyle w:val="PURBody-Indented"/>
        <w:spacing w:after="0"/>
        <w:ind w:firstLine="450"/>
        <w:rPr>
          <w:rFonts w:ascii="Tahoma" w:eastAsia="SimSun" w:hAnsi="Tahoma" w:cs="Tahoma"/>
          <w:sz w:val="18"/>
          <w:szCs w:val="18"/>
        </w:rPr>
      </w:pPr>
    </w:p>
    <w:p w14:paraId="17DE6E2A" w14:textId="77777777" w:rsidR="006707A3" w:rsidRPr="00D614EB"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D614EB">
        <w:rPr>
          <w:rFonts w:ascii="Tahoma" w:eastAsia="SimSun" w:hAnsi="Tahoma" w:cs="Tahoma"/>
          <w:sz w:val="18"/>
          <w:szCs w:val="18"/>
        </w:rPr>
        <w:t xml:space="preserve">Web </w:t>
      </w:r>
      <w:r w:rsidRPr="00D614EB">
        <w:rPr>
          <w:rFonts w:ascii="Tahoma" w:eastAsia="SimSun" w:hAnsi="Tahoma" w:cs="Tahoma"/>
          <w:sz w:val="18"/>
          <w:szCs w:val="18"/>
        </w:rPr>
        <w:t>服务器软件（例如，</w:t>
      </w:r>
      <w:r w:rsidRPr="00D614EB">
        <w:rPr>
          <w:rFonts w:ascii="Tahoma" w:eastAsia="SimSun" w:hAnsi="Tahoma" w:cs="Tahoma"/>
          <w:sz w:val="18"/>
          <w:szCs w:val="18"/>
        </w:rPr>
        <w:t xml:space="preserve">Microsoft Internet </w:t>
      </w:r>
      <w:r w:rsidRPr="00D614EB">
        <w:rPr>
          <w:rFonts w:ascii="Tahoma" w:eastAsia="SimSun" w:hAnsi="Tahoma" w:cs="Tahoma"/>
          <w:sz w:val="18"/>
          <w:szCs w:val="18"/>
        </w:rPr>
        <w:t>信息服务），以及管理或安全代理（例如，</w:t>
      </w:r>
      <w:r w:rsidRPr="00D614EB">
        <w:rPr>
          <w:rFonts w:ascii="Tahoma" w:eastAsia="SimSun" w:hAnsi="Tahoma" w:cs="Tahoma"/>
          <w:sz w:val="18"/>
          <w:szCs w:val="18"/>
        </w:rPr>
        <w:t xml:space="preserve">System Center Operations Manager </w:t>
      </w:r>
      <w:r w:rsidRPr="00D614EB">
        <w:rPr>
          <w:rFonts w:ascii="Tahoma" w:eastAsia="SimSun" w:hAnsi="Tahoma" w:cs="Tahoma"/>
          <w:sz w:val="18"/>
          <w:szCs w:val="18"/>
        </w:rPr>
        <w:t>代理）。</w:t>
      </w:r>
    </w:p>
    <w:p w14:paraId="17DE6E2B" w14:textId="77777777" w:rsidR="006707A3" w:rsidRPr="00D614EB" w:rsidRDefault="006707A3" w:rsidP="00346F4B">
      <w:pPr>
        <w:pStyle w:val="PURBullet-Indented"/>
        <w:numPr>
          <w:ilvl w:val="0"/>
          <w:numId w:val="122"/>
        </w:numPr>
        <w:spacing w:after="60" w:line="240" w:lineRule="auto"/>
        <w:ind w:left="1440" w:hanging="360"/>
        <w:contextualSpacing w:val="0"/>
        <w:rPr>
          <w:rFonts w:ascii="Tahoma" w:eastAsia="SimSun" w:hAnsi="Tahoma" w:cs="Tahoma"/>
          <w:sz w:val="18"/>
          <w:szCs w:val="18"/>
        </w:rPr>
      </w:pPr>
      <w:r w:rsidRPr="00D614EB">
        <w:rPr>
          <w:rFonts w:ascii="Tahoma" w:eastAsia="SimSun" w:hAnsi="Tahoma" w:cs="Tahoma"/>
          <w:sz w:val="18"/>
          <w:szCs w:val="18"/>
        </w:rPr>
        <w:t>仅用于支持</w:t>
      </w:r>
      <w:r w:rsidRPr="00D614EB">
        <w:rPr>
          <w:rFonts w:ascii="Tahoma" w:eastAsia="SimSun" w:hAnsi="Tahoma" w:cs="Tahoma"/>
          <w:sz w:val="18"/>
          <w:szCs w:val="18"/>
        </w:rPr>
        <w:t xml:space="preserve"> Internet Web </w:t>
      </w:r>
      <w:r w:rsidRPr="00D614EB">
        <w:rPr>
          <w:rFonts w:ascii="Tahoma" w:eastAsia="SimSun" w:hAnsi="Tahoma" w:cs="Tahoma"/>
          <w:sz w:val="18"/>
          <w:szCs w:val="18"/>
        </w:rPr>
        <w:t>解决方案的数据库引擎软件（例如，</w:t>
      </w:r>
      <w:r w:rsidRPr="00D614EB">
        <w:rPr>
          <w:rFonts w:ascii="Tahoma" w:eastAsia="SimSun" w:hAnsi="Tahoma" w:cs="Tahoma"/>
          <w:sz w:val="18"/>
          <w:szCs w:val="18"/>
        </w:rPr>
        <w:t>Microsoft SQL Server</w:t>
      </w:r>
      <w:r w:rsidRPr="00D614EB">
        <w:rPr>
          <w:rFonts w:ascii="Tahoma" w:eastAsia="SimSun" w:hAnsi="Tahoma" w:cs="Tahoma"/>
          <w:sz w:val="18"/>
          <w:szCs w:val="18"/>
        </w:rPr>
        <w:t>）。</w:t>
      </w:r>
    </w:p>
    <w:p w14:paraId="17DE6E2C" w14:textId="77777777" w:rsidR="006707A3" w:rsidRPr="00D614EB" w:rsidRDefault="006707A3" w:rsidP="00346F4B">
      <w:pPr>
        <w:pStyle w:val="PURBullet-Indented"/>
        <w:numPr>
          <w:ilvl w:val="0"/>
          <w:numId w:val="122"/>
        </w:numPr>
        <w:spacing w:after="60" w:line="240" w:lineRule="auto"/>
        <w:ind w:left="1440" w:hanging="360"/>
        <w:contextualSpacing w:val="0"/>
        <w:rPr>
          <w:rFonts w:ascii="Tahoma" w:eastAsia="SimSun" w:hAnsi="Tahoma" w:cs="Tahoma"/>
          <w:spacing w:val="4"/>
          <w:sz w:val="18"/>
          <w:szCs w:val="18"/>
        </w:rPr>
      </w:pPr>
      <w:r w:rsidRPr="00D614EB">
        <w:rPr>
          <w:rFonts w:ascii="Tahoma" w:eastAsia="SimSun" w:hAnsi="Tahoma" w:cs="Tahoma"/>
          <w:spacing w:val="4"/>
          <w:sz w:val="18"/>
          <w:szCs w:val="18"/>
        </w:rPr>
        <w:t>提供</w:t>
      </w:r>
      <w:r w:rsidRPr="00D614EB">
        <w:rPr>
          <w:rFonts w:ascii="Tahoma" w:eastAsia="SimSun" w:hAnsi="Tahoma" w:cs="Tahoma"/>
          <w:spacing w:val="4"/>
          <w:sz w:val="18"/>
          <w:szCs w:val="18"/>
        </w:rPr>
        <w:t xml:space="preserve"> Internet </w:t>
      </w:r>
      <w:r w:rsidRPr="00D614EB">
        <w:rPr>
          <w:rFonts w:ascii="Tahoma" w:eastAsia="SimSun" w:hAnsi="Tahoma" w:cs="Tahoma"/>
          <w:spacing w:val="4"/>
          <w:sz w:val="18"/>
          <w:szCs w:val="18"/>
        </w:rPr>
        <w:t>名称到</w:t>
      </w:r>
      <w:r w:rsidRPr="00D614EB">
        <w:rPr>
          <w:rFonts w:ascii="Tahoma" w:eastAsia="SimSun" w:hAnsi="Tahoma" w:cs="Tahoma"/>
          <w:spacing w:val="4"/>
          <w:sz w:val="18"/>
          <w:szCs w:val="18"/>
        </w:rPr>
        <w:t xml:space="preserve"> IP </w:t>
      </w:r>
      <w:r w:rsidRPr="00D614EB">
        <w:rPr>
          <w:rFonts w:ascii="Tahoma" w:eastAsia="SimSun" w:hAnsi="Tahoma" w:cs="Tahoma"/>
          <w:spacing w:val="4"/>
          <w:sz w:val="18"/>
          <w:szCs w:val="18"/>
        </w:rPr>
        <w:t>地址解析的域名系统</w:t>
      </w:r>
      <w:r w:rsidRPr="00D614EB">
        <w:rPr>
          <w:rFonts w:ascii="Tahoma" w:eastAsia="SimSun" w:hAnsi="Tahoma" w:cs="Tahoma"/>
          <w:spacing w:val="4"/>
          <w:sz w:val="18"/>
          <w:szCs w:val="18"/>
        </w:rPr>
        <w:t xml:space="preserve"> (DNS) </w:t>
      </w:r>
      <w:r w:rsidRPr="00D614EB">
        <w:rPr>
          <w:rFonts w:ascii="Tahoma" w:eastAsia="SimSun" w:hAnsi="Tahoma" w:cs="Tahoma"/>
          <w:spacing w:val="4"/>
          <w:sz w:val="18"/>
          <w:szCs w:val="18"/>
        </w:rPr>
        <w:t>服务，条件是该服务不是该软件实例的唯一功能。</w:t>
      </w:r>
    </w:p>
    <w:p w14:paraId="17DE6E2D" w14:textId="77777777" w:rsidR="002A01C2" w:rsidRPr="0058152B" w:rsidRDefault="00FE1A01" w:rsidP="002A01C2">
      <w:pPr>
        <w:spacing w:after="60"/>
        <w:ind w:left="720"/>
        <w:rPr>
          <w:rFonts w:eastAsia="SimSun" w:cs="Tahoma"/>
        </w:rPr>
      </w:pPr>
      <w:r w:rsidRPr="0058152B">
        <w:rPr>
          <w:rFonts w:eastAsia="SimSun" w:cs="Tahoma"/>
          <w:b/>
          <w:szCs w:val="18"/>
        </w:rPr>
        <w:t>将</w:t>
      </w:r>
      <w:r w:rsidRPr="0058152B">
        <w:rPr>
          <w:rFonts w:eastAsia="SimSun" w:cs="Tahoma"/>
          <w:b/>
          <w:szCs w:val="18"/>
        </w:rPr>
        <w:t xml:space="preserve"> Windows Server 2012 </w:t>
      </w:r>
      <w:r w:rsidRPr="0058152B">
        <w:rPr>
          <w:rFonts w:eastAsia="SimSun" w:cs="Tahoma"/>
          <w:b/>
          <w:szCs w:val="18"/>
        </w:rPr>
        <w:t>用于</w:t>
      </w:r>
      <w:r w:rsidRPr="0058152B">
        <w:rPr>
          <w:rFonts w:eastAsia="SimSun" w:cs="Tahoma"/>
          <w:b/>
          <w:szCs w:val="18"/>
        </w:rPr>
        <w:t xml:space="preserve"> High Performance Computing (HPC)</w:t>
      </w:r>
    </w:p>
    <w:p w14:paraId="17DE6E2E" w14:textId="77777777" w:rsidR="00376D4B" w:rsidRPr="0058152B" w:rsidRDefault="00FE1A01" w:rsidP="002A01C2">
      <w:pPr>
        <w:ind w:left="720"/>
        <w:rPr>
          <w:rFonts w:eastAsia="SimSun" w:cs="Tahoma"/>
        </w:rPr>
      </w:pPr>
      <w:r w:rsidRPr="0058152B">
        <w:rPr>
          <w:rFonts w:eastAsia="SimSun" w:cs="Tahoma"/>
          <w:color w:val="000000"/>
        </w:rPr>
        <w:t>在将</w:t>
      </w:r>
      <w:r w:rsidRPr="0058152B">
        <w:rPr>
          <w:rFonts w:eastAsia="SimSun" w:cs="Tahoma"/>
          <w:color w:val="000000"/>
        </w:rPr>
        <w:t xml:space="preserve"> Windows Server 2012 Standard </w:t>
      </w:r>
      <w:r w:rsidRPr="0058152B">
        <w:rPr>
          <w:rFonts w:eastAsia="SimSun" w:cs="Tahoma"/>
          <w:color w:val="000000"/>
        </w:rPr>
        <w:t>或</w:t>
      </w:r>
      <w:r w:rsidRPr="0058152B">
        <w:rPr>
          <w:rFonts w:eastAsia="SimSun" w:cs="Tahoma"/>
          <w:color w:val="000000"/>
        </w:rPr>
        <w:t xml:space="preserve"> Datacenter </w:t>
      </w:r>
      <w:r w:rsidRPr="0058152B">
        <w:rPr>
          <w:rFonts w:eastAsia="SimSun" w:cs="Tahoma"/>
          <w:color w:val="000000"/>
        </w:rPr>
        <w:t>用于</w:t>
      </w:r>
      <w:r w:rsidRPr="0058152B">
        <w:rPr>
          <w:rFonts w:eastAsia="SimSun" w:cs="Tahoma"/>
          <w:color w:val="000000"/>
        </w:rPr>
        <w:t xml:space="preserve"> High Performance Computing </w:t>
      </w:r>
      <w:r w:rsidRPr="0058152B">
        <w:rPr>
          <w:rFonts w:eastAsia="SimSun" w:cs="Tahoma"/>
          <w:color w:val="000000"/>
        </w:rPr>
        <w:t>时，您不需要</w:t>
      </w:r>
      <w:r w:rsidRPr="0058152B">
        <w:rPr>
          <w:rFonts w:eastAsia="SimSun" w:cs="Tahoma"/>
          <w:color w:val="000000"/>
        </w:rPr>
        <w:t xml:space="preserve"> CAL </w:t>
      </w:r>
      <w:r w:rsidR="002F171D">
        <w:rPr>
          <w:rFonts w:eastAsia="SimSun" w:cs="Tahoma"/>
          <w:color w:val="000000"/>
        </w:rPr>
        <w:br/>
      </w:r>
      <w:r w:rsidRPr="0058152B">
        <w:rPr>
          <w:rFonts w:eastAsia="SimSun" w:cs="Tahoma"/>
          <w:color w:val="000000"/>
        </w:rPr>
        <w:t>来访问软件。</w:t>
      </w:r>
      <w:r w:rsidRPr="00F30A1F">
        <w:rPr>
          <w:rFonts w:ascii="SimSun" w:eastAsia="SimSun" w:hAnsi="SimSun" w:cs="Tahoma"/>
          <w:color w:val="000000"/>
        </w:rPr>
        <w:t>“</w:t>
      </w:r>
      <w:r w:rsidRPr="0058152B">
        <w:rPr>
          <w:rFonts w:eastAsia="SimSun" w:cs="Tahoma"/>
          <w:color w:val="000000"/>
        </w:rPr>
        <w:t xml:space="preserve">High Performance Computing (“HPC”) </w:t>
      </w:r>
      <w:r w:rsidRPr="0058152B">
        <w:rPr>
          <w:rFonts w:eastAsia="SimSun" w:cs="Tahoma"/>
          <w:color w:val="000000"/>
        </w:rPr>
        <w:t>工作负荷</w:t>
      </w:r>
      <w:r w:rsidRPr="00F30A1F">
        <w:rPr>
          <w:rFonts w:ascii="SimSun" w:eastAsia="SimSun" w:hAnsi="SimSun" w:cs="Tahoma"/>
          <w:color w:val="000000"/>
        </w:rPr>
        <w:t>”</w:t>
      </w:r>
      <w:r w:rsidRPr="0058152B">
        <w:rPr>
          <w:rFonts w:eastAsia="SimSun" w:cs="Tahoma"/>
          <w:color w:val="000000"/>
        </w:rPr>
        <w:t>指将服务器软件用于运行群集节点，并出于支持群集</w:t>
      </w:r>
      <w:r w:rsidRPr="0058152B">
        <w:rPr>
          <w:rFonts w:eastAsia="SimSun" w:cs="Tahoma"/>
          <w:color w:val="000000"/>
        </w:rPr>
        <w:t xml:space="preserve"> HPC </w:t>
      </w:r>
      <w:r w:rsidRPr="0058152B">
        <w:rPr>
          <w:rFonts w:eastAsia="SimSun" w:cs="Tahoma"/>
          <w:color w:val="000000"/>
        </w:rPr>
        <w:t>应用程序的目的，根据在群集节点上进行安全性、存储、性能增强和系统管理的需要，将服务器软件与其他软件结合使用。有关更多详细信息，请参阅产品使用权利。</w:t>
      </w:r>
      <w:bookmarkEnd w:id="1605"/>
      <w:bookmarkEnd w:id="1606"/>
      <w:bookmarkEnd w:id="1607"/>
    </w:p>
    <w:p w14:paraId="17DE6E2F" w14:textId="77777777" w:rsidR="00376D4B" w:rsidRDefault="00376D4B" w:rsidP="002A01C2">
      <w:pPr>
        <w:pStyle w:val="ListParagraph"/>
        <w:ind w:left="0"/>
        <w:contextualSpacing w:val="0"/>
        <w:rPr>
          <w:rFonts w:ascii="Tahoma" w:eastAsia="SimSun" w:hAnsi="Tahoma" w:cs="Tahoma"/>
          <w:sz w:val="18"/>
          <w:szCs w:val="18"/>
        </w:rPr>
      </w:pPr>
    </w:p>
    <w:p w14:paraId="17DE6E30" w14:textId="77777777" w:rsidR="00471D53" w:rsidRPr="00D614EB" w:rsidRDefault="00471D53" w:rsidP="002A01C2">
      <w:pPr>
        <w:pStyle w:val="ListParagraph"/>
        <w:ind w:left="0"/>
        <w:contextualSpacing w:val="0"/>
        <w:rPr>
          <w:rFonts w:ascii="Tahoma" w:eastAsia="SimSun" w:hAnsi="Tahoma" w:cs="Tahoma"/>
          <w:sz w:val="18"/>
          <w:szCs w:val="18"/>
        </w:rPr>
      </w:pPr>
    </w:p>
    <w:p w14:paraId="17DE6E31" w14:textId="77777777" w:rsidR="00F745E1" w:rsidRPr="00D614EB" w:rsidRDefault="00F745E1" w:rsidP="002A01C2">
      <w:pPr>
        <w:rPr>
          <w:rFonts w:eastAsia="SimSun" w:cs="Tahoma"/>
          <w:szCs w:val="18"/>
        </w:rPr>
      </w:pPr>
    </w:p>
    <w:p w14:paraId="17DE6E32" w14:textId="77777777" w:rsidR="00F745E1" w:rsidRPr="0058152B" w:rsidRDefault="00F66FB0" w:rsidP="00F745E1">
      <w:pPr>
        <w:pStyle w:val="Heading3"/>
        <w:ind w:left="360" w:hanging="360"/>
        <w:rPr>
          <w:rFonts w:ascii="Tahoma" w:eastAsia="SimSun" w:hAnsi="Tahoma" w:cs="Tahoma"/>
        </w:rPr>
      </w:pPr>
      <w:bookmarkStart w:id="1609" w:name="_114_Windows_Server"/>
      <w:bookmarkStart w:id="1610" w:name="_108_Windows_Server"/>
      <w:bookmarkStart w:id="1611" w:name="_Toc336338373"/>
      <w:bookmarkStart w:id="1612" w:name="_Toc356299638"/>
      <w:bookmarkStart w:id="1613" w:name="Srv_111WinSvr08R2Datacenter"/>
      <w:bookmarkStart w:id="1614" w:name="Srv_115WinSvr08R2Datacenter"/>
      <w:bookmarkEnd w:id="1609"/>
      <w:bookmarkEnd w:id="1610"/>
      <w:r w:rsidRPr="0058152B">
        <w:rPr>
          <w:rFonts w:ascii="Tahoma" w:eastAsia="SimSun" w:hAnsi="Tahoma" w:cs="Tahoma"/>
          <w:caps/>
          <w:color w:val="F66400"/>
          <w:sz w:val="22"/>
          <w:vertAlign w:val="superscript"/>
        </w:rPr>
        <w:t>10</w:t>
      </w:r>
      <w:r w:rsidR="00F5474C">
        <w:rPr>
          <w:rFonts w:ascii="Tahoma" w:eastAsia="SimSun" w:hAnsi="Tahoma" w:cs="Tahoma"/>
          <w:caps/>
          <w:color w:val="F66400"/>
          <w:sz w:val="22"/>
          <w:vertAlign w:val="superscript"/>
        </w:rPr>
        <w:t>9</w:t>
      </w:r>
      <w:r w:rsidRPr="00471D53">
        <w:rPr>
          <w:rFonts w:ascii="Tahoma" w:eastAsia="SimSun" w:hAnsi="Tahoma" w:cs="Tahoma"/>
          <w:caps/>
          <w:color w:val="F66400"/>
          <w:sz w:val="22"/>
        </w:rPr>
        <w:t xml:space="preserve"> </w:t>
      </w:r>
      <w:r w:rsidRPr="0058152B">
        <w:rPr>
          <w:rFonts w:ascii="Tahoma" w:eastAsia="SimSun" w:hAnsi="Tahoma" w:cs="Tahoma"/>
          <w:color w:val="F66400"/>
          <w:sz w:val="22"/>
        </w:rPr>
        <w:t>Windows Server 2008 R2 Datacenter</w:t>
      </w:r>
      <w:bookmarkEnd w:id="1611"/>
      <w:bookmarkEnd w:id="1612"/>
    </w:p>
    <w:bookmarkEnd w:id="1613"/>
    <w:bookmarkEnd w:id="1614"/>
    <w:p w14:paraId="17DE6E33" w14:textId="77777777" w:rsidR="00F745E1" w:rsidRPr="0058152B" w:rsidRDefault="00F745E1" w:rsidP="00F745E1">
      <w:pPr>
        <w:ind w:left="900"/>
        <w:rPr>
          <w:rFonts w:eastAsia="SimSun" w:cs="Tahoma"/>
        </w:rPr>
      </w:pPr>
    </w:p>
    <w:p w14:paraId="17DE6E34" w14:textId="77777777" w:rsidR="002A01C2" w:rsidRPr="0058152B" w:rsidRDefault="00F745E1" w:rsidP="002A01C2">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Server Datacenter </w:t>
      </w:r>
      <w:r w:rsidRPr="0058152B">
        <w:rPr>
          <w:rFonts w:eastAsia="SimSun" w:cs="Tahoma"/>
          <w:b/>
          <w:color w:val="000000"/>
        </w:rPr>
        <w:t>许可模式更改关联的许可授予</w:t>
      </w:r>
    </w:p>
    <w:p w14:paraId="17DE6E35" w14:textId="77777777" w:rsidR="00F745E1" w:rsidRPr="0058152B" w:rsidRDefault="00F745E1" w:rsidP="00F745E1">
      <w:pPr>
        <w:spacing w:after="200"/>
        <w:ind w:left="720"/>
        <w:rPr>
          <w:rFonts w:eastAsia="SimSun" w:cs="Tahoma"/>
        </w:rPr>
      </w:pPr>
      <w:r w:rsidRPr="0058152B">
        <w:rPr>
          <w:rFonts w:eastAsia="SimSun" w:cs="Tahoma"/>
          <w:color w:val="000000"/>
        </w:rPr>
        <w:t xml:space="preserve">Windows Server 2012 Datacenter </w:t>
      </w:r>
      <w:r w:rsidRPr="0058152B">
        <w:rPr>
          <w:rFonts w:eastAsia="SimSun" w:cs="Tahoma"/>
          <w:color w:val="000000"/>
        </w:rPr>
        <w:t>将在新的许可模式下授予许可，每个许可能够覆盖最多两个物理处理器。如果批量许可客户的</w:t>
      </w:r>
      <w:r w:rsidRPr="0058152B">
        <w:rPr>
          <w:rFonts w:eastAsia="SimSun" w:cs="Tahoma"/>
          <w:color w:val="000000"/>
        </w:rPr>
        <w:t xml:space="preserve"> Windows Server 2008 R2 Datacenter </w:t>
      </w:r>
      <w:r w:rsidRPr="0058152B">
        <w:rPr>
          <w:rFonts w:eastAsia="SimSun" w:cs="Tahoma"/>
          <w:color w:val="000000"/>
        </w:rPr>
        <w:t>许可在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9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日或</w:t>
      </w:r>
      <w:r w:rsidRPr="0058152B">
        <w:rPr>
          <w:rFonts w:eastAsia="SimSun" w:cs="Tahoma"/>
          <w:color w:val="000000"/>
        </w:rPr>
        <w:t xml:space="preserve"> Windows Server 2012 </w:t>
      </w:r>
      <w:r w:rsidRPr="0058152B">
        <w:rPr>
          <w:rFonts w:eastAsia="SimSun" w:cs="Tahoma"/>
          <w:color w:val="000000"/>
        </w:rPr>
        <w:t>在批量许可服务中心第一次发布以供下载时（以两者中的较早日期为准）具有有效软件保障（以下简称为</w:t>
      </w:r>
      <w:r w:rsidR="00D614EB">
        <w:rPr>
          <w:rFonts w:eastAsia="SimSun" w:cs="Tahoma"/>
          <w:color w:val="000000"/>
        </w:rPr>
        <w:br/>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），则允许客户</w:t>
      </w:r>
      <w:r w:rsidRPr="0058152B">
        <w:rPr>
          <w:rFonts w:eastAsia="SimSun" w:cs="Tahoma"/>
          <w:szCs w:val="18"/>
        </w:rPr>
        <w:t>升级到</w:t>
      </w:r>
      <w:r w:rsidRPr="0058152B">
        <w:rPr>
          <w:rFonts w:eastAsia="SimSun" w:cs="Tahoma"/>
          <w:szCs w:val="18"/>
        </w:rPr>
        <w:t xml:space="preserve"> Windows Server 2012 Datacenter </w:t>
      </w:r>
      <w:r w:rsidRPr="0058152B">
        <w:rPr>
          <w:rFonts w:eastAsia="SimSun" w:cs="Tahoma"/>
          <w:szCs w:val="18"/>
        </w:rPr>
        <w:t>软件并使用该软件，来取代</w:t>
      </w:r>
      <w:r w:rsidRPr="0058152B">
        <w:rPr>
          <w:rFonts w:eastAsia="SimSun" w:cs="Tahoma"/>
          <w:szCs w:val="18"/>
        </w:rPr>
        <w:t xml:space="preserve"> Windows</w:t>
      </w:r>
      <w:r w:rsidR="00D614EB">
        <w:rPr>
          <w:rFonts w:eastAsia="SimSun" w:cs="Tahoma"/>
          <w:szCs w:val="18"/>
        </w:rPr>
        <w:t> </w:t>
      </w:r>
      <w:r w:rsidRPr="0058152B">
        <w:rPr>
          <w:rFonts w:eastAsia="SimSun" w:cs="Tahoma"/>
          <w:szCs w:val="18"/>
        </w:rPr>
        <w:t>Server 2008 R2 Datacenter</w:t>
      </w:r>
      <w:r w:rsidRPr="0058152B">
        <w:rPr>
          <w:rFonts w:eastAsia="SimSun" w:cs="Tahoma"/>
          <w:szCs w:val="18"/>
        </w:rPr>
        <w:t>。为了方便此类升级，对于客户拥有的每两份合格许可，客户将被视为在</w:t>
      </w:r>
      <w:r w:rsidRPr="0058152B">
        <w:rPr>
          <w:rFonts w:eastAsia="SimSun" w:cs="Tahoma"/>
          <w:szCs w:val="18"/>
        </w:rPr>
        <w:t xml:space="preserve"> Windows Server 2012 </w:t>
      </w:r>
      <w:r w:rsidRPr="0058152B">
        <w:rPr>
          <w:rFonts w:eastAsia="SimSun" w:cs="Tahoma"/>
          <w:szCs w:val="18"/>
        </w:rPr>
        <w:t>发布时被授予一份</w:t>
      </w:r>
      <w:r w:rsidRPr="0058152B">
        <w:rPr>
          <w:rFonts w:eastAsia="SimSun" w:cs="Tahoma"/>
          <w:szCs w:val="18"/>
        </w:rPr>
        <w:t xml:space="preserve"> Windows Server 2012 Datacenter </w:t>
      </w:r>
      <w:r w:rsidRPr="0058152B">
        <w:rPr>
          <w:rFonts w:eastAsia="SimSun" w:cs="Tahoma"/>
          <w:szCs w:val="18"/>
        </w:rPr>
        <w:t>处理器许可。</w:t>
      </w:r>
    </w:p>
    <w:p w14:paraId="17DE6E36" w14:textId="77777777" w:rsidR="00F745E1" w:rsidRPr="00D614EB" w:rsidRDefault="00F745E1" w:rsidP="00ED1FEB">
      <w:pPr>
        <w:numPr>
          <w:ilvl w:val="0"/>
          <w:numId w:val="52"/>
        </w:numPr>
        <w:spacing w:afterLines="60" w:after="144"/>
        <w:ind w:left="1440" w:hanging="274"/>
        <w:rPr>
          <w:rFonts w:eastAsia="SimSun" w:cs="Tahoma"/>
          <w:spacing w:val="-2"/>
        </w:rPr>
      </w:pPr>
      <w:r w:rsidRPr="00D614EB">
        <w:rPr>
          <w:rFonts w:eastAsia="SimSun" w:cs="Tahoma"/>
          <w:color w:val="000000"/>
          <w:spacing w:val="-2"/>
        </w:rPr>
        <w:t>如果客户拥有的合格许可数量为奇数，则客户需要向下舍入到最接近的偶数以确定许可数量。例如，如果客户拥有三份合格许可，则客户将被视为授予总共一份</w:t>
      </w:r>
      <w:r w:rsidRPr="00D614EB">
        <w:rPr>
          <w:rFonts w:eastAsia="SimSun" w:cs="Tahoma"/>
          <w:color w:val="000000"/>
          <w:spacing w:val="-2"/>
        </w:rPr>
        <w:t xml:space="preserve"> Windows Server 2012 Datacenter </w:t>
      </w:r>
      <w:r w:rsidRPr="00D614EB">
        <w:rPr>
          <w:rFonts w:eastAsia="SimSun" w:cs="Tahoma"/>
          <w:color w:val="000000"/>
          <w:spacing w:val="-2"/>
        </w:rPr>
        <w:t>许可。</w:t>
      </w:r>
    </w:p>
    <w:p w14:paraId="17DE6E37" w14:textId="77777777" w:rsidR="00F745E1" w:rsidRPr="00D614EB" w:rsidRDefault="00F745E1" w:rsidP="00ED1FEB">
      <w:pPr>
        <w:numPr>
          <w:ilvl w:val="0"/>
          <w:numId w:val="52"/>
        </w:numPr>
        <w:tabs>
          <w:tab w:val="left" w:pos="990"/>
        </w:tabs>
        <w:spacing w:afterLines="60" w:after="144"/>
        <w:ind w:left="1440" w:hanging="274"/>
        <w:rPr>
          <w:rFonts w:ascii="SimSun" w:eastAsia="SimSun" w:hAnsi="SimSun" w:cs="Tahoma"/>
          <w:color w:val="000000"/>
          <w:spacing w:val="2"/>
        </w:rPr>
      </w:pPr>
      <w:r w:rsidRPr="00D614EB">
        <w:rPr>
          <w:rFonts w:ascii="SimSun" w:eastAsia="SimSun" w:hAnsi="SimSun" w:cs="Tahoma"/>
          <w:color w:val="000000"/>
          <w:spacing w:val="2"/>
        </w:rPr>
        <w:t>按此授权获得的许可包含软件保障范围。当合格许可的相应保障范围期满时，此类保障范围</w:t>
      </w:r>
      <w:r w:rsidR="002F171D">
        <w:rPr>
          <w:rFonts w:ascii="SimSun" w:eastAsia="SimSun" w:hAnsi="SimSun" w:cs="Tahoma"/>
          <w:color w:val="000000"/>
          <w:spacing w:val="2"/>
        </w:rPr>
        <w:br/>
      </w:r>
      <w:r w:rsidRPr="00D614EB">
        <w:rPr>
          <w:rFonts w:ascii="SimSun" w:eastAsia="SimSun" w:hAnsi="SimSun" w:cs="Tahoma"/>
          <w:color w:val="000000"/>
          <w:spacing w:val="2"/>
        </w:rPr>
        <w:t>也将期满。</w:t>
      </w:r>
    </w:p>
    <w:p w14:paraId="17DE6E38" w14:textId="77777777" w:rsidR="00F745E1" w:rsidRPr="0058152B" w:rsidRDefault="00F745E1" w:rsidP="00ED1FEB">
      <w:pPr>
        <w:numPr>
          <w:ilvl w:val="0"/>
          <w:numId w:val="52"/>
        </w:numPr>
        <w:tabs>
          <w:tab w:val="left" w:pos="990"/>
        </w:tabs>
        <w:spacing w:afterLines="60" w:after="144"/>
        <w:ind w:left="1440" w:hanging="274"/>
        <w:rPr>
          <w:rFonts w:eastAsia="SimSun" w:cs="Tahoma"/>
        </w:rPr>
      </w:pPr>
      <w:r w:rsidRPr="0058152B">
        <w:rPr>
          <w:rFonts w:eastAsia="SimSun" w:cs="Tahoma"/>
          <w:szCs w:val="18"/>
        </w:rPr>
        <w:t>如果客户按照合格许可获得使用软件的永久权限，则按此授权获得的许可也是永久的；否则，</w:t>
      </w:r>
      <w:r w:rsidR="002F171D">
        <w:rPr>
          <w:rFonts w:eastAsia="SimSun" w:cs="Tahoma"/>
          <w:szCs w:val="18"/>
        </w:rPr>
        <w:br/>
      </w:r>
      <w:r w:rsidRPr="0058152B">
        <w:rPr>
          <w:rFonts w:eastAsia="SimSun" w:cs="Tahoma"/>
          <w:szCs w:val="18"/>
        </w:rPr>
        <w:t>当基础合格许可期满时，按此授权获得的许可也将期满。</w:t>
      </w:r>
    </w:p>
    <w:p w14:paraId="17DE6E39" w14:textId="77777777" w:rsidR="00F745E1" w:rsidRPr="0058152B" w:rsidRDefault="00F745E1" w:rsidP="00ED1FEB">
      <w:pPr>
        <w:numPr>
          <w:ilvl w:val="0"/>
          <w:numId w:val="56"/>
        </w:numPr>
        <w:spacing w:afterLines="60" w:after="144"/>
        <w:ind w:left="1440" w:hanging="274"/>
        <w:rPr>
          <w:rFonts w:eastAsia="SimSun" w:cs="Tahoma"/>
        </w:rPr>
      </w:pPr>
      <w:r w:rsidRPr="0058152B">
        <w:rPr>
          <w:rFonts w:eastAsia="SimSun" w:cs="Tahoma"/>
          <w:szCs w:val="18"/>
        </w:rPr>
        <w:t>一旦按此授权升级到</w:t>
      </w:r>
      <w:r w:rsidRPr="0058152B">
        <w:rPr>
          <w:rFonts w:eastAsia="SimSun" w:cs="Tahoma"/>
          <w:szCs w:val="18"/>
        </w:rPr>
        <w:t xml:space="preserve"> Windows Server 2012 Datacenter</w:t>
      </w:r>
      <w:r w:rsidRPr="0058152B">
        <w:rPr>
          <w:rFonts w:eastAsia="SimSun" w:cs="Tahoma"/>
          <w:szCs w:val="18"/>
        </w:rPr>
        <w:t>，客户现有的</w:t>
      </w:r>
      <w:r w:rsidRPr="0058152B">
        <w:rPr>
          <w:rFonts w:eastAsia="SimSun" w:cs="Tahoma"/>
          <w:szCs w:val="18"/>
        </w:rPr>
        <w:t xml:space="preserve"> Windows Server 2008 R2 Datacenter </w:t>
      </w:r>
      <w:r w:rsidRPr="0058152B">
        <w:rPr>
          <w:rFonts w:eastAsia="SimSun" w:cs="Tahoma"/>
          <w:szCs w:val="18"/>
        </w:rPr>
        <w:t>合格许可不再有效。</w:t>
      </w:r>
    </w:p>
    <w:p w14:paraId="17DE6E3A" w14:textId="77777777" w:rsidR="00F745E1" w:rsidRPr="0058152B" w:rsidRDefault="00F745E1" w:rsidP="00ED1FEB">
      <w:pPr>
        <w:numPr>
          <w:ilvl w:val="0"/>
          <w:numId w:val="56"/>
        </w:numPr>
        <w:spacing w:afterLines="60" w:after="144"/>
        <w:ind w:left="1440" w:hanging="274"/>
        <w:rPr>
          <w:rFonts w:eastAsia="SimSun" w:cs="Tahoma"/>
        </w:rPr>
      </w:pPr>
      <w:r w:rsidRPr="0058152B">
        <w:rPr>
          <w:rFonts w:eastAsia="SimSun" w:cs="Tahoma"/>
        </w:rPr>
        <w:t>随后在企业、企业订购、开放式价值订购或</w:t>
      </w:r>
      <w:r w:rsidRPr="0058152B">
        <w:rPr>
          <w:rFonts w:eastAsia="SimSun" w:cs="Tahoma"/>
        </w:rPr>
        <w:t xml:space="preserve"> EES </w:t>
      </w:r>
      <w:r w:rsidRPr="0058152B">
        <w:rPr>
          <w:rFonts w:eastAsia="SimSun" w:cs="Tahoma"/>
        </w:rPr>
        <w:t>客户的定期校正过程中，依据相同的登记有效期获得的</w:t>
      </w:r>
      <w:r w:rsidRPr="0058152B">
        <w:rPr>
          <w:rFonts w:eastAsia="SimSun" w:cs="Tahoma"/>
        </w:rPr>
        <w:t xml:space="preserve"> </w:t>
      </w:r>
      <w:r w:rsidRPr="0058152B">
        <w:rPr>
          <w:rFonts w:eastAsia="SimSun" w:cs="Tahoma"/>
          <w:color w:val="000000"/>
        </w:rPr>
        <w:t xml:space="preserve">Windows Server 2008 R2 Datacenter </w:t>
      </w:r>
      <w:r w:rsidRPr="0058152B">
        <w:rPr>
          <w:rFonts w:eastAsia="SimSun" w:cs="Tahoma"/>
          <w:bCs/>
          <w:color w:val="000000"/>
          <w:szCs w:val="18"/>
        </w:rPr>
        <w:t>许可也是用于以上授权的合格许可。</w:t>
      </w:r>
    </w:p>
    <w:p w14:paraId="17DE6E3B" w14:textId="77777777" w:rsidR="00FD1141" w:rsidRPr="002F171D" w:rsidRDefault="00FD1141" w:rsidP="00ED1FEB">
      <w:pPr>
        <w:numPr>
          <w:ilvl w:val="0"/>
          <w:numId w:val="56"/>
        </w:numPr>
        <w:spacing w:afterLines="60" w:after="144"/>
        <w:ind w:left="1440" w:hanging="274"/>
        <w:rPr>
          <w:rFonts w:eastAsia="SimSun" w:cs="Tahoma"/>
          <w:color w:val="000000"/>
          <w:spacing w:val="2"/>
        </w:rPr>
      </w:pPr>
      <w:r w:rsidRPr="002F171D">
        <w:rPr>
          <w:rFonts w:eastAsia="SimSun" w:cs="Tahoma"/>
          <w:color w:val="000000"/>
          <w:spacing w:val="2"/>
        </w:rPr>
        <w:t>在</w:t>
      </w:r>
      <w:r w:rsidRPr="002F171D">
        <w:rPr>
          <w:rFonts w:eastAsia="SimSun" w:cs="Tahoma"/>
          <w:color w:val="000000"/>
          <w:spacing w:val="2"/>
        </w:rPr>
        <w:t xml:space="preserve"> 2012 </w:t>
      </w:r>
      <w:r w:rsidRPr="002F171D">
        <w:rPr>
          <w:rFonts w:eastAsia="SimSun" w:cs="Tahoma"/>
          <w:color w:val="000000"/>
          <w:spacing w:val="2"/>
        </w:rPr>
        <w:t>年</w:t>
      </w:r>
      <w:r w:rsidRPr="002F171D">
        <w:rPr>
          <w:rFonts w:eastAsia="SimSun" w:cs="Tahoma"/>
          <w:color w:val="000000"/>
          <w:spacing w:val="2"/>
        </w:rPr>
        <w:t xml:space="preserve"> 9 </w:t>
      </w:r>
      <w:r w:rsidRPr="002F171D">
        <w:rPr>
          <w:rFonts w:eastAsia="SimSun" w:cs="Tahoma"/>
          <w:color w:val="000000"/>
          <w:spacing w:val="2"/>
        </w:rPr>
        <w:t>月</w:t>
      </w:r>
      <w:r w:rsidRPr="002F171D">
        <w:rPr>
          <w:rFonts w:eastAsia="SimSun" w:cs="Tahoma"/>
          <w:color w:val="000000"/>
          <w:spacing w:val="2"/>
        </w:rPr>
        <w:t xml:space="preserve"> 1 </w:t>
      </w:r>
      <w:r w:rsidRPr="002F171D">
        <w:rPr>
          <w:rFonts w:eastAsia="SimSun" w:cs="Tahoma"/>
          <w:color w:val="000000"/>
          <w:spacing w:val="2"/>
        </w:rPr>
        <w:t>日之后获得的具有软件保障范围的</w:t>
      </w:r>
      <w:r w:rsidRPr="002F171D">
        <w:rPr>
          <w:rFonts w:eastAsia="SimSun" w:cs="Tahoma"/>
          <w:color w:val="000000"/>
          <w:spacing w:val="2"/>
        </w:rPr>
        <w:t xml:space="preserve"> Windows Server Datacenter </w:t>
      </w:r>
      <w:r w:rsidRPr="002F171D">
        <w:rPr>
          <w:rFonts w:eastAsia="SimSun" w:cs="Tahoma"/>
          <w:color w:val="000000"/>
          <w:spacing w:val="2"/>
        </w:rPr>
        <w:t>单个处理</w:t>
      </w:r>
      <w:r w:rsidR="003F5C98">
        <w:rPr>
          <w:rFonts w:eastAsia="SimSun" w:cs="Tahoma"/>
          <w:color w:val="000000"/>
          <w:spacing w:val="2"/>
        </w:rPr>
        <w:br/>
      </w:r>
      <w:r w:rsidRPr="002F171D">
        <w:rPr>
          <w:rFonts w:eastAsia="SimSun" w:cs="Tahoma"/>
          <w:color w:val="000000"/>
          <w:spacing w:val="2"/>
        </w:rPr>
        <w:t>器许可，也是用于以上授权的合格许可。</w:t>
      </w:r>
    </w:p>
    <w:p w14:paraId="17DE6E3C" w14:textId="77777777" w:rsidR="00F745E1" w:rsidRPr="0058152B" w:rsidRDefault="00F745E1" w:rsidP="00ED1FEB">
      <w:pPr>
        <w:numPr>
          <w:ilvl w:val="0"/>
          <w:numId w:val="56"/>
        </w:numPr>
        <w:spacing w:afterLines="60" w:after="144"/>
        <w:ind w:left="1440" w:hanging="274"/>
        <w:rPr>
          <w:rFonts w:eastAsia="SimSun" w:cs="Tahoma"/>
        </w:rPr>
      </w:pPr>
      <w:r w:rsidRPr="0058152B">
        <w:rPr>
          <w:rFonts w:eastAsia="SimSun" w:cs="Tahoma"/>
          <w:bCs/>
          <w:color w:val="000000"/>
          <w:szCs w:val="18"/>
        </w:rPr>
        <w:t>虽然授予了</w:t>
      </w:r>
      <w:r w:rsidRPr="0058152B">
        <w:rPr>
          <w:rFonts w:eastAsia="SimSun" w:cs="Tahoma"/>
          <w:bCs/>
          <w:color w:val="000000"/>
          <w:szCs w:val="18"/>
        </w:rPr>
        <w:t xml:space="preserve"> Windows Server 2012 Datacenter </w:t>
      </w:r>
      <w:r w:rsidRPr="0058152B">
        <w:rPr>
          <w:rFonts w:eastAsia="SimSun" w:cs="Tahoma"/>
          <w:bCs/>
          <w:color w:val="000000"/>
          <w:szCs w:val="18"/>
        </w:rPr>
        <w:t>许可，但对该版本的任何升级和为合格许可和保障覆盖范围支付应付款项的义务仍然保持完全的效力。</w:t>
      </w:r>
    </w:p>
    <w:p w14:paraId="17DE6E3D" w14:textId="77777777" w:rsidR="00376D4B" w:rsidRPr="0058152B" w:rsidRDefault="00376D4B" w:rsidP="00376D4B">
      <w:pPr>
        <w:ind w:left="720"/>
        <w:rPr>
          <w:rFonts w:eastAsia="SimSun" w:cs="Tahoma"/>
        </w:rPr>
      </w:pPr>
    </w:p>
    <w:p w14:paraId="17DE6E3E" w14:textId="77777777" w:rsidR="00FD1141" w:rsidRPr="0058152B" w:rsidRDefault="00BF7C75" w:rsidP="00FD1141">
      <w:pPr>
        <w:ind w:left="720"/>
        <w:rPr>
          <w:rFonts w:eastAsia="SimSun" w:cs="Tahoma"/>
        </w:rPr>
      </w:pPr>
      <w:r w:rsidRPr="0058152B">
        <w:rPr>
          <w:rFonts w:eastAsia="SimSun" w:cs="Tahoma"/>
          <w:color w:val="000000"/>
          <w:szCs w:val="18"/>
        </w:rPr>
        <w:t xml:space="preserve">Windows Server 2012 Datacenter – 1 </w:t>
      </w:r>
      <w:r w:rsidRPr="0058152B">
        <w:rPr>
          <w:rFonts w:eastAsia="SimSun" w:cs="Tahoma"/>
          <w:color w:val="000000"/>
          <w:szCs w:val="18"/>
        </w:rPr>
        <w:t>处理器许可</w:t>
      </w:r>
      <w:r w:rsidRPr="0058152B">
        <w:rPr>
          <w:rFonts w:eastAsia="SimSun" w:cs="Tahoma"/>
          <w:color w:val="000000"/>
          <w:szCs w:val="18"/>
        </w:rPr>
        <w:t xml:space="preserve"> SKU</w:t>
      </w:r>
      <w:r w:rsidRPr="0058152B">
        <w:rPr>
          <w:rFonts w:eastAsia="SimSun" w:cs="Tahoma"/>
          <w:color w:val="000000"/>
          <w:szCs w:val="18"/>
        </w:rPr>
        <w:t>；</w:t>
      </w:r>
      <w:r w:rsidRPr="0058152B">
        <w:rPr>
          <w:rFonts w:eastAsia="SimSun" w:cs="Tahoma"/>
          <w:color w:val="000000"/>
          <w:szCs w:val="18"/>
        </w:rPr>
        <w:t xml:space="preserve">Windows Server 2012 </w:t>
      </w:r>
      <w:r w:rsidRPr="0058152B">
        <w:rPr>
          <w:rFonts w:eastAsia="SimSun" w:cs="Tahoma"/>
          <w:color w:val="000000"/>
          <w:szCs w:val="18"/>
        </w:rPr>
        <w:t>正在转换到处理器加</w:t>
      </w:r>
      <w:r w:rsidRPr="0058152B">
        <w:rPr>
          <w:rFonts w:eastAsia="SimSun" w:cs="Tahoma"/>
          <w:color w:val="000000"/>
          <w:szCs w:val="18"/>
        </w:rPr>
        <w:t xml:space="preserve"> CAL </w:t>
      </w:r>
      <w:r w:rsidRPr="0058152B">
        <w:rPr>
          <w:rFonts w:eastAsia="SimSun" w:cs="Tahoma"/>
          <w:color w:val="000000"/>
          <w:szCs w:val="18"/>
        </w:rPr>
        <w:t>的许可模式，每个许可覆盖两个处理器。优惠</w:t>
      </w:r>
      <w:r w:rsidRPr="0058152B">
        <w:rPr>
          <w:rFonts w:eastAsia="SimSun" w:cs="Tahoma"/>
          <w:color w:val="000000"/>
          <w:szCs w:val="18"/>
        </w:rPr>
        <w:t xml:space="preserve"> # P71-01031 </w:t>
      </w:r>
      <w:r w:rsidRPr="0058152B">
        <w:rPr>
          <w:rFonts w:eastAsia="SimSun" w:cs="Tahoma"/>
          <w:color w:val="000000"/>
          <w:szCs w:val="18"/>
        </w:rPr>
        <w:t>可能包括在九月价目表上，不得用于除</w:t>
      </w:r>
      <w:r w:rsidRPr="0058152B">
        <w:rPr>
          <w:rFonts w:eastAsia="SimSun" w:cs="Tahoma"/>
          <w:color w:val="000000"/>
          <w:szCs w:val="18"/>
        </w:rPr>
        <w:t xml:space="preserve"> SPLA </w:t>
      </w:r>
      <w:r w:rsidRPr="0058152B">
        <w:rPr>
          <w:rFonts w:eastAsia="SimSun" w:cs="Tahoma"/>
          <w:color w:val="000000"/>
          <w:szCs w:val="18"/>
        </w:rPr>
        <w:t>之外的其他任何计划。此优惠仅覆盖单个处理器；购买它的客户不享受当前使用权利。此</w:t>
      </w:r>
      <w:r w:rsidRPr="0058152B">
        <w:rPr>
          <w:rFonts w:eastAsia="SimSun" w:cs="Tahoma"/>
          <w:color w:val="000000"/>
          <w:szCs w:val="18"/>
        </w:rPr>
        <w:t xml:space="preserve"> SKU </w:t>
      </w:r>
      <w:r w:rsidRPr="0058152B">
        <w:rPr>
          <w:rFonts w:eastAsia="SimSun" w:cs="Tahoma"/>
          <w:color w:val="000000"/>
          <w:szCs w:val="18"/>
        </w:rPr>
        <w:t>仅供</w:t>
      </w:r>
      <w:r w:rsidRPr="0058152B">
        <w:rPr>
          <w:rFonts w:eastAsia="SimSun" w:cs="Tahoma"/>
          <w:color w:val="000000"/>
          <w:szCs w:val="18"/>
        </w:rPr>
        <w:t xml:space="preserve"> SPLA </w:t>
      </w:r>
      <w:r w:rsidRPr="0058152B">
        <w:rPr>
          <w:rFonts w:eastAsia="SimSun" w:cs="Tahoma"/>
          <w:color w:val="000000"/>
          <w:szCs w:val="18"/>
        </w:rPr>
        <w:t>客户</w:t>
      </w:r>
      <w:r w:rsidR="003F5C98">
        <w:rPr>
          <w:rFonts w:eastAsia="SimSun" w:cs="Tahoma"/>
          <w:color w:val="000000"/>
          <w:szCs w:val="18"/>
        </w:rPr>
        <w:br/>
      </w:r>
      <w:r w:rsidRPr="0058152B">
        <w:rPr>
          <w:rFonts w:eastAsia="SimSun" w:cs="Tahoma"/>
          <w:color w:val="000000"/>
          <w:szCs w:val="18"/>
        </w:rPr>
        <w:t>使用。除</w:t>
      </w:r>
      <w:r w:rsidRPr="0058152B">
        <w:rPr>
          <w:rFonts w:eastAsia="SimSun" w:cs="Tahoma"/>
          <w:color w:val="000000"/>
          <w:szCs w:val="18"/>
        </w:rPr>
        <w:t xml:space="preserve"> SPLA </w:t>
      </w:r>
      <w:r w:rsidRPr="0058152B">
        <w:rPr>
          <w:rFonts w:eastAsia="SimSun" w:cs="Tahoma"/>
          <w:color w:val="000000"/>
          <w:szCs w:val="18"/>
        </w:rPr>
        <w:t>之外的所有计划的正确优惠为</w:t>
      </w:r>
      <w:r w:rsidRPr="0058152B">
        <w:rPr>
          <w:rFonts w:eastAsia="SimSun" w:cs="Tahoma"/>
          <w:szCs w:val="18"/>
        </w:rPr>
        <w:t xml:space="preserve"> # P71-07280</w:t>
      </w:r>
      <w:r w:rsidRPr="0058152B">
        <w:rPr>
          <w:rFonts w:eastAsia="SimSun" w:cs="Tahoma"/>
          <w:szCs w:val="18"/>
        </w:rPr>
        <w:t>。已购买优惠</w:t>
      </w:r>
      <w:r w:rsidRPr="0058152B">
        <w:rPr>
          <w:rFonts w:eastAsia="SimSun" w:cs="Tahoma"/>
          <w:szCs w:val="18"/>
        </w:rPr>
        <w:t xml:space="preserve"> # P71-01031 </w:t>
      </w:r>
      <w:r w:rsidRPr="0058152B">
        <w:rPr>
          <w:rFonts w:eastAsia="SimSun" w:cs="Tahoma"/>
          <w:szCs w:val="18"/>
        </w:rPr>
        <w:t>的客户，</w:t>
      </w:r>
      <w:r w:rsidR="003F5C98">
        <w:rPr>
          <w:rFonts w:eastAsia="SimSun" w:cs="Tahoma"/>
          <w:szCs w:val="18"/>
        </w:rPr>
        <w:br/>
      </w:r>
      <w:r w:rsidRPr="0058152B">
        <w:rPr>
          <w:rFonts w:eastAsia="SimSun" w:cs="Tahoma"/>
          <w:szCs w:val="18"/>
        </w:rPr>
        <w:t>请参见上文的迁移授权。</w:t>
      </w:r>
    </w:p>
    <w:p w14:paraId="17DE6E3F" w14:textId="77777777" w:rsidR="00202A44" w:rsidRPr="0058152B" w:rsidRDefault="00202A44" w:rsidP="00376D4B">
      <w:pPr>
        <w:ind w:left="720"/>
        <w:rPr>
          <w:rFonts w:eastAsia="SimSun" w:cs="Tahoma"/>
        </w:rPr>
      </w:pPr>
    </w:p>
    <w:p w14:paraId="17DE6E40" w14:textId="77777777" w:rsidR="00F745E1" w:rsidRPr="00D614EB" w:rsidRDefault="00202A44" w:rsidP="00BA1490">
      <w:pPr>
        <w:pStyle w:val="PURBody-Indented"/>
        <w:ind w:left="720"/>
        <w:rPr>
          <w:rFonts w:ascii="Tahoma" w:eastAsia="SimSun" w:hAnsi="Tahoma" w:cs="Tahoma"/>
          <w:sz w:val="18"/>
          <w:szCs w:val="18"/>
        </w:rPr>
      </w:pPr>
      <w:r w:rsidRPr="00D614EB">
        <w:rPr>
          <w:rFonts w:ascii="Tahoma" w:eastAsia="SimSun" w:hAnsi="Tahoma" w:cs="Tahoma"/>
          <w:color w:val="000000"/>
          <w:sz w:val="18"/>
          <w:szCs w:val="18"/>
        </w:rPr>
        <w:t>Windows Server 2012 Datacenter</w:t>
      </w:r>
      <w:r w:rsidRPr="00D614EB">
        <w:rPr>
          <w:rFonts w:ascii="Tahoma" w:eastAsia="SimSun" w:hAnsi="Tahoma" w:cs="Tahoma"/>
          <w:color w:val="000000"/>
          <w:sz w:val="18"/>
          <w:szCs w:val="18"/>
        </w:rPr>
        <w:t>：</w:t>
      </w:r>
      <w:r w:rsidRPr="00D614EB">
        <w:rPr>
          <w:rFonts w:ascii="Tahoma" w:eastAsia="SimSun" w:hAnsi="Tahoma" w:cs="Tahoma"/>
          <w:sz w:val="18"/>
          <w:szCs w:val="18"/>
        </w:rPr>
        <w:t>您可以在您的许可服务器上的任意</w:t>
      </w:r>
      <w:r w:rsidRPr="00D614EB">
        <w:rPr>
          <w:rFonts w:ascii="Tahoma" w:eastAsia="SimSun" w:hAnsi="Tahoma" w:cs="Tahoma"/>
          <w:sz w:val="18"/>
          <w:szCs w:val="18"/>
        </w:rPr>
        <w:t xml:space="preserve"> OSE </w:t>
      </w:r>
      <w:r w:rsidRPr="00D614EB">
        <w:rPr>
          <w:rFonts w:ascii="Tahoma" w:eastAsia="SimSun" w:hAnsi="Tahoma" w:cs="Tahoma"/>
          <w:sz w:val="18"/>
          <w:szCs w:val="18"/>
        </w:rPr>
        <w:t>中运行</w:t>
      </w:r>
      <w:r w:rsidRPr="00D614EB">
        <w:rPr>
          <w:rFonts w:ascii="Tahoma" w:eastAsia="SimSun" w:hAnsi="Tahoma" w:cs="Tahoma"/>
          <w:sz w:val="18"/>
          <w:szCs w:val="18"/>
        </w:rPr>
        <w:t xml:space="preserve"> Windows Server Datacenter</w:t>
      </w:r>
      <w:r w:rsidRPr="00D614EB">
        <w:rPr>
          <w:rFonts w:ascii="Tahoma" w:eastAsia="SimSun" w:hAnsi="Tahoma" w:cs="Tahoma"/>
          <w:sz w:val="18"/>
          <w:szCs w:val="18"/>
        </w:rPr>
        <w:t>、</w:t>
      </w:r>
      <w:r w:rsidRPr="00D614EB">
        <w:rPr>
          <w:rFonts w:ascii="Tahoma" w:eastAsia="SimSun" w:hAnsi="Tahoma" w:cs="Tahoma"/>
          <w:sz w:val="18"/>
          <w:szCs w:val="18"/>
        </w:rPr>
        <w:t>Enterprise</w:t>
      </w:r>
      <w:r w:rsidRPr="00D614EB">
        <w:rPr>
          <w:rFonts w:ascii="Tahoma" w:eastAsia="SimSun" w:hAnsi="Tahoma" w:cs="Tahoma"/>
          <w:sz w:val="18"/>
          <w:szCs w:val="18"/>
        </w:rPr>
        <w:t>、</w:t>
      </w:r>
      <w:r w:rsidRPr="00D614EB">
        <w:rPr>
          <w:rFonts w:ascii="Tahoma" w:eastAsia="SimSun" w:hAnsi="Tahoma" w:cs="Tahoma"/>
          <w:sz w:val="18"/>
          <w:szCs w:val="18"/>
        </w:rPr>
        <w:t xml:space="preserve">Standard </w:t>
      </w:r>
      <w:r w:rsidRPr="00D614EB">
        <w:rPr>
          <w:rFonts w:ascii="Tahoma" w:eastAsia="SimSun" w:hAnsi="Tahoma" w:cs="Tahoma"/>
          <w:sz w:val="18"/>
          <w:szCs w:val="18"/>
        </w:rPr>
        <w:t>或</w:t>
      </w:r>
      <w:r w:rsidRPr="00D614EB">
        <w:rPr>
          <w:rFonts w:ascii="Tahoma" w:eastAsia="SimSun" w:hAnsi="Tahoma" w:cs="Tahoma"/>
          <w:sz w:val="18"/>
          <w:szCs w:val="18"/>
        </w:rPr>
        <w:t xml:space="preserve"> Essentials</w:t>
      </w:r>
      <w:r w:rsidRPr="00D614EB">
        <w:rPr>
          <w:rFonts w:ascii="Tahoma" w:eastAsia="SimSun" w:hAnsi="Tahoma" w:cs="Tahoma"/>
          <w:sz w:val="18"/>
          <w:szCs w:val="18"/>
        </w:rPr>
        <w:t>（相同版本或更早版本）的实例以取代</w:t>
      </w:r>
      <w:r w:rsidRPr="00D614EB">
        <w:rPr>
          <w:rFonts w:ascii="Tahoma" w:eastAsia="SimSun" w:hAnsi="Tahoma" w:cs="Tahoma"/>
          <w:sz w:val="18"/>
          <w:szCs w:val="18"/>
        </w:rPr>
        <w:t xml:space="preserve"> Windows Server 2012 Datacenter</w:t>
      </w:r>
      <w:r w:rsidRPr="00D614EB">
        <w:rPr>
          <w:rFonts w:ascii="Tahoma" w:eastAsia="SimSun" w:hAnsi="Tahoma" w:cs="Tahoma"/>
          <w:sz w:val="18"/>
          <w:szCs w:val="18"/>
        </w:rPr>
        <w:t>。</w:t>
      </w:r>
    </w:p>
    <w:p w14:paraId="17DE6E41" w14:textId="77777777" w:rsidR="00D614EB" w:rsidRDefault="00D614EB" w:rsidP="00F745E1">
      <w:pPr>
        <w:pStyle w:val="ListParagraph"/>
        <w:ind w:left="0"/>
        <w:contextualSpacing w:val="0"/>
        <w:rPr>
          <w:rFonts w:ascii="Tahoma" w:eastAsia="SimSun" w:hAnsi="Tahoma" w:cs="Tahoma"/>
          <w:sz w:val="18"/>
          <w:szCs w:val="18"/>
        </w:rPr>
      </w:pPr>
    </w:p>
    <w:p w14:paraId="17DE6E42" w14:textId="77777777" w:rsidR="00471D53" w:rsidRDefault="00471D53" w:rsidP="00F745E1">
      <w:pPr>
        <w:pStyle w:val="ListParagraph"/>
        <w:ind w:left="0"/>
        <w:contextualSpacing w:val="0"/>
        <w:rPr>
          <w:rFonts w:ascii="Tahoma" w:eastAsia="SimSun" w:hAnsi="Tahoma" w:cs="Tahoma"/>
          <w:sz w:val="18"/>
          <w:szCs w:val="18"/>
        </w:rPr>
      </w:pPr>
    </w:p>
    <w:p w14:paraId="17DE6E43" w14:textId="77777777" w:rsidR="00F745E1" w:rsidRPr="0058152B" w:rsidRDefault="00F66FB0" w:rsidP="00F745E1">
      <w:pPr>
        <w:pStyle w:val="Heading3"/>
        <w:rPr>
          <w:rFonts w:ascii="Tahoma" w:eastAsia="SimSun" w:hAnsi="Tahoma" w:cs="Tahoma"/>
        </w:rPr>
      </w:pPr>
      <w:bookmarkStart w:id="1615" w:name="_118_Windows_Server"/>
      <w:bookmarkStart w:id="1616" w:name="_109_Windows_Server"/>
      <w:bookmarkStart w:id="1617" w:name="_Toc336338374"/>
      <w:bookmarkStart w:id="1618" w:name="_Toc356299639"/>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End w:id="1615"/>
      <w:bookmarkEnd w:id="1616"/>
      <w:r w:rsidRPr="0058152B">
        <w:rPr>
          <w:rStyle w:val="Heading3Char"/>
          <w:rFonts w:ascii="Tahoma" w:eastAsia="SimSun" w:hAnsi="Tahoma" w:cs="Tahoma"/>
          <w:b/>
          <w:caps/>
          <w:color w:val="F66400"/>
          <w:sz w:val="22"/>
          <w:vertAlign w:val="superscript"/>
        </w:rPr>
        <w:t>1</w:t>
      </w:r>
      <w:r w:rsidR="00F5474C">
        <w:rPr>
          <w:rStyle w:val="Heading3Char"/>
          <w:rFonts w:ascii="Tahoma" w:eastAsia="SimSun" w:hAnsi="Tahoma" w:cs="Tahoma"/>
          <w:b/>
          <w:caps/>
          <w:color w:val="F66400"/>
          <w:sz w:val="22"/>
          <w:vertAlign w:val="superscript"/>
        </w:rPr>
        <w:t>1</w:t>
      </w:r>
      <w:r w:rsidRPr="0058152B">
        <w:rPr>
          <w:rStyle w:val="Heading3Char"/>
          <w:rFonts w:ascii="Tahoma" w:eastAsia="SimSun" w:hAnsi="Tahoma" w:cs="Tahoma"/>
          <w:b/>
          <w:caps/>
          <w:color w:val="F66400"/>
          <w:sz w:val="22"/>
          <w:vertAlign w:val="superscript"/>
        </w:rPr>
        <w:t>0</w:t>
      </w:r>
      <w:r w:rsidRPr="00471D53">
        <w:rPr>
          <w:rStyle w:val="Heading3Char"/>
          <w:rFonts w:ascii="Tahoma" w:eastAsia="SimSun" w:hAnsi="Tahoma" w:cs="Tahoma"/>
          <w:b/>
          <w:caps/>
          <w:color w:val="F66400"/>
          <w:sz w:val="22"/>
        </w:rPr>
        <w:t xml:space="preserve"> </w:t>
      </w:r>
      <w:r w:rsidRPr="0058152B">
        <w:rPr>
          <w:rStyle w:val="Heading3Char"/>
          <w:rFonts w:ascii="Tahoma" w:eastAsia="SimSun" w:hAnsi="Tahoma" w:cs="Tahoma"/>
          <w:b/>
          <w:color w:val="F66400"/>
          <w:sz w:val="22"/>
        </w:rPr>
        <w:t>Windows Server 2008 R2 Standard</w:t>
      </w:r>
      <w:bookmarkEnd w:id="1617"/>
      <w:bookmarkEnd w:id="1618"/>
      <w:r w:rsidRPr="0058152B">
        <w:rPr>
          <w:rStyle w:val="Heading3Char"/>
          <w:rFonts w:ascii="Tahoma" w:eastAsia="SimSun" w:hAnsi="Tahoma" w:cs="Tahoma"/>
          <w:b/>
          <w:color w:val="F66400"/>
          <w:sz w:val="22"/>
        </w:rPr>
        <w:t xml:space="preserve"> </w:t>
      </w:r>
    </w:p>
    <w:bookmarkEnd w:id="1619"/>
    <w:bookmarkEnd w:id="1620"/>
    <w:bookmarkEnd w:id="1621"/>
    <w:p w14:paraId="17DE6E44" w14:textId="77777777" w:rsidR="00376D4B" w:rsidRPr="0058152B" w:rsidRDefault="00376D4B" w:rsidP="002A01C2">
      <w:pPr>
        <w:tabs>
          <w:tab w:val="left" w:pos="360"/>
        </w:tabs>
        <w:ind w:left="360"/>
        <w:rPr>
          <w:rFonts w:eastAsia="SimSun" w:cs="Tahoma"/>
        </w:rPr>
      </w:pPr>
    </w:p>
    <w:p w14:paraId="17DE6E45" w14:textId="77777777" w:rsidR="002A01C2" w:rsidRPr="0058152B" w:rsidRDefault="00F745E1" w:rsidP="002A01C2">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Server Standard </w:t>
      </w:r>
      <w:r w:rsidRPr="0058152B">
        <w:rPr>
          <w:rFonts w:eastAsia="SimSun" w:cs="Tahoma"/>
          <w:b/>
          <w:color w:val="000000"/>
        </w:rPr>
        <w:t>许可模式更改关联的许可授予</w:t>
      </w:r>
    </w:p>
    <w:p w14:paraId="17DE6E46" w14:textId="77777777" w:rsidR="00F745E1" w:rsidRPr="00D614EB" w:rsidRDefault="00F745E1" w:rsidP="00346F4B">
      <w:pPr>
        <w:numPr>
          <w:ilvl w:val="0"/>
          <w:numId w:val="52"/>
        </w:numPr>
        <w:tabs>
          <w:tab w:val="left" w:pos="1260"/>
          <w:tab w:val="left" w:pos="1440"/>
        </w:tabs>
        <w:ind w:left="1440"/>
        <w:rPr>
          <w:rFonts w:eastAsia="SimSun" w:cs="Tahoma"/>
          <w:szCs w:val="18"/>
        </w:rPr>
      </w:pPr>
      <w:r w:rsidRPr="00D614EB">
        <w:rPr>
          <w:rFonts w:eastAsia="SimSun" w:cs="Tahoma"/>
          <w:color w:val="000000"/>
          <w:szCs w:val="18"/>
        </w:rPr>
        <w:t xml:space="preserve">Windows Server 2008 R2 Standard </w:t>
      </w:r>
      <w:r w:rsidRPr="00D614EB">
        <w:rPr>
          <w:rFonts w:eastAsia="SimSun" w:cs="Tahoma"/>
          <w:color w:val="000000"/>
          <w:szCs w:val="18"/>
        </w:rPr>
        <w:t>是在服务器</w:t>
      </w:r>
      <w:r w:rsidRPr="00D614EB">
        <w:rPr>
          <w:rFonts w:eastAsia="SimSun" w:cs="Tahoma"/>
          <w:color w:val="000000"/>
          <w:szCs w:val="18"/>
        </w:rPr>
        <w:t xml:space="preserve">/CAL </w:t>
      </w:r>
      <w:r w:rsidRPr="00D614EB">
        <w:rPr>
          <w:rFonts w:eastAsia="SimSun" w:cs="Tahoma"/>
          <w:color w:val="000000"/>
          <w:szCs w:val="18"/>
        </w:rPr>
        <w:t>许可模式下授予许可的</w:t>
      </w:r>
      <w:r w:rsidRPr="00D614EB">
        <w:rPr>
          <w:rFonts w:eastAsia="SimSun" w:cs="Tahoma"/>
          <w:color w:val="000000"/>
          <w:szCs w:val="18"/>
        </w:rPr>
        <w:t xml:space="preserve"> Windows Server </w:t>
      </w:r>
      <w:r w:rsidRPr="00D614EB">
        <w:rPr>
          <w:rFonts w:eastAsia="SimSun" w:cs="Tahoma"/>
          <w:color w:val="000000"/>
          <w:szCs w:val="18"/>
        </w:rPr>
        <w:t>的最后一个版本。</w:t>
      </w:r>
      <w:r w:rsidRPr="00D614EB">
        <w:rPr>
          <w:rFonts w:eastAsia="SimSun" w:cs="Tahoma"/>
          <w:color w:val="000000"/>
          <w:szCs w:val="18"/>
        </w:rPr>
        <w:t xml:space="preserve">Windows Server 2012 Standard </w:t>
      </w:r>
      <w:r w:rsidRPr="00D614EB">
        <w:rPr>
          <w:rFonts w:eastAsia="SimSun" w:cs="Tahoma"/>
          <w:color w:val="000000"/>
          <w:szCs w:val="18"/>
        </w:rPr>
        <w:t>将在新的许可模式下授予许可，每个许可能够授权最多两个物理处理器。如果批量许可客户的</w:t>
      </w:r>
      <w:r w:rsidRPr="00D614EB">
        <w:rPr>
          <w:rFonts w:eastAsia="SimSun" w:cs="Tahoma"/>
          <w:color w:val="000000"/>
          <w:szCs w:val="18"/>
        </w:rPr>
        <w:t xml:space="preserve"> Windows Server 2008 R2 Standard </w:t>
      </w:r>
      <w:r w:rsidRPr="00D614EB">
        <w:rPr>
          <w:rFonts w:eastAsia="SimSun" w:cs="Tahoma"/>
          <w:color w:val="000000"/>
          <w:szCs w:val="18"/>
        </w:rPr>
        <w:t>许可在</w:t>
      </w:r>
      <w:r w:rsidRPr="00D614EB">
        <w:rPr>
          <w:rFonts w:eastAsia="SimSun" w:cs="Tahoma"/>
          <w:color w:val="000000"/>
          <w:szCs w:val="18"/>
        </w:rPr>
        <w:t xml:space="preserve"> 2012 </w:t>
      </w:r>
      <w:r w:rsidRPr="00D614EB">
        <w:rPr>
          <w:rFonts w:eastAsia="SimSun" w:cs="Tahoma"/>
          <w:color w:val="000000"/>
          <w:szCs w:val="18"/>
        </w:rPr>
        <w:t>年</w:t>
      </w:r>
      <w:r w:rsidRPr="00D614EB">
        <w:rPr>
          <w:rFonts w:eastAsia="SimSun" w:cs="Tahoma"/>
          <w:color w:val="000000"/>
          <w:szCs w:val="18"/>
        </w:rPr>
        <w:t xml:space="preserve"> 9 </w:t>
      </w:r>
      <w:r w:rsidRPr="00D614EB">
        <w:rPr>
          <w:rFonts w:eastAsia="SimSun" w:cs="Tahoma"/>
          <w:color w:val="000000"/>
          <w:szCs w:val="18"/>
        </w:rPr>
        <w:t>月</w:t>
      </w:r>
      <w:r w:rsidRPr="00D614EB">
        <w:rPr>
          <w:rFonts w:eastAsia="SimSun" w:cs="Tahoma"/>
          <w:color w:val="000000"/>
          <w:szCs w:val="18"/>
        </w:rPr>
        <w:t xml:space="preserve"> 1 </w:t>
      </w:r>
      <w:r w:rsidRPr="00D614EB">
        <w:rPr>
          <w:rFonts w:eastAsia="SimSun" w:cs="Tahoma"/>
          <w:color w:val="000000"/>
          <w:szCs w:val="18"/>
        </w:rPr>
        <w:t>日或</w:t>
      </w:r>
      <w:r w:rsidRPr="00D614EB">
        <w:rPr>
          <w:rFonts w:eastAsia="SimSun" w:cs="Tahoma"/>
          <w:color w:val="000000"/>
          <w:szCs w:val="18"/>
        </w:rPr>
        <w:t xml:space="preserve"> Windows Server 2012 </w:t>
      </w:r>
      <w:r w:rsidRPr="00D614EB">
        <w:rPr>
          <w:rFonts w:eastAsia="SimSun" w:cs="Tahoma"/>
          <w:color w:val="000000"/>
          <w:szCs w:val="18"/>
        </w:rPr>
        <w:t>在批量许可服务中心第一次发布以供下载时（以两者中的较早日期</w:t>
      </w:r>
      <w:r w:rsidR="003F5C98">
        <w:rPr>
          <w:rFonts w:eastAsia="SimSun" w:cs="Tahoma"/>
          <w:color w:val="000000"/>
          <w:szCs w:val="18"/>
        </w:rPr>
        <w:br/>
      </w:r>
      <w:r w:rsidRPr="00D614EB">
        <w:rPr>
          <w:rFonts w:eastAsia="SimSun" w:cs="Tahoma"/>
          <w:color w:val="000000"/>
          <w:szCs w:val="18"/>
        </w:rPr>
        <w:t>为准）具有有效软件保障（以下简称为</w:t>
      </w:r>
      <w:r w:rsidRPr="00D614EB">
        <w:rPr>
          <w:rFonts w:ascii="SimSun" w:eastAsia="SimSun" w:hAnsi="SimSun" w:cs="Tahoma"/>
          <w:color w:val="000000"/>
          <w:szCs w:val="18"/>
        </w:rPr>
        <w:t>“</w:t>
      </w:r>
      <w:r w:rsidRPr="00D614EB">
        <w:rPr>
          <w:rFonts w:eastAsia="SimSun" w:cs="Tahoma"/>
          <w:color w:val="000000"/>
          <w:szCs w:val="18"/>
        </w:rPr>
        <w:t>合格许可</w:t>
      </w:r>
      <w:r w:rsidRPr="00D614EB">
        <w:rPr>
          <w:rFonts w:ascii="SimSun" w:eastAsia="SimSun" w:hAnsi="SimSun" w:cs="Tahoma"/>
          <w:color w:val="000000"/>
          <w:szCs w:val="18"/>
        </w:rPr>
        <w:t>”</w:t>
      </w:r>
      <w:r w:rsidRPr="00D614EB">
        <w:rPr>
          <w:rFonts w:eastAsia="SimSun" w:cs="Tahoma"/>
          <w:color w:val="000000"/>
          <w:szCs w:val="18"/>
        </w:rPr>
        <w:t>），则允许</w:t>
      </w:r>
      <w:r w:rsidRPr="00D614EB">
        <w:rPr>
          <w:rFonts w:eastAsia="SimSun" w:cs="Tahoma"/>
          <w:szCs w:val="18"/>
        </w:rPr>
        <w:t>客户升级到</w:t>
      </w:r>
      <w:r w:rsidRPr="00D614EB">
        <w:rPr>
          <w:rFonts w:eastAsia="SimSun" w:cs="Tahoma"/>
          <w:szCs w:val="18"/>
        </w:rPr>
        <w:t xml:space="preserve"> Windows Server 2012 Standard </w:t>
      </w:r>
      <w:r w:rsidRPr="00D614EB">
        <w:rPr>
          <w:rFonts w:eastAsia="SimSun" w:cs="Tahoma"/>
          <w:szCs w:val="18"/>
        </w:rPr>
        <w:t>软件并使用该软件，来取代</w:t>
      </w:r>
      <w:r w:rsidRPr="00D614EB">
        <w:rPr>
          <w:rFonts w:eastAsia="SimSun" w:cs="Tahoma"/>
          <w:szCs w:val="18"/>
        </w:rPr>
        <w:t xml:space="preserve"> Windows Server 2008 R2 Standard</w:t>
      </w:r>
      <w:r w:rsidRPr="00D614EB">
        <w:rPr>
          <w:rFonts w:eastAsia="SimSun" w:cs="Tahoma"/>
          <w:szCs w:val="18"/>
        </w:rPr>
        <w:t>。为了方便此类升级，</w:t>
      </w:r>
      <w:r w:rsidR="00D614EB">
        <w:rPr>
          <w:rFonts w:eastAsia="SimSun" w:cs="Tahoma"/>
          <w:szCs w:val="18"/>
        </w:rPr>
        <w:br/>
      </w:r>
      <w:r w:rsidRPr="00D614EB">
        <w:rPr>
          <w:rFonts w:eastAsia="SimSun" w:cs="Tahoma"/>
          <w:szCs w:val="18"/>
        </w:rPr>
        <w:t>对于客户拥有的每份合格许可，客户将被视为在</w:t>
      </w:r>
      <w:r w:rsidRPr="00D614EB">
        <w:rPr>
          <w:rFonts w:eastAsia="SimSun" w:cs="Tahoma"/>
          <w:szCs w:val="18"/>
        </w:rPr>
        <w:t xml:space="preserve"> Windows Server 2012 </w:t>
      </w:r>
      <w:r w:rsidRPr="00D614EB">
        <w:rPr>
          <w:rFonts w:eastAsia="SimSun" w:cs="Tahoma"/>
          <w:szCs w:val="18"/>
        </w:rPr>
        <w:t>发布时被授予以下许可：</w:t>
      </w:r>
    </w:p>
    <w:p w14:paraId="17DE6E47" w14:textId="77777777" w:rsidR="00F745E1" w:rsidRPr="00D614EB" w:rsidRDefault="00F745E1" w:rsidP="00346F4B">
      <w:pPr>
        <w:numPr>
          <w:ilvl w:val="0"/>
          <w:numId w:val="52"/>
        </w:numPr>
        <w:tabs>
          <w:tab w:val="left" w:pos="1260"/>
          <w:tab w:val="left" w:pos="1440"/>
        </w:tabs>
        <w:ind w:left="1440"/>
        <w:rPr>
          <w:rFonts w:eastAsia="SimSun" w:cs="Tahoma"/>
          <w:szCs w:val="18"/>
        </w:rPr>
      </w:pPr>
      <w:r w:rsidRPr="00D614EB">
        <w:rPr>
          <w:rFonts w:eastAsia="SimSun" w:cs="Tahoma"/>
          <w:szCs w:val="18"/>
        </w:rPr>
        <w:t>一份</w:t>
      </w:r>
      <w:r w:rsidRPr="00D614EB">
        <w:rPr>
          <w:rFonts w:eastAsia="SimSun" w:cs="Tahoma"/>
          <w:szCs w:val="18"/>
        </w:rPr>
        <w:t xml:space="preserve"> Windows Server 2012 Standard </w:t>
      </w:r>
      <w:r w:rsidRPr="00D614EB">
        <w:rPr>
          <w:rFonts w:eastAsia="SimSun" w:cs="Tahoma"/>
          <w:szCs w:val="18"/>
        </w:rPr>
        <w:t>许可，或</w:t>
      </w:r>
    </w:p>
    <w:p w14:paraId="17DE6E48" w14:textId="77777777" w:rsidR="00F745E1" w:rsidRPr="00D614EB" w:rsidRDefault="00F745E1" w:rsidP="00346F4B">
      <w:pPr>
        <w:numPr>
          <w:ilvl w:val="0"/>
          <w:numId w:val="52"/>
        </w:numPr>
        <w:tabs>
          <w:tab w:val="left" w:pos="1260"/>
          <w:tab w:val="left" w:pos="1440"/>
        </w:tabs>
        <w:ind w:left="1440"/>
        <w:rPr>
          <w:rFonts w:eastAsia="SimSun" w:cs="Tahoma"/>
          <w:szCs w:val="18"/>
        </w:rPr>
      </w:pPr>
      <w:r w:rsidRPr="00D614EB">
        <w:rPr>
          <w:rFonts w:eastAsia="SimSun" w:cs="Tahoma"/>
          <w:szCs w:val="18"/>
        </w:rPr>
        <w:t>两份</w:t>
      </w:r>
      <w:r w:rsidRPr="00D614EB">
        <w:rPr>
          <w:rFonts w:eastAsia="SimSun" w:cs="Tahoma"/>
          <w:szCs w:val="18"/>
        </w:rPr>
        <w:t xml:space="preserve"> Windows Server 2012 Standard </w:t>
      </w:r>
      <w:r w:rsidRPr="00D614EB">
        <w:rPr>
          <w:rFonts w:eastAsia="SimSun" w:cs="Tahoma"/>
          <w:szCs w:val="18"/>
        </w:rPr>
        <w:t>许可，条件是合格许可分配到的服务器上的实际物理处理器数量超过两个。（在此类情况下，客户必须使用</w:t>
      </w:r>
      <w:r w:rsidRPr="00D614EB">
        <w:rPr>
          <w:rFonts w:eastAsia="SimSun" w:cs="Tahoma"/>
          <w:szCs w:val="18"/>
        </w:rPr>
        <w:t xml:space="preserve"> Microsoft MAP </w:t>
      </w:r>
      <w:r w:rsidRPr="00D614EB">
        <w:rPr>
          <w:rFonts w:eastAsia="SimSun" w:cs="Tahoma"/>
          <w:szCs w:val="18"/>
        </w:rPr>
        <w:t>工具或任何等效软件，在按照当前协议授予的软件保障范围期满之前，创建支持该软件的物理硬件的配置记录。此类授权仅适用于每服务器一份合格许可。）</w:t>
      </w:r>
    </w:p>
    <w:p w14:paraId="17DE6E49" w14:textId="77777777" w:rsidR="00F745E1" w:rsidRPr="00D614EB" w:rsidRDefault="00F745E1" w:rsidP="00346F4B">
      <w:pPr>
        <w:numPr>
          <w:ilvl w:val="0"/>
          <w:numId w:val="52"/>
        </w:numPr>
        <w:tabs>
          <w:tab w:val="left" w:pos="1260"/>
          <w:tab w:val="left" w:pos="1440"/>
        </w:tabs>
        <w:ind w:left="1440"/>
        <w:rPr>
          <w:rFonts w:ascii="SimSun" w:eastAsia="SimSun" w:hAnsi="SimSun" w:cs="Tahoma"/>
          <w:spacing w:val="4"/>
          <w:szCs w:val="18"/>
        </w:rPr>
      </w:pPr>
      <w:r w:rsidRPr="00D614EB">
        <w:rPr>
          <w:rFonts w:ascii="SimSun" w:eastAsia="SimSun" w:hAnsi="SimSun" w:cs="Tahoma"/>
          <w:spacing w:val="4"/>
          <w:szCs w:val="18"/>
        </w:rPr>
        <w:t>按此授权获得的许可包含软件保障范围。当合格许可的相应保障范围期满时，此类保障范围</w:t>
      </w:r>
      <w:r w:rsidR="003F5C98">
        <w:rPr>
          <w:rFonts w:ascii="SimSun" w:eastAsia="SimSun" w:hAnsi="SimSun" w:cs="Tahoma"/>
          <w:spacing w:val="4"/>
          <w:szCs w:val="18"/>
        </w:rPr>
        <w:br/>
      </w:r>
      <w:r w:rsidRPr="00D614EB">
        <w:rPr>
          <w:rFonts w:ascii="SimSun" w:eastAsia="SimSun" w:hAnsi="SimSun" w:cs="Tahoma"/>
          <w:spacing w:val="4"/>
          <w:szCs w:val="18"/>
        </w:rPr>
        <w:t>也将期满。</w:t>
      </w:r>
    </w:p>
    <w:p w14:paraId="17DE6E4A" w14:textId="77777777" w:rsidR="00F745E1" w:rsidRPr="00D614EB" w:rsidRDefault="00F745E1" w:rsidP="00346F4B">
      <w:pPr>
        <w:numPr>
          <w:ilvl w:val="0"/>
          <w:numId w:val="52"/>
        </w:numPr>
        <w:tabs>
          <w:tab w:val="left" w:pos="1260"/>
          <w:tab w:val="left" w:pos="1440"/>
        </w:tabs>
        <w:ind w:left="1440"/>
        <w:rPr>
          <w:rFonts w:eastAsia="SimSun" w:cs="Tahoma"/>
          <w:szCs w:val="18"/>
        </w:rPr>
      </w:pPr>
      <w:r w:rsidRPr="00D614EB">
        <w:rPr>
          <w:rFonts w:eastAsia="SimSun" w:cs="Tahoma"/>
          <w:szCs w:val="18"/>
        </w:rPr>
        <w:t>如果客户按照合格许可获得使用软件的永久权限，则按此授权获得的许可也是永久的；否则，</w:t>
      </w:r>
      <w:r w:rsidR="003F5C98">
        <w:rPr>
          <w:rFonts w:eastAsia="SimSun" w:cs="Tahoma"/>
          <w:szCs w:val="18"/>
        </w:rPr>
        <w:br/>
      </w:r>
      <w:r w:rsidRPr="00D614EB">
        <w:rPr>
          <w:rFonts w:eastAsia="SimSun" w:cs="Tahoma"/>
          <w:szCs w:val="18"/>
        </w:rPr>
        <w:t>当基础合格许可期满时，按此授权获得的许可也将期满。</w:t>
      </w:r>
    </w:p>
    <w:p w14:paraId="17DE6E4B" w14:textId="77777777" w:rsidR="00F745E1" w:rsidRPr="00D614EB" w:rsidRDefault="00F745E1" w:rsidP="00346F4B">
      <w:pPr>
        <w:numPr>
          <w:ilvl w:val="0"/>
          <w:numId w:val="52"/>
        </w:numPr>
        <w:tabs>
          <w:tab w:val="left" w:pos="1260"/>
          <w:tab w:val="left" w:pos="1440"/>
        </w:tabs>
        <w:ind w:left="1440"/>
        <w:rPr>
          <w:rFonts w:eastAsia="SimSun" w:cs="Tahoma"/>
          <w:szCs w:val="18"/>
        </w:rPr>
      </w:pPr>
      <w:r w:rsidRPr="00D614EB">
        <w:rPr>
          <w:rFonts w:eastAsia="SimSun" w:cs="Tahoma"/>
          <w:szCs w:val="18"/>
        </w:rPr>
        <w:t>一旦按此授权升级到</w:t>
      </w:r>
      <w:r w:rsidRPr="00D614EB">
        <w:rPr>
          <w:rFonts w:eastAsia="SimSun" w:cs="Tahoma"/>
          <w:szCs w:val="18"/>
        </w:rPr>
        <w:t xml:space="preserve"> Windows Server 2012 Standard</w:t>
      </w:r>
      <w:r w:rsidRPr="00D614EB">
        <w:rPr>
          <w:rFonts w:eastAsia="SimSun" w:cs="Tahoma"/>
          <w:szCs w:val="18"/>
        </w:rPr>
        <w:t>，客户现有的</w:t>
      </w:r>
      <w:r w:rsidRPr="00D614EB">
        <w:rPr>
          <w:rFonts w:eastAsia="SimSun" w:cs="Tahoma"/>
          <w:szCs w:val="18"/>
        </w:rPr>
        <w:t xml:space="preserve"> Windows Server 2008 R2 Standard </w:t>
      </w:r>
      <w:r w:rsidRPr="00D614EB">
        <w:rPr>
          <w:rFonts w:eastAsia="SimSun" w:cs="Tahoma"/>
          <w:szCs w:val="18"/>
        </w:rPr>
        <w:t>许可不再有效。</w:t>
      </w:r>
    </w:p>
    <w:p w14:paraId="17DE6E4C" w14:textId="77777777" w:rsidR="00F745E1" w:rsidRPr="00D614EB" w:rsidRDefault="00F745E1" w:rsidP="00346F4B">
      <w:pPr>
        <w:numPr>
          <w:ilvl w:val="0"/>
          <w:numId w:val="56"/>
        </w:numPr>
        <w:tabs>
          <w:tab w:val="left" w:pos="1440"/>
        </w:tabs>
        <w:ind w:left="1440"/>
        <w:rPr>
          <w:rFonts w:eastAsia="SimSun" w:cs="Tahoma"/>
          <w:szCs w:val="18"/>
        </w:rPr>
      </w:pPr>
      <w:r w:rsidRPr="00D614EB">
        <w:rPr>
          <w:rFonts w:eastAsia="SimSun" w:cs="Tahoma"/>
          <w:szCs w:val="18"/>
        </w:rPr>
        <w:t>随后在企业、企业订购、开放式价值订购或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 xml:space="preserve">Windows Server 2008 R2 Standard </w:t>
      </w:r>
      <w:r w:rsidRPr="00D614EB">
        <w:rPr>
          <w:rFonts w:eastAsia="SimSun" w:cs="Tahoma"/>
          <w:bCs/>
          <w:color w:val="000000"/>
          <w:szCs w:val="18"/>
        </w:rPr>
        <w:t>许可也是用于以上许可授权的合格许可。</w:t>
      </w:r>
    </w:p>
    <w:p w14:paraId="17DE6E4D" w14:textId="77777777" w:rsidR="00F745E1" w:rsidRPr="00D614EB" w:rsidRDefault="00F745E1" w:rsidP="00346F4B">
      <w:pPr>
        <w:numPr>
          <w:ilvl w:val="0"/>
          <w:numId w:val="56"/>
        </w:numPr>
        <w:tabs>
          <w:tab w:val="left" w:pos="1440"/>
        </w:tabs>
        <w:ind w:left="1440"/>
        <w:rPr>
          <w:rFonts w:eastAsia="SimSun" w:cs="Tahoma"/>
          <w:szCs w:val="18"/>
        </w:rPr>
      </w:pPr>
      <w:r w:rsidRPr="00D614EB">
        <w:rPr>
          <w:rFonts w:eastAsia="SimSun" w:cs="Tahoma"/>
          <w:bCs/>
          <w:color w:val="000000"/>
          <w:szCs w:val="18"/>
        </w:rPr>
        <w:t>虽然授予了</w:t>
      </w:r>
      <w:r w:rsidRPr="00D614EB">
        <w:rPr>
          <w:rFonts w:eastAsia="SimSun" w:cs="Tahoma"/>
          <w:bCs/>
          <w:color w:val="000000"/>
          <w:szCs w:val="18"/>
        </w:rPr>
        <w:t xml:space="preserve"> Windows Server 2012 Standard </w:t>
      </w:r>
      <w:r w:rsidRPr="00D614EB">
        <w:rPr>
          <w:rFonts w:eastAsia="SimSun" w:cs="Tahoma"/>
          <w:bCs/>
          <w:color w:val="000000"/>
          <w:szCs w:val="18"/>
        </w:rPr>
        <w:t>许可，但对该版本的任何升级和为合格许可和保障覆盖范围支付应付款项的义务仍然保持完全的效力。</w:t>
      </w:r>
    </w:p>
    <w:p w14:paraId="17DE6E4E" w14:textId="77777777" w:rsidR="00F745E1" w:rsidRPr="00D614EB" w:rsidRDefault="00F745E1" w:rsidP="002A01C2">
      <w:pPr>
        <w:tabs>
          <w:tab w:val="left" w:pos="1440"/>
        </w:tabs>
        <w:ind w:left="1440"/>
        <w:rPr>
          <w:rFonts w:eastAsia="SimSun" w:cs="Tahoma"/>
          <w:szCs w:val="18"/>
        </w:rPr>
      </w:pPr>
    </w:p>
    <w:bookmarkEnd w:id="1622"/>
    <w:bookmarkEnd w:id="1623"/>
    <w:p w14:paraId="17DE6E4F" w14:textId="77777777" w:rsidR="002A01C2" w:rsidRPr="0058152B" w:rsidRDefault="005403C8" w:rsidP="002A01C2">
      <w:pPr>
        <w:pStyle w:val="PURBody-Indented"/>
        <w:spacing w:after="60"/>
        <w:ind w:left="720"/>
        <w:rPr>
          <w:rFonts w:ascii="Tahoma" w:eastAsia="SimSun" w:hAnsi="Tahoma" w:cs="Tahoma"/>
        </w:rPr>
      </w:pPr>
      <w:r w:rsidRPr="0058152B">
        <w:rPr>
          <w:rFonts w:ascii="Tahoma" w:eastAsia="SimSun" w:hAnsi="Tahoma" w:cs="Tahoma"/>
          <w:b/>
          <w:color w:val="000000"/>
          <w:sz w:val="18"/>
          <w:szCs w:val="18"/>
        </w:rPr>
        <w:t>Windows Server 2012 Standard</w:t>
      </w:r>
    </w:p>
    <w:p w14:paraId="17DE6E50" w14:textId="77777777" w:rsidR="005403C8" w:rsidRPr="00471D53" w:rsidRDefault="005403C8" w:rsidP="002A01C2">
      <w:pPr>
        <w:pStyle w:val="PURBody-Indented"/>
        <w:spacing w:after="0"/>
        <w:ind w:left="720"/>
        <w:rPr>
          <w:rFonts w:ascii="Tahoma" w:eastAsia="SimSun" w:hAnsi="Tahoma" w:cs="Tahoma"/>
          <w:sz w:val="18"/>
          <w:szCs w:val="18"/>
        </w:rPr>
      </w:pPr>
      <w:r w:rsidRPr="00471D53">
        <w:rPr>
          <w:rFonts w:ascii="Tahoma" w:eastAsia="SimSun" w:hAnsi="Tahoma" w:cs="Tahoma"/>
          <w:sz w:val="18"/>
          <w:szCs w:val="18"/>
        </w:rPr>
        <w:t>您可以在您的许可服务器上的任意</w:t>
      </w:r>
      <w:r w:rsidRPr="00471D53">
        <w:rPr>
          <w:rFonts w:ascii="Tahoma" w:eastAsia="SimSun" w:hAnsi="Tahoma" w:cs="Tahoma"/>
          <w:sz w:val="18"/>
          <w:szCs w:val="18"/>
        </w:rPr>
        <w:t xml:space="preserve"> OSE </w:t>
      </w:r>
      <w:r w:rsidRPr="00471D53">
        <w:rPr>
          <w:rFonts w:ascii="Tahoma" w:eastAsia="SimSun" w:hAnsi="Tahoma" w:cs="Tahoma"/>
          <w:sz w:val="18"/>
          <w:szCs w:val="18"/>
        </w:rPr>
        <w:t>中运行</w:t>
      </w:r>
      <w:r w:rsidRPr="00471D53">
        <w:rPr>
          <w:rFonts w:ascii="Tahoma" w:eastAsia="SimSun" w:hAnsi="Tahoma" w:cs="Tahoma"/>
          <w:sz w:val="18"/>
          <w:szCs w:val="18"/>
        </w:rPr>
        <w:t xml:space="preserve"> Windows Server Enterprise</w:t>
      </w:r>
      <w:r w:rsidRPr="00471D53">
        <w:rPr>
          <w:rFonts w:ascii="Tahoma" w:eastAsia="SimSun" w:hAnsi="Tahoma" w:cs="Tahoma"/>
          <w:sz w:val="18"/>
          <w:szCs w:val="18"/>
        </w:rPr>
        <w:t>、</w:t>
      </w:r>
      <w:r w:rsidRPr="00471D53">
        <w:rPr>
          <w:rFonts w:ascii="Tahoma" w:eastAsia="SimSun" w:hAnsi="Tahoma" w:cs="Tahoma"/>
          <w:sz w:val="18"/>
          <w:szCs w:val="18"/>
        </w:rPr>
        <w:t xml:space="preserve">Standard </w:t>
      </w:r>
      <w:r w:rsidRPr="00471D53">
        <w:rPr>
          <w:rFonts w:ascii="Tahoma" w:eastAsia="SimSun" w:hAnsi="Tahoma" w:cs="Tahoma"/>
          <w:sz w:val="18"/>
          <w:szCs w:val="18"/>
        </w:rPr>
        <w:t>或</w:t>
      </w:r>
      <w:r w:rsidRPr="00471D53">
        <w:rPr>
          <w:rFonts w:ascii="Tahoma" w:eastAsia="SimSun" w:hAnsi="Tahoma" w:cs="Tahoma"/>
          <w:sz w:val="18"/>
          <w:szCs w:val="18"/>
        </w:rPr>
        <w:t xml:space="preserve"> Essentials</w:t>
      </w:r>
      <w:r w:rsidR="003F5C98" w:rsidRPr="00471D53">
        <w:rPr>
          <w:rFonts w:ascii="Tahoma" w:eastAsia="SimSun" w:hAnsi="Tahoma" w:cs="Tahoma"/>
          <w:sz w:val="18"/>
          <w:szCs w:val="18"/>
        </w:rPr>
        <w:br/>
      </w:r>
      <w:r w:rsidRPr="00471D53">
        <w:rPr>
          <w:rFonts w:ascii="Tahoma" w:eastAsia="SimSun" w:hAnsi="Tahoma" w:cs="Tahoma"/>
          <w:sz w:val="18"/>
          <w:szCs w:val="18"/>
        </w:rPr>
        <w:t>（相同版本或更早版本）以取代</w:t>
      </w:r>
      <w:r w:rsidRPr="00471D53">
        <w:rPr>
          <w:rFonts w:ascii="Tahoma" w:eastAsia="SimSun" w:hAnsi="Tahoma" w:cs="Tahoma"/>
          <w:sz w:val="18"/>
          <w:szCs w:val="18"/>
        </w:rPr>
        <w:t xml:space="preserve"> Windows Server 2012 Standard</w:t>
      </w:r>
      <w:r w:rsidRPr="00471D53">
        <w:rPr>
          <w:rFonts w:ascii="Tahoma" w:eastAsia="SimSun" w:hAnsi="Tahoma" w:cs="Tahoma"/>
          <w:sz w:val="18"/>
          <w:szCs w:val="18"/>
        </w:rPr>
        <w:t>。</w:t>
      </w:r>
    </w:p>
    <w:p w14:paraId="17DE6E51" w14:textId="77777777" w:rsidR="00F745E1" w:rsidRPr="00D614EB" w:rsidRDefault="00F745E1" w:rsidP="002A01C2">
      <w:pPr>
        <w:pStyle w:val="ListParagraph"/>
        <w:ind w:left="0"/>
        <w:contextualSpacing w:val="0"/>
        <w:rPr>
          <w:rFonts w:ascii="Tahoma" w:eastAsia="SimSun" w:hAnsi="Tahoma" w:cs="Tahoma"/>
          <w:sz w:val="18"/>
          <w:szCs w:val="18"/>
        </w:rPr>
      </w:pPr>
    </w:p>
    <w:p w14:paraId="17DE6E52" w14:textId="77777777" w:rsidR="00103AD5" w:rsidRPr="00D614EB" w:rsidRDefault="00103AD5" w:rsidP="002A01C2">
      <w:pPr>
        <w:pStyle w:val="ListParagraph"/>
        <w:ind w:left="0"/>
        <w:contextualSpacing w:val="0"/>
        <w:rPr>
          <w:rFonts w:ascii="Tahoma" w:eastAsia="SimSun" w:hAnsi="Tahoma" w:cs="Tahoma"/>
          <w:sz w:val="18"/>
          <w:szCs w:val="18"/>
        </w:rPr>
      </w:pPr>
    </w:p>
    <w:p w14:paraId="17DE6E53" w14:textId="77777777" w:rsidR="00816F76" w:rsidRPr="0058152B" w:rsidRDefault="00F66FB0" w:rsidP="00EF2279">
      <w:pPr>
        <w:pStyle w:val="Heading3"/>
        <w:rPr>
          <w:rFonts w:ascii="Tahoma" w:eastAsia="SimSun" w:hAnsi="Tahoma" w:cs="Tahoma"/>
        </w:rPr>
      </w:pPr>
      <w:bookmarkStart w:id="1624" w:name="_119_Windows_Web"/>
      <w:bookmarkStart w:id="1625" w:name="_110_Windows_Web"/>
      <w:bookmarkStart w:id="1626" w:name="_Toc336338375"/>
      <w:bookmarkStart w:id="1627" w:name="_Toc356299640"/>
      <w:bookmarkStart w:id="1628" w:name="Srv_111WinSmallBizSVR2011Addon"/>
      <w:bookmarkStart w:id="1629" w:name="Srv_116WinSmallBizSVR2011Addon"/>
      <w:bookmarkStart w:id="1630" w:name="Srv_120WinSmallBizSVR2011Addon"/>
      <w:bookmarkEnd w:id="1608"/>
      <w:bookmarkEnd w:id="1624"/>
      <w:bookmarkEnd w:id="1625"/>
      <w:r w:rsidRPr="0058152B">
        <w:rPr>
          <w:rFonts w:ascii="Tahoma" w:eastAsia="SimSun" w:hAnsi="Tahoma" w:cs="Tahoma"/>
          <w:caps/>
          <w:color w:val="EE6000"/>
          <w:sz w:val="22"/>
          <w:szCs w:val="18"/>
          <w:vertAlign w:val="superscript"/>
        </w:rPr>
        <w:t>11</w:t>
      </w:r>
      <w:r w:rsidR="00F5474C">
        <w:rPr>
          <w:rFonts w:ascii="Tahoma" w:eastAsia="SimSun" w:hAnsi="Tahoma" w:cs="Tahoma"/>
          <w:caps/>
          <w:color w:val="EE6000"/>
          <w:sz w:val="22"/>
          <w:szCs w:val="18"/>
          <w:vertAlign w:val="superscript"/>
        </w:rPr>
        <w:t>1</w:t>
      </w:r>
      <w:r w:rsidRPr="0058152B">
        <w:rPr>
          <w:rFonts w:ascii="Tahoma" w:eastAsia="SimSun" w:hAnsi="Tahoma" w:cs="Tahoma"/>
          <w:color w:val="EE6000"/>
          <w:sz w:val="22"/>
          <w:szCs w:val="18"/>
        </w:rPr>
        <w:t xml:space="preserve"> </w:t>
      </w:r>
      <w:r w:rsidRPr="0058152B">
        <w:rPr>
          <w:rFonts w:ascii="Tahoma" w:eastAsia="SimSun" w:hAnsi="Tahoma" w:cs="Tahoma"/>
          <w:color w:val="F66400"/>
          <w:sz w:val="22"/>
        </w:rPr>
        <w:t>Windows Web Server</w:t>
      </w:r>
      <w:r w:rsidR="00433646" w:rsidRPr="00433646">
        <w:rPr>
          <w:rFonts w:ascii="Tahoma" w:eastAsia="SimSun" w:hAnsi="Tahoma" w:cs="Tahoma"/>
          <w:color w:val="F66400"/>
          <w:sz w:val="22"/>
          <w:vertAlign w:val="superscript"/>
        </w:rPr>
        <w:t>®</w:t>
      </w:r>
      <w:r w:rsidRPr="0058152B">
        <w:rPr>
          <w:rFonts w:ascii="Tahoma" w:eastAsia="SimSun" w:hAnsi="Tahoma" w:cs="Tahoma"/>
          <w:color w:val="F66400"/>
          <w:sz w:val="22"/>
        </w:rPr>
        <w:t xml:space="preserve"> 2008 R2</w:t>
      </w:r>
      <w:bookmarkEnd w:id="1626"/>
      <w:bookmarkEnd w:id="1627"/>
    </w:p>
    <w:p w14:paraId="17DE6E54" w14:textId="77777777" w:rsidR="00816F76" w:rsidRPr="0058152B" w:rsidRDefault="00816F76" w:rsidP="00CE7FAD">
      <w:pPr>
        <w:rPr>
          <w:rFonts w:eastAsia="SimSun" w:cs="Tahoma"/>
        </w:rPr>
      </w:pPr>
    </w:p>
    <w:p w14:paraId="17DE6E55" w14:textId="77777777" w:rsidR="00CE7FAD" w:rsidRPr="0058152B" w:rsidRDefault="00816F76" w:rsidP="00CE7FAD">
      <w:pPr>
        <w:tabs>
          <w:tab w:val="left" w:pos="720"/>
        </w:tabs>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Windows Web Server </w:t>
      </w:r>
      <w:r w:rsidRPr="0058152B">
        <w:rPr>
          <w:rFonts w:eastAsia="SimSun" w:cs="Tahoma"/>
          <w:b/>
          <w:color w:val="000000"/>
        </w:rPr>
        <w:t>的生命周期结束关联的许可授予</w:t>
      </w:r>
    </w:p>
    <w:p w14:paraId="17DE6E56" w14:textId="77777777" w:rsidR="00816F76" w:rsidRPr="0058152B" w:rsidRDefault="00816F76" w:rsidP="00CE7FAD">
      <w:pPr>
        <w:tabs>
          <w:tab w:val="left" w:pos="720"/>
        </w:tabs>
        <w:ind w:left="720"/>
        <w:rPr>
          <w:rFonts w:eastAsia="SimSun" w:cs="Tahoma"/>
        </w:rPr>
      </w:pPr>
      <w:r w:rsidRPr="0058152B">
        <w:rPr>
          <w:rFonts w:eastAsia="SimSun" w:cs="Tahoma"/>
          <w:color w:val="000000"/>
        </w:rPr>
        <w:t xml:space="preserve">Windows Server 2008 R2 </w:t>
      </w:r>
      <w:r w:rsidRPr="0058152B">
        <w:rPr>
          <w:rFonts w:eastAsia="SimSun" w:cs="Tahoma"/>
          <w:color w:val="000000"/>
        </w:rPr>
        <w:t>将是</w:t>
      </w:r>
      <w:r w:rsidRPr="0058152B">
        <w:rPr>
          <w:rFonts w:eastAsia="SimSun" w:cs="Tahoma"/>
          <w:color w:val="000000"/>
        </w:rPr>
        <w:t xml:space="preserve"> Windows Web Server </w:t>
      </w:r>
      <w:r w:rsidRPr="0058152B">
        <w:rPr>
          <w:rFonts w:eastAsia="SimSun" w:cs="Tahoma"/>
          <w:color w:val="000000"/>
        </w:rPr>
        <w:t>的最后一个版本。如果批量许可客户的</w:t>
      </w:r>
      <w:r w:rsidRPr="0058152B">
        <w:rPr>
          <w:rFonts w:eastAsia="SimSun" w:cs="Tahoma"/>
          <w:color w:val="000000"/>
        </w:rPr>
        <w:t xml:space="preserve"> Windows Web Server 2008 R2 </w:t>
      </w:r>
      <w:r w:rsidRPr="0058152B">
        <w:rPr>
          <w:rFonts w:eastAsia="SimSun" w:cs="Tahoma"/>
          <w:color w:val="000000"/>
        </w:rPr>
        <w:t>许可在</w:t>
      </w:r>
      <w:r w:rsidRPr="0058152B">
        <w:rPr>
          <w:rFonts w:eastAsia="SimSun" w:cs="Tahoma"/>
          <w:color w:val="000000"/>
        </w:rPr>
        <w:t xml:space="preserve"> 2012 </w:t>
      </w:r>
      <w:r w:rsidRPr="0058152B">
        <w:rPr>
          <w:rFonts w:eastAsia="SimSun" w:cs="Tahoma"/>
          <w:color w:val="000000"/>
        </w:rPr>
        <w:t>年</w:t>
      </w:r>
      <w:r w:rsidRPr="0058152B">
        <w:rPr>
          <w:rFonts w:eastAsia="SimSun" w:cs="Tahoma"/>
          <w:color w:val="000000"/>
        </w:rPr>
        <w:t xml:space="preserve"> 9 </w:t>
      </w:r>
      <w:r w:rsidRPr="0058152B">
        <w:rPr>
          <w:rFonts w:eastAsia="SimSun" w:cs="Tahoma"/>
          <w:color w:val="000000"/>
        </w:rPr>
        <w:t>月</w:t>
      </w:r>
      <w:r w:rsidRPr="0058152B">
        <w:rPr>
          <w:rFonts w:eastAsia="SimSun" w:cs="Tahoma"/>
          <w:color w:val="000000"/>
        </w:rPr>
        <w:t xml:space="preserve"> 1 </w:t>
      </w:r>
      <w:r w:rsidRPr="0058152B">
        <w:rPr>
          <w:rFonts w:eastAsia="SimSun" w:cs="Tahoma"/>
          <w:color w:val="000000"/>
        </w:rPr>
        <w:t>日或</w:t>
      </w:r>
      <w:r w:rsidRPr="0058152B">
        <w:rPr>
          <w:rFonts w:eastAsia="SimSun" w:cs="Tahoma"/>
          <w:color w:val="000000"/>
        </w:rPr>
        <w:t xml:space="preserve"> Windows Server 2012 </w:t>
      </w:r>
      <w:r w:rsidRPr="0058152B">
        <w:rPr>
          <w:rFonts w:eastAsia="SimSun" w:cs="Tahoma"/>
          <w:color w:val="000000"/>
        </w:rPr>
        <w:t>在批量许可服务中心第一次发布以供下</w:t>
      </w:r>
      <w:r w:rsidR="003F5C98">
        <w:rPr>
          <w:rFonts w:eastAsia="SimSun" w:cs="Tahoma"/>
          <w:color w:val="000000"/>
        </w:rPr>
        <w:br/>
      </w:r>
      <w:r w:rsidRPr="0058152B">
        <w:rPr>
          <w:rFonts w:eastAsia="SimSun" w:cs="Tahoma"/>
          <w:color w:val="000000"/>
        </w:rPr>
        <w:t>载时（以两者中的较早日期为准）具有有效软件保障（以下简称为</w:t>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），则允许客户</w:t>
      </w:r>
      <w:r w:rsidRPr="0058152B">
        <w:rPr>
          <w:rFonts w:eastAsia="SimSun" w:cs="Tahoma"/>
          <w:szCs w:val="18"/>
        </w:rPr>
        <w:t>使用</w:t>
      </w:r>
      <w:r w:rsidRPr="0058152B">
        <w:rPr>
          <w:rFonts w:eastAsia="SimSun" w:cs="Tahoma"/>
          <w:szCs w:val="18"/>
        </w:rPr>
        <w:t xml:space="preserve"> Windows Server 2012 Standard </w:t>
      </w:r>
      <w:r w:rsidRPr="0058152B">
        <w:rPr>
          <w:rFonts w:eastAsia="SimSun" w:cs="Tahoma"/>
          <w:szCs w:val="18"/>
        </w:rPr>
        <w:t>软件。为了方便此类使用，对于客户拥有的每两份合格许可，</w:t>
      </w:r>
      <w:r w:rsidR="003F5C98">
        <w:rPr>
          <w:rFonts w:eastAsia="SimSun" w:cs="Tahoma"/>
          <w:szCs w:val="18"/>
        </w:rPr>
        <w:br/>
      </w:r>
      <w:r w:rsidRPr="0058152B">
        <w:rPr>
          <w:rFonts w:eastAsia="SimSun" w:cs="Tahoma"/>
          <w:szCs w:val="18"/>
        </w:rPr>
        <w:t>客户将被视为在</w:t>
      </w:r>
      <w:r w:rsidRPr="0058152B">
        <w:rPr>
          <w:rFonts w:eastAsia="SimSun" w:cs="Tahoma"/>
          <w:szCs w:val="18"/>
        </w:rPr>
        <w:t xml:space="preserve"> Windows Server 2012 </w:t>
      </w:r>
      <w:r w:rsidRPr="0058152B">
        <w:rPr>
          <w:rFonts w:eastAsia="SimSun" w:cs="Tahoma"/>
          <w:szCs w:val="18"/>
        </w:rPr>
        <w:t>发布时被授予一份</w:t>
      </w:r>
      <w:r w:rsidRPr="0058152B">
        <w:rPr>
          <w:rFonts w:eastAsia="SimSun" w:cs="Tahoma"/>
          <w:szCs w:val="18"/>
        </w:rPr>
        <w:t xml:space="preserve"> Windows Server 2012 Standard </w:t>
      </w:r>
      <w:r w:rsidRPr="0058152B">
        <w:rPr>
          <w:rFonts w:eastAsia="SimSun" w:cs="Tahoma"/>
          <w:szCs w:val="18"/>
        </w:rPr>
        <w:t>处理器许可。</w:t>
      </w:r>
    </w:p>
    <w:p w14:paraId="17DE6E57" w14:textId="77777777" w:rsidR="00CE7FAD" w:rsidRPr="0058152B" w:rsidRDefault="00CE7FAD" w:rsidP="00CE7FAD">
      <w:pPr>
        <w:tabs>
          <w:tab w:val="left" w:pos="720"/>
        </w:tabs>
        <w:ind w:left="720"/>
        <w:rPr>
          <w:rFonts w:eastAsia="SimSun" w:cs="Tahoma"/>
        </w:rPr>
      </w:pPr>
    </w:p>
    <w:p w14:paraId="17DE6E58" w14:textId="77777777" w:rsidR="00816F76" w:rsidRPr="00D614EB" w:rsidRDefault="00816F76" w:rsidP="00346F4B">
      <w:pPr>
        <w:numPr>
          <w:ilvl w:val="0"/>
          <w:numId w:val="56"/>
        </w:numPr>
        <w:tabs>
          <w:tab w:val="clear" w:pos="360"/>
          <w:tab w:val="num" w:pos="1440"/>
        </w:tabs>
        <w:spacing w:after="60"/>
        <w:ind w:left="1440"/>
        <w:rPr>
          <w:rFonts w:eastAsia="SimSun" w:cs="Tahoma"/>
          <w:spacing w:val="2"/>
          <w:szCs w:val="18"/>
        </w:rPr>
      </w:pPr>
      <w:r w:rsidRPr="00D614EB">
        <w:rPr>
          <w:rFonts w:eastAsia="SimSun" w:cs="Tahoma"/>
          <w:color w:val="000000"/>
          <w:spacing w:val="2"/>
          <w:szCs w:val="18"/>
        </w:rPr>
        <w:t>如果客户拥有的</w:t>
      </w:r>
      <w:r w:rsidRPr="00D614EB">
        <w:rPr>
          <w:rFonts w:eastAsia="SimSun" w:cs="Tahoma"/>
          <w:color w:val="000000"/>
          <w:spacing w:val="2"/>
          <w:szCs w:val="18"/>
        </w:rPr>
        <w:t xml:space="preserve"> Web Server </w:t>
      </w:r>
      <w:r w:rsidRPr="00D614EB">
        <w:rPr>
          <w:rFonts w:eastAsia="SimSun" w:cs="Tahoma"/>
          <w:color w:val="000000"/>
          <w:spacing w:val="2"/>
          <w:szCs w:val="18"/>
        </w:rPr>
        <w:t>许可数量为奇数，则客户需要向上舍入到最接近的偶数以确定许可数量。例如，如果客户拥有三份</w:t>
      </w:r>
      <w:r w:rsidRPr="00D614EB">
        <w:rPr>
          <w:rFonts w:eastAsia="SimSun" w:cs="Tahoma"/>
          <w:color w:val="000000"/>
          <w:spacing w:val="2"/>
          <w:szCs w:val="18"/>
        </w:rPr>
        <w:t xml:space="preserve"> Web Server </w:t>
      </w:r>
      <w:r w:rsidRPr="00D614EB">
        <w:rPr>
          <w:rFonts w:eastAsia="SimSun" w:cs="Tahoma"/>
          <w:color w:val="000000"/>
          <w:spacing w:val="2"/>
          <w:szCs w:val="18"/>
        </w:rPr>
        <w:t>许可，则客户将被视为授予总共两份</w:t>
      </w:r>
      <w:r w:rsidRPr="00D614EB">
        <w:rPr>
          <w:rFonts w:eastAsia="SimSun" w:cs="Tahoma"/>
          <w:color w:val="000000"/>
          <w:spacing w:val="2"/>
          <w:szCs w:val="18"/>
        </w:rPr>
        <w:t xml:space="preserve"> Windows Server 2012 Standard </w:t>
      </w:r>
      <w:r w:rsidRPr="00D614EB">
        <w:rPr>
          <w:rFonts w:eastAsia="SimSun" w:cs="Tahoma"/>
          <w:color w:val="000000"/>
          <w:spacing w:val="2"/>
          <w:szCs w:val="18"/>
        </w:rPr>
        <w:t>许可。</w:t>
      </w:r>
    </w:p>
    <w:p w14:paraId="17DE6E59" w14:textId="77777777" w:rsidR="00816F76" w:rsidRPr="00D614EB" w:rsidRDefault="00816F76" w:rsidP="00346F4B">
      <w:pPr>
        <w:numPr>
          <w:ilvl w:val="0"/>
          <w:numId w:val="56"/>
        </w:numPr>
        <w:tabs>
          <w:tab w:val="clear" w:pos="360"/>
          <w:tab w:val="num" w:pos="1440"/>
        </w:tabs>
        <w:spacing w:after="60"/>
        <w:ind w:left="1440"/>
        <w:rPr>
          <w:rFonts w:eastAsia="SimSun" w:cs="Tahoma"/>
          <w:szCs w:val="18"/>
        </w:rPr>
      </w:pPr>
      <w:r w:rsidRPr="00D614EB">
        <w:rPr>
          <w:rFonts w:eastAsia="SimSun" w:cs="Tahoma"/>
          <w:szCs w:val="18"/>
        </w:rPr>
        <w:t>一旦按此授权升级到</w:t>
      </w:r>
      <w:r w:rsidRPr="00D614EB">
        <w:rPr>
          <w:rFonts w:eastAsia="SimSun" w:cs="Tahoma"/>
          <w:szCs w:val="18"/>
        </w:rPr>
        <w:t xml:space="preserve"> Windows Server 2012 Standard</w:t>
      </w:r>
      <w:r w:rsidRPr="00D614EB">
        <w:rPr>
          <w:rFonts w:eastAsia="SimSun" w:cs="Tahoma"/>
          <w:szCs w:val="18"/>
        </w:rPr>
        <w:t>，客户现有的</w:t>
      </w:r>
      <w:r w:rsidRPr="00D614EB">
        <w:rPr>
          <w:rFonts w:eastAsia="SimSun" w:cs="Tahoma"/>
          <w:szCs w:val="18"/>
        </w:rPr>
        <w:t xml:space="preserve"> Windows Web Server 2008 R2 </w:t>
      </w:r>
      <w:r w:rsidRPr="00D614EB">
        <w:rPr>
          <w:rFonts w:eastAsia="SimSun" w:cs="Tahoma"/>
          <w:szCs w:val="18"/>
        </w:rPr>
        <w:t>许可仍然有效。</w:t>
      </w:r>
    </w:p>
    <w:p w14:paraId="17DE6E5A" w14:textId="77777777" w:rsidR="00816F76" w:rsidRPr="00D614EB" w:rsidRDefault="00816F76" w:rsidP="00346F4B">
      <w:pPr>
        <w:pStyle w:val="ListParagraph"/>
        <w:numPr>
          <w:ilvl w:val="0"/>
          <w:numId w:val="56"/>
        </w:numPr>
        <w:tabs>
          <w:tab w:val="clear" w:pos="360"/>
          <w:tab w:val="num" w:pos="1440"/>
        </w:tabs>
        <w:spacing w:after="60"/>
        <w:ind w:left="1440"/>
        <w:contextualSpacing w:val="0"/>
        <w:rPr>
          <w:rFonts w:ascii="Tahoma" w:eastAsia="SimSun" w:hAnsi="Tahoma" w:cs="Tahoma"/>
          <w:color w:val="000000"/>
          <w:spacing w:val="2"/>
          <w:sz w:val="18"/>
          <w:szCs w:val="18"/>
        </w:rPr>
      </w:pPr>
      <w:r w:rsidRPr="00D614EB">
        <w:rPr>
          <w:rFonts w:ascii="Tahoma" w:eastAsia="SimSun" w:hAnsi="Tahoma" w:cs="Tahoma"/>
          <w:color w:val="000000"/>
          <w:spacing w:val="2"/>
          <w:sz w:val="18"/>
          <w:szCs w:val="18"/>
        </w:rPr>
        <w:t>按此授权获得的许可包含软件保障范围。当合格许可的相应保障范围期满时，此类保障范围</w:t>
      </w:r>
      <w:r w:rsidR="003F5C98">
        <w:rPr>
          <w:rFonts w:ascii="Tahoma" w:eastAsia="SimSun" w:hAnsi="Tahoma" w:cs="Tahoma"/>
          <w:color w:val="000000"/>
          <w:spacing w:val="2"/>
          <w:sz w:val="18"/>
          <w:szCs w:val="18"/>
        </w:rPr>
        <w:br/>
      </w:r>
      <w:r w:rsidRPr="00D614EB">
        <w:rPr>
          <w:rFonts w:ascii="Tahoma" w:eastAsia="SimSun" w:hAnsi="Tahoma" w:cs="Tahoma"/>
          <w:color w:val="000000"/>
          <w:spacing w:val="2"/>
          <w:sz w:val="18"/>
          <w:szCs w:val="18"/>
        </w:rPr>
        <w:t>也将期满。</w:t>
      </w:r>
    </w:p>
    <w:p w14:paraId="17DE6E5B" w14:textId="77777777" w:rsidR="00816F76" w:rsidRPr="00D614EB" w:rsidRDefault="00816F76" w:rsidP="00346F4B">
      <w:pPr>
        <w:pStyle w:val="ListParagraph"/>
        <w:numPr>
          <w:ilvl w:val="0"/>
          <w:numId w:val="56"/>
        </w:numPr>
        <w:tabs>
          <w:tab w:val="clear" w:pos="360"/>
          <w:tab w:val="num" w:pos="1440"/>
        </w:tabs>
        <w:spacing w:after="60"/>
        <w:ind w:left="1440"/>
        <w:contextualSpacing w:val="0"/>
        <w:rPr>
          <w:rFonts w:ascii="Tahoma" w:eastAsia="SimSun" w:hAnsi="Tahoma" w:cs="Tahoma"/>
          <w:sz w:val="18"/>
          <w:szCs w:val="18"/>
        </w:rPr>
      </w:pPr>
      <w:r w:rsidRPr="00D614EB">
        <w:rPr>
          <w:rFonts w:ascii="Tahoma" w:eastAsia="SimSun" w:hAnsi="Tahoma" w:cs="Tahoma"/>
          <w:sz w:val="18"/>
          <w:szCs w:val="18"/>
        </w:rPr>
        <w:t>如果客户按照合格许可获得使用软件的永久权限，则按此授权获得的许可也是永久的；否则，</w:t>
      </w:r>
      <w:r w:rsidR="003F5C98">
        <w:rPr>
          <w:rFonts w:ascii="Tahoma" w:eastAsia="SimSun" w:hAnsi="Tahoma" w:cs="Tahoma"/>
          <w:sz w:val="18"/>
          <w:szCs w:val="18"/>
        </w:rPr>
        <w:br/>
      </w:r>
      <w:r w:rsidRPr="00D614EB">
        <w:rPr>
          <w:rFonts w:ascii="Tahoma" w:eastAsia="SimSun" w:hAnsi="Tahoma" w:cs="Tahoma"/>
          <w:sz w:val="18"/>
          <w:szCs w:val="18"/>
        </w:rPr>
        <w:t>当基础合格许可期满时，按此授权获得的许可也将期满。</w:t>
      </w:r>
    </w:p>
    <w:p w14:paraId="17DE6E5C" w14:textId="77777777" w:rsidR="00816F76" w:rsidRPr="00D614EB" w:rsidRDefault="00816F76" w:rsidP="00346F4B">
      <w:pPr>
        <w:numPr>
          <w:ilvl w:val="0"/>
          <w:numId w:val="56"/>
        </w:numPr>
        <w:tabs>
          <w:tab w:val="clear" w:pos="360"/>
          <w:tab w:val="num" w:pos="1440"/>
        </w:tabs>
        <w:spacing w:after="60"/>
        <w:ind w:left="1440"/>
        <w:rPr>
          <w:rFonts w:eastAsia="SimSun" w:cs="Tahoma"/>
          <w:szCs w:val="18"/>
        </w:rPr>
      </w:pPr>
      <w:r w:rsidRPr="00D614EB">
        <w:rPr>
          <w:rFonts w:eastAsia="SimSun" w:cs="Tahoma"/>
          <w:szCs w:val="18"/>
        </w:rPr>
        <w:t>随后在企业、企业订购、开放式价值订购或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 xml:space="preserve">Windows Web Server 2008 R2 </w:t>
      </w:r>
      <w:r w:rsidRPr="00D614EB">
        <w:rPr>
          <w:rFonts w:eastAsia="SimSun" w:cs="Tahoma"/>
          <w:bCs/>
          <w:color w:val="000000"/>
          <w:szCs w:val="18"/>
        </w:rPr>
        <w:t>许可也是用于以上授权的合格许可。</w:t>
      </w:r>
    </w:p>
    <w:p w14:paraId="17DE6E5D" w14:textId="77777777" w:rsidR="00816F76" w:rsidRPr="00D614EB" w:rsidRDefault="00816F76" w:rsidP="00346F4B">
      <w:pPr>
        <w:numPr>
          <w:ilvl w:val="0"/>
          <w:numId w:val="56"/>
        </w:numPr>
        <w:tabs>
          <w:tab w:val="clear" w:pos="360"/>
          <w:tab w:val="num" w:pos="1440"/>
        </w:tabs>
        <w:spacing w:after="60"/>
        <w:ind w:left="1440"/>
        <w:rPr>
          <w:rFonts w:eastAsia="SimSun" w:cs="Tahoma"/>
          <w:szCs w:val="18"/>
        </w:rPr>
      </w:pPr>
      <w:r w:rsidRPr="00D614EB">
        <w:rPr>
          <w:rFonts w:eastAsia="SimSun" w:cs="Tahoma"/>
          <w:bCs/>
          <w:color w:val="000000"/>
          <w:szCs w:val="18"/>
        </w:rPr>
        <w:t>虽然授予了</w:t>
      </w:r>
      <w:r w:rsidRPr="00D614EB">
        <w:rPr>
          <w:rFonts w:eastAsia="SimSun" w:cs="Tahoma"/>
          <w:bCs/>
          <w:color w:val="000000"/>
          <w:szCs w:val="18"/>
        </w:rPr>
        <w:t xml:space="preserve"> Windows Server 2012 Standard </w:t>
      </w:r>
      <w:r w:rsidRPr="00D614EB">
        <w:rPr>
          <w:rFonts w:eastAsia="SimSun" w:cs="Tahoma"/>
          <w:bCs/>
          <w:color w:val="000000"/>
          <w:szCs w:val="18"/>
        </w:rPr>
        <w:t>许可，但对该版本的任何升级和为合格许可和保障覆盖范围支付应付款项的义务仍然保持完全的效力。</w:t>
      </w:r>
    </w:p>
    <w:p w14:paraId="17DE6E5E" w14:textId="77777777" w:rsidR="00CE7FAD" w:rsidRPr="0058152B" w:rsidRDefault="00816F76" w:rsidP="00CE7FAD">
      <w:pPr>
        <w:spacing w:after="60"/>
        <w:ind w:left="720"/>
        <w:rPr>
          <w:rFonts w:eastAsia="SimSun" w:cs="Tahoma"/>
        </w:rPr>
      </w:pPr>
      <w:r w:rsidRPr="0058152B">
        <w:rPr>
          <w:rFonts w:eastAsia="SimSun" w:cs="Tahoma"/>
          <w:b/>
          <w:szCs w:val="18"/>
        </w:rPr>
        <w:t>关于将</w:t>
      </w:r>
      <w:r w:rsidRPr="0058152B">
        <w:rPr>
          <w:rFonts w:eastAsia="SimSun" w:cs="Tahoma"/>
          <w:b/>
          <w:szCs w:val="18"/>
        </w:rPr>
        <w:t xml:space="preserve"> Windows Server 2012 </w:t>
      </w:r>
      <w:r w:rsidRPr="0058152B">
        <w:rPr>
          <w:rFonts w:eastAsia="SimSun" w:cs="Tahoma"/>
          <w:b/>
          <w:szCs w:val="18"/>
        </w:rPr>
        <w:t>用作</w:t>
      </w:r>
      <w:r w:rsidRPr="0058152B">
        <w:rPr>
          <w:rFonts w:eastAsia="SimSun" w:cs="Tahoma"/>
          <w:b/>
          <w:szCs w:val="18"/>
        </w:rPr>
        <w:t xml:space="preserve"> Web </w:t>
      </w:r>
      <w:r w:rsidRPr="0058152B">
        <w:rPr>
          <w:rFonts w:eastAsia="SimSun" w:cs="Tahoma"/>
          <w:b/>
          <w:szCs w:val="18"/>
        </w:rPr>
        <w:t>服务器的更多信息</w:t>
      </w:r>
    </w:p>
    <w:p w14:paraId="17DE6E5F" w14:textId="77777777" w:rsidR="00816F76" w:rsidRPr="0058152B" w:rsidRDefault="00816F76" w:rsidP="00CE7FAD">
      <w:pPr>
        <w:ind w:left="720"/>
        <w:rPr>
          <w:rFonts w:eastAsia="SimSun" w:cs="Tahoma"/>
        </w:rPr>
      </w:pPr>
      <w:r w:rsidRPr="0058152B">
        <w:rPr>
          <w:rFonts w:eastAsia="SimSun" w:cs="Tahoma"/>
          <w:szCs w:val="18"/>
        </w:rPr>
        <w:t>在将</w:t>
      </w:r>
      <w:r w:rsidRPr="0058152B">
        <w:rPr>
          <w:rFonts w:eastAsia="SimSun" w:cs="Tahoma"/>
          <w:szCs w:val="18"/>
        </w:rPr>
        <w:t xml:space="preserve"> Windows Server 2012 Standard </w:t>
      </w:r>
      <w:r w:rsidRPr="0058152B">
        <w:rPr>
          <w:rFonts w:eastAsia="SimSun" w:cs="Tahoma"/>
          <w:szCs w:val="18"/>
        </w:rPr>
        <w:t>或</w:t>
      </w:r>
      <w:r w:rsidRPr="0058152B">
        <w:rPr>
          <w:rFonts w:eastAsia="SimSun" w:cs="Tahoma"/>
          <w:szCs w:val="18"/>
        </w:rPr>
        <w:t xml:space="preserve"> Datacenter </w:t>
      </w:r>
      <w:r w:rsidRPr="0058152B">
        <w:rPr>
          <w:rFonts w:eastAsia="SimSun" w:cs="Tahoma"/>
          <w:szCs w:val="18"/>
        </w:rPr>
        <w:t>用作</w:t>
      </w:r>
      <w:r w:rsidRPr="0058152B">
        <w:rPr>
          <w:rFonts w:eastAsia="SimSun" w:cs="Tahoma"/>
          <w:szCs w:val="18"/>
        </w:rPr>
        <w:t xml:space="preserve"> Web </w:t>
      </w:r>
      <w:r w:rsidRPr="0058152B">
        <w:rPr>
          <w:rFonts w:eastAsia="SimSun" w:cs="Tahoma"/>
          <w:szCs w:val="18"/>
        </w:rPr>
        <w:t>服务器时，您不需要</w:t>
      </w:r>
      <w:r w:rsidRPr="0058152B">
        <w:rPr>
          <w:rFonts w:eastAsia="SimSun" w:cs="Tahoma"/>
          <w:szCs w:val="18"/>
        </w:rPr>
        <w:t xml:space="preserve"> CAL </w:t>
      </w:r>
      <w:r w:rsidRPr="0058152B">
        <w:rPr>
          <w:rFonts w:eastAsia="SimSun" w:cs="Tahoma"/>
          <w:szCs w:val="18"/>
        </w:rPr>
        <w:t>来访问软件。</w:t>
      </w:r>
      <w:r w:rsidR="00D614EB">
        <w:rPr>
          <w:rFonts w:eastAsia="SimSun" w:cs="Tahoma"/>
          <w:szCs w:val="18"/>
        </w:rPr>
        <w:br/>
      </w:r>
      <w:r w:rsidRPr="00F30A1F">
        <w:rPr>
          <w:rFonts w:ascii="SimSun" w:eastAsia="SimSun" w:hAnsi="SimSun" w:cs="Tahoma"/>
        </w:rPr>
        <w:t>“</w:t>
      </w:r>
      <w:r w:rsidRPr="0058152B">
        <w:rPr>
          <w:rFonts w:eastAsia="SimSun" w:cs="Tahoma"/>
        </w:rPr>
        <w:t xml:space="preserve">Web </w:t>
      </w:r>
      <w:r w:rsidRPr="0058152B">
        <w:rPr>
          <w:rFonts w:eastAsia="SimSun" w:cs="Tahoma"/>
        </w:rPr>
        <w:t>工作负荷</w:t>
      </w:r>
      <w:r w:rsidRPr="00F30A1F">
        <w:rPr>
          <w:rFonts w:ascii="SimSun" w:eastAsia="SimSun" w:hAnsi="SimSun" w:cs="Tahoma"/>
        </w:rPr>
        <w:t>”</w:t>
      </w:r>
      <w:r w:rsidRPr="0058152B">
        <w:rPr>
          <w:rFonts w:eastAsia="SimSun" w:cs="Tahoma"/>
        </w:rPr>
        <w:t>指软件被用作开发和部署可通过</w:t>
      </w:r>
      <w:r w:rsidRPr="0058152B">
        <w:rPr>
          <w:rFonts w:eastAsia="SimSun" w:cs="Tahoma"/>
        </w:rPr>
        <w:t xml:space="preserve"> Internet </w:t>
      </w:r>
      <w:r w:rsidRPr="0058152B">
        <w:rPr>
          <w:rFonts w:eastAsia="SimSun" w:cs="Tahoma"/>
        </w:rPr>
        <w:t>访问的网页、网站、</w:t>
      </w:r>
      <w:r w:rsidRPr="0058152B">
        <w:rPr>
          <w:rFonts w:eastAsia="SimSun" w:cs="Tahoma"/>
        </w:rPr>
        <w:t xml:space="preserve">Web </w:t>
      </w:r>
      <w:r w:rsidRPr="0058152B">
        <w:rPr>
          <w:rFonts w:eastAsia="SimSun" w:cs="Tahoma"/>
        </w:rPr>
        <w:t>应用程序、</w:t>
      </w:r>
      <w:r w:rsidRPr="0058152B">
        <w:rPr>
          <w:rFonts w:eastAsia="SimSun" w:cs="Tahoma"/>
        </w:rPr>
        <w:t xml:space="preserve">Web </w:t>
      </w:r>
      <w:r w:rsidRPr="0058152B">
        <w:rPr>
          <w:rFonts w:eastAsia="SimSun" w:cs="Tahoma"/>
        </w:rPr>
        <w:t>服务和</w:t>
      </w:r>
      <w:r w:rsidRPr="0058152B">
        <w:rPr>
          <w:rFonts w:eastAsia="SimSun" w:cs="Tahoma"/>
        </w:rPr>
        <w:t xml:space="preserve"> POP3 </w:t>
      </w:r>
      <w:r w:rsidRPr="0058152B">
        <w:rPr>
          <w:rFonts w:eastAsia="SimSun" w:cs="Tahoma"/>
        </w:rPr>
        <w:t>邮件服务的前端</w:t>
      </w:r>
      <w:r w:rsidRPr="0058152B">
        <w:rPr>
          <w:rFonts w:eastAsia="SimSun" w:cs="Tahoma"/>
        </w:rPr>
        <w:t xml:space="preserve"> Web </w:t>
      </w:r>
      <w:r w:rsidRPr="0058152B">
        <w:rPr>
          <w:rFonts w:eastAsia="SimSun" w:cs="Tahoma"/>
        </w:rPr>
        <w:t>服务器，其中由软件提供服务的内容、信息和应用程序并不仅限于您的员工。</w:t>
      </w:r>
      <w:r w:rsidRPr="0058152B">
        <w:rPr>
          <w:rFonts w:eastAsia="SimSun" w:cs="Tahoma"/>
          <w:szCs w:val="18"/>
        </w:rPr>
        <w:t>有关更多详细信息，请参阅产品使用权利。</w:t>
      </w:r>
    </w:p>
    <w:p w14:paraId="17DE6E60" w14:textId="77777777" w:rsidR="00816F76" w:rsidRPr="0058152B" w:rsidRDefault="00816F76" w:rsidP="00CE7FAD">
      <w:pPr>
        <w:rPr>
          <w:rFonts w:eastAsia="SimSun" w:cs="Tahoma"/>
        </w:rPr>
      </w:pPr>
    </w:p>
    <w:p w14:paraId="17DE6E61" w14:textId="77777777" w:rsidR="002512D3" w:rsidRPr="0058152B" w:rsidRDefault="002512D3">
      <w:pPr>
        <w:rPr>
          <w:rFonts w:eastAsia="SimSun" w:cs="Tahoma"/>
        </w:rPr>
      </w:pPr>
      <w:bookmarkStart w:id="1631" w:name="_Toc336338376"/>
    </w:p>
    <w:p w14:paraId="17DE6E62" w14:textId="77777777" w:rsidR="00532ABF" w:rsidRPr="0058152B" w:rsidRDefault="00F66FB0" w:rsidP="00EF2279">
      <w:pPr>
        <w:pStyle w:val="Heading2"/>
        <w:ind w:hanging="720"/>
        <w:rPr>
          <w:rFonts w:ascii="Tahoma" w:eastAsia="SimSun" w:hAnsi="Tahoma" w:cs="Tahoma"/>
        </w:rPr>
      </w:pPr>
      <w:bookmarkStart w:id="1632" w:name="_111_Windows_Small"/>
      <w:bookmarkStart w:id="1633" w:name="_Toc356299641"/>
      <w:bookmarkEnd w:id="1632"/>
      <w:r w:rsidRPr="0058152B">
        <w:rPr>
          <w:rFonts w:ascii="Tahoma" w:eastAsia="SimSun" w:hAnsi="Tahoma" w:cs="Tahoma"/>
          <w:caps/>
          <w:color w:val="F8701C"/>
          <w:sz w:val="22"/>
          <w:szCs w:val="22"/>
          <w:vertAlign w:val="superscript"/>
        </w:rPr>
        <w:t>11</w:t>
      </w:r>
      <w:r w:rsidR="00F5474C">
        <w:rPr>
          <w:rFonts w:ascii="Tahoma" w:eastAsia="SimSun" w:hAnsi="Tahoma" w:cs="Tahoma"/>
          <w:caps/>
          <w:color w:val="F8701C"/>
          <w:sz w:val="22"/>
          <w:szCs w:val="22"/>
          <w:vertAlign w:val="superscript"/>
        </w:rPr>
        <w:t>2</w:t>
      </w:r>
      <w:r w:rsidRPr="0058152B">
        <w:rPr>
          <w:rFonts w:ascii="Tahoma" w:eastAsia="SimSun" w:hAnsi="Tahoma" w:cs="Tahoma"/>
          <w:color w:val="F8701C"/>
          <w:sz w:val="22"/>
          <w:szCs w:val="22"/>
        </w:rPr>
        <w:t xml:space="preserve"> Windows Small Business Server (SBS) 2008 Premium</w:t>
      </w:r>
      <w:bookmarkEnd w:id="1631"/>
      <w:bookmarkEnd w:id="1633"/>
    </w:p>
    <w:bookmarkEnd w:id="1628"/>
    <w:bookmarkEnd w:id="1629"/>
    <w:bookmarkEnd w:id="1630"/>
    <w:p w14:paraId="17DE6E63" w14:textId="77777777" w:rsidR="00515A83" w:rsidRPr="0058152B" w:rsidRDefault="00515A83" w:rsidP="00EF2279">
      <w:pPr>
        <w:ind w:left="900"/>
        <w:rPr>
          <w:rFonts w:eastAsia="SimSun" w:cs="Tahoma"/>
        </w:rPr>
      </w:pPr>
    </w:p>
    <w:p w14:paraId="17DE6E64" w14:textId="77777777" w:rsidR="00532ABF" w:rsidRPr="00D614EB" w:rsidRDefault="00532ABF" w:rsidP="00376D4B">
      <w:pPr>
        <w:ind w:left="720"/>
        <w:rPr>
          <w:rFonts w:eastAsia="SimSun" w:cs="Tahoma"/>
          <w:spacing w:val="4"/>
        </w:rPr>
      </w:pPr>
      <w:r w:rsidRPr="00D614EB">
        <w:rPr>
          <w:rFonts w:eastAsia="SimSun" w:cs="Tahoma"/>
          <w:spacing w:val="4"/>
        </w:rPr>
        <w:t>如果客户拥有的</w:t>
      </w:r>
      <w:r w:rsidRPr="00D614EB">
        <w:rPr>
          <w:rFonts w:eastAsia="SimSun" w:cs="Tahoma"/>
          <w:spacing w:val="4"/>
        </w:rPr>
        <w:t xml:space="preserve"> SBS 2008 Premium </w:t>
      </w:r>
      <w:r w:rsidRPr="00D614EB">
        <w:rPr>
          <w:rFonts w:eastAsia="SimSun" w:cs="Tahoma"/>
          <w:spacing w:val="4"/>
        </w:rPr>
        <w:t>许可的软件保障范围自</w:t>
      </w:r>
      <w:r w:rsidRPr="00D614EB">
        <w:rPr>
          <w:rFonts w:eastAsia="SimSun" w:cs="Tahoma"/>
          <w:spacing w:val="4"/>
        </w:rPr>
        <w:t xml:space="preserve"> 2011 </w:t>
      </w:r>
      <w:r w:rsidRPr="00D614EB">
        <w:rPr>
          <w:rFonts w:eastAsia="SimSun" w:cs="Tahoma"/>
          <w:spacing w:val="4"/>
        </w:rPr>
        <w:t>年</w:t>
      </w:r>
      <w:r w:rsidRPr="00D614EB">
        <w:rPr>
          <w:rFonts w:eastAsia="SimSun" w:cs="Tahoma"/>
          <w:spacing w:val="4"/>
        </w:rPr>
        <w:t xml:space="preserve"> 1 </w:t>
      </w:r>
      <w:r w:rsidRPr="00D614EB">
        <w:rPr>
          <w:rFonts w:eastAsia="SimSun" w:cs="Tahoma"/>
          <w:spacing w:val="4"/>
        </w:rPr>
        <w:t>月</w:t>
      </w:r>
      <w:r w:rsidRPr="00D614EB">
        <w:rPr>
          <w:rFonts w:eastAsia="SimSun" w:cs="Tahoma"/>
          <w:spacing w:val="4"/>
        </w:rPr>
        <w:t xml:space="preserve"> 1 </w:t>
      </w:r>
      <w:r w:rsidRPr="00D614EB">
        <w:rPr>
          <w:rFonts w:eastAsia="SimSun" w:cs="Tahoma"/>
          <w:spacing w:val="4"/>
        </w:rPr>
        <w:t>日起生效，则有资格升级到</w:t>
      </w:r>
      <w:r w:rsidRPr="00D614EB">
        <w:rPr>
          <w:rFonts w:eastAsia="SimSun" w:cs="Tahoma"/>
          <w:spacing w:val="4"/>
        </w:rPr>
        <w:t xml:space="preserve"> SBS 2011 Standard </w:t>
      </w:r>
      <w:r w:rsidRPr="00D614EB">
        <w:rPr>
          <w:rFonts w:eastAsia="SimSun" w:cs="Tahoma"/>
          <w:spacing w:val="4"/>
        </w:rPr>
        <w:t>和</w:t>
      </w:r>
      <w:r w:rsidRPr="00D614EB">
        <w:rPr>
          <w:rFonts w:eastAsia="SimSun" w:cs="Tahoma"/>
          <w:spacing w:val="4"/>
        </w:rPr>
        <w:t xml:space="preserve"> SBS 2011 Premium Add-on </w:t>
      </w:r>
      <w:r w:rsidRPr="00D614EB">
        <w:rPr>
          <w:rFonts w:eastAsia="SimSun" w:cs="Tahoma"/>
          <w:spacing w:val="4"/>
        </w:rPr>
        <w:t>软件（或在当前软件保障范围有效期内提供的更高版本的软件）并使用这些软件替代其</w:t>
      </w:r>
      <w:r w:rsidRPr="00D614EB">
        <w:rPr>
          <w:rFonts w:eastAsia="SimSun" w:cs="Tahoma"/>
          <w:spacing w:val="4"/>
        </w:rPr>
        <w:t xml:space="preserve"> SBS2008 Premium </w:t>
      </w:r>
      <w:r w:rsidRPr="00D614EB">
        <w:rPr>
          <w:rFonts w:eastAsia="SimSun" w:cs="Tahoma"/>
          <w:spacing w:val="4"/>
        </w:rPr>
        <w:t>软件。对于客户自</w:t>
      </w:r>
      <w:r w:rsidRPr="00D614EB">
        <w:rPr>
          <w:rFonts w:eastAsia="SimSun" w:cs="Tahoma"/>
          <w:spacing w:val="4"/>
        </w:rPr>
        <w:t xml:space="preserve"> 2011 </w:t>
      </w:r>
      <w:r w:rsidRPr="00D614EB">
        <w:rPr>
          <w:rFonts w:eastAsia="SimSun" w:cs="Tahoma"/>
          <w:spacing w:val="4"/>
        </w:rPr>
        <w:t>年</w:t>
      </w:r>
      <w:r w:rsidRPr="00D614EB">
        <w:rPr>
          <w:rFonts w:eastAsia="SimSun" w:cs="Tahoma"/>
          <w:spacing w:val="4"/>
        </w:rPr>
        <w:t xml:space="preserve"> 1 </w:t>
      </w:r>
      <w:r w:rsidRPr="00D614EB">
        <w:rPr>
          <w:rFonts w:eastAsia="SimSun" w:cs="Tahoma"/>
          <w:spacing w:val="4"/>
        </w:rPr>
        <w:t>月</w:t>
      </w:r>
      <w:r w:rsidRPr="00D614EB">
        <w:rPr>
          <w:rFonts w:eastAsia="SimSun" w:cs="Tahoma"/>
          <w:spacing w:val="4"/>
        </w:rPr>
        <w:t xml:space="preserve"> 1 </w:t>
      </w:r>
      <w:r w:rsidRPr="00D614EB">
        <w:rPr>
          <w:rFonts w:eastAsia="SimSun" w:cs="Tahoma"/>
          <w:spacing w:val="4"/>
        </w:rPr>
        <w:t>日起获得的每一份合格</w:t>
      </w:r>
      <w:r w:rsidRPr="00D614EB">
        <w:rPr>
          <w:rFonts w:eastAsia="SimSun" w:cs="Tahoma"/>
          <w:spacing w:val="4"/>
        </w:rPr>
        <w:t xml:space="preserve"> SBS 2008 Premium </w:t>
      </w:r>
      <w:r w:rsidRPr="00D614EB">
        <w:rPr>
          <w:rFonts w:eastAsia="SimSun" w:cs="Tahoma"/>
          <w:spacing w:val="4"/>
        </w:rPr>
        <w:t>许可，客户均会被视为分别拥有</w:t>
      </w:r>
      <w:r w:rsidRPr="00D614EB">
        <w:rPr>
          <w:rFonts w:eastAsia="SimSun" w:cs="Tahoma"/>
          <w:spacing w:val="4"/>
        </w:rPr>
        <w:t xml:space="preserve"> SBS 2011 Standard </w:t>
      </w:r>
      <w:r w:rsidRPr="00D614EB">
        <w:rPr>
          <w:rFonts w:eastAsia="SimSun" w:cs="Tahoma"/>
          <w:spacing w:val="4"/>
        </w:rPr>
        <w:t>和</w:t>
      </w:r>
      <w:r w:rsidRPr="00D614EB">
        <w:rPr>
          <w:rFonts w:eastAsia="SimSun" w:cs="Tahoma"/>
          <w:spacing w:val="4"/>
        </w:rPr>
        <w:t xml:space="preserve"> SBS 2011 Premium </w:t>
      </w:r>
      <w:r w:rsidR="00D614EB">
        <w:rPr>
          <w:rFonts w:eastAsia="SimSun" w:cs="Tahoma"/>
          <w:spacing w:val="4"/>
        </w:rPr>
        <w:br/>
      </w:r>
      <w:r w:rsidRPr="00D614EB">
        <w:rPr>
          <w:rFonts w:eastAsia="SimSun" w:cs="Tahoma"/>
          <w:spacing w:val="4"/>
        </w:rPr>
        <w:t xml:space="preserve">Add-on </w:t>
      </w:r>
      <w:r w:rsidRPr="00D614EB">
        <w:rPr>
          <w:rFonts w:eastAsia="SimSun" w:cs="Tahoma"/>
          <w:spacing w:val="4"/>
        </w:rPr>
        <w:t>的一份许可并拥有有效软件保障范围。</w:t>
      </w:r>
    </w:p>
    <w:p w14:paraId="17DE6E65" w14:textId="77777777" w:rsidR="00532ABF" w:rsidRPr="0058152B" w:rsidRDefault="00532ABF" w:rsidP="00376D4B">
      <w:pPr>
        <w:ind w:left="720"/>
        <w:rPr>
          <w:rFonts w:eastAsia="SimSun" w:cs="Tahoma"/>
        </w:rPr>
      </w:pPr>
    </w:p>
    <w:p w14:paraId="17DE6E66" w14:textId="77777777" w:rsidR="00532ABF" w:rsidRPr="0058152B" w:rsidRDefault="00532ABF" w:rsidP="00376D4B">
      <w:pPr>
        <w:ind w:left="720"/>
        <w:rPr>
          <w:rFonts w:eastAsia="SimSun" w:cs="Tahoma"/>
        </w:rPr>
      </w:pPr>
      <w:r w:rsidRPr="0058152B">
        <w:rPr>
          <w:rFonts w:eastAsia="SimSun" w:cs="Tahoma"/>
        </w:rPr>
        <w:t>如果客户拥有的针对高级用户和设备的</w:t>
      </w:r>
      <w:r w:rsidRPr="0058152B">
        <w:rPr>
          <w:rFonts w:eastAsia="SimSun" w:cs="Tahoma"/>
        </w:rPr>
        <w:t xml:space="preserve"> SBS 2008 CAL Suite </w:t>
      </w:r>
      <w:r w:rsidRPr="0058152B">
        <w:rPr>
          <w:rFonts w:eastAsia="SimSun" w:cs="Tahoma"/>
        </w:rPr>
        <w:t>的软件保障范围自</w:t>
      </w:r>
      <w:r w:rsidRPr="0058152B">
        <w:rPr>
          <w:rFonts w:eastAsia="SimSun" w:cs="Tahoma"/>
        </w:rPr>
        <w:t xml:space="preserve"> 2011 </w:t>
      </w:r>
      <w:r w:rsidRPr="0058152B">
        <w:rPr>
          <w:rFonts w:eastAsia="SimSun" w:cs="Tahoma"/>
        </w:rPr>
        <w:t>年</w:t>
      </w:r>
      <w:r w:rsidRPr="0058152B">
        <w:rPr>
          <w:rFonts w:eastAsia="SimSun" w:cs="Tahoma"/>
        </w:rPr>
        <w:t xml:space="preserve"> 1 </w:t>
      </w:r>
      <w:r w:rsidRPr="0058152B">
        <w:rPr>
          <w:rFonts w:eastAsia="SimSun" w:cs="Tahoma"/>
        </w:rPr>
        <w:t>月</w:t>
      </w:r>
      <w:r w:rsidRPr="0058152B">
        <w:rPr>
          <w:rFonts w:eastAsia="SimSun" w:cs="Tahoma"/>
        </w:rPr>
        <w:t xml:space="preserve"> 1 </w:t>
      </w:r>
      <w:r w:rsidRPr="0058152B">
        <w:rPr>
          <w:rFonts w:eastAsia="SimSun" w:cs="Tahoma"/>
        </w:rPr>
        <w:t>日起生效，</w:t>
      </w:r>
      <w:r w:rsidR="003F5C98">
        <w:rPr>
          <w:rFonts w:eastAsia="SimSun" w:cs="Tahoma"/>
        </w:rPr>
        <w:br/>
      </w:r>
      <w:r w:rsidRPr="0058152B">
        <w:rPr>
          <w:rFonts w:eastAsia="SimSun" w:cs="Tahoma"/>
        </w:rPr>
        <w:t>则有资格访问</w:t>
      </w:r>
      <w:r w:rsidRPr="0058152B">
        <w:rPr>
          <w:rFonts w:eastAsia="SimSun" w:cs="Tahoma"/>
        </w:rPr>
        <w:t xml:space="preserve"> SBS 2011 Standard </w:t>
      </w:r>
      <w:r w:rsidRPr="0058152B">
        <w:rPr>
          <w:rFonts w:eastAsia="SimSun" w:cs="Tahoma"/>
        </w:rPr>
        <w:t>和</w:t>
      </w:r>
      <w:r w:rsidRPr="0058152B">
        <w:rPr>
          <w:rFonts w:eastAsia="SimSun" w:cs="Tahoma"/>
        </w:rPr>
        <w:t xml:space="preserve"> SBS 2011 Premium Add-on </w:t>
      </w:r>
      <w:r w:rsidRPr="0058152B">
        <w:rPr>
          <w:rFonts w:eastAsia="SimSun" w:cs="Tahoma"/>
        </w:rPr>
        <w:t>软件（以及在当前软件保障范围有效期内提供的更高版本的软件）。对于客户自</w:t>
      </w:r>
      <w:r w:rsidRPr="0058152B">
        <w:rPr>
          <w:rFonts w:eastAsia="SimSun" w:cs="Tahoma"/>
        </w:rPr>
        <w:t xml:space="preserve"> 2011 </w:t>
      </w:r>
      <w:r w:rsidRPr="0058152B">
        <w:rPr>
          <w:rFonts w:eastAsia="SimSun" w:cs="Tahoma"/>
        </w:rPr>
        <w:t>年</w:t>
      </w:r>
      <w:r w:rsidRPr="0058152B">
        <w:rPr>
          <w:rFonts w:eastAsia="SimSun" w:cs="Tahoma"/>
        </w:rPr>
        <w:t xml:space="preserve"> 1 </w:t>
      </w:r>
      <w:r w:rsidRPr="0058152B">
        <w:rPr>
          <w:rFonts w:eastAsia="SimSun" w:cs="Tahoma"/>
        </w:rPr>
        <w:t>月</w:t>
      </w:r>
      <w:r w:rsidRPr="0058152B">
        <w:rPr>
          <w:rFonts w:eastAsia="SimSun" w:cs="Tahoma"/>
        </w:rPr>
        <w:t xml:space="preserve"> 1 </w:t>
      </w:r>
      <w:r w:rsidRPr="0058152B">
        <w:rPr>
          <w:rFonts w:eastAsia="SimSun" w:cs="Tahoma"/>
        </w:rPr>
        <w:t>日起获得的针对高级用户和设备的每一份合格</w:t>
      </w:r>
      <w:r w:rsidRPr="0058152B">
        <w:rPr>
          <w:rFonts w:eastAsia="SimSun" w:cs="Tahoma"/>
        </w:rPr>
        <w:t xml:space="preserve"> SBS 2008 CAL Suite</w:t>
      </w:r>
      <w:r w:rsidRPr="0058152B">
        <w:rPr>
          <w:rFonts w:eastAsia="SimSun" w:cs="Tahoma"/>
        </w:rPr>
        <w:t>，客户均会被视为拥有</w:t>
      </w:r>
      <w:r w:rsidRPr="0058152B">
        <w:rPr>
          <w:rFonts w:eastAsia="SimSun" w:cs="Tahoma"/>
        </w:rPr>
        <w:t xml:space="preserve"> SBS 2011 CAL Suite </w:t>
      </w:r>
      <w:r w:rsidRPr="0058152B">
        <w:rPr>
          <w:rFonts w:eastAsia="SimSun" w:cs="Tahoma"/>
        </w:rPr>
        <w:t>和一份</w:t>
      </w:r>
      <w:r w:rsidRPr="0058152B">
        <w:rPr>
          <w:rFonts w:eastAsia="SimSun" w:cs="Tahoma"/>
        </w:rPr>
        <w:t xml:space="preserve"> SBS 2011 Premium Add-on CAL Suite </w:t>
      </w:r>
      <w:r w:rsidRPr="0058152B">
        <w:rPr>
          <w:rFonts w:eastAsia="SimSun" w:cs="Tahoma"/>
        </w:rPr>
        <w:t>并拥有有效软件保障范围。</w:t>
      </w:r>
    </w:p>
    <w:p w14:paraId="17DE6E67" w14:textId="77777777" w:rsidR="00532ABF" w:rsidRPr="0058152B" w:rsidRDefault="00532ABF" w:rsidP="00376D4B">
      <w:pPr>
        <w:ind w:left="720"/>
        <w:rPr>
          <w:rFonts w:eastAsia="SimSun" w:cs="Tahoma"/>
        </w:rPr>
      </w:pPr>
    </w:p>
    <w:p w14:paraId="17DE6E68" w14:textId="77777777" w:rsidR="00532ABF" w:rsidRPr="00D614EB" w:rsidRDefault="00532ABF" w:rsidP="00376D4B">
      <w:pPr>
        <w:ind w:left="720"/>
        <w:rPr>
          <w:rFonts w:eastAsia="SimSun" w:cs="Tahoma"/>
          <w:spacing w:val="2"/>
        </w:rPr>
      </w:pPr>
      <w:r w:rsidRPr="00D614EB">
        <w:rPr>
          <w:rFonts w:eastAsia="SimSun" w:cs="Tahoma"/>
          <w:spacing w:val="2"/>
        </w:rPr>
        <w:t>在此优惠活动中获得的软件使用权利将于依据合格许可获得的软件使用权利期满时到期。客户依据此优惠活动使用软件受其批量许可协议的条款和条件、</w:t>
      </w:r>
      <w:r w:rsidRPr="00D614EB">
        <w:rPr>
          <w:rFonts w:eastAsia="SimSun" w:cs="Tahoma"/>
          <w:spacing w:val="2"/>
        </w:rPr>
        <w:t xml:space="preserve">SBS 2011 Standard </w:t>
      </w:r>
      <w:r w:rsidRPr="00D614EB">
        <w:rPr>
          <w:rFonts w:eastAsia="SimSun" w:cs="Tahoma"/>
          <w:spacing w:val="2"/>
        </w:rPr>
        <w:t>和</w:t>
      </w:r>
      <w:r w:rsidRPr="00D614EB">
        <w:rPr>
          <w:rFonts w:eastAsia="SimSun" w:cs="Tahoma"/>
          <w:spacing w:val="2"/>
        </w:rPr>
        <w:t xml:space="preserve"> SBS 2011 Premium Add-on </w:t>
      </w:r>
      <w:r w:rsidRPr="00D614EB">
        <w:rPr>
          <w:rFonts w:eastAsia="SimSun" w:cs="Tahoma"/>
          <w:spacing w:val="2"/>
        </w:rPr>
        <w:t>的产品使用权利以及此处规定的条款和条件的约束。本产品条件备注和合格许可的凭据共同作为在此优惠活动中授予的权利的证明。当合格许可的保障范围期满时，客户有资格续签</w:t>
      </w:r>
      <w:r w:rsidRPr="00D614EB">
        <w:rPr>
          <w:rFonts w:eastAsia="SimSun" w:cs="Tahoma"/>
          <w:spacing w:val="2"/>
        </w:rPr>
        <w:t xml:space="preserve"> SBS Premium Add-on </w:t>
      </w:r>
      <w:r w:rsidRPr="00D614EB">
        <w:rPr>
          <w:rFonts w:eastAsia="SimSun" w:cs="Tahoma"/>
          <w:spacing w:val="2"/>
        </w:rPr>
        <w:t>许可和</w:t>
      </w:r>
      <w:r w:rsidRPr="00D614EB">
        <w:rPr>
          <w:rFonts w:eastAsia="SimSun" w:cs="Tahoma"/>
          <w:spacing w:val="2"/>
        </w:rPr>
        <w:t xml:space="preserve"> CAL Suite </w:t>
      </w:r>
      <w:r w:rsidRPr="00D614EB">
        <w:rPr>
          <w:rFonts w:eastAsia="SimSun" w:cs="Tahoma"/>
          <w:spacing w:val="2"/>
        </w:rPr>
        <w:t>的软件保障。</w:t>
      </w:r>
    </w:p>
    <w:p w14:paraId="17DE6E69" w14:textId="77777777" w:rsidR="00296B89" w:rsidRPr="0058152B" w:rsidRDefault="00296B89" w:rsidP="00EF2279">
      <w:pPr>
        <w:ind w:left="900"/>
        <w:rPr>
          <w:rFonts w:eastAsia="SimSun" w:cs="Tahoma"/>
        </w:rPr>
      </w:pPr>
    </w:p>
    <w:p w14:paraId="17DE6E6A" w14:textId="77777777" w:rsidR="00586FCE" w:rsidRPr="0058152B" w:rsidRDefault="00586FCE" w:rsidP="00EF2279">
      <w:pPr>
        <w:ind w:left="900"/>
        <w:rPr>
          <w:rFonts w:eastAsia="SimSun" w:cs="Tahoma"/>
        </w:rPr>
      </w:pPr>
    </w:p>
    <w:p w14:paraId="17DE6E6B" w14:textId="77777777" w:rsidR="00296B89" w:rsidRPr="0058152B" w:rsidRDefault="00F66FB0" w:rsidP="00EF2279">
      <w:pPr>
        <w:pStyle w:val="Heading3"/>
        <w:rPr>
          <w:rFonts w:ascii="Tahoma" w:eastAsia="SimSun" w:hAnsi="Tahoma" w:cs="Tahoma"/>
        </w:rPr>
      </w:pPr>
      <w:bookmarkStart w:id="1634" w:name="_119_Windows_Small"/>
      <w:bookmarkStart w:id="1635" w:name="_Toc336338377"/>
      <w:bookmarkStart w:id="1636" w:name="_Toc356299642"/>
      <w:bookmarkStart w:id="1637" w:name="Srv_117WinSmallBizSVR2011Addon"/>
      <w:bookmarkStart w:id="1638" w:name="Srv_121WinSmallBizSVR2011Addon"/>
      <w:bookmarkEnd w:id="1634"/>
      <w:r w:rsidRPr="0058152B">
        <w:rPr>
          <w:rFonts w:ascii="Tahoma" w:eastAsia="SimSun" w:hAnsi="Tahoma" w:cs="Tahoma"/>
          <w:caps/>
          <w:color w:val="FF6D09"/>
          <w:sz w:val="22"/>
          <w:vertAlign w:val="superscript"/>
        </w:rPr>
        <w:t>11</w:t>
      </w:r>
      <w:r w:rsidR="00F5474C">
        <w:rPr>
          <w:rFonts w:ascii="Tahoma" w:eastAsia="SimSun" w:hAnsi="Tahoma" w:cs="Tahoma"/>
          <w:caps/>
          <w:color w:val="FF6D09"/>
          <w:sz w:val="22"/>
          <w:vertAlign w:val="superscript"/>
        </w:rPr>
        <w:t>3</w:t>
      </w:r>
      <w:r w:rsidRPr="0058152B">
        <w:rPr>
          <w:rFonts w:ascii="Tahoma" w:eastAsia="SimSun" w:hAnsi="Tahoma" w:cs="Tahoma"/>
          <w:color w:val="FF6D09"/>
          <w:sz w:val="22"/>
        </w:rPr>
        <w:t xml:space="preserve"> Windows Small Business Server (SBS) 2011 Standard</w:t>
      </w:r>
      <w:bookmarkEnd w:id="1635"/>
      <w:bookmarkEnd w:id="1636"/>
    </w:p>
    <w:bookmarkEnd w:id="1637"/>
    <w:bookmarkEnd w:id="1638"/>
    <w:p w14:paraId="17DE6E6C" w14:textId="77777777" w:rsidR="00296B89" w:rsidRPr="0058152B" w:rsidRDefault="00296B89" w:rsidP="00CE7FAD">
      <w:pPr>
        <w:ind w:left="900"/>
        <w:rPr>
          <w:rFonts w:eastAsia="SimSun" w:cs="Tahoma"/>
        </w:rPr>
      </w:pPr>
    </w:p>
    <w:p w14:paraId="17DE6E6D" w14:textId="77777777" w:rsidR="00CE7FAD" w:rsidRPr="0058152B" w:rsidRDefault="00836655" w:rsidP="00CE7FAD">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SBS 2011 Standard </w:t>
      </w:r>
      <w:r w:rsidRPr="0058152B">
        <w:rPr>
          <w:rFonts w:eastAsia="SimSun" w:cs="Tahoma"/>
          <w:b/>
          <w:color w:val="000000"/>
        </w:rPr>
        <w:t>的生命周期结束关联的许可授予</w:t>
      </w:r>
    </w:p>
    <w:p w14:paraId="17DE6E6E" w14:textId="77777777" w:rsidR="00F1020A" w:rsidRPr="0058152B" w:rsidRDefault="00836655" w:rsidP="00CE7FAD">
      <w:pPr>
        <w:ind w:left="720"/>
        <w:rPr>
          <w:rFonts w:eastAsia="SimSun" w:cs="Tahoma"/>
        </w:rPr>
      </w:pPr>
      <w:r w:rsidRPr="0058152B">
        <w:rPr>
          <w:rFonts w:eastAsia="SimSun" w:cs="Tahoma"/>
          <w:color w:val="000000"/>
        </w:rPr>
        <w:t xml:space="preserve">SBS 2011 Standard </w:t>
      </w:r>
      <w:r w:rsidRPr="0058152B">
        <w:rPr>
          <w:rFonts w:eastAsia="SimSun" w:cs="Tahoma"/>
          <w:color w:val="000000"/>
        </w:rPr>
        <w:t>将是</w:t>
      </w:r>
      <w:r w:rsidRPr="0058152B">
        <w:rPr>
          <w:rFonts w:eastAsia="SimSun" w:cs="Tahoma"/>
          <w:color w:val="000000"/>
        </w:rPr>
        <w:t xml:space="preserve"> SBS Standard </w:t>
      </w:r>
      <w:r w:rsidRPr="0058152B">
        <w:rPr>
          <w:rFonts w:eastAsia="SimSun" w:cs="Tahoma"/>
          <w:color w:val="000000"/>
        </w:rPr>
        <w:t>的最后一个版本。具有带软件保障的</w:t>
      </w:r>
      <w:r w:rsidRPr="0058152B">
        <w:rPr>
          <w:rFonts w:eastAsia="SimSun" w:cs="Tahoma"/>
          <w:color w:val="000000"/>
        </w:rPr>
        <w:t xml:space="preserve"> SBS 2011 Standard </w:t>
      </w:r>
      <w:r w:rsidRPr="0058152B">
        <w:rPr>
          <w:rFonts w:eastAsia="SimSun" w:cs="Tahoma"/>
          <w:color w:val="000000"/>
        </w:rPr>
        <w:t>许可（以下简称</w:t>
      </w:r>
      <w:r w:rsidRPr="00F30A1F">
        <w:rPr>
          <w:rFonts w:ascii="SimSun" w:eastAsia="SimSun" w:hAnsi="SimSun" w:cs="Tahoma"/>
          <w:color w:val="000000"/>
        </w:rPr>
        <w:t>“</w:t>
      </w:r>
      <w:r w:rsidRPr="0058152B">
        <w:rPr>
          <w:rFonts w:eastAsia="SimSun" w:cs="Tahoma"/>
          <w:color w:val="000000"/>
        </w:rPr>
        <w:t>合格许可</w:t>
      </w:r>
      <w:r w:rsidRPr="00F30A1F">
        <w:rPr>
          <w:rFonts w:ascii="SimSun" w:eastAsia="SimSun" w:hAnsi="SimSun" w:cs="Tahoma"/>
          <w:color w:val="000000"/>
        </w:rPr>
        <w:t>”</w:t>
      </w:r>
      <w:r w:rsidRPr="0058152B">
        <w:rPr>
          <w:rFonts w:eastAsia="SimSun" w:cs="Tahoma"/>
          <w:color w:val="000000"/>
        </w:rPr>
        <w:t>）的批量许可客户将被允许升级到</w:t>
      </w:r>
      <w:r w:rsidRPr="0058152B">
        <w:rPr>
          <w:rFonts w:eastAsia="SimSun" w:cs="Tahoma"/>
          <w:szCs w:val="18"/>
        </w:rPr>
        <w:t xml:space="preserve"> Windows Server Standard </w:t>
      </w:r>
      <w:r w:rsidRPr="0058152B">
        <w:rPr>
          <w:rFonts w:eastAsia="SimSun" w:cs="Tahoma"/>
          <w:szCs w:val="18"/>
        </w:rPr>
        <w:t>和</w:t>
      </w:r>
      <w:r w:rsidRPr="0058152B">
        <w:rPr>
          <w:rFonts w:eastAsia="SimSun" w:cs="Tahoma"/>
          <w:szCs w:val="18"/>
        </w:rPr>
        <w:t xml:space="preserve"> Exchange Server Standard </w:t>
      </w:r>
      <w:r w:rsidRPr="0058152B">
        <w:rPr>
          <w:rFonts w:eastAsia="SimSun" w:cs="Tahoma"/>
          <w:szCs w:val="18"/>
        </w:rPr>
        <w:t>软件并使用该软件，来取代</w:t>
      </w:r>
      <w:r w:rsidRPr="0058152B">
        <w:rPr>
          <w:rFonts w:eastAsia="SimSun" w:cs="Tahoma"/>
          <w:szCs w:val="18"/>
        </w:rPr>
        <w:t xml:space="preserve"> SBS 2011</w:t>
      </w:r>
      <w:r w:rsidRPr="0058152B">
        <w:rPr>
          <w:rFonts w:eastAsia="SimSun" w:cs="Tahoma"/>
          <w:szCs w:val="18"/>
        </w:rPr>
        <w:t>。为了方便此类使用，对于客户拥有的每份合格许可，客户将被视为授予</w:t>
      </w:r>
      <w:r w:rsidRPr="0058152B">
        <w:rPr>
          <w:rFonts w:eastAsia="SimSun" w:cs="Tahoma"/>
          <w:szCs w:val="18"/>
        </w:rPr>
        <w:t xml:space="preserve"> Windows Server Standard </w:t>
      </w:r>
      <w:r w:rsidRPr="0058152B">
        <w:rPr>
          <w:rFonts w:eastAsia="SimSun" w:cs="Tahoma"/>
          <w:szCs w:val="18"/>
        </w:rPr>
        <w:t>许可两份和</w:t>
      </w:r>
      <w:r w:rsidRPr="0058152B">
        <w:rPr>
          <w:rFonts w:eastAsia="SimSun" w:cs="Tahoma"/>
          <w:szCs w:val="18"/>
        </w:rPr>
        <w:t xml:space="preserve"> Exchange Server 2010 Standard </w:t>
      </w:r>
      <w:r w:rsidRPr="0058152B">
        <w:rPr>
          <w:rFonts w:eastAsia="SimSun" w:cs="Tahoma"/>
          <w:szCs w:val="18"/>
        </w:rPr>
        <w:t>许可一份，如下表所示。</w:t>
      </w:r>
    </w:p>
    <w:p w14:paraId="17DE6E6F" w14:textId="77777777" w:rsidR="00CE7FAD" w:rsidRPr="0058152B" w:rsidRDefault="00CE7FAD" w:rsidP="00CE7FAD">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9E5BF9" w:rsidRPr="0058152B" w14:paraId="17DE6E7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70"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71"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许可的授予</w:t>
            </w:r>
          </w:p>
        </w:tc>
      </w:tr>
      <w:tr w:rsidR="009E5BF9" w:rsidRPr="0058152B" w14:paraId="17DE6E76"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73" w14:textId="77777777" w:rsidR="00836655" w:rsidRPr="0058152B" w:rsidRDefault="00836655" w:rsidP="000D5F24">
            <w:pPr>
              <w:spacing w:line="276" w:lineRule="auto"/>
              <w:rPr>
                <w:rFonts w:eastAsia="SimSun" w:cs="Tahoma"/>
                <w:szCs w:val="18"/>
              </w:rPr>
            </w:pPr>
            <w:r w:rsidRPr="0058152B">
              <w:rPr>
                <w:rFonts w:eastAsia="SimSun" w:cs="Tahoma"/>
                <w:szCs w:val="18"/>
              </w:rPr>
              <w:t>具有截至</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7 </w:t>
            </w:r>
            <w:r w:rsidRPr="0058152B">
              <w:rPr>
                <w:rFonts w:eastAsia="SimSun" w:cs="Tahoma"/>
                <w:szCs w:val="18"/>
              </w:rPr>
              <w:t>月</w:t>
            </w:r>
            <w:r w:rsidRPr="0058152B">
              <w:rPr>
                <w:rFonts w:eastAsia="SimSun" w:cs="Tahoma"/>
                <w:szCs w:val="18"/>
              </w:rPr>
              <w:t xml:space="preserve"> 31 </w:t>
            </w:r>
            <w:r w:rsidRPr="0058152B">
              <w:rPr>
                <w:rFonts w:eastAsia="SimSun" w:cs="Tahoma"/>
                <w:szCs w:val="18"/>
              </w:rPr>
              <w:t>日的软件保障范围的</w:t>
            </w:r>
            <w:r w:rsidRPr="0058152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74" w14:textId="77777777" w:rsidR="00836655" w:rsidRPr="0058152B" w:rsidRDefault="009E5BF9" w:rsidP="000D5F24">
            <w:pPr>
              <w:spacing w:line="276" w:lineRule="auto"/>
              <w:rPr>
                <w:rFonts w:eastAsia="SimSun" w:cs="Tahoma"/>
              </w:rPr>
            </w:pPr>
            <w:r w:rsidRPr="0058152B">
              <w:rPr>
                <w:rFonts w:eastAsia="SimSun" w:cs="Tahoma"/>
                <w:szCs w:val="18"/>
              </w:rPr>
              <w:t>两份带软件保障的</w:t>
            </w:r>
            <w:r w:rsidRPr="0058152B">
              <w:rPr>
                <w:rFonts w:eastAsia="SimSun" w:cs="Tahoma"/>
                <w:szCs w:val="18"/>
              </w:rPr>
              <w:t xml:space="preserve"> Windows Server 2008 R2 </w:t>
            </w:r>
            <w:r w:rsidRPr="0058152B">
              <w:rPr>
                <w:rFonts w:eastAsia="SimSun" w:cs="Tahoma"/>
                <w:szCs w:val="18"/>
              </w:rPr>
              <w:t>许可</w:t>
            </w:r>
          </w:p>
          <w:p w14:paraId="17DE6E75" w14:textId="77777777" w:rsidR="00836655" w:rsidRPr="0058152B" w:rsidRDefault="009E5BF9" w:rsidP="000D5F24">
            <w:pPr>
              <w:spacing w:line="276" w:lineRule="auto"/>
              <w:rPr>
                <w:rFonts w:eastAsia="SimSun" w:cs="Tahoma"/>
                <w:szCs w:val="18"/>
              </w:rPr>
            </w:pPr>
            <w:r w:rsidRPr="0058152B">
              <w:rPr>
                <w:rFonts w:eastAsia="SimSun" w:cs="Tahoma"/>
                <w:szCs w:val="18"/>
              </w:rPr>
              <w:t>一份带软件保障的</w:t>
            </w:r>
            <w:r w:rsidRPr="0058152B">
              <w:rPr>
                <w:rFonts w:eastAsia="SimSun" w:cs="Tahoma"/>
                <w:szCs w:val="18"/>
              </w:rPr>
              <w:t xml:space="preserve"> Exchange Server 2010 Standard </w:t>
            </w:r>
            <w:r w:rsidRPr="0058152B">
              <w:rPr>
                <w:rFonts w:eastAsia="SimSun" w:cs="Tahoma"/>
                <w:szCs w:val="18"/>
              </w:rPr>
              <w:t>许可</w:t>
            </w:r>
          </w:p>
        </w:tc>
      </w:tr>
      <w:tr w:rsidR="009E5BF9" w:rsidRPr="0058152B" w14:paraId="17DE6E7A"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77" w14:textId="77777777" w:rsidR="00836655" w:rsidRPr="0058152B" w:rsidRDefault="00836655" w:rsidP="000D5F24">
            <w:pPr>
              <w:spacing w:line="276" w:lineRule="auto"/>
              <w:rPr>
                <w:rFonts w:eastAsia="SimSun" w:cs="Tahoma"/>
                <w:szCs w:val="18"/>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8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日或之后具有软件保障范围的</w:t>
            </w:r>
            <w:r w:rsidRPr="0058152B">
              <w:rPr>
                <w:rFonts w:eastAsia="SimSun" w:cs="Tahoma"/>
                <w:szCs w:val="18"/>
              </w:rPr>
              <w:t xml:space="preserve"> SBS 2011 Standard</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78" w14:textId="77777777" w:rsidR="00836655" w:rsidRPr="0058152B" w:rsidRDefault="009E5BF9" w:rsidP="000D5F24">
            <w:pPr>
              <w:spacing w:line="276" w:lineRule="auto"/>
              <w:rPr>
                <w:rFonts w:eastAsia="SimSun" w:cs="Tahoma"/>
              </w:rPr>
            </w:pPr>
            <w:r w:rsidRPr="0058152B">
              <w:rPr>
                <w:rFonts w:eastAsia="SimSun" w:cs="Tahoma"/>
                <w:szCs w:val="18"/>
              </w:rPr>
              <w:t>两份带软件保障的</w:t>
            </w:r>
            <w:r w:rsidRPr="0058152B">
              <w:rPr>
                <w:rFonts w:eastAsia="SimSun" w:cs="Tahoma"/>
                <w:szCs w:val="18"/>
              </w:rPr>
              <w:t xml:space="preserve"> Windows Server 2012 </w:t>
            </w:r>
            <w:r w:rsidRPr="0058152B">
              <w:rPr>
                <w:rFonts w:eastAsia="SimSun" w:cs="Tahoma"/>
                <w:szCs w:val="18"/>
              </w:rPr>
              <w:t>许可</w:t>
            </w:r>
          </w:p>
          <w:p w14:paraId="17DE6E79" w14:textId="77777777" w:rsidR="00836655" w:rsidRPr="0058152B" w:rsidRDefault="009E5BF9" w:rsidP="000D5F24">
            <w:pPr>
              <w:spacing w:line="276" w:lineRule="auto"/>
              <w:rPr>
                <w:rFonts w:eastAsia="SimSun" w:cs="Tahoma"/>
                <w:szCs w:val="18"/>
              </w:rPr>
            </w:pPr>
            <w:r w:rsidRPr="0058152B">
              <w:rPr>
                <w:rFonts w:eastAsia="SimSun" w:cs="Tahoma"/>
                <w:szCs w:val="18"/>
              </w:rPr>
              <w:t>一份带软件保障的</w:t>
            </w:r>
            <w:r w:rsidRPr="0058152B">
              <w:rPr>
                <w:rFonts w:eastAsia="SimSun" w:cs="Tahoma"/>
                <w:szCs w:val="18"/>
              </w:rPr>
              <w:t xml:space="preserve"> Exchange Server 2010 Standard </w:t>
            </w:r>
            <w:r w:rsidRPr="0058152B">
              <w:rPr>
                <w:rFonts w:eastAsia="SimSun" w:cs="Tahoma"/>
                <w:szCs w:val="18"/>
              </w:rPr>
              <w:t>许可</w:t>
            </w:r>
          </w:p>
        </w:tc>
      </w:tr>
    </w:tbl>
    <w:p w14:paraId="17DE6E7B" w14:textId="77777777" w:rsidR="00CE7FAD" w:rsidRPr="00D614EB" w:rsidRDefault="00CE7FAD" w:rsidP="00CE7FAD">
      <w:pPr>
        <w:spacing w:after="100" w:afterAutospacing="1" w:line="276" w:lineRule="auto"/>
        <w:ind w:left="720"/>
        <w:contextualSpacing/>
        <w:rPr>
          <w:rFonts w:eastAsia="SimSun" w:cs="Tahoma"/>
          <w:szCs w:val="18"/>
        </w:rPr>
      </w:pPr>
    </w:p>
    <w:p w14:paraId="17DE6E7C" w14:textId="77777777" w:rsidR="00836655" w:rsidRPr="00D614EB" w:rsidRDefault="00836655" w:rsidP="00CE7FAD">
      <w:pPr>
        <w:ind w:left="720"/>
        <w:rPr>
          <w:rFonts w:eastAsia="SimSun" w:cs="Tahoma"/>
          <w:szCs w:val="18"/>
        </w:rPr>
      </w:pPr>
      <w:r w:rsidRPr="00D614EB">
        <w:rPr>
          <w:rFonts w:eastAsia="SimSun" w:cs="Tahoma"/>
          <w:szCs w:val="18"/>
        </w:rPr>
        <w:t>当合格许可的相应保障范围期满时，以上授权包括的软件保障范围也将随之期满。作为例外，允许具有合格许可的软件保障的客户在</w:t>
      </w:r>
      <w:r w:rsidRPr="00D614EB">
        <w:rPr>
          <w:rFonts w:eastAsia="SimSun" w:cs="Tahoma"/>
          <w:szCs w:val="18"/>
        </w:rPr>
        <w:t xml:space="preserve"> 2012 </w:t>
      </w:r>
      <w:r w:rsidRPr="00D614EB">
        <w:rPr>
          <w:rFonts w:eastAsia="SimSun" w:cs="Tahoma"/>
          <w:szCs w:val="18"/>
        </w:rPr>
        <w:t>年</w:t>
      </w:r>
      <w:r w:rsidRPr="00D614EB">
        <w:rPr>
          <w:rFonts w:eastAsia="SimSun" w:cs="Tahoma"/>
          <w:szCs w:val="18"/>
        </w:rPr>
        <w:t xml:space="preserve"> 12 </w:t>
      </w:r>
      <w:r w:rsidRPr="00D614EB">
        <w:rPr>
          <w:rFonts w:eastAsia="SimSun" w:cs="Tahoma"/>
          <w:szCs w:val="18"/>
        </w:rPr>
        <w:t>月</w:t>
      </w:r>
      <w:r w:rsidRPr="00D614EB">
        <w:rPr>
          <w:rFonts w:eastAsia="SimSun" w:cs="Tahoma"/>
          <w:szCs w:val="18"/>
        </w:rPr>
        <w:t xml:space="preserve"> 31</w:t>
      </w:r>
      <w:r w:rsidRPr="00D614EB">
        <w:rPr>
          <w:rFonts w:eastAsia="SimSun" w:cs="Tahoma"/>
          <w:szCs w:val="18"/>
          <w:vertAlign w:val="superscript"/>
        </w:rPr>
        <w:t xml:space="preserve"> </w:t>
      </w:r>
      <w:r w:rsidRPr="00D614EB">
        <w:rPr>
          <w:rFonts w:eastAsia="SimSun" w:cs="Tahoma"/>
          <w:szCs w:val="18"/>
        </w:rPr>
        <w:t>日之前为按此优惠授予的</w:t>
      </w:r>
      <w:r w:rsidRPr="00D614EB">
        <w:rPr>
          <w:rFonts w:eastAsia="SimSun" w:cs="Tahoma"/>
          <w:szCs w:val="18"/>
        </w:rPr>
        <w:t xml:space="preserve"> Windows Server </w:t>
      </w:r>
      <w:r w:rsidRPr="00D614EB">
        <w:rPr>
          <w:rFonts w:eastAsia="SimSun" w:cs="Tahoma"/>
          <w:szCs w:val="18"/>
        </w:rPr>
        <w:t>和</w:t>
      </w:r>
      <w:r w:rsidRPr="00D614EB">
        <w:rPr>
          <w:rFonts w:eastAsia="SimSun" w:cs="Tahoma"/>
          <w:szCs w:val="18"/>
        </w:rPr>
        <w:t xml:space="preserve"> Exchange Server </w:t>
      </w:r>
      <w:r w:rsidRPr="00D614EB">
        <w:rPr>
          <w:rFonts w:eastAsia="SimSun" w:cs="Tahoma"/>
          <w:szCs w:val="18"/>
        </w:rPr>
        <w:t>许可续签软件保障。</w:t>
      </w:r>
    </w:p>
    <w:p w14:paraId="17DE6E7D" w14:textId="77777777" w:rsidR="00CE7FAD" w:rsidRPr="00D614EB" w:rsidRDefault="00CE7FAD" w:rsidP="00CE7FAD">
      <w:pPr>
        <w:pStyle w:val="ListParagraph"/>
        <w:contextualSpacing w:val="0"/>
        <w:rPr>
          <w:rFonts w:ascii="Tahoma" w:eastAsia="SimSun" w:hAnsi="Tahoma" w:cs="Tahoma"/>
          <w:sz w:val="18"/>
          <w:szCs w:val="18"/>
        </w:rPr>
      </w:pPr>
    </w:p>
    <w:p w14:paraId="17DE6E7E" w14:textId="77777777" w:rsidR="00836655" w:rsidRPr="00D614EB" w:rsidRDefault="00836655" w:rsidP="00CE7FAD">
      <w:pPr>
        <w:pStyle w:val="ListParagraph"/>
        <w:contextualSpacing w:val="0"/>
        <w:rPr>
          <w:rFonts w:ascii="Tahoma" w:eastAsia="SimSun" w:hAnsi="Tahoma" w:cs="Tahoma"/>
          <w:sz w:val="18"/>
          <w:szCs w:val="18"/>
        </w:rPr>
      </w:pPr>
      <w:r w:rsidRPr="00D614E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7DE6E7F" w14:textId="77777777" w:rsidR="00D614EB" w:rsidRPr="00D614EB" w:rsidRDefault="00D614EB" w:rsidP="00CE7FAD">
      <w:pPr>
        <w:pStyle w:val="ListParagraph"/>
        <w:contextualSpacing w:val="0"/>
        <w:rPr>
          <w:rFonts w:ascii="Tahoma" w:eastAsia="SimSun" w:hAnsi="Tahoma" w:cs="Tahoma"/>
          <w:sz w:val="18"/>
          <w:szCs w:val="18"/>
        </w:rPr>
      </w:pPr>
    </w:p>
    <w:p w14:paraId="17DE6E80" w14:textId="77777777" w:rsidR="00836655" w:rsidRPr="00D614EB" w:rsidRDefault="00836655" w:rsidP="00CE7FAD">
      <w:pPr>
        <w:pStyle w:val="ListParagraph"/>
        <w:contextualSpacing w:val="0"/>
        <w:rPr>
          <w:rFonts w:ascii="Tahoma" w:eastAsia="SimSun" w:hAnsi="Tahoma" w:cs="Tahoma"/>
          <w:sz w:val="18"/>
          <w:szCs w:val="18"/>
        </w:rPr>
      </w:pPr>
      <w:r w:rsidRPr="00D614EB">
        <w:rPr>
          <w:rFonts w:ascii="Tahoma" w:eastAsia="SimSun" w:hAnsi="Tahoma" w:cs="Tahoma"/>
          <w:sz w:val="18"/>
          <w:szCs w:val="18"/>
        </w:rPr>
        <w:t>对于在开放式价值订购下获得的每份合格许可，客户可以按报价买断一份</w:t>
      </w:r>
      <w:r w:rsidRPr="00D614EB">
        <w:rPr>
          <w:rFonts w:ascii="Tahoma" w:eastAsia="SimSun" w:hAnsi="Tahoma" w:cs="Tahoma"/>
          <w:sz w:val="18"/>
          <w:szCs w:val="18"/>
        </w:rPr>
        <w:t xml:space="preserve"> SBS 2011 Standard </w:t>
      </w:r>
      <w:r w:rsidRPr="00D614EB">
        <w:rPr>
          <w:rFonts w:ascii="Tahoma" w:eastAsia="SimSun" w:hAnsi="Tahoma" w:cs="Tahoma"/>
          <w:sz w:val="18"/>
          <w:szCs w:val="18"/>
        </w:rPr>
        <w:t>许可，或者：</w:t>
      </w:r>
    </w:p>
    <w:p w14:paraId="17DE6E81" w14:textId="77777777" w:rsidR="00CE7FAD" w:rsidRPr="00D614EB" w:rsidRDefault="00CE7FAD" w:rsidP="00CE7FAD">
      <w:pPr>
        <w:pStyle w:val="ListParagraph"/>
        <w:contextualSpacing w:val="0"/>
        <w:rPr>
          <w:rFonts w:ascii="Tahoma" w:eastAsia="SimSun" w:hAnsi="Tahoma" w:cs="Tahoma"/>
          <w:sz w:val="18"/>
          <w:szCs w:val="18"/>
        </w:rPr>
      </w:pPr>
    </w:p>
    <w:p w14:paraId="17DE6E82" w14:textId="77777777" w:rsidR="00836655" w:rsidRPr="00D614EB" w:rsidRDefault="009E5BF9" w:rsidP="00346F4B">
      <w:pPr>
        <w:pStyle w:val="ListParagraph"/>
        <w:numPr>
          <w:ilvl w:val="1"/>
          <w:numId w:val="100"/>
        </w:numPr>
        <w:tabs>
          <w:tab w:val="clear" w:pos="1440"/>
        </w:tabs>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日或之后过期的协议，可购买两份</w:t>
      </w:r>
      <w:r w:rsidRPr="00D614EB">
        <w:rPr>
          <w:rFonts w:ascii="Tahoma" w:eastAsia="SimSun" w:hAnsi="Tahoma" w:cs="Tahoma"/>
          <w:sz w:val="18"/>
          <w:szCs w:val="18"/>
        </w:rPr>
        <w:t xml:space="preserve"> Windows Server 2012 Standard </w:t>
      </w:r>
      <w:r w:rsidRPr="00D614EB">
        <w:rPr>
          <w:rFonts w:ascii="Tahoma" w:eastAsia="SimSun" w:hAnsi="Tahoma" w:cs="Tahoma"/>
          <w:sz w:val="18"/>
          <w:szCs w:val="18"/>
        </w:rPr>
        <w:t>的许可和一份</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的许可，或者</w:t>
      </w:r>
    </w:p>
    <w:p w14:paraId="17DE6E83" w14:textId="77777777" w:rsidR="00836655" w:rsidRPr="00D614EB" w:rsidRDefault="009E5BF9" w:rsidP="00346F4B">
      <w:pPr>
        <w:pStyle w:val="ListParagraph"/>
        <w:numPr>
          <w:ilvl w:val="1"/>
          <w:numId w:val="100"/>
        </w:numPr>
        <w:tabs>
          <w:tab w:val="clear" w:pos="1440"/>
        </w:tabs>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月过期的协议，可购买两份</w:t>
      </w:r>
      <w:r w:rsidRPr="00D614EB">
        <w:rPr>
          <w:rFonts w:ascii="Tahoma" w:eastAsia="SimSun" w:hAnsi="Tahoma" w:cs="Tahoma"/>
          <w:sz w:val="18"/>
          <w:szCs w:val="18"/>
        </w:rPr>
        <w:t xml:space="preserve"> Windows Server 2008 R2 Standard </w:t>
      </w:r>
      <w:r w:rsidRPr="00D614EB">
        <w:rPr>
          <w:rFonts w:ascii="Tahoma" w:eastAsia="SimSun" w:hAnsi="Tahoma" w:cs="Tahoma"/>
          <w:sz w:val="18"/>
          <w:szCs w:val="18"/>
        </w:rPr>
        <w:t>许可和一份</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许可。</w:t>
      </w:r>
    </w:p>
    <w:p w14:paraId="17DE6E84" w14:textId="77777777" w:rsidR="00CE7FAD" w:rsidRPr="00D614EB" w:rsidRDefault="00CE7FAD" w:rsidP="00CE7FAD">
      <w:pPr>
        <w:ind w:left="720"/>
        <w:rPr>
          <w:rFonts w:eastAsia="SimSun" w:cs="Tahoma"/>
          <w:szCs w:val="18"/>
        </w:rPr>
      </w:pPr>
    </w:p>
    <w:p w14:paraId="17DE6E85" w14:textId="77777777" w:rsidR="00836655" w:rsidRPr="0058152B" w:rsidRDefault="00836655" w:rsidP="00CE7FAD">
      <w:pPr>
        <w:ind w:left="720"/>
        <w:rPr>
          <w:rFonts w:eastAsia="SimSun" w:cs="Tahoma"/>
        </w:rPr>
      </w:pPr>
      <w:r w:rsidRPr="0058152B">
        <w:rPr>
          <w:rFonts w:eastAsia="SimSun" w:cs="Tahoma"/>
          <w:szCs w:val="18"/>
        </w:rPr>
        <w:t>一旦按此授权升级到</w:t>
      </w:r>
      <w:r w:rsidRPr="0058152B">
        <w:rPr>
          <w:rFonts w:eastAsia="SimSun" w:cs="Tahoma"/>
          <w:szCs w:val="18"/>
        </w:rPr>
        <w:t xml:space="preserve"> Windows Server Standard </w:t>
      </w:r>
      <w:r w:rsidRPr="0058152B">
        <w:rPr>
          <w:rFonts w:eastAsia="SimSun" w:cs="Tahoma"/>
          <w:szCs w:val="18"/>
        </w:rPr>
        <w:t>和</w:t>
      </w:r>
      <w:r w:rsidRPr="0058152B">
        <w:rPr>
          <w:rFonts w:eastAsia="SimSun" w:cs="Tahoma"/>
          <w:szCs w:val="18"/>
        </w:rPr>
        <w:t xml:space="preserve"> Exchange Server 2010 Standard</w:t>
      </w:r>
      <w:r w:rsidRPr="0058152B">
        <w:rPr>
          <w:rFonts w:eastAsia="SimSun" w:cs="Tahoma"/>
          <w:szCs w:val="18"/>
        </w:rPr>
        <w:t>，客户现有的</w:t>
      </w:r>
      <w:r w:rsidRPr="0058152B">
        <w:rPr>
          <w:rFonts w:eastAsia="SimSun" w:cs="Tahoma"/>
          <w:szCs w:val="18"/>
        </w:rPr>
        <w:t xml:space="preserve"> SBS Standard </w:t>
      </w:r>
      <w:r w:rsidRPr="0058152B">
        <w:rPr>
          <w:rFonts w:eastAsia="SimSun" w:cs="Tahoma"/>
          <w:szCs w:val="18"/>
        </w:rPr>
        <w:t>合格许可不再有效。</w:t>
      </w:r>
    </w:p>
    <w:p w14:paraId="17DE6E86" w14:textId="77777777" w:rsidR="00CE7FAD" w:rsidRPr="0058152B" w:rsidRDefault="00CE7FAD" w:rsidP="00CE7FAD">
      <w:pPr>
        <w:ind w:left="720"/>
        <w:rPr>
          <w:rFonts w:eastAsia="SimSun" w:cs="Tahoma"/>
        </w:rPr>
      </w:pPr>
    </w:p>
    <w:p w14:paraId="17DE6E87" w14:textId="77777777" w:rsidR="00836655" w:rsidRPr="0058152B" w:rsidRDefault="00836655" w:rsidP="00CE7FAD">
      <w:pPr>
        <w:ind w:left="720"/>
        <w:rPr>
          <w:rFonts w:eastAsia="SimSun" w:cs="Tahoma"/>
        </w:rPr>
      </w:pPr>
      <w:r w:rsidRPr="0058152B">
        <w:rPr>
          <w:rFonts w:eastAsia="SimSun" w:cs="Tahoma"/>
        </w:rPr>
        <w:t>随后在开放式价值订购或</w:t>
      </w:r>
      <w:r w:rsidRPr="0058152B">
        <w:rPr>
          <w:rFonts w:eastAsia="SimSun" w:cs="Tahoma"/>
        </w:rPr>
        <w:t xml:space="preserve"> EES </w:t>
      </w:r>
      <w:r w:rsidRPr="0058152B">
        <w:rPr>
          <w:rFonts w:eastAsia="SimSun" w:cs="Tahoma"/>
        </w:rPr>
        <w:t>客户的定期校正过程中，依据相同的登记有效期获得的</w:t>
      </w:r>
      <w:r w:rsidRPr="0058152B">
        <w:rPr>
          <w:rFonts w:eastAsia="SimSun" w:cs="Tahoma"/>
        </w:rPr>
        <w:t xml:space="preserve"> </w:t>
      </w:r>
      <w:r w:rsidRPr="0058152B">
        <w:rPr>
          <w:rFonts w:eastAsia="SimSun" w:cs="Tahoma"/>
          <w:color w:val="000000"/>
        </w:rPr>
        <w:t xml:space="preserve">SBS 2011 Standard </w:t>
      </w:r>
      <w:r w:rsidR="003F5C98">
        <w:rPr>
          <w:rFonts w:eastAsia="SimSun" w:cs="Tahoma"/>
          <w:color w:val="000000"/>
        </w:rPr>
        <w:br/>
      </w:r>
      <w:r w:rsidRPr="0058152B">
        <w:rPr>
          <w:rFonts w:eastAsia="SimSun" w:cs="Tahoma"/>
          <w:bCs/>
          <w:color w:val="000000"/>
          <w:szCs w:val="18"/>
        </w:rPr>
        <w:t>许可也是用于以上许可授权的合格许可。</w:t>
      </w:r>
    </w:p>
    <w:p w14:paraId="17DE6E88" w14:textId="77777777" w:rsidR="00D16723" w:rsidRDefault="00D16723" w:rsidP="00CE7FAD">
      <w:pPr>
        <w:ind w:left="720"/>
        <w:rPr>
          <w:rFonts w:eastAsia="SimSun" w:cs="Tahoma"/>
        </w:rPr>
      </w:pPr>
    </w:p>
    <w:p w14:paraId="17DE6E89" w14:textId="77777777" w:rsidR="00471D53" w:rsidRDefault="00471D53" w:rsidP="00CE7FAD">
      <w:pPr>
        <w:ind w:left="720"/>
        <w:rPr>
          <w:rFonts w:eastAsia="SimSun" w:cs="Tahoma"/>
        </w:rPr>
      </w:pPr>
    </w:p>
    <w:p w14:paraId="17DE6E8A" w14:textId="77777777" w:rsidR="00471D53" w:rsidRPr="0058152B" w:rsidRDefault="00471D53" w:rsidP="00CE7FAD">
      <w:pPr>
        <w:ind w:left="720"/>
        <w:rPr>
          <w:rFonts w:eastAsia="SimSun" w:cs="Tahoma"/>
        </w:rPr>
      </w:pPr>
    </w:p>
    <w:p w14:paraId="17DE6E8B" w14:textId="77777777" w:rsidR="00D16723" w:rsidRPr="0058152B" w:rsidRDefault="00D16723">
      <w:pPr>
        <w:rPr>
          <w:rFonts w:eastAsia="SimSun" w:cs="Tahoma"/>
        </w:rPr>
      </w:pPr>
      <w:bookmarkStart w:id="1639" w:name="_100_SBS_2008"/>
      <w:bookmarkStart w:id="1640" w:name="_101_SBS_2008"/>
      <w:bookmarkStart w:id="1641" w:name="_105_SBS_2008"/>
      <w:bookmarkStart w:id="1642" w:name="_125_Windows_Web"/>
      <w:bookmarkEnd w:id="1639"/>
      <w:bookmarkEnd w:id="1640"/>
      <w:bookmarkEnd w:id="1641"/>
      <w:bookmarkEnd w:id="1642"/>
    </w:p>
    <w:p w14:paraId="17DE6E8C" w14:textId="77777777" w:rsidR="00E06578" w:rsidRPr="0058152B" w:rsidRDefault="00F66FB0" w:rsidP="00EF2279">
      <w:pPr>
        <w:pStyle w:val="Heading2"/>
        <w:ind w:left="0"/>
        <w:rPr>
          <w:rFonts w:ascii="Tahoma" w:eastAsia="SimSun" w:hAnsi="Tahoma" w:cs="Tahoma"/>
        </w:rPr>
      </w:pPr>
      <w:bookmarkStart w:id="1643" w:name="_122_Windows_Small"/>
      <w:bookmarkStart w:id="1644" w:name="_120_Windows_Small"/>
      <w:bookmarkStart w:id="1645" w:name="_110_Windows_Small"/>
      <w:bookmarkStart w:id="1646" w:name="_113_Windows_Small"/>
      <w:bookmarkStart w:id="1647" w:name="_Toc336338378"/>
      <w:bookmarkStart w:id="1648" w:name="_Toc356299643"/>
      <w:bookmarkEnd w:id="1643"/>
      <w:bookmarkEnd w:id="1644"/>
      <w:bookmarkEnd w:id="1645"/>
      <w:bookmarkEnd w:id="1646"/>
      <w:r w:rsidRPr="0058152B">
        <w:rPr>
          <w:rFonts w:ascii="Tahoma" w:eastAsia="SimSun" w:hAnsi="Tahoma" w:cs="Tahoma"/>
          <w:caps/>
          <w:color w:val="EE6000"/>
          <w:sz w:val="22"/>
          <w:szCs w:val="18"/>
          <w:vertAlign w:val="superscript"/>
        </w:rPr>
        <w:t>11</w:t>
      </w:r>
      <w:r w:rsidR="00F5474C">
        <w:rPr>
          <w:rFonts w:ascii="Tahoma" w:eastAsia="SimSun" w:hAnsi="Tahoma" w:cs="Tahoma"/>
          <w:caps/>
          <w:color w:val="EE6000"/>
          <w:sz w:val="22"/>
          <w:szCs w:val="18"/>
          <w:vertAlign w:val="superscript"/>
        </w:rPr>
        <w:t>4</w:t>
      </w:r>
      <w:r w:rsidRPr="00471D53">
        <w:rPr>
          <w:rFonts w:ascii="Tahoma" w:eastAsia="SimSun" w:hAnsi="Tahoma" w:cs="Tahoma"/>
          <w:caps/>
          <w:color w:val="EE6000"/>
          <w:sz w:val="22"/>
          <w:szCs w:val="18"/>
        </w:rPr>
        <w:t xml:space="preserve"> </w:t>
      </w:r>
      <w:r w:rsidRPr="0058152B">
        <w:rPr>
          <w:rFonts w:ascii="Tahoma" w:eastAsia="SimSun" w:hAnsi="Tahoma" w:cs="Tahoma"/>
          <w:color w:val="F8701C"/>
          <w:sz w:val="22"/>
          <w:szCs w:val="22"/>
        </w:rPr>
        <w:t>Windows Small Business Server (SBS) 2011 CAL Suite</w:t>
      </w:r>
      <w:bookmarkEnd w:id="1647"/>
      <w:bookmarkEnd w:id="1648"/>
    </w:p>
    <w:p w14:paraId="17DE6E8D" w14:textId="77777777" w:rsidR="00E06578" w:rsidRPr="0058152B" w:rsidRDefault="00E06578" w:rsidP="000F0F4D">
      <w:pPr>
        <w:ind w:left="900"/>
        <w:rPr>
          <w:rFonts w:eastAsia="SimSun" w:cs="Tahoma"/>
        </w:rPr>
      </w:pPr>
    </w:p>
    <w:p w14:paraId="17DE6E8E" w14:textId="77777777" w:rsidR="000F0F4D" w:rsidRPr="0058152B" w:rsidRDefault="00836655" w:rsidP="000F0F4D">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SBS 2011 CAL Suite </w:t>
      </w:r>
      <w:r w:rsidRPr="0058152B">
        <w:rPr>
          <w:rFonts w:eastAsia="SimSun" w:cs="Tahoma"/>
          <w:b/>
          <w:color w:val="000000"/>
        </w:rPr>
        <w:t>的生命周期结束关联的许可授予</w:t>
      </w:r>
    </w:p>
    <w:p w14:paraId="17DE6E8F" w14:textId="77777777" w:rsidR="00836655" w:rsidRPr="0058152B" w:rsidRDefault="00836655" w:rsidP="000F0F4D">
      <w:pPr>
        <w:ind w:left="720"/>
        <w:rPr>
          <w:rFonts w:eastAsia="SimSun" w:cs="Tahoma"/>
        </w:rPr>
      </w:pPr>
      <w:r w:rsidRPr="0058152B">
        <w:rPr>
          <w:rFonts w:eastAsia="SimSun" w:cs="Tahoma"/>
        </w:rPr>
        <w:t>具有带软件保障范围的</w:t>
      </w:r>
      <w:r w:rsidRPr="0058152B">
        <w:rPr>
          <w:rFonts w:eastAsia="SimSun" w:cs="Tahoma"/>
        </w:rPr>
        <w:t xml:space="preserve"> SBS 2011 CAL Suite</w:t>
      </w:r>
      <w:r w:rsidRPr="0058152B">
        <w:rPr>
          <w:rFonts w:eastAsia="SimSun" w:cs="Tahoma"/>
        </w:rPr>
        <w:t>（以下简称</w:t>
      </w:r>
      <w:r w:rsidRPr="00F30A1F">
        <w:rPr>
          <w:rFonts w:ascii="SimSun" w:eastAsia="SimSun" w:hAnsi="SimSun" w:cs="Tahoma"/>
        </w:rPr>
        <w:t>“</w:t>
      </w:r>
      <w:r w:rsidRPr="0058152B">
        <w:rPr>
          <w:rFonts w:eastAsia="SimSun" w:cs="Tahoma"/>
        </w:rPr>
        <w:t>合格</w:t>
      </w:r>
      <w:r w:rsidRPr="0058152B">
        <w:rPr>
          <w:rFonts w:eastAsia="SimSun" w:cs="Tahoma"/>
        </w:rPr>
        <w:t xml:space="preserve"> CAL</w:t>
      </w:r>
      <w:r w:rsidRPr="00F30A1F">
        <w:rPr>
          <w:rFonts w:ascii="SimSun" w:eastAsia="SimSun" w:hAnsi="SimSun" w:cs="Tahoma"/>
        </w:rPr>
        <w:t>”</w:t>
      </w:r>
      <w:r w:rsidRPr="0058152B">
        <w:rPr>
          <w:rFonts w:eastAsia="SimSun" w:cs="Tahoma"/>
        </w:rPr>
        <w:t>）的客户有资格访问</w:t>
      </w:r>
      <w:r w:rsidRPr="0058152B">
        <w:rPr>
          <w:rFonts w:eastAsia="SimSun" w:cs="Tahoma"/>
        </w:rPr>
        <w:t xml:space="preserve"> Windows Server Standard </w:t>
      </w:r>
      <w:r w:rsidRPr="0058152B">
        <w:rPr>
          <w:rFonts w:eastAsia="SimSun" w:cs="Tahoma"/>
        </w:rPr>
        <w:t>和</w:t>
      </w:r>
      <w:r w:rsidRPr="0058152B">
        <w:rPr>
          <w:rFonts w:eastAsia="SimSun" w:cs="Tahoma"/>
        </w:rPr>
        <w:t xml:space="preserve"> Exchange Server 2010 Standard </w:t>
      </w:r>
      <w:r w:rsidRPr="0058152B">
        <w:rPr>
          <w:rFonts w:eastAsia="SimSun" w:cs="Tahoma"/>
        </w:rPr>
        <w:t>软件。</w:t>
      </w:r>
      <w:r w:rsidRPr="0058152B">
        <w:rPr>
          <w:rFonts w:eastAsia="SimSun" w:cs="Tahoma"/>
          <w:szCs w:val="18"/>
        </w:rPr>
        <w:t>为了方便此类使用，对于客户拥有的每份合格</w:t>
      </w:r>
      <w:r w:rsidRPr="0058152B">
        <w:rPr>
          <w:rFonts w:eastAsia="SimSun" w:cs="Tahoma"/>
          <w:szCs w:val="18"/>
        </w:rPr>
        <w:t xml:space="preserve"> CAL</w:t>
      </w:r>
      <w:r w:rsidRPr="0058152B">
        <w:rPr>
          <w:rFonts w:eastAsia="SimSun" w:cs="Tahoma"/>
          <w:szCs w:val="18"/>
        </w:rPr>
        <w:t>，</w:t>
      </w:r>
      <w:r w:rsidR="00D614EB">
        <w:rPr>
          <w:rFonts w:eastAsia="SimSun" w:cs="Tahoma"/>
          <w:szCs w:val="18"/>
        </w:rPr>
        <w:br/>
      </w:r>
      <w:r w:rsidRPr="0058152B">
        <w:rPr>
          <w:rFonts w:eastAsia="SimSun" w:cs="Tahoma"/>
          <w:szCs w:val="18"/>
        </w:rPr>
        <w:t>客户将被视为授予</w:t>
      </w:r>
      <w:r w:rsidRPr="0058152B">
        <w:rPr>
          <w:rFonts w:eastAsia="SimSun" w:cs="Tahoma"/>
          <w:szCs w:val="18"/>
        </w:rPr>
        <w:t xml:space="preserve"> Windows Server </w:t>
      </w:r>
      <w:r w:rsidRPr="0058152B">
        <w:rPr>
          <w:rFonts w:eastAsia="SimSun" w:cs="Tahoma"/>
          <w:szCs w:val="18"/>
        </w:rPr>
        <w:t>和</w:t>
      </w:r>
      <w:r w:rsidRPr="0058152B">
        <w:rPr>
          <w:rFonts w:eastAsia="SimSun" w:cs="Tahoma"/>
          <w:szCs w:val="18"/>
        </w:rPr>
        <w:t xml:space="preserve"> Exchange Server 2010 </w:t>
      </w:r>
      <w:r w:rsidRPr="0058152B">
        <w:rPr>
          <w:rFonts w:eastAsia="SimSun" w:cs="Tahoma"/>
          <w:szCs w:val="18"/>
        </w:rPr>
        <w:t>的</w:t>
      </w:r>
      <w:r w:rsidRPr="0058152B">
        <w:rPr>
          <w:rFonts w:eastAsia="SimSun" w:cs="Tahoma"/>
          <w:szCs w:val="18"/>
        </w:rPr>
        <w:t xml:space="preserve"> CAL </w:t>
      </w:r>
      <w:r w:rsidRPr="0058152B">
        <w:rPr>
          <w:rFonts w:eastAsia="SimSun" w:cs="Tahoma"/>
          <w:szCs w:val="18"/>
        </w:rPr>
        <w:t>各一份，如下表所示。</w:t>
      </w:r>
    </w:p>
    <w:p w14:paraId="17DE6E90" w14:textId="77777777" w:rsidR="000F0F4D" w:rsidRPr="0058152B" w:rsidRDefault="000F0F4D" w:rsidP="00155B9B">
      <w:pPr>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4"/>
        <w:gridCol w:w="4668"/>
      </w:tblGrid>
      <w:tr w:rsidR="00836655" w:rsidRPr="0058152B" w14:paraId="17DE6E9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91"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92"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许可的授予</w:t>
            </w:r>
          </w:p>
        </w:tc>
      </w:tr>
      <w:tr w:rsidR="00836655" w:rsidRPr="0058152B" w14:paraId="17DE6E9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94" w14:textId="77777777" w:rsidR="00836655" w:rsidRPr="0058152B" w:rsidRDefault="00836655" w:rsidP="00CA14C9">
            <w:pPr>
              <w:spacing w:line="276" w:lineRule="auto"/>
              <w:rPr>
                <w:rFonts w:eastAsia="SimSun" w:cs="Tahoma"/>
                <w:szCs w:val="18"/>
              </w:rPr>
            </w:pPr>
            <w:r w:rsidRPr="0058152B">
              <w:rPr>
                <w:rFonts w:eastAsia="SimSun" w:cs="Tahoma"/>
                <w:szCs w:val="18"/>
              </w:rPr>
              <w:t>具有截至</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7 </w:t>
            </w:r>
            <w:r w:rsidRPr="0058152B">
              <w:rPr>
                <w:rFonts w:eastAsia="SimSun" w:cs="Tahoma"/>
                <w:szCs w:val="18"/>
              </w:rPr>
              <w:t>月</w:t>
            </w:r>
            <w:r w:rsidRPr="0058152B">
              <w:rPr>
                <w:rFonts w:eastAsia="SimSun" w:cs="Tahoma"/>
                <w:szCs w:val="18"/>
              </w:rPr>
              <w:t xml:space="preserve"> 31 </w:t>
            </w:r>
            <w:r w:rsidRPr="0058152B">
              <w:rPr>
                <w:rFonts w:eastAsia="SimSun" w:cs="Tahoma"/>
                <w:szCs w:val="18"/>
              </w:rPr>
              <w:t>日的软件保障范围的</w:t>
            </w:r>
            <w:r w:rsidRPr="0058152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95" w14:textId="77777777" w:rsidR="00836655" w:rsidRPr="0058152B" w:rsidRDefault="00836655" w:rsidP="00CA14C9">
            <w:pPr>
              <w:spacing w:line="276" w:lineRule="auto"/>
              <w:rPr>
                <w:rFonts w:eastAsia="SimSun" w:cs="Tahoma"/>
              </w:rPr>
            </w:pPr>
            <w:r w:rsidRPr="0058152B">
              <w:rPr>
                <w:rFonts w:eastAsia="SimSun" w:cs="Tahoma"/>
                <w:szCs w:val="18"/>
              </w:rPr>
              <w:t>Windows Server 2008 R2 CAL</w:t>
            </w:r>
          </w:p>
          <w:p w14:paraId="17DE6E96" w14:textId="77777777" w:rsidR="00836655" w:rsidRPr="0058152B" w:rsidRDefault="00836655" w:rsidP="00CA14C9">
            <w:pPr>
              <w:spacing w:line="276" w:lineRule="auto"/>
              <w:rPr>
                <w:rFonts w:eastAsia="SimSun" w:cs="Tahoma"/>
                <w:szCs w:val="18"/>
              </w:rPr>
            </w:pPr>
            <w:r w:rsidRPr="0058152B">
              <w:rPr>
                <w:rFonts w:eastAsia="SimSun" w:cs="Tahoma"/>
                <w:szCs w:val="18"/>
              </w:rPr>
              <w:t>Exchange Server 2010 CAL</w:t>
            </w:r>
          </w:p>
        </w:tc>
      </w:tr>
      <w:tr w:rsidR="00836655" w:rsidRPr="0058152B" w14:paraId="17DE6E9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98" w14:textId="77777777" w:rsidR="00836655" w:rsidRPr="0058152B" w:rsidRDefault="00836655" w:rsidP="00CA14C9">
            <w:pPr>
              <w:spacing w:line="276" w:lineRule="auto"/>
              <w:rPr>
                <w:rFonts w:eastAsia="SimSun" w:cs="Tahoma"/>
                <w:szCs w:val="18"/>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8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日或之后具有软件保障范围的</w:t>
            </w:r>
            <w:r w:rsidRPr="0058152B">
              <w:rPr>
                <w:rFonts w:eastAsia="SimSun" w:cs="Tahoma"/>
                <w:szCs w:val="18"/>
              </w:rPr>
              <w:t xml:space="preserve"> SBS 2011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99" w14:textId="77777777" w:rsidR="00836655" w:rsidRPr="0058152B" w:rsidRDefault="00836655" w:rsidP="00CA14C9">
            <w:pPr>
              <w:spacing w:line="276" w:lineRule="auto"/>
              <w:rPr>
                <w:rFonts w:eastAsia="SimSun" w:cs="Tahoma"/>
              </w:rPr>
            </w:pPr>
            <w:r w:rsidRPr="0058152B">
              <w:rPr>
                <w:rFonts w:eastAsia="SimSun" w:cs="Tahoma"/>
                <w:szCs w:val="18"/>
              </w:rPr>
              <w:t>带软件保障的</w:t>
            </w:r>
            <w:r w:rsidRPr="0058152B">
              <w:rPr>
                <w:rFonts w:eastAsia="SimSun" w:cs="Tahoma"/>
                <w:szCs w:val="18"/>
              </w:rPr>
              <w:t xml:space="preserve"> Windows Server 2012 CAL</w:t>
            </w:r>
          </w:p>
          <w:p w14:paraId="17DE6E9A" w14:textId="77777777" w:rsidR="00836655" w:rsidRPr="0058152B" w:rsidRDefault="00836655" w:rsidP="00CA14C9">
            <w:pPr>
              <w:spacing w:line="276" w:lineRule="auto"/>
              <w:rPr>
                <w:rFonts w:eastAsia="SimSun" w:cs="Tahoma"/>
                <w:szCs w:val="18"/>
              </w:rPr>
            </w:pPr>
            <w:r w:rsidRPr="0058152B">
              <w:rPr>
                <w:rFonts w:eastAsia="SimSun" w:cs="Tahoma"/>
                <w:szCs w:val="18"/>
              </w:rPr>
              <w:t>带软件保障的</w:t>
            </w:r>
            <w:r w:rsidRPr="0058152B">
              <w:rPr>
                <w:rFonts w:eastAsia="SimSun" w:cs="Tahoma"/>
                <w:szCs w:val="18"/>
              </w:rPr>
              <w:t xml:space="preserve"> Exchange Server 2010 CAL</w:t>
            </w:r>
          </w:p>
        </w:tc>
      </w:tr>
    </w:tbl>
    <w:p w14:paraId="17DE6E9C" w14:textId="77777777" w:rsidR="000F0F4D" w:rsidRPr="00D614EB" w:rsidRDefault="000F0F4D" w:rsidP="000F0F4D">
      <w:pPr>
        <w:pStyle w:val="ListParagraph"/>
        <w:contextualSpacing w:val="0"/>
        <w:rPr>
          <w:rFonts w:ascii="Tahoma" w:eastAsia="SimSun" w:hAnsi="Tahoma" w:cs="Tahoma"/>
          <w:sz w:val="18"/>
          <w:szCs w:val="18"/>
        </w:rPr>
      </w:pPr>
    </w:p>
    <w:p w14:paraId="17DE6E9D"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当合格</w:t>
      </w:r>
      <w:r w:rsidRPr="00D614EB">
        <w:rPr>
          <w:rFonts w:ascii="Tahoma" w:eastAsia="SimSun" w:hAnsi="Tahoma" w:cs="Tahoma"/>
          <w:sz w:val="18"/>
          <w:szCs w:val="18"/>
        </w:rPr>
        <w:t xml:space="preserve"> CAL </w:t>
      </w:r>
      <w:r w:rsidRPr="00D614EB">
        <w:rPr>
          <w:rFonts w:ascii="Tahoma" w:eastAsia="SimSun" w:hAnsi="Tahoma" w:cs="Tahoma"/>
          <w:sz w:val="18"/>
          <w:szCs w:val="18"/>
        </w:rPr>
        <w:t>的相应保障范围期满时，以上授权包括的软件保障范围也将随之期满。作为例外，如果客户的合格</w:t>
      </w:r>
      <w:r w:rsidRPr="00D614EB">
        <w:rPr>
          <w:rFonts w:ascii="Tahoma" w:eastAsia="SimSun" w:hAnsi="Tahoma" w:cs="Tahoma"/>
          <w:sz w:val="18"/>
          <w:szCs w:val="18"/>
        </w:rPr>
        <w:t xml:space="preserve"> CAL </w:t>
      </w:r>
      <w:r w:rsidRPr="00D614EB">
        <w:rPr>
          <w:rFonts w:ascii="Tahoma" w:eastAsia="SimSun" w:hAnsi="Tahoma" w:cs="Tahoma"/>
          <w:sz w:val="18"/>
          <w:szCs w:val="18"/>
        </w:rPr>
        <w:t>的软件保障在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月过期，则允许客户在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12 </w:t>
      </w:r>
      <w:r w:rsidRPr="00D614EB">
        <w:rPr>
          <w:rFonts w:ascii="Tahoma" w:eastAsia="SimSun" w:hAnsi="Tahoma" w:cs="Tahoma"/>
          <w:sz w:val="18"/>
          <w:szCs w:val="18"/>
        </w:rPr>
        <w:t>月</w:t>
      </w:r>
      <w:r w:rsidRPr="00D614EB">
        <w:rPr>
          <w:rFonts w:ascii="Tahoma" w:eastAsia="SimSun" w:hAnsi="Tahoma" w:cs="Tahoma"/>
          <w:sz w:val="18"/>
          <w:szCs w:val="18"/>
        </w:rPr>
        <w:t xml:space="preserve"> 31 </w:t>
      </w:r>
      <w:r w:rsidRPr="00D614EB">
        <w:rPr>
          <w:rFonts w:ascii="Tahoma" w:eastAsia="SimSun" w:hAnsi="Tahoma" w:cs="Tahoma"/>
          <w:sz w:val="18"/>
          <w:szCs w:val="18"/>
        </w:rPr>
        <w:t>日之前为按此优惠授予的</w:t>
      </w:r>
      <w:r w:rsidRPr="00D614EB">
        <w:rPr>
          <w:rFonts w:ascii="Tahoma" w:eastAsia="SimSun" w:hAnsi="Tahoma" w:cs="Tahoma"/>
          <w:sz w:val="18"/>
          <w:szCs w:val="18"/>
        </w:rPr>
        <w:t xml:space="preserve"> CAL </w:t>
      </w:r>
      <w:r w:rsidRPr="00D614EB">
        <w:rPr>
          <w:rFonts w:ascii="Tahoma" w:eastAsia="SimSun" w:hAnsi="Tahoma" w:cs="Tahoma"/>
          <w:sz w:val="18"/>
          <w:szCs w:val="18"/>
        </w:rPr>
        <w:t>续签软件保障。如果客户的合格</w:t>
      </w:r>
      <w:r w:rsidRPr="00D614EB">
        <w:rPr>
          <w:rFonts w:ascii="Tahoma" w:eastAsia="SimSun" w:hAnsi="Tahoma" w:cs="Tahoma"/>
          <w:sz w:val="18"/>
          <w:szCs w:val="18"/>
        </w:rPr>
        <w:t xml:space="preserve"> CAL </w:t>
      </w:r>
      <w:r w:rsidRPr="00D614EB">
        <w:rPr>
          <w:rFonts w:ascii="Tahoma" w:eastAsia="SimSun" w:hAnsi="Tahoma" w:cs="Tahoma"/>
          <w:sz w:val="18"/>
          <w:szCs w:val="18"/>
        </w:rPr>
        <w:t>的软件保障在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月过期，则允许客户在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12 </w:t>
      </w:r>
      <w:r w:rsidRPr="00D614EB">
        <w:rPr>
          <w:rFonts w:ascii="Tahoma" w:eastAsia="SimSun" w:hAnsi="Tahoma" w:cs="Tahoma"/>
          <w:sz w:val="18"/>
          <w:szCs w:val="18"/>
        </w:rPr>
        <w:t>月</w:t>
      </w:r>
      <w:r w:rsidRPr="00D614EB">
        <w:rPr>
          <w:rFonts w:ascii="Tahoma" w:eastAsia="SimSun" w:hAnsi="Tahoma" w:cs="Tahoma"/>
          <w:sz w:val="18"/>
          <w:szCs w:val="18"/>
        </w:rPr>
        <w:t xml:space="preserve"> 31 </w:t>
      </w:r>
      <w:r w:rsidRPr="00D614EB">
        <w:rPr>
          <w:rFonts w:ascii="Tahoma" w:eastAsia="SimSun" w:hAnsi="Tahoma" w:cs="Tahoma"/>
          <w:sz w:val="18"/>
          <w:szCs w:val="18"/>
        </w:rPr>
        <w:t>日之前为按此优惠授予的</w:t>
      </w:r>
      <w:r w:rsidRPr="00D614EB">
        <w:rPr>
          <w:rFonts w:ascii="Tahoma" w:eastAsia="SimSun" w:hAnsi="Tahoma" w:cs="Tahoma"/>
          <w:sz w:val="18"/>
          <w:szCs w:val="18"/>
        </w:rPr>
        <w:t xml:space="preserve"> CAL </w:t>
      </w:r>
      <w:r w:rsidRPr="00D614EB">
        <w:rPr>
          <w:rFonts w:ascii="Tahoma" w:eastAsia="SimSun" w:hAnsi="Tahoma" w:cs="Tahoma"/>
          <w:sz w:val="18"/>
          <w:szCs w:val="18"/>
        </w:rPr>
        <w:t>购买软件保障。</w:t>
      </w:r>
    </w:p>
    <w:p w14:paraId="17DE6E9E" w14:textId="77777777" w:rsidR="000F0F4D" w:rsidRPr="00D614EB" w:rsidRDefault="000F0F4D" w:rsidP="000F0F4D">
      <w:pPr>
        <w:pStyle w:val="ListParagraph"/>
        <w:contextualSpacing w:val="0"/>
        <w:rPr>
          <w:rFonts w:ascii="Tahoma" w:eastAsia="SimSun" w:hAnsi="Tahoma" w:cs="Tahoma"/>
          <w:sz w:val="18"/>
          <w:szCs w:val="18"/>
        </w:rPr>
      </w:pPr>
    </w:p>
    <w:p w14:paraId="17DE6E9F"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如果客户按照合格</w:t>
      </w:r>
      <w:r w:rsidRPr="00D614EB">
        <w:rPr>
          <w:rFonts w:ascii="Tahoma" w:eastAsia="SimSun" w:hAnsi="Tahoma" w:cs="Tahoma"/>
          <w:sz w:val="18"/>
          <w:szCs w:val="18"/>
        </w:rPr>
        <w:t xml:space="preserve"> CAL </w:t>
      </w:r>
      <w:r w:rsidRPr="00D614EB">
        <w:rPr>
          <w:rFonts w:ascii="Tahoma" w:eastAsia="SimSun" w:hAnsi="Tahoma" w:cs="Tahoma"/>
          <w:sz w:val="18"/>
          <w:szCs w:val="18"/>
        </w:rPr>
        <w:t>获得永久权利，则按此授权获得的</w:t>
      </w:r>
      <w:r w:rsidRPr="00D614EB">
        <w:rPr>
          <w:rFonts w:ascii="Tahoma" w:eastAsia="SimSun" w:hAnsi="Tahoma" w:cs="Tahoma"/>
          <w:sz w:val="18"/>
          <w:szCs w:val="18"/>
        </w:rPr>
        <w:t xml:space="preserve"> CAL </w:t>
      </w:r>
      <w:r w:rsidRPr="00D614EB">
        <w:rPr>
          <w:rFonts w:ascii="Tahoma" w:eastAsia="SimSun" w:hAnsi="Tahoma" w:cs="Tahoma"/>
          <w:sz w:val="18"/>
          <w:szCs w:val="18"/>
        </w:rPr>
        <w:t>也是永久的；否则，当基础合格</w:t>
      </w:r>
      <w:r w:rsidRPr="00D614EB">
        <w:rPr>
          <w:rFonts w:ascii="Tahoma" w:eastAsia="SimSun" w:hAnsi="Tahoma" w:cs="Tahoma"/>
          <w:sz w:val="18"/>
          <w:szCs w:val="18"/>
        </w:rPr>
        <w:t xml:space="preserve"> CAL </w:t>
      </w:r>
      <w:r w:rsidRPr="00D614EB">
        <w:rPr>
          <w:rFonts w:ascii="Tahoma" w:eastAsia="SimSun" w:hAnsi="Tahoma" w:cs="Tahoma"/>
          <w:sz w:val="18"/>
          <w:szCs w:val="18"/>
        </w:rPr>
        <w:t>期满时，按此授权获得的</w:t>
      </w:r>
      <w:r w:rsidRPr="00D614EB">
        <w:rPr>
          <w:rFonts w:ascii="Tahoma" w:eastAsia="SimSun" w:hAnsi="Tahoma" w:cs="Tahoma"/>
          <w:sz w:val="18"/>
          <w:szCs w:val="18"/>
        </w:rPr>
        <w:t xml:space="preserve"> CAL </w:t>
      </w:r>
      <w:r w:rsidRPr="00D614EB">
        <w:rPr>
          <w:rFonts w:ascii="Tahoma" w:eastAsia="SimSun" w:hAnsi="Tahoma" w:cs="Tahoma"/>
          <w:sz w:val="18"/>
          <w:szCs w:val="18"/>
        </w:rPr>
        <w:t>也将期满。</w:t>
      </w:r>
    </w:p>
    <w:p w14:paraId="17DE6EA0" w14:textId="77777777" w:rsidR="000F0F4D" w:rsidRPr="00D614EB" w:rsidRDefault="000F0F4D" w:rsidP="000F0F4D">
      <w:pPr>
        <w:pStyle w:val="ListParagraph"/>
        <w:contextualSpacing w:val="0"/>
        <w:rPr>
          <w:rFonts w:ascii="Tahoma" w:eastAsia="SimSun" w:hAnsi="Tahoma" w:cs="Tahoma"/>
          <w:sz w:val="18"/>
          <w:szCs w:val="18"/>
        </w:rPr>
      </w:pPr>
    </w:p>
    <w:p w14:paraId="17DE6EA1"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对于在开放式价值订购下获得的每份合格</w:t>
      </w:r>
      <w:r w:rsidRPr="00D614EB">
        <w:rPr>
          <w:rFonts w:ascii="Tahoma" w:eastAsia="SimSun" w:hAnsi="Tahoma" w:cs="Tahoma"/>
          <w:sz w:val="18"/>
          <w:szCs w:val="18"/>
        </w:rPr>
        <w:t xml:space="preserve"> CAL</w:t>
      </w:r>
      <w:r w:rsidRPr="00D614EB">
        <w:rPr>
          <w:rFonts w:ascii="Tahoma" w:eastAsia="SimSun" w:hAnsi="Tahoma" w:cs="Tahoma"/>
          <w:sz w:val="18"/>
          <w:szCs w:val="18"/>
        </w:rPr>
        <w:t>，客户可以按报价买断一份</w:t>
      </w:r>
      <w:r w:rsidRPr="00D614EB">
        <w:rPr>
          <w:rFonts w:ascii="Tahoma" w:eastAsia="SimSun" w:hAnsi="Tahoma" w:cs="Tahoma"/>
          <w:sz w:val="18"/>
          <w:szCs w:val="18"/>
        </w:rPr>
        <w:t xml:space="preserve"> SBS 2011 CAL Suite</w:t>
      </w:r>
      <w:r w:rsidRPr="00D614EB">
        <w:rPr>
          <w:rFonts w:ascii="Tahoma" w:eastAsia="SimSun" w:hAnsi="Tahoma" w:cs="Tahoma"/>
          <w:sz w:val="18"/>
          <w:szCs w:val="18"/>
        </w:rPr>
        <w:t>，或者：</w:t>
      </w:r>
    </w:p>
    <w:p w14:paraId="17DE6EA2" w14:textId="77777777" w:rsidR="000F0F4D" w:rsidRPr="00D614EB" w:rsidRDefault="000F0F4D" w:rsidP="000F0F4D">
      <w:pPr>
        <w:pStyle w:val="ListParagraph"/>
        <w:contextualSpacing w:val="0"/>
        <w:rPr>
          <w:rFonts w:ascii="Tahoma" w:eastAsia="SimSun" w:hAnsi="Tahoma" w:cs="Tahoma"/>
          <w:sz w:val="18"/>
          <w:szCs w:val="18"/>
        </w:rPr>
      </w:pPr>
    </w:p>
    <w:p w14:paraId="17DE6EA3" w14:textId="77777777" w:rsidR="00836655" w:rsidRPr="00D614EB"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日或之后过期的协议，可购买</w:t>
      </w:r>
      <w:r w:rsidRPr="00D614EB">
        <w:rPr>
          <w:rFonts w:ascii="Tahoma" w:eastAsia="SimSun" w:hAnsi="Tahoma" w:cs="Tahoma"/>
          <w:sz w:val="18"/>
          <w:szCs w:val="18"/>
        </w:rPr>
        <w:t xml:space="preserve"> Windows Server 2012 </w:t>
      </w:r>
      <w:r w:rsidRPr="00D614EB">
        <w:rPr>
          <w:rFonts w:ascii="Tahoma" w:eastAsia="SimSun" w:hAnsi="Tahoma" w:cs="Tahoma"/>
          <w:sz w:val="18"/>
          <w:szCs w:val="18"/>
        </w:rPr>
        <w:t>和</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的</w:t>
      </w:r>
      <w:r w:rsidRPr="00D614EB">
        <w:rPr>
          <w:rFonts w:ascii="Tahoma" w:eastAsia="SimSun" w:hAnsi="Tahoma" w:cs="Tahoma"/>
          <w:sz w:val="18"/>
          <w:szCs w:val="18"/>
        </w:rPr>
        <w:t xml:space="preserve"> CAL </w:t>
      </w:r>
      <w:r w:rsidRPr="00D614EB">
        <w:rPr>
          <w:rFonts w:ascii="Tahoma" w:eastAsia="SimSun" w:hAnsi="Tahoma" w:cs="Tahoma"/>
          <w:sz w:val="18"/>
          <w:szCs w:val="18"/>
        </w:rPr>
        <w:t>各一份，另外</w:t>
      </w:r>
    </w:p>
    <w:p w14:paraId="17DE6EA4" w14:textId="77777777" w:rsidR="00836655" w:rsidRPr="00D614EB" w:rsidRDefault="00836655" w:rsidP="00346F4B">
      <w:pPr>
        <w:pStyle w:val="ListParagraph"/>
        <w:numPr>
          <w:ilvl w:val="1"/>
          <w:numId w:val="100"/>
        </w:numPr>
        <w:tabs>
          <w:tab w:val="clear" w:pos="1440"/>
        </w:tabs>
        <w:spacing w:after="60"/>
        <w:ind w:left="1800"/>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月过期的协议，可购买</w:t>
      </w:r>
      <w:r w:rsidRPr="00D614EB">
        <w:rPr>
          <w:rFonts w:ascii="Tahoma" w:eastAsia="SimSun" w:hAnsi="Tahoma" w:cs="Tahoma"/>
          <w:sz w:val="18"/>
          <w:szCs w:val="18"/>
        </w:rPr>
        <w:t xml:space="preserve"> Windows Server 2008 </w:t>
      </w:r>
      <w:r w:rsidRPr="00D614EB">
        <w:rPr>
          <w:rFonts w:ascii="Tahoma" w:eastAsia="SimSun" w:hAnsi="Tahoma" w:cs="Tahoma"/>
          <w:sz w:val="18"/>
          <w:szCs w:val="18"/>
        </w:rPr>
        <w:t>和</w:t>
      </w:r>
      <w:r w:rsidRPr="00D614EB">
        <w:rPr>
          <w:rFonts w:ascii="Tahoma" w:eastAsia="SimSun" w:hAnsi="Tahoma" w:cs="Tahoma"/>
          <w:sz w:val="18"/>
          <w:szCs w:val="18"/>
        </w:rPr>
        <w:t xml:space="preserve"> Exchange Server 2010 Standard </w:t>
      </w:r>
      <w:r w:rsidRPr="00D614EB">
        <w:rPr>
          <w:rFonts w:ascii="Tahoma" w:eastAsia="SimSun" w:hAnsi="Tahoma" w:cs="Tahoma"/>
          <w:sz w:val="18"/>
          <w:szCs w:val="18"/>
        </w:rPr>
        <w:t>的</w:t>
      </w:r>
      <w:r w:rsidRPr="00D614EB">
        <w:rPr>
          <w:rFonts w:ascii="Tahoma" w:eastAsia="SimSun" w:hAnsi="Tahoma" w:cs="Tahoma"/>
          <w:sz w:val="18"/>
          <w:szCs w:val="18"/>
        </w:rPr>
        <w:t xml:space="preserve"> CAL </w:t>
      </w:r>
      <w:r w:rsidRPr="00D614EB">
        <w:rPr>
          <w:rFonts w:ascii="Tahoma" w:eastAsia="SimSun" w:hAnsi="Tahoma" w:cs="Tahoma"/>
          <w:sz w:val="18"/>
          <w:szCs w:val="18"/>
        </w:rPr>
        <w:t>各一份。</w:t>
      </w:r>
    </w:p>
    <w:p w14:paraId="17DE6EA5" w14:textId="77777777" w:rsidR="000F0F4D" w:rsidRPr="00D614EB" w:rsidRDefault="000F0F4D" w:rsidP="000F0F4D">
      <w:pPr>
        <w:ind w:left="720"/>
        <w:rPr>
          <w:rFonts w:eastAsia="SimSun" w:cs="Tahoma"/>
          <w:szCs w:val="18"/>
        </w:rPr>
      </w:pPr>
    </w:p>
    <w:p w14:paraId="17DE6EA6" w14:textId="77777777" w:rsidR="00836655" w:rsidRPr="00D614EB" w:rsidRDefault="00836655" w:rsidP="000F0F4D">
      <w:pPr>
        <w:ind w:left="720"/>
        <w:rPr>
          <w:rFonts w:eastAsia="SimSun" w:cs="Tahoma"/>
          <w:szCs w:val="18"/>
        </w:rPr>
      </w:pPr>
      <w:r w:rsidRPr="00D614EB">
        <w:rPr>
          <w:rFonts w:eastAsia="SimSun" w:cs="Tahoma"/>
          <w:szCs w:val="18"/>
        </w:rPr>
        <w:t>一旦按此授权使用</w:t>
      </w:r>
      <w:r w:rsidRPr="00D614EB">
        <w:rPr>
          <w:rFonts w:eastAsia="SimSun" w:cs="Tahoma"/>
          <w:szCs w:val="18"/>
        </w:rPr>
        <w:t xml:space="preserve"> Windows Server CAL </w:t>
      </w:r>
      <w:r w:rsidRPr="00D614EB">
        <w:rPr>
          <w:rFonts w:eastAsia="SimSun" w:cs="Tahoma"/>
          <w:szCs w:val="18"/>
        </w:rPr>
        <w:t>和</w:t>
      </w:r>
      <w:r w:rsidRPr="00D614EB">
        <w:rPr>
          <w:rFonts w:eastAsia="SimSun" w:cs="Tahoma"/>
          <w:szCs w:val="18"/>
        </w:rPr>
        <w:t xml:space="preserve"> Exchange Server 2010 Standard CAL</w:t>
      </w:r>
      <w:r w:rsidRPr="00D614EB">
        <w:rPr>
          <w:rFonts w:eastAsia="SimSun" w:cs="Tahoma"/>
          <w:szCs w:val="18"/>
        </w:rPr>
        <w:t>，客户现有的</w:t>
      </w:r>
      <w:r w:rsidRPr="00D614EB">
        <w:rPr>
          <w:rFonts w:eastAsia="SimSun" w:cs="Tahoma"/>
          <w:szCs w:val="18"/>
        </w:rPr>
        <w:t xml:space="preserve"> SBS 2011 CAL Suite </w:t>
      </w:r>
      <w:r w:rsidRPr="00D614EB">
        <w:rPr>
          <w:rFonts w:eastAsia="SimSun" w:cs="Tahoma"/>
          <w:szCs w:val="18"/>
        </w:rPr>
        <w:t>合格</w:t>
      </w:r>
      <w:r w:rsidRPr="00D614EB">
        <w:rPr>
          <w:rFonts w:eastAsia="SimSun" w:cs="Tahoma"/>
          <w:szCs w:val="18"/>
        </w:rPr>
        <w:t xml:space="preserve"> CAL </w:t>
      </w:r>
      <w:r w:rsidRPr="00D614EB">
        <w:rPr>
          <w:rFonts w:eastAsia="SimSun" w:cs="Tahoma"/>
          <w:szCs w:val="18"/>
        </w:rPr>
        <w:t>不再有效。</w:t>
      </w:r>
    </w:p>
    <w:p w14:paraId="17DE6EA7" w14:textId="77777777" w:rsidR="000F0F4D" w:rsidRPr="00D614EB" w:rsidRDefault="000F0F4D" w:rsidP="000F0F4D">
      <w:pPr>
        <w:ind w:left="720"/>
        <w:rPr>
          <w:rFonts w:eastAsia="SimSun" w:cs="Tahoma"/>
          <w:szCs w:val="18"/>
        </w:rPr>
      </w:pPr>
    </w:p>
    <w:p w14:paraId="17DE6EA8" w14:textId="77777777" w:rsidR="00836655" w:rsidRPr="00D614EB" w:rsidRDefault="00836655" w:rsidP="000F0F4D">
      <w:pPr>
        <w:ind w:left="720"/>
        <w:rPr>
          <w:rFonts w:eastAsia="SimSun" w:cs="Tahoma"/>
          <w:szCs w:val="18"/>
        </w:rPr>
      </w:pPr>
      <w:r w:rsidRPr="00D614EB">
        <w:rPr>
          <w:rFonts w:eastAsia="SimSun" w:cs="Tahoma"/>
          <w:szCs w:val="18"/>
        </w:rPr>
        <w:t>随后在开放式价值订购或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SBS 2011 CAL Suite</w:t>
      </w:r>
      <w:r w:rsidRPr="00D614EB">
        <w:rPr>
          <w:rFonts w:eastAsia="SimSun" w:cs="Tahoma"/>
          <w:bCs/>
          <w:color w:val="000000"/>
          <w:szCs w:val="18"/>
        </w:rPr>
        <w:t xml:space="preserve"> </w:t>
      </w:r>
      <w:r w:rsidR="003F5C98">
        <w:rPr>
          <w:rFonts w:eastAsia="SimSun" w:cs="Tahoma"/>
          <w:bCs/>
          <w:color w:val="000000"/>
          <w:szCs w:val="18"/>
        </w:rPr>
        <w:br/>
      </w:r>
      <w:r w:rsidRPr="00D614EB">
        <w:rPr>
          <w:rFonts w:eastAsia="SimSun" w:cs="Tahoma"/>
          <w:bCs/>
          <w:color w:val="000000"/>
          <w:szCs w:val="18"/>
        </w:rPr>
        <w:t>也是用于以上许可授权的合格</w:t>
      </w:r>
      <w:r w:rsidRPr="00D614EB">
        <w:rPr>
          <w:rFonts w:eastAsia="SimSun" w:cs="Tahoma"/>
          <w:bCs/>
          <w:color w:val="000000"/>
          <w:szCs w:val="18"/>
        </w:rPr>
        <w:t xml:space="preserve"> CAL</w:t>
      </w:r>
      <w:r w:rsidRPr="00D614EB">
        <w:rPr>
          <w:rFonts w:eastAsia="SimSun" w:cs="Tahoma"/>
          <w:bCs/>
          <w:color w:val="000000"/>
          <w:szCs w:val="18"/>
        </w:rPr>
        <w:t>。</w:t>
      </w:r>
    </w:p>
    <w:p w14:paraId="17DE6EA9" w14:textId="77777777" w:rsidR="00D614EB" w:rsidRDefault="00D614EB" w:rsidP="000F0F4D">
      <w:pPr>
        <w:ind w:left="900"/>
        <w:rPr>
          <w:rFonts w:eastAsia="SimSun" w:cs="Tahoma"/>
        </w:rPr>
      </w:pPr>
    </w:p>
    <w:p w14:paraId="17DE6EAA" w14:textId="77777777" w:rsidR="00D614EB" w:rsidRPr="0058152B" w:rsidRDefault="00D614EB" w:rsidP="000F0F4D">
      <w:pPr>
        <w:ind w:left="900"/>
        <w:rPr>
          <w:rFonts w:eastAsia="SimSun" w:cs="Tahoma"/>
        </w:rPr>
      </w:pPr>
    </w:p>
    <w:p w14:paraId="17DE6EAB" w14:textId="77777777" w:rsidR="009B1D83" w:rsidRPr="0058152B" w:rsidRDefault="00F66FB0" w:rsidP="009B1D83">
      <w:pPr>
        <w:pStyle w:val="Heading2"/>
        <w:ind w:hanging="720"/>
        <w:rPr>
          <w:rFonts w:ascii="Tahoma" w:eastAsia="SimSun" w:hAnsi="Tahoma" w:cs="Tahoma"/>
        </w:rPr>
      </w:pPr>
      <w:bookmarkStart w:id="1649" w:name="_114_Windows_Small_1"/>
      <w:bookmarkStart w:id="1650" w:name="Srv_122WinSmallBizSVR2011Addon"/>
      <w:bookmarkStart w:id="1651" w:name="_Toc336338379"/>
      <w:bookmarkStart w:id="1652" w:name="_Toc356299644"/>
      <w:bookmarkStart w:id="1653" w:name="Srv_112WinSmallBizSVR2011Addon"/>
      <w:bookmarkStart w:id="1654" w:name="Srv_118WinSmallBizSVR2011Addon"/>
      <w:bookmarkEnd w:id="1649"/>
      <w:r w:rsidRPr="0058152B">
        <w:rPr>
          <w:rFonts w:ascii="Tahoma" w:eastAsia="SimSun" w:hAnsi="Tahoma" w:cs="Tahoma"/>
          <w:caps/>
          <w:color w:val="EE6000"/>
          <w:sz w:val="22"/>
          <w:szCs w:val="18"/>
          <w:vertAlign w:val="superscript"/>
        </w:rPr>
        <w:t>11</w:t>
      </w:r>
      <w:r w:rsidR="00F5474C">
        <w:rPr>
          <w:rFonts w:ascii="Tahoma" w:eastAsia="SimSun" w:hAnsi="Tahoma" w:cs="Tahoma"/>
          <w:caps/>
          <w:color w:val="EE6000"/>
          <w:sz w:val="22"/>
          <w:szCs w:val="18"/>
          <w:vertAlign w:val="superscript"/>
        </w:rPr>
        <w:t>5</w:t>
      </w:r>
      <w:r w:rsidRPr="00471D53">
        <w:rPr>
          <w:rFonts w:ascii="Tahoma" w:eastAsia="SimSun" w:hAnsi="Tahoma" w:cs="Tahoma"/>
          <w:caps/>
          <w:color w:val="EE6000"/>
          <w:sz w:val="22"/>
          <w:szCs w:val="18"/>
        </w:rPr>
        <w:t xml:space="preserve"> </w:t>
      </w:r>
      <w:r w:rsidRPr="0058152B">
        <w:rPr>
          <w:rFonts w:ascii="Tahoma" w:eastAsia="SimSun" w:hAnsi="Tahoma" w:cs="Tahoma"/>
          <w:color w:val="EE6000"/>
          <w:sz w:val="22"/>
          <w:szCs w:val="18"/>
        </w:rPr>
        <w:t>Windows Small Business Server (SBS) 2011 Premium Add-on</w:t>
      </w:r>
      <w:bookmarkEnd w:id="1650"/>
      <w:bookmarkEnd w:id="1651"/>
      <w:bookmarkEnd w:id="1652"/>
    </w:p>
    <w:bookmarkEnd w:id="1653"/>
    <w:bookmarkEnd w:id="1654"/>
    <w:p w14:paraId="17DE6EAC" w14:textId="77777777" w:rsidR="009B1D83" w:rsidRPr="0058152B" w:rsidRDefault="009B1D83" w:rsidP="000F0F4D">
      <w:pPr>
        <w:ind w:left="900"/>
        <w:rPr>
          <w:rFonts w:eastAsia="SimSun" w:cs="Tahoma"/>
        </w:rPr>
      </w:pPr>
    </w:p>
    <w:p w14:paraId="17DE6EAD" w14:textId="77777777" w:rsidR="000F0F4D" w:rsidRPr="0058152B" w:rsidRDefault="00836655" w:rsidP="000F0F4D">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SBS 2011 Premium Add-on </w:t>
      </w:r>
      <w:r w:rsidRPr="0058152B">
        <w:rPr>
          <w:rFonts w:eastAsia="SimSun" w:cs="Tahoma"/>
          <w:b/>
          <w:color w:val="000000"/>
        </w:rPr>
        <w:t>的生命周期结束关联的许可授予</w:t>
      </w:r>
    </w:p>
    <w:p w14:paraId="17DE6EAE" w14:textId="77777777" w:rsidR="00836655" w:rsidRPr="00D614EB" w:rsidRDefault="00836655" w:rsidP="000F0F4D">
      <w:pPr>
        <w:ind w:left="720"/>
        <w:rPr>
          <w:rFonts w:eastAsia="SimSun" w:cs="Tahoma"/>
          <w:spacing w:val="4"/>
        </w:rPr>
      </w:pPr>
      <w:r w:rsidRPr="00D614EB">
        <w:rPr>
          <w:rFonts w:eastAsia="SimSun" w:cs="Tahoma"/>
          <w:color w:val="000000"/>
          <w:spacing w:val="4"/>
        </w:rPr>
        <w:t xml:space="preserve">SBS 2011 Premium Add-on </w:t>
      </w:r>
      <w:r w:rsidRPr="00D614EB">
        <w:rPr>
          <w:rFonts w:eastAsia="SimSun" w:cs="Tahoma"/>
          <w:color w:val="000000"/>
          <w:spacing w:val="4"/>
        </w:rPr>
        <w:t>将是</w:t>
      </w:r>
      <w:r w:rsidRPr="00D614EB">
        <w:rPr>
          <w:rFonts w:eastAsia="SimSun" w:cs="Tahoma"/>
          <w:color w:val="000000"/>
          <w:spacing w:val="4"/>
        </w:rPr>
        <w:t xml:space="preserve"> SBS Premium Add-on </w:t>
      </w:r>
      <w:r w:rsidRPr="00D614EB">
        <w:rPr>
          <w:rFonts w:eastAsia="SimSun" w:cs="Tahoma"/>
          <w:color w:val="000000"/>
          <w:spacing w:val="4"/>
        </w:rPr>
        <w:t>的最后一个版本。具有带软件保障的</w:t>
      </w:r>
      <w:r w:rsidRPr="00D614EB">
        <w:rPr>
          <w:rFonts w:eastAsia="SimSun" w:cs="Tahoma"/>
          <w:color w:val="000000"/>
          <w:spacing w:val="4"/>
        </w:rPr>
        <w:t xml:space="preserve"> SBS 2011 Premium Add-on </w:t>
      </w:r>
      <w:r w:rsidRPr="00D614EB">
        <w:rPr>
          <w:rFonts w:eastAsia="SimSun" w:cs="Tahoma"/>
          <w:color w:val="000000"/>
          <w:spacing w:val="4"/>
        </w:rPr>
        <w:t>许可（以下简称为</w:t>
      </w:r>
      <w:r w:rsidRPr="00D614EB">
        <w:rPr>
          <w:rFonts w:ascii="SimSun" w:eastAsia="SimSun" w:hAnsi="SimSun" w:cs="Tahoma"/>
          <w:color w:val="000000"/>
          <w:spacing w:val="4"/>
        </w:rPr>
        <w:t>“</w:t>
      </w:r>
      <w:r w:rsidRPr="00D614EB">
        <w:rPr>
          <w:rFonts w:eastAsia="SimSun" w:cs="Tahoma"/>
          <w:color w:val="000000"/>
          <w:spacing w:val="4"/>
        </w:rPr>
        <w:t>合格许可</w:t>
      </w:r>
      <w:r w:rsidRPr="00D614EB">
        <w:rPr>
          <w:rFonts w:ascii="SimSun" w:eastAsia="SimSun" w:hAnsi="SimSun" w:cs="Tahoma"/>
          <w:color w:val="000000"/>
          <w:spacing w:val="4"/>
        </w:rPr>
        <w:t>”</w:t>
      </w:r>
      <w:r w:rsidRPr="00D614EB">
        <w:rPr>
          <w:rFonts w:eastAsia="SimSun" w:cs="Tahoma"/>
          <w:color w:val="000000"/>
          <w:spacing w:val="4"/>
        </w:rPr>
        <w:t>）</w:t>
      </w:r>
      <w:r w:rsidRPr="00D614EB">
        <w:rPr>
          <w:rFonts w:eastAsia="SimSun" w:cs="Tahoma"/>
          <w:spacing w:val="4"/>
          <w:szCs w:val="18"/>
        </w:rPr>
        <w:t>的批量许可客户将被允许升级到</w:t>
      </w:r>
      <w:r w:rsidRPr="00D614EB">
        <w:rPr>
          <w:rFonts w:eastAsia="SimSun" w:cs="Tahoma"/>
          <w:spacing w:val="4"/>
          <w:szCs w:val="18"/>
        </w:rPr>
        <w:t xml:space="preserve"> Windows Server Standard </w:t>
      </w:r>
      <w:r w:rsidRPr="00D614EB">
        <w:rPr>
          <w:rFonts w:eastAsia="SimSun" w:cs="Tahoma"/>
          <w:spacing w:val="4"/>
          <w:szCs w:val="18"/>
        </w:rPr>
        <w:t>和</w:t>
      </w:r>
      <w:r w:rsidRPr="00D614EB">
        <w:rPr>
          <w:rFonts w:eastAsia="SimSun" w:cs="Tahoma"/>
          <w:spacing w:val="4"/>
          <w:szCs w:val="18"/>
        </w:rPr>
        <w:t xml:space="preserve"> SQL Server 2012 Standard </w:t>
      </w:r>
      <w:r w:rsidRPr="00D614EB">
        <w:rPr>
          <w:rFonts w:eastAsia="SimSun" w:cs="Tahoma"/>
          <w:spacing w:val="4"/>
          <w:szCs w:val="18"/>
        </w:rPr>
        <w:t>软件并使用该软件，来取代</w:t>
      </w:r>
      <w:r w:rsidRPr="00D614EB">
        <w:rPr>
          <w:rFonts w:eastAsia="SimSun" w:cs="Tahoma"/>
          <w:spacing w:val="4"/>
          <w:szCs w:val="18"/>
        </w:rPr>
        <w:t xml:space="preserve"> SBS 2011 Premium</w:t>
      </w:r>
      <w:r w:rsidRPr="00D614EB">
        <w:rPr>
          <w:rFonts w:eastAsia="SimSun" w:cs="Tahoma"/>
          <w:spacing w:val="4"/>
          <w:szCs w:val="18"/>
        </w:rPr>
        <w:t>。为了方便此类使用，对于客户拥有的每份合格许可，客户将被视为授予</w:t>
      </w:r>
      <w:r w:rsidRPr="00D614EB">
        <w:rPr>
          <w:rFonts w:eastAsia="SimSun" w:cs="Tahoma"/>
          <w:spacing w:val="4"/>
          <w:szCs w:val="18"/>
        </w:rPr>
        <w:t xml:space="preserve"> Windows Server </w:t>
      </w:r>
      <w:r w:rsidRPr="00D614EB">
        <w:rPr>
          <w:rFonts w:eastAsia="SimSun" w:cs="Tahoma"/>
          <w:spacing w:val="4"/>
          <w:szCs w:val="18"/>
        </w:rPr>
        <w:t>和</w:t>
      </w:r>
      <w:r w:rsidRPr="00D614EB">
        <w:rPr>
          <w:rFonts w:eastAsia="SimSun" w:cs="Tahoma"/>
          <w:spacing w:val="4"/>
          <w:szCs w:val="18"/>
        </w:rPr>
        <w:t xml:space="preserve"> SQL Server 2012 </w:t>
      </w:r>
      <w:r w:rsidRPr="00D614EB">
        <w:rPr>
          <w:rFonts w:eastAsia="SimSun" w:cs="Tahoma"/>
          <w:spacing w:val="4"/>
          <w:szCs w:val="18"/>
        </w:rPr>
        <w:t>的许可各一份（在服务器</w:t>
      </w:r>
      <w:r w:rsidRPr="00D614EB">
        <w:rPr>
          <w:rFonts w:eastAsia="SimSun" w:cs="Tahoma"/>
          <w:spacing w:val="4"/>
          <w:szCs w:val="18"/>
        </w:rPr>
        <w:t xml:space="preserve">/CAL </w:t>
      </w:r>
      <w:r w:rsidRPr="00D614EB">
        <w:rPr>
          <w:rFonts w:eastAsia="SimSun" w:cs="Tahoma"/>
          <w:spacing w:val="4"/>
          <w:szCs w:val="18"/>
        </w:rPr>
        <w:t>模式下授予许可），如下表所示。</w:t>
      </w:r>
    </w:p>
    <w:p w14:paraId="17DE6EAF" w14:textId="77777777" w:rsidR="0004051B" w:rsidRPr="0058152B" w:rsidRDefault="0004051B" w:rsidP="000F0F4D">
      <w:pPr>
        <w:ind w:left="720"/>
        <w:rPr>
          <w:rFonts w:eastAsia="SimSun"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58152B" w14:paraId="17DE6EB2"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B0" w14:textId="77777777" w:rsidR="00836655" w:rsidRPr="0058152B" w:rsidRDefault="00836655" w:rsidP="00D16723">
            <w:pPr>
              <w:keepNext/>
              <w:spacing w:after="200" w:line="276" w:lineRule="auto"/>
              <w:rPr>
                <w:rFonts w:eastAsia="SimSun" w:cs="Tahoma"/>
                <w:szCs w:val="18"/>
              </w:rPr>
            </w:pPr>
            <w:r w:rsidRPr="0058152B">
              <w:rPr>
                <w:rFonts w:eastAsia="SimSun" w:cs="Tahoma"/>
                <w:b/>
                <w:color w:val="000000"/>
              </w:rPr>
              <w:t>合格许可</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B1" w14:textId="77777777" w:rsidR="00836655" w:rsidRPr="0058152B" w:rsidRDefault="00836655" w:rsidP="00D16723">
            <w:pPr>
              <w:keepNext/>
              <w:spacing w:after="200" w:line="276" w:lineRule="auto"/>
              <w:rPr>
                <w:rFonts w:eastAsia="SimSun" w:cs="Tahoma"/>
                <w:szCs w:val="18"/>
              </w:rPr>
            </w:pPr>
            <w:r w:rsidRPr="0058152B">
              <w:rPr>
                <w:rFonts w:eastAsia="SimSun" w:cs="Tahoma"/>
                <w:b/>
                <w:color w:val="000000"/>
              </w:rPr>
              <w:t>许可的授予</w:t>
            </w:r>
          </w:p>
        </w:tc>
      </w:tr>
      <w:tr w:rsidR="00836655" w:rsidRPr="0058152B" w14:paraId="17DE6EB6"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7DE6EB3" w14:textId="77777777" w:rsidR="00836655" w:rsidRPr="0058152B" w:rsidRDefault="00836655" w:rsidP="00D16723">
            <w:pPr>
              <w:keepNext/>
              <w:spacing w:line="276" w:lineRule="auto"/>
              <w:rPr>
                <w:rFonts w:eastAsia="SimSun" w:cs="Tahoma"/>
                <w:szCs w:val="18"/>
              </w:rPr>
            </w:pPr>
            <w:r w:rsidRPr="0058152B">
              <w:rPr>
                <w:rFonts w:eastAsia="SimSun" w:cs="Tahoma"/>
                <w:szCs w:val="18"/>
              </w:rPr>
              <w:t>具有截至</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7 </w:t>
            </w:r>
            <w:r w:rsidRPr="0058152B">
              <w:rPr>
                <w:rFonts w:eastAsia="SimSun" w:cs="Tahoma"/>
                <w:szCs w:val="18"/>
              </w:rPr>
              <w:t>月</w:t>
            </w:r>
            <w:r w:rsidRPr="0058152B">
              <w:rPr>
                <w:rFonts w:eastAsia="SimSun" w:cs="Tahoma"/>
                <w:szCs w:val="18"/>
              </w:rPr>
              <w:t xml:space="preserve"> 31 </w:t>
            </w:r>
            <w:r w:rsidRPr="0058152B">
              <w:rPr>
                <w:rFonts w:eastAsia="SimSun" w:cs="Tahoma"/>
                <w:szCs w:val="18"/>
              </w:rPr>
              <w:t>日的软件保障范围的</w:t>
            </w:r>
            <w:r w:rsidRPr="0058152B">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7DE6EB4" w14:textId="77777777" w:rsidR="00836655" w:rsidRPr="0058152B" w:rsidRDefault="00836655" w:rsidP="00D16723">
            <w:pPr>
              <w:keepNext/>
              <w:spacing w:line="276" w:lineRule="auto"/>
              <w:rPr>
                <w:rFonts w:eastAsia="SimSun" w:cs="Tahoma"/>
              </w:rPr>
            </w:pPr>
            <w:r w:rsidRPr="0058152B">
              <w:rPr>
                <w:rFonts w:eastAsia="SimSun" w:cs="Tahoma"/>
                <w:szCs w:val="18"/>
              </w:rPr>
              <w:t xml:space="preserve">Windows Server 2008 R2 </w:t>
            </w:r>
          </w:p>
          <w:p w14:paraId="17DE6EB5" w14:textId="77777777" w:rsidR="00836655" w:rsidRPr="0058152B" w:rsidRDefault="00836655" w:rsidP="00D16723">
            <w:pPr>
              <w:keepNext/>
              <w:spacing w:line="276" w:lineRule="auto"/>
              <w:rPr>
                <w:rFonts w:eastAsia="SimSun" w:cs="Tahoma"/>
                <w:szCs w:val="18"/>
              </w:rPr>
            </w:pPr>
            <w:r w:rsidRPr="0058152B">
              <w:rPr>
                <w:rFonts w:eastAsia="SimSun" w:cs="Tahoma"/>
                <w:szCs w:val="18"/>
              </w:rPr>
              <w:t xml:space="preserve">SQL Server 2012 </w:t>
            </w:r>
          </w:p>
        </w:tc>
      </w:tr>
      <w:tr w:rsidR="00836655" w:rsidRPr="0058152B" w14:paraId="17DE6EBA"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7DE6EB7" w14:textId="77777777" w:rsidR="00836655" w:rsidRPr="0058152B" w:rsidRDefault="00836655" w:rsidP="00D16723">
            <w:pPr>
              <w:keepNext/>
              <w:spacing w:line="276" w:lineRule="auto"/>
              <w:rPr>
                <w:rFonts w:eastAsia="SimSun" w:cs="Tahoma"/>
                <w:szCs w:val="18"/>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8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日或之后具有软件保障范围的</w:t>
            </w:r>
            <w:r w:rsidRPr="0058152B">
              <w:rPr>
                <w:rFonts w:eastAsia="SimSun" w:cs="Tahoma"/>
                <w:szCs w:val="18"/>
              </w:rPr>
              <w:t xml:space="preserve"> SBS 2011 Premium Add-on</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7DE6EB8" w14:textId="77777777" w:rsidR="00836655" w:rsidRPr="0058152B" w:rsidRDefault="00836655" w:rsidP="00D16723">
            <w:pPr>
              <w:keepNext/>
              <w:spacing w:line="276" w:lineRule="auto"/>
              <w:rPr>
                <w:rFonts w:eastAsia="SimSun" w:cs="Tahoma"/>
              </w:rPr>
            </w:pPr>
            <w:r w:rsidRPr="0058152B">
              <w:rPr>
                <w:rFonts w:eastAsia="SimSun" w:cs="Tahoma"/>
                <w:szCs w:val="18"/>
              </w:rPr>
              <w:t>带软件保障的</w:t>
            </w:r>
            <w:r w:rsidRPr="0058152B">
              <w:rPr>
                <w:rFonts w:eastAsia="SimSun" w:cs="Tahoma"/>
                <w:szCs w:val="18"/>
              </w:rPr>
              <w:t xml:space="preserve"> Windows Server 2012</w:t>
            </w:r>
          </w:p>
          <w:p w14:paraId="17DE6EB9" w14:textId="77777777" w:rsidR="00836655" w:rsidRPr="0058152B" w:rsidRDefault="00836655" w:rsidP="00D16723">
            <w:pPr>
              <w:keepNext/>
              <w:spacing w:line="276" w:lineRule="auto"/>
              <w:rPr>
                <w:rFonts w:eastAsia="SimSun" w:cs="Tahoma"/>
                <w:szCs w:val="18"/>
              </w:rPr>
            </w:pPr>
            <w:r w:rsidRPr="0058152B">
              <w:rPr>
                <w:rFonts w:eastAsia="SimSun" w:cs="Tahoma"/>
                <w:szCs w:val="18"/>
              </w:rPr>
              <w:t>带软件保障的</w:t>
            </w:r>
            <w:r w:rsidRPr="0058152B">
              <w:rPr>
                <w:rFonts w:eastAsia="SimSun" w:cs="Tahoma"/>
                <w:szCs w:val="18"/>
              </w:rPr>
              <w:t xml:space="preserve"> SQL Server 2012</w:t>
            </w:r>
          </w:p>
        </w:tc>
      </w:tr>
    </w:tbl>
    <w:p w14:paraId="17DE6EBB" w14:textId="77777777" w:rsidR="000F0F4D" w:rsidRPr="00D614EB" w:rsidRDefault="000F0F4D" w:rsidP="000F0F4D">
      <w:pPr>
        <w:pStyle w:val="ListParagraph"/>
        <w:spacing w:after="100" w:afterAutospacing="1"/>
        <w:rPr>
          <w:rFonts w:ascii="Tahoma" w:eastAsia="SimSun" w:hAnsi="Tahoma" w:cs="Tahoma"/>
          <w:sz w:val="18"/>
          <w:szCs w:val="18"/>
        </w:rPr>
      </w:pPr>
    </w:p>
    <w:p w14:paraId="17DE6EBC"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当合格许可的相应保障范围期满时，以上授权包括的软件保障范围也将随之期满。作为例外，如果客户的合格许可的软件保障在</w:t>
      </w:r>
      <w:r w:rsidRPr="00D614EB">
        <w:rPr>
          <w:rFonts w:ascii="Tahoma" w:eastAsia="SimSun" w:hAnsi="Tahoma" w:cs="Tahoma"/>
          <w:sz w:val="18"/>
          <w:szCs w:val="18"/>
        </w:rPr>
        <w:t xml:space="preserve"> </w:t>
      </w:r>
      <w:r w:rsidRPr="00D614EB">
        <w:rPr>
          <w:rStyle w:val="CommentReference"/>
          <w:rFonts w:ascii="Tahoma" w:eastAsia="SimSun" w:hAnsi="Tahoma" w:cs="Tahoma"/>
          <w:sz w:val="18"/>
          <w:szCs w:val="18"/>
        </w:rPr>
        <w:t xml:space="preserve">2012 </w:t>
      </w:r>
      <w:r w:rsidRPr="00D614EB">
        <w:rPr>
          <w:rStyle w:val="CommentReference"/>
          <w:rFonts w:ascii="Tahoma" w:eastAsia="SimSun" w:hAnsi="Tahoma" w:cs="Tahoma"/>
          <w:sz w:val="18"/>
          <w:szCs w:val="18"/>
        </w:rPr>
        <w:t>年</w:t>
      </w:r>
      <w:r w:rsidRPr="00D614EB">
        <w:rPr>
          <w:rStyle w:val="CommentReference"/>
          <w:rFonts w:ascii="Tahoma" w:eastAsia="SimSun" w:hAnsi="Tahoma" w:cs="Tahoma"/>
          <w:sz w:val="18"/>
          <w:szCs w:val="18"/>
        </w:rPr>
        <w:t xml:space="preserve"> 8 </w:t>
      </w:r>
      <w:r w:rsidRPr="00D614EB">
        <w:rPr>
          <w:rStyle w:val="CommentReference"/>
          <w:rFonts w:ascii="Tahoma" w:eastAsia="SimSun" w:hAnsi="Tahoma" w:cs="Tahoma"/>
          <w:sz w:val="18"/>
          <w:szCs w:val="18"/>
        </w:rPr>
        <w:t>月</w:t>
      </w:r>
      <w:r w:rsidRPr="00D614EB">
        <w:rPr>
          <w:rFonts w:ascii="Tahoma" w:eastAsia="SimSun" w:hAnsi="Tahoma" w:cs="Tahoma"/>
          <w:sz w:val="18"/>
          <w:szCs w:val="18"/>
        </w:rPr>
        <w:t>过期，则允许客户在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12 </w:t>
      </w:r>
      <w:r w:rsidRPr="00D614EB">
        <w:rPr>
          <w:rFonts w:ascii="Tahoma" w:eastAsia="SimSun" w:hAnsi="Tahoma" w:cs="Tahoma"/>
          <w:sz w:val="18"/>
          <w:szCs w:val="18"/>
        </w:rPr>
        <w:t>月</w:t>
      </w:r>
      <w:r w:rsidRPr="00D614EB">
        <w:rPr>
          <w:rFonts w:ascii="Tahoma" w:eastAsia="SimSun" w:hAnsi="Tahoma" w:cs="Tahoma"/>
          <w:sz w:val="18"/>
          <w:szCs w:val="18"/>
        </w:rPr>
        <w:t xml:space="preserve"> 31 </w:t>
      </w:r>
      <w:r w:rsidRPr="00D614EB">
        <w:rPr>
          <w:rFonts w:ascii="Tahoma" w:eastAsia="SimSun" w:hAnsi="Tahoma" w:cs="Tahoma"/>
          <w:sz w:val="18"/>
          <w:szCs w:val="18"/>
        </w:rPr>
        <w:t>日之前为按此优惠授予的许可续签软件保障。</w:t>
      </w:r>
    </w:p>
    <w:p w14:paraId="17DE6EBD" w14:textId="77777777" w:rsidR="000F0F4D" w:rsidRPr="00D614EB" w:rsidRDefault="000F0F4D" w:rsidP="000F0F4D">
      <w:pPr>
        <w:pStyle w:val="ListParagraph"/>
        <w:contextualSpacing w:val="0"/>
        <w:rPr>
          <w:rFonts w:ascii="Tahoma" w:eastAsia="SimSun" w:hAnsi="Tahoma" w:cs="Tahoma"/>
          <w:sz w:val="18"/>
          <w:szCs w:val="18"/>
        </w:rPr>
      </w:pPr>
    </w:p>
    <w:p w14:paraId="17DE6EBE" w14:textId="77777777" w:rsidR="00836655" w:rsidRPr="00D614EB" w:rsidRDefault="00836655" w:rsidP="000F0F4D">
      <w:pPr>
        <w:spacing w:line="276" w:lineRule="auto"/>
        <w:ind w:left="720"/>
        <w:rPr>
          <w:rFonts w:eastAsia="SimSun" w:cs="Tahoma"/>
          <w:szCs w:val="18"/>
        </w:rPr>
      </w:pPr>
      <w:r w:rsidRPr="00D614EB">
        <w:rPr>
          <w:rFonts w:eastAsia="SimSun" w:cs="Tahoma"/>
          <w:color w:val="000000"/>
          <w:szCs w:val="18"/>
        </w:rPr>
        <w:t>如果客户的合格许可的软件保障范围在</w:t>
      </w:r>
      <w:r w:rsidRPr="00D614EB">
        <w:rPr>
          <w:rFonts w:eastAsia="SimSun" w:cs="Tahoma"/>
          <w:color w:val="000000"/>
          <w:szCs w:val="18"/>
        </w:rPr>
        <w:t xml:space="preserve"> 2012 </w:t>
      </w:r>
      <w:r w:rsidRPr="00D614EB">
        <w:rPr>
          <w:rFonts w:eastAsia="SimSun" w:cs="Tahoma"/>
          <w:color w:val="000000"/>
          <w:szCs w:val="18"/>
        </w:rPr>
        <w:t>年</w:t>
      </w:r>
      <w:r w:rsidRPr="00D614EB">
        <w:rPr>
          <w:rFonts w:eastAsia="SimSun" w:cs="Tahoma"/>
          <w:color w:val="000000"/>
          <w:szCs w:val="18"/>
        </w:rPr>
        <w:t xml:space="preserve"> 7 </w:t>
      </w:r>
      <w:r w:rsidRPr="00D614EB">
        <w:rPr>
          <w:rFonts w:eastAsia="SimSun" w:cs="Tahoma"/>
          <w:color w:val="000000"/>
          <w:szCs w:val="18"/>
        </w:rPr>
        <w:t>月过期，则允许客户在</w:t>
      </w:r>
      <w:r w:rsidRPr="00D614EB">
        <w:rPr>
          <w:rFonts w:eastAsia="SimSun" w:cs="Tahoma"/>
          <w:color w:val="000000"/>
          <w:szCs w:val="18"/>
        </w:rPr>
        <w:t xml:space="preserve"> </w:t>
      </w:r>
      <w:r w:rsidRPr="00D614EB">
        <w:rPr>
          <w:rFonts w:eastAsia="SimSun" w:cs="Tahoma"/>
          <w:szCs w:val="18"/>
        </w:rPr>
        <w:t xml:space="preserve">2012 </w:t>
      </w:r>
      <w:r w:rsidRPr="00D614EB">
        <w:rPr>
          <w:rFonts w:eastAsia="SimSun" w:cs="Tahoma"/>
          <w:szCs w:val="18"/>
        </w:rPr>
        <w:t>年</w:t>
      </w:r>
      <w:r w:rsidRPr="00D614EB">
        <w:rPr>
          <w:rFonts w:eastAsia="SimSun" w:cs="Tahoma"/>
          <w:szCs w:val="18"/>
        </w:rPr>
        <w:t xml:space="preserve"> 12 </w:t>
      </w:r>
      <w:r w:rsidRPr="00D614EB">
        <w:rPr>
          <w:rFonts w:eastAsia="SimSun" w:cs="Tahoma"/>
          <w:szCs w:val="18"/>
        </w:rPr>
        <w:t>月</w:t>
      </w:r>
      <w:r w:rsidRPr="00D614EB">
        <w:rPr>
          <w:rFonts w:eastAsia="SimSun" w:cs="Tahoma"/>
          <w:szCs w:val="18"/>
        </w:rPr>
        <w:t xml:space="preserve"> 31 </w:t>
      </w:r>
      <w:r w:rsidRPr="00D614EB">
        <w:rPr>
          <w:rFonts w:eastAsia="SimSun" w:cs="Tahoma"/>
          <w:szCs w:val="18"/>
        </w:rPr>
        <w:t>日之前为按此优惠授予的许可购买软件保障。</w:t>
      </w:r>
    </w:p>
    <w:p w14:paraId="17DE6EBF" w14:textId="77777777" w:rsidR="000F0F4D" w:rsidRPr="00D614EB" w:rsidRDefault="000F0F4D" w:rsidP="000F0F4D">
      <w:pPr>
        <w:spacing w:line="276" w:lineRule="auto"/>
        <w:ind w:left="720"/>
        <w:rPr>
          <w:rFonts w:eastAsia="SimSun" w:cs="Tahoma"/>
          <w:szCs w:val="18"/>
        </w:rPr>
      </w:pPr>
    </w:p>
    <w:p w14:paraId="17DE6EC0"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如果客户按照合格许可获得使用软件的永久权限，则按此授权获得的许可也是永久的；否则，当基础合格许可期满时，按此授权获得的许可也将期满。</w:t>
      </w:r>
    </w:p>
    <w:p w14:paraId="17DE6EC1" w14:textId="77777777" w:rsidR="000F0F4D" w:rsidRPr="00D614EB" w:rsidRDefault="000F0F4D" w:rsidP="000F0F4D">
      <w:pPr>
        <w:pStyle w:val="ListParagraph"/>
        <w:contextualSpacing w:val="0"/>
        <w:rPr>
          <w:rFonts w:ascii="Tahoma" w:eastAsia="SimSun" w:hAnsi="Tahoma" w:cs="Tahoma"/>
          <w:sz w:val="18"/>
          <w:szCs w:val="18"/>
        </w:rPr>
      </w:pPr>
    </w:p>
    <w:p w14:paraId="17DE6EC2" w14:textId="77777777" w:rsidR="00836655" w:rsidRPr="00D614EB" w:rsidRDefault="00836655" w:rsidP="000F0F4D">
      <w:pPr>
        <w:pStyle w:val="ListParagraph"/>
        <w:contextualSpacing w:val="0"/>
        <w:rPr>
          <w:rFonts w:ascii="Tahoma" w:eastAsia="SimSun" w:hAnsi="Tahoma" w:cs="Tahoma"/>
          <w:sz w:val="18"/>
          <w:szCs w:val="18"/>
        </w:rPr>
      </w:pPr>
      <w:r w:rsidRPr="00D614EB">
        <w:rPr>
          <w:rFonts w:ascii="Tahoma" w:eastAsia="SimSun" w:hAnsi="Tahoma" w:cs="Tahoma"/>
          <w:sz w:val="18"/>
          <w:szCs w:val="18"/>
        </w:rPr>
        <w:t>对于在开放式价值订购下获得的每份合格许可，客户可以按报价买断一份</w:t>
      </w:r>
      <w:r w:rsidRPr="00D614EB">
        <w:rPr>
          <w:rFonts w:ascii="Tahoma" w:eastAsia="SimSun" w:hAnsi="Tahoma" w:cs="Tahoma"/>
          <w:sz w:val="18"/>
          <w:szCs w:val="18"/>
        </w:rPr>
        <w:t xml:space="preserve"> SBS 2011 Premium Add-on </w:t>
      </w:r>
      <w:r w:rsidRPr="00D614EB">
        <w:rPr>
          <w:rFonts w:ascii="Tahoma" w:eastAsia="SimSun" w:hAnsi="Tahoma" w:cs="Tahoma"/>
          <w:sz w:val="18"/>
          <w:szCs w:val="18"/>
        </w:rPr>
        <w:t>许可，或者：</w:t>
      </w:r>
    </w:p>
    <w:p w14:paraId="17DE6EC3" w14:textId="77777777" w:rsidR="000F0F4D" w:rsidRPr="00D614EB" w:rsidRDefault="000F0F4D" w:rsidP="000F0F4D">
      <w:pPr>
        <w:pStyle w:val="ListParagraph"/>
        <w:contextualSpacing w:val="0"/>
        <w:rPr>
          <w:rFonts w:ascii="Tahoma" w:eastAsia="SimSun" w:hAnsi="Tahoma" w:cs="Tahoma"/>
          <w:sz w:val="18"/>
          <w:szCs w:val="18"/>
        </w:rPr>
      </w:pPr>
    </w:p>
    <w:p w14:paraId="17DE6EC4" w14:textId="77777777" w:rsidR="00836655" w:rsidRPr="00D614EB" w:rsidRDefault="00836655" w:rsidP="00346F4B">
      <w:pPr>
        <w:pStyle w:val="ListParagraph"/>
        <w:numPr>
          <w:ilvl w:val="1"/>
          <w:numId w:val="100"/>
        </w:numPr>
        <w:tabs>
          <w:tab w:val="clear" w:pos="1440"/>
        </w:tabs>
        <w:spacing w:after="60"/>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日或之后过期的协议，可购买</w:t>
      </w:r>
      <w:r w:rsidRPr="00D614EB">
        <w:rPr>
          <w:rFonts w:ascii="Tahoma" w:eastAsia="SimSun" w:hAnsi="Tahoma" w:cs="Tahoma"/>
          <w:sz w:val="18"/>
          <w:szCs w:val="18"/>
        </w:rPr>
        <w:t xml:space="preserve"> Windows Server 2012 Standard </w:t>
      </w:r>
      <w:r w:rsidRPr="00D614EB">
        <w:rPr>
          <w:rFonts w:ascii="Tahoma" w:eastAsia="SimSun" w:hAnsi="Tahoma" w:cs="Tahoma"/>
          <w:sz w:val="18"/>
          <w:szCs w:val="18"/>
        </w:rPr>
        <w:t>和</w:t>
      </w:r>
      <w:r w:rsidRPr="00D614EB">
        <w:rPr>
          <w:rFonts w:ascii="Tahoma" w:eastAsia="SimSun" w:hAnsi="Tahoma" w:cs="Tahoma"/>
          <w:sz w:val="18"/>
          <w:szCs w:val="18"/>
        </w:rPr>
        <w:t xml:space="preserve"> SQL Server 2012 Standard </w:t>
      </w:r>
      <w:r w:rsidRPr="00D614EB">
        <w:rPr>
          <w:rFonts w:ascii="Tahoma" w:eastAsia="SimSun" w:hAnsi="Tahoma" w:cs="Tahoma"/>
          <w:sz w:val="18"/>
          <w:szCs w:val="18"/>
        </w:rPr>
        <w:t>的许可各一份（在服务器</w:t>
      </w:r>
      <w:r w:rsidRPr="00D614EB">
        <w:rPr>
          <w:rFonts w:ascii="Tahoma" w:eastAsia="SimSun" w:hAnsi="Tahoma" w:cs="Tahoma"/>
          <w:sz w:val="18"/>
          <w:szCs w:val="18"/>
        </w:rPr>
        <w:t xml:space="preserve">-CAL </w:t>
      </w:r>
      <w:r w:rsidRPr="00D614EB">
        <w:rPr>
          <w:rFonts w:ascii="Tahoma" w:eastAsia="SimSun" w:hAnsi="Tahoma" w:cs="Tahoma"/>
          <w:sz w:val="18"/>
          <w:szCs w:val="18"/>
        </w:rPr>
        <w:t>许可模式下授予许可），或者</w:t>
      </w:r>
    </w:p>
    <w:p w14:paraId="17DE6EC5" w14:textId="77777777" w:rsidR="00836655" w:rsidRPr="00D614EB" w:rsidRDefault="00836655" w:rsidP="00346F4B">
      <w:pPr>
        <w:pStyle w:val="ListParagraph"/>
        <w:numPr>
          <w:ilvl w:val="1"/>
          <w:numId w:val="100"/>
        </w:numPr>
        <w:tabs>
          <w:tab w:val="clear" w:pos="1440"/>
        </w:tabs>
        <w:spacing w:after="60"/>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月过期的协议，可购买</w:t>
      </w:r>
      <w:r w:rsidRPr="00D614EB">
        <w:rPr>
          <w:rFonts w:ascii="Tahoma" w:eastAsia="SimSun" w:hAnsi="Tahoma" w:cs="Tahoma"/>
          <w:sz w:val="18"/>
          <w:szCs w:val="18"/>
        </w:rPr>
        <w:t xml:space="preserve"> Windows Server 2008 R2 Standard </w:t>
      </w:r>
      <w:r w:rsidRPr="00D614EB">
        <w:rPr>
          <w:rFonts w:ascii="Tahoma" w:eastAsia="SimSun" w:hAnsi="Tahoma" w:cs="Tahoma"/>
          <w:sz w:val="18"/>
          <w:szCs w:val="18"/>
        </w:rPr>
        <w:t>和</w:t>
      </w:r>
      <w:r w:rsidRPr="00D614EB">
        <w:rPr>
          <w:rFonts w:ascii="Tahoma" w:eastAsia="SimSun" w:hAnsi="Tahoma" w:cs="Tahoma"/>
          <w:sz w:val="18"/>
          <w:szCs w:val="18"/>
        </w:rPr>
        <w:t xml:space="preserve"> SQL Server 2012 Standard </w:t>
      </w:r>
      <w:r w:rsidRPr="00D614EB">
        <w:rPr>
          <w:rFonts w:ascii="Tahoma" w:eastAsia="SimSun" w:hAnsi="Tahoma" w:cs="Tahoma"/>
          <w:sz w:val="18"/>
          <w:szCs w:val="18"/>
        </w:rPr>
        <w:t>的许可各一份（在服务器</w:t>
      </w:r>
      <w:r w:rsidRPr="00D614EB">
        <w:rPr>
          <w:rFonts w:ascii="Tahoma" w:eastAsia="SimSun" w:hAnsi="Tahoma" w:cs="Tahoma"/>
          <w:sz w:val="18"/>
          <w:szCs w:val="18"/>
        </w:rPr>
        <w:t xml:space="preserve">-CAL </w:t>
      </w:r>
      <w:r w:rsidRPr="00D614EB">
        <w:rPr>
          <w:rFonts w:ascii="Tahoma" w:eastAsia="SimSun" w:hAnsi="Tahoma" w:cs="Tahoma"/>
          <w:sz w:val="18"/>
          <w:szCs w:val="18"/>
        </w:rPr>
        <w:t>许可模式下授予许可）。</w:t>
      </w:r>
    </w:p>
    <w:p w14:paraId="17DE6EC6" w14:textId="77777777" w:rsidR="000F0F4D" w:rsidRPr="00D614EB" w:rsidRDefault="000F0F4D" w:rsidP="000F0F4D">
      <w:pPr>
        <w:spacing w:line="276" w:lineRule="auto"/>
        <w:ind w:left="720"/>
        <w:rPr>
          <w:rFonts w:eastAsia="SimSun" w:cs="Tahoma"/>
          <w:szCs w:val="18"/>
        </w:rPr>
      </w:pPr>
    </w:p>
    <w:p w14:paraId="17DE6EC7" w14:textId="77777777" w:rsidR="00836655" w:rsidRPr="00D614EB" w:rsidRDefault="00836655" w:rsidP="000F0F4D">
      <w:pPr>
        <w:spacing w:line="276" w:lineRule="auto"/>
        <w:ind w:left="720"/>
        <w:rPr>
          <w:rFonts w:eastAsia="SimSun" w:cs="Tahoma"/>
          <w:szCs w:val="18"/>
        </w:rPr>
      </w:pPr>
      <w:r w:rsidRPr="00D614EB">
        <w:rPr>
          <w:rFonts w:eastAsia="SimSun" w:cs="Tahoma"/>
          <w:szCs w:val="18"/>
        </w:rPr>
        <w:t>一旦按此授权升级到</w:t>
      </w:r>
      <w:r w:rsidRPr="00D614EB">
        <w:rPr>
          <w:rFonts w:eastAsia="SimSun" w:cs="Tahoma"/>
          <w:szCs w:val="18"/>
        </w:rPr>
        <w:t xml:space="preserve"> Windows Server Standard </w:t>
      </w:r>
      <w:r w:rsidRPr="00D614EB">
        <w:rPr>
          <w:rFonts w:eastAsia="SimSun" w:cs="Tahoma"/>
          <w:szCs w:val="18"/>
        </w:rPr>
        <w:t>和</w:t>
      </w:r>
      <w:r w:rsidRPr="00D614EB">
        <w:rPr>
          <w:rFonts w:eastAsia="SimSun" w:cs="Tahoma"/>
          <w:szCs w:val="18"/>
        </w:rPr>
        <w:t xml:space="preserve"> SQL Server 2012 Standard</w:t>
      </w:r>
      <w:r w:rsidRPr="00D614EB">
        <w:rPr>
          <w:rFonts w:eastAsia="SimSun" w:cs="Tahoma"/>
          <w:szCs w:val="18"/>
        </w:rPr>
        <w:t>，客户现有的</w:t>
      </w:r>
      <w:r w:rsidRPr="00D614EB">
        <w:rPr>
          <w:rFonts w:eastAsia="SimSun" w:cs="Tahoma"/>
          <w:szCs w:val="18"/>
        </w:rPr>
        <w:t xml:space="preserve"> SBS Premium Add-on </w:t>
      </w:r>
      <w:r w:rsidRPr="00D614EB">
        <w:rPr>
          <w:rFonts w:eastAsia="SimSun" w:cs="Tahoma"/>
          <w:szCs w:val="18"/>
        </w:rPr>
        <w:t>合格许可不再有效。</w:t>
      </w:r>
    </w:p>
    <w:p w14:paraId="17DE6EC8" w14:textId="77777777" w:rsidR="000F0F4D" w:rsidRPr="00D614EB" w:rsidRDefault="000F0F4D" w:rsidP="000F0F4D">
      <w:pPr>
        <w:spacing w:line="276" w:lineRule="auto"/>
        <w:ind w:left="720"/>
        <w:rPr>
          <w:rFonts w:eastAsia="SimSun" w:cs="Tahoma"/>
          <w:szCs w:val="18"/>
        </w:rPr>
      </w:pPr>
    </w:p>
    <w:p w14:paraId="17DE6EC9" w14:textId="77777777" w:rsidR="00836655" w:rsidRPr="00D614EB" w:rsidRDefault="00836655" w:rsidP="000F0F4D">
      <w:pPr>
        <w:spacing w:line="276" w:lineRule="auto"/>
        <w:ind w:left="720"/>
        <w:rPr>
          <w:rFonts w:eastAsia="SimSun" w:cs="Tahoma"/>
          <w:szCs w:val="18"/>
        </w:rPr>
      </w:pPr>
      <w:r w:rsidRPr="00D614EB">
        <w:rPr>
          <w:rFonts w:eastAsia="SimSun" w:cs="Tahoma"/>
          <w:szCs w:val="18"/>
        </w:rPr>
        <w:t>随后在开放式价值订购或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SBS 2011 Premium Add-on </w:t>
      </w:r>
      <w:r w:rsidRPr="00D614EB">
        <w:rPr>
          <w:rFonts w:eastAsia="SimSun" w:cs="Tahoma"/>
          <w:szCs w:val="18"/>
        </w:rPr>
        <w:t>许可也是用于以上许可授权的合格许可。</w:t>
      </w:r>
    </w:p>
    <w:p w14:paraId="17DE6ECA" w14:textId="77777777" w:rsidR="009B1D83" w:rsidRPr="0058152B" w:rsidRDefault="009B1D83" w:rsidP="00EF2279">
      <w:pPr>
        <w:rPr>
          <w:rFonts w:eastAsia="SimSun" w:cs="Tahoma"/>
        </w:rPr>
      </w:pPr>
    </w:p>
    <w:p w14:paraId="17DE6ECB" w14:textId="77777777" w:rsidR="009B1D83" w:rsidRPr="0058152B" w:rsidRDefault="009B1D83" w:rsidP="00EF2279">
      <w:pPr>
        <w:rPr>
          <w:rFonts w:eastAsia="SimSun" w:cs="Tahoma"/>
        </w:rPr>
      </w:pPr>
    </w:p>
    <w:p w14:paraId="17DE6ECC" w14:textId="77777777" w:rsidR="00E06578" w:rsidRPr="0058152B" w:rsidRDefault="00F66FB0" w:rsidP="00EF2279">
      <w:pPr>
        <w:pStyle w:val="Heading2"/>
        <w:ind w:left="0"/>
        <w:rPr>
          <w:rFonts w:ascii="Tahoma" w:eastAsia="SimSun" w:hAnsi="Tahoma" w:cs="Tahoma"/>
        </w:rPr>
      </w:pPr>
      <w:bookmarkStart w:id="1655" w:name="_124_Windows_Small"/>
      <w:bookmarkStart w:id="1656" w:name="_112_Windows_Small"/>
      <w:bookmarkStart w:id="1657" w:name="_115_Windows_Small"/>
      <w:bookmarkStart w:id="1658" w:name="_Toc336338380"/>
      <w:bookmarkStart w:id="1659" w:name="_Toc356299645"/>
      <w:bookmarkEnd w:id="1655"/>
      <w:bookmarkEnd w:id="1656"/>
      <w:bookmarkEnd w:id="1657"/>
      <w:r w:rsidRPr="0058152B">
        <w:rPr>
          <w:rFonts w:ascii="Tahoma" w:eastAsia="SimSun" w:hAnsi="Tahoma" w:cs="Tahoma"/>
          <w:caps/>
          <w:color w:val="EE6000"/>
          <w:sz w:val="22"/>
          <w:szCs w:val="18"/>
          <w:vertAlign w:val="superscript"/>
        </w:rPr>
        <w:t>11</w:t>
      </w:r>
      <w:r w:rsidR="00C454C8">
        <w:rPr>
          <w:rFonts w:ascii="Tahoma" w:eastAsia="SimSun" w:hAnsi="Tahoma" w:cs="Tahoma"/>
          <w:caps/>
          <w:color w:val="EE6000"/>
          <w:sz w:val="22"/>
          <w:szCs w:val="18"/>
          <w:vertAlign w:val="superscript"/>
        </w:rPr>
        <w:t>6</w:t>
      </w:r>
      <w:r w:rsidRPr="0058152B">
        <w:rPr>
          <w:rFonts w:ascii="Tahoma" w:eastAsia="SimSun" w:hAnsi="Tahoma" w:cs="Tahoma"/>
          <w:color w:val="EE6000"/>
          <w:sz w:val="22"/>
          <w:szCs w:val="18"/>
        </w:rPr>
        <w:t xml:space="preserve"> </w:t>
      </w:r>
      <w:r w:rsidRPr="0058152B">
        <w:rPr>
          <w:rFonts w:ascii="Tahoma" w:eastAsia="SimSun" w:hAnsi="Tahoma" w:cs="Tahoma"/>
          <w:color w:val="F8701C"/>
          <w:sz w:val="22"/>
          <w:szCs w:val="22"/>
        </w:rPr>
        <w:t>Windows Small Business Server (SBS) 2011 Premium Add-on CAL Suite</w:t>
      </w:r>
      <w:bookmarkEnd w:id="1658"/>
      <w:bookmarkEnd w:id="1659"/>
    </w:p>
    <w:p w14:paraId="17DE6ECD" w14:textId="77777777" w:rsidR="00E06578" w:rsidRPr="0058152B" w:rsidRDefault="00E06578" w:rsidP="00910113">
      <w:pPr>
        <w:ind w:left="720"/>
        <w:rPr>
          <w:rFonts w:eastAsia="SimSun" w:cs="Tahoma"/>
        </w:rPr>
      </w:pPr>
    </w:p>
    <w:p w14:paraId="17DE6ECE" w14:textId="77777777" w:rsidR="00910113" w:rsidRPr="0058152B" w:rsidRDefault="00836655" w:rsidP="00910113">
      <w:pPr>
        <w:spacing w:after="60"/>
        <w:ind w:left="720"/>
        <w:rPr>
          <w:rFonts w:eastAsia="SimSun" w:cs="Tahoma"/>
        </w:rPr>
      </w:pPr>
      <w:r w:rsidRPr="0058152B">
        <w:rPr>
          <w:rFonts w:eastAsia="SimSun" w:cs="Tahoma"/>
          <w:b/>
          <w:color w:val="000000"/>
        </w:rPr>
        <w:t>与</w:t>
      </w:r>
      <w:r w:rsidRPr="0058152B">
        <w:rPr>
          <w:rFonts w:eastAsia="SimSun" w:cs="Tahoma"/>
          <w:b/>
          <w:color w:val="000000"/>
        </w:rPr>
        <w:t xml:space="preserve"> SBS 2011 Premium Add-on CAL Suite </w:t>
      </w:r>
      <w:r w:rsidRPr="0058152B">
        <w:rPr>
          <w:rFonts w:eastAsia="SimSun" w:cs="Tahoma"/>
          <w:b/>
          <w:color w:val="000000"/>
        </w:rPr>
        <w:t>的生命周期结束关联的许可授予</w:t>
      </w:r>
    </w:p>
    <w:p w14:paraId="17DE6ECF" w14:textId="77777777" w:rsidR="002512D3" w:rsidRPr="00D614EB" w:rsidRDefault="00836655" w:rsidP="00003601">
      <w:pPr>
        <w:ind w:left="720"/>
        <w:rPr>
          <w:rFonts w:eastAsia="SimSun" w:cs="Tahoma"/>
          <w:spacing w:val="2"/>
        </w:rPr>
      </w:pPr>
      <w:r w:rsidRPr="00D614EB">
        <w:rPr>
          <w:rFonts w:eastAsia="SimSun" w:cs="Tahoma"/>
          <w:spacing w:val="2"/>
        </w:rPr>
        <w:t>如果客户的</w:t>
      </w:r>
      <w:r w:rsidRPr="00D614EB">
        <w:rPr>
          <w:rFonts w:eastAsia="SimSun" w:cs="Tahoma"/>
          <w:spacing w:val="2"/>
        </w:rPr>
        <w:t xml:space="preserve"> SBS 2011 Premium Add-on CAL Suite </w:t>
      </w:r>
      <w:r w:rsidRPr="00D614EB">
        <w:rPr>
          <w:rFonts w:eastAsia="SimSun" w:cs="Tahoma"/>
          <w:spacing w:val="2"/>
        </w:rPr>
        <w:t>具有软件保障范围（以下简称</w:t>
      </w:r>
      <w:r w:rsidRPr="00D614EB">
        <w:rPr>
          <w:rFonts w:ascii="SimSun" w:eastAsia="SimSun" w:hAnsi="SimSun" w:cs="Tahoma"/>
          <w:spacing w:val="2"/>
        </w:rPr>
        <w:t>“</w:t>
      </w:r>
      <w:r w:rsidRPr="00D614EB">
        <w:rPr>
          <w:rFonts w:eastAsia="SimSun" w:cs="Tahoma"/>
          <w:spacing w:val="2"/>
        </w:rPr>
        <w:t>合格</w:t>
      </w:r>
      <w:r w:rsidRPr="00D614EB">
        <w:rPr>
          <w:rFonts w:eastAsia="SimSun" w:cs="Tahoma"/>
          <w:spacing w:val="2"/>
        </w:rPr>
        <w:t xml:space="preserve"> CAL</w:t>
      </w:r>
      <w:r w:rsidRPr="00D614EB">
        <w:rPr>
          <w:rFonts w:ascii="SimSun" w:eastAsia="SimSun" w:hAnsi="SimSun" w:cs="Tahoma"/>
          <w:spacing w:val="2"/>
        </w:rPr>
        <w:t>”</w:t>
      </w:r>
      <w:r w:rsidRPr="00D614EB">
        <w:rPr>
          <w:rFonts w:eastAsia="SimSun" w:cs="Tahoma"/>
          <w:spacing w:val="2"/>
        </w:rPr>
        <w:t>），则有资格访问</w:t>
      </w:r>
      <w:r w:rsidRPr="00D614EB">
        <w:rPr>
          <w:rFonts w:eastAsia="SimSun" w:cs="Tahoma"/>
          <w:spacing w:val="2"/>
        </w:rPr>
        <w:t xml:space="preserve"> Windows Server Standard </w:t>
      </w:r>
      <w:r w:rsidRPr="00D614EB">
        <w:rPr>
          <w:rFonts w:eastAsia="SimSun" w:cs="Tahoma"/>
          <w:spacing w:val="2"/>
        </w:rPr>
        <w:t>和</w:t>
      </w:r>
      <w:r w:rsidRPr="00D614EB">
        <w:rPr>
          <w:rFonts w:eastAsia="SimSun" w:cs="Tahoma"/>
          <w:spacing w:val="2"/>
        </w:rPr>
        <w:t xml:space="preserve"> SQL Server 2012 Standard </w:t>
      </w:r>
      <w:r w:rsidRPr="00D614EB">
        <w:rPr>
          <w:rFonts w:eastAsia="SimSun" w:cs="Tahoma"/>
          <w:spacing w:val="2"/>
        </w:rPr>
        <w:t>软件。对于客户自</w:t>
      </w:r>
      <w:r w:rsidRPr="00D614EB">
        <w:rPr>
          <w:rFonts w:eastAsia="SimSun" w:cs="Tahoma"/>
          <w:spacing w:val="2"/>
        </w:rPr>
        <w:t xml:space="preserve"> 2012 </w:t>
      </w:r>
      <w:r w:rsidRPr="00D614EB">
        <w:rPr>
          <w:rFonts w:eastAsia="SimSun" w:cs="Tahoma"/>
          <w:spacing w:val="2"/>
        </w:rPr>
        <w:t>年</w:t>
      </w:r>
      <w:r w:rsidRPr="00D614EB">
        <w:rPr>
          <w:rFonts w:eastAsia="SimSun" w:cs="Tahoma"/>
          <w:spacing w:val="2"/>
        </w:rPr>
        <w:t xml:space="preserve"> 8 </w:t>
      </w:r>
      <w:r w:rsidRPr="00D614EB">
        <w:rPr>
          <w:rFonts w:eastAsia="SimSun" w:cs="Tahoma"/>
          <w:spacing w:val="2"/>
        </w:rPr>
        <w:t>月</w:t>
      </w:r>
      <w:r w:rsidRPr="00D614EB">
        <w:rPr>
          <w:rFonts w:eastAsia="SimSun" w:cs="Tahoma"/>
          <w:spacing w:val="2"/>
        </w:rPr>
        <w:t xml:space="preserve"> 1 </w:t>
      </w:r>
      <w:r w:rsidRPr="00D614EB">
        <w:rPr>
          <w:rFonts w:eastAsia="SimSun" w:cs="Tahoma"/>
          <w:spacing w:val="2"/>
        </w:rPr>
        <w:t>日起获得的每一份合格</w:t>
      </w:r>
      <w:r w:rsidRPr="00D614EB">
        <w:rPr>
          <w:rFonts w:eastAsia="SimSun" w:cs="Tahoma"/>
          <w:spacing w:val="2"/>
        </w:rPr>
        <w:t xml:space="preserve"> SBS 2011 Premium Add-on</w:t>
      </w:r>
      <w:r w:rsidRPr="00D614EB">
        <w:rPr>
          <w:rFonts w:eastAsia="SimSun" w:cs="Tahoma"/>
          <w:spacing w:val="2"/>
        </w:rPr>
        <w:t>，客户均会被视为拥有一份</w:t>
      </w:r>
      <w:r w:rsidRPr="00D614EB">
        <w:rPr>
          <w:rFonts w:eastAsia="SimSun" w:cs="Tahoma"/>
          <w:spacing w:val="2"/>
        </w:rPr>
        <w:t xml:space="preserve"> Windows Server 2012 CAL </w:t>
      </w:r>
      <w:r w:rsidRPr="00D614EB">
        <w:rPr>
          <w:rFonts w:eastAsia="SimSun" w:cs="Tahoma"/>
          <w:spacing w:val="2"/>
        </w:rPr>
        <w:t>和一份</w:t>
      </w:r>
      <w:r w:rsidRPr="00D614EB">
        <w:rPr>
          <w:rFonts w:eastAsia="SimSun" w:cs="Tahoma"/>
          <w:spacing w:val="2"/>
        </w:rPr>
        <w:t xml:space="preserve"> SQL Server 2012 CAL </w:t>
      </w:r>
      <w:r w:rsidRPr="00D614EB">
        <w:rPr>
          <w:rFonts w:eastAsia="SimSun" w:cs="Tahoma"/>
          <w:spacing w:val="2"/>
        </w:rPr>
        <w:t>并拥有有效软件保障范围。</w:t>
      </w:r>
      <w:r w:rsidRPr="00D614EB">
        <w:rPr>
          <w:rFonts w:eastAsia="SimSun" w:cs="Tahoma"/>
          <w:spacing w:val="2"/>
          <w:szCs w:val="18"/>
        </w:rPr>
        <w:t>为了方便此类使用，对于客户拥有的每份合格许可，客户将被视为授予</w:t>
      </w:r>
      <w:r w:rsidRPr="00D614EB">
        <w:rPr>
          <w:rFonts w:eastAsia="SimSun" w:cs="Tahoma"/>
          <w:spacing w:val="2"/>
          <w:szCs w:val="18"/>
        </w:rPr>
        <w:t xml:space="preserve"> Windows Server </w:t>
      </w:r>
      <w:r w:rsidRPr="00D614EB">
        <w:rPr>
          <w:rFonts w:eastAsia="SimSun" w:cs="Tahoma"/>
          <w:spacing w:val="2"/>
          <w:szCs w:val="18"/>
        </w:rPr>
        <w:t>和</w:t>
      </w:r>
      <w:r w:rsidRPr="00D614EB">
        <w:rPr>
          <w:rFonts w:eastAsia="SimSun" w:cs="Tahoma"/>
          <w:spacing w:val="2"/>
          <w:szCs w:val="18"/>
        </w:rPr>
        <w:t xml:space="preserve"> SQL Server 2012 </w:t>
      </w:r>
      <w:r w:rsidRPr="00D614EB">
        <w:rPr>
          <w:rFonts w:eastAsia="SimSun" w:cs="Tahoma"/>
          <w:spacing w:val="2"/>
          <w:szCs w:val="18"/>
        </w:rPr>
        <w:t>的</w:t>
      </w:r>
      <w:r w:rsidRPr="00D614EB">
        <w:rPr>
          <w:rFonts w:eastAsia="SimSun" w:cs="Tahoma"/>
          <w:spacing w:val="2"/>
          <w:szCs w:val="18"/>
        </w:rPr>
        <w:t xml:space="preserve"> CAL </w:t>
      </w:r>
      <w:r w:rsidRPr="00D614EB">
        <w:rPr>
          <w:rFonts w:eastAsia="SimSun" w:cs="Tahoma"/>
          <w:spacing w:val="2"/>
          <w:szCs w:val="18"/>
        </w:rPr>
        <w:t>各一份（在服务器</w:t>
      </w:r>
      <w:r w:rsidRPr="00D614EB">
        <w:rPr>
          <w:rFonts w:eastAsia="SimSun" w:cs="Tahoma"/>
          <w:spacing w:val="2"/>
          <w:szCs w:val="18"/>
        </w:rPr>
        <w:t xml:space="preserve">/CAL </w:t>
      </w:r>
      <w:r w:rsidRPr="00D614EB">
        <w:rPr>
          <w:rFonts w:eastAsia="SimSun" w:cs="Tahoma"/>
          <w:spacing w:val="2"/>
          <w:szCs w:val="18"/>
        </w:rPr>
        <w:t>模式下授予许可），</w:t>
      </w:r>
      <w:r w:rsidR="00D614EB">
        <w:rPr>
          <w:rFonts w:eastAsia="SimSun" w:cs="Tahoma"/>
          <w:spacing w:val="2"/>
          <w:szCs w:val="18"/>
        </w:rPr>
        <w:br/>
      </w:r>
      <w:r w:rsidRPr="00D614EB">
        <w:rPr>
          <w:rFonts w:eastAsia="SimSun" w:cs="Tahoma"/>
          <w:spacing w:val="2"/>
          <w:szCs w:val="18"/>
        </w:rPr>
        <w:t>如下表所示。</w:t>
      </w:r>
    </w:p>
    <w:p w14:paraId="17DE6ED0" w14:textId="77777777" w:rsidR="00836655" w:rsidRPr="0058152B" w:rsidRDefault="00836655" w:rsidP="00910113">
      <w:pPr>
        <w:ind w:left="720"/>
        <w:rPr>
          <w:rFonts w:eastAsia="SimSun" w:cs="Tahoma"/>
        </w:rPr>
      </w:pPr>
    </w:p>
    <w:p w14:paraId="17DE6ED1" w14:textId="77777777" w:rsidR="00910113" w:rsidRPr="0058152B" w:rsidRDefault="00910113" w:rsidP="00910113">
      <w:pPr>
        <w:ind w:left="720"/>
        <w:rPr>
          <w:rFonts w:eastAsia="SimSun"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58152B" w14:paraId="17DE6ED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D2"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合格许可</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DE6ED3" w14:textId="77777777" w:rsidR="00836655" w:rsidRPr="0058152B" w:rsidRDefault="00836655" w:rsidP="000A5032">
            <w:pPr>
              <w:spacing w:after="200" w:line="276" w:lineRule="auto"/>
              <w:rPr>
                <w:rFonts w:eastAsia="SimSun" w:cs="Tahoma"/>
                <w:szCs w:val="18"/>
              </w:rPr>
            </w:pPr>
            <w:r w:rsidRPr="0058152B">
              <w:rPr>
                <w:rFonts w:eastAsia="SimSun" w:cs="Tahoma"/>
                <w:b/>
                <w:color w:val="000000"/>
              </w:rPr>
              <w:t>许可的授予</w:t>
            </w:r>
          </w:p>
        </w:tc>
      </w:tr>
      <w:tr w:rsidR="00836655" w:rsidRPr="0058152B" w14:paraId="17DE6ED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D5" w14:textId="77777777" w:rsidR="00836655" w:rsidRPr="0058152B" w:rsidRDefault="00836655" w:rsidP="00CA14C9">
            <w:pPr>
              <w:spacing w:line="276" w:lineRule="auto"/>
              <w:rPr>
                <w:rFonts w:eastAsia="SimSun" w:cs="Tahoma"/>
                <w:szCs w:val="18"/>
              </w:rPr>
            </w:pPr>
            <w:r w:rsidRPr="0058152B">
              <w:rPr>
                <w:rFonts w:eastAsia="SimSun" w:cs="Tahoma"/>
                <w:szCs w:val="18"/>
              </w:rPr>
              <w:t>具有截至</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7 </w:t>
            </w:r>
            <w:r w:rsidRPr="0058152B">
              <w:rPr>
                <w:rFonts w:eastAsia="SimSun" w:cs="Tahoma"/>
                <w:szCs w:val="18"/>
              </w:rPr>
              <w:t>月</w:t>
            </w:r>
            <w:r w:rsidRPr="0058152B">
              <w:rPr>
                <w:rFonts w:eastAsia="SimSun" w:cs="Tahoma"/>
                <w:szCs w:val="18"/>
              </w:rPr>
              <w:t xml:space="preserve"> 31 </w:t>
            </w:r>
            <w:r w:rsidRPr="0058152B">
              <w:rPr>
                <w:rFonts w:eastAsia="SimSun" w:cs="Tahoma"/>
                <w:szCs w:val="18"/>
              </w:rPr>
              <w:t>日的软件保障范围的</w:t>
            </w:r>
            <w:r w:rsidRPr="0058152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D6" w14:textId="77777777" w:rsidR="00836655" w:rsidRPr="0058152B" w:rsidRDefault="00836655" w:rsidP="00CA14C9">
            <w:pPr>
              <w:spacing w:line="276" w:lineRule="auto"/>
              <w:rPr>
                <w:rFonts w:eastAsia="SimSun" w:cs="Tahoma"/>
              </w:rPr>
            </w:pPr>
            <w:r w:rsidRPr="0058152B">
              <w:rPr>
                <w:rFonts w:eastAsia="SimSun" w:cs="Tahoma"/>
                <w:szCs w:val="18"/>
              </w:rPr>
              <w:t>Windows Server 2008 R2 CAL</w:t>
            </w:r>
          </w:p>
          <w:p w14:paraId="17DE6ED7" w14:textId="77777777" w:rsidR="00836655" w:rsidRPr="0058152B" w:rsidRDefault="00836655" w:rsidP="00CA14C9">
            <w:pPr>
              <w:spacing w:line="276" w:lineRule="auto"/>
              <w:rPr>
                <w:rFonts w:eastAsia="SimSun" w:cs="Tahoma"/>
                <w:szCs w:val="18"/>
              </w:rPr>
            </w:pPr>
            <w:r w:rsidRPr="0058152B">
              <w:rPr>
                <w:rFonts w:eastAsia="SimSun" w:cs="Tahoma"/>
                <w:szCs w:val="18"/>
              </w:rPr>
              <w:t>SQL Server 2012 CAL</w:t>
            </w:r>
          </w:p>
        </w:tc>
      </w:tr>
      <w:tr w:rsidR="00836655" w:rsidRPr="0058152B" w14:paraId="17DE6ED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7DE6ED9" w14:textId="77777777" w:rsidR="00836655" w:rsidRPr="0058152B" w:rsidRDefault="00836655" w:rsidP="00CA14C9">
            <w:pPr>
              <w:spacing w:line="276" w:lineRule="auto"/>
              <w:rPr>
                <w:rFonts w:eastAsia="SimSun" w:cs="Tahoma"/>
                <w:szCs w:val="18"/>
              </w:rPr>
            </w:pPr>
            <w:r w:rsidRPr="0058152B">
              <w:rPr>
                <w:rFonts w:eastAsia="SimSun" w:cs="Tahoma"/>
                <w:szCs w:val="18"/>
              </w:rPr>
              <w:t>在</w:t>
            </w:r>
            <w:r w:rsidRPr="0058152B">
              <w:rPr>
                <w:rFonts w:eastAsia="SimSun" w:cs="Tahoma"/>
                <w:szCs w:val="18"/>
              </w:rPr>
              <w:t xml:space="preserve"> 2012 </w:t>
            </w:r>
            <w:r w:rsidRPr="0058152B">
              <w:rPr>
                <w:rFonts w:eastAsia="SimSun" w:cs="Tahoma"/>
                <w:szCs w:val="18"/>
              </w:rPr>
              <w:t>年</w:t>
            </w:r>
            <w:r w:rsidRPr="0058152B">
              <w:rPr>
                <w:rFonts w:eastAsia="SimSun" w:cs="Tahoma"/>
                <w:szCs w:val="18"/>
              </w:rPr>
              <w:t xml:space="preserve"> 8 </w:t>
            </w:r>
            <w:r w:rsidRPr="0058152B">
              <w:rPr>
                <w:rFonts w:eastAsia="SimSun" w:cs="Tahoma"/>
                <w:szCs w:val="18"/>
              </w:rPr>
              <w:t>月</w:t>
            </w:r>
            <w:r w:rsidRPr="0058152B">
              <w:rPr>
                <w:rFonts w:eastAsia="SimSun" w:cs="Tahoma"/>
                <w:szCs w:val="18"/>
              </w:rPr>
              <w:t xml:space="preserve"> 1 </w:t>
            </w:r>
            <w:r w:rsidRPr="0058152B">
              <w:rPr>
                <w:rFonts w:eastAsia="SimSun" w:cs="Tahoma"/>
                <w:szCs w:val="18"/>
              </w:rPr>
              <w:t>日或之后具有软件保障范围的</w:t>
            </w:r>
            <w:r w:rsidRPr="0058152B">
              <w:rPr>
                <w:rFonts w:eastAsia="SimSun" w:cs="Tahoma"/>
                <w:szCs w:val="18"/>
              </w:rPr>
              <w:t xml:space="preserve"> SBS 2011 Premium Add-on CAL Suite</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7DE6EDA" w14:textId="77777777" w:rsidR="00836655" w:rsidRPr="0058152B" w:rsidRDefault="00836655" w:rsidP="00CA14C9">
            <w:pPr>
              <w:spacing w:line="276" w:lineRule="auto"/>
              <w:rPr>
                <w:rFonts w:eastAsia="SimSun" w:cs="Tahoma"/>
              </w:rPr>
            </w:pPr>
            <w:r w:rsidRPr="0058152B">
              <w:rPr>
                <w:rFonts w:eastAsia="SimSun" w:cs="Tahoma"/>
                <w:szCs w:val="18"/>
              </w:rPr>
              <w:t>带软件保障的</w:t>
            </w:r>
            <w:r w:rsidRPr="0058152B">
              <w:rPr>
                <w:rFonts w:eastAsia="SimSun" w:cs="Tahoma"/>
                <w:szCs w:val="18"/>
              </w:rPr>
              <w:t xml:space="preserve"> Windows Server 2012 CAL</w:t>
            </w:r>
          </w:p>
          <w:p w14:paraId="17DE6EDB" w14:textId="77777777" w:rsidR="00836655" w:rsidRPr="0058152B" w:rsidRDefault="00836655" w:rsidP="00CA14C9">
            <w:pPr>
              <w:spacing w:line="276" w:lineRule="auto"/>
              <w:rPr>
                <w:rFonts w:eastAsia="SimSun" w:cs="Tahoma"/>
                <w:szCs w:val="18"/>
              </w:rPr>
            </w:pPr>
            <w:r w:rsidRPr="0058152B">
              <w:rPr>
                <w:rFonts w:eastAsia="SimSun" w:cs="Tahoma"/>
                <w:szCs w:val="18"/>
              </w:rPr>
              <w:t>带软件保障的</w:t>
            </w:r>
            <w:r w:rsidRPr="0058152B">
              <w:rPr>
                <w:rFonts w:eastAsia="SimSun" w:cs="Tahoma"/>
                <w:szCs w:val="18"/>
              </w:rPr>
              <w:t xml:space="preserve"> SQL Server 2012 CAL</w:t>
            </w:r>
          </w:p>
        </w:tc>
      </w:tr>
    </w:tbl>
    <w:p w14:paraId="17DE6EDD" w14:textId="77777777" w:rsidR="00836655" w:rsidRPr="0058152B" w:rsidRDefault="00836655" w:rsidP="00910113">
      <w:pPr>
        <w:rPr>
          <w:rFonts w:eastAsia="SimSun" w:cs="Tahoma"/>
        </w:rPr>
      </w:pPr>
    </w:p>
    <w:p w14:paraId="17DE6EDE" w14:textId="77777777" w:rsidR="00836655" w:rsidRPr="00D614EB" w:rsidRDefault="00836655" w:rsidP="00910113">
      <w:pPr>
        <w:pStyle w:val="ListParagraph"/>
        <w:contextualSpacing w:val="0"/>
        <w:rPr>
          <w:rFonts w:ascii="Tahoma" w:eastAsia="SimSun" w:hAnsi="Tahoma" w:cs="Tahoma"/>
          <w:sz w:val="18"/>
          <w:szCs w:val="18"/>
        </w:rPr>
      </w:pPr>
      <w:r w:rsidRPr="00D614EB">
        <w:rPr>
          <w:rFonts w:ascii="Tahoma" w:eastAsia="SimSun" w:hAnsi="Tahoma" w:cs="Tahoma"/>
          <w:sz w:val="18"/>
          <w:szCs w:val="18"/>
        </w:rPr>
        <w:t>当合格</w:t>
      </w:r>
      <w:r w:rsidRPr="00D614EB">
        <w:rPr>
          <w:rFonts w:ascii="Tahoma" w:eastAsia="SimSun" w:hAnsi="Tahoma" w:cs="Tahoma"/>
          <w:sz w:val="18"/>
          <w:szCs w:val="18"/>
        </w:rPr>
        <w:t xml:space="preserve"> CAL </w:t>
      </w:r>
      <w:r w:rsidRPr="00D614EB">
        <w:rPr>
          <w:rFonts w:ascii="Tahoma" w:eastAsia="SimSun" w:hAnsi="Tahoma" w:cs="Tahoma"/>
          <w:sz w:val="18"/>
          <w:szCs w:val="18"/>
        </w:rPr>
        <w:t>的相应保障范围期满时，以上授权包括的软件保障范围也将随之期满。作为例外，如果客户的合格</w:t>
      </w:r>
      <w:r w:rsidRPr="00D614EB">
        <w:rPr>
          <w:rFonts w:ascii="Tahoma" w:eastAsia="SimSun" w:hAnsi="Tahoma" w:cs="Tahoma"/>
          <w:sz w:val="18"/>
          <w:szCs w:val="18"/>
        </w:rPr>
        <w:t xml:space="preserve"> CAL </w:t>
      </w:r>
      <w:r w:rsidRPr="00D614EB">
        <w:rPr>
          <w:rFonts w:ascii="Tahoma" w:eastAsia="SimSun" w:hAnsi="Tahoma" w:cs="Tahoma"/>
          <w:sz w:val="18"/>
          <w:szCs w:val="18"/>
        </w:rPr>
        <w:t>的软件保障在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月过期，则允许客户在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12 </w:t>
      </w:r>
      <w:r w:rsidRPr="00D614EB">
        <w:rPr>
          <w:rFonts w:ascii="Tahoma" w:eastAsia="SimSun" w:hAnsi="Tahoma" w:cs="Tahoma"/>
          <w:sz w:val="18"/>
          <w:szCs w:val="18"/>
        </w:rPr>
        <w:t>月</w:t>
      </w:r>
      <w:r w:rsidRPr="00D614EB">
        <w:rPr>
          <w:rFonts w:ascii="Tahoma" w:eastAsia="SimSun" w:hAnsi="Tahoma" w:cs="Tahoma"/>
          <w:sz w:val="18"/>
          <w:szCs w:val="18"/>
        </w:rPr>
        <w:t xml:space="preserve"> 31 </w:t>
      </w:r>
      <w:r w:rsidRPr="00D614EB">
        <w:rPr>
          <w:rFonts w:ascii="Tahoma" w:eastAsia="SimSun" w:hAnsi="Tahoma" w:cs="Tahoma"/>
          <w:sz w:val="18"/>
          <w:szCs w:val="18"/>
        </w:rPr>
        <w:t>日之前为按此优惠授予的</w:t>
      </w:r>
      <w:r w:rsidRPr="00D614EB">
        <w:rPr>
          <w:rFonts w:ascii="Tahoma" w:eastAsia="SimSun" w:hAnsi="Tahoma" w:cs="Tahoma"/>
          <w:sz w:val="18"/>
          <w:szCs w:val="18"/>
        </w:rPr>
        <w:t xml:space="preserve"> CAL </w:t>
      </w:r>
      <w:r w:rsidRPr="00D614EB">
        <w:rPr>
          <w:rFonts w:ascii="Tahoma" w:eastAsia="SimSun" w:hAnsi="Tahoma" w:cs="Tahoma"/>
          <w:sz w:val="18"/>
          <w:szCs w:val="18"/>
        </w:rPr>
        <w:t>续签软件保障。如果客户的合格</w:t>
      </w:r>
      <w:r w:rsidRPr="00D614EB">
        <w:rPr>
          <w:rFonts w:ascii="Tahoma" w:eastAsia="SimSun" w:hAnsi="Tahoma" w:cs="Tahoma"/>
          <w:sz w:val="18"/>
          <w:szCs w:val="18"/>
        </w:rPr>
        <w:t xml:space="preserve"> CAL </w:t>
      </w:r>
      <w:r w:rsidRPr="00D614EB">
        <w:rPr>
          <w:rFonts w:ascii="Tahoma" w:eastAsia="SimSun" w:hAnsi="Tahoma" w:cs="Tahoma"/>
          <w:sz w:val="18"/>
          <w:szCs w:val="18"/>
        </w:rPr>
        <w:t>的软件保障在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7 </w:t>
      </w:r>
      <w:r w:rsidRPr="00D614EB">
        <w:rPr>
          <w:rFonts w:ascii="Tahoma" w:eastAsia="SimSun" w:hAnsi="Tahoma" w:cs="Tahoma"/>
          <w:sz w:val="18"/>
          <w:szCs w:val="18"/>
        </w:rPr>
        <w:t>月过期，则允许客户在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12 </w:t>
      </w:r>
      <w:r w:rsidRPr="00D614EB">
        <w:rPr>
          <w:rFonts w:ascii="Tahoma" w:eastAsia="SimSun" w:hAnsi="Tahoma" w:cs="Tahoma"/>
          <w:sz w:val="18"/>
          <w:szCs w:val="18"/>
        </w:rPr>
        <w:t>月</w:t>
      </w:r>
      <w:r w:rsidRPr="00D614EB">
        <w:rPr>
          <w:rFonts w:ascii="Tahoma" w:eastAsia="SimSun" w:hAnsi="Tahoma" w:cs="Tahoma"/>
          <w:sz w:val="18"/>
          <w:szCs w:val="18"/>
        </w:rPr>
        <w:t xml:space="preserve"> 31 </w:t>
      </w:r>
      <w:r w:rsidRPr="00D614EB">
        <w:rPr>
          <w:rFonts w:ascii="Tahoma" w:eastAsia="SimSun" w:hAnsi="Tahoma" w:cs="Tahoma"/>
          <w:sz w:val="18"/>
          <w:szCs w:val="18"/>
        </w:rPr>
        <w:t>日之前为按此优惠授予的</w:t>
      </w:r>
      <w:r w:rsidRPr="00D614EB">
        <w:rPr>
          <w:rFonts w:ascii="Tahoma" w:eastAsia="SimSun" w:hAnsi="Tahoma" w:cs="Tahoma"/>
          <w:sz w:val="18"/>
          <w:szCs w:val="18"/>
        </w:rPr>
        <w:t xml:space="preserve"> CAL </w:t>
      </w:r>
      <w:r w:rsidRPr="00D614EB">
        <w:rPr>
          <w:rFonts w:ascii="Tahoma" w:eastAsia="SimSun" w:hAnsi="Tahoma" w:cs="Tahoma"/>
          <w:sz w:val="18"/>
          <w:szCs w:val="18"/>
        </w:rPr>
        <w:t>购买软件保障。</w:t>
      </w:r>
    </w:p>
    <w:p w14:paraId="17DE6EDF" w14:textId="77777777" w:rsidR="00910113" w:rsidRPr="00D614EB" w:rsidRDefault="00910113" w:rsidP="00910113">
      <w:pPr>
        <w:pStyle w:val="ListParagraph"/>
        <w:contextualSpacing w:val="0"/>
        <w:rPr>
          <w:rFonts w:ascii="Tahoma" w:eastAsia="SimSun" w:hAnsi="Tahoma" w:cs="Tahoma"/>
          <w:sz w:val="18"/>
          <w:szCs w:val="18"/>
        </w:rPr>
      </w:pPr>
    </w:p>
    <w:p w14:paraId="17DE6EE0" w14:textId="77777777" w:rsidR="00836655" w:rsidRPr="00D614EB" w:rsidRDefault="00836655" w:rsidP="00910113">
      <w:pPr>
        <w:pStyle w:val="ListParagraph"/>
        <w:contextualSpacing w:val="0"/>
        <w:rPr>
          <w:rFonts w:ascii="Tahoma" w:eastAsia="SimSun" w:hAnsi="Tahoma" w:cs="Tahoma"/>
          <w:sz w:val="18"/>
          <w:szCs w:val="18"/>
        </w:rPr>
      </w:pPr>
      <w:r w:rsidRPr="00D614EB">
        <w:rPr>
          <w:rFonts w:ascii="Tahoma" w:eastAsia="SimSun" w:hAnsi="Tahoma" w:cs="Tahoma"/>
          <w:sz w:val="18"/>
          <w:szCs w:val="18"/>
        </w:rPr>
        <w:t>如果客户按照合格</w:t>
      </w:r>
      <w:r w:rsidRPr="00D614EB">
        <w:rPr>
          <w:rFonts w:ascii="Tahoma" w:eastAsia="SimSun" w:hAnsi="Tahoma" w:cs="Tahoma"/>
          <w:sz w:val="18"/>
          <w:szCs w:val="18"/>
        </w:rPr>
        <w:t xml:space="preserve"> CAL </w:t>
      </w:r>
      <w:r w:rsidRPr="00D614EB">
        <w:rPr>
          <w:rFonts w:ascii="Tahoma" w:eastAsia="SimSun" w:hAnsi="Tahoma" w:cs="Tahoma"/>
          <w:sz w:val="18"/>
          <w:szCs w:val="18"/>
        </w:rPr>
        <w:t>获得永久权利，则按此授权获得的</w:t>
      </w:r>
      <w:r w:rsidRPr="00D614EB">
        <w:rPr>
          <w:rFonts w:ascii="Tahoma" w:eastAsia="SimSun" w:hAnsi="Tahoma" w:cs="Tahoma"/>
          <w:sz w:val="18"/>
          <w:szCs w:val="18"/>
        </w:rPr>
        <w:t xml:space="preserve"> CAL </w:t>
      </w:r>
      <w:r w:rsidRPr="00D614EB">
        <w:rPr>
          <w:rFonts w:ascii="Tahoma" w:eastAsia="SimSun" w:hAnsi="Tahoma" w:cs="Tahoma"/>
          <w:sz w:val="18"/>
          <w:szCs w:val="18"/>
        </w:rPr>
        <w:t>也是永久的；否则，当基础合格</w:t>
      </w:r>
      <w:r w:rsidRPr="00D614EB">
        <w:rPr>
          <w:rFonts w:ascii="Tahoma" w:eastAsia="SimSun" w:hAnsi="Tahoma" w:cs="Tahoma"/>
          <w:sz w:val="18"/>
          <w:szCs w:val="18"/>
        </w:rPr>
        <w:t xml:space="preserve"> CAL </w:t>
      </w:r>
      <w:r w:rsidRPr="00D614EB">
        <w:rPr>
          <w:rFonts w:ascii="Tahoma" w:eastAsia="SimSun" w:hAnsi="Tahoma" w:cs="Tahoma"/>
          <w:sz w:val="18"/>
          <w:szCs w:val="18"/>
        </w:rPr>
        <w:t>期满时，按此授权获得的</w:t>
      </w:r>
      <w:r w:rsidRPr="00D614EB">
        <w:rPr>
          <w:rFonts w:ascii="Tahoma" w:eastAsia="SimSun" w:hAnsi="Tahoma" w:cs="Tahoma"/>
          <w:sz w:val="18"/>
          <w:szCs w:val="18"/>
        </w:rPr>
        <w:t xml:space="preserve"> CAL </w:t>
      </w:r>
      <w:r w:rsidRPr="00D614EB">
        <w:rPr>
          <w:rFonts w:ascii="Tahoma" w:eastAsia="SimSun" w:hAnsi="Tahoma" w:cs="Tahoma"/>
          <w:sz w:val="18"/>
          <w:szCs w:val="18"/>
        </w:rPr>
        <w:t>也将期满。</w:t>
      </w:r>
    </w:p>
    <w:p w14:paraId="17DE6EE1" w14:textId="77777777" w:rsidR="00910113" w:rsidRPr="00D614EB" w:rsidRDefault="00910113" w:rsidP="00910113">
      <w:pPr>
        <w:pStyle w:val="ListParagraph"/>
        <w:contextualSpacing w:val="0"/>
        <w:rPr>
          <w:rFonts w:ascii="Tahoma" w:eastAsia="SimSun" w:hAnsi="Tahoma" w:cs="Tahoma"/>
          <w:sz w:val="18"/>
          <w:szCs w:val="18"/>
        </w:rPr>
      </w:pPr>
    </w:p>
    <w:p w14:paraId="17DE6EE2" w14:textId="77777777" w:rsidR="00836655" w:rsidRPr="00D614EB" w:rsidRDefault="00836655" w:rsidP="00910113">
      <w:pPr>
        <w:pStyle w:val="ListParagraph"/>
        <w:contextualSpacing w:val="0"/>
        <w:rPr>
          <w:rFonts w:ascii="Tahoma" w:eastAsia="SimSun" w:hAnsi="Tahoma" w:cs="Tahoma"/>
          <w:sz w:val="18"/>
          <w:szCs w:val="18"/>
        </w:rPr>
      </w:pPr>
      <w:r w:rsidRPr="00D614EB">
        <w:rPr>
          <w:rFonts w:ascii="Tahoma" w:eastAsia="SimSun" w:hAnsi="Tahoma" w:cs="Tahoma"/>
          <w:sz w:val="18"/>
          <w:szCs w:val="18"/>
        </w:rPr>
        <w:t>对于在开放式价值订购下获得的每份合格</w:t>
      </w:r>
      <w:r w:rsidRPr="00D614EB">
        <w:rPr>
          <w:rFonts w:ascii="Tahoma" w:eastAsia="SimSun" w:hAnsi="Tahoma" w:cs="Tahoma"/>
          <w:sz w:val="18"/>
          <w:szCs w:val="18"/>
        </w:rPr>
        <w:t xml:space="preserve"> CAL</w:t>
      </w:r>
      <w:r w:rsidRPr="00D614EB">
        <w:rPr>
          <w:rFonts w:ascii="Tahoma" w:eastAsia="SimSun" w:hAnsi="Tahoma" w:cs="Tahoma"/>
          <w:sz w:val="18"/>
          <w:szCs w:val="18"/>
        </w:rPr>
        <w:t>，客户可以按报价买断一份</w:t>
      </w:r>
      <w:r w:rsidRPr="00D614EB">
        <w:rPr>
          <w:rFonts w:ascii="Tahoma" w:eastAsia="SimSun" w:hAnsi="Tahoma" w:cs="Tahoma"/>
          <w:sz w:val="18"/>
          <w:szCs w:val="18"/>
        </w:rPr>
        <w:t xml:space="preserve"> SBS 2011 Premium Add-on CAL Suite</w:t>
      </w:r>
      <w:r w:rsidRPr="00D614EB">
        <w:rPr>
          <w:rFonts w:ascii="Tahoma" w:eastAsia="SimSun" w:hAnsi="Tahoma" w:cs="Tahoma"/>
          <w:sz w:val="18"/>
          <w:szCs w:val="18"/>
        </w:rPr>
        <w:t>，或者：</w:t>
      </w:r>
    </w:p>
    <w:p w14:paraId="17DE6EE3" w14:textId="77777777" w:rsidR="00910113" w:rsidRPr="00D614EB" w:rsidRDefault="00910113" w:rsidP="00910113">
      <w:pPr>
        <w:pStyle w:val="ListParagraph"/>
        <w:contextualSpacing w:val="0"/>
        <w:rPr>
          <w:rFonts w:ascii="Tahoma" w:eastAsia="SimSun" w:hAnsi="Tahoma" w:cs="Tahoma"/>
          <w:sz w:val="18"/>
          <w:szCs w:val="18"/>
        </w:rPr>
      </w:pPr>
    </w:p>
    <w:p w14:paraId="17DE6EE4" w14:textId="77777777" w:rsidR="00836655" w:rsidRPr="00D614EB" w:rsidRDefault="00836655" w:rsidP="00346F4B">
      <w:pPr>
        <w:pStyle w:val="ListParagraph"/>
        <w:numPr>
          <w:ilvl w:val="1"/>
          <w:numId w:val="100"/>
        </w:numPr>
        <w:tabs>
          <w:tab w:val="clear" w:pos="1440"/>
        </w:tabs>
        <w:spacing w:after="60"/>
        <w:ind w:hanging="274"/>
        <w:contextualSpacing w:val="0"/>
        <w:rPr>
          <w:rFonts w:ascii="Tahoma" w:eastAsia="SimSun" w:hAnsi="Tahoma" w:cs="Tahoma"/>
          <w:sz w:val="18"/>
          <w:szCs w:val="18"/>
        </w:rPr>
      </w:pPr>
      <w:r w:rsidRPr="00D614EB">
        <w:rPr>
          <w:rFonts w:ascii="Tahoma" w:eastAsia="SimSun" w:hAnsi="Tahoma" w:cs="Tahoma"/>
          <w:sz w:val="18"/>
          <w:szCs w:val="18"/>
        </w:rPr>
        <w:t>对于在</w:t>
      </w:r>
      <w:r w:rsidRPr="00D614EB">
        <w:rPr>
          <w:rFonts w:ascii="Tahoma" w:eastAsia="SimSun" w:hAnsi="Tahoma" w:cs="Tahoma"/>
          <w:sz w:val="18"/>
          <w:szCs w:val="18"/>
        </w:rPr>
        <w:t xml:space="preserve"> 2012 </w:t>
      </w:r>
      <w:r w:rsidRPr="00D614EB">
        <w:rPr>
          <w:rFonts w:ascii="Tahoma" w:eastAsia="SimSun" w:hAnsi="Tahoma" w:cs="Tahoma"/>
          <w:sz w:val="18"/>
          <w:szCs w:val="18"/>
        </w:rPr>
        <w:t>年</w:t>
      </w:r>
      <w:r w:rsidRPr="00D614EB">
        <w:rPr>
          <w:rFonts w:ascii="Tahoma" w:eastAsia="SimSun" w:hAnsi="Tahoma" w:cs="Tahoma"/>
          <w:sz w:val="18"/>
          <w:szCs w:val="18"/>
        </w:rPr>
        <w:t xml:space="preserve"> 8 </w:t>
      </w:r>
      <w:r w:rsidRPr="00D614EB">
        <w:rPr>
          <w:rFonts w:ascii="Tahoma" w:eastAsia="SimSun" w:hAnsi="Tahoma" w:cs="Tahoma"/>
          <w:sz w:val="18"/>
          <w:szCs w:val="18"/>
        </w:rPr>
        <w:t>月</w:t>
      </w:r>
      <w:r w:rsidRPr="00D614EB">
        <w:rPr>
          <w:rFonts w:ascii="Tahoma" w:eastAsia="SimSun" w:hAnsi="Tahoma" w:cs="Tahoma"/>
          <w:sz w:val="18"/>
          <w:szCs w:val="18"/>
        </w:rPr>
        <w:t xml:space="preserve"> 1 </w:t>
      </w:r>
      <w:r w:rsidRPr="00D614EB">
        <w:rPr>
          <w:rFonts w:ascii="Tahoma" w:eastAsia="SimSun" w:hAnsi="Tahoma" w:cs="Tahoma"/>
          <w:sz w:val="18"/>
          <w:szCs w:val="18"/>
        </w:rPr>
        <w:t>日或之后过期的协议，可购买</w:t>
      </w:r>
      <w:r w:rsidRPr="00D614EB">
        <w:rPr>
          <w:rFonts w:ascii="Tahoma" w:eastAsia="SimSun" w:hAnsi="Tahoma" w:cs="Tahoma"/>
          <w:sz w:val="18"/>
          <w:szCs w:val="18"/>
        </w:rPr>
        <w:t xml:space="preserve"> Windows Server 2012 </w:t>
      </w:r>
      <w:r w:rsidRPr="00D614EB">
        <w:rPr>
          <w:rFonts w:ascii="Tahoma" w:eastAsia="SimSun" w:hAnsi="Tahoma" w:cs="Tahoma"/>
          <w:sz w:val="18"/>
          <w:szCs w:val="18"/>
        </w:rPr>
        <w:t>和</w:t>
      </w:r>
      <w:r w:rsidRPr="00D614EB">
        <w:rPr>
          <w:rFonts w:ascii="Tahoma" w:eastAsia="SimSun" w:hAnsi="Tahoma" w:cs="Tahoma"/>
          <w:sz w:val="18"/>
          <w:szCs w:val="18"/>
        </w:rPr>
        <w:t xml:space="preserve"> SQL Server 2012 </w:t>
      </w:r>
      <w:r w:rsidRPr="00D614EB">
        <w:rPr>
          <w:rFonts w:ascii="Tahoma" w:eastAsia="SimSun" w:hAnsi="Tahoma" w:cs="Tahoma"/>
          <w:sz w:val="18"/>
          <w:szCs w:val="18"/>
        </w:rPr>
        <w:t>的</w:t>
      </w:r>
      <w:r w:rsidRPr="00D614EB">
        <w:rPr>
          <w:rFonts w:ascii="Tahoma" w:eastAsia="SimSun" w:hAnsi="Tahoma" w:cs="Tahoma"/>
          <w:sz w:val="18"/>
          <w:szCs w:val="18"/>
        </w:rPr>
        <w:t xml:space="preserve"> CAL </w:t>
      </w:r>
      <w:r w:rsidRPr="00D614EB">
        <w:rPr>
          <w:rFonts w:ascii="Tahoma" w:eastAsia="SimSun" w:hAnsi="Tahoma" w:cs="Tahoma"/>
          <w:sz w:val="18"/>
          <w:szCs w:val="18"/>
        </w:rPr>
        <w:t>各一份，或者</w:t>
      </w:r>
    </w:p>
    <w:p w14:paraId="17DE6EE5" w14:textId="77777777" w:rsidR="00836655" w:rsidRPr="00D614EB" w:rsidRDefault="00836655" w:rsidP="00346F4B">
      <w:pPr>
        <w:pStyle w:val="ListParagraph"/>
        <w:numPr>
          <w:ilvl w:val="1"/>
          <w:numId w:val="100"/>
        </w:numPr>
        <w:tabs>
          <w:tab w:val="clear" w:pos="1440"/>
        </w:tabs>
        <w:spacing w:after="60"/>
        <w:ind w:hanging="274"/>
        <w:contextualSpacing w:val="0"/>
        <w:rPr>
          <w:rFonts w:ascii="Tahoma" w:eastAsia="SimSun" w:hAnsi="Tahoma" w:cs="Tahoma"/>
          <w:spacing w:val="4"/>
          <w:sz w:val="18"/>
          <w:szCs w:val="18"/>
        </w:rPr>
      </w:pPr>
      <w:r w:rsidRPr="00D614EB">
        <w:rPr>
          <w:rFonts w:ascii="Tahoma" w:eastAsia="SimSun" w:hAnsi="Tahoma" w:cs="Tahoma"/>
          <w:spacing w:val="4"/>
          <w:sz w:val="18"/>
          <w:szCs w:val="18"/>
        </w:rPr>
        <w:t>对于在</w:t>
      </w:r>
      <w:r w:rsidRPr="00D614EB">
        <w:rPr>
          <w:rFonts w:ascii="Tahoma" w:eastAsia="SimSun" w:hAnsi="Tahoma" w:cs="Tahoma"/>
          <w:spacing w:val="4"/>
          <w:sz w:val="18"/>
          <w:szCs w:val="18"/>
        </w:rPr>
        <w:t xml:space="preserve"> 2012 </w:t>
      </w:r>
      <w:r w:rsidRPr="00D614EB">
        <w:rPr>
          <w:rFonts w:ascii="Tahoma" w:eastAsia="SimSun" w:hAnsi="Tahoma" w:cs="Tahoma"/>
          <w:spacing w:val="4"/>
          <w:sz w:val="18"/>
          <w:szCs w:val="18"/>
        </w:rPr>
        <w:t>年</w:t>
      </w:r>
      <w:r w:rsidRPr="00D614EB">
        <w:rPr>
          <w:rFonts w:ascii="Tahoma" w:eastAsia="SimSun" w:hAnsi="Tahoma" w:cs="Tahoma"/>
          <w:spacing w:val="4"/>
          <w:sz w:val="18"/>
          <w:szCs w:val="18"/>
        </w:rPr>
        <w:t xml:space="preserve"> 7 </w:t>
      </w:r>
      <w:r w:rsidRPr="00D614EB">
        <w:rPr>
          <w:rFonts w:ascii="Tahoma" w:eastAsia="SimSun" w:hAnsi="Tahoma" w:cs="Tahoma"/>
          <w:spacing w:val="4"/>
          <w:sz w:val="18"/>
          <w:szCs w:val="18"/>
        </w:rPr>
        <w:t>月过期的协议，可购买</w:t>
      </w:r>
      <w:r w:rsidRPr="00D614EB">
        <w:rPr>
          <w:rFonts w:ascii="Tahoma" w:eastAsia="SimSun" w:hAnsi="Tahoma" w:cs="Tahoma"/>
          <w:spacing w:val="4"/>
          <w:sz w:val="18"/>
          <w:szCs w:val="18"/>
        </w:rPr>
        <w:t xml:space="preserve"> Windows Server 2008 </w:t>
      </w:r>
      <w:r w:rsidRPr="00D614EB">
        <w:rPr>
          <w:rFonts w:ascii="Tahoma" w:eastAsia="SimSun" w:hAnsi="Tahoma" w:cs="Tahoma"/>
          <w:spacing w:val="4"/>
          <w:sz w:val="18"/>
          <w:szCs w:val="18"/>
        </w:rPr>
        <w:t>和</w:t>
      </w:r>
      <w:r w:rsidRPr="00D614EB">
        <w:rPr>
          <w:rFonts w:ascii="Tahoma" w:eastAsia="SimSun" w:hAnsi="Tahoma" w:cs="Tahoma"/>
          <w:spacing w:val="4"/>
          <w:sz w:val="18"/>
          <w:szCs w:val="18"/>
        </w:rPr>
        <w:t xml:space="preserve"> SQL Server 2012 </w:t>
      </w:r>
      <w:r w:rsidRPr="00D614EB">
        <w:rPr>
          <w:rFonts w:ascii="Tahoma" w:eastAsia="SimSun" w:hAnsi="Tahoma" w:cs="Tahoma"/>
          <w:spacing w:val="4"/>
          <w:sz w:val="18"/>
          <w:szCs w:val="18"/>
        </w:rPr>
        <w:t>的</w:t>
      </w:r>
      <w:r w:rsidRPr="00D614EB">
        <w:rPr>
          <w:rFonts w:ascii="Tahoma" w:eastAsia="SimSun" w:hAnsi="Tahoma" w:cs="Tahoma"/>
          <w:spacing w:val="4"/>
          <w:sz w:val="18"/>
          <w:szCs w:val="18"/>
        </w:rPr>
        <w:t xml:space="preserve"> CAL </w:t>
      </w:r>
      <w:r w:rsidR="002D4FAF">
        <w:rPr>
          <w:rFonts w:ascii="Tahoma" w:eastAsia="SimSun" w:hAnsi="Tahoma" w:cs="Tahoma"/>
          <w:spacing w:val="4"/>
          <w:sz w:val="18"/>
          <w:szCs w:val="18"/>
        </w:rPr>
        <w:br/>
      </w:r>
      <w:r w:rsidRPr="00D614EB">
        <w:rPr>
          <w:rFonts w:ascii="Tahoma" w:eastAsia="SimSun" w:hAnsi="Tahoma" w:cs="Tahoma"/>
          <w:spacing w:val="4"/>
          <w:sz w:val="18"/>
          <w:szCs w:val="18"/>
        </w:rPr>
        <w:t>各一份。</w:t>
      </w:r>
    </w:p>
    <w:p w14:paraId="17DE6EE6" w14:textId="77777777" w:rsidR="00910113" w:rsidRPr="00D614EB" w:rsidRDefault="00910113" w:rsidP="00910113">
      <w:pPr>
        <w:pStyle w:val="ListParagraph"/>
        <w:ind w:left="1800"/>
        <w:contextualSpacing w:val="0"/>
        <w:rPr>
          <w:rFonts w:ascii="Tahoma" w:eastAsia="SimSun" w:hAnsi="Tahoma" w:cs="Tahoma"/>
          <w:sz w:val="18"/>
          <w:szCs w:val="18"/>
        </w:rPr>
      </w:pPr>
    </w:p>
    <w:p w14:paraId="17DE6EE7" w14:textId="77777777" w:rsidR="00836655" w:rsidRPr="00D614EB" w:rsidRDefault="00836655" w:rsidP="00910113">
      <w:pPr>
        <w:ind w:left="720"/>
        <w:rPr>
          <w:rFonts w:eastAsia="SimSun" w:cs="Tahoma"/>
          <w:szCs w:val="18"/>
        </w:rPr>
      </w:pPr>
      <w:r w:rsidRPr="00D614EB">
        <w:rPr>
          <w:rFonts w:eastAsia="SimSun" w:cs="Tahoma"/>
          <w:szCs w:val="18"/>
        </w:rPr>
        <w:t>一旦客户使用按此授权的</w:t>
      </w:r>
      <w:r w:rsidRPr="00D614EB">
        <w:rPr>
          <w:rFonts w:eastAsia="SimSun" w:cs="Tahoma"/>
          <w:szCs w:val="18"/>
        </w:rPr>
        <w:t xml:space="preserve"> Windows Server 2012 CAL </w:t>
      </w:r>
      <w:r w:rsidRPr="00D614EB">
        <w:rPr>
          <w:rFonts w:eastAsia="SimSun" w:cs="Tahoma"/>
          <w:szCs w:val="18"/>
        </w:rPr>
        <w:t>和</w:t>
      </w:r>
      <w:r w:rsidRPr="00D614EB">
        <w:rPr>
          <w:rFonts w:eastAsia="SimSun" w:cs="Tahoma"/>
          <w:szCs w:val="18"/>
        </w:rPr>
        <w:t xml:space="preserve"> SQL Server 2012 CAL</w:t>
      </w:r>
      <w:r w:rsidRPr="00D614EB">
        <w:rPr>
          <w:rFonts w:eastAsia="SimSun" w:cs="Tahoma"/>
          <w:szCs w:val="18"/>
        </w:rPr>
        <w:t>，客户现有的</w:t>
      </w:r>
      <w:r w:rsidRPr="00D614EB">
        <w:rPr>
          <w:rFonts w:eastAsia="SimSun" w:cs="Tahoma"/>
          <w:szCs w:val="18"/>
        </w:rPr>
        <w:t xml:space="preserve"> SBS Premium Add-on </w:t>
      </w:r>
      <w:r w:rsidRPr="00D614EB">
        <w:rPr>
          <w:rFonts w:eastAsia="SimSun" w:cs="Tahoma"/>
          <w:szCs w:val="18"/>
        </w:rPr>
        <w:t>合格</w:t>
      </w:r>
      <w:r w:rsidRPr="00D614EB">
        <w:rPr>
          <w:rFonts w:eastAsia="SimSun" w:cs="Tahoma"/>
          <w:szCs w:val="18"/>
        </w:rPr>
        <w:t xml:space="preserve"> CAL Suite </w:t>
      </w:r>
      <w:r w:rsidRPr="00D614EB">
        <w:rPr>
          <w:rFonts w:eastAsia="SimSun" w:cs="Tahoma"/>
          <w:szCs w:val="18"/>
        </w:rPr>
        <w:t>不再有效。</w:t>
      </w:r>
    </w:p>
    <w:p w14:paraId="17DE6EE8" w14:textId="77777777" w:rsidR="00910113" w:rsidRPr="00D614EB" w:rsidRDefault="00910113" w:rsidP="00910113">
      <w:pPr>
        <w:ind w:left="720"/>
        <w:rPr>
          <w:rFonts w:eastAsia="SimSun" w:cs="Tahoma"/>
          <w:szCs w:val="18"/>
        </w:rPr>
      </w:pPr>
    </w:p>
    <w:p w14:paraId="17DE6EE9" w14:textId="77777777" w:rsidR="00836655" w:rsidRPr="00D614EB" w:rsidRDefault="00836655" w:rsidP="00910113">
      <w:pPr>
        <w:ind w:left="720"/>
        <w:rPr>
          <w:rFonts w:eastAsia="SimSun" w:cs="Tahoma"/>
          <w:szCs w:val="18"/>
        </w:rPr>
      </w:pPr>
      <w:r w:rsidRPr="00D614EB">
        <w:rPr>
          <w:rFonts w:eastAsia="SimSun" w:cs="Tahoma"/>
          <w:szCs w:val="18"/>
        </w:rPr>
        <w:t>随后在开放式价值订购或</w:t>
      </w:r>
      <w:r w:rsidRPr="00D614EB">
        <w:rPr>
          <w:rFonts w:eastAsia="SimSun" w:cs="Tahoma"/>
          <w:szCs w:val="18"/>
        </w:rPr>
        <w:t xml:space="preserve"> EES </w:t>
      </w:r>
      <w:r w:rsidRPr="00D614EB">
        <w:rPr>
          <w:rFonts w:eastAsia="SimSun" w:cs="Tahoma"/>
          <w:szCs w:val="18"/>
        </w:rPr>
        <w:t>客户的定期校正过程中，依据相同的登记有效期获得的</w:t>
      </w:r>
      <w:r w:rsidRPr="00D614EB">
        <w:rPr>
          <w:rFonts w:eastAsia="SimSun" w:cs="Tahoma"/>
          <w:szCs w:val="18"/>
        </w:rPr>
        <w:t xml:space="preserve"> </w:t>
      </w:r>
      <w:r w:rsidRPr="00D614EB">
        <w:rPr>
          <w:rFonts w:eastAsia="SimSun" w:cs="Tahoma"/>
          <w:color w:val="000000"/>
          <w:szCs w:val="18"/>
        </w:rPr>
        <w:t>SBS 2011 Premium Add-on CAL Suite</w:t>
      </w:r>
      <w:r w:rsidRPr="00D614EB">
        <w:rPr>
          <w:rFonts w:eastAsia="SimSun" w:cs="Tahoma"/>
          <w:bCs/>
          <w:color w:val="000000"/>
          <w:szCs w:val="18"/>
        </w:rPr>
        <w:t xml:space="preserve"> </w:t>
      </w:r>
      <w:r w:rsidRPr="00D614EB">
        <w:rPr>
          <w:rFonts w:eastAsia="SimSun" w:cs="Tahoma"/>
          <w:bCs/>
          <w:color w:val="000000"/>
          <w:szCs w:val="18"/>
        </w:rPr>
        <w:t>也是用于以上许可授权的合格</w:t>
      </w:r>
      <w:r w:rsidRPr="00D614EB">
        <w:rPr>
          <w:rFonts w:eastAsia="SimSun" w:cs="Tahoma"/>
          <w:bCs/>
          <w:color w:val="000000"/>
          <w:szCs w:val="18"/>
        </w:rPr>
        <w:t xml:space="preserve"> CAL</w:t>
      </w:r>
      <w:r w:rsidRPr="00D614EB">
        <w:rPr>
          <w:rFonts w:eastAsia="SimSun" w:cs="Tahoma"/>
          <w:bCs/>
          <w:color w:val="000000"/>
          <w:szCs w:val="18"/>
        </w:rPr>
        <w:t>。</w:t>
      </w:r>
    </w:p>
    <w:p w14:paraId="17DE6EEA" w14:textId="77777777" w:rsidR="00836655" w:rsidRPr="00D614EB" w:rsidRDefault="00836655" w:rsidP="00910113">
      <w:pPr>
        <w:rPr>
          <w:rFonts w:eastAsia="SimSun" w:cs="Tahoma"/>
          <w:szCs w:val="18"/>
        </w:rPr>
      </w:pPr>
    </w:p>
    <w:p w14:paraId="17DE6EEB" w14:textId="77777777" w:rsidR="00836655" w:rsidRPr="00D614EB" w:rsidRDefault="00836655" w:rsidP="00910113">
      <w:pPr>
        <w:widowControl w:val="0"/>
        <w:jc w:val="both"/>
        <w:rPr>
          <w:rFonts w:eastAsia="SimSun" w:cs="Tahoma"/>
          <w:szCs w:val="18"/>
        </w:rPr>
      </w:pPr>
      <w:bookmarkStart w:id="1660" w:name="_123_Windows_Azure"/>
      <w:bookmarkEnd w:id="1660"/>
    </w:p>
    <w:p w14:paraId="17DE6EEC" w14:textId="77777777" w:rsidR="00836655" w:rsidRPr="0058152B" w:rsidRDefault="00F66FB0" w:rsidP="00836655">
      <w:pPr>
        <w:pStyle w:val="Heading2"/>
        <w:ind w:left="0"/>
        <w:rPr>
          <w:rFonts w:ascii="Tahoma" w:eastAsia="SimSun" w:hAnsi="Tahoma" w:cs="Tahoma"/>
        </w:rPr>
      </w:pPr>
      <w:bookmarkStart w:id="1661" w:name="_124_Windows_Small_1"/>
      <w:bookmarkStart w:id="1662" w:name="_114_Windows_Small"/>
      <w:bookmarkStart w:id="1663" w:name="_116_Windows_Small"/>
      <w:bookmarkStart w:id="1664" w:name="_Toc336338381"/>
      <w:bookmarkStart w:id="1665" w:name="_Toc356299646"/>
      <w:bookmarkEnd w:id="1661"/>
      <w:bookmarkEnd w:id="1662"/>
      <w:bookmarkEnd w:id="1663"/>
      <w:r w:rsidRPr="0058152B">
        <w:rPr>
          <w:rFonts w:ascii="Tahoma" w:eastAsia="SimSun" w:hAnsi="Tahoma" w:cs="Tahoma"/>
          <w:color w:val="F8701C"/>
          <w:sz w:val="22"/>
          <w:szCs w:val="22"/>
          <w:vertAlign w:val="superscript"/>
        </w:rPr>
        <w:t>11</w:t>
      </w:r>
      <w:r w:rsidR="00C454C8">
        <w:rPr>
          <w:rFonts w:ascii="Tahoma" w:eastAsia="SimSun" w:hAnsi="Tahoma" w:cs="Tahoma"/>
          <w:color w:val="F8701C"/>
          <w:sz w:val="22"/>
          <w:szCs w:val="22"/>
          <w:vertAlign w:val="superscript"/>
        </w:rPr>
        <w:t>7</w:t>
      </w:r>
      <w:r w:rsidRPr="00471D53">
        <w:rPr>
          <w:rFonts w:ascii="Tahoma" w:eastAsia="SimSun" w:hAnsi="Tahoma" w:cs="Tahoma"/>
          <w:color w:val="F8701C"/>
          <w:sz w:val="22"/>
          <w:szCs w:val="22"/>
        </w:rPr>
        <w:t xml:space="preserve"> </w:t>
      </w:r>
      <w:r w:rsidRPr="0058152B">
        <w:rPr>
          <w:rFonts w:ascii="Tahoma" w:eastAsia="SimSun" w:hAnsi="Tahoma" w:cs="Tahoma"/>
          <w:color w:val="F8701C"/>
          <w:sz w:val="22"/>
          <w:szCs w:val="22"/>
        </w:rPr>
        <w:t>Windows Small Business Server 2011 Essentials</w:t>
      </w:r>
      <w:bookmarkEnd w:id="1664"/>
      <w:bookmarkEnd w:id="1665"/>
    </w:p>
    <w:p w14:paraId="17DE6EED" w14:textId="77777777" w:rsidR="003C1BA8" w:rsidRPr="0058152B" w:rsidRDefault="003C1BA8" w:rsidP="0021735C">
      <w:pPr>
        <w:rPr>
          <w:rFonts w:eastAsia="SimSun" w:cs="Tahoma"/>
        </w:rPr>
      </w:pPr>
    </w:p>
    <w:p w14:paraId="17DE6EEE" w14:textId="77777777" w:rsidR="00910113" w:rsidRPr="0058152B" w:rsidRDefault="00836655" w:rsidP="00910113">
      <w:pPr>
        <w:spacing w:after="60"/>
        <w:ind w:left="720"/>
        <w:rPr>
          <w:rFonts w:eastAsia="SimSun" w:cs="Tahoma"/>
        </w:rPr>
      </w:pPr>
      <w:r w:rsidRPr="0058152B">
        <w:rPr>
          <w:rFonts w:eastAsia="SimSun" w:cs="Tahoma"/>
          <w:b/>
          <w:bCs/>
          <w:color w:val="000000"/>
        </w:rPr>
        <w:t>与</w:t>
      </w:r>
      <w:r w:rsidRPr="0058152B">
        <w:rPr>
          <w:rFonts w:eastAsia="SimSun" w:cs="Tahoma"/>
          <w:b/>
          <w:bCs/>
          <w:color w:val="000000"/>
        </w:rPr>
        <w:t xml:space="preserve"> Windows Small Business Server (SBS) 2011 Essentials </w:t>
      </w:r>
      <w:r w:rsidRPr="0058152B">
        <w:rPr>
          <w:rFonts w:eastAsia="SimSun" w:cs="Tahoma"/>
          <w:b/>
          <w:bCs/>
          <w:color w:val="000000"/>
        </w:rPr>
        <w:t>的生命周期结束关联的许可授予</w:t>
      </w:r>
      <w:r w:rsidRPr="0058152B">
        <w:rPr>
          <w:rFonts w:eastAsia="SimSun" w:cs="Tahoma"/>
          <w:color w:val="000000"/>
        </w:rPr>
        <w:t xml:space="preserve"> </w:t>
      </w:r>
    </w:p>
    <w:p w14:paraId="17DE6EEF" w14:textId="77777777" w:rsidR="00836655" w:rsidRPr="0058152B" w:rsidRDefault="00836655" w:rsidP="00910113">
      <w:pPr>
        <w:ind w:left="720"/>
        <w:rPr>
          <w:rFonts w:eastAsia="SimSun" w:cs="Tahoma"/>
        </w:rPr>
      </w:pPr>
      <w:r w:rsidRPr="0058152B">
        <w:rPr>
          <w:rFonts w:eastAsia="SimSun" w:cs="Tahoma"/>
        </w:rPr>
        <w:t xml:space="preserve">Windows SBS 2011 Essentials </w:t>
      </w:r>
      <w:r w:rsidRPr="0058152B">
        <w:rPr>
          <w:rFonts w:eastAsia="SimSun" w:cs="Tahoma"/>
        </w:rPr>
        <w:t>将是</w:t>
      </w:r>
      <w:r w:rsidRPr="0058152B">
        <w:rPr>
          <w:rFonts w:eastAsia="SimSun" w:cs="Tahoma"/>
        </w:rPr>
        <w:t xml:space="preserve"> Windows SBS Essentials </w:t>
      </w:r>
      <w:r w:rsidRPr="0058152B">
        <w:rPr>
          <w:rFonts w:eastAsia="SimSun" w:cs="Tahoma"/>
        </w:rPr>
        <w:t>的最后一个版本。如果批量许可客户的</w:t>
      </w:r>
      <w:r w:rsidRPr="0058152B">
        <w:rPr>
          <w:rFonts w:eastAsia="SimSun" w:cs="Tahoma"/>
        </w:rPr>
        <w:t xml:space="preserve"> Windows SBS 2011 Essentials </w:t>
      </w:r>
      <w:r w:rsidRPr="0058152B">
        <w:rPr>
          <w:rFonts w:eastAsia="SimSun" w:cs="Tahoma"/>
        </w:rPr>
        <w:t>许可在</w:t>
      </w:r>
      <w:r w:rsidRPr="0058152B">
        <w:rPr>
          <w:rFonts w:eastAsia="SimSun" w:cs="Tahoma"/>
        </w:rPr>
        <w:t xml:space="preserve"> 2012 </w:t>
      </w:r>
      <w:r w:rsidRPr="0058152B">
        <w:rPr>
          <w:rFonts w:eastAsia="SimSun" w:cs="Tahoma"/>
        </w:rPr>
        <w:t>年</w:t>
      </w:r>
      <w:r w:rsidRPr="0058152B">
        <w:rPr>
          <w:rFonts w:eastAsia="SimSun" w:cs="Tahoma"/>
        </w:rPr>
        <w:t xml:space="preserve"> 11 </w:t>
      </w:r>
      <w:r w:rsidRPr="0058152B">
        <w:rPr>
          <w:rFonts w:eastAsia="SimSun" w:cs="Tahoma"/>
        </w:rPr>
        <w:t>月</w:t>
      </w:r>
      <w:r w:rsidRPr="0058152B">
        <w:rPr>
          <w:rFonts w:eastAsia="SimSun" w:cs="Tahoma"/>
        </w:rPr>
        <w:t xml:space="preserve"> 1 </w:t>
      </w:r>
      <w:r w:rsidRPr="0058152B">
        <w:rPr>
          <w:rFonts w:eastAsia="SimSun" w:cs="Tahoma"/>
        </w:rPr>
        <w:t>日或</w:t>
      </w:r>
      <w:r w:rsidRPr="0058152B">
        <w:rPr>
          <w:rFonts w:eastAsia="SimSun" w:cs="Tahoma"/>
        </w:rPr>
        <w:t xml:space="preserve"> Windows Server 2012 Essentials </w:t>
      </w:r>
      <w:r w:rsidRPr="0058152B">
        <w:rPr>
          <w:rFonts w:eastAsia="SimSun" w:cs="Tahoma"/>
        </w:rPr>
        <w:t>在批量许可服务中心第一次发布以供下载时（以两者中的较早日期为准）具有有效软件保障（以下简称为</w:t>
      </w:r>
      <w:r w:rsidRPr="00F30A1F">
        <w:rPr>
          <w:rFonts w:ascii="SimSun" w:eastAsia="SimSun" w:hAnsi="SimSun" w:cs="Tahoma"/>
        </w:rPr>
        <w:t>“</w:t>
      </w:r>
      <w:r w:rsidRPr="0058152B">
        <w:rPr>
          <w:rFonts w:eastAsia="SimSun" w:cs="Tahoma"/>
        </w:rPr>
        <w:t>合格许可</w:t>
      </w:r>
      <w:r w:rsidRPr="00F30A1F">
        <w:rPr>
          <w:rFonts w:ascii="SimSun" w:eastAsia="SimSun" w:hAnsi="SimSun" w:cs="Tahoma"/>
        </w:rPr>
        <w:t>”</w:t>
      </w:r>
      <w:r w:rsidRPr="0058152B">
        <w:rPr>
          <w:rFonts w:eastAsia="SimSun" w:cs="Tahoma"/>
        </w:rPr>
        <w:t>），则允许客户</w:t>
      </w:r>
      <w:r w:rsidRPr="0058152B">
        <w:rPr>
          <w:rFonts w:eastAsia="SimSun" w:cs="Tahoma"/>
          <w:u w:val="single"/>
        </w:rPr>
        <w:t>升级到</w:t>
      </w:r>
      <w:r w:rsidRPr="0058152B">
        <w:rPr>
          <w:rFonts w:eastAsia="SimSun" w:cs="Tahoma"/>
        </w:rPr>
        <w:t xml:space="preserve"> Windows Server 2012 Essentials </w:t>
      </w:r>
      <w:r w:rsidRPr="0058152B">
        <w:rPr>
          <w:rFonts w:eastAsia="SimSun" w:cs="Tahoma"/>
        </w:rPr>
        <w:t>软件并使用该软件</w:t>
      </w:r>
      <w:r w:rsidRPr="0058152B">
        <w:rPr>
          <w:rFonts w:eastAsia="SimSun" w:cs="Tahoma"/>
          <w:u w:val="single"/>
        </w:rPr>
        <w:t>，来取代</w:t>
      </w:r>
      <w:r w:rsidRPr="0058152B">
        <w:rPr>
          <w:rFonts w:eastAsia="SimSun" w:cs="Tahoma"/>
          <w:u w:val="single"/>
        </w:rPr>
        <w:t xml:space="preserve"> SBS Essentials</w:t>
      </w:r>
      <w:r w:rsidRPr="0058152B">
        <w:rPr>
          <w:rFonts w:eastAsia="SimSun" w:cs="Tahoma"/>
        </w:rPr>
        <w:t>。为了方便此类使用，</w:t>
      </w:r>
      <w:r w:rsidR="00D614EB">
        <w:rPr>
          <w:rFonts w:eastAsia="SimSun" w:cs="Tahoma"/>
        </w:rPr>
        <w:br/>
      </w:r>
      <w:r w:rsidRPr="0058152B">
        <w:rPr>
          <w:rFonts w:eastAsia="SimSun" w:cs="Tahoma"/>
        </w:rPr>
        <w:t>对于客户拥有的每份合格许可，客户将被视为在</w:t>
      </w:r>
      <w:r w:rsidRPr="0058152B">
        <w:rPr>
          <w:rFonts w:eastAsia="SimSun" w:cs="Tahoma"/>
        </w:rPr>
        <w:t xml:space="preserve"> Windows Server 2012 Essentials </w:t>
      </w:r>
      <w:r w:rsidRPr="0058152B">
        <w:rPr>
          <w:rFonts w:eastAsia="SimSun" w:cs="Tahoma"/>
        </w:rPr>
        <w:t>发布时授予一份</w:t>
      </w:r>
      <w:r w:rsidRPr="0058152B">
        <w:rPr>
          <w:rFonts w:eastAsia="SimSun" w:cs="Tahoma"/>
        </w:rPr>
        <w:t xml:space="preserve"> Windows Server 2012 Essentials </w:t>
      </w:r>
      <w:r w:rsidRPr="0058152B">
        <w:rPr>
          <w:rFonts w:eastAsia="SimSun" w:cs="Tahoma"/>
        </w:rPr>
        <w:t>许可。</w:t>
      </w:r>
      <w:r w:rsidRPr="0058152B">
        <w:rPr>
          <w:rFonts w:eastAsia="SimSun" w:cs="Tahoma"/>
        </w:rPr>
        <w:t xml:space="preserve">Windows Server 2012 Essentials </w:t>
      </w:r>
      <w:r w:rsidRPr="0058152B">
        <w:rPr>
          <w:rFonts w:eastAsia="SimSun" w:cs="Tahoma"/>
        </w:rPr>
        <w:t>的使用必须遵守</w:t>
      </w:r>
      <w:r w:rsidRPr="00F30A1F">
        <w:rPr>
          <w:rFonts w:ascii="SimSun" w:eastAsia="SimSun" w:hAnsi="SimSun" w:cs="Tahoma"/>
        </w:rPr>
        <w:t>“</w:t>
      </w:r>
      <w:r w:rsidRPr="0058152B">
        <w:rPr>
          <w:rFonts w:eastAsia="SimSun" w:cs="Tahoma"/>
        </w:rPr>
        <w:t>产品使用权利</w:t>
      </w:r>
      <w:r w:rsidRPr="00F30A1F">
        <w:rPr>
          <w:rFonts w:ascii="SimSun" w:eastAsia="SimSun" w:hAnsi="SimSun" w:cs="Tahoma"/>
        </w:rPr>
        <w:t>”</w:t>
      </w:r>
      <w:r w:rsidRPr="0058152B">
        <w:rPr>
          <w:rFonts w:eastAsia="SimSun" w:cs="Tahoma"/>
        </w:rPr>
        <w:t>中规定的该产品许可条款，以及客户的批量许可协议的条款和条件。</w:t>
      </w:r>
    </w:p>
    <w:p w14:paraId="17DE6EF0" w14:textId="77777777" w:rsidR="00836655" w:rsidRPr="0058152B" w:rsidRDefault="00836655" w:rsidP="00910113">
      <w:pPr>
        <w:ind w:left="720"/>
        <w:rPr>
          <w:rFonts w:eastAsia="SimSun" w:cs="Tahoma"/>
        </w:rPr>
      </w:pPr>
    </w:p>
    <w:p w14:paraId="17DE6EF1" w14:textId="77777777" w:rsidR="00836655" w:rsidRPr="0058152B" w:rsidRDefault="00836655" w:rsidP="00910113">
      <w:pPr>
        <w:ind w:left="720"/>
        <w:rPr>
          <w:rFonts w:eastAsia="SimSun" w:cs="Tahoma"/>
        </w:rPr>
      </w:pPr>
      <w:r w:rsidRPr="0058152B">
        <w:rPr>
          <w:rFonts w:eastAsia="SimSun" w:cs="Tahoma"/>
        </w:rPr>
        <w:t>如果客户按照合格许可获得使用软件的永久权限，则按此授权获得的许可也是永久的；否则，当基础合格许可期满时，按此授权获得的许可也将期满。</w:t>
      </w:r>
    </w:p>
    <w:p w14:paraId="17DE6EF2" w14:textId="77777777" w:rsidR="00836655" w:rsidRPr="0058152B" w:rsidRDefault="00836655" w:rsidP="00910113">
      <w:pPr>
        <w:ind w:left="720"/>
        <w:rPr>
          <w:rFonts w:eastAsia="SimSun" w:cs="Tahoma"/>
        </w:rPr>
      </w:pPr>
    </w:p>
    <w:p w14:paraId="17DE6EF3" w14:textId="77777777" w:rsidR="00836655" w:rsidRPr="0058152B" w:rsidRDefault="00836655" w:rsidP="00910113">
      <w:pPr>
        <w:ind w:left="720"/>
        <w:rPr>
          <w:rFonts w:eastAsia="SimSun" w:cs="Tahoma"/>
        </w:rPr>
      </w:pPr>
      <w:r w:rsidRPr="0058152B">
        <w:rPr>
          <w:rFonts w:eastAsia="SimSun" w:cs="Tahoma"/>
        </w:rPr>
        <w:t>一旦按此授权升级到</w:t>
      </w:r>
      <w:r w:rsidRPr="0058152B">
        <w:rPr>
          <w:rFonts w:eastAsia="SimSun" w:cs="Tahoma"/>
        </w:rPr>
        <w:t xml:space="preserve"> Windows Server 2012 Essentials</w:t>
      </w:r>
      <w:r w:rsidRPr="0058152B">
        <w:rPr>
          <w:rFonts w:eastAsia="SimSun" w:cs="Tahoma"/>
        </w:rPr>
        <w:t>，客户现有的</w:t>
      </w:r>
      <w:r w:rsidRPr="0058152B">
        <w:rPr>
          <w:rFonts w:eastAsia="SimSun" w:cs="Tahoma"/>
        </w:rPr>
        <w:t xml:space="preserve"> SBS Essentials </w:t>
      </w:r>
      <w:r w:rsidRPr="0058152B">
        <w:rPr>
          <w:rFonts w:eastAsia="SimSun" w:cs="Tahoma"/>
        </w:rPr>
        <w:t>合格许可不再有效。</w:t>
      </w:r>
    </w:p>
    <w:p w14:paraId="17DE6EF4" w14:textId="77777777" w:rsidR="00836655" w:rsidRPr="0058152B" w:rsidRDefault="00836655" w:rsidP="00910113">
      <w:pPr>
        <w:ind w:left="720"/>
        <w:rPr>
          <w:rFonts w:eastAsia="SimSun" w:cs="Tahoma"/>
        </w:rPr>
      </w:pPr>
    </w:p>
    <w:p w14:paraId="17DE6EF5" w14:textId="77777777" w:rsidR="002459E4" w:rsidRPr="0058152B" w:rsidRDefault="00836655" w:rsidP="00D16723">
      <w:pPr>
        <w:ind w:left="720"/>
        <w:rPr>
          <w:rFonts w:eastAsia="SimSun" w:cs="Tahoma"/>
        </w:rPr>
      </w:pPr>
      <w:r w:rsidRPr="0058152B">
        <w:rPr>
          <w:rFonts w:eastAsia="SimSun" w:cs="Tahoma"/>
        </w:rPr>
        <w:t>随后在开放式价值订购或</w:t>
      </w:r>
      <w:r w:rsidRPr="0058152B">
        <w:rPr>
          <w:rFonts w:eastAsia="SimSun" w:cs="Tahoma"/>
        </w:rPr>
        <w:t xml:space="preserve"> EES </w:t>
      </w:r>
      <w:r w:rsidRPr="0058152B">
        <w:rPr>
          <w:rFonts w:eastAsia="SimSun" w:cs="Tahoma"/>
        </w:rPr>
        <w:t>客户的定期校正过程中，依据相同的登记有效期获得的</w:t>
      </w:r>
      <w:r w:rsidRPr="0058152B">
        <w:rPr>
          <w:rFonts w:eastAsia="SimSun" w:cs="Tahoma"/>
        </w:rPr>
        <w:t xml:space="preserve"> SBS Essentials </w:t>
      </w:r>
      <w:r w:rsidRPr="0058152B">
        <w:rPr>
          <w:rFonts w:eastAsia="SimSun" w:cs="Tahoma"/>
        </w:rPr>
        <w:t>许可也是用于以上许可授权的合格许可。</w:t>
      </w:r>
    </w:p>
    <w:sectPr w:rsidR="002459E4" w:rsidRPr="0058152B"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AF161B" w14:textId="77777777" w:rsidR="00F74EF6" w:rsidRDefault="00F74EF6">
      <w:r>
        <w:separator/>
      </w:r>
    </w:p>
  </w:endnote>
  <w:endnote w:type="continuationSeparator" w:id="0">
    <w:p w14:paraId="324D22D4" w14:textId="77777777" w:rsidR="00F74EF6" w:rsidRDefault="00F74EF6">
      <w:r>
        <w:continuationSeparator/>
      </w:r>
    </w:p>
  </w:endnote>
  <w:endnote w:type="continuationNotice" w:id="1">
    <w:p w14:paraId="6478C9A8" w14:textId="77777777" w:rsidR="00F74EF6" w:rsidRDefault="00F74E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2" w14:textId="77777777" w:rsidR="0063080E" w:rsidRDefault="0063080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174</w:t>
      </w:r>
    </w:fldSimple>
    <w:r>
      <w:t xml:space="preserve"> </w:t>
    </w:r>
    <w:r>
      <w:t>页），发布时间：</w:t>
    </w:r>
    <w:r>
      <w:t xml:space="preserve">2009 </w:t>
    </w:r>
    <w:r>
      <w:t>年</w:t>
    </w:r>
    <w:r>
      <w:t xml:space="preserve"> 4 </w:t>
    </w:r>
    <w:r>
      <w:t>月</w:t>
    </w:r>
  </w:p>
  <w:p w14:paraId="17DE6F13" w14:textId="77777777" w:rsidR="0063080E" w:rsidRDefault="0063080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8" w14:textId="77777777" w:rsidR="0063080E" w:rsidRDefault="0063080E"/>
  <w:p w14:paraId="17DE6F19" w14:textId="77777777" w:rsidR="0063080E" w:rsidRPr="00ED1FEB" w:rsidRDefault="0063080E" w:rsidP="00ED1FEB">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ED1FEB">
      <w:rPr>
        <w:rFonts w:ascii="Trebuchet MS" w:eastAsia="SimSun" w:hAnsi="Trebuchet MS"/>
        <w:color w:val="808080"/>
        <w:sz w:val="14"/>
      </w:rPr>
      <w:t>© 2013 Microsoft Corporation</w:t>
    </w:r>
    <w:r w:rsidRPr="00ED1FEB">
      <w:rPr>
        <w:rFonts w:ascii="Trebuchet MS" w:eastAsia="SimSun" w:hAnsi="Trebuchet MS"/>
        <w:color w:val="808080"/>
        <w:sz w:val="14"/>
      </w:rPr>
      <w:t>。保留所有权利。</w:t>
    </w:r>
    <w:r w:rsidRPr="00ED1FEB">
      <w:rPr>
        <w:rFonts w:ascii="Trebuchet MS" w:eastAsia="SimSun" w:hAnsi="Trebuchet MS"/>
        <w:color w:val="808080"/>
        <w:sz w:val="14"/>
      </w:rPr>
      <w:tab/>
    </w:r>
    <w:r w:rsidRPr="00ED1FEB">
      <w:rPr>
        <w:rFonts w:ascii="Trebuchet MS" w:eastAsia="SimSun" w:hAnsi="Trebuchet MS"/>
        <w:color w:val="808080"/>
        <w:sz w:val="14"/>
      </w:rPr>
      <w:t>第</w:t>
    </w:r>
    <w:r w:rsidRPr="00ED1FEB">
      <w:rPr>
        <w:rFonts w:ascii="Trebuchet MS" w:eastAsia="SimSun" w:hAnsi="Trebuchet MS"/>
        <w:color w:val="808080"/>
        <w:sz w:val="14"/>
      </w:rPr>
      <w:t xml:space="preserve"> </w:t>
    </w:r>
    <w:r w:rsidRPr="00ED1FEB">
      <w:rPr>
        <w:rFonts w:eastAsia="SimSun"/>
        <w:noProof/>
        <w:szCs w:val="18"/>
      </w:rPr>
      <w:fldChar w:fldCharType="begin"/>
    </w:r>
    <w:r w:rsidRPr="00ED1FEB">
      <w:rPr>
        <w:rFonts w:eastAsia="SimSun"/>
        <w:noProof/>
        <w:szCs w:val="18"/>
      </w:rPr>
      <w:instrText xml:space="preserve"> PAGE </w:instrText>
    </w:r>
    <w:r w:rsidRPr="00ED1FEB">
      <w:rPr>
        <w:rFonts w:eastAsia="SimSun"/>
        <w:noProof/>
        <w:szCs w:val="18"/>
      </w:rPr>
      <w:fldChar w:fldCharType="separate"/>
    </w:r>
    <w:r w:rsidR="00232535">
      <w:rPr>
        <w:rFonts w:eastAsia="SimSun"/>
        <w:noProof/>
        <w:szCs w:val="18"/>
      </w:rPr>
      <w:t>1</w:t>
    </w:r>
    <w:r w:rsidRPr="00ED1FEB">
      <w:rPr>
        <w:rFonts w:eastAsia="SimSun"/>
        <w:noProof/>
        <w:szCs w:val="18"/>
      </w:rPr>
      <w:fldChar w:fldCharType="end"/>
    </w:r>
    <w:r w:rsidRPr="00ED1FEB">
      <w:rPr>
        <w:rFonts w:ascii="Trebuchet MS" w:eastAsia="SimSun" w:hAnsi="Trebuchet MS"/>
        <w:color w:val="808080"/>
        <w:sz w:val="14"/>
      </w:rPr>
      <w:t xml:space="preserve"> </w:t>
    </w:r>
    <w:r w:rsidRPr="00ED1FEB">
      <w:rPr>
        <w:rFonts w:ascii="Trebuchet MS" w:eastAsia="SimSun" w:hAnsi="Trebuchet MS"/>
        <w:color w:val="808080"/>
        <w:sz w:val="14"/>
      </w:rPr>
      <w:t>页，共</w:t>
    </w:r>
    <w:r w:rsidRPr="00ED1FEB">
      <w:rPr>
        <w:rFonts w:ascii="Trebuchet MS" w:eastAsia="SimSun" w:hAnsi="Trebuchet MS"/>
        <w:color w:val="808080"/>
        <w:sz w:val="14"/>
      </w:rPr>
      <w:t xml:space="preserve"> </w:t>
    </w:r>
    <w:r w:rsidRPr="00ED1FEB">
      <w:rPr>
        <w:rFonts w:eastAsia="SimSun"/>
        <w:noProof/>
        <w:szCs w:val="18"/>
      </w:rPr>
      <w:fldChar w:fldCharType="begin"/>
    </w:r>
    <w:r w:rsidRPr="00ED1FEB">
      <w:rPr>
        <w:rFonts w:eastAsia="SimSun"/>
        <w:noProof/>
        <w:szCs w:val="18"/>
      </w:rPr>
      <w:instrText xml:space="preserve"> NUMPAGES </w:instrText>
    </w:r>
    <w:r w:rsidRPr="00ED1FEB">
      <w:rPr>
        <w:rFonts w:eastAsia="SimSun"/>
        <w:noProof/>
        <w:szCs w:val="18"/>
      </w:rPr>
      <w:fldChar w:fldCharType="separate"/>
    </w:r>
    <w:r w:rsidR="00232535">
      <w:rPr>
        <w:rFonts w:eastAsia="SimSun"/>
        <w:noProof/>
        <w:szCs w:val="18"/>
      </w:rPr>
      <w:t>19</w:t>
    </w:r>
    <w:r w:rsidRPr="00ED1FEB">
      <w:rPr>
        <w:rFonts w:eastAsia="SimSun"/>
        <w:noProof/>
        <w:szCs w:val="18"/>
      </w:rPr>
      <w:fldChar w:fldCharType="end"/>
    </w:r>
    <w:r w:rsidRPr="00ED1FEB">
      <w:rPr>
        <w:rFonts w:ascii="Trebuchet MS" w:eastAsia="SimSun" w:hAnsi="Trebuchet MS"/>
        <w:color w:val="808080"/>
        <w:sz w:val="14"/>
      </w:rPr>
      <w:t xml:space="preserve"> </w:t>
    </w:r>
    <w:r w:rsidRPr="00ED1FEB">
      <w:rPr>
        <w:rFonts w:ascii="Trebuchet MS" w:eastAsia="SimSun" w:hAnsi="Trebuchet MS"/>
        <w:color w:val="808080"/>
        <w:sz w:val="14"/>
      </w:rPr>
      <w:t>页，发布时间：</w:t>
    </w:r>
    <w:r w:rsidRPr="00ED1FEB">
      <w:rPr>
        <w:rFonts w:ascii="Trebuchet MS" w:eastAsia="SimSun" w:hAnsi="Trebuchet MS"/>
        <w:color w:val="808080"/>
        <w:sz w:val="14"/>
      </w:rPr>
      <w:t xml:space="preserve">2013 </w:t>
    </w:r>
    <w:r w:rsidRPr="00ED1FEB">
      <w:rPr>
        <w:rFonts w:ascii="Trebuchet MS" w:eastAsia="SimSun" w:hAnsi="Trebuchet MS"/>
        <w:color w:val="808080"/>
        <w:sz w:val="14"/>
      </w:rPr>
      <w:t>年</w:t>
    </w:r>
    <w:r w:rsidRPr="00ED1FEB">
      <w:rPr>
        <w:rFonts w:ascii="Trebuchet MS" w:eastAsia="SimSun" w:hAnsi="Trebuchet MS"/>
        <w:color w:val="808080"/>
        <w:sz w:val="14"/>
      </w:rPr>
      <w:t xml:space="preserve"> 6 </w:t>
    </w:r>
    <w:r w:rsidRPr="00ED1FEB">
      <w:rPr>
        <w:rFonts w:ascii="Trebuchet MS" w:eastAsia="SimSun" w:hAnsi="Trebuchet MS"/>
        <w:color w:val="808080"/>
        <w:sz w:val="14"/>
      </w:rPr>
      <w:t>月</w:t>
    </w:r>
  </w:p>
  <w:p w14:paraId="17DE6F1A" w14:textId="77777777" w:rsidR="0063080E" w:rsidRPr="00ED1FEB" w:rsidRDefault="0063080E" w:rsidP="00ED1FEB">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ED1FEB">
      <w:rPr>
        <w:rFonts w:ascii="Trebuchet MS" w:eastAsia="SimSun" w:hAnsi="Trebuchet MS"/>
        <w:color w:val="808080"/>
        <w:sz w:val="14"/>
      </w:rPr>
      <w:t xml:space="preserve">Microsoft </w:t>
    </w:r>
    <w:r w:rsidRPr="00ED1FEB">
      <w:rPr>
        <w:rFonts w:ascii="Trebuchet MS" w:eastAsia="SimSun" w:hAnsi="Trebuchet MS"/>
        <w:color w:val="808080"/>
        <w:sz w:val="14"/>
      </w:rPr>
      <w:t>是</w:t>
    </w:r>
    <w:r w:rsidRPr="00ED1FEB">
      <w:rPr>
        <w:rFonts w:ascii="Trebuchet MS" w:eastAsia="SimSun" w:hAnsi="Trebuchet MS"/>
        <w:color w:val="808080"/>
        <w:sz w:val="14"/>
      </w:rPr>
      <w:t xml:space="preserve"> Microsoft Corporation </w:t>
    </w:r>
    <w:r w:rsidRPr="00ED1FEB">
      <w:rPr>
        <w:rFonts w:ascii="Trebuchet MS" w:eastAsia="SimSun" w:hAnsi="Trebuchet MS"/>
        <w:color w:val="808080"/>
        <w:sz w:val="14"/>
      </w:rPr>
      <w:t>在美国和</w:t>
    </w:r>
    <w:r w:rsidRPr="00ED1FEB">
      <w:rPr>
        <w:rFonts w:ascii="Trebuchet MS" w:eastAsia="SimSun" w:hAnsi="Trebuchet MS"/>
        <w:color w:val="808080"/>
        <w:sz w:val="14"/>
      </w:rPr>
      <w:t>/</w:t>
    </w:r>
    <w:r w:rsidRPr="00ED1FEB">
      <w:rPr>
        <w:rFonts w:ascii="Trebuchet MS" w:eastAsia="SimSun" w:hAnsi="Trebuchet MS"/>
        <w:color w:val="808080"/>
        <w:sz w:val="14"/>
      </w:rPr>
      <w:t>或其他国家</w:t>
    </w:r>
    <w:r w:rsidRPr="00ED1FEB">
      <w:rPr>
        <w:rFonts w:ascii="Trebuchet MS" w:eastAsia="SimSun" w:hAnsi="Trebuchet MS"/>
        <w:color w:val="808080"/>
        <w:sz w:val="14"/>
      </w:rPr>
      <w:t>/</w:t>
    </w:r>
    <w:r w:rsidRPr="00ED1FEB">
      <w:rPr>
        <w:rFonts w:ascii="Trebuchet MS" w:eastAsia="SimSun" w:hAnsi="Trebuchet MS"/>
        <w:color w:val="808080"/>
        <w:sz w:val="14"/>
      </w:rPr>
      <w:t>地区的注册商标。</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B" w14:textId="77777777" w:rsidR="0063080E" w:rsidRDefault="0063080E" w:rsidP="00ED1FEB"/>
  <w:p w14:paraId="17DE6F1C" w14:textId="77777777" w:rsidR="0063080E" w:rsidRPr="00ED1FEB" w:rsidRDefault="0063080E" w:rsidP="00ED1FEB">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ED1FEB">
      <w:rPr>
        <w:rFonts w:ascii="Trebuchet MS" w:eastAsia="SimSun" w:hAnsi="Trebuchet MS"/>
        <w:color w:val="808080"/>
        <w:sz w:val="14"/>
      </w:rPr>
      <w:t>© 2013 Microsoft Corporation</w:t>
    </w:r>
    <w:r w:rsidRPr="00ED1FEB">
      <w:rPr>
        <w:rFonts w:ascii="Trebuchet MS" w:eastAsia="SimSun" w:hAnsi="Trebuchet MS"/>
        <w:color w:val="808080"/>
        <w:sz w:val="14"/>
      </w:rPr>
      <w:t>。保留所有权利。</w:t>
    </w:r>
    <w:r w:rsidRPr="00ED1FEB">
      <w:rPr>
        <w:rFonts w:ascii="Trebuchet MS" w:eastAsia="SimSun" w:hAnsi="Trebuchet MS"/>
        <w:color w:val="808080"/>
        <w:sz w:val="14"/>
      </w:rPr>
      <w:tab/>
    </w:r>
    <w:r w:rsidRPr="00ED1FEB">
      <w:rPr>
        <w:rFonts w:ascii="Trebuchet MS" w:eastAsia="SimSun" w:hAnsi="Trebuchet MS"/>
        <w:color w:val="808080"/>
        <w:sz w:val="14"/>
      </w:rPr>
      <w:t>第</w:t>
    </w:r>
    <w:r w:rsidRPr="00ED1FEB">
      <w:rPr>
        <w:rFonts w:ascii="Trebuchet MS" w:eastAsia="SimSun" w:hAnsi="Trebuchet MS"/>
        <w:color w:val="808080"/>
        <w:sz w:val="14"/>
      </w:rPr>
      <w:t xml:space="preserve"> </w:t>
    </w:r>
    <w:r w:rsidRPr="00ED1FEB">
      <w:rPr>
        <w:rFonts w:eastAsia="SimSun"/>
        <w:noProof/>
        <w:szCs w:val="18"/>
      </w:rPr>
      <w:fldChar w:fldCharType="begin"/>
    </w:r>
    <w:r w:rsidRPr="00ED1FEB">
      <w:rPr>
        <w:rFonts w:eastAsia="SimSun"/>
        <w:noProof/>
        <w:szCs w:val="18"/>
      </w:rPr>
      <w:instrText xml:space="preserve"> PAGE </w:instrText>
    </w:r>
    <w:r w:rsidRPr="00ED1FEB">
      <w:rPr>
        <w:rFonts w:eastAsia="SimSun"/>
        <w:noProof/>
        <w:szCs w:val="18"/>
      </w:rPr>
      <w:fldChar w:fldCharType="separate"/>
    </w:r>
    <w:r w:rsidR="00AC566C">
      <w:rPr>
        <w:rFonts w:eastAsia="SimSun"/>
        <w:noProof/>
        <w:szCs w:val="18"/>
      </w:rPr>
      <w:t>17</w:t>
    </w:r>
    <w:r w:rsidRPr="00ED1FEB">
      <w:rPr>
        <w:rFonts w:eastAsia="SimSun"/>
        <w:noProof/>
        <w:szCs w:val="18"/>
      </w:rPr>
      <w:fldChar w:fldCharType="end"/>
    </w:r>
    <w:r w:rsidRPr="00ED1FEB">
      <w:rPr>
        <w:rFonts w:ascii="Trebuchet MS" w:eastAsia="SimSun" w:hAnsi="Trebuchet MS"/>
        <w:color w:val="808080"/>
        <w:sz w:val="14"/>
      </w:rPr>
      <w:t xml:space="preserve"> </w:t>
    </w:r>
    <w:r w:rsidRPr="00ED1FEB">
      <w:rPr>
        <w:rFonts w:ascii="Trebuchet MS" w:eastAsia="SimSun" w:hAnsi="Trebuchet MS"/>
        <w:color w:val="808080"/>
        <w:sz w:val="14"/>
      </w:rPr>
      <w:t>页，共</w:t>
    </w:r>
    <w:r w:rsidRPr="00ED1FEB">
      <w:rPr>
        <w:rFonts w:ascii="Trebuchet MS" w:eastAsia="SimSun" w:hAnsi="Trebuchet MS"/>
        <w:color w:val="808080"/>
        <w:sz w:val="14"/>
      </w:rPr>
      <w:t xml:space="preserve"> </w:t>
    </w:r>
    <w:r w:rsidRPr="00ED1FEB">
      <w:rPr>
        <w:rFonts w:eastAsia="SimSun"/>
        <w:noProof/>
        <w:szCs w:val="18"/>
      </w:rPr>
      <w:fldChar w:fldCharType="begin"/>
    </w:r>
    <w:r w:rsidRPr="00ED1FEB">
      <w:rPr>
        <w:rFonts w:eastAsia="SimSun"/>
        <w:noProof/>
        <w:szCs w:val="18"/>
      </w:rPr>
      <w:instrText xml:space="preserve"> NUMPAGES </w:instrText>
    </w:r>
    <w:r w:rsidRPr="00ED1FEB">
      <w:rPr>
        <w:rFonts w:eastAsia="SimSun"/>
        <w:noProof/>
        <w:szCs w:val="18"/>
      </w:rPr>
      <w:fldChar w:fldCharType="separate"/>
    </w:r>
    <w:r w:rsidR="00AC566C">
      <w:rPr>
        <w:rFonts w:eastAsia="SimSun"/>
        <w:noProof/>
        <w:szCs w:val="18"/>
      </w:rPr>
      <w:t>19</w:t>
    </w:r>
    <w:r w:rsidRPr="00ED1FEB">
      <w:rPr>
        <w:rFonts w:eastAsia="SimSun"/>
        <w:noProof/>
        <w:szCs w:val="18"/>
      </w:rPr>
      <w:fldChar w:fldCharType="end"/>
    </w:r>
    <w:r w:rsidRPr="00ED1FEB">
      <w:rPr>
        <w:rFonts w:ascii="Trebuchet MS" w:eastAsia="SimSun" w:hAnsi="Trebuchet MS"/>
        <w:color w:val="808080"/>
        <w:sz w:val="14"/>
      </w:rPr>
      <w:t xml:space="preserve"> </w:t>
    </w:r>
    <w:r w:rsidRPr="00ED1FEB">
      <w:rPr>
        <w:rFonts w:ascii="Trebuchet MS" w:eastAsia="SimSun" w:hAnsi="Trebuchet MS"/>
        <w:color w:val="808080"/>
        <w:sz w:val="14"/>
      </w:rPr>
      <w:t>页，发布时间：</w:t>
    </w:r>
    <w:r w:rsidRPr="00ED1FEB">
      <w:rPr>
        <w:rFonts w:ascii="Trebuchet MS" w:eastAsia="SimSun" w:hAnsi="Trebuchet MS"/>
        <w:color w:val="808080"/>
        <w:sz w:val="14"/>
      </w:rPr>
      <w:t xml:space="preserve">2013 </w:t>
    </w:r>
    <w:r w:rsidRPr="00ED1FEB">
      <w:rPr>
        <w:rFonts w:ascii="Trebuchet MS" w:eastAsia="SimSun" w:hAnsi="Trebuchet MS"/>
        <w:color w:val="808080"/>
        <w:sz w:val="14"/>
      </w:rPr>
      <w:t>年</w:t>
    </w:r>
    <w:r w:rsidRPr="00ED1FEB">
      <w:rPr>
        <w:rFonts w:ascii="Trebuchet MS" w:eastAsia="SimSun" w:hAnsi="Trebuchet MS"/>
        <w:color w:val="808080"/>
        <w:sz w:val="14"/>
      </w:rPr>
      <w:t xml:space="preserve"> 6 </w:t>
    </w:r>
    <w:r w:rsidRPr="00ED1FEB">
      <w:rPr>
        <w:rFonts w:ascii="Trebuchet MS" w:eastAsia="SimSun" w:hAnsi="Trebuchet MS"/>
        <w:color w:val="808080"/>
        <w:sz w:val="14"/>
      </w:rPr>
      <w:t>月</w:t>
    </w:r>
  </w:p>
  <w:p w14:paraId="17DE6F1D" w14:textId="77777777" w:rsidR="0063080E" w:rsidRPr="00ED1FEB" w:rsidRDefault="0063080E" w:rsidP="00ED1FEB">
    <w:pPr>
      <w:pStyle w:val="Footer"/>
      <w:pBdr>
        <w:top w:val="single" w:sz="6" w:space="1" w:color="808080"/>
      </w:pBdr>
      <w:tabs>
        <w:tab w:val="clear" w:pos="5155"/>
        <w:tab w:val="clear" w:pos="10325"/>
        <w:tab w:val="right" w:pos="9360"/>
      </w:tabs>
      <w:rPr>
        <w:rFonts w:ascii="Trebuchet MS" w:eastAsia="SimSun" w:hAnsi="Trebuchet MS"/>
        <w:color w:val="808080"/>
        <w:sz w:val="14"/>
      </w:rPr>
    </w:pPr>
    <w:r w:rsidRPr="00ED1FEB">
      <w:rPr>
        <w:rFonts w:ascii="Trebuchet MS" w:eastAsia="SimSun" w:hAnsi="Trebuchet MS"/>
        <w:color w:val="808080"/>
        <w:sz w:val="14"/>
      </w:rPr>
      <w:t xml:space="preserve">Microsoft </w:t>
    </w:r>
    <w:r w:rsidRPr="00ED1FEB">
      <w:rPr>
        <w:rFonts w:ascii="Trebuchet MS" w:eastAsia="SimSun" w:hAnsi="Trebuchet MS"/>
        <w:color w:val="808080"/>
        <w:sz w:val="14"/>
      </w:rPr>
      <w:t>是</w:t>
    </w:r>
    <w:r w:rsidRPr="00ED1FEB">
      <w:rPr>
        <w:rFonts w:ascii="Trebuchet MS" w:eastAsia="SimSun" w:hAnsi="Trebuchet MS"/>
        <w:color w:val="808080"/>
        <w:sz w:val="14"/>
      </w:rPr>
      <w:t xml:space="preserve"> Microsoft Corporation </w:t>
    </w:r>
    <w:r w:rsidRPr="00ED1FEB">
      <w:rPr>
        <w:rFonts w:ascii="Trebuchet MS" w:eastAsia="SimSun" w:hAnsi="Trebuchet MS"/>
        <w:color w:val="808080"/>
        <w:sz w:val="14"/>
      </w:rPr>
      <w:t>在美国和</w:t>
    </w:r>
    <w:r w:rsidRPr="00ED1FEB">
      <w:rPr>
        <w:rFonts w:ascii="Trebuchet MS" w:eastAsia="SimSun" w:hAnsi="Trebuchet MS"/>
        <w:color w:val="808080"/>
        <w:sz w:val="14"/>
      </w:rPr>
      <w:t>/</w:t>
    </w:r>
    <w:r w:rsidRPr="00ED1FEB">
      <w:rPr>
        <w:rFonts w:ascii="Trebuchet MS" w:eastAsia="SimSun" w:hAnsi="Trebuchet MS"/>
        <w:color w:val="808080"/>
        <w:sz w:val="14"/>
      </w:rPr>
      <w:t>或其他国家</w:t>
    </w:r>
    <w:r w:rsidRPr="00ED1FEB">
      <w:rPr>
        <w:rFonts w:ascii="Trebuchet MS" w:eastAsia="SimSun" w:hAnsi="Trebuchet MS"/>
        <w:color w:val="808080"/>
        <w:sz w:val="14"/>
      </w:rPr>
      <w:t>/</w:t>
    </w:r>
    <w:r w:rsidRPr="00ED1FEB">
      <w:rPr>
        <w:rFonts w:ascii="Trebuchet MS" w:eastAsia="SimSun" w:hAnsi="Trebuchet MS"/>
        <w:color w:val="808080"/>
        <w:sz w:val="14"/>
      </w:rPr>
      <w:t>地区的注册商标。</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20" w14:textId="77777777" w:rsidR="0063080E" w:rsidRDefault="0063080E"/>
  <w:p w14:paraId="17DE6F21" w14:textId="77777777" w:rsidR="0063080E" w:rsidRDefault="0063080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2009 Microsoft Corporation</w:t>
    </w:r>
    <w:r>
      <w:rPr>
        <w:rFonts w:ascii="Trebuchet MS" w:hAnsi="Trebuchet MS"/>
        <w:color w:val="808080"/>
        <w:sz w:val="14"/>
      </w:rPr>
      <w:t>。保留所有权利。第</w:t>
    </w:r>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w:t>
    </w:r>
    <w:r>
      <w:rPr>
        <w:rFonts w:ascii="Trebuchet MS" w:hAnsi="Trebuchet MS"/>
        <w:color w:val="808080"/>
        <w:sz w:val="14"/>
      </w:rPr>
      <w:t>页（共</w:t>
    </w:r>
    <w:r>
      <w:rPr>
        <w:rFonts w:ascii="Trebuchet MS" w:hAnsi="Trebuchet MS"/>
        <w:color w:val="808080"/>
        <w:sz w:val="14"/>
      </w:rPr>
      <w:t xml:space="preserve"> </w:t>
    </w:r>
    <w:fldSimple w:instr=" NUMPAGES ">
      <w:r>
        <w:rPr>
          <w:noProof/>
        </w:rPr>
        <w:t>174</w:t>
      </w:r>
    </w:fldSimple>
    <w:r>
      <w:t xml:space="preserve"> </w:t>
    </w:r>
    <w:r>
      <w:t>页），发布时间：</w:t>
    </w:r>
    <w:r>
      <w:t xml:space="preserve">2009 </w:t>
    </w:r>
    <w:r>
      <w:t>年</w:t>
    </w:r>
    <w:r>
      <w:t xml:space="preserve"> 5 </w:t>
    </w:r>
    <w:r>
      <w:t>月</w:t>
    </w:r>
  </w:p>
  <w:p w14:paraId="17DE6F22" w14:textId="77777777" w:rsidR="0063080E" w:rsidRDefault="0063080E">
    <w:pPr>
      <w:pStyle w:val="Footer"/>
      <w:rPr>
        <w:rFonts w:ascii="Verdana" w:hAnsi="Verdana"/>
        <w:color w:val="808080"/>
        <w:sz w:val="16"/>
      </w:rPr>
    </w:pPr>
    <w:r>
      <w:rPr>
        <w:rFonts w:ascii="Trebuchet MS" w:hAnsi="Trebuchet MS"/>
        <w:color w:val="808080"/>
        <w:sz w:val="14"/>
      </w:rPr>
      <w:t xml:space="preserve">Microsoft </w:t>
    </w:r>
    <w:r>
      <w:rPr>
        <w:rFonts w:ascii="Trebuchet MS" w:hAnsi="Trebuchet MS"/>
        <w:color w:val="808080"/>
        <w:sz w:val="14"/>
      </w:rPr>
      <w:t>是</w:t>
    </w:r>
    <w:r>
      <w:rPr>
        <w:rFonts w:ascii="Trebuchet MS" w:hAnsi="Trebuchet MS"/>
        <w:color w:val="808080"/>
        <w:sz w:val="14"/>
      </w:rPr>
      <w:t xml:space="preserve"> Microsoft Corporation </w:t>
    </w:r>
    <w:r>
      <w:rPr>
        <w:rFonts w:ascii="Trebuchet MS" w:hAnsi="Trebuchet MS"/>
        <w:color w:val="808080"/>
        <w:sz w:val="14"/>
      </w:rPr>
      <w:t>在美国和</w:t>
    </w:r>
    <w:r>
      <w:rPr>
        <w:rFonts w:ascii="Trebuchet MS" w:hAnsi="Trebuchet MS"/>
        <w:color w:val="808080"/>
        <w:sz w:val="14"/>
      </w:rPr>
      <w:t>/</w:t>
    </w:r>
    <w:r>
      <w:rPr>
        <w:rFonts w:ascii="Trebuchet MS" w:hAnsi="Trebuchet MS"/>
        <w:color w:val="808080"/>
        <w:sz w:val="14"/>
      </w:rPr>
      <w:t>或其他国家</w:t>
    </w:r>
    <w:r>
      <w:rPr>
        <w:rFonts w:ascii="Trebuchet MS" w:hAnsi="Trebuchet MS"/>
        <w:color w:val="808080"/>
        <w:sz w:val="14"/>
      </w:rPr>
      <w:t>/</w:t>
    </w:r>
    <w:r>
      <w:rPr>
        <w:rFonts w:ascii="Trebuchet MS" w:hAnsi="Trebuchet MS"/>
        <w:color w:val="808080"/>
        <w:sz w:val="14"/>
      </w:rPr>
      <w:t>地区的注册商标。</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73686D" w14:textId="77777777" w:rsidR="00F74EF6" w:rsidRDefault="00F74EF6">
      <w:r>
        <w:separator/>
      </w:r>
    </w:p>
  </w:footnote>
  <w:footnote w:type="continuationSeparator" w:id="0">
    <w:p w14:paraId="4FA32F06" w14:textId="77777777" w:rsidR="00F74EF6" w:rsidRDefault="00F74EF6">
      <w:r>
        <w:continuationSeparator/>
      </w:r>
    </w:p>
  </w:footnote>
  <w:footnote w:type="continuationNotice" w:id="1">
    <w:p w14:paraId="09C9EABA" w14:textId="77777777" w:rsidR="00F74EF6" w:rsidRDefault="00F74EF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0" w14:textId="77777777" w:rsidR="0063080E" w:rsidRDefault="0063080E">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17DE6F23" wp14:editId="17DE6F24">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E6F31" w14:textId="77777777" w:rsidR="0063080E" w:rsidRDefault="0063080E" w:rsidP="00ED1FEB">
                          <w:r>
                            <w:rPr>
                              <w:noProof/>
                            </w:rPr>
                            <w:drawing>
                              <wp:inline distT="0" distB="0" distL="0" distR="0" wp14:anchorId="17DE6F32" wp14:editId="17DE6F33">
                                <wp:extent cx="1854835" cy="509270"/>
                                <wp:effectExtent l="0" t="0" r="0" b="5080"/>
                                <wp:docPr id="15" name="Picture 15"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DE6F23"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14:paraId="17DE6F31" w14:textId="77777777" w:rsidR="0063080E" w:rsidRDefault="0063080E" w:rsidP="00ED1FEB">
                    <w:r>
                      <w:rPr>
                        <w:noProof/>
                      </w:rPr>
                      <w:drawing>
                        <wp:inline distT="0" distB="0" distL="0" distR="0" wp14:anchorId="17DE6F32" wp14:editId="17DE6F33">
                          <wp:extent cx="1854835" cy="509270"/>
                          <wp:effectExtent l="0" t="0" r="0" b="5080"/>
                          <wp:docPr id="15" name="Picture 15" descr="Description: productlist01"/>
                          <wp:cNvGraphicFramePr/>
                          <a:graphic xmlns:a="http://schemas.openxmlformats.org/drawingml/2006/main">
                            <a:graphicData uri="http://schemas.openxmlformats.org/drawingml/2006/picture">
                              <pic:pic xmlns:pic="http://schemas.openxmlformats.org/drawingml/2006/picture">
                                <pic:nvPicPr>
                                  <pic:cNvPr id="7" name="Picture 7" descr="Description: productlist0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835" cy="509270"/>
                                  </a:xfrm>
                                  <a:prstGeom prst="rect">
                                    <a:avLst/>
                                  </a:prstGeom>
                                  <a:noFill/>
                                  <a:ln>
                                    <a:noFill/>
                                  </a:ln>
                                </pic:spPr>
                              </pic:pic>
                            </a:graphicData>
                          </a:graphic>
                        </wp:inline>
                      </w:drawing>
                    </w:r>
                  </w:p>
                </w:txbxContent>
              </v:textbox>
            </v:shape>
          </w:pict>
        </mc:Fallback>
      </mc:AlternateContent>
    </w:r>
  </w:p>
  <w:p w14:paraId="17DE6F11" w14:textId="77777777" w:rsidR="0063080E" w:rsidRDefault="0063080E">
    <w:r>
      <w:rPr>
        <w:noProof/>
      </w:rPr>
      <mc:AlternateContent>
        <mc:Choice Requires="wps">
          <w:drawing>
            <wp:anchor distT="4294967295" distB="4294967295" distL="114300" distR="114300" simplePos="0" relativeHeight="251658752" behindDoc="0" locked="0" layoutInCell="0" allowOverlap="1" wp14:anchorId="17DE6F25" wp14:editId="17DE6F26">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BF30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4" w14:textId="77777777" w:rsidR="0063080E" w:rsidRDefault="0063080E" w:rsidP="00290FC1">
    <w:pPr>
      <w:ind w:rightChars="185" w:right="333"/>
    </w:pPr>
  </w:p>
  <w:p w14:paraId="17DE6F15" w14:textId="77777777" w:rsidR="0063080E" w:rsidRDefault="0063080E" w:rsidP="00290FC1">
    <w:pPr>
      <w:ind w:rightChars="185" w:right="333"/>
    </w:pPr>
  </w:p>
  <w:p w14:paraId="17DE6F16" w14:textId="77777777" w:rsidR="0063080E" w:rsidRDefault="0063080E" w:rsidP="00290FC1">
    <w:pPr>
      <w:ind w:rightChars="185" w:right="333"/>
    </w:pPr>
    <w:r>
      <w:rPr>
        <w:noProof/>
      </w:rPr>
      <w:drawing>
        <wp:anchor distT="0" distB="0" distL="114300" distR="114300" simplePos="0" relativeHeight="251661824" behindDoc="0" locked="0" layoutInCell="1" allowOverlap="1" wp14:anchorId="17DE6F27" wp14:editId="17DE6F28">
          <wp:simplePos x="0" y="0"/>
          <wp:positionH relativeFrom="margin">
            <wp:align>center</wp:align>
          </wp:positionH>
          <wp:positionV relativeFrom="paragraph">
            <wp:posOffset>15240</wp:posOffset>
          </wp:positionV>
          <wp:extent cx="5734050" cy="561975"/>
          <wp:effectExtent l="0" t="0" r="0" b="9525"/>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17DE6F17" w14:textId="77777777" w:rsidR="0063080E" w:rsidRDefault="0063080E">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DE6F1E" w14:textId="77777777" w:rsidR="0063080E" w:rsidRDefault="0063080E" w:rsidP="00F8080D">
    <w:pPr>
      <w:ind w:rightChars="185" w:right="333"/>
    </w:pPr>
  </w:p>
  <w:p w14:paraId="17DE6F1F" w14:textId="77777777" w:rsidR="0063080E" w:rsidRDefault="0063080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304ADE20"/>
    <w:lvl w:ilvl="0">
      <w:start w:val="1"/>
      <w:numFmt w:val="lowerLetter"/>
      <w:lvlText w:val="%1."/>
      <w:lvlJc w:val="left"/>
      <w:pPr>
        <w:ind w:left="504" w:hanging="216"/>
      </w:pPr>
      <w:rPr>
        <w:rFonts w:ascii="Tahoma" w:hAnsi="Tahoma" w:cs="Tahoma"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29C84D3C"/>
    <w:lvl w:ilvl="0" w:tplc="74EE588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9821DB"/>
    <w:multiLevelType w:val="multilevel"/>
    <w:tmpl w:val="5ABE97BC"/>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0E61E8"/>
    <w:multiLevelType w:val="hybridMultilevel"/>
    <w:tmpl w:val="869A4F48"/>
    <w:lvl w:ilvl="0" w:tplc="F6FCA46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B1242208"/>
    <w:lvl w:ilvl="0" w:tplc="FDF2EC7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8A623C"/>
    <w:multiLevelType w:val="hybridMultilevel"/>
    <w:tmpl w:val="0B366C30"/>
    <w:lvl w:ilvl="0" w:tplc="0AF6D07A">
      <w:start w:val="1"/>
      <w:numFmt w:val="lowerLetter"/>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5">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6">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502C34DE"/>
    <w:lvl w:ilvl="0" w:tplc="9E000C08">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0D40E2E"/>
    <w:multiLevelType w:val="multilevel"/>
    <w:tmpl w:val="CF10467C"/>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AE95B92"/>
    <w:multiLevelType w:val="hybridMultilevel"/>
    <w:tmpl w:val="86D86BC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5DCE6C60"/>
    <w:multiLevelType w:val="hybridMultilevel"/>
    <w:tmpl w:val="CB16C88A"/>
    <w:lvl w:ilvl="0" w:tplc="D1064B38">
      <w:start w:val="1"/>
      <w:numFmt w:val="decimal"/>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6">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1">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2758A466"/>
    <w:lvl w:ilvl="0" w:tplc="D902DDBC">
      <w:start w:val="1"/>
      <w:numFmt w:val="bullet"/>
      <w:lvlText w:val=""/>
      <w:lvlJc w:val="left"/>
      <w:pPr>
        <w:ind w:left="720" w:hanging="360"/>
      </w:pPr>
      <w:rPr>
        <w:rFonts w:ascii="Webdings" w:hAnsi="Webdings" w:hint="default"/>
        <w:b w:val="0"/>
        <w:i w:val="0"/>
        <w:color w:val="FF6600"/>
        <w:sz w:val="24"/>
      </w:rPr>
    </w:lvl>
    <w:lvl w:ilvl="1" w:tplc="694E402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6EE2FFA"/>
    <w:lvl w:ilvl="0" w:tplc="B99AE6E2">
      <w:start w:val="1"/>
      <w:numFmt w:val="lowerLetter"/>
      <w:lvlText w:val="%1."/>
      <w:lvlJc w:val="left"/>
      <w:pPr>
        <w:ind w:left="720" w:hanging="360"/>
      </w:pPr>
      <w:rPr>
        <w:rFonts w:hint="default"/>
        <w:b w:val="0"/>
      </w:rPr>
    </w:lvl>
    <w:lvl w:ilvl="1" w:tplc="DD548840">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4"/>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2"/>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2"/>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5"/>
  </w:num>
  <w:num w:numId="21">
    <w:abstractNumId w:val="73"/>
  </w:num>
  <w:num w:numId="22">
    <w:abstractNumId w:val="102"/>
  </w:num>
  <w:num w:numId="23">
    <w:abstractNumId w:val="41"/>
  </w:num>
  <w:num w:numId="24">
    <w:abstractNumId w:val="56"/>
  </w:num>
  <w:num w:numId="25">
    <w:abstractNumId w:val="54"/>
  </w:num>
  <w:num w:numId="26">
    <w:abstractNumId w:val="37"/>
  </w:num>
  <w:num w:numId="27">
    <w:abstractNumId w:val="8"/>
  </w:num>
  <w:num w:numId="28">
    <w:abstractNumId w:val="107"/>
  </w:num>
  <w:num w:numId="29">
    <w:abstractNumId w:val="105"/>
  </w:num>
  <w:num w:numId="30">
    <w:abstractNumId w:val="82"/>
  </w:num>
  <w:num w:numId="31">
    <w:abstractNumId w:val="42"/>
  </w:num>
  <w:num w:numId="32">
    <w:abstractNumId w:val="131"/>
  </w:num>
  <w:num w:numId="33">
    <w:abstractNumId w:val="124"/>
  </w:num>
  <w:num w:numId="34">
    <w:abstractNumId w:val="115"/>
  </w:num>
  <w:num w:numId="35">
    <w:abstractNumId w:val="7"/>
  </w:num>
  <w:num w:numId="36">
    <w:abstractNumId w:val="99"/>
  </w:num>
  <w:num w:numId="37">
    <w:abstractNumId w:val="15"/>
  </w:num>
  <w:num w:numId="38">
    <w:abstractNumId w:val="35"/>
  </w:num>
  <w:num w:numId="39">
    <w:abstractNumId w:val="44"/>
  </w:num>
  <w:num w:numId="40">
    <w:abstractNumId w:val="23"/>
  </w:num>
  <w:num w:numId="41">
    <w:abstractNumId w:val="31"/>
  </w:num>
  <w:num w:numId="42">
    <w:abstractNumId w:val="81"/>
  </w:num>
  <w:num w:numId="43">
    <w:abstractNumId w:val="29"/>
  </w:num>
  <w:num w:numId="44">
    <w:abstractNumId w:val="78"/>
  </w:num>
  <w:num w:numId="45">
    <w:abstractNumId w:val="123"/>
  </w:num>
  <w:num w:numId="46">
    <w:abstractNumId w:val="114"/>
  </w:num>
  <w:num w:numId="47">
    <w:abstractNumId w:val="106"/>
  </w:num>
  <w:num w:numId="48">
    <w:abstractNumId w:val="40"/>
  </w:num>
  <w:num w:numId="49">
    <w:abstractNumId w:val="84"/>
  </w:num>
  <w:num w:numId="50">
    <w:abstractNumId w:val="32"/>
  </w:num>
  <w:num w:numId="51">
    <w:abstractNumId w:val="17"/>
  </w:num>
  <w:num w:numId="52">
    <w:abstractNumId w:val="60"/>
  </w:num>
  <w:num w:numId="53">
    <w:abstractNumId w:val="30"/>
  </w:num>
  <w:num w:numId="54">
    <w:abstractNumId w:val="92"/>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1"/>
  </w:num>
  <w:num w:numId="58">
    <w:abstractNumId w:val="39"/>
  </w:num>
  <w:num w:numId="59">
    <w:abstractNumId w:val="55"/>
  </w:num>
  <w:num w:numId="60">
    <w:abstractNumId w:val="109"/>
  </w:num>
  <w:num w:numId="61">
    <w:abstractNumId w:val="25"/>
  </w:num>
  <w:num w:numId="62">
    <w:abstractNumId w:val="9"/>
  </w:num>
  <w:num w:numId="63">
    <w:abstractNumId w:val="20"/>
  </w:num>
  <w:num w:numId="64">
    <w:abstractNumId w:val="132"/>
  </w:num>
  <w:num w:numId="65">
    <w:abstractNumId w:val="71"/>
  </w:num>
  <w:num w:numId="66">
    <w:abstractNumId w:val="113"/>
  </w:num>
  <w:num w:numId="67">
    <w:abstractNumId w:val="66"/>
  </w:num>
  <w:num w:numId="68">
    <w:abstractNumId w:val="51"/>
  </w:num>
  <w:num w:numId="69">
    <w:abstractNumId w:val="97"/>
  </w:num>
  <w:num w:numId="70">
    <w:abstractNumId w:val="94"/>
  </w:num>
  <w:num w:numId="71">
    <w:abstractNumId w:val="10"/>
  </w:num>
  <w:num w:numId="72">
    <w:abstractNumId w:val="89"/>
  </w:num>
  <w:num w:numId="73">
    <w:abstractNumId w:val="108"/>
  </w:num>
  <w:num w:numId="74">
    <w:abstractNumId w:val="112"/>
  </w:num>
  <w:num w:numId="75">
    <w:abstractNumId w:val="79"/>
  </w:num>
  <w:num w:numId="76">
    <w:abstractNumId w:val="100"/>
  </w:num>
  <w:num w:numId="77">
    <w:abstractNumId w:val="75"/>
  </w:num>
  <w:num w:numId="78">
    <w:abstractNumId w:val="130"/>
  </w:num>
  <w:num w:numId="79">
    <w:abstractNumId w:val="68"/>
  </w:num>
  <w:num w:numId="80">
    <w:abstractNumId w:val="76"/>
  </w:num>
  <w:num w:numId="81">
    <w:abstractNumId w:val="16"/>
  </w:num>
  <w:num w:numId="82">
    <w:abstractNumId w:val="57"/>
  </w:num>
  <w:num w:numId="83">
    <w:abstractNumId w:val="14"/>
  </w:num>
  <w:num w:numId="84">
    <w:abstractNumId w:val="38"/>
  </w:num>
  <w:num w:numId="85">
    <w:abstractNumId w:val="125"/>
  </w:num>
  <w:num w:numId="86">
    <w:abstractNumId w:val="67"/>
  </w:num>
  <w:num w:numId="87">
    <w:abstractNumId w:val="33"/>
  </w:num>
  <w:num w:numId="88">
    <w:abstractNumId w:val="83"/>
  </w:num>
  <w:num w:numId="89">
    <w:abstractNumId w:val="47"/>
  </w:num>
  <w:num w:numId="90">
    <w:abstractNumId w:val="18"/>
  </w:num>
  <w:num w:numId="91">
    <w:abstractNumId w:val="53"/>
  </w:num>
  <w:num w:numId="92">
    <w:abstractNumId w:val="134"/>
  </w:num>
  <w:num w:numId="93">
    <w:abstractNumId w:val="133"/>
  </w:num>
  <w:num w:numId="94">
    <w:abstractNumId w:val="59"/>
  </w:num>
  <w:num w:numId="95">
    <w:abstractNumId w:val="70"/>
  </w:num>
  <w:num w:numId="96">
    <w:abstractNumId w:val="3"/>
  </w:num>
  <w:num w:numId="97">
    <w:abstractNumId w:val="93"/>
  </w:num>
  <w:num w:numId="98">
    <w:abstractNumId w:val="28"/>
  </w:num>
  <w:num w:numId="99">
    <w:abstractNumId w:val="122"/>
  </w:num>
  <w:num w:numId="100">
    <w:abstractNumId w:val="104"/>
  </w:num>
  <w:num w:numId="101">
    <w:abstractNumId w:val="5"/>
  </w:num>
  <w:num w:numId="102">
    <w:abstractNumId w:val="131"/>
  </w:num>
  <w:num w:numId="103">
    <w:abstractNumId w:val="87"/>
  </w:num>
  <w:num w:numId="104">
    <w:abstractNumId w:val="65"/>
  </w:num>
  <w:num w:numId="105">
    <w:abstractNumId w:val="4"/>
  </w:num>
  <w:num w:numId="106">
    <w:abstractNumId w:val="52"/>
  </w:num>
  <w:num w:numId="107">
    <w:abstractNumId w:val="69"/>
  </w:num>
  <w:num w:numId="108">
    <w:abstractNumId w:val="86"/>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6"/>
  </w:num>
  <w:num w:numId="116">
    <w:abstractNumId w:val="127"/>
  </w:num>
  <w:num w:numId="117">
    <w:abstractNumId w:val="88"/>
  </w:num>
  <w:num w:numId="118">
    <w:abstractNumId w:val="6"/>
  </w:num>
  <w:num w:numId="119">
    <w:abstractNumId w:val="12"/>
  </w:num>
  <w:num w:numId="120">
    <w:abstractNumId w:val="98"/>
  </w:num>
  <w:num w:numId="121">
    <w:abstractNumId w:val="22"/>
  </w:num>
  <w:num w:numId="122">
    <w:abstractNumId w:val="77"/>
  </w:num>
  <w:num w:numId="123">
    <w:abstractNumId w:val="58"/>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2"/>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48"/>
  </w:num>
  <w:num w:numId="129">
    <w:abstractNumId w:val="85"/>
  </w:num>
  <w:num w:numId="130">
    <w:abstractNumId w:val="120"/>
  </w:num>
  <w:num w:numId="131">
    <w:abstractNumId w:val="64"/>
  </w:num>
  <w:num w:numId="132">
    <w:abstractNumId w:val="24"/>
  </w:num>
  <w:num w:numId="133">
    <w:abstractNumId w:val="96"/>
  </w:num>
  <w:num w:numId="134">
    <w:abstractNumId w:val="95"/>
  </w:num>
  <w:num w:numId="135">
    <w:abstractNumId w:val="63"/>
  </w:num>
  <w:num w:numId="136">
    <w:abstractNumId w:val="80"/>
  </w:num>
  <w:num w:numId="137">
    <w:abstractNumId w:val="50"/>
  </w:num>
  <w:num w:numId="138">
    <w:abstractNumId w:val="46"/>
  </w:num>
  <w:num w:numId="139">
    <w:abstractNumId w:val="90"/>
  </w:num>
  <w:num w:numId="140">
    <w:abstractNumId w:val="49"/>
  </w:num>
  <w:num w:numId="141">
    <w:abstractNumId w:val="101"/>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QhTnxQKkXnSJH+zY4YrZcEBJF4JnlzSb/bOisaxR4z4zriCJ1ZZMMb4r3qhnm9cl36aB2swypD0FCCZrO12UlQ==" w:salt="3cMvcjRDVgPKWkeqbaU2L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07C31"/>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488"/>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815"/>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488"/>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0B52"/>
    <w:rsid w:val="000D158E"/>
    <w:rsid w:val="000D17D6"/>
    <w:rsid w:val="000D2804"/>
    <w:rsid w:val="000D399F"/>
    <w:rsid w:val="000D4008"/>
    <w:rsid w:val="000D454E"/>
    <w:rsid w:val="000D4ECA"/>
    <w:rsid w:val="000D5E2F"/>
    <w:rsid w:val="000D5F24"/>
    <w:rsid w:val="000D747C"/>
    <w:rsid w:val="000D76F0"/>
    <w:rsid w:val="000D77DE"/>
    <w:rsid w:val="000E042F"/>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E5D"/>
    <w:rsid w:val="000F76E5"/>
    <w:rsid w:val="000F798B"/>
    <w:rsid w:val="00101859"/>
    <w:rsid w:val="00101CDD"/>
    <w:rsid w:val="00102035"/>
    <w:rsid w:val="00102195"/>
    <w:rsid w:val="00102327"/>
    <w:rsid w:val="001026FD"/>
    <w:rsid w:val="001039B4"/>
    <w:rsid w:val="00103AD5"/>
    <w:rsid w:val="00103B11"/>
    <w:rsid w:val="00104195"/>
    <w:rsid w:val="00104475"/>
    <w:rsid w:val="00104DE2"/>
    <w:rsid w:val="001051D1"/>
    <w:rsid w:val="001063EC"/>
    <w:rsid w:val="001076C1"/>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0CA"/>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2C4"/>
    <w:rsid w:val="00143512"/>
    <w:rsid w:val="00143703"/>
    <w:rsid w:val="00143CF6"/>
    <w:rsid w:val="00145507"/>
    <w:rsid w:val="00145E67"/>
    <w:rsid w:val="00145EAD"/>
    <w:rsid w:val="0014632E"/>
    <w:rsid w:val="00146FC7"/>
    <w:rsid w:val="001472CD"/>
    <w:rsid w:val="001475EA"/>
    <w:rsid w:val="00147D6C"/>
    <w:rsid w:val="00151496"/>
    <w:rsid w:val="00152361"/>
    <w:rsid w:val="00152C5D"/>
    <w:rsid w:val="00152FCC"/>
    <w:rsid w:val="001538D0"/>
    <w:rsid w:val="00154676"/>
    <w:rsid w:val="00155B9B"/>
    <w:rsid w:val="00155ECD"/>
    <w:rsid w:val="00156AE7"/>
    <w:rsid w:val="0016067A"/>
    <w:rsid w:val="00160C27"/>
    <w:rsid w:val="00162A93"/>
    <w:rsid w:val="00163658"/>
    <w:rsid w:val="00163848"/>
    <w:rsid w:val="00164103"/>
    <w:rsid w:val="001641ED"/>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7B3"/>
    <w:rsid w:val="001748E9"/>
    <w:rsid w:val="00174DCD"/>
    <w:rsid w:val="0017535D"/>
    <w:rsid w:val="00175615"/>
    <w:rsid w:val="001758DD"/>
    <w:rsid w:val="00175CDF"/>
    <w:rsid w:val="00175FBE"/>
    <w:rsid w:val="00176237"/>
    <w:rsid w:val="00176313"/>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281E"/>
    <w:rsid w:val="001B3397"/>
    <w:rsid w:val="001B4E4D"/>
    <w:rsid w:val="001B4F17"/>
    <w:rsid w:val="001B683D"/>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09EF"/>
    <w:rsid w:val="001F3114"/>
    <w:rsid w:val="001F45C4"/>
    <w:rsid w:val="001F52D2"/>
    <w:rsid w:val="001F63D6"/>
    <w:rsid w:val="001F67F9"/>
    <w:rsid w:val="001F71F2"/>
    <w:rsid w:val="002003D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5FA3"/>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1EAF"/>
    <w:rsid w:val="00232535"/>
    <w:rsid w:val="00232756"/>
    <w:rsid w:val="00232775"/>
    <w:rsid w:val="00232DA9"/>
    <w:rsid w:val="002333B5"/>
    <w:rsid w:val="00233A1E"/>
    <w:rsid w:val="00233B9E"/>
    <w:rsid w:val="0023411E"/>
    <w:rsid w:val="002347F5"/>
    <w:rsid w:val="002367D3"/>
    <w:rsid w:val="00237686"/>
    <w:rsid w:val="00241434"/>
    <w:rsid w:val="00241602"/>
    <w:rsid w:val="00241885"/>
    <w:rsid w:val="0024209D"/>
    <w:rsid w:val="00242218"/>
    <w:rsid w:val="00242B11"/>
    <w:rsid w:val="00243B33"/>
    <w:rsid w:val="00243E0C"/>
    <w:rsid w:val="00244608"/>
    <w:rsid w:val="00244E57"/>
    <w:rsid w:val="0024509C"/>
    <w:rsid w:val="00245448"/>
    <w:rsid w:val="002459E4"/>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6CD"/>
    <w:rsid w:val="00281B6E"/>
    <w:rsid w:val="0028230A"/>
    <w:rsid w:val="00283A4E"/>
    <w:rsid w:val="002849A2"/>
    <w:rsid w:val="00284F4A"/>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4FAF"/>
    <w:rsid w:val="002D5129"/>
    <w:rsid w:val="002D5731"/>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171D"/>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4A90"/>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1F43"/>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D743C"/>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5C98"/>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646"/>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D53"/>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3FA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355"/>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0B9"/>
    <w:rsid w:val="004F746C"/>
    <w:rsid w:val="00500078"/>
    <w:rsid w:val="005005BD"/>
    <w:rsid w:val="00500C5B"/>
    <w:rsid w:val="00500CD4"/>
    <w:rsid w:val="00500F34"/>
    <w:rsid w:val="0050116B"/>
    <w:rsid w:val="00501264"/>
    <w:rsid w:val="00502827"/>
    <w:rsid w:val="00502AE3"/>
    <w:rsid w:val="00502B35"/>
    <w:rsid w:val="00505148"/>
    <w:rsid w:val="00506100"/>
    <w:rsid w:val="0050647F"/>
    <w:rsid w:val="00506D93"/>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708"/>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610"/>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65D76"/>
    <w:rsid w:val="0057005F"/>
    <w:rsid w:val="005708F0"/>
    <w:rsid w:val="0057135E"/>
    <w:rsid w:val="0057194A"/>
    <w:rsid w:val="00572128"/>
    <w:rsid w:val="00573A2D"/>
    <w:rsid w:val="00573BA8"/>
    <w:rsid w:val="00573F9E"/>
    <w:rsid w:val="0057497D"/>
    <w:rsid w:val="0057503E"/>
    <w:rsid w:val="00575BBE"/>
    <w:rsid w:val="005763B4"/>
    <w:rsid w:val="00576B12"/>
    <w:rsid w:val="0058152B"/>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5EE0"/>
    <w:rsid w:val="005D6039"/>
    <w:rsid w:val="005D6366"/>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56C9"/>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A98"/>
    <w:rsid w:val="00626C99"/>
    <w:rsid w:val="0062725E"/>
    <w:rsid w:val="006272E0"/>
    <w:rsid w:val="00627361"/>
    <w:rsid w:val="006273AE"/>
    <w:rsid w:val="00627BCB"/>
    <w:rsid w:val="0063063A"/>
    <w:rsid w:val="006307AC"/>
    <w:rsid w:val="0063080E"/>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4C7"/>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4D5"/>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32B"/>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571"/>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39B"/>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81A60"/>
    <w:rsid w:val="007826D0"/>
    <w:rsid w:val="0078325A"/>
    <w:rsid w:val="0078331B"/>
    <w:rsid w:val="00783A2A"/>
    <w:rsid w:val="00783E17"/>
    <w:rsid w:val="0078519A"/>
    <w:rsid w:val="007854A8"/>
    <w:rsid w:val="007876AC"/>
    <w:rsid w:val="00790519"/>
    <w:rsid w:val="0079143A"/>
    <w:rsid w:val="00791D18"/>
    <w:rsid w:val="00791F7C"/>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351B"/>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774"/>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BF6"/>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33C"/>
    <w:rsid w:val="007D53A5"/>
    <w:rsid w:val="007D5647"/>
    <w:rsid w:val="007D5BA0"/>
    <w:rsid w:val="007D6208"/>
    <w:rsid w:val="007D77D8"/>
    <w:rsid w:val="007E0ACB"/>
    <w:rsid w:val="007E0CC6"/>
    <w:rsid w:val="007E1338"/>
    <w:rsid w:val="007E25A6"/>
    <w:rsid w:val="007E2DBF"/>
    <w:rsid w:val="007E2FDE"/>
    <w:rsid w:val="007E3162"/>
    <w:rsid w:val="007E36C8"/>
    <w:rsid w:val="007E3EED"/>
    <w:rsid w:val="007E4138"/>
    <w:rsid w:val="007E41C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1A16"/>
    <w:rsid w:val="00813519"/>
    <w:rsid w:val="00813C53"/>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2EC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E24"/>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612"/>
    <w:rsid w:val="008E16FA"/>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316"/>
    <w:rsid w:val="008F1656"/>
    <w:rsid w:val="008F186B"/>
    <w:rsid w:val="008F22E0"/>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3E6D"/>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0B6"/>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4919"/>
    <w:rsid w:val="0098526B"/>
    <w:rsid w:val="009870CB"/>
    <w:rsid w:val="009876E3"/>
    <w:rsid w:val="00987D07"/>
    <w:rsid w:val="00991DD4"/>
    <w:rsid w:val="00992120"/>
    <w:rsid w:val="00992534"/>
    <w:rsid w:val="009929A3"/>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8B"/>
    <w:rsid w:val="009A2DF4"/>
    <w:rsid w:val="009A3284"/>
    <w:rsid w:val="009A3FB8"/>
    <w:rsid w:val="009A52A3"/>
    <w:rsid w:val="009A5491"/>
    <w:rsid w:val="009A5604"/>
    <w:rsid w:val="009A5A59"/>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4ED"/>
    <w:rsid w:val="009D2697"/>
    <w:rsid w:val="009D26EE"/>
    <w:rsid w:val="009D2F88"/>
    <w:rsid w:val="009D3013"/>
    <w:rsid w:val="009D367F"/>
    <w:rsid w:val="009D3F77"/>
    <w:rsid w:val="009D3FB6"/>
    <w:rsid w:val="009D4F59"/>
    <w:rsid w:val="009D6A54"/>
    <w:rsid w:val="009D7C8E"/>
    <w:rsid w:val="009E0689"/>
    <w:rsid w:val="009E0AB4"/>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30F6"/>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379B1"/>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6F3"/>
    <w:rsid w:val="00A55BA0"/>
    <w:rsid w:val="00A5626B"/>
    <w:rsid w:val="00A56348"/>
    <w:rsid w:val="00A5643F"/>
    <w:rsid w:val="00A56C99"/>
    <w:rsid w:val="00A578E0"/>
    <w:rsid w:val="00A61080"/>
    <w:rsid w:val="00A61336"/>
    <w:rsid w:val="00A6185F"/>
    <w:rsid w:val="00A61C5B"/>
    <w:rsid w:val="00A62049"/>
    <w:rsid w:val="00A62487"/>
    <w:rsid w:val="00A6380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6EDA"/>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084"/>
    <w:rsid w:val="00AC246A"/>
    <w:rsid w:val="00AC28C0"/>
    <w:rsid w:val="00AC2A24"/>
    <w:rsid w:val="00AC42B6"/>
    <w:rsid w:val="00AC4485"/>
    <w:rsid w:val="00AC4772"/>
    <w:rsid w:val="00AC4969"/>
    <w:rsid w:val="00AC5200"/>
    <w:rsid w:val="00AC566C"/>
    <w:rsid w:val="00AC5C70"/>
    <w:rsid w:val="00AC5E77"/>
    <w:rsid w:val="00AC69AA"/>
    <w:rsid w:val="00AC6DB3"/>
    <w:rsid w:val="00AC7195"/>
    <w:rsid w:val="00AC741C"/>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C56"/>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3AC2"/>
    <w:rsid w:val="00BC42F7"/>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A93"/>
    <w:rsid w:val="00BD4B91"/>
    <w:rsid w:val="00BD5039"/>
    <w:rsid w:val="00BD573F"/>
    <w:rsid w:val="00BD5ADA"/>
    <w:rsid w:val="00BD66C6"/>
    <w:rsid w:val="00BD6C2C"/>
    <w:rsid w:val="00BD7513"/>
    <w:rsid w:val="00BD7A5E"/>
    <w:rsid w:val="00BD7DF7"/>
    <w:rsid w:val="00BD7F35"/>
    <w:rsid w:val="00BE0481"/>
    <w:rsid w:val="00BE0798"/>
    <w:rsid w:val="00BE0FA0"/>
    <w:rsid w:val="00BE1924"/>
    <w:rsid w:val="00BE230B"/>
    <w:rsid w:val="00BE248C"/>
    <w:rsid w:val="00BE2959"/>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46A"/>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3B36"/>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0F1"/>
    <w:rsid w:val="00C433AB"/>
    <w:rsid w:val="00C4373F"/>
    <w:rsid w:val="00C4383D"/>
    <w:rsid w:val="00C443F9"/>
    <w:rsid w:val="00C44AEB"/>
    <w:rsid w:val="00C45066"/>
    <w:rsid w:val="00C45135"/>
    <w:rsid w:val="00C454C8"/>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378"/>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98E"/>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297"/>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559"/>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30"/>
    <w:rsid w:val="00D363C8"/>
    <w:rsid w:val="00D36B97"/>
    <w:rsid w:val="00D409E4"/>
    <w:rsid w:val="00D4177D"/>
    <w:rsid w:val="00D41953"/>
    <w:rsid w:val="00D41BCF"/>
    <w:rsid w:val="00D41D75"/>
    <w:rsid w:val="00D41E38"/>
    <w:rsid w:val="00D41F45"/>
    <w:rsid w:val="00D433AC"/>
    <w:rsid w:val="00D4456A"/>
    <w:rsid w:val="00D44FEE"/>
    <w:rsid w:val="00D45F18"/>
    <w:rsid w:val="00D47417"/>
    <w:rsid w:val="00D478A9"/>
    <w:rsid w:val="00D47CAA"/>
    <w:rsid w:val="00D511CC"/>
    <w:rsid w:val="00D513A8"/>
    <w:rsid w:val="00D52A7B"/>
    <w:rsid w:val="00D54384"/>
    <w:rsid w:val="00D543E9"/>
    <w:rsid w:val="00D55040"/>
    <w:rsid w:val="00D568ED"/>
    <w:rsid w:val="00D57009"/>
    <w:rsid w:val="00D572D6"/>
    <w:rsid w:val="00D578B9"/>
    <w:rsid w:val="00D57D2B"/>
    <w:rsid w:val="00D614EB"/>
    <w:rsid w:val="00D6156A"/>
    <w:rsid w:val="00D624B9"/>
    <w:rsid w:val="00D62592"/>
    <w:rsid w:val="00D62681"/>
    <w:rsid w:val="00D62701"/>
    <w:rsid w:val="00D62D20"/>
    <w:rsid w:val="00D62E98"/>
    <w:rsid w:val="00D62EFA"/>
    <w:rsid w:val="00D635E8"/>
    <w:rsid w:val="00D63733"/>
    <w:rsid w:val="00D63BF1"/>
    <w:rsid w:val="00D63C1B"/>
    <w:rsid w:val="00D643BE"/>
    <w:rsid w:val="00D643D7"/>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867B7"/>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5299"/>
    <w:rsid w:val="00DF6F3F"/>
    <w:rsid w:val="00DF7888"/>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664"/>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598"/>
    <w:rsid w:val="00E93A30"/>
    <w:rsid w:val="00E9432A"/>
    <w:rsid w:val="00E947A1"/>
    <w:rsid w:val="00E952D9"/>
    <w:rsid w:val="00E95AFA"/>
    <w:rsid w:val="00E968A8"/>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1FEB"/>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B7E"/>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A1F"/>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0A7"/>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4C"/>
    <w:rsid w:val="00F54CE5"/>
    <w:rsid w:val="00F55792"/>
    <w:rsid w:val="00F567A4"/>
    <w:rsid w:val="00F56A44"/>
    <w:rsid w:val="00F56E7C"/>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4EF6"/>
    <w:rsid w:val="00F754FE"/>
    <w:rsid w:val="00F7568A"/>
    <w:rsid w:val="00F75701"/>
    <w:rsid w:val="00F75C4D"/>
    <w:rsid w:val="00F76139"/>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B9C"/>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DA7"/>
    <w:rsid w:val="00FB03CE"/>
    <w:rsid w:val="00FB2068"/>
    <w:rsid w:val="00FB28DC"/>
    <w:rsid w:val="00FB3ABC"/>
    <w:rsid w:val="00FB3CBC"/>
    <w:rsid w:val="00FB3DC2"/>
    <w:rsid w:val="00FB45A4"/>
    <w:rsid w:val="00FB57A5"/>
    <w:rsid w:val="00FB5B40"/>
    <w:rsid w:val="00FC0957"/>
    <w:rsid w:val="00FC114C"/>
    <w:rsid w:val="00FC31B7"/>
    <w:rsid w:val="00FC3608"/>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48F4"/>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7DE36D1"/>
  <w15:docId w15:val="{C8094FF7-C10F-46A9-9676-F04607D6B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43C"/>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98599400">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en-us/dynamics/erp-explore-ax-capabilities.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s://www.microsoft.com/licensing/servicecenter"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go.microsoft.com/fwlink/?LinkId=294716"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go.microsoft.com/fwlink/?LinkId=294716" TargetMode="External"/><Relationship Id="rId53" Type="http://schemas.openxmlformats.org/officeDocument/2006/relationships/hyperlink" Target="https://www.microsoft.com/licensing/servicecenter"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hyperlink" Target="http://www.microsoft.com/en-us/dynamics/erp-buy-ax-software.aspx" TargetMode="External"/><Relationship Id="rId61" Type="http://schemas.openxmlformats.org/officeDocument/2006/relationships/footer" Target="footer4.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www.microsoft.com/sqlserver/en/us/get-sql-server/how-to-buy.aspx"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n-us/windows/windowsintune/faq/default.aspx"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2E77F9-D2F6-4F82-8683-94B4352238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0970F09-9A5A-4103-A651-607A0A47DB21}">
  <ds:schemaRefs>
    <ds:schemaRef ds:uri="http://schemas.openxmlformats.org/officeDocument/2006/bibliography"/>
  </ds:schemaRefs>
</ds:datastoreItem>
</file>

<file path=customXml/itemProps5.xml><?xml version="1.0" encoding="utf-8"?>
<ds:datastoreItem xmlns:ds="http://schemas.openxmlformats.org/officeDocument/2006/customXml" ds:itemID="{96F64596-1F33-4DB1-94BE-CE15AE49E0BB}">
  <ds:schemaRefs>
    <ds:schemaRef ds:uri="http://schemas.openxmlformats.org/officeDocument/2006/bibliography"/>
  </ds:schemaRefs>
</ds:datastoreItem>
</file>

<file path=customXml/itemProps6.xml><?xml version="1.0" encoding="utf-8"?>
<ds:datastoreItem xmlns:ds="http://schemas.openxmlformats.org/officeDocument/2006/customXml" ds:itemID="{733ECEBE-DFD0-461B-A613-5F441E20582D}">
  <ds:schemaRefs>
    <ds:schemaRef ds:uri="http://schemas.openxmlformats.org/officeDocument/2006/bibliography"/>
  </ds:schemaRefs>
</ds:datastoreItem>
</file>

<file path=customXml/itemProps7.xml><?xml version="1.0" encoding="utf-8"?>
<ds:datastoreItem xmlns:ds="http://schemas.openxmlformats.org/officeDocument/2006/customXml" ds:itemID="{90A25215-9B69-4866-BBDA-393552036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45313</Words>
  <Characters>258288</Characters>
  <Application>Microsoft Office Word</Application>
  <DocSecurity>8</DocSecurity>
  <Lines>2152</Lines>
  <Paragraphs>605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302996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4</cp:revision>
  <cp:lastPrinted>2013-05-15T19:00:00Z</cp:lastPrinted>
  <dcterms:created xsi:type="dcterms:W3CDTF">2013-05-31T16:01:00Z</dcterms:created>
  <dcterms:modified xsi:type="dcterms:W3CDTF">2013-05-31T16:02:00Z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